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A7068" w14:textId="77777777" w:rsidR="0043701F" w:rsidRPr="00120E6A" w:rsidRDefault="00400730" w:rsidP="00C656FE">
      <w:pPr>
        <w:spacing w:before="40"/>
        <w:ind w:right="-3" w:firstLine="708"/>
        <w:rPr>
          <w:rFonts w:ascii="Arial" w:hAnsi="Arial" w:cs="Arial"/>
          <w:sz w:val="20"/>
          <w:szCs w:val="20"/>
        </w:rPr>
      </w:pPr>
      <w:r w:rsidRPr="00120E6A">
        <w:rPr>
          <w:rFonts w:ascii="Arial" w:hAnsi="Arial" w:cs="Arial"/>
          <w:noProof/>
          <w:sz w:val="20"/>
          <w:szCs w:val="20"/>
          <w:lang w:eastAsia="sl-SI"/>
        </w:rPr>
        <w:drawing>
          <wp:anchor distT="0" distB="0" distL="114300" distR="114300" simplePos="0" relativeHeight="251657216" behindDoc="0" locked="0" layoutInCell="1" allowOverlap="1" wp14:anchorId="78D1D1E4" wp14:editId="246E0334">
            <wp:simplePos x="0" y="0"/>
            <wp:positionH relativeFrom="column">
              <wp:posOffset>-205740</wp:posOffset>
            </wp:positionH>
            <wp:positionV relativeFrom="paragraph">
              <wp:posOffset>-169545</wp:posOffset>
            </wp:positionV>
            <wp:extent cx="3121660" cy="376555"/>
            <wp:effectExtent l="0" t="0" r="2540" b="4445"/>
            <wp:wrapNone/>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r w:rsidR="00EC4ECA" w:rsidRPr="00120E6A">
        <w:rPr>
          <w:rFonts w:ascii="Arial" w:hAnsi="Arial" w:cs="Arial"/>
          <w:sz w:val="20"/>
          <w:szCs w:val="20"/>
        </w:rPr>
        <w:t>333</w:t>
      </w:r>
      <w:r w:rsidR="006267A6" w:rsidRPr="00120E6A">
        <w:rPr>
          <w:rFonts w:ascii="Arial" w:hAnsi="Arial" w:cs="Arial"/>
          <w:sz w:val="20"/>
          <w:szCs w:val="20"/>
        </w:rPr>
        <w:t>oloče</w:t>
      </w:r>
    </w:p>
    <w:p w14:paraId="31D7034C" w14:textId="77777777" w:rsidR="0043701F" w:rsidRPr="00120E6A" w:rsidRDefault="0043701F" w:rsidP="00C656FE">
      <w:pPr>
        <w:spacing w:before="60"/>
        <w:ind w:right="-3"/>
        <w:rPr>
          <w:rFonts w:ascii="Arial" w:hAnsi="Arial" w:cs="Arial"/>
          <w:sz w:val="20"/>
          <w:szCs w:val="20"/>
        </w:rPr>
      </w:pPr>
    </w:p>
    <w:p w14:paraId="20A65952" w14:textId="77777777" w:rsidR="0043701F" w:rsidRPr="00120E6A" w:rsidRDefault="005F064C" w:rsidP="00C656FE">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14:anchorId="2B7DA09B" wp14:editId="0D87356D">
                <wp:simplePos x="0" y="0"/>
                <wp:positionH relativeFrom="column">
                  <wp:posOffset>1404620</wp:posOffset>
                </wp:positionH>
                <wp:positionV relativeFrom="paragraph">
                  <wp:posOffset>9076055</wp:posOffset>
                </wp:positionV>
                <wp:extent cx="4791075" cy="58039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F06E8" w14:textId="77777777" w:rsidR="00E56331" w:rsidRPr="00D61ACE" w:rsidRDefault="00E56331" w:rsidP="0043701F">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7DA09B" id="_x0000_t202" coordsize="21600,21600" o:spt="202" path="m,l,21600r21600,l21600,xe">
                <v:stroke joinstyle="miter"/>
                <v:path gradientshapeok="t" o:connecttype="rect"/>
              </v:shapetype>
              <v:shape id="Text Box 2"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" stroked="f">
                <v:textbox inset="0,0,0,0">
                  <w:txbxContent>
                    <w:p w14:paraId="22AF06E8" w14:textId="77777777" w:rsidR="00E56331" w:rsidRPr="00D61ACE" w:rsidRDefault="00E56331" w:rsidP="0043701F">
                      <w:pPr>
                        <w:rPr>
                          <w:color w:val="000000"/>
                          <w:spacing w:val="-2"/>
                          <w:sz w:val="16"/>
                          <w:szCs w:val="16"/>
                          <w:lang w:eastAsia="sl-SI"/>
                        </w:rPr>
                      </w:pPr>
                    </w:p>
                  </w:txbxContent>
                </v:textbox>
              </v:shape>
            </w:pict>
          </mc:Fallback>
        </mc:AlternateContent>
      </w:r>
    </w:p>
    <w:p w14:paraId="28BD690B" w14:textId="77777777" w:rsidR="0043701F" w:rsidRPr="00120E6A" w:rsidRDefault="0043701F" w:rsidP="00C656FE">
      <w:pPr>
        <w:pStyle w:val="Glava"/>
        <w:tabs>
          <w:tab w:val="clear" w:pos="4320"/>
          <w:tab w:val="clear" w:pos="8640"/>
          <w:tab w:val="left" w:pos="5112"/>
        </w:tabs>
        <w:spacing w:before="120" w:line="240" w:lineRule="exact"/>
        <w:rPr>
          <w:rFonts w:cs="Arial"/>
          <w:szCs w:val="20"/>
          <w:lang w:val="sl-SI"/>
        </w:rPr>
      </w:pPr>
      <w:r w:rsidRPr="00120E6A">
        <w:rPr>
          <w:rFonts w:cs="Arial"/>
          <w:szCs w:val="20"/>
          <w:lang w:val="sl-SI"/>
        </w:rPr>
        <w:t xml:space="preserve">     Langusova ulica 4, 1535 Ljubljana</w:t>
      </w:r>
      <w:r w:rsidRPr="00120E6A">
        <w:rPr>
          <w:rFonts w:cs="Arial"/>
          <w:szCs w:val="20"/>
          <w:lang w:val="sl-SI"/>
        </w:rPr>
        <w:tab/>
      </w:r>
      <w:r w:rsidRPr="00120E6A">
        <w:rPr>
          <w:rFonts w:cs="Arial"/>
          <w:szCs w:val="20"/>
          <w:lang w:val="sl-SI"/>
        </w:rPr>
        <w:tab/>
      </w:r>
      <w:r w:rsidRPr="00120E6A">
        <w:rPr>
          <w:rFonts w:cs="Arial"/>
          <w:szCs w:val="20"/>
          <w:lang w:val="sl-SI"/>
        </w:rPr>
        <w:tab/>
        <w:t>T: 01 478 80 00</w:t>
      </w:r>
    </w:p>
    <w:p w14:paraId="0573A510" w14:textId="77777777" w:rsidR="0043701F" w:rsidRPr="00120E6A" w:rsidRDefault="0043701F" w:rsidP="00C656FE">
      <w:pPr>
        <w:pStyle w:val="Glava"/>
        <w:tabs>
          <w:tab w:val="clear" w:pos="4320"/>
          <w:tab w:val="clear" w:pos="8640"/>
          <w:tab w:val="left" w:pos="5112"/>
        </w:tabs>
        <w:spacing w:line="240" w:lineRule="exact"/>
        <w:rPr>
          <w:rFonts w:cs="Arial"/>
          <w:szCs w:val="20"/>
          <w:lang w:val="sl-SI"/>
        </w:rPr>
      </w:pPr>
      <w:r w:rsidRPr="00120E6A">
        <w:rPr>
          <w:rFonts w:cs="Arial"/>
          <w:szCs w:val="20"/>
          <w:lang w:val="sl-SI"/>
        </w:rPr>
        <w:tab/>
      </w:r>
      <w:r w:rsidRPr="00120E6A">
        <w:rPr>
          <w:rFonts w:cs="Arial"/>
          <w:szCs w:val="20"/>
          <w:lang w:val="sl-SI"/>
        </w:rPr>
        <w:tab/>
      </w:r>
      <w:r w:rsidRPr="00120E6A">
        <w:rPr>
          <w:rFonts w:cs="Arial"/>
          <w:szCs w:val="20"/>
          <w:lang w:val="sl-SI"/>
        </w:rPr>
        <w:tab/>
        <w:t xml:space="preserve">F: 01 478 81 39 </w:t>
      </w:r>
    </w:p>
    <w:p w14:paraId="40901707" w14:textId="77777777" w:rsidR="0043701F" w:rsidRPr="00120E6A" w:rsidRDefault="0043701F" w:rsidP="00C656FE">
      <w:pPr>
        <w:pStyle w:val="Glava"/>
        <w:tabs>
          <w:tab w:val="clear" w:pos="4320"/>
          <w:tab w:val="clear" w:pos="8640"/>
          <w:tab w:val="left" w:pos="5112"/>
        </w:tabs>
        <w:spacing w:line="240" w:lineRule="exact"/>
        <w:rPr>
          <w:rFonts w:cs="Arial"/>
          <w:szCs w:val="20"/>
          <w:lang w:val="sl-SI"/>
        </w:rPr>
      </w:pPr>
      <w:r w:rsidRPr="00120E6A">
        <w:rPr>
          <w:rFonts w:cs="Arial"/>
          <w:szCs w:val="20"/>
          <w:lang w:val="sl-SI"/>
        </w:rPr>
        <w:tab/>
      </w:r>
      <w:r w:rsidRPr="00120E6A">
        <w:rPr>
          <w:rFonts w:cs="Arial"/>
          <w:szCs w:val="20"/>
          <w:lang w:val="sl-SI"/>
        </w:rPr>
        <w:tab/>
      </w:r>
      <w:r w:rsidRPr="00120E6A">
        <w:rPr>
          <w:rFonts w:cs="Arial"/>
          <w:szCs w:val="20"/>
          <w:lang w:val="sl-SI"/>
        </w:rPr>
        <w:tab/>
        <w:t>E: gp.mzi@gov.si</w:t>
      </w:r>
    </w:p>
    <w:p w14:paraId="72D03491" w14:textId="77777777" w:rsidR="0043701F" w:rsidRPr="00120E6A" w:rsidRDefault="0043701F" w:rsidP="00C656FE">
      <w:pPr>
        <w:pStyle w:val="Glava"/>
        <w:tabs>
          <w:tab w:val="clear" w:pos="4320"/>
          <w:tab w:val="clear" w:pos="8640"/>
          <w:tab w:val="left" w:pos="5112"/>
        </w:tabs>
        <w:spacing w:line="240" w:lineRule="exact"/>
        <w:rPr>
          <w:rFonts w:cs="Arial"/>
          <w:szCs w:val="20"/>
          <w:lang w:val="sl-SI"/>
        </w:rPr>
      </w:pPr>
      <w:r w:rsidRPr="00120E6A">
        <w:rPr>
          <w:rFonts w:cs="Arial"/>
          <w:szCs w:val="20"/>
          <w:lang w:val="sl-SI"/>
        </w:rPr>
        <w:tab/>
      </w:r>
      <w:r w:rsidRPr="00120E6A">
        <w:rPr>
          <w:rFonts w:cs="Arial"/>
          <w:szCs w:val="20"/>
          <w:lang w:val="sl-SI"/>
        </w:rPr>
        <w:tab/>
      </w:r>
      <w:r w:rsidRPr="00120E6A">
        <w:rPr>
          <w:rFonts w:cs="Arial"/>
          <w:szCs w:val="20"/>
          <w:lang w:val="sl-SI"/>
        </w:rPr>
        <w:tab/>
        <w:t>www.mzi.gov.si</w:t>
      </w:r>
    </w:p>
    <w:p w14:paraId="387D9464" w14:textId="77777777" w:rsidR="0043701F" w:rsidRPr="00120E6A" w:rsidRDefault="0043701F" w:rsidP="00C656FE">
      <w:pPr>
        <w:pStyle w:val="Glava"/>
        <w:tabs>
          <w:tab w:val="clear" w:pos="4320"/>
          <w:tab w:val="clear" w:pos="8640"/>
          <w:tab w:val="left" w:pos="5112"/>
        </w:tabs>
        <w:rPr>
          <w:rFonts w:cs="Arial"/>
          <w:szCs w:val="20"/>
          <w:lang w:val="sl-SI"/>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617"/>
        <w:gridCol w:w="892"/>
        <w:gridCol w:w="1414"/>
        <w:gridCol w:w="1330"/>
        <w:gridCol w:w="395"/>
        <w:gridCol w:w="288"/>
        <w:gridCol w:w="385"/>
        <w:gridCol w:w="123"/>
        <w:gridCol w:w="180"/>
        <w:gridCol w:w="2191"/>
      </w:tblGrid>
      <w:tr w:rsidR="00120E6A" w:rsidRPr="00120E6A" w14:paraId="0F225FB7" w14:textId="77777777" w:rsidTr="00FC4D53">
        <w:trPr>
          <w:gridAfter w:val="5"/>
          <w:wAfter w:w="3067" w:type="dxa"/>
        </w:trPr>
        <w:tc>
          <w:tcPr>
            <w:tcW w:w="6096" w:type="dxa"/>
            <w:gridSpan w:val="6"/>
          </w:tcPr>
          <w:p w14:paraId="44B28197" w14:textId="26258585" w:rsidR="0043701F" w:rsidRPr="00DF40DC" w:rsidRDefault="00D335DA" w:rsidP="00BF3E6E">
            <w:pPr>
              <w:pStyle w:val="Neotevilenodstavek"/>
              <w:spacing w:before="0" w:after="0" w:line="260" w:lineRule="exact"/>
              <w:jc w:val="left"/>
              <w:rPr>
                <w:rFonts w:cs="Arial"/>
              </w:rPr>
            </w:pPr>
            <w:r w:rsidRPr="00DF40DC">
              <w:rPr>
                <w:rFonts w:cs="Arial"/>
              </w:rPr>
              <w:t xml:space="preserve">Številka: </w:t>
            </w:r>
            <w:r w:rsidR="008722CA">
              <w:rPr>
                <w:rFonts w:cs="Arial"/>
              </w:rPr>
              <w:t>007-560</w:t>
            </w:r>
            <w:r w:rsidR="00A8396A">
              <w:rPr>
                <w:rFonts w:cs="Arial"/>
              </w:rPr>
              <w:t>/2020</w:t>
            </w:r>
            <w:r w:rsidR="00B6567B">
              <w:rPr>
                <w:rFonts w:cs="Arial"/>
              </w:rPr>
              <w:t>/7</w:t>
            </w:r>
          </w:p>
        </w:tc>
      </w:tr>
      <w:tr w:rsidR="00120E6A" w:rsidRPr="00120E6A" w14:paraId="11C613F0" w14:textId="77777777" w:rsidTr="00FC4D53">
        <w:trPr>
          <w:gridAfter w:val="5"/>
          <w:wAfter w:w="3067" w:type="dxa"/>
        </w:trPr>
        <w:tc>
          <w:tcPr>
            <w:tcW w:w="6096" w:type="dxa"/>
            <w:gridSpan w:val="6"/>
          </w:tcPr>
          <w:p w14:paraId="34BEAB80" w14:textId="7CD065DC" w:rsidR="0043701F" w:rsidRPr="00DF40DC" w:rsidRDefault="0051695C" w:rsidP="00EC0B2F">
            <w:pPr>
              <w:pStyle w:val="Neotevilenodstavek"/>
              <w:spacing w:before="0" w:after="0" w:line="260" w:lineRule="exact"/>
              <w:jc w:val="left"/>
              <w:rPr>
                <w:rFonts w:cs="Arial"/>
              </w:rPr>
            </w:pPr>
            <w:r w:rsidRPr="00DF40DC">
              <w:rPr>
                <w:rFonts w:cs="Arial"/>
              </w:rPr>
              <w:t>Ljubljana</w:t>
            </w:r>
            <w:r w:rsidR="00497530">
              <w:rPr>
                <w:rFonts w:cs="Arial"/>
              </w:rPr>
              <w:t xml:space="preserve">, </w:t>
            </w:r>
            <w:r w:rsidR="00EC0B2F">
              <w:rPr>
                <w:rFonts w:cs="Arial"/>
              </w:rPr>
              <w:t>30</w:t>
            </w:r>
            <w:r w:rsidR="00A53D9D">
              <w:rPr>
                <w:rFonts w:cs="Arial"/>
              </w:rPr>
              <w:t xml:space="preserve">. </w:t>
            </w:r>
            <w:r w:rsidR="00EC0B2F">
              <w:rPr>
                <w:rFonts w:cs="Arial"/>
              </w:rPr>
              <w:t>9</w:t>
            </w:r>
            <w:r w:rsidR="00A53D9D">
              <w:rPr>
                <w:rFonts w:cs="Arial"/>
              </w:rPr>
              <w:t xml:space="preserve">. </w:t>
            </w:r>
            <w:r w:rsidR="00DF40DC" w:rsidRPr="00073DAA">
              <w:rPr>
                <w:rFonts w:cs="Arial"/>
              </w:rPr>
              <w:t>202</w:t>
            </w:r>
            <w:r w:rsidR="00EC0B2F">
              <w:rPr>
                <w:rFonts w:cs="Arial"/>
              </w:rPr>
              <w:t>1</w:t>
            </w:r>
          </w:p>
        </w:tc>
      </w:tr>
      <w:tr w:rsidR="00120E6A" w:rsidRPr="00120E6A" w14:paraId="2847D3EF" w14:textId="77777777" w:rsidTr="00FC4D53">
        <w:trPr>
          <w:gridAfter w:val="5"/>
          <w:wAfter w:w="3067" w:type="dxa"/>
        </w:trPr>
        <w:tc>
          <w:tcPr>
            <w:tcW w:w="6096" w:type="dxa"/>
            <w:gridSpan w:val="6"/>
          </w:tcPr>
          <w:p w14:paraId="76F787C5" w14:textId="01A65467" w:rsidR="00CE39AF" w:rsidRPr="009D1B59" w:rsidRDefault="0043701F" w:rsidP="00C656FE">
            <w:pPr>
              <w:rPr>
                <w:rFonts w:ascii="Arial" w:hAnsi="Arial" w:cs="Arial"/>
                <w:sz w:val="20"/>
                <w:szCs w:val="20"/>
                <w:lang w:eastAsia="sl-SI"/>
              </w:rPr>
            </w:pPr>
            <w:r w:rsidRPr="009D1B59">
              <w:rPr>
                <w:rFonts w:ascii="Arial" w:hAnsi="Arial" w:cs="Arial"/>
                <w:sz w:val="20"/>
                <w:szCs w:val="20"/>
                <w:lang w:eastAsia="sl-SI"/>
              </w:rPr>
              <w:t xml:space="preserve">EVA: </w:t>
            </w:r>
            <w:r w:rsidR="00DF40DC" w:rsidRPr="009D1B59">
              <w:rPr>
                <w:rFonts w:ascii="Helv" w:hAnsi="Helv"/>
                <w:sz w:val="20"/>
                <w:szCs w:val="20"/>
              </w:rPr>
              <w:t>202</w:t>
            </w:r>
            <w:r w:rsidR="00EC0B2F" w:rsidRPr="009D1B59">
              <w:rPr>
                <w:rFonts w:ascii="Helv" w:hAnsi="Helv"/>
                <w:sz w:val="20"/>
                <w:szCs w:val="20"/>
              </w:rPr>
              <w:t>1</w:t>
            </w:r>
            <w:r w:rsidR="00DF40DC" w:rsidRPr="009D1B59">
              <w:rPr>
                <w:rFonts w:ascii="Helv" w:hAnsi="Helv"/>
                <w:sz w:val="20"/>
                <w:szCs w:val="20"/>
              </w:rPr>
              <w:t>-2430-</w:t>
            </w:r>
            <w:r w:rsidR="0011257C" w:rsidRPr="009D1B59">
              <w:rPr>
                <w:rFonts w:ascii="Helv" w:hAnsi="Helv"/>
                <w:sz w:val="20"/>
                <w:szCs w:val="20"/>
              </w:rPr>
              <w:t>012</w:t>
            </w:r>
            <w:r w:rsidR="00EC0B2F" w:rsidRPr="009D1B59">
              <w:rPr>
                <w:rFonts w:ascii="Helv" w:hAnsi="Helv"/>
                <w:sz w:val="20"/>
                <w:szCs w:val="20"/>
              </w:rPr>
              <w:t>3</w:t>
            </w:r>
          </w:p>
          <w:p w14:paraId="11208981" w14:textId="77777777" w:rsidR="0043701F" w:rsidRPr="00DF40DC" w:rsidRDefault="0043701F" w:rsidP="00C656FE">
            <w:pPr>
              <w:pStyle w:val="Neotevilenodstavek"/>
              <w:spacing w:before="0" w:after="0" w:line="260" w:lineRule="exact"/>
              <w:jc w:val="left"/>
              <w:rPr>
                <w:rFonts w:cs="Arial"/>
              </w:rPr>
            </w:pPr>
          </w:p>
        </w:tc>
      </w:tr>
      <w:tr w:rsidR="00120E6A" w:rsidRPr="00120E6A" w14:paraId="4301D356" w14:textId="77777777" w:rsidTr="00FC4D53">
        <w:trPr>
          <w:gridAfter w:val="5"/>
          <w:wAfter w:w="3067" w:type="dxa"/>
        </w:trPr>
        <w:tc>
          <w:tcPr>
            <w:tcW w:w="6096" w:type="dxa"/>
            <w:gridSpan w:val="6"/>
          </w:tcPr>
          <w:p w14:paraId="669A48E5" w14:textId="77777777" w:rsidR="0043701F" w:rsidRPr="00120E6A" w:rsidRDefault="0043701F" w:rsidP="00C656FE">
            <w:pPr>
              <w:spacing w:line="260" w:lineRule="exact"/>
              <w:rPr>
                <w:rFonts w:ascii="Arial" w:hAnsi="Arial" w:cs="Arial"/>
                <w:sz w:val="20"/>
                <w:szCs w:val="20"/>
              </w:rPr>
            </w:pPr>
          </w:p>
          <w:p w14:paraId="47EB6790" w14:textId="77777777" w:rsidR="0043701F" w:rsidRPr="00120E6A" w:rsidRDefault="0043701F" w:rsidP="00C656FE">
            <w:pPr>
              <w:spacing w:line="260" w:lineRule="exact"/>
              <w:rPr>
                <w:rFonts w:ascii="Arial" w:hAnsi="Arial" w:cs="Arial"/>
                <w:sz w:val="20"/>
                <w:szCs w:val="20"/>
              </w:rPr>
            </w:pPr>
            <w:r w:rsidRPr="00120E6A">
              <w:rPr>
                <w:rFonts w:ascii="Arial" w:hAnsi="Arial" w:cs="Arial"/>
                <w:sz w:val="20"/>
                <w:szCs w:val="20"/>
              </w:rPr>
              <w:t>GENERALNI SEKRETARIAT VLADE REPUBLIKE SLOVENIJE</w:t>
            </w:r>
          </w:p>
          <w:p w14:paraId="2CF0C825" w14:textId="77777777" w:rsidR="0043701F" w:rsidRPr="00120E6A" w:rsidRDefault="004C4A1E" w:rsidP="00C656FE">
            <w:pPr>
              <w:spacing w:line="260" w:lineRule="exact"/>
              <w:rPr>
                <w:rFonts w:ascii="Arial" w:hAnsi="Arial" w:cs="Arial"/>
                <w:sz w:val="20"/>
                <w:szCs w:val="20"/>
              </w:rPr>
            </w:pPr>
            <w:hyperlink r:id="rId9" w:history="1">
              <w:r w:rsidR="0043701F" w:rsidRPr="00120E6A">
                <w:rPr>
                  <w:rStyle w:val="Hiperpovezava"/>
                  <w:rFonts w:ascii="Arial" w:hAnsi="Arial" w:cs="Arial"/>
                  <w:color w:val="auto"/>
                  <w:sz w:val="20"/>
                  <w:szCs w:val="20"/>
                </w:rPr>
                <w:t>Gp.gs@gov.si</w:t>
              </w:r>
            </w:hyperlink>
          </w:p>
          <w:p w14:paraId="2C3AFC33" w14:textId="77777777" w:rsidR="0043701F" w:rsidRPr="00120E6A" w:rsidRDefault="0043701F" w:rsidP="00C656FE">
            <w:pPr>
              <w:spacing w:line="260" w:lineRule="exact"/>
              <w:rPr>
                <w:rFonts w:ascii="Arial" w:hAnsi="Arial" w:cs="Arial"/>
                <w:sz w:val="20"/>
                <w:szCs w:val="20"/>
              </w:rPr>
            </w:pPr>
          </w:p>
          <w:p w14:paraId="6DE9F250" w14:textId="77777777" w:rsidR="0043701F" w:rsidRPr="00120E6A" w:rsidRDefault="0043701F" w:rsidP="00C656FE">
            <w:pPr>
              <w:spacing w:line="260" w:lineRule="exact"/>
              <w:rPr>
                <w:rFonts w:ascii="Arial" w:hAnsi="Arial" w:cs="Arial"/>
                <w:sz w:val="20"/>
                <w:szCs w:val="20"/>
              </w:rPr>
            </w:pPr>
          </w:p>
        </w:tc>
      </w:tr>
      <w:tr w:rsidR="00120E6A" w:rsidRPr="00120E6A" w14:paraId="24A52E39" w14:textId="77777777" w:rsidTr="00FC4D53">
        <w:tc>
          <w:tcPr>
            <w:tcW w:w="9163" w:type="dxa"/>
            <w:gridSpan w:val="11"/>
          </w:tcPr>
          <w:p w14:paraId="38154FDA" w14:textId="147FF65B" w:rsidR="0043701F" w:rsidRPr="00120E6A" w:rsidRDefault="0043701F" w:rsidP="00EC0B2F">
            <w:pPr>
              <w:pStyle w:val="Naslovpredpisa"/>
              <w:spacing w:before="0" w:after="0" w:line="260" w:lineRule="exact"/>
              <w:jc w:val="both"/>
              <w:rPr>
                <w:rFonts w:cs="Arial"/>
              </w:rPr>
            </w:pPr>
            <w:r w:rsidRPr="00120E6A">
              <w:rPr>
                <w:rFonts w:cs="Arial"/>
              </w:rPr>
              <w:t xml:space="preserve">ZADEVA: </w:t>
            </w:r>
            <w:r w:rsidR="0011257C" w:rsidRPr="0011257C">
              <w:rPr>
                <w:rFonts w:cs="Arial"/>
              </w:rPr>
              <w:t>Uredba o sprememb</w:t>
            </w:r>
            <w:r w:rsidR="00EC0B2F">
              <w:rPr>
                <w:rFonts w:cs="Arial"/>
              </w:rPr>
              <w:t>i Uredbe</w:t>
            </w:r>
            <w:r w:rsidR="0011257C" w:rsidRPr="0011257C">
              <w:rPr>
                <w:rFonts w:cs="Arial"/>
              </w:rPr>
              <w:t xml:space="preserve"> o </w:t>
            </w:r>
            <w:r w:rsidR="00EC0B2F">
              <w:rPr>
                <w:rFonts w:cs="Arial"/>
              </w:rPr>
              <w:t>energetski infrastrukturi</w:t>
            </w:r>
            <w:r w:rsidR="00917EDA">
              <w:rPr>
                <w:rFonts w:cs="Arial"/>
              </w:rPr>
              <w:t xml:space="preserve"> </w:t>
            </w:r>
            <w:r w:rsidR="006F2477" w:rsidRPr="00120E6A">
              <w:rPr>
                <w:rFonts w:cs="Arial"/>
              </w:rPr>
              <w:t xml:space="preserve">– </w:t>
            </w:r>
            <w:r w:rsidR="006F2477" w:rsidRPr="00120E6A">
              <w:rPr>
                <w:rFonts w:cs="Arial"/>
                <w:b w:val="0"/>
              </w:rPr>
              <w:t>predlog za obravnavo</w:t>
            </w:r>
            <w:r w:rsidR="00763676">
              <w:rPr>
                <w:rFonts w:cs="Arial"/>
                <w:b w:val="0"/>
              </w:rPr>
              <w:t xml:space="preserve"> </w:t>
            </w:r>
          </w:p>
        </w:tc>
      </w:tr>
      <w:tr w:rsidR="00120E6A" w:rsidRPr="00120E6A" w14:paraId="239B0144" w14:textId="77777777" w:rsidTr="00FC4D53">
        <w:tc>
          <w:tcPr>
            <w:tcW w:w="9163" w:type="dxa"/>
            <w:gridSpan w:val="11"/>
          </w:tcPr>
          <w:p w14:paraId="6FEAF3E1" w14:textId="77777777" w:rsidR="0043701F" w:rsidRPr="00120E6A" w:rsidRDefault="0043701F" w:rsidP="00C656FE">
            <w:pPr>
              <w:pStyle w:val="Poglavje"/>
              <w:spacing w:before="0" w:after="0" w:line="260" w:lineRule="exact"/>
              <w:jc w:val="left"/>
              <w:rPr>
                <w:sz w:val="20"/>
                <w:szCs w:val="20"/>
              </w:rPr>
            </w:pPr>
            <w:r w:rsidRPr="00120E6A">
              <w:rPr>
                <w:sz w:val="20"/>
                <w:szCs w:val="20"/>
              </w:rPr>
              <w:t>1. Predlog sklepov vlade:</w:t>
            </w:r>
          </w:p>
        </w:tc>
      </w:tr>
      <w:tr w:rsidR="00120E6A" w:rsidRPr="00120E6A" w14:paraId="1789A804" w14:textId="77777777" w:rsidTr="00FC4D53">
        <w:tc>
          <w:tcPr>
            <w:tcW w:w="9163" w:type="dxa"/>
            <w:gridSpan w:val="11"/>
          </w:tcPr>
          <w:p w14:paraId="0C8C515E" w14:textId="3E7913ED" w:rsidR="00F54806" w:rsidRPr="00073DAA" w:rsidRDefault="00F54806" w:rsidP="00F54806">
            <w:pPr>
              <w:pStyle w:val="Neotevilenodstavek"/>
              <w:spacing w:line="260" w:lineRule="exact"/>
              <w:rPr>
                <w:rFonts w:cs="Arial"/>
                <w:iCs/>
              </w:rPr>
            </w:pPr>
            <w:r w:rsidRPr="000206F2">
              <w:rPr>
                <w:rFonts w:cs="Arial"/>
              </w:rPr>
              <w:t xml:space="preserve">Na podlagi </w:t>
            </w:r>
            <w:r w:rsidR="00AC1129">
              <w:rPr>
                <w:rFonts w:cs="Arial"/>
              </w:rPr>
              <w:t>petega</w:t>
            </w:r>
            <w:r w:rsidR="00EC0B2F">
              <w:rPr>
                <w:rFonts w:cs="Arial"/>
              </w:rPr>
              <w:t xml:space="preserve"> odstavka 462.</w:t>
            </w:r>
            <w:r w:rsidRPr="000206F2">
              <w:rPr>
                <w:rFonts w:cs="Arial"/>
              </w:rPr>
              <w:t xml:space="preserve"> člena Energetskega zakona (Uradni list RS, št. 60/19 – uradno prečiščeno bes</w:t>
            </w:r>
            <w:r>
              <w:rPr>
                <w:rFonts w:cs="Arial"/>
              </w:rPr>
              <w:t>edilo,</w:t>
            </w:r>
            <w:r w:rsidRPr="000206F2">
              <w:rPr>
                <w:rFonts w:cs="Arial"/>
              </w:rPr>
              <w:t xml:space="preserve"> 65/20</w:t>
            </w:r>
            <w:r>
              <w:rPr>
                <w:rFonts w:cs="Arial"/>
              </w:rPr>
              <w:t xml:space="preserve"> </w:t>
            </w:r>
            <w:r w:rsidRPr="000206F2">
              <w:rPr>
                <w:rFonts w:cs="Arial"/>
              </w:rPr>
              <w:t>in </w:t>
            </w:r>
            <w:hyperlink r:id="rId10" w:tgtFrame="_blank" w:tooltip="Zakon o učinkoviti rabi energije" w:history="1">
              <w:r w:rsidRPr="000206F2">
                <w:rPr>
                  <w:rFonts w:cs="Arial"/>
                </w:rPr>
                <w:t>158/20</w:t>
              </w:r>
            </w:hyperlink>
            <w:r w:rsidRPr="000206F2">
              <w:rPr>
                <w:rFonts w:cs="Arial"/>
              </w:rPr>
              <w:t> – ZURE</w:t>
            </w:r>
            <w:r w:rsidR="00EC0B2F">
              <w:rPr>
                <w:rFonts w:cs="Arial"/>
              </w:rPr>
              <w:t xml:space="preserve"> in 121/21 - ZSROVE</w:t>
            </w:r>
            <w:r w:rsidRPr="000206F2">
              <w:rPr>
                <w:rFonts w:cs="Arial"/>
              </w:rPr>
              <w:t xml:space="preserve">) </w:t>
            </w:r>
            <w:r w:rsidRPr="00F54806">
              <w:rPr>
                <w:rFonts w:cs="Arial"/>
              </w:rPr>
              <w:t>je Vlada Republike Slovenije na ….... seji dne ……. sprejela:</w:t>
            </w:r>
          </w:p>
          <w:p w14:paraId="7E1A3772" w14:textId="77777777" w:rsidR="00F54806" w:rsidRPr="00120E6A" w:rsidRDefault="00F54806" w:rsidP="00C656FE">
            <w:pPr>
              <w:pStyle w:val="Neotevilenodstavek"/>
              <w:spacing w:line="260" w:lineRule="exact"/>
              <w:rPr>
                <w:rFonts w:cs="Arial"/>
                <w:iCs/>
              </w:rPr>
            </w:pPr>
          </w:p>
          <w:p w14:paraId="4ECE0860" w14:textId="77777777" w:rsidR="001847FF" w:rsidRPr="00120E6A" w:rsidRDefault="001847FF" w:rsidP="00CD1C76">
            <w:pPr>
              <w:pStyle w:val="Neotevilenodstavek"/>
              <w:spacing w:line="260" w:lineRule="exact"/>
              <w:jc w:val="center"/>
              <w:rPr>
                <w:rFonts w:cs="Arial"/>
                <w:iCs/>
              </w:rPr>
            </w:pPr>
            <w:r w:rsidRPr="00120E6A">
              <w:rPr>
                <w:rFonts w:cs="Arial"/>
                <w:iCs/>
              </w:rPr>
              <w:t>S K L E P</w:t>
            </w:r>
          </w:p>
          <w:p w14:paraId="51241D5F" w14:textId="77777777" w:rsidR="006F2477" w:rsidRPr="00120E6A" w:rsidRDefault="006F2477" w:rsidP="00C656FE">
            <w:pPr>
              <w:pStyle w:val="Neotevilenodstavek"/>
              <w:spacing w:line="260" w:lineRule="exact"/>
              <w:rPr>
                <w:rFonts w:cs="Arial"/>
                <w:iCs/>
              </w:rPr>
            </w:pPr>
          </w:p>
          <w:p w14:paraId="71879ED3" w14:textId="57AF744A" w:rsidR="00BE32EC" w:rsidRPr="003C1B8B" w:rsidRDefault="00BE32EC" w:rsidP="00BE32EC">
            <w:pPr>
              <w:pStyle w:val="Neotevilenodstavek"/>
              <w:spacing w:line="260" w:lineRule="exact"/>
              <w:rPr>
                <w:rFonts w:cs="Arial"/>
                <w:iCs/>
              </w:rPr>
            </w:pPr>
            <w:r w:rsidRPr="003C1B8B">
              <w:rPr>
                <w:rFonts w:cs="Arial"/>
                <w:iCs/>
              </w:rPr>
              <w:t xml:space="preserve">Vlada Republike Slovenije je izdala Uredbo </w:t>
            </w:r>
            <w:r w:rsidRPr="003C1B8B">
              <w:rPr>
                <w:rFonts w:cs="Arial"/>
              </w:rPr>
              <w:t>o sprememb</w:t>
            </w:r>
            <w:r w:rsidR="00EC0B2F">
              <w:rPr>
                <w:rFonts w:cs="Arial"/>
              </w:rPr>
              <w:t>i</w:t>
            </w:r>
            <w:r w:rsidRPr="003C1B8B">
              <w:rPr>
                <w:rFonts w:cs="Arial"/>
              </w:rPr>
              <w:t xml:space="preserve"> </w:t>
            </w:r>
            <w:r w:rsidRPr="0011257C">
              <w:rPr>
                <w:rFonts w:cs="Arial"/>
              </w:rPr>
              <w:t xml:space="preserve">Uredbe o </w:t>
            </w:r>
            <w:r w:rsidR="00EC0B2F">
              <w:rPr>
                <w:rFonts w:cs="Arial"/>
              </w:rPr>
              <w:t xml:space="preserve">energetski infrastrukturi </w:t>
            </w:r>
            <w:r w:rsidRPr="003C1B8B">
              <w:rPr>
                <w:rFonts w:cs="Arial"/>
                <w:iCs/>
              </w:rPr>
              <w:t>in jo objavi v Uradnem listu Republike Slovenije.</w:t>
            </w:r>
          </w:p>
          <w:p w14:paraId="7AE4F245" w14:textId="77777777" w:rsidR="006F2477" w:rsidRPr="00120E6A" w:rsidRDefault="006F2477" w:rsidP="00C656FE">
            <w:pPr>
              <w:pStyle w:val="Neotevilenodstavek"/>
              <w:spacing w:line="260" w:lineRule="exact"/>
              <w:rPr>
                <w:rFonts w:cs="Arial"/>
                <w:iCs/>
              </w:rPr>
            </w:pPr>
          </w:p>
          <w:p w14:paraId="3C2F3761" w14:textId="77777777" w:rsidR="006F2477" w:rsidRPr="00DA3723" w:rsidRDefault="006F2477" w:rsidP="00C656FE">
            <w:pPr>
              <w:pStyle w:val="Neotevilenodstavek"/>
              <w:spacing w:line="260" w:lineRule="exact"/>
              <w:rPr>
                <w:rFonts w:cs="Arial"/>
              </w:rPr>
            </w:pPr>
          </w:p>
          <w:p w14:paraId="1DEC449B" w14:textId="2764F0D3" w:rsidR="00DA3723" w:rsidRPr="00DA3723" w:rsidRDefault="006F2477" w:rsidP="00DA3723">
            <w:pPr>
              <w:overflowPunct w:val="0"/>
              <w:autoSpaceDE w:val="0"/>
              <w:autoSpaceDN w:val="0"/>
              <w:adjustRightInd w:val="0"/>
              <w:spacing w:line="240" w:lineRule="exact"/>
              <w:ind w:left="720"/>
              <w:contextualSpacing/>
              <w:jc w:val="center"/>
              <w:textAlignment w:val="baseline"/>
              <w:rPr>
                <w:rFonts w:ascii="Arial" w:hAnsi="Arial" w:cs="Arial"/>
                <w:sz w:val="20"/>
                <w:szCs w:val="20"/>
                <w:lang w:eastAsia="sl-SI"/>
              </w:rPr>
            </w:pPr>
            <w:r w:rsidRPr="00DA3723">
              <w:rPr>
                <w:rFonts w:ascii="Arial" w:hAnsi="Arial" w:cs="Arial"/>
                <w:sz w:val="20"/>
                <w:szCs w:val="20"/>
                <w:lang w:eastAsia="sl-SI"/>
              </w:rPr>
              <w:t xml:space="preserve">                                    </w:t>
            </w:r>
            <w:r w:rsidR="00DA3723">
              <w:rPr>
                <w:rFonts w:ascii="Arial" w:hAnsi="Arial" w:cs="Arial"/>
                <w:sz w:val="20"/>
                <w:szCs w:val="20"/>
                <w:lang w:eastAsia="sl-SI"/>
              </w:rPr>
              <w:t xml:space="preserve">                      </w:t>
            </w:r>
            <w:r w:rsidR="00DA3723" w:rsidRPr="00DA3723">
              <w:rPr>
                <w:rFonts w:ascii="Arial" w:hAnsi="Arial" w:cs="Arial"/>
                <w:sz w:val="20"/>
                <w:szCs w:val="20"/>
                <w:lang w:eastAsia="sl-SI"/>
              </w:rPr>
              <w:t xml:space="preserve">mag. Janja </w:t>
            </w:r>
            <w:proofErr w:type="spellStart"/>
            <w:r w:rsidR="00DA3723" w:rsidRPr="00DA3723">
              <w:rPr>
                <w:rFonts w:ascii="Arial" w:hAnsi="Arial" w:cs="Arial"/>
                <w:sz w:val="20"/>
                <w:szCs w:val="20"/>
                <w:lang w:eastAsia="sl-SI"/>
              </w:rPr>
              <w:t>Garvas</w:t>
            </w:r>
            <w:proofErr w:type="spellEnd"/>
            <w:r w:rsidR="00DA3723" w:rsidRPr="00DA3723">
              <w:rPr>
                <w:rFonts w:ascii="Arial" w:hAnsi="Arial" w:cs="Arial"/>
                <w:sz w:val="20"/>
                <w:szCs w:val="20"/>
                <w:lang w:eastAsia="sl-SI"/>
              </w:rPr>
              <w:t xml:space="preserve"> Hočevar</w:t>
            </w:r>
          </w:p>
          <w:p w14:paraId="0C10B87E" w14:textId="7F012B40" w:rsidR="00DA3723" w:rsidRPr="00DA3723" w:rsidRDefault="00DA3723" w:rsidP="00DA3723">
            <w:pPr>
              <w:overflowPunct w:val="0"/>
              <w:autoSpaceDE w:val="0"/>
              <w:autoSpaceDN w:val="0"/>
              <w:adjustRightInd w:val="0"/>
              <w:spacing w:line="240" w:lineRule="exact"/>
              <w:ind w:left="720"/>
              <w:contextualSpacing/>
              <w:jc w:val="both"/>
              <w:textAlignment w:val="baseline"/>
              <w:rPr>
                <w:rFonts w:ascii="Arial" w:hAnsi="Arial" w:cs="Arial"/>
                <w:sz w:val="20"/>
                <w:szCs w:val="20"/>
                <w:lang w:eastAsia="sl-SI"/>
              </w:rPr>
            </w:pPr>
            <w:r w:rsidRPr="00DA3723">
              <w:rPr>
                <w:rFonts w:ascii="Arial" w:hAnsi="Arial" w:cs="Arial"/>
                <w:sz w:val="20"/>
                <w:szCs w:val="20"/>
                <w:lang w:eastAsia="sl-SI"/>
              </w:rPr>
              <w:tab/>
              <w:t xml:space="preserve">                                               </w:t>
            </w:r>
            <w:r>
              <w:rPr>
                <w:rFonts w:ascii="Arial" w:hAnsi="Arial" w:cs="Arial"/>
                <w:sz w:val="20"/>
                <w:szCs w:val="20"/>
                <w:lang w:eastAsia="sl-SI"/>
              </w:rPr>
              <w:t xml:space="preserve">                    </w:t>
            </w:r>
            <w:r w:rsidRPr="00DA3723">
              <w:rPr>
                <w:rFonts w:ascii="Arial" w:hAnsi="Arial" w:cs="Arial"/>
                <w:sz w:val="20"/>
                <w:szCs w:val="20"/>
                <w:lang w:eastAsia="sl-SI"/>
              </w:rPr>
              <w:t xml:space="preserve"> </w:t>
            </w:r>
            <w:r w:rsidR="008E5AB3">
              <w:rPr>
                <w:rFonts w:ascii="Arial" w:hAnsi="Arial" w:cs="Arial"/>
                <w:sz w:val="20"/>
                <w:szCs w:val="20"/>
                <w:lang w:eastAsia="sl-SI"/>
              </w:rPr>
              <w:t xml:space="preserve"> </w:t>
            </w:r>
            <w:proofErr w:type="spellStart"/>
            <w:r w:rsidRPr="00DA3723">
              <w:rPr>
                <w:rFonts w:ascii="Arial" w:hAnsi="Arial" w:cs="Arial"/>
                <w:sz w:val="20"/>
                <w:szCs w:val="20"/>
                <w:lang w:eastAsia="sl-SI"/>
              </w:rPr>
              <w:t>v.d</w:t>
            </w:r>
            <w:proofErr w:type="spellEnd"/>
            <w:r w:rsidRPr="00DA3723">
              <w:rPr>
                <w:rFonts w:ascii="Arial" w:hAnsi="Arial" w:cs="Arial"/>
                <w:sz w:val="20"/>
                <w:szCs w:val="20"/>
                <w:lang w:eastAsia="sl-SI"/>
              </w:rPr>
              <w:t xml:space="preserve">. generalnega sekretarja </w:t>
            </w:r>
          </w:p>
          <w:p w14:paraId="21AE5E45" w14:textId="44DE443A" w:rsidR="00C96DAE" w:rsidRPr="00120E6A" w:rsidRDefault="00C96DAE" w:rsidP="00C656FE">
            <w:pPr>
              <w:pStyle w:val="Neotevilenodstavek"/>
              <w:spacing w:line="260" w:lineRule="exact"/>
              <w:rPr>
                <w:rFonts w:cs="Arial"/>
                <w:iCs/>
              </w:rPr>
            </w:pPr>
          </w:p>
          <w:p w14:paraId="39633962" w14:textId="77777777" w:rsidR="006F2477" w:rsidRPr="00120E6A" w:rsidRDefault="006F2477" w:rsidP="00C656FE">
            <w:pPr>
              <w:pStyle w:val="Neotevilenodstavek"/>
              <w:spacing w:line="260" w:lineRule="exact"/>
              <w:rPr>
                <w:rFonts w:cs="Arial"/>
                <w:iCs/>
              </w:rPr>
            </w:pPr>
          </w:p>
          <w:p w14:paraId="2E9D46E9" w14:textId="77777777" w:rsidR="001A710F" w:rsidRPr="00437D0F" w:rsidRDefault="006F2477" w:rsidP="00C656FE">
            <w:pPr>
              <w:pStyle w:val="Neotevilenodstavek"/>
              <w:spacing w:line="260" w:lineRule="exact"/>
              <w:rPr>
                <w:rFonts w:cs="Arial"/>
                <w:iCs/>
              </w:rPr>
            </w:pPr>
            <w:r w:rsidRPr="00437D0F">
              <w:rPr>
                <w:rFonts w:cs="Arial"/>
                <w:iCs/>
              </w:rPr>
              <w:t>PREJMEJO:</w:t>
            </w:r>
          </w:p>
          <w:p w14:paraId="62B6181B" w14:textId="77777777" w:rsidR="006F2477" w:rsidRPr="00437D0F" w:rsidRDefault="006F2477" w:rsidP="00DF40DC">
            <w:pPr>
              <w:pStyle w:val="Neotevilenodstavek"/>
              <w:numPr>
                <w:ilvl w:val="0"/>
                <w:numId w:val="21"/>
              </w:numPr>
              <w:spacing w:line="276" w:lineRule="auto"/>
              <w:rPr>
                <w:rFonts w:cs="Arial"/>
                <w:iCs/>
              </w:rPr>
            </w:pPr>
            <w:r w:rsidRPr="00437D0F">
              <w:rPr>
                <w:rFonts w:cs="Arial"/>
                <w:iCs/>
              </w:rPr>
              <w:t>Ministrstvo za infrastrukturo, Langusova ulica 4, Ljubljana;</w:t>
            </w:r>
          </w:p>
          <w:p w14:paraId="7E72D0B8" w14:textId="77777777" w:rsidR="003B76A6" w:rsidRPr="00437D0F" w:rsidRDefault="003B76A6" w:rsidP="00DF40DC">
            <w:pPr>
              <w:pStyle w:val="Neotevilenodstavek"/>
              <w:numPr>
                <w:ilvl w:val="1"/>
                <w:numId w:val="21"/>
              </w:numPr>
              <w:spacing w:before="0" w:after="0" w:line="276" w:lineRule="auto"/>
              <w:ind w:left="728"/>
              <w:rPr>
                <w:rFonts w:cs="Arial"/>
                <w:iCs/>
              </w:rPr>
            </w:pPr>
            <w:r w:rsidRPr="00437D0F">
              <w:rPr>
                <w:rFonts w:cs="Arial"/>
                <w:iCs/>
              </w:rPr>
              <w:t>Služba Vlade Republike Slovenije za zako</w:t>
            </w:r>
            <w:r w:rsidR="00EC45B6">
              <w:rPr>
                <w:rFonts w:cs="Arial"/>
                <w:iCs/>
              </w:rPr>
              <w:t>nodajo, Mestni trg 4, Ljubljana.</w:t>
            </w:r>
          </w:p>
          <w:p w14:paraId="15BE27EB" w14:textId="77777777" w:rsidR="003B76A6" w:rsidRPr="00437D0F" w:rsidRDefault="003B76A6" w:rsidP="00DF40DC">
            <w:pPr>
              <w:pStyle w:val="Neotevilenodstavek"/>
              <w:numPr>
                <w:ilvl w:val="1"/>
                <w:numId w:val="21"/>
              </w:numPr>
              <w:spacing w:before="0" w:after="0" w:line="276" w:lineRule="auto"/>
              <w:ind w:left="728"/>
              <w:rPr>
                <w:rFonts w:cs="Arial"/>
                <w:iCs/>
              </w:rPr>
            </w:pPr>
            <w:r w:rsidRPr="00437D0F">
              <w:rPr>
                <w:rFonts w:cs="Arial"/>
                <w:iCs/>
              </w:rPr>
              <w:t>Urad vlade za komunicira</w:t>
            </w:r>
            <w:r w:rsidR="00E14318" w:rsidRPr="00437D0F">
              <w:rPr>
                <w:rFonts w:cs="Arial"/>
                <w:iCs/>
              </w:rPr>
              <w:t>nje, Gregorčičeva 25, Ljubljana.</w:t>
            </w:r>
          </w:p>
          <w:p w14:paraId="3B0E2CA0" w14:textId="77777777" w:rsidR="003B76A6" w:rsidRDefault="003B76A6" w:rsidP="00C656FE">
            <w:pPr>
              <w:pStyle w:val="Neotevilenodstavek"/>
              <w:spacing w:before="0" w:after="0" w:line="260" w:lineRule="exact"/>
              <w:rPr>
                <w:rFonts w:cs="Arial"/>
                <w:iCs/>
              </w:rPr>
            </w:pPr>
          </w:p>
          <w:p w14:paraId="29D2D031" w14:textId="77777777" w:rsidR="0011257C" w:rsidRPr="00120E6A" w:rsidRDefault="0011257C" w:rsidP="00C656FE">
            <w:pPr>
              <w:pStyle w:val="Neotevilenodstavek"/>
              <w:spacing w:before="0" w:after="0" w:line="260" w:lineRule="exact"/>
              <w:rPr>
                <w:rFonts w:cs="Arial"/>
                <w:iCs/>
              </w:rPr>
            </w:pPr>
          </w:p>
        </w:tc>
      </w:tr>
      <w:tr w:rsidR="00120E6A" w:rsidRPr="00120E6A" w14:paraId="603E3408" w14:textId="77777777" w:rsidTr="00FC4D53">
        <w:tc>
          <w:tcPr>
            <w:tcW w:w="9163" w:type="dxa"/>
            <w:gridSpan w:val="11"/>
          </w:tcPr>
          <w:p w14:paraId="16FF6E7B" w14:textId="77777777" w:rsidR="0043701F" w:rsidRPr="00120E6A" w:rsidRDefault="004214E6" w:rsidP="00C656FE">
            <w:pPr>
              <w:pStyle w:val="Neotevilenodstavek"/>
              <w:spacing w:before="0" w:after="0" w:line="260" w:lineRule="exact"/>
              <w:rPr>
                <w:rFonts w:cs="Arial"/>
                <w:b/>
                <w:iCs/>
              </w:rPr>
            </w:pPr>
            <w:r w:rsidRPr="00120E6A">
              <w:rPr>
                <w:rFonts w:cs="Arial"/>
                <w:b/>
              </w:rPr>
              <w:t xml:space="preserve">     </w:t>
            </w:r>
            <w:r w:rsidR="0043701F" w:rsidRPr="00120E6A">
              <w:rPr>
                <w:rFonts w:cs="Arial"/>
                <w:b/>
              </w:rPr>
              <w:t>2. Predlog za obravnavo predloga zakona po nujnem ali skrajšanem postopku v državnem zboru z obrazložitvijo razlogov:</w:t>
            </w:r>
          </w:p>
        </w:tc>
      </w:tr>
      <w:tr w:rsidR="00120E6A" w:rsidRPr="00120E6A" w14:paraId="5054A964" w14:textId="77777777" w:rsidTr="00FC4D53">
        <w:tc>
          <w:tcPr>
            <w:tcW w:w="9163" w:type="dxa"/>
            <w:gridSpan w:val="11"/>
          </w:tcPr>
          <w:p w14:paraId="4D5EFE75" w14:textId="77777777" w:rsidR="0043701F" w:rsidRPr="00120E6A" w:rsidRDefault="0043701F" w:rsidP="00C656FE">
            <w:pPr>
              <w:pStyle w:val="Neotevilenodstavek"/>
              <w:spacing w:before="0" w:after="0" w:line="260" w:lineRule="exact"/>
              <w:rPr>
                <w:rFonts w:cs="Arial"/>
                <w:iCs/>
              </w:rPr>
            </w:pPr>
            <w:r w:rsidRPr="00120E6A">
              <w:rPr>
                <w:rFonts w:cs="Arial"/>
                <w:iCs/>
              </w:rPr>
              <w:t>/</w:t>
            </w:r>
          </w:p>
        </w:tc>
      </w:tr>
      <w:tr w:rsidR="00120E6A" w:rsidRPr="00120E6A" w14:paraId="42177C70" w14:textId="77777777" w:rsidTr="00FC4D53">
        <w:tc>
          <w:tcPr>
            <w:tcW w:w="9163" w:type="dxa"/>
            <w:gridSpan w:val="11"/>
          </w:tcPr>
          <w:p w14:paraId="5AF347D4" w14:textId="77777777" w:rsidR="0043701F" w:rsidRPr="00120E6A" w:rsidRDefault="0043701F" w:rsidP="00C656FE">
            <w:pPr>
              <w:pStyle w:val="Neotevilenodstavek"/>
              <w:spacing w:before="0" w:after="0" w:line="260" w:lineRule="exact"/>
              <w:rPr>
                <w:rFonts w:cs="Arial"/>
                <w:b/>
                <w:iCs/>
              </w:rPr>
            </w:pPr>
            <w:r w:rsidRPr="00120E6A">
              <w:rPr>
                <w:rFonts w:cs="Arial"/>
                <w:b/>
              </w:rPr>
              <w:t>3.a Osebe, odgovorne za strokovno pripravo in usklajenost gradiva:</w:t>
            </w:r>
          </w:p>
        </w:tc>
      </w:tr>
      <w:tr w:rsidR="00120E6A" w:rsidRPr="00120E6A" w14:paraId="1DB97B01" w14:textId="77777777" w:rsidTr="00FC4D53">
        <w:tc>
          <w:tcPr>
            <w:tcW w:w="9163" w:type="dxa"/>
            <w:gridSpan w:val="11"/>
          </w:tcPr>
          <w:p w14:paraId="1A0DA829" w14:textId="77777777" w:rsidR="00E91DD2" w:rsidRPr="00120E6A" w:rsidRDefault="006F2477" w:rsidP="00C656FE">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120E6A">
              <w:rPr>
                <w:rFonts w:ascii="Arial" w:hAnsi="Arial" w:cs="Arial"/>
                <w:iCs/>
                <w:sz w:val="20"/>
                <w:szCs w:val="20"/>
                <w:lang w:eastAsia="sl-SI"/>
              </w:rPr>
              <w:t xml:space="preserve">- </w:t>
            </w:r>
            <w:r w:rsidR="00EB447B" w:rsidRPr="00120E6A">
              <w:rPr>
                <w:rFonts w:ascii="Arial" w:hAnsi="Arial" w:cs="Arial"/>
                <w:iCs/>
                <w:sz w:val="20"/>
                <w:szCs w:val="20"/>
                <w:lang w:eastAsia="sl-SI"/>
              </w:rPr>
              <w:t xml:space="preserve">Blaž </w:t>
            </w:r>
            <w:proofErr w:type="spellStart"/>
            <w:r w:rsidR="00EB447B" w:rsidRPr="00120E6A">
              <w:rPr>
                <w:rFonts w:ascii="Arial" w:hAnsi="Arial" w:cs="Arial"/>
                <w:iCs/>
                <w:sz w:val="20"/>
                <w:szCs w:val="20"/>
                <w:lang w:eastAsia="sl-SI"/>
              </w:rPr>
              <w:t>Košorok</w:t>
            </w:r>
            <w:proofErr w:type="spellEnd"/>
            <w:r w:rsidR="00E91DD2" w:rsidRPr="00120E6A">
              <w:rPr>
                <w:rFonts w:ascii="Arial" w:hAnsi="Arial" w:cs="Arial"/>
                <w:iCs/>
                <w:sz w:val="20"/>
                <w:szCs w:val="20"/>
                <w:lang w:eastAsia="sl-SI"/>
              </w:rPr>
              <w:t>, državni sekretar</w:t>
            </w:r>
          </w:p>
          <w:p w14:paraId="18F8EDB6" w14:textId="77777777" w:rsidR="00B259EC" w:rsidRDefault="00E91DD2" w:rsidP="00C656FE">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120E6A">
              <w:rPr>
                <w:rFonts w:ascii="Arial" w:hAnsi="Arial" w:cs="Arial"/>
                <w:iCs/>
                <w:sz w:val="20"/>
                <w:szCs w:val="20"/>
                <w:lang w:eastAsia="sl-SI"/>
              </w:rPr>
              <w:t xml:space="preserve">- mag. </w:t>
            </w:r>
            <w:r w:rsidR="006F2477" w:rsidRPr="00120E6A">
              <w:rPr>
                <w:rFonts w:ascii="Arial" w:hAnsi="Arial" w:cs="Arial"/>
                <w:iCs/>
                <w:sz w:val="20"/>
                <w:szCs w:val="20"/>
                <w:lang w:eastAsia="sl-SI"/>
              </w:rPr>
              <w:t xml:space="preserve">Hinko </w:t>
            </w:r>
            <w:proofErr w:type="spellStart"/>
            <w:r w:rsidR="006F2477" w:rsidRPr="00120E6A">
              <w:rPr>
                <w:rFonts w:ascii="Arial" w:hAnsi="Arial" w:cs="Arial"/>
                <w:iCs/>
                <w:sz w:val="20"/>
                <w:szCs w:val="20"/>
                <w:lang w:eastAsia="sl-SI"/>
              </w:rPr>
              <w:t>Šolinc</w:t>
            </w:r>
            <w:proofErr w:type="spellEnd"/>
            <w:r w:rsidR="006F2477" w:rsidRPr="00120E6A">
              <w:rPr>
                <w:rFonts w:ascii="Arial" w:hAnsi="Arial" w:cs="Arial"/>
                <w:iCs/>
                <w:sz w:val="20"/>
                <w:szCs w:val="20"/>
                <w:lang w:eastAsia="sl-SI"/>
              </w:rPr>
              <w:t xml:space="preserve">, </w:t>
            </w:r>
            <w:r w:rsidR="003E257C" w:rsidRPr="00120E6A">
              <w:rPr>
                <w:rFonts w:ascii="Arial" w:hAnsi="Arial" w:cs="Arial"/>
                <w:iCs/>
                <w:sz w:val="20"/>
                <w:szCs w:val="20"/>
                <w:lang w:eastAsia="sl-SI"/>
              </w:rPr>
              <w:t>generalni</w:t>
            </w:r>
            <w:r w:rsidR="006F2477" w:rsidRPr="00120E6A">
              <w:rPr>
                <w:rFonts w:ascii="Arial" w:hAnsi="Arial" w:cs="Arial"/>
                <w:iCs/>
                <w:sz w:val="20"/>
                <w:szCs w:val="20"/>
                <w:lang w:eastAsia="sl-SI"/>
              </w:rPr>
              <w:t xml:space="preserve"> direktor Direktorata za energijo</w:t>
            </w:r>
          </w:p>
          <w:p w14:paraId="20C4172A" w14:textId="37A116A0" w:rsidR="00C96DAE" w:rsidRPr="00120E6A" w:rsidRDefault="00BA4757" w:rsidP="00EC0B2F">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Pr>
                <w:rFonts w:ascii="Arial" w:hAnsi="Arial" w:cs="Arial"/>
                <w:iCs/>
                <w:sz w:val="20"/>
                <w:szCs w:val="20"/>
                <w:lang w:eastAsia="sl-SI"/>
              </w:rPr>
              <w:t xml:space="preserve">- </w:t>
            </w:r>
            <w:r w:rsidR="00EC0B2F">
              <w:rPr>
                <w:rFonts w:ascii="Arial" w:hAnsi="Arial" w:cs="Arial"/>
                <w:iCs/>
                <w:sz w:val="20"/>
                <w:szCs w:val="20"/>
                <w:lang w:eastAsia="sl-SI"/>
              </w:rPr>
              <w:t>Tina Seršen</w:t>
            </w:r>
            <w:r>
              <w:rPr>
                <w:rFonts w:ascii="Arial" w:hAnsi="Arial" w:cs="Arial"/>
                <w:iCs/>
                <w:sz w:val="20"/>
                <w:szCs w:val="20"/>
                <w:lang w:eastAsia="sl-SI"/>
              </w:rPr>
              <w:t>, sekretarka</w:t>
            </w:r>
          </w:p>
        </w:tc>
      </w:tr>
      <w:tr w:rsidR="00120E6A" w:rsidRPr="00120E6A" w14:paraId="64FF74F0" w14:textId="77777777" w:rsidTr="00FC4D53">
        <w:tc>
          <w:tcPr>
            <w:tcW w:w="9163" w:type="dxa"/>
            <w:gridSpan w:val="11"/>
          </w:tcPr>
          <w:p w14:paraId="6FB0998C" w14:textId="77777777" w:rsidR="0043701F" w:rsidRPr="00120E6A" w:rsidRDefault="0043701F" w:rsidP="00C656FE">
            <w:pPr>
              <w:pStyle w:val="Neotevilenodstavek"/>
              <w:spacing w:before="0" w:after="0" w:line="260" w:lineRule="exact"/>
              <w:rPr>
                <w:rFonts w:cs="Arial"/>
                <w:b/>
                <w:iCs/>
              </w:rPr>
            </w:pPr>
            <w:r w:rsidRPr="00120E6A">
              <w:rPr>
                <w:rFonts w:cs="Arial"/>
                <w:b/>
                <w:iCs/>
              </w:rPr>
              <w:t xml:space="preserve">3.b Zunanji strokovnjaki, ki so </w:t>
            </w:r>
            <w:r w:rsidRPr="00120E6A">
              <w:rPr>
                <w:rFonts w:cs="Arial"/>
                <w:b/>
              </w:rPr>
              <w:t>sodelovali pri pripravi dela ali celotnega gradiva:</w:t>
            </w:r>
          </w:p>
        </w:tc>
      </w:tr>
      <w:tr w:rsidR="00120E6A" w:rsidRPr="00120E6A" w14:paraId="2C399CE3" w14:textId="77777777" w:rsidTr="00FC4D53">
        <w:tc>
          <w:tcPr>
            <w:tcW w:w="9163" w:type="dxa"/>
            <w:gridSpan w:val="11"/>
          </w:tcPr>
          <w:p w14:paraId="3735F660" w14:textId="77777777" w:rsidR="0043701F" w:rsidRPr="00120E6A" w:rsidRDefault="0043701F" w:rsidP="00C656FE">
            <w:pPr>
              <w:pStyle w:val="Neotevilenodstavek"/>
              <w:spacing w:before="0" w:after="0" w:line="260" w:lineRule="exact"/>
              <w:rPr>
                <w:rFonts w:cs="Arial"/>
                <w:iCs/>
              </w:rPr>
            </w:pPr>
            <w:r w:rsidRPr="00120E6A">
              <w:rPr>
                <w:rFonts w:cs="Arial"/>
                <w:iCs/>
              </w:rPr>
              <w:t>/</w:t>
            </w:r>
          </w:p>
        </w:tc>
      </w:tr>
      <w:tr w:rsidR="00120E6A" w:rsidRPr="00120E6A" w14:paraId="15CB2064" w14:textId="77777777" w:rsidTr="00FC4D53">
        <w:tc>
          <w:tcPr>
            <w:tcW w:w="9163" w:type="dxa"/>
            <w:gridSpan w:val="11"/>
          </w:tcPr>
          <w:p w14:paraId="39448C67" w14:textId="77777777" w:rsidR="0043701F" w:rsidRPr="00120E6A" w:rsidRDefault="0043701F" w:rsidP="00C656FE">
            <w:pPr>
              <w:pStyle w:val="Neotevilenodstavek"/>
              <w:spacing w:before="0" w:after="0" w:line="260" w:lineRule="exact"/>
              <w:rPr>
                <w:rFonts w:cs="Arial"/>
                <w:b/>
                <w:iCs/>
              </w:rPr>
            </w:pPr>
            <w:r w:rsidRPr="00120E6A">
              <w:rPr>
                <w:rFonts w:cs="Arial"/>
                <w:b/>
              </w:rPr>
              <w:t>4. Predstavniki vlade, ki bodo sodelovali pri delu državnega zbora:</w:t>
            </w:r>
          </w:p>
        </w:tc>
      </w:tr>
      <w:tr w:rsidR="00120E6A" w:rsidRPr="00120E6A" w14:paraId="0333A4CE" w14:textId="77777777" w:rsidTr="00FC4D53">
        <w:tc>
          <w:tcPr>
            <w:tcW w:w="9163" w:type="dxa"/>
            <w:gridSpan w:val="11"/>
          </w:tcPr>
          <w:p w14:paraId="2CA64F0E" w14:textId="77777777" w:rsidR="0043701F" w:rsidRPr="00120E6A" w:rsidRDefault="0043701F" w:rsidP="00C656FE">
            <w:pPr>
              <w:pStyle w:val="Neotevilenodstavek"/>
              <w:spacing w:before="0" w:after="0" w:line="260" w:lineRule="exact"/>
              <w:rPr>
                <w:rFonts w:cs="Arial"/>
                <w:b/>
              </w:rPr>
            </w:pPr>
            <w:r w:rsidRPr="00120E6A">
              <w:rPr>
                <w:rFonts w:cs="Arial"/>
                <w:iCs/>
              </w:rPr>
              <w:t>/</w:t>
            </w:r>
          </w:p>
        </w:tc>
      </w:tr>
      <w:tr w:rsidR="00120E6A" w:rsidRPr="00120E6A" w14:paraId="71949898" w14:textId="77777777" w:rsidTr="00FC4D53">
        <w:tc>
          <w:tcPr>
            <w:tcW w:w="9163" w:type="dxa"/>
            <w:gridSpan w:val="11"/>
          </w:tcPr>
          <w:p w14:paraId="6F4628B5" w14:textId="77777777" w:rsidR="0043701F" w:rsidRPr="00120E6A" w:rsidRDefault="0043701F" w:rsidP="00C656FE">
            <w:pPr>
              <w:pStyle w:val="Oddelek"/>
              <w:numPr>
                <w:ilvl w:val="0"/>
                <w:numId w:val="0"/>
              </w:numPr>
              <w:spacing w:before="0" w:after="0" w:line="260" w:lineRule="exact"/>
              <w:jc w:val="left"/>
              <w:rPr>
                <w:rFonts w:cs="Arial"/>
              </w:rPr>
            </w:pPr>
            <w:r w:rsidRPr="00120E6A">
              <w:rPr>
                <w:rFonts w:cs="Arial"/>
              </w:rPr>
              <w:t>5. Kratek povzetek gradiva:</w:t>
            </w:r>
          </w:p>
        </w:tc>
      </w:tr>
      <w:tr w:rsidR="00120E6A" w:rsidRPr="00120E6A" w14:paraId="6C528BC6" w14:textId="77777777" w:rsidTr="00FC4D53">
        <w:tc>
          <w:tcPr>
            <w:tcW w:w="9163" w:type="dxa"/>
            <w:gridSpan w:val="11"/>
          </w:tcPr>
          <w:p w14:paraId="16DED5F4" w14:textId="5473DF8C" w:rsidR="00EC0B2F" w:rsidRPr="004F195D" w:rsidRDefault="00EC0B2F" w:rsidP="00EC0B2F">
            <w:pPr>
              <w:jc w:val="both"/>
              <w:rPr>
                <w:rFonts w:ascii="Arial" w:hAnsi="Arial" w:cs="Arial"/>
                <w:sz w:val="20"/>
                <w:szCs w:val="20"/>
                <w:lang w:eastAsia="sl-SI"/>
              </w:rPr>
            </w:pPr>
            <w:r w:rsidRPr="004F195D">
              <w:rPr>
                <w:rFonts w:ascii="Arial" w:hAnsi="Arial" w:cs="Arial"/>
                <w:sz w:val="20"/>
                <w:szCs w:val="20"/>
                <w:lang w:eastAsia="sl-SI"/>
              </w:rPr>
              <w:lastRenderedPageBreak/>
              <w:t>Ministrstvo za infrastrukturo želi spodbuditi postavitev in gradnjo naprav in objektov za proizvodnjo električne energije iz obnovljivih virov energ</w:t>
            </w:r>
            <w:r w:rsidR="004F195D">
              <w:rPr>
                <w:rFonts w:ascii="Arial" w:hAnsi="Arial" w:cs="Arial"/>
                <w:sz w:val="20"/>
                <w:szCs w:val="20"/>
                <w:lang w:eastAsia="sl-SI"/>
              </w:rPr>
              <w:t>ije</w:t>
            </w:r>
            <w:r w:rsidR="00AC1129">
              <w:rPr>
                <w:rFonts w:ascii="Arial" w:hAnsi="Arial" w:cs="Arial"/>
                <w:sz w:val="20"/>
                <w:szCs w:val="20"/>
                <w:lang w:eastAsia="sl-SI"/>
              </w:rPr>
              <w:t>,</w:t>
            </w:r>
            <w:r w:rsidR="004F195D">
              <w:rPr>
                <w:rFonts w:ascii="Arial" w:hAnsi="Arial" w:cs="Arial"/>
                <w:sz w:val="20"/>
                <w:szCs w:val="20"/>
                <w:lang w:eastAsia="sl-SI"/>
              </w:rPr>
              <w:t xml:space="preserve"> zato predlaga </w:t>
            </w:r>
            <w:r w:rsidR="00AC1129">
              <w:rPr>
                <w:rFonts w:ascii="Arial" w:hAnsi="Arial" w:cs="Arial"/>
                <w:sz w:val="20"/>
                <w:szCs w:val="20"/>
                <w:lang w:eastAsia="sl-SI"/>
              </w:rPr>
              <w:t xml:space="preserve">spremembo </w:t>
            </w:r>
            <w:r w:rsidR="004F195D">
              <w:rPr>
                <w:rFonts w:ascii="Arial" w:hAnsi="Arial" w:cs="Arial"/>
                <w:sz w:val="20"/>
                <w:szCs w:val="20"/>
                <w:lang w:eastAsia="sl-SI"/>
              </w:rPr>
              <w:t>U</w:t>
            </w:r>
            <w:r w:rsidRPr="004F195D">
              <w:rPr>
                <w:rFonts w:ascii="Arial" w:hAnsi="Arial" w:cs="Arial"/>
                <w:sz w:val="20"/>
                <w:szCs w:val="20"/>
                <w:lang w:eastAsia="sl-SI"/>
              </w:rPr>
              <w:t>redbe o energetski infrastrukturi</w:t>
            </w:r>
            <w:r w:rsidR="00AC1129">
              <w:rPr>
                <w:rFonts w:ascii="Arial" w:hAnsi="Arial" w:cs="Arial"/>
                <w:sz w:val="20"/>
                <w:szCs w:val="20"/>
                <w:lang w:eastAsia="sl-SI"/>
              </w:rPr>
              <w:t>,</w:t>
            </w:r>
            <w:r w:rsidRPr="004F195D">
              <w:rPr>
                <w:rFonts w:ascii="Arial" w:hAnsi="Arial" w:cs="Arial"/>
                <w:sz w:val="20"/>
                <w:szCs w:val="20"/>
                <w:lang w:eastAsia="sl-SI"/>
              </w:rPr>
              <w:t xml:space="preserve"> s katero bi proizvodnji električne energije iz obnovljivih virov podelili status energetske infrastrukture.</w:t>
            </w:r>
          </w:p>
          <w:p w14:paraId="7DC2B78C" w14:textId="77777777" w:rsidR="00EC0B2F" w:rsidRPr="004F195D" w:rsidRDefault="00EC0B2F" w:rsidP="00EC0B2F">
            <w:pPr>
              <w:jc w:val="both"/>
              <w:rPr>
                <w:rFonts w:ascii="Arial" w:hAnsi="Arial" w:cs="Arial"/>
                <w:sz w:val="20"/>
                <w:szCs w:val="20"/>
                <w:lang w:eastAsia="sl-SI"/>
              </w:rPr>
            </w:pPr>
          </w:p>
          <w:p w14:paraId="320861C2" w14:textId="0B3FE91F" w:rsidR="00EC0B2F" w:rsidRPr="004F195D" w:rsidRDefault="00FD38E1" w:rsidP="00EC0B2F">
            <w:pPr>
              <w:jc w:val="both"/>
              <w:rPr>
                <w:rFonts w:ascii="Arial" w:hAnsi="Arial" w:cs="Arial"/>
                <w:sz w:val="20"/>
                <w:szCs w:val="20"/>
                <w:lang w:eastAsia="sl-SI"/>
              </w:rPr>
            </w:pPr>
            <w:r>
              <w:rPr>
                <w:rFonts w:ascii="Arial" w:hAnsi="Arial" w:cs="Arial"/>
                <w:sz w:val="20"/>
                <w:szCs w:val="20"/>
                <w:lang w:eastAsia="sl-SI"/>
              </w:rPr>
              <w:t>Predlog uredbe</w:t>
            </w:r>
            <w:r w:rsidRPr="004F195D">
              <w:rPr>
                <w:rFonts w:ascii="Arial" w:hAnsi="Arial" w:cs="Arial"/>
                <w:sz w:val="20"/>
                <w:szCs w:val="20"/>
                <w:lang w:eastAsia="sl-SI"/>
              </w:rPr>
              <w:t xml:space="preserve"> </w:t>
            </w:r>
            <w:r w:rsidR="00EC0B2F" w:rsidRPr="004F195D">
              <w:rPr>
                <w:rFonts w:ascii="Arial" w:hAnsi="Arial" w:cs="Arial"/>
                <w:sz w:val="20"/>
                <w:szCs w:val="20"/>
                <w:lang w:eastAsia="sl-SI"/>
              </w:rPr>
              <w:t>predvideva, da bi proizvodnja električne energije iz obnovljivih virov nad določeno močjo pridobila status energetske infrast</w:t>
            </w:r>
            <w:r w:rsidR="004F195D">
              <w:rPr>
                <w:rFonts w:ascii="Arial" w:hAnsi="Arial" w:cs="Arial"/>
                <w:sz w:val="20"/>
                <w:szCs w:val="20"/>
                <w:lang w:eastAsia="sl-SI"/>
              </w:rPr>
              <w:t>rukture.</w:t>
            </w:r>
          </w:p>
          <w:p w14:paraId="0A39F401" w14:textId="325F8E32" w:rsidR="00763676" w:rsidRPr="00906491" w:rsidRDefault="00763676" w:rsidP="00906491">
            <w:pPr>
              <w:jc w:val="both"/>
              <w:rPr>
                <w:rFonts w:ascii="Arial" w:eastAsia="Arial" w:hAnsi="Arial" w:cs="Arial"/>
                <w:color w:val="000000"/>
                <w:sz w:val="20"/>
                <w:szCs w:val="20"/>
              </w:rPr>
            </w:pPr>
          </w:p>
        </w:tc>
      </w:tr>
      <w:tr w:rsidR="00120E6A" w:rsidRPr="00120E6A" w14:paraId="7F130558" w14:textId="77777777" w:rsidTr="00FC4D53">
        <w:tc>
          <w:tcPr>
            <w:tcW w:w="9163" w:type="dxa"/>
            <w:gridSpan w:val="11"/>
          </w:tcPr>
          <w:p w14:paraId="35C91AB9" w14:textId="77777777" w:rsidR="0043701F" w:rsidRPr="00120E6A" w:rsidRDefault="0043701F" w:rsidP="00C656FE">
            <w:pPr>
              <w:pStyle w:val="Oddelek"/>
              <w:numPr>
                <w:ilvl w:val="0"/>
                <w:numId w:val="0"/>
              </w:numPr>
              <w:spacing w:before="0" w:after="0" w:line="260" w:lineRule="exact"/>
              <w:jc w:val="left"/>
              <w:rPr>
                <w:rFonts w:cs="Arial"/>
              </w:rPr>
            </w:pPr>
            <w:r w:rsidRPr="00120E6A">
              <w:rPr>
                <w:rFonts w:cs="Arial"/>
              </w:rPr>
              <w:t>6. Presoja posledic za:</w:t>
            </w:r>
          </w:p>
        </w:tc>
      </w:tr>
      <w:tr w:rsidR="00120E6A" w:rsidRPr="00120E6A" w14:paraId="1C061D39" w14:textId="77777777" w:rsidTr="00FC4D53">
        <w:tc>
          <w:tcPr>
            <w:tcW w:w="1448" w:type="dxa"/>
          </w:tcPr>
          <w:p w14:paraId="17C0EE84" w14:textId="77777777" w:rsidR="0043701F" w:rsidRPr="00120E6A" w:rsidRDefault="0043701F" w:rsidP="00C656FE">
            <w:pPr>
              <w:pStyle w:val="Neotevilenodstavek"/>
              <w:spacing w:before="0" w:after="0" w:line="260" w:lineRule="exact"/>
              <w:ind w:left="360"/>
              <w:rPr>
                <w:rFonts w:cs="Arial"/>
                <w:iCs/>
              </w:rPr>
            </w:pPr>
            <w:r w:rsidRPr="00120E6A">
              <w:rPr>
                <w:rFonts w:cs="Arial"/>
                <w:iCs/>
              </w:rPr>
              <w:t>a)</w:t>
            </w:r>
          </w:p>
        </w:tc>
        <w:tc>
          <w:tcPr>
            <w:tcW w:w="5444" w:type="dxa"/>
            <w:gridSpan w:val="8"/>
          </w:tcPr>
          <w:p w14:paraId="5F8B0702" w14:textId="77777777" w:rsidR="0043701F" w:rsidRPr="00120E6A" w:rsidRDefault="0043701F" w:rsidP="00C656FE">
            <w:pPr>
              <w:pStyle w:val="Neotevilenodstavek"/>
              <w:spacing w:before="0" w:after="0" w:line="260" w:lineRule="exact"/>
              <w:rPr>
                <w:rFonts w:cs="Arial"/>
              </w:rPr>
            </w:pPr>
            <w:r w:rsidRPr="00120E6A">
              <w:rPr>
                <w:rFonts w:cs="Arial"/>
              </w:rPr>
              <w:t>javnofinančna sredstva nad 40.000 EUR v tekočem in naslednjih treh letih</w:t>
            </w:r>
          </w:p>
          <w:p w14:paraId="7398B562" w14:textId="77777777" w:rsidR="001171C3" w:rsidRPr="00120E6A" w:rsidRDefault="001171C3" w:rsidP="00111787">
            <w:pPr>
              <w:pStyle w:val="Neotevilenodstavek"/>
              <w:spacing w:before="0" w:after="0" w:line="260" w:lineRule="exact"/>
              <w:rPr>
                <w:rFonts w:cs="Arial"/>
              </w:rPr>
            </w:pPr>
          </w:p>
        </w:tc>
        <w:tc>
          <w:tcPr>
            <w:tcW w:w="2271" w:type="dxa"/>
            <w:gridSpan w:val="2"/>
            <w:vAlign w:val="center"/>
          </w:tcPr>
          <w:p w14:paraId="447372C1" w14:textId="77777777" w:rsidR="0043701F" w:rsidRPr="00120E6A" w:rsidRDefault="00111787" w:rsidP="00C656FE">
            <w:pPr>
              <w:pStyle w:val="Neotevilenodstavek"/>
              <w:spacing w:before="0" w:after="0" w:line="260" w:lineRule="exact"/>
              <w:jc w:val="center"/>
              <w:rPr>
                <w:rFonts w:cs="Arial"/>
                <w:iCs/>
              </w:rPr>
            </w:pPr>
            <w:r w:rsidRPr="00120E6A">
              <w:rPr>
                <w:rFonts w:cs="Arial"/>
              </w:rPr>
              <w:t>NE</w:t>
            </w:r>
          </w:p>
        </w:tc>
      </w:tr>
      <w:tr w:rsidR="00120E6A" w:rsidRPr="00120E6A" w14:paraId="3248335C" w14:textId="77777777" w:rsidTr="00FC4D53">
        <w:tc>
          <w:tcPr>
            <w:tcW w:w="1448" w:type="dxa"/>
          </w:tcPr>
          <w:p w14:paraId="319BD5A5" w14:textId="77777777" w:rsidR="00380CD2" w:rsidRPr="00120E6A" w:rsidRDefault="00380CD2" w:rsidP="00C656FE">
            <w:pPr>
              <w:pStyle w:val="Neotevilenodstavek"/>
              <w:spacing w:before="0" w:after="0" w:line="260" w:lineRule="exact"/>
              <w:ind w:left="360"/>
              <w:rPr>
                <w:rFonts w:cs="Arial"/>
                <w:iCs/>
              </w:rPr>
            </w:pPr>
            <w:r w:rsidRPr="00120E6A">
              <w:rPr>
                <w:rFonts w:cs="Arial"/>
                <w:iCs/>
              </w:rPr>
              <w:t>b)</w:t>
            </w:r>
          </w:p>
        </w:tc>
        <w:tc>
          <w:tcPr>
            <w:tcW w:w="5444" w:type="dxa"/>
            <w:gridSpan w:val="8"/>
          </w:tcPr>
          <w:p w14:paraId="425FEEC9" w14:textId="77777777" w:rsidR="00380CD2" w:rsidRPr="00120E6A" w:rsidRDefault="00380CD2" w:rsidP="00C656FE">
            <w:pPr>
              <w:pStyle w:val="Neotevilenodstavek"/>
              <w:spacing w:before="0" w:after="0" w:line="260" w:lineRule="exact"/>
              <w:rPr>
                <w:bCs/>
              </w:rPr>
            </w:pPr>
            <w:r w:rsidRPr="00120E6A">
              <w:rPr>
                <w:bCs/>
              </w:rPr>
              <w:t xml:space="preserve">usklajenost slovenskega pravnega reda s pravnim redom Evropske unije: </w:t>
            </w:r>
          </w:p>
          <w:p w14:paraId="755878AC" w14:textId="77777777" w:rsidR="00380CD2" w:rsidRPr="00120E6A" w:rsidRDefault="00C03B8A" w:rsidP="00C656FE">
            <w:pPr>
              <w:spacing w:line="260" w:lineRule="exact"/>
              <w:jc w:val="both"/>
              <w:rPr>
                <w:iCs/>
              </w:rPr>
            </w:pPr>
            <w:r w:rsidRPr="00120E6A">
              <w:rPr>
                <w:rFonts w:ascii="Arial" w:hAnsi="Arial" w:cs="Arial"/>
                <w:sz w:val="20"/>
              </w:rPr>
              <w:t xml:space="preserve"> </w:t>
            </w:r>
          </w:p>
        </w:tc>
        <w:tc>
          <w:tcPr>
            <w:tcW w:w="2271" w:type="dxa"/>
            <w:gridSpan w:val="2"/>
            <w:vAlign w:val="center"/>
          </w:tcPr>
          <w:p w14:paraId="5E1A4EA7" w14:textId="77777777" w:rsidR="00380CD2" w:rsidRPr="00120E6A" w:rsidRDefault="00EC7574" w:rsidP="00C656FE">
            <w:pPr>
              <w:pStyle w:val="Neotevilenodstavek"/>
              <w:spacing w:before="0" w:after="0" w:line="260" w:lineRule="exact"/>
              <w:jc w:val="center"/>
              <w:rPr>
                <w:rFonts w:cs="Arial"/>
                <w:iCs/>
              </w:rPr>
            </w:pPr>
            <w:r w:rsidRPr="00120E6A">
              <w:rPr>
                <w:rFonts w:cs="Arial"/>
              </w:rPr>
              <w:t>NE</w:t>
            </w:r>
          </w:p>
        </w:tc>
      </w:tr>
      <w:tr w:rsidR="00120E6A" w:rsidRPr="00120E6A" w14:paraId="6613C755" w14:textId="77777777" w:rsidTr="00FC4D53">
        <w:tc>
          <w:tcPr>
            <w:tcW w:w="1448" w:type="dxa"/>
          </w:tcPr>
          <w:p w14:paraId="16E73055" w14:textId="77777777" w:rsidR="00380CD2" w:rsidRPr="00120E6A" w:rsidRDefault="00380CD2" w:rsidP="00C656FE">
            <w:pPr>
              <w:pStyle w:val="Neotevilenodstavek"/>
              <w:spacing w:before="0" w:after="0" w:line="260" w:lineRule="exact"/>
              <w:ind w:left="360"/>
              <w:rPr>
                <w:rFonts w:cs="Arial"/>
                <w:iCs/>
              </w:rPr>
            </w:pPr>
            <w:r w:rsidRPr="00120E6A">
              <w:rPr>
                <w:rFonts w:cs="Arial"/>
                <w:iCs/>
              </w:rPr>
              <w:t>c)</w:t>
            </w:r>
          </w:p>
        </w:tc>
        <w:tc>
          <w:tcPr>
            <w:tcW w:w="5444" w:type="dxa"/>
            <w:gridSpan w:val="8"/>
          </w:tcPr>
          <w:p w14:paraId="3E35F389" w14:textId="77777777" w:rsidR="00380CD2" w:rsidRPr="00120E6A" w:rsidRDefault="00380CD2" w:rsidP="00C656FE">
            <w:pPr>
              <w:pStyle w:val="Neotevilenodstavek"/>
              <w:spacing w:before="0" w:after="0" w:line="260" w:lineRule="exact"/>
              <w:rPr>
                <w:rFonts w:cs="Arial"/>
                <w:iCs/>
              </w:rPr>
            </w:pPr>
            <w:r w:rsidRPr="00120E6A">
              <w:rPr>
                <w:rFonts w:cs="Arial"/>
              </w:rPr>
              <w:t>administrativne posledice</w:t>
            </w:r>
          </w:p>
        </w:tc>
        <w:tc>
          <w:tcPr>
            <w:tcW w:w="2271" w:type="dxa"/>
            <w:gridSpan w:val="2"/>
            <w:vAlign w:val="center"/>
          </w:tcPr>
          <w:p w14:paraId="36CCB3A0" w14:textId="77777777" w:rsidR="00380CD2" w:rsidRPr="00120E6A" w:rsidRDefault="00380CD2" w:rsidP="00C656FE">
            <w:pPr>
              <w:pStyle w:val="Neotevilenodstavek"/>
              <w:spacing w:before="0" w:after="0" w:line="260" w:lineRule="exact"/>
              <w:jc w:val="center"/>
              <w:rPr>
                <w:rFonts w:cs="Arial"/>
              </w:rPr>
            </w:pPr>
            <w:r w:rsidRPr="00120E6A">
              <w:rPr>
                <w:rFonts w:cs="Arial"/>
              </w:rPr>
              <w:t>NE</w:t>
            </w:r>
          </w:p>
        </w:tc>
      </w:tr>
      <w:tr w:rsidR="00120E6A" w:rsidRPr="00120E6A" w14:paraId="2D6708D3" w14:textId="77777777" w:rsidTr="00FC4D53">
        <w:tc>
          <w:tcPr>
            <w:tcW w:w="1448" w:type="dxa"/>
          </w:tcPr>
          <w:p w14:paraId="1FD2E94A" w14:textId="77777777" w:rsidR="00380CD2" w:rsidRPr="00120E6A" w:rsidRDefault="00380CD2" w:rsidP="00C656FE">
            <w:pPr>
              <w:pStyle w:val="Neotevilenodstavek"/>
              <w:spacing w:before="0" w:after="0" w:line="260" w:lineRule="exact"/>
              <w:ind w:left="360"/>
              <w:rPr>
                <w:rFonts w:cs="Arial"/>
                <w:iCs/>
              </w:rPr>
            </w:pPr>
            <w:r w:rsidRPr="00120E6A">
              <w:rPr>
                <w:rFonts w:cs="Arial"/>
                <w:iCs/>
              </w:rPr>
              <w:t>č)</w:t>
            </w:r>
          </w:p>
        </w:tc>
        <w:tc>
          <w:tcPr>
            <w:tcW w:w="5444" w:type="dxa"/>
            <w:gridSpan w:val="8"/>
          </w:tcPr>
          <w:p w14:paraId="794C7473" w14:textId="77777777" w:rsidR="00380CD2" w:rsidRPr="00120E6A" w:rsidRDefault="00380CD2" w:rsidP="00C656FE">
            <w:pPr>
              <w:pStyle w:val="Neotevilenodstavek"/>
              <w:spacing w:before="0" w:after="0" w:line="260" w:lineRule="exact"/>
              <w:rPr>
                <w:rFonts w:cs="Arial"/>
                <w:bCs/>
              </w:rPr>
            </w:pPr>
            <w:r w:rsidRPr="00120E6A">
              <w:rPr>
                <w:rFonts w:cs="Arial"/>
              </w:rPr>
              <w:t>gospodarstvo, zlasti</w:t>
            </w:r>
            <w:r w:rsidRPr="00120E6A">
              <w:rPr>
                <w:rFonts w:cs="Arial"/>
                <w:bCs/>
              </w:rPr>
              <w:t xml:space="preserve"> mala in srednja podjetja ter konkurenčnost podjetij</w:t>
            </w:r>
          </w:p>
        </w:tc>
        <w:tc>
          <w:tcPr>
            <w:tcW w:w="2271" w:type="dxa"/>
            <w:gridSpan w:val="2"/>
            <w:vAlign w:val="center"/>
          </w:tcPr>
          <w:p w14:paraId="051C654E" w14:textId="77777777" w:rsidR="00380CD2" w:rsidRPr="00120E6A" w:rsidRDefault="00906491" w:rsidP="00CD0190">
            <w:pPr>
              <w:pStyle w:val="Neotevilenodstavek"/>
              <w:spacing w:before="0" w:after="0" w:line="260" w:lineRule="exact"/>
              <w:jc w:val="center"/>
              <w:rPr>
                <w:rFonts w:cs="Arial"/>
                <w:iCs/>
              </w:rPr>
            </w:pPr>
            <w:r>
              <w:rPr>
                <w:rFonts w:cs="Arial"/>
              </w:rPr>
              <w:t>DA</w:t>
            </w:r>
          </w:p>
        </w:tc>
      </w:tr>
      <w:tr w:rsidR="00120E6A" w:rsidRPr="00120E6A" w14:paraId="0855617A" w14:textId="77777777" w:rsidTr="00CD0190">
        <w:tc>
          <w:tcPr>
            <w:tcW w:w="1448" w:type="dxa"/>
          </w:tcPr>
          <w:p w14:paraId="64CA55ED" w14:textId="77777777" w:rsidR="00380CD2" w:rsidRPr="00120E6A" w:rsidRDefault="00380CD2" w:rsidP="00C656FE">
            <w:pPr>
              <w:pStyle w:val="Neotevilenodstavek"/>
              <w:spacing w:before="0" w:after="0" w:line="260" w:lineRule="exact"/>
              <w:ind w:left="360"/>
              <w:rPr>
                <w:rFonts w:cs="Arial"/>
                <w:iCs/>
              </w:rPr>
            </w:pPr>
            <w:r w:rsidRPr="00120E6A">
              <w:rPr>
                <w:rFonts w:cs="Arial"/>
                <w:iCs/>
              </w:rPr>
              <w:t>d)</w:t>
            </w:r>
          </w:p>
        </w:tc>
        <w:tc>
          <w:tcPr>
            <w:tcW w:w="5444" w:type="dxa"/>
            <w:gridSpan w:val="8"/>
            <w:shd w:val="clear" w:color="auto" w:fill="auto"/>
          </w:tcPr>
          <w:p w14:paraId="414F45AE" w14:textId="77777777" w:rsidR="00EB2F79" w:rsidRPr="00120E6A" w:rsidRDefault="00380CD2" w:rsidP="00EC7574">
            <w:pPr>
              <w:pStyle w:val="Neotevilenodstavek"/>
              <w:spacing w:before="0" w:after="0" w:line="260" w:lineRule="exact"/>
              <w:rPr>
                <w:rFonts w:cs="Arial"/>
                <w:bCs/>
              </w:rPr>
            </w:pPr>
            <w:r w:rsidRPr="00120E6A">
              <w:rPr>
                <w:rFonts w:cs="Arial"/>
                <w:bCs/>
              </w:rPr>
              <w:t>okolje, vključno s prostorskimi in varstvenimi vidiki</w:t>
            </w:r>
          </w:p>
        </w:tc>
        <w:tc>
          <w:tcPr>
            <w:tcW w:w="2271" w:type="dxa"/>
            <w:gridSpan w:val="2"/>
            <w:vAlign w:val="center"/>
          </w:tcPr>
          <w:p w14:paraId="19310339" w14:textId="77777777" w:rsidR="00380CD2" w:rsidRPr="00120E6A" w:rsidRDefault="00EC7574" w:rsidP="00C656FE">
            <w:pPr>
              <w:pStyle w:val="Neotevilenodstavek"/>
              <w:spacing w:before="0" w:after="0" w:line="260" w:lineRule="exact"/>
              <w:jc w:val="center"/>
              <w:rPr>
                <w:rFonts w:cs="Arial"/>
                <w:iCs/>
              </w:rPr>
            </w:pPr>
            <w:r w:rsidRPr="00120E6A">
              <w:rPr>
                <w:rFonts w:cs="Arial"/>
              </w:rPr>
              <w:t>NE</w:t>
            </w:r>
          </w:p>
        </w:tc>
      </w:tr>
      <w:tr w:rsidR="00120E6A" w:rsidRPr="00120E6A" w14:paraId="27AEBB96" w14:textId="77777777" w:rsidTr="00FC4D53">
        <w:tc>
          <w:tcPr>
            <w:tcW w:w="1448" w:type="dxa"/>
          </w:tcPr>
          <w:p w14:paraId="4E892889" w14:textId="77777777" w:rsidR="00380CD2" w:rsidRPr="00120E6A" w:rsidRDefault="00380CD2" w:rsidP="00C656FE">
            <w:pPr>
              <w:pStyle w:val="Neotevilenodstavek"/>
              <w:spacing w:before="0" w:after="0" w:line="260" w:lineRule="exact"/>
              <w:ind w:left="360"/>
              <w:rPr>
                <w:rFonts w:cs="Arial"/>
                <w:iCs/>
              </w:rPr>
            </w:pPr>
            <w:r w:rsidRPr="00120E6A">
              <w:rPr>
                <w:rFonts w:cs="Arial"/>
                <w:iCs/>
              </w:rPr>
              <w:t>e)</w:t>
            </w:r>
          </w:p>
        </w:tc>
        <w:tc>
          <w:tcPr>
            <w:tcW w:w="5444" w:type="dxa"/>
            <w:gridSpan w:val="8"/>
          </w:tcPr>
          <w:p w14:paraId="7EE4F7D7" w14:textId="77777777" w:rsidR="00380CD2" w:rsidRPr="00120E6A" w:rsidRDefault="00380CD2" w:rsidP="00C656FE">
            <w:pPr>
              <w:pStyle w:val="Neotevilenodstavek"/>
              <w:spacing w:before="0" w:after="0" w:line="260" w:lineRule="exact"/>
              <w:rPr>
                <w:rFonts w:cs="Arial"/>
                <w:bCs/>
              </w:rPr>
            </w:pPr>
            <w:r w:rsidRPr="00120E6A">
              <w:rPr>
                <w:rFonts w:cs="Arial"/>
                <w:bCs/>
              </w:rPr>
              <w:t>socialno področje</w:t>
            </w:r>
          </w:p>
        </w:tc>
        <w:tc>
          <w:tcPr>
            <w:tcW w:w="2271" w:type="dxa"/>
            <w:gridSpan w:val="2"/>
            <w:vAlign w:val="center"/>
          </w:tcPr>
          <w:p w14:paraId="3104FEC6" w14:textId="77777777" w:rsidR="00380CD2" w:rsidRPr="00120E6A" w:rsidRDefault="00134F4E" w:rsidP="00C656FE">
            <w:pPr>
              <w:pStyle w:val="Neotevilenodstavek"/>
              <w:spacing w:before="0" w:after="0" w:line="260" w:lineRule="exact"/>
              <w:jc w:val="center"/>
              <w:rPr>
                <w:rFonts w:cs="Arial"/>
                <w:iCs/>
              </w:rPr>
            </w:pPr>
            <w:r>
              <w:rPr>
                <w:rFonts w:cs="Arial"/>
                <w:iCs/>
              </w:rPr>
              <w:t>NE</w:t>
            </w:r>
          </w:p>
        </w:tc>
      </w:tr>
      <w:tr w:rsidR="00120E6A" w:rsidRPr="00120E6A" w14:paraId="2D0F9F8C" w14:textId="77777777" w:rsidTr="00FC4D53">
        <w:tc>
          <w:tcPr>
            <w:tcW w:w="1448" w:type="dxa"/>
            <w:tcBorders>
              <w:bottom w:val="single" w:sz="4" w:space="0" w:color="auto"/>
            </w:tcBorders>
          </w:tcPr>
          <w:p w14:paraId="755F322B" w14:textId="77777777" w:rsidR="00380CD2" w:rsidRPr="00120E6A" w:rsidRDefault="00380CD2" w:rsidP="00C656FE">
            <w:pPr>
              <w:pStyle w:val="Neotevilenodstavek"/>
              <w:spacing w:before="0" w:after="0" w:line="260" w:lineRule="exact"/>
              <w:ind w:left="360"/>
              <w:rPr>
                <w:rFonts w:cs="Arial"/>
                <w:iCs/>
              </w:rPr>
            </w:pPr>
            <w:r w:rsidRPr="00120E6A">
              <w:rPr>
                <w:rFonts w:cs="Arial"/>
                <w:iCs/>
              </w:rPr>
              <w:t>f)</w:t>
            </w:r>
          </w:p>
        </w:tc>
        <w:tc>
          <w:tcPr>
            <w:tcW w:w="5444" w:type="dxa"/>
            <w:gridSpan w:val="8"/>
            <w:tcBorders>
              <w:bottom w:val="single" w:sz="4" w:space="0" w:color="auto"/>
            </w:tcBorders>
          </w:tcPr>
          <w:p w14:paraId="6014A32A" w14:textId="77777777" w:rsidR="00380CD2" w:rsidRPr="00120E6A" w:rsidRDefault="00380CD2" w:rsidP="00C656FE">
            <w:pPr>
              <w:pStyle w:val="Neotevilenodstavek"/>
              <w:spacing w:before="0" w:after="0" w:line="260" w:lineRule="exact"/>
              <w:rPr>
                <w:rFonts w:cs="Arial"/>
                <w:bCs/>
              </w:rPr>
            </w:pPr>
            <w:r w:rsidRPr="00120E6A">
              <w:rPr>
                <w:rFonts w:cs="Arial"/>
                <w:bCs/>
              </w:rPr>
              <w:t>dokumente razvojnega načrtovanja:</w:t>
            </w:r>
          </w:p>
          <w:p w14:paraId="12C472BA" w14:textId="77777777" w:rsidR="00380CD2" w:rsidRPr="00120E6A" w:rsidRDefault="00380CD2" w:rsidP="00C656FE">
            <w:pPr>
              <w:pStyle w:val="Neotevilenodstavek"/>
              <w:numPr>
                <w:ilvl w:val="0"/>
                <w:numId w:val="4"/>
              </w:numPr>
              <w:spacing w:before="0" w:after="0" w:line="260" w:lineRule="exact"/>
              <w:rPr>
                <w:rFonts w:cs="Arial"/>
                <w:bCs/>
              </w:rPr>
            </w:pPr>
            <w:r w:rsidRPr="00120E6A">
              <w:rPr>
                <w:rFonts w:cs="Arial"/>
                <w:bCs/>
              </w:rPr>
              <w:t>nacionalne dokumente razvojnega načrtovanja</w:t>
            </w:r>
          </w:p>
          <w:p w14:paraId="157215B3" w14:textId="77777777" w:rsidR="00380CD2" w:rsidRPr="00120E6A" w:rsidRDefault="00380CD2" w:rsidP="00C656FE">
            <w:pPr>
              <w:pStyle w:val="Neotevilenodstavek"/>
              <w:numPr>
                <w:ilvl w:val="0"/>
                <w:numId w:val="4"/>
              </w:numPr>
              <w:spacing w:before="0" w:after="0" w:line="260" w:lineRule="exact"/>
              <w:rPr>
                <w:rFonts w:cs="Arial"/>
                <w:bCs/>
              </w:rPr>
            </w:pPr>
            <w:r w:rsidRPr="00120E6A">
              <w:rPr>
                <w:rFonts w:cs="Arial"/>
                <w:bCs/>
              </w:rPr>
              <w:t>razvojne politike na ravni programov po strukturi razvojne klasifikacije programskega proračuna</w:t>
            </w:r>
          </w:p>
          <w:p w14:paraId="54B73C7B" w14:textId="77777777" w:rsidR="00380CD2" w:rsidRPr="00120E6A" w:rsidRDefault="00380CD2" w:rsidP="00C656FE">
            <w:pPr>
              <w:pStyle w:val="Neotevilenodstavek"/>
              <w:numPr>
                <w:ilvl w:val="0"/>
                <w:numId w:val="4"/>
              </w:numPr>
              <w:spacing w:before="0" w:after="0" w:line="260" w:lineRule="exact"/>
              <w:rPr>
                <w:rFonts w:cs="Arial"/>
                <w:bCs/>
              </w:rPr>
            </w:pPr>
            <w:r w:rsidRPr="00120E6A">
              <w:rPr>
                <w:rFonts w:cs="Arial"/>
                <w:bCs/>
              </w:rPr>
              <w:t>razvojne dokumente Evropske unije in mednarodnih organizacij</w:t>
            </w:r>
          </w:p>
        </w:tc>
        <w:tc>
          <w:tcPr>
            <w:tcW w:w="2271" w:type="dxa"/>
            <w:gridSpan w:val="2"/>
            <w:tcBorders>
              <w:bottom w:val="single" w:sz="4" w:space="0" w:color="auto"/>
            </w:tcBorders>
            <w:vAlign w:val="center"/>
          </w:tcPr>
          <w:p w14:paraId="14982D54" w14:textId="77777777" w:rsidR="00380CD2" w:rsidRPr="00120E6A" w:rsidRDefault="00380CD2" w:rsidP="00C656FE">
            <w:pPr>
              <w:pStyle w:val="Neotevilenodstavek"/>
              <w:spacing w:before="0" w:after="0" w:line="260" w:lineRule="exact"/>
              <w:jc w:val="center"/>
              <w:rPr>
                <w:rFonts w:cs="Arial"/>
                <w:iCs/>
              </w:rPr>
            </w:pPr>
            <w:r w:rsidRPr="00120E6A">
              <w:rPr>
                <w:rFonts w:cs="Arial"/>
              </w:rPr>
              <w:t>NE</w:t>
            </w:r>
          </w:p>
        </w:tc>
      </w:tr>
      <w:tr w:rsidR="00120E6A" w:rsidRPr="00120E6A" w14:paraId="3285DF18" w14:textId="77777777" w:rsidTr="00FC4D53">
        <w:tc>
          <w:tcPr>
            <w:tcW w:w="9163" w:type="dxa"/>
            <w:gridSpan w:val="11"/>
            <w:tcBorders>
              <w:top w:val="single" w:sz="4" w:space="0" w:color="auto"/>
              <w:left w:val="single" w:sz="4" w:space="0" w:color="auto"/>
              <w:bottom w:val="single" w:sz="4" w:space="0" w:color="auto"/>
              <w:right w:val="single" w:sz="4" w:space="0" w:color="auto"/>
            </w:tcBorders>
          </w:tcPr>
          <w:p w14:paraId="4B6881E5" w14:textId="77777777" w:rsidR="00380CD2" w:rsidRPr="00120E6A" w:rsidRDefault="00380CD2" w:rsidP="00C656FE">
            <w:pPr>
              <w:pStyle w:val="Oddelek"/>
              <w:widowControl w:val="0"/>
              <w:numPr>
                <w:ilvl w:val="0"/>
                <w:numId w:val="0"/>
              </w:numPr>
              <w:spacing w:before="0" w:after="0" w:line="260" w:lineRule="exact"/>
              <w:jc w:val="left"/>
              <w:rPr>
                <w:rFonts w:cs="Arial"/>
              </w:rPr>
            </w:pPr>
            <w:r w:rsidRPr="00120E6A">
              <w:rPr>
                <w:rFonts w:cs="Arial"/>
              </w:rPr>
              <w:t>7.a Predstavitev ocene finančnih posledic nad 40.000 EUR:</w:t>
            </w:r>
            <w:r w:rsidR="00CD0190" w:rsidRPr="00120E6A">
              <w:rPr>
                <w:rFonts w:cs="Arial"/>
              </w:rPr>
              <w:t xml:space="preserve"> /</w:t>
            </w:r>
          </w:p>
          <w:p w14:paraId="034C0556" w14:textId="77777777" w:rsidR="00033593" w:rsidRPr="00120E6A" w:rsidRDefault="00380CD2" w:rsidP="00C656FE">
            <w:pPr>
              <w:pStyle w:val="Oddelek"/>
              <w:widowControl w:val="0"/>
              <w:numPr>
                <w:ilvl w:val="0"/>
                <w:numId w:val="0"/>
              </w:numPr>
              <w:spacing w:before="0" w:after="0" w:line="260" w:lineRule="exact"/>
              <w:jc w:val="left"/>
              <w:rPr>
                <w:rFonts w:cs="Arial"/>
                <w:b w:val="0"/>
              </w:rPr>
            </w:pPr>
            <w:r w:rsidRPr="00120E6A">
              <w:rPr>
                <w:rFonts w:cs="Arial"/>
                <w:b w:val="0"/>
              </w:rPr>
              <w:t>(Samo če izberete DA pod točko 6.a.)</w:t>
            </w:r>
          </w:p>
          <w:p w14:paraId="1675713D" w14:textId="77777777" w:rsidR="00336898" w:rsidRPr="00120E6A" w:rsidRDefault="00336898" w:rsidP="00CD0190">
            <w:pPr>
              <w:pStyle w:val="Oddelek"/>
              <w:widowControl w:val="0"/>
              <w:numPr>
                <w:ilvl w:val="0"/>
                <w:numId w:val="0"/>
              </w:numPr>
              <w:spacing w:before="0" w:after="0" w:line="260" w:lineRule="exact"/>
              <w:jc w:val="both"/>
              <w:rPr>
                <w:rFonts w:cs="Arial"/>
                <w:b w:val="0"/>
              </w:rPr>
            </w:pPr>
          </w:p>
        </w:tc>
      </w:tr>
      <w:tr w:rsidR="00120E6A" w:rsidRPr="00120E6A" w14:paraId="4276443E"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263"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4CC7375" w14:textId="77777777" w:rsidR="00380CD2" w:rsidRPr="00120E6A" w:rsidRDefault="00380CD2" w:rsidP="00C656FE">
            <w:pPr>
              <w:pStyle w:val="Naslov1"/>
              <w:keepNext w:val="0"/>
              <w:pageBreakBefore/>
              <w:widowControl w:val="0"/>
              <w:tabs>
                <w:tab w:val="left" w:pos="2340"/>
              </w:tabs>
              <w:spacing w:before="0" w:after="0"/>
              <w:ind w:left="142" w:hanging="142"/>
              <w:rPr>
                <w:rFonts w:cs="Arial"/>
                <w:sz w:val="20"/>
                <w:szCs w:val="20"/>
                <w:lang w:eastAsia="en-US"/>
              </w:rPr>
            </w:pPr>
            <w:r w:rsidRPr="00120E6A">
              <w:rPr>
                <w:rFonts w:cs="Arial"/>
                <w:sz w:val="20"/>
                <w:szCs w:val="20"/>
                <w:lang w:eastAsia="en-US"/>
              </w:rPr>
              <w:lastRenderedPageBreak/>
              <w:t>I. Ocena finančnih posledic, ki niso načrtovane v sprejetem proračunu</w:t>
            </w:r>
          </w:p>
        </w:tc>
      </w:tr>
      <w:tr w:rsidR="00120E6A" w:rsidRPr="00120E6A" w14:paraId="4E0C732E" w14:textId="77777777" w:rsidTr="006A0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4E24D836" w14:textId="77777777" w:rsidR="00380CD2" w:rsidRPr="00120E6A" w:rsidRDefault="00380CD2" w:rsidP="00C656FE">
            <w:pPr>
              <w:widowControl w:val="0"/>
              <w:spacing w:line="260" w:lineRule="exact"/>
              <w:ind w:left="-122" w:right="-112"/>
              <w:jc w:val="center"/>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14:paraId="768779B6"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Tekoče leto (t)</w:t>
            </w:r>
          </w:p>
        </w:tc>
        <w:tc>
          <w:tcPr>
            <w:tcW w:w="1330" w:type="dxa"/>
            <w:tcBorders>
              <w:top w:val="single" w:sz="4" w:space="0" w:color="auto"/>
              <w:left w:val="single" w:sz="4" w:space="0" w:color="auto"/>
              <w:bottom w:val="single" w:sz="4" w:space="0" w:color="auto"/>
              <w:right w:val="single" w:sz="4" w:space="0" w:color="auto"/>
            </w:tcBorders>
            <w:vAlign w:val="center"/>
          </w:tcPr>
          <w:p w14:paraId="4655431D"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FFC7D16"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t + 2</w:t>
            </w:r>
          </w:p>
        </w:tc>
        <w:tc>
          <w:tcPr>
            <w:tcW w:w="2191" w:type="dxa"/>
            <w:tcBorders>
              <w:top w:val="single" w:sz="4" w:space="0" w:color="auto"/>
              <w:left w:val="single" w:sz="4" w:space="0" w:color="auto"/>
              <w:bottom w:val="single" w:sz="4" w:space="0" w:color="auto"/>
              <w:right w:val="single" w:sz="4" w:space="0" w:color="auto"/>
            </w:tcBorders>
            <w:vAlign w:val="center"/>
          </w:tcPr>
          <w:p w14:paraId="24578EC2"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t + 3</w:t>
            </w:r>
          </w:p>
        </w:tc>
      </w:tr>
      <w:tr w:rsidR="00120E6A" w:rsidRPr="00120E6A" w14:paraId="16A2F2F5" w14:textId="77777777" w:rsidTr="006A0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4EAB8939" w14:textId="77777777" w:rsidR="00380CD2" w:rsidRPr="00120E6A" w:rsidRDefault="00380CD2" w:rsidP="00C656FE">
            <w:pPr>
              <w:widowControl w:val="0"/>
              <w:spacing w:line="260" w:lineRule="exact"/>
              <w:rPr>
                <w:rFonts w:ascii="Arial" w:hAnsi="Arial" w:cs="Arial"/>
                <w:bCs/>
                <w:sz w:val="20"/>
                <w:szCs w:val="20"/>
              </w:rPr>
            </w:pPr>
            <w:r w:rsidRPr="00120E6A">
              <w:rPr>
                <w:rFonts w:ascii="Arial" w:hAnsi="Arial" w:cs="Arial"/>
                <w:bCs/>
                <w:sz w:val="20"/>
                <w:szCs w:val="20"/>
              </w:rPr>
              <w:t>Predvideno povečanje (+) ali zmanjšanje (</w:t>
            </w:r>
            <w:r w:rsidRPr="00120E6A">
              <w:rPr>
                <w:b/>
                <w:sz w:val="20"/>
                <w:szCs w:val="20"/>
              </w:rPr>
              <w:t>–</w:t>
            </w:r>
            <w:r w:rsidRPr="00120E6A">
              <w:rPr>
                <w:rFonts w:ascii="Arial" w:hAnsi="Arial" w:cs="Arial"/>
                <w:bCs/>
                <w:sz w:val="20"/>
                <w:szCs w:val="20"/>
              </w:rPr>
              <w:t xml:space="preserve">) prihodkov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14:paraId="25BC1D8F" w14:textId="77777777" w:rsidR="00380CD2" w:rsidRPr="00120E6A" w:rsidRDefault="00380CD2" w:rsidP="00C656FE">
            <w:pPr>
              <w:widowControl w:val="0"/>
              <w:tabs>
                <w:tab w:val="left" w:pos="360"/>
              </w:tabs>
              <w:suppressAutoHyphens w:val="0"/>
              <w:overflowPunct w:val="0"/>
              <w:autoSpaceDE w:val="0"/>
              <w:autoSpaceDN w:val="0"/>
              <w:adjustRightInd w:val="0"/>
              <w:ind w:left="720"/>
              <w:textAlignment w:val="baseline"/>
              <w:outlineLvl w:val="0"/>
              <w:rPr>
                <w:rFonts w:ascii="Arial" w:hAnsi="Arial" w:cs="Arial"/>
                <w:bCs/>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14:paraId="3CC6C639" w14:textId="77777777" w:rsidR="00380CD2" w:rsidRPr="00120E6A" w:rsidRDefault="00380CD2" w:rsidP="00C656FE">
            <w:pPr>
              <w:widowControl w:val="0"/>
              <w:tabs>
                <w:tab w:val="left" w:pos="360"/>
              </w:tabs>
              <w:overflowPunct w:val="0"/>
              <w:autoSpaceDE w:val="0"/>
              <w:autoSpaceDN w:val="0"/>
              <w:adjustRightInd w:val="0"/>
              <w:jc w:val="center"/>
              <w:textAlignment w:val="baseline"/>
              <w:outlineLvl w:val="0"/>
              <w:rPr>
                <w:rFonts w:ascii="Arial" w:hAnsi="Arial" w:cs="Arial"/>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0AF594A" w14:textId="77777777" w:rsidR="00380CD2" w:rsidRPr="00120E6A" w:rsidRDefault="00380CD2" w:rsidP="00C656FE">
            <w:pPr>
              <w:widowControl w:val="0"/>
              <w:tabs>
                <w:tab w:val="left" w:pos="360"/>
              </w:tabs>
              <w:overflowPunct w:val="0"/>
              <w:autoSpaceDE w:val="0"/>
              <w:autoSpaceDN w:val="0"/>
              <w:adjustRightInd w:val="0"/>
              <w:jc w:val="center"/>
              <w:textAlignment w:val="baseline"/>
              <w:outlineLvl w:val="0"/>
              <w:rPr>
                <w:rFonts w:ascii="Arial" w:hAnsi="Arial" w:cs="Arial"/>
                <w:bCs/>
                <w:sz w:val="20"/>
                <w:szCs w:val="20"/>
              </w:rPr>
            </w:pPr>
          </w:p>
        </w:tc>
        <w:tc>
          <w:tcPr>
            <w:tcW w:w="2191" w:type="dxa"/>
            <w:tcBorders>
              <w:top w:val="single" w:sz="4" w:space="0" w:color="auto"/>
              <w:left w:val="single" w:sz="4" w:space="0" w:color="auto"/>
              <w:bottom w:val="single" w:sz="4" w:space="0" w:color="auto"/>
              <w:right w:val="single" w:sz="4" w:space="0" w:color="auto"/>
            </w:tcBorders>
            <w:vAlign w:val="center"/>
          </w:tcPr>
          <w:p w14:paraId="52014AE4" w14:textId="77777777" w:rsidR="00380CD2" w:rsidRPr="00120E6A" w:rsidRDefault="00380CD2" w:rsidP="00C656FE">
            <w:pPr>
              <w:widowControl w:val="0"/>
              <w:tabs>
                <w:tab w:val="left" w:pos="360"/>
              </w:tabs>
              <w:overflowPunct w:val="0"/>
              <w:autoSpaceDE w:val="0"/>
              <w:autoSpaceDN w:val="0"/>
              <w:adjustRightInd w:val="0"/>
              <w:jc w:val="center"/>
              <w:textAlignment w:val="baseline"/>
              <w:outlineLvl w:val="0"/>
              <w:rPr>
                <w:rFonts w:ascii="Arial" w:hAnsi="Arial" w:cs="Arial"/>
                <w:bCs/>
                <w:sz w:val="20"/>
                <w:szCs w:val="20"/>
              </w:rPr>
            </w:pPr>
          </w:p>
        </w:tc>
      </w:tr>
      <w:tr w:rsidR="00120E6A" w:rsidRPr="00120E6A" w14:paraId="31489847" w14:textId="77777777" w:rsidTr="006A0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044F6A96" w14:textId="77777777" w:rsidR="00380CD2" w:rsidRPr="00120E6A" w:rsidRDefault="00380CD2" w:rsidP="00C656FE">
            <w:pPr>
              <w:widowControl w:val="0"/>
              <w:spacing w:line="260" w:lineRule="exact"/>
              <w:rPr>
                <w:rFonts w:ascii="Arial" w:hAnsi="Arial" w:cs="Arial"/>
                <w:bCs/>
                <w:sz w:val="20"/>
                <w:szCs w:val="20"/>
              </w:rPr>
            </w:pPr>
            <w:r w:rsidRPr="00120E6A">
              <w:rPr>
                <w:rFonts w:ascii="Arial" w:hAnsi="Arial" w:cs="Arial"/>
                <w:bCs/>
                <w:sz w:val="20"/>
                <w:szCs w:val="20"/>
              </w:rPr>
              <w:t>Predvideno povečanje (+) ali zmanjšanje (</w:t>
            </w:r>
            <w:r w:rsidRPr="00120E6A">
              <w:rPr>
                <w:b/>
                <w:sz w:val="20"/>
                <w:szCs w:val="20"/>
              </w:rPr>
              <w:t>–</w:t>
            </w:r>
            <w:r w:rsidRPr="00120E6A">
              <w:rPr>
                <w:rFonts w:ascii="Arial" w:hAnsi="Arial" w:cs="Arial"/>
                <w:bCs/>
                <w:sz w:val="20"/>
                <w:szCs w:val="20"/>
              </w:rPr>
              <w:t xml:space="preserve">) prihodkov občinskih proračunov </w:t>
            </w:r>
          </w:p>
        </w:tc>
        <w:tc>
          <w:tcPr>
            <w:tcW w:w="1414" w:type="dxa"/>
            <w:tcBorders>
              <w:top w:val="single" w:sz="4" w:space="0" w:color="auto"/>
              <w:left w:val="single" w:sz="4" w:space="0" w:color="auto"/>
              <w:bottom w:val="single" w:sz="4" w:space="0" w:color="auto"/>
              <w:right w:val="single" w:sz="4" w:space="0" w:color="auto"/>
            </w:tcBorders>
            <w:vAlign w:val="center"/>
          </w:tcPr>
          <w:p w14:paraId="75B8BE34" w14:textId="77777777" w:rsidR="00380CD2" w:rsidRPr="00120E6A" w:rsidRDefault="00380CD2" w:rsidP="00C656FE">
            <w:pPr>
              <w:pStyle w:val="Naslov1"/>
              <w:keepNext w:val="0"/>
              <w:widowControl w:val="0"/>
              <w:tabs>
                <w:tab w:val="left" w:pos="360"/>
              </w:tabs>
              <w:spacing w:before="0" w:after="0"/>
              <w:jc w:val="center"/>
              <w:rPr>
                <w:rFonts w:cs="Arial"/>
                <w:b w:val="0"/>
                <w:bCs w:val="0"/>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vAlign w:val="center"/>
          </w:tcPr>
          <w:p w14:paraId="4B65B631" w14:textId="77777777" w:rsidR="00380CD2" w:rsidRPr="00120E6A" w:rsidRDefault="00380CD2" w:rsidP="00C656FE">
            <w:pPr>
              <w:pStyle w:val="Naslov1"/>
              <w:keepNext w:val="0"/>
              <w:widowControl w:val="0"/>
              <w:tabs>
                <w:tab w:val="left" w:pos="360"/>
              </w:tabs>
              <w:spacing w:before="0" w:after="0"/>
              <w:jc w:val="center"/>
              <w:rPr>
                <w:rFonts w:cs="Arial"/>
                <w:b w:val="0"/>
                <w:bCs w:val="0"/>
                <w:sz w:val="20"/>
                <w:szCs w:val="20"/>
                <w:lang w:eastAsia="en-U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80B65D2" w14:textId="77777777" w:rsidR="00380CD2" w:rsidRPr="00120E6A" w:rsidRDefault="00380CD2" w:rsidP="00C656FE">
            <w:pPr>
              <w:pStyle w:val="Naslov1"/>
              <w:keepNext w:val="0"/>
              <w:widowControl w:val="0"/>
              <w:tabs>
                <w:tab w:val="left" w:pos="360"/>
              </w:tabs>
              <w:spacing w:before="0" w:after="0"/>
              <w:jc w:val="center"/>
              <w:rPr>
                <w:rFonts w:cs="Arial"/>
                <w:b w:val="0"/>
                <w:sz w:val="20"/>
                <w:szCs w:val="20"/>
                <w:lang w:eastAsia="en-US"/>
              </w:rPr>
            </w:pPr>
          </w:p>
        </w:tc>
        <w:tc>
          <w:tcPr>
            <w:tcW w:w="2191" w:type="dxa"/>
            <w:tcBorders>
              <w:top w:val="single" w:sz="4" w:space="0" w:color="auto"/>
              <w:left w:val="single" w:sz="4" w:space="0" w:color="auto"/>
              <w:bottom w:val="single" w:sz="4" w:space="0" w:color="auto"/>
              <w:right w:val="single" w:sz="4" w:space="0" w:color="auto"/>
            </w:tcBorders>
            <w:vAlign w:val="center"/>
          </w:tcPr>
          <w:p w14:paraId="084DF1F9" w14:textId="77777777" w:rsidR="00380CD2" w:rsidRPr="00120E6A" w:rsidRDefault="00380CD2" w:rsidP="00C656FE">
            <w:pPr>
              <w:pStyle w:val="Naslov1"/>
              <w:keepNext w:val="0"/>
              <w:widowControl w:val="0"/>
              <w:tabs>
                <w:tab w:val="left" w:pos="360"/>
              </w:tabs>
              <w:spacing w:before="0" w:after="0"/>
              <w:jc w:val="center"/>
              <w:rPr>
                <w:rFonts w:cs="Arial"/>
                <w:b w:val="0"/>
                <w:sz w:val="20"/>
                <w:szCs w:val="20"/>
                <w:lang w:eastAsia="en-US"/>
              </w:rPr>
            </w:pPr>
          </w:p>
        </w:tc>
      </w:tr>
      <w:tr w:rsidR="00120E6A" w:rsidRPr="00120E6A" w14:paraId="4FC7EEB9" w14:textId="77777777" w:rsidTr="006A0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4906A5D2" w14:textId="77777777" w:rsidR="00380CD2" w:rsidRPr="00120E6A" w:rsidRDefault="00380CD2" w:rsidP="00C656FE">
            <w:pPr>
              <w:widowControl w:val="0"/>
              <w:spacing w:line="260" w:lineRule="exact"/>
              <w:rPr>
                <w:rFonts w:ascii="Arial" w:hAnsi="Arial" w:cs="Arial"/>
                <w:bCs/>
                <w:sz w:val="20"/>
                <w:szCs w:val="20"/>
              </w:rPr>
            </w:pPr>
            <w:r w:rsidRPr="00120E6A">
              <w:rPr>
                <w:rFonts w:ascii="Arial" w:hAnsi="Arial" w:cs="Arial"/>
                <w:bCs/>
                <w:sz w:val="20"/>
                <w:szCs w:val="20"/>
              </w:rPr>
              <w:t>Predvideno povečanje (+) ali zmanjšanje (</w:t>
            </w:r>
            <w:r w:rsidRPr="00120E6A">
              <w:rPr>
                <w:b/>
                <w:sz w:val="20"/>
                <w:szCs w:val="20"/>
              </w:rPr>
              <w:t>–</w:t>
            </w:r>
            <w:r w:rsidRPr="00120E6A">
              <w:rPr>
                <w:rFonts w:ascii="Arial" w:hAnsi="Arial" w:cs="Arial"/>
                <w:bCs/>
                <w:sz w:val="20"/>
                <w:szCs w:val="20"/>
              </w:rPr>
              <w:t xml:space="preserve">) odhodkov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14:paraId="1F1454D0" w14:textId="77777777" w:rsidR="00380CD2" w:rsidRPr="00120E6A" w:rsidRDefault="00380CD2" w:rsidP="00C656FE">
            <w:pPr>
              <w:widowControl w:val="0"/>
              <w:spacing w:line="260" w:lineRule="exact"/>
              <w:jc w:val="center"/>
              <w:rPr>
                <w:rFonts w:ascii="Arial"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14:paraId="6A067C23" w14:textId="77777777" w:rsidR="00380CD2" w:rsidRPr="00120E6A" w:rsidRDefault="00380CD2" w:rsidP="00C656FE">
            <w:pPr>
              <w:widowControl w:val="0"/>
              <w:spacing w:line="260" w:lineRule="exact"/>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5D53CFC" w14:textId="77777777" w:rsidR="00380CD2" w:rsidRPr="00120E6A" w:rsidRDefault="00380CD2" w:rsidP="00C656FE">
            <w:pPr>
              <w:widowControl w:val="0"/>
              <w:spacing w:line="260" w:lineRule="exact"/>
              <w:jc w:val="center"/>
              <w:rPr>
                <w:rFonts w:ascii="Arial" w:hAnsi="Arial" w:cs="Arial"/>
                <w:sz w:val="20"/>
                <w:szCs w:val="20"/>
              </w:rPr>
            </w:pPr>
          </w:p>
        </w:tc>
        <w:tc>
          <w:tcPr>
            <w:tcW w:w="2191" w:type="dxa"/>
            <w:tcBorders>
              <w:top w:val="single" w:sz="4" w:space="0" w:color="auto"/>
              <w:left w:val="single" w:sz="4" w:space="0" w:color="auto"/>
              <w:bottom w:val="single" w:sz="4" w:space="0" w:color="auto"/>
              <w:right w:val="single" w:sz="4" w:space="0" w:color="auto"/>
            </w:tcBorders>
            <w:vAlign w:val="center"/>
          </w:tcPr>
          <w:p w14:paraId="30914319" w14:textId="77777777" w:rsidR="00380CD2" w:rsidRPr="00120E6A" w:rsidRDefault="00380CD2" w:rsidP="00C656FE">
            <w:pPr>
              <w:widowControl w:val="0"/>
              <w:spacing w:line="260" w:lineRule="exact"/>
              <w:jc w:val="center"/>
              <w:rPr>
                <w:rFonts w:ascii="Arial" w:hAnsi="Arial" w:cs="Arial"/>
                <w:sz w:val="20"/>
                <w:szCs w:val="20"/>
              </w:rPr>
            </w:pPr>
          </w:p>
        </w:tc>
      </w:tr>
      <w:tr w:rsidR="00120E6A" w:rsidRPr="00120E6A" w14:paraId="6D9933D2" w14:textId="77777777" w:rsidTr="006A0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441E047A" w14:textId="77777777" w:rsidR="00380CD2" w:rsidRPr="00120E6A" w:rsidRDefault="00380CD2" w:rsidP="00C656FE">
            <w:pPr>
              <w:widowControl w:val="0"/>
              <w:spacing w:line="260" w:lineRule="exact"/>
              <w:rPr>
                <w:rFonts w:ascii="Arial" w:hAnsi="Arial" w:cs="Arial"/>
                <w:bCs/>
                <w:sz w:val="20"/>
                <w:szCs w:val="20"/>
              </w:rPr>
            </w:pPr>
            <w:r w:rsidRPr="00120E6A">
              <w:rPr>
                <w:rFonts w:ascii="Arial" w:hAnsi="Arial" w:cs="Arial"/>
                <w:bCs/>
                <w:sz w:val="20"/>
                <w:szCs w:val="20"/>
              </w:rPr>
              <w:t>Predvideno povečanje (+) ali zmanjšanje (</w:t>
            </w:r>
            <w:r w:rsidRPr="00120E6A">
              <w:rPr>
                <w:b/>
                <w:sz w:val="20"/>
                <w:szCs w:val="20"/>
              </w:rPr>
              <w:t>–</w:t>
            </w:r>
            <w:r w:rsidRPr="00120E6A">
              <w:rPr>
                <w:rFonts w:ascii="Arial" w:hAnsi="Arial" w:cs="Arial"/>
                <w:bCs/>
                <w:sz w:val="20"/>
                <w:szCs w:val="20"/>
              </w:rPr>
              <w:t>) odhodkov občinskih proračunov</w:t>
            </w:r>
          </w:p>
        </w:tc>
        <w:tc>
          <w:tcPr>
            <w:tcW w:w="1414" w:type="dxa"/>
            <w:tcBorders>
              <w:top w:val="single" w:sz="4" w:space="0" w:color="auto"/>
              <w:left w:val="single" w:sz="4" w:space="0" w:color="auto"/>
              <w:bottom w:val="single" w:sz="4" w:space="0" w:color="auto"/>
              <w:right w:val="single" w:sz="4" w:space="0" w:color="auto"/>
            </w:tcBorders>
            <w:vAlign w:val="center"/>
          </w:tcPr>
          <w:p w14:paraId="4E9E8AEB" w14:textId="77777777" w:rsidR="00380CD2" w:rsidRPr="00120E6A" w:rsidRDefault="00380CD2" w:rsidP="00C656FE">
            <w:pPr>
              <w:widowControl w:val="0"/>
              <w:spacing w:line="260" w:lineRule="exact"/>
              <w:jc w:val="center"/>
              <w:rPr>
                <w:rFonts w:ascii="Arial"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14:paraId="334447F7" w14:textId="77777777" w:rsidR="00380CD2" w:rsidRPr="00120E6A" w:rsidRDefault="00380CD2" w:rsidP="00C656FE">
            <w:pPr>
              <w:widowControl w:val="0"/>
              <w:spacing w:line="260" w:lineRule="exact"/>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D89AC77" w14:textId="77777777" w:rsidR="00380CD2" w:rsidRPr="00120E6A" w:rsidRDefault="00380CD2" w:rsidP="00C656FE">
            <w:pPr>
              <w:widowControl w:val="0"/>
              <w:spacing w:line="260" w:lineRule="exact"/>
              <w:jc w:val="center"/>
              <w:rPr>
                <w:rFonts w:ascii="Arial" w:hAnsi="Arial" w:cs="Arial"/>
                <w:sz w:val="20"/>
                <w:szCs w:val="20"/>
              </w:rPr>
            </w:pPr>
          </w:p>
        </w:tc>
        <w:tc>
          <w:tcPr>
            <w:tcW w:w="2191" w:type="dxa"/>
            <w:tcBorders>
              <w:top w:val="single" w:sz="4" w:space="0" w:color="auto"/>
              <w:left w:val="single" w:sz="4" w:space="0" w:color="auto"/>
              <w:bottom w:val="single" w:sz="4" w:space="0" w:color="auto"/>
              <w:right w:val="single" w:sz="4" w:space="0" w:color="auto"/>
            </w:tcBorders>
            <w:vAlign w:val="center"/>
          </w:tcPr>
          <w:p w14:paraId="05AA33FD" w14:textId="77777777" w:rsidR="00380CD2" w:rsidRPr="00120E6A" w:rsidRDefault="00380CD2" w:rsidP="00C656FE">
            <w:pPr>
              <w:widowControl w:val="0"/>
              <w:spacing w:line="260" w:lineRule="exact"/>
              <w:jc w:val="center"/>
              <w:rPr>
                <w:rFonts w:ascii="Arial" w:hAnsi="Arial" w:cs="Arial"/>
                <w:sz w:val="20"/>
                <w:szCs w:val="20"/>
              </w:rPr>
            </w:pPr>
          </w:p>
        </w:tc>
      </w:tr>
      <w:tr w:rsidR="00120E6A" w:rsidRPr="00120E6A" w14:paraId="2379A5BC" w14:textId="77777777" w:rsidTr="006A0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2965E0FF" w14:textId="77777777" w:rsidR="00380CD2" w:rsidRPr="00120E6A" w:rsidRDefault="00380CD2" w:rsidP="00C656FE">
            <w:pPr>
              <w:widowControl w:val="0"/>
              <w:spacing w:line="260" w:lineRule="exact"/>
              <w:rPr>
                <w:rFonts w:ascii="Arial" w:hAnsi="Arial" w:cs="Arial"/>
                <w:bCs/>
                <w:sz w:val="20"/>
                <w:szCs w:val="20"/>
              </w:rPr>
            </w:pPr>
            <w:r w:rsidRPr="00120E6A">
              <w:rPr>
                <w:rFonts w:ascii="Arial" w:hAnsi="Arial" w:cs="Arial"/>
                <w:bCs/>
                <w:sz w:val="20"/>
                <w:szCs w:val="20"/>
              </w:rPr>
              <w:t>Predvideno povečanje (+) ali zmanjšanje (</w:t>
            </w:r>
            <w:r w:rsidRPr="00120E6A">
              <w:rPr>
                <w:b/>
                <w:sz w:val="20"/>
                <w:szCs w:val="20"/>
              </w:rPr>
              <w:t>–</w:t>
            </w:r>
            <w:r w:rsidRPr="00120E6A">
              <w:rPr>
                <w:rFonts w:ascii="Arial" w:hAnsi="Arial" w:cs="Arial"/>
                <w:bCs/>
                <w:sz w:val="20"/>
                <w:szCs w:val="20"/>
              </w:rPr>
              <w:t>) obveznosti za druga javnofinančna sredstva</w:t>
            </w:r>
          </w:p>
        </w:tc>
        <w:tc>
          <w:tcPr>
            <w:tcW w:w="1414" w:type="dxa"/>
            <w:tcBorders>
              <w:top w:val="single" w:sz="4" w:space="0" w:color="auto"/>
              <w:left w:val="single" w:sz="4" w:space="0" w:color="auto"/>
              <w:bottom w:val="single" w:sz="4" w:space="0" w:color="auto"/>
              <w:right w:val="single" w:sz="4" w:space="0" w:color="auto"/>
            </w:tcBorders>
            <w:vAlign w:val="center"/>
          </w:tcPr>
          <w:p w14:paraId="44756B15" w14:textId="77777777" w:rsidR="00380CD2" w:rsidRPr="00120E6A" w:rsidRDefault="00380CD2" w:rsidP="00C656FE">
            <w:pPr>
              <w:pStyle w:val="Naslov1"/>
              <w:keepNext w:val="0"/>
              <w:widowControl w:val="0"/>
              <w:tabs>
                <w:tab w:val="left" w:pos="360"/>
              </w:tabs>
              <w:spacing w:before="0" w:after="0"/>
              <w:jc w:val="center"/>
              <w:rPr>
                <w:rFonts w:cs="Arial"/>
                <w:b w:val="0"/>
                <w:bCs w:val="0"/>
                <w:sz w:val="20"/>
                <w:szCs w:val="20"/>
                <w:lang w:eastAsia="en-US"/>
              </w:rPr>
            </w:pPr>
            <w:r w:rsidRPr="00120E6A">
              <w:rPr>
                <w:rFonts w:cs="Arial"/>
                <w:b w:val="0"/>
                <w:bCs w:val="0"/>
                <w:sz w:val="20"/>
                <w:szCs w:val="20"/>
                <w:lang w:eastAsia="en-US"/>
              </w:rPr>
              <w:t>0</w:t>
            </w:r>
          </w:p>
        </w:tc>
        <w:tc>
          <w:tcPr>
            <w:tcW w:w="1330" w:type="dxa"/>
            <w:tcBorders>
              <w:top w:val="single" w:sz="4" w:space="0" w:color="auto"/>
              <w:left w:val="single" w:sz="4" w:space="0" w:color="auto"/>
              <w:bottom w:val="single" w:sz="4" w:space="0" w:color="auto"/>
              <w:right w:val="single" w:sz="4" w:space="0" w:color="auto"/>
            </w:tcBorders>
            <w:vAlign w:val="center"/>
          </w:tcPr>
          <w:p w14:paraId="6799D34D" w14:textId="77777777" w:rsidR="00380CD2" w:rsidRPr="00120E6A" w:rsidRDefault="00AA427C" w:rsidP="00AA427C">
            <w:pPr>
              <w:pStyle w:val="Naslov1"/>
              <w:keepNext w:val="0"/>
              <w:widowControl w:val="0"/>
              <w:tabs>
                <w:tab w:val="left" w:pos="360"/>
              </w:tabs>
              <w:spacing w:before="0" w:after="0"/>
              <w:jc w:val="center"/>
              <w:rPr>
                <w:rFonts w:cs="Arial"/>
                <w:b w:val="0"/>
                <w:bCs w:val="0"/>
                <w:sz w:val="20"/>
                <w:szCs w:val="20"/>
                <w:lang w:eastAsia="en-US"/>
              </w:rPr>
            </w:pPr>
            <w:r w:rsidRPr="00120E6A">
              <w:rPr>
                <w:rFonts w:cs="Arial"/>
                <w:b w:val="0"/>
                <w:bCs w:val="0"/>
                <w:sz w:val="20"/>
                <w:szCs w:val="20"/>
                <w:lang w:eastAsia="en-US"/>
              </w:rPr>
              <w:t>0</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34C268A" w14:textId="77777777" w:rsidR="00380CD2" w:rsidRPr="00120E6A" w:rsidRDefault="00AA427C" w:rsidP="00C656FE">
            <w:pPr>
              <w:pStyle w:val="Naslov1"/>
              <w:keepNext w:val="0"/>
              <w:widowControl w:val="0"/>
              <w:tabs>
                <w:tab w:val="left" w:pos="360"/>
              </w:tabs>
              <w:spacing w:before="0" w:after="0"/>
              <w:jc w:val="center"/>
              <w:rPr>
                <w:rFonts w:cs="Arial"/>
                <w:b w:val="0"/>
                <w:sz w:val="20"/>
                <w:szCs w:val="20"/>
                <w:lang w:eastAsia="en-US"/>
              </w:rPr>
            </w:pPr>
            <w:r w:rsidRPr="00120E6A">
              <w:rPr>
                <w:rFonts w:cs="Arial"/>
                <w:b w:val="0"/>
                <w:bCs w:val="0"/>
                <w:sz w:val="20"/>
                <w:szCs w:val="20"/>
                <w:lang w:eastAsia="en-US"/>
              </w:rPr>
              <w:t>0</w:t>
            </w:r>
          </w:p>
        </w:tc>
        <w:tc>
          <w:tcPr>
            <w:tcW w:w="2191" w:type="dxa"/>
            <w:tcBorders>
              <w:top w:val="single" w:sz="4" w:space="0" w:color="auto"/>
              <w:left w:val="single" w:sz="4" w:space="0" w:color="auto"/>
              <w:bottom w:val="single" w:sz="4" w:space="0" w:color="auto"/>
              <w:right w:val="single" w:sz="4" w:space="0" w:color="auto"/>
            </w:tcBorders>
            <w:vAlign w:val="center"/>
          </w:tcPr>
          <w:p w14:paraId="6B6F2F62" w14:textId="77777777" w:rsidR="00380CD2" w:rsidRPr="00120E6A" w:rsidRDefault="00AA427C" w:rsidP="00C656FE">
            <w:pPr>
              <w:pStyle w:val="Naslov1"/>
              <w:keepNext w:val="0"/>
              <w:widowControl w:val="0"/>
              <w:tabs>
                <w:tab w:val="left" w:pos="360"/>
              </w:tabs>
              <w:spacing w:before="0" w:after="0"/>
              <w:jc w:val="center"/>
              <w:rPr>
                <w:rFonts w:cs="Arial"/>
                <w:b w:val="0"/>
                <w:sz w:val="20"/>
                <w:szCs w:val="20"/>
                <w:lang w:eastAsia="en-US"/>
              </w:rPr>
            </w:pPr>
            <w:r w:rsidRPr="00120E6A">
              <w:rPr>
                <w:rFonts w:cs="Arial"/>
                <w:b w:val="0"/>
                <w:bCs w:val="0"/>
                <w:sz w:val="20"/>
                <w:szCs w:val="20"/>
                <w:lang w:eastAsia="en-US"/>
              </w:rPr>
              <w:t>0</w:t>
            </w:r>
          </w:p>
        </w:tc>
      </w:tr>
      <w:tr w:rsidR="00120E6A" w:rsidRPr="00120E6A" w14:paraId="503CF8E9"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63"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CD7DCC4" w14:textId="77777777" w:rsidR="00380CD2" w:rsidRPr="00120E6A" w:rsidRDefault="00380CD2" w:rsidP="00C656FE">
            <w:pPr>
              <w:pStyle w:val="Naslov1"/>
              <w:keepNext w:val="0"/>
              <w:widowControl w:val="0"/>
              <w:tabs>
                <w:tab w:val="left" w:pos="2340"/>
              </w:tabs>
              <w:spacing w:before="0" w:after="0"/>
              <w:ind w:left="142" w:hanging="142"/>
              <w:rPr>
                <w:rFonts w:cs="Arial"/>
                <w:sz w:val="20"/>
                <w:szCs w:val="20"/>
                <w:lang w:eastAsia="en-US"/>
              </w:rPr>
            </w:pPr>
            <w:r w:rsidRPr="00120E6A">
              <w:rPr>
                <w:rFonts w:cs="Arial"/>
                <w:sz w:val="20"/>
                <w:szCs w:val="20"/>
                <w:lang w:eastAsia="en-US"/>
              </w:rPr>
              <w:t>II. Finančne posledice za državni proračun</w:t>
            </w:r>
          </w:p>
        </w:tc>
      </w:tr>
      <w:tr w:rsidR="00120E6A" w:rsidRPr="00120E6A" w14:paraId="1C631FEA"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63"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E25D4D7" w14:textId="77777777" w:rsidR="00380CD2" w:rsidRPr="00120E6A" w:rsidRDefault="00380CD2" w:rsidP="00C656FE">
            <w:pPr>
              <w:pStyle w:val="Naslov1"/>
              <w:keepNext w:val="0"/>
              <w:widowControl w:val="0"/>
              <w:tabs>
                <w:tab w:val="left" w:pos="2340"/>
              </w:tabs>
              <w:spacing w:before="0" w:after="0"/>
              <w:ind w:left="142" w:hanging="142"/>
              <w:rPr>
                <w:rFonts w:cs="Arial"/>
                <w:sz w:val="20"/>
                <w:szCs w:val="20"/>
                <w:lang w:eastAsia="en-US"/>
              </w:rPr>
            </w:pPr>
            <w:proofErr w:type="spellStart"/>
            <w:r w:rsidRPr="00120E6A">
              <w:rPr>
                <w:rFonts w:cs="Arial"/>
                <w:sz w:val="20"/>
                <w:szCs w:val="20"/>
                <w:lang w:eastAsia="en-US"/>
              </w:rPr>
              <w:t>II.a</w:t>
            </w:r>
            <w:proofErr w:type="spellEnd"/>
            <w:r w:rsidRPr="00120E6A">
              <w:rPr>
                <w:rFonts w:cs="Arial"/>
                <w:sz w:val="20"/>
                <w:szCs w:val="20"/>
                <w:lang w:eastAsia="en-US"/>
              </w:rPr>
              <w:t xml:space="preserve"> Pravice porabe za izvedbo predlaganih rešitev so zagotovljene:</w:t>
            </w:r>
          </w:p>
        </w:tc>
      </w:tr>
      <w:tr w:rsidR="00120E6A" w:rsidRPr="00120E6A" w14:paraId="23D6A16C"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14:paraId="21CC0563"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AF77557"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725D644B"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3DD7B59"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Znesek za tekoče leto (t)</w:t>
            </w:r>
          </w:p>
        </w:tc>
        <w:tc>
          <w:tcPr>
            <w:tcW w:w="2191" w:type="dxa"/>
            <w:tcBorders>
              <w:top w:val="single" w:sz="4" w:space="0" w:color="auto"/>
              <w:left w:val="single" w:sz="4" w:space="0" w:color="auto"/>
              <w:bottom w:val="single" w:sz="4" w:space="0" w:color="auto"/>
              <w:right w:val="single" w:sz="4" w:space="0" w:color="auto"/>
            </w:tcBorders>
            <w:vAlign w:val="center"/>
          </w:tcPr>
          <w:p w14:paraId="62D1C099"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Znesek za t + 1</w:t>
            </w:r>
          </w:p>
        </w:tc>
      </w:tr>
      <w:tr w:rsidR="00120E6A" w:rsidRPr="00120E6A" w14:paraId="2850E16E"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gridSpan w:val="2"/>
            <w:tcBorders>
              <w:top w:val="single" w:sz="4" w:space="0" w:color="auto"/>
              <w:left w:val="single" w:sz="4" w:space="0" w:color="auto"/>
              <w:bottom w:val="single" w:sz="4" w:space="0" w:color="auto"/>
              <w:right w:val="single" w:sz="4" w:space="0" w:color="auto"/>
            </w:tcBorders>
            <w:vAlign w:val="center"/>
          </w:tcPr>
          <w:p w14:paraId="7BFB7F07" w14:textId="77777777" w:rsidR="00380CD2" w:rsidRPr="00120E6A" w:rsidRDefault="00380CD2" w:rsidP="00C656FE">
            <w:pPr>
              <w:pStyle w:val="Naslov1"/>
              <w:keepNext w:val="0"/>
              <w:widowControl w:val="0"/>
              <w:tabs>
                <w:tab w:val="left" w:pos="360"/>
              </w:tabs>
              <w:spacing w:before="0" w:after="0"/>
              <w:rPr>
                <w:rFonts w:cs="Arial"/>
                <w:b w:val="0"/>
                <w:bCs w:val="0"/>
                <w:sz w:val="18"/>
                <w:szCs w:val="18"/>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A4524BA"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vAlign w:val="center"/>
          </w:tcPr>
          <w:p w14:paraId="499EF712"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2793EFC"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191" w:type="dxa"/>
            <w:tcBorders>
              <w:top w:val="single" w:sz="4" w:space="0" w:color="auto"/>
              <w:left w:val="single" w:sz="4" w:space="0" w:color="auto"/>
              <w:bottom w:val="single" w:sz="4" w:space="0" w:color="auto"/>
              <w:right w:val="single" w:sz="4" w:space="0" w:color="auto"/>
            </w:tcBorders>
            <w:vAlign w:val="center"/>
          </w:tcPr>
          <w:p w14:paraId="30723465"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r>
      <w:tr w:rsidR="00120E6A" w:rsidRPr="00120E6A" w14:paraId="1DC87788"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14:paraId="41E51187"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BDE3659"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vAlign w:val="center"/>
          </w:tcPr>
          <w:p w14:paraId="66D7A0B0"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93C6E27"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191" w:type="dxa"/>
            <w:tcBorders>
              <w:top w:val="single" w:sz="4" w:space="0" w:color="auto"/>
              <w:left w:val="single" w:sz="4" w:space="0" w:color="auto"/>
              <w:bottom w:val="single" w:sz="4" w:space="0" w:color="auto"/>
              <w:right w:val="single" w:sz="4" w:space="0" w:color="auto"/>
            </w:tcBorders>
            <w:vAlign w:val="center"/>
          </w:tcPr>
          <w:p w14:paraId="1E5AD5CA"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r>
      <w:tr w:rsidR="00120E6A" w:rsidRPr="00120E6A" w14:paraId="175A556F"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E9E6B62" w14:textId="77777777" w:rsidR="00380CD2" w:rsidRPr="00120E6A" w:rsidRDefault="00380CD2" w:rsidP="00C656FE">
            <w:pPr>
              <w:pStyle w:val="Naslov1"/>
              <w:keepNext w:val="0"/>
              <w:widowControl w:val="0"/>
              <w:tabs>
                <w:tab w:val="left" w:pos="360"/>
              </w:tabs>
              <w:spacing w:before="0" w:after="0"/>
              <w:rPr>
                <w:rFonts w:cs="Arial"/>
                <w:sz w:val="20"/>
                <w:szCs w:val="20"/>
                <w:lang w:eastAsia="en-US"/>
              </w:rPr>
            </w:pPr>
            <w:r w:rsidRPr="00120E6A">
              <w:rPr>
                <w:rFonts w:cs="Arial"/>
                <w:sz w:val="20"/>
                <w:szCs w:val="20"/>
                <w:lang w:eastAsia="en-US"/>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E8A5350" w14:textId="77777777" w:rsidR="00380CD2" w:rsidRPr="00120E6A" w:rsidRDefault="00380CD2" w:rsidP="00C656FE">
            <w:pPr>
              <w:widowControl w:val="0"/>
              <w:spacing w:line="260" w:lineRule="exact"/>
              <w:jc w:val="center"/>
              <w:rPr>
                <w:rFonts w:ascii="Arial" w:hAnsi="Arial" w:cs="Arial"/>
                <w:b/>
                <w:sz w:val="20"/>
                <w:szCs w:val="20"/>
              </w:rPr>
            </w:pPr>
          </w:p>
        </w:tc>
        <w:tc>
          <w:tcPr>
            <w:tcW w:w="2191" w:type="dxa"/>
            <w:tcBorders>
              <w:top w:val="single" w:sz="4" w:space="0" w:color="auto"/>
              <w:left w:val="single" w:sz="4" w:space="0" w:color="auto"/>
              <w:bottom w:val="single" w:sz="4" w:space="0" w:color="auto"/>
              <w:right w:val="single" w:sz="4" w:space="0" w:color="auto"/>
            </w:tcBorders>
            <w:vAlign w:val="center"/>
          </w:tcPr>
          <w:p w14:paraId="6BAAED31" w14:textId="77777777" w:rsidR="00380CD2" w:rsidRPr="00120E6A" w:rsidRDefault="00380CD2" w:rsidP="00C656FE">
            <w:pPr>
              <w:pStyle w:val="Naslov1"/>
              <w:keepNext w:val="0"/>
              <w:widowControl w:val="0"/>
              <w:tabs>
                <w:tab w:val="left" w:pos="360"/>
              </w:tabs>
              <w:spacing w:before="0" w:after="0"/>
              <w:rPr>
                <w:rFonts w:cs="Arial"/>
                <w:sz w:val="20"/>
                <w:szCs w:val="20"/>
                <w:lang w:eastAsia="en-US"/>
              </w:rPr>
            </w:pPr>
          </w:p>
        </w:tc>
      </w:tr>
      <w:tr w:rsidR="00120E6A" w:rsidRPr="00120E6A" w14:paraId="40CEABC4"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63"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8C34B3" w14:textId="77777777" w:rsidR="00380CD2" w:rsidRPr="00120E6A" w:rsidRDefault="00380CD2" w:rsidP="00C656FE">
            <w:pPr>
              <w:pStyle w:val="Naslov1"/>
              <w:keepNext w:val="0"/>
              <w:widowControl w:val="0"/>
              <w:tabs>
                <w:tab w:val="left" w:pos="2340"/>
              </w:tabs>
              <w:spacing w:before="0" w:after="0"/>
              <w:rPr>
                <w:rFonts w:cs="Arial"/>
                <w:sz w:val="20"/>
                <w:szCs w:val="20"/>
                <w:lang w:eastAsia="en-US"/>
              </w:rPr>
            </w:pPr>
            <w:proofErr w:type="spellStart"/>
            <w:r w:rsidRPr="00120E6A">
              <w:rPr>
                <w:rFonts w:cs="Arial"/>
                <w:sz w:val="20"/>
                <w:szCs w:val="20"/>
                <w:lang w:eastAsia="en-US"/>
              </w:rPr>
              <w:t>II.b</w:t>
            </w:r>
            <w:proofErr w:type="spellEnd"/>
            <w:r w:rsidRPr="00120E6A">
              <w:rPr>
                <w:rFonts w:cs="Arial"/>
                <w:sz w:val="20"/>
                <w:szCs w:val="20"/>
                <w:lang w:eastAsia="en-US"/>
              </w:rPr>
              <w:t xml:space="preserve"> Manjkajoče pravice porabe bodo zagotovljene s prerazporeditvijo:</w:t>
            </w:r>
          </w:p>
        </w:tc>
      </w:tr>
      <w:tr w:rsidR="00120E6A" w:rsidRPr="00120E6A" w14:paraId="2BEF8B31"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14:paraId="53A0580B"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5E6FAB"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46EECC83"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2288BD0"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Znesek za tekoče leto (t)</w:t>
            </w:r>
          </w:p>
        </w:tc>
        <w:tc>
          <w:tcPr>
            <w:tcW w:w="2191" w:type="dxa"/>
            <w:tcBorders>
              <w:top w:val="single" w:sz="4" w:space="0" w:color="auto"/>
              <w:left w:val="single" w:sz="4" w:space="0" w:color="auto"/>
              <w:bottom w:val="single" w:sz="4" w:space="0" w:color="auto"/>
              <w:right w:val="single" w:sz="4" w:space="0" w:color="auto"/>
            </w:tcBorders>
            <w:vAlign w:val="center"/>
          </w:tcPr>
          <w:p w14:paraId="78889CAD" w14:textId="77777777" w:rsidR="00380CD2" w:rsidRPr="00120E6A" w:rsidRDefault="00380CD2" w:rsidP="00C656FE">
            <w:pPr>
              <w:widowControl w:val="0"/>
              <w:spacing w:line="260" w:lineRule="exact"/>
              <w:jc w:val="center"/>
              <w:rPr>
                <w:rFonts w:ascii="Arial" w:hAnsi="Arial" w:cs="Arial"/>
                <w:sz w:val="20"/>
                <w:szCs w:val="20"/>
              </w:rPr>
            </w:pPr>
            <w:r w:rsidRPr="00120E6A">
              <w:rPr>
                <w:rFonts w:ascii="Arial" w:hAnsi="Arial" w:cs="Arial"/>
                <w:sz w:val="20"/>
                <w:szCs w:val="20"/>
              </w:rPr>
              <w:t xml:space="preserve">Znesek za t + 1 </w:t>
            </w:r>
          </w:p>
        </w:tc>
      </w:tr>
      <w:tr w:rsidR="00120E6A" w:rsidRPr="00120E6A" w14:paraId="0F689DA6"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14:paraId="1FBB9179"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9C88B0C"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vAlign w:val="center"/>
          </w:tcPr>
          <w:p w14:paraId="1D8B3F20"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2017A88"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191" w:type="dxa"/>
            <w:tcBorders>
              <w:top w:val="single" w:sz="4" w:space="0" w:color="auto"/>
              <w:left w:val="single" w:sz="4" w:space="0" w:color="auto"/>
              <w:bottom w:val="single" w:sz="4" w:space="0" w:color="auto"/>
              <w:right w:val="single" w:sz="4" w:space="0" w:color="auto"/>
            </w:tcBorders>
            <w:vAlign w:val="center"/>
          </w:tcPr>
          <w:p w14:paraId="0DC666F6"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r>
      <w:tr w:rsidR="00120E6A" w:rsidRPr="00120E6A" w14:paraId="75AE04E2"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14:paraId="3B74AF37"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729685"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vAlign w:val="center"/>
          </w:tcPr>
          <w:p w14:paraId="75050F01"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E1D9D63"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191" w:type="dxa"/>
            <w:tcBorders>
              <w:top w:val="single" w:sz="4" w:space="0" w:color="auto"/>
              <w:left w:val="single" w:sz="4" w:space="0" w:color="auto"/>
              <w:bottom w:val="single" w:sz="4" w:space="0" w:color="auto"/>
              <w:right w:val="single" w:sz="4" w:space="0" w:color="auto"/>
            </w:tcBorders>
            <w:vAlign w:val="center"/>
          </w:tcPr>
          <w:p w14:paraId="312BBAE7"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r>
      <w:tr w:rsidR="00120E6A" w:rsidRPr="00120E6A" w14:paraId="42070EFD"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FFE518E" w14:textId="77777777" w:rsidR="00380CD2" w:rsidRPr="00120E6A" w:rsidRDefault="00380CD2" w:rsidP="00C656FE">
            <w:pPr>
              <w:pStyle w:val="Naslov1"/>
              <w:keepNext w:val="0"/>
              <w:widowControl w:val="0"/>
              <w:tabs>
                <w:tab w:val="left" w:pos="360"/>
              </w:tabs>
              <w:spacing w:before="0" w:after="0"/>
              <w:rPr>
                <w:rFonts w:cs="Arial"/>
                <w:sz w:val="20"/>
                <w:szCs w:val="20"/>
                <w:lang w:eastAsia="en-US"/>
              </w:rPr>
            </w:pPr>
            <w:r w:rsidRPr="00120E6A">
              <w:rPr>
                <w:rFonts w:cs="Arial"/>
                <w:sz w:val="20"/>
                <w:szCs w:val="20"/>
                <w:lang w:eastAsia="en-US"/>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A8B8D60" w14:textId="77777777" w:rsidR="00380CD2" w:rsidRPr="00120E6A" w:rsidRDefault="00380CD2" w:rsidP="00C656FE">
            <w:pPr>
              <w:pStyle w:val="Naslov1"/>
              <w:keepNext w:val="0"/>
              <w:widowControl w:val="0"/>
              <w:tabs>
                <w:tab w:val="left" w:pos="360"/>
              </w:tabs>
              <w:spacing w:before="0" w:after="0"/>
              <w:rPr>
                <w:rFonts w:cs="Arial"/>
                <w:sz w:val="20"/>
                <w:szCs w:val="20"/>
                <w:lang w:eastAsia="en-US"/>
              </w:rPr>
            </w:pPr>
          </w:p>
        </w:tc>
        <w:tc>
          <w:tcPr>
            <w:tcW w:w="2191" w:type="dxa"/>
            <w:tcBorders>
              <w:top w:val="single" w:sz="4" w:space="0" w:color="auto"/>
              <w:left w:val="single" w:sz="4" w:space="0" w:color="auto"/>
              <w:bottom w:val="single" w:sz="4" w:space="0" w:color="auto"/>
              <w:right w:val="single" w:sz="4" w:space="0" w:color="auto"/>
            </w:tcBorders>
            <w:vAlign w:val="center"/>
          </w:tcPr>
          <w:p w14:paraId="66BB7F14" w14:textId="77777777" w:rsidR="00380CD2" w:rsidRPr="00120E6A" w:rsidRDefault="00380CD2" w:rsidP="00C656FE">
            <w:pPr>
              <w:pStyle w:val="Naslov1"/>
              <w:keepNext w:val="0"/>
              <w:widowControl w:val="0"/>
              <w:tabs>
                <w:tab w:val="left" w:pos="360"/>
              </w:tabs>
              <w:spacing w:before="0" w:after="0"/>
              <w:rPr>
                <w:rFonts w:cs="Arial"/>
                <w:sz w:val="20"/>
                <w:szCs w:val="20"/>
                <w:lang w:eastAsia="en-US"/>
              </w:rPr>
            </w:pPr>
          </w:p>
        </w:tc>
      </w:tr>
      <w:tr w:rsidR="00120E6A" w:rsidRPr="00120E6A" w14:paraId="01E5A986"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63"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3D6C8E4" w14:textId="77777777" w:rsidR="00380CD2" w:rsidRPr="00120E6A" w:rsidRDefault="00380CD2" w:rsidP="00C656FE">
            <w:pPr>
              <w:pStyle w:val="Naslov1"/>
              <w:keepNext w:val="0"/>
              <w:widowControl w:val="0"/>
              <w:tabs>
                <w:tab w:val="left" w:pos="2340"/>
              </w:tabs>
              <w:spacing w:before="0" w:after="0"/>
              <w:rPr>
                <w:rFonts w:cs="Arial"/>
                <w:sz w:val="20"/>
                <w:szCs w:val="20"/>
                <w:lang w:eastAsia="en-US"/>
              </w:rPr>
            </w:pPr>
            <w:proofErr w:type="spellStart"/>
            <w:r w:rsidRPr="00120E6A">
              <w:rPr>
                <w:rFonts w:cs="Arial"/>
                <w:sz w:val="20"/>
                <w:szCs w:val="20"/>
                <w:lang w:eastAsia="en-US"/>
              </w:rPr>
              <w:t>II.c</w:t>
            </w:r>
            <w:proofErr w:type="spellEnd"/>
            <w:r w:rsidRPr="00120E6A">
              <w:rPr>
                <w:rFonts w:cs="Arial"/>
                <w:sz w:val="20"/>
                <w:szCs w:val="20"/>
                <w:lang w:eastAsia="en-US"/>
              </w:rPr>
              <w:t xml:space="preserve"> Načrtovana nadomestitev zmanjšanih prihodkov in povečanih odhodkov proračuna:</w:t>
            </w:r>
          </w:p>
        </w:tc>
      </w:tr>
      <w:tr w:rsidR="00120E6A" w:rsidRPr="00120E6A" w14:paraId="753E362D"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14:paraId="62A53339" w14:textId="77777777" w:rsidR="00380CD2" w:rsidRPr="00120E6A" w:rsidRDefault="00380CD2" w:rsidP="00C656FE">
            <w:pPr>
              <w:widowControl w:val="0"/>
              <w:spacing w:line="260" w:lineRule="exact"/>
              <w:ind w:left="-122" w:right="-112"/>
              <w:jc w:val="center"/>
              <w:rPr>
                <w:rFonts w:ascii="Arial" w:hAnsi="Arial" w:cs="Arial"/>
                <w:sz w:val="20"/>
                <w:szCs w:val="20"/>
              </w:rPr>
            </w:pPr>
            <w:r w:rsidRPr="00120E6A">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6AAFEBA" w14:textId="77777777" w:rsidR="00380CD2" w:rsidRPr="00120E6A" w:rsidRDefault="00380CD2" w:rsidP="00C656FE">
            <w:pPr>
              <w:widowControl w:val="0"/>
              <w:spacing w:line="260" w:lineRule="exact"/>
              <w:ind w:left="-122" w:right="-112"/>
              <w:jc w:val="center"/>
              <w:rPr>
                <w:rFonts w:ascii="Arial" w:hAnsi="Arial" w:cs="Arial"/>
                <w:sz w:val="20"/>
                <w:szCs w:val="20"/>
              </w:rPr>
            </w:pPr>
            <w:r w:rsidRPr="00120E6A">
              <w:rPr>
                <w:rFonts w:ascii="Arial" w:hAnsi="Arial" w:cs="Arial"/>
                <w:sz w:val="20"/>
                <w:szCs w:val="20"/>
              </w:rPr>
              <w:t>Znesek za tekoče leto (t)</w:t>
            </w:r>
          </w:p>
        </w:tc>
        <w:tc>
          <w:tcPr>
            <w:tcW w:w="2879" w:type="dxa"/>
            <w:gridSpan w:val="4"/>
            <w:tcBorders>
              <w:top w:val="single" w:sz="4" w:space="0" w:color="auto"/>
              <w:left w:val="single" w:sz="4" w:space="0" w:color="auto"/>
              <w:bottom w:val="single" w:sz="4" w:space="0" w:color="auto"/>
              <w:right w:val="single" w:sz="4" w:space="0" w:color="auto"/>
            </w:tcBorders>
            <w:vAlign w:val="center"/>
          </w:tcPr>
          <w:p w14:paraId="18FB216E" w14:textId="77777777" w:rsidR="00380CD2" w:rsidRPr="00120E6A" w:rsidRDefault="00380CD2" w:rsidP="00C656FE">
            <w:pPr>
              <w:widowControl w:val="0"/>
              <w:spacing w:line="260" w:lineRule="exact"/>
              <w:ind w:left="-122" w:right="-112"/>
              <w:jc w:val="center"/>
              <w:rPr>
                <w:rFonts w:ascii="Arial" w:hAnsi="Arial" w:cs="Arial"/>
                <w:sz w:val="20"/>
                <w:szCs w:val="20"/>
              </w:rPr>
            </w:pPr>
            <w:r w:rsidRPr="00120E6A">
              <w:rPr>
                <w:rFonts w:ascii="Arial" w:hAnsi="Arial" w:cs="Arial"/>
                <w:sz w:val="20"/>
                <w:szCs w:val="20"/>
              </w:rPr>
              <w:t>Znesek za t + 1</w:t>
            </w:r>
          </w:p>
        </w:tc>
      </w:tr>
      <w:tr w:rsidR="00120E6A" w:rsidRPr="00120E6A" w14:paraId="7FA7E3F9"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6EB1458B"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1C5E69A"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879" w:type="dxa"/>
            <w:gridSpan w:val="4"/>
            <w:tcBorders>
              <w:top w:val="single" w:sz="4" w:space="0" w:color="auto"/>
              <w:left w:val="single" w:sz="4" w:space="0" w:color="auto"/>
              <w:bottom w:val="single" w:sz="4" w:space="0" w:color="auto"/>
              <w:right w:val="single" w:sz="4" w:space="0" w:color="auto"/>
            </w:tcBorders>
            <w:vAlign w:val="center"/>
          </w:tcPr>
          <w:p w14:paraId="402C5439"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r>
      <w:tr w:rsidR="00120E6A" w:rsidRPr="00120E6A" w14:paraId="386C9561"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66E1BC6B"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D064389"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879" w:type="dxa"/>
            <w:gridSpan w:val="4"/>
            <w:tcBorders>
              <w:top w:val="single" w:sz="4" w:space="0" w:color="auto"/>
              <w:left w:val="single" w:sz="4" w:space="0" w:color="auto"/>
              <w:bottom w:val="single" w:sz="4" w:space="0" w:color="auto"/>
              <w:right w:val="single" w:sz="4" w:space="0" w:color="auto"/>
            </w:tcBorders>
            <w:vAlign w:val="center"/>
          </w:tcPr>
          <w:p w14:paraId="7459E9D5"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r>
      <w:tr w:rsidR="00120E6A" w:rsidRPr="00120E6A" w14:paraId="5FC47329"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38AB6D99"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3986BBD"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c>
          <w:tcPr>
            <w:tcW w:w="2879" w:type="dxa"/>
            <w:gridSpan w:val="4"/>
            <w:tcBorders>
              <w:top w:val="single" w:sz="4" w:space="0" w:color="auto"/>
              <w:left w:val="single" w:sz="4" w:space="0" w:color="auto"/>
              <w:bottom w:val="single" w:sz="4" w:space="0" w:color="auto"/>
              <w:right w:val="single" w:sz="4" w:space="0" w:color="auto"/>
            </w:tcBorders>
            <w:vAlign w:val="center"/>
          </w:tcPr>
          <w:p w14:paraId="2969ED61" w14:textId="77777777" w:rsidR="00380CD2" w:rsidRPr="00120E6A" w:rsidRDefault="00380CD2" w:rsidP="00C656FE">
            <w:pPr>
              <w:pStyle w:val="Naslov1"/>
              <w:keepNext w:val="0"/>
              <w:widowControl w:val="0"/>
              <w:tabs>
                <w:tab w:val="left" w:pos="360"/>
              </w:tabs>
              <w:spacing w:before="0" w:after="0"/>
              <w:rPr>
                <w:rFonts w:cs="Arial"/>
                <w:b w:val="0"/>
                <w:bCs w:val="0"/>
                <w:sz w:val="20"/>
                <w:szCs w:val="20"/>
                <w:lang w:eastAsia="en-US"/>
              </w:rPr>
            </w:pPr>
          </w:p>
        </w:tc>
      </w:tr>
      <w:tr w:rsidR="00120E6A" w:rsidRPr="00120E6A" w14:paraId="35658A1E" w14:textId="77777777" w:rsidTr="00380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0E82CC55" w14:textId="77777777" w:rsidR="00380CD2" w:rsidRPr="00120E6A" w:rsidRDefault="00380CD2" w:rsidP="00C656FE">
            <w:pPr>
              <w:pStyle w:val="Naslov1"/>
              <w:keepNext w:val="0"/>
              <w:widowControl w:val="0"/>
              <w:tabs>
                <w:tab w:val="left" w:pos="360"/>
              </w:tabs>
              <w:spacing w:before="0" w:after="0"/>
              <w:rPr>
                <w:rFonts w:cs="Arial"/>
                <w:sz w:val="20"/>
                <w:szCs w:val="20"/>
                <w:lang w:eastAsia="en-US"/>
              </w:rPr>
            </w:pPr>
            <w:r w:rsidRPr="00120E6A">
              <w:rPr>
                <w:rFonts w:cs="Arial"/>
                <w:sz w:val="20"/>
                <w:szCs w:val="20"/>
                <w:lang w:eastAsia="en-US"/>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AE58396" w14:textId="77777777" w:rsidR="00380CD2" w:rsidRPr="00120E6A" w:rsidRDefault="00380CD2" w:rsidP="00C656FE">
            <w:pPr>
              <w:pStyle w:val="Naslov1"/>
              <w:keepNext w:val="0"/>
              <w:widowControl w:val="0"/>
              <w:tabs>
                <w:tab w:val="left" w:pos="360"/>
              </w:tabs>
              <w:spacing w:before="0" w:after="0"/>
              <w:rPr>
                <w:rFonts w:cs="Arial"/>
                <w:sz w:val="20"/>
                <w:szCs w:val="20"/>
                <w:lang w:eastAsia="en-US"/>
              </w:rPr>
            </w:pPr>
          </w:p>
        </w:tc>
        <w:tc>
          <w:tcPr>
            <w:tcW w:w="2879" w:type="dxa"/>
            <w:gridSpan w:val="4"/>
            <w:tcBorders>
              <w:top w:val="single" w:sz="4" w:space="0" w:color="auto"/>
              <w:left w:val="single" w:sz="4" w:space="0" w:color="auto"/>
              <w:bottom w:val="single" w:sz="4" w:space="0" w:color="auto"/>
              <w:right w:val="single" w:sz="4" w:space="0" w:color="auto"/>
            </w:tcBorders>
            <w:vAlign w:val="center"/>
          </w:tcPr>
          <w:p w14:paraId="61F5FFDC" w14:textId="77777777" w:rsidR="00380CD2" w:rsidRPr="00120E6A" w:rsidRDefault="00380CD2" w:rsidP="00C656FE">
            <w:pPr>
              <w:pStyle w:val="Naslov1"/>
              <w:keepNext w:val="0"/>
              <w:widowControl w:val="0"/>
              <w:tabs>
                <w:tab w:val="left" w:pos="360"/>
              </w:tabs>
              <w:spacing w:before="0" w:after="0"/>
              <w:rPr>
                <w:rFonts w:cs="Arial"/>
                <w:sz w:val="20"/>
                <w:szCs w:val="20"/>
                <w:lang w:eastAsia="en-US"/>
              </w:rPr>
            </w:pPr>
          </w:p>
        </w:tc>
      </w:tr>
      <w:tr w:rsidR="00120E6A" w:rsidRPr="00120E6A" w14:paraId="033470FB" w14:textId="77777777" w:rsidTr="00380CD2">
        <w:trPr>
          <w:trHeight w:val="1910"/>
        </w:trPr>
        <w:tc>
          <w:tcPr>
            <w:tcW w:w="9263" w:type="dxa"/>
            <w:gridSpan w:val="11"/>
          </w:tcPr>
          <w:p w14:paraId="137069A8" w14:textId="77777777" w:rsidR="00380CD2" w:rsidRPr="00120E6A" w:rsidRDefault="00380CD2" w:rsidP="00E738C3">
            <w:pPr>
              <w:widowControl w:val="0"/>
              <w:spacing w:line="276" w:lineRule="auto"/>
              <w:rPr>
                <w:rFonts w:ascii="Arial" w:hAnsi="Arial" w:cs="Arial"/>
                <w:b/>
                <w:sz w:val="20"/>
                <w:szCs w:val="20"/>
              </w:rPr>
            </w:pPr>
          </w:p>
          <w:p w14:paraId="5A9213D1" w14:textId="77777777" w:rsidR="00380CD2" w:rsidRPr="00120E6A" w:rsidRDefault="00380CD2" w:rsidP="00E738C3">
            <w:pPr>
              <w:widowControl w:val="0"/>
              <w:spacing w:line="276" w:lineRule="auto"/>
              <w:rPr>
                <w:rFonts w:ascii="Arial" w:hAnsi="Arial" w:cs="Arial"/>
                <w:b/>
                <w:sz w:val="20"/>
                <w:szCs w:val="20"/>
              </w:rPr>
            </w:pPr>
            <w:r w:rsidRPr="00120E6A">
              <w:rPr>
                <w:rFonts w:ascii="Arial" w:hAnsi="Arial" w:cs="Arial"/>
                <w:b/>
                <w:sz w:val="20"/>
                <w:szCs w:val="20"/>
              </w:rPr>
              <w:t>OBRAZLOŽITEV:</w:t>
            </w:r>
          </w:p>
          <w:p w14:paraId="310F2533" w14:textId="77777777" w:rsidR="00380CD2" w:rsidRPr="00120E6A" w:rsidRDefault="00380CD2" w:rsidP="00E738C3">
            <w:pPr>
              <w:widowControl w:val="0"/>
              <w:numPr>
                <w:ilvl w:val="0"/>
                <w:numId w:val="3"/>
              </w:numPr>
              <w:spacing w:line="276" w:lineRule="auto"/>
              <w:ind w:left="284" w:hanging="284"/>
              <w:jc w:val="both"/>
              <w:rPr>
                <w:rFonts w:ascii="Arial" w:hAnsi="Arial" w:cs="Arial"/>
                <w:b/>
                <w:sz w:val="20"/>
                <w:szCs w:val="20"/>
                <w:lang w:eastAsia="sl-SI"/>
              </w:rPr>
            </w:pPr>
            <w:r w:rsidRPr="00120E6A">
              <w:rPr>
                <w:rFonts w:ascii="Arial" w:hAnsi="Arial" w:cs="Arial"/>
                <w:b/>
                <w:sz w:val="20"/>
                <w:szCs w:val="20"/>
                <w:lang w:eastAsia="sl-SI"/>
              </w:rPr>
              <w:t>Ocena finančnih posledic, ki niso načrtovane v sprejetem proračunu</w:t>
            </w:r>
          </w:p>
          <w:p w14:paraId="2D12DB10" w14:textId="77777777" w:rsidR="006A0CF4" w:rsidRPr="00120E6A" w:rsidRDefault="00020E19" w:rsidP="00E738C3">
            <w:pPr>
              <w:widowControl w:val="0"/>
              <w:spacing w:line="276" w:lineRule="auto"/>
              <w:ind w:left="360" w:hanging="76"/>
              <w:jc w:val="both"/>
              <w:rPr>
                <w:rFonts w:ascii="Arial" w:hAnsi="Arial" w:cs="Arial"/>
                <w:sz w:val="20"/>
                <w:szCs w:val="20"/>
                <w:lang w:eastAsia="sl-SI"/>
              </w:rPr>
            </w:pPr>
            <w:r>
              <w:rPr>
                <w:rFonts w:ascii="Arial" w:hAnsi="Arial" w:cs="Arial"/>
                <w:sz w:val="20"/>
                <w:szCs w:val="20"/>
                <w:lang w:eastAsia="sl-SI"/>
              </w:rPr>
              <w:t>/</w:t>
            </w:r>
          </w:p>
          <w:p w14:paraId="476ABDDE" w14:textId="77777777" w:rsidR="00380CD2" w:rsidRPr="00120E6A" w:rsidRDefault="00380CD2" w:rsidP="00E738C3">
            <w:pPr>
              <w:widowControl w:val="0"/>
              <w:spacing w:line="276" w:lineRule="auto"/>
              <w:ind w:left="284"/>
              <w:jc w:val="both"/>
              <w:rPr>
                <w:rFonts w:ascii="Arial" w:hAnsi="Arial" w:cs="Arial"/>
                <w:sz w:val="20"/>
                <w:szCs w:val="20"/>
                <w:lang w:eastAsia="sl-SI"/>
              </w:rPr>
            </w:pPr>
          </w:p>
          <w:p w14:paraId="6502CB4F" w14:textId="77777777" w:rsidR="00380CD2" w:rsidRPr="00120E6A" w:rsidRDefault="00380CD2" w:rsidP="00C656FE">
            <w:pPr>
              <w:widowControl w:val="0"/>
              <w:spacing w:line="260" w:lineRule="exact"/>
              <w:jc w:val="both"/>
              <w:rPr>
                <w:rFonts w:ascii="Arial" w:hAnsi="Arial" w:cs="Arial"/>
                <w:b/>
                <w:sz w:val="20"/>
                <w:szCs w:val="20"/>
                <w:lang w:eastAsia="sl-SI"/>
              </w:rPr>
            </w:pPr>
            <w:r w:rsidRPr="00120E6A">
              <w:rPr>
                <w:rFonts w:ascii="Arial" w:hAnsi="Arial" w:cs="Arial"/>
                <w:b/>
                <w:sz w:val="20"/>
                <w:szCs w:val="20"/>
                <w:lang w:eastAsia="sl-SI"/>
              </w:rPr>
              <w:t>II. Finančne posledice za državni proračun</w:t>
            </w:r>
          </w:p>
          <w:p w14:paraId="373E717D" w14:textId="77777777" w:rsidR="00380CD2" w:rsidRPr="00120E6A" w:rsidRDefault="00380CD2" w:rsidP="00C656FE">
            <w:pPr>
              <w:widowControl w:val="0"/>
              <w:spacing w:line="260" w:lineRule="exact"/>
              <w:ind w:left="284"/>
              <w:jc w:val="both"/>
              <w:rPr>
                <w:rFonts w:ascii="Arial" w:hAnsi="Arial" w:cs="Arial"/>
                <w:sz w:val="20"/>
                <w:szCs w:val="20"/>
                <w:lang w:eastAsia="sl-SI"/>
              </w:rPr>
            </w:pPr>
            <w:r w:rsidRPr="00120E6A">
              <w:rPr>
                <w:rFonts w:ascii="Arial" w:hAnsi="Arial" w:cs="Arial"/>
                <w:sz w:val="20"/>
                <w:szCs w:val="20"/>
                <w:lang w:eastAsia="sl-SI"/>
              </w:rPr>
              <w:t>Prikazane morajo biti finančne posledice za državni proračun, ki so na proračunskih postavkah načrtovane v dinamiki projektov oziroma ukrepov:</w:t>
            </w:r>
          </w:p>
          <w:p w14:paraId="71948F71" w14:textId="77777777" w:rsidR="00380CD2" w:rsidRPr="00120E6A" w:rsidRDefault="00380CD2" w:rsidP="00C656FE">
            <w:pPr>
              <w:widowControl w:val="0"/>
              <w:spacing w:line="260" w:lineRule="exact"/>
              <w:ind w:left="720"/>
              <w:jc w:val="both"/>
              <w:rPr>
                <w:rFonts w:ascii="Arial" w:hAnsi="Arial" w:cs="Arial"/>
                <w:b/>
                <w:sz w:val="20"/>
                <w:szCs w:val="20"/>
                <w:lang w:eastAsia="sl-SI"/>
              </w:rPr>
            </w:pPr>
            <w:proofErr w:type="spellStart"/>
            <w:r w:rsidRPr="00120E6A">
              <w:rPr>
                <w:rFonts w:ascii="Arial" w:hAnsi="Arial" w:cs="Arial"/>
                <w:b/>
                <w:sz w:val="20"/>
                <w:szCs w:val="20"/>
                <w:lang w:eastAsia="sl-SI"/>
              </w:rPr>
              <w:t>II.a</w:t>
            </w:r>
            <w:proofErr w:type="spellEnd"/>
            <w:r w:rsidRPr="00120E6A">
              <w:rPr>
                <w:rFonts w:ascii="Arial" w:hAnsi="Arial" w:cs="Arial"/>
                <w:b/>
                <w:sz w:val="20"/>
                <w:szCs w:val="20"/>
                <w:lang w:eastAsia="sl-SI"/>
              </w:rPr>
              <w:t xml:space="preserve"> Pravice porabe za izvedbo predlaganih rešitev so zagotovljene:</w:t>
            </w:r>
          </w:p>
          <w:p w14:paraId="6B4FC361" w14:textId="77777777" w:rsidR="00380CD2" w:rsidRPr="00120E6A" w:rsidRDefault="00380CD2" w:rsidP="00C656FE">
            <w:pPr>
              <w:widowControl w:val="0"/>
              <w:spacing w:line="260" w:lineRule="exact"/>
              <w:ind w:left="284"/>
              <w:jc w:val="both"/>
              <w:rPr>
                <w:rFonts w:ascii="Arial" w:hAnsi="Arial" w:cs="Arial"/>
                <w:sz w:val="20"/>
                <w:szCs w:val="20"/>
                <w:lang w:eastAsia="sl-SI"/>
              </w:rPr>
            </w:pPr>
            <w:r w:rsidRPr="00120E6A">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w:t>
            </w:r>
            <w:r w:rsidRPr="00120E6A">
              <w:rPr>
                <w:rFonts w:ascii="Arial" w:hAnsi="Arial" w:cs="Arial"/>
                <w:sz w:val="20"/>
                <w:szCs w:val="20"/>
                <w:lang w:eastAsia="sl-SI"/>
              </w:rPr>
              <w:lastRenderedPageBreak/>
              <w:t xml:space="preserve">financiranja), na katerih so v celoti ali delno zagotovljene pravice porabe (v tem primeru je nujna povezava s točko </w:t>
            </w:r>
            <w:proofErr w:type="spellStart"/>
            <w:r w:rsidRPr="00120E6A">
              <w:rPr>
                <w:rFonts w:ascii="Arial" w:hAnsi="Arial" w:cs="Arial"/>
                <w:sz w:val="20"/>
                <w:szCs w:val="20"/>
                <w:lang w:eastAsia="sl-SI"/>
              </w:rPr>
              <w:t>II.b</w:t>
            </w:r>
            <w:proofErr w:type="spellEnd"/>
            <w:r w:rsidRPr="00120E6A">
              <w:rPr>
                <w:rFonts w:ascii="Arial" w:hAnsi="Arial" w:cs="Arial"/>
                <w:sz w:val="20"/>
                <w:szCs w:val="20"/>
                <w:lang w:eastAsia="sl-SI"/>
              </w:rPr>
              <w:t>). Pri uvrstitvi novega projekta oziroma ukrepa v načrt razvojnih programov se navedejo:</w:t>
            </w:r>
          </w:p>
          <w:p w14:paraId="6E075EA4" w14:textId="77777777" w:rsidR="00380CD2" w:rsidRPr="00120E6A" w:rsidRDefault="00380CD2" w:rsidP="00C656FE">
            <w:pPr>
              <w:widowControl w:val="0"/>
              <w:numPr>
                <w:ilvl w:val="0"/>
                <w:numId w:val="6"/>
              </w:numPr>
              <w:spacing w:line="260" w:lineRule="exact"/>
              <w:jc w:val="both"/>
              <w:rPr>
                <w:rFonts w:ascii="Arial" w:hAnsi="Arial" w:cs="Arial"/>
                <w:sz w:val="20"/>
                <w:szCs w:val="20"/>
                <w:lang w:eastAsia="sl-SI"/>
              </w:rPr>
            </w:pPr>
            <w:r w:rsidRPr="00120E6A">
              <w:rPr>
                <w:rFonts w:ascii="Arial" w:hAnsi="Arial" w:cs="Arial"/>
                <w:sz w:val="20"/>
                <w:szCs w:val="20"/>
                <w:lang w:eastAsia="sl-SI"/>
              </w:rPr>
              <w:t>proračunski uporabnik, ki bo financiral novi projekt oziroma ukrep,</w:t>
            </w:r>
          </w:p>
          <w:p w14:paraId="2BC6A3E7" w14:textId="77777777" w:rsidR="00380CD2" w:rsidRPr="00120E6A" w:rsidRDefault="00380CD2" w:rsidP="00C656FE">
            <w:pPr>
              <w:widowControl w:val="0"/>
              <w:numPr>
                <w:ilvl w:val="0"/>
                <w:numId w:val="6"/>
              </w:numPr>
              <w:spacing w:line="260" w:lineRule="exact"/>
              <w:jc w:val="both"/>
              <w:rPr>
                <w:rFonts w:ascii="Arial" w:hAnsi="Arial" w:cs="Arial"/>
                <w:sz w:val="20"/>
                <w:szCs w:val="20"/>
                <w:lang w:eastAsia="sl-SI"/>
              </w:rPr>
            </w:pPr>
            <w:r w:rsidRPr="00120E6A">
              <w:rPr>
                <w:rFonts w:ascii="Arial" w:hAnsi="Arial" w:cs="Arial"/>
                <w:sz w:val="20"/>
                <w:szCs w:val="20"/>
                <w:lang w:eastAsia="sl-SI"/>
              </w:rPr>
              <w:t xml:space="preserve">projekt oziroma ukrep, s katerim se bodo dosegli cilji vladnega gradiva, in </w:t>
            </w:r>
          </w:p>
          <w:p w14:paraId="7E8AA52A" w14:textId="77777777" w:rsidR="00380CD2" w:rsidRPr="00120E6A" w:rsidRDefault="00380CD2" w:rsidP="00C656FE">
            <w:pPr>
              <w:widowControl w:val="0"/>
              <w:numPr>
                <w:ilvl w:val="0"/>
                <w:numId w:val="6"/>
              </w:numPr>
              <w:spacing w:line="260" w:lineRule="exact"/>
              <w:jc w:val="both"/>
              <w:rPr>
                <w:rFonts w:ascii="Arial" w:hAnsi="Arial" w:cs="Arial"/>
                <w:sz w:val="20"/>
                <w:szCs w:val="20"/>
                <w:lang w:eastAsia="sl-SI"/>
              </w:rPr>
            </w:pPr>
            <w:r w:rsidRPr="00120E6A">
              <w:rPr>
                <w:rFonts w:ascii="Arial" w:hAnsi="Arial" w:cs="Arial"/>
                <w:sz w:val="20"/>
                <w:szCs w:val="20"/>
                <w:lang w:eastAsia="sl-SI"/>
              </w:rPr>
              <w:t>proračunske postavke.</w:t>
            </w:r>
          </w:p>
          <w:p w14:paraId="27EF2AB4" w14:textId="77777777" w:rsidR="00380CD2" w:rsidRPr="00120E6A" w:rsidRDefault="00380CD2" w:rsidP="00C656FE">
            <w:pPr>
              <w:widowControl w:val="0"/>
              <w:spacing w:line="260" w:lineRule="exact"/>
              <w:ind w:left="284"/>
              <w:jc w:val="both"/>
              <w:rPr>
                <w:rFonts w:ascii="Arial" w:hAnsi="Arial" w:cs="Arial"/>
                <w:sz w:val="20"/>
                <w:szCs w:val="20"/>
                <w:lang w:eastAsia="sl-SI"/>
              </w:rPr>
            </w:pPr>
            <w:r w:rsidRPr="00120E6A">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120E6A">
              <w:rPr>
                <w:rFonts w:ascii="Arial" w:hAnsi="Arial" w:cs="Arial"/>
                <w:sz w:val="20"/>
                <w:szCs w:val="20"/>
                <w:lang w:eastAsia="sl-SI"/>
              </w:rPr>
              <w:t>II.b</w:t>
            </w:r>
            <w:proofErr w:type="spellEnd"/>
            <w:r w:rsidRPr="00120E6A">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1D460B57" w14:textId="77777777" w:rsidR="00380CD2" w:rsidRPr="00120E6A" w:rsidRDefault="00380CD2" w:rsidP="00C656FE">
            <w:pPr>
              <w:widowControl w:val="0"/>
              <w:spacing w:line="260" w:lineRule="exact"/>
              <w:ind w:left="714"/>
              <w:jc w:val="both"/>
              <w:rPr>
                <w:rFonts w:ascii="Arial" w:hAnsi="Arial" w:cs="Arial"/>
                <w:b/>
                <w:sz w:val="20"/>
                <w:szCs w:val="20"/>
                <w:lang w:eastAsia="sl-SI"/>
              </w:rPr>
            </w:pPr>
            <w:proofErr w:type="spellStart"/>
            <w:r w:rsidRPr="00120E6A">
              <w:rPr>
                <w:rFonts w:ascii="Arial" w:hAnsi="Arial" w:cs="Arial"/>
                <w:b/>
                <w:sz w:val="20"/>
                <w:szCs w:val="20"/>
                <w:lang w:eastAsia="sl-SI"/>
              </w:rPr>
              <w:t>II.b</w:t>
            </w:r>
            <w:proofErr w:type="spellEnd"/>
            <w:r w:rsidRPr="00120E6A">
              <w:rPr>
                <w:rFonts w:ascii="Arial" w:hAnsi="Arial" w:cs="Arial"/>
                <w:b/>
                <w:sz w:val="20"/>
                <w:szCs w:val="20"/>
                <w:lang w:eastAsia="sl-SI"/>
              </w:rPr>
              <w:t xml:space="preserve"> Manjkajoče pravice porabe bodo zagotovljene s prerazporeditvijo:</w:t>
            </w:r>
          </w:p>
          <w:p w14:paraId="232DDB2E" w14:textId="77777777" w:rsidR="00380CD2" w:rsidRPr="00120E6A" w:rsidRDefault="00380CD2" w:rsidP="00C656FE">
            <w:pPr>
              <w:widowControl w:val="0"/>
              <w:spacing w:line="260" w:lineRule="exact"/>
              <w:ind w:left="284"/>
              <w:jc w:val="both"/>
              <w:rPr>
                <w:rFonts w:ascii="Arial" w:hAnsi="Arial" w:cs="Arial"/>
                <w:sz w:val="20"/>
                <w:szCs w:val="20"/>
                <w:lang w:eastAsia="sl-SI"/>
              </w:rPr>
            </w:pPr>
            <w:r w:rsidRPr="00120E6A">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120E6A">
              <w:rPr>
                <w:rFonts w:ascii="Arial" w:hAnsi="Arial" w:cs="Arial"/>
                <w:sz w:val="20"/>
                <w:szCs w:val="20"/>
                <w:lang w:eastAsia="sl-SI"/>
              </w:rPr>
              <w:t>II.a</w:t>
            </w:r>
            <w:proofErr w:type="spellEnd"/>
            <w:r w:rsidRPr="00120E6A">
              <w:rPr>
                <w:rFonts w:ascii="Arial" w:hAnsi="Arial" w:cs="Arial"/>
                <w:sz w:val="20"/>
                <w:szCs w:val="20"/>
                <w:lang w:eastAsia="sl-SI"/>
              </w:rPr>
              <w:t>.</w:t>
            </w:r>
          </w:p>
          <w:p w14:paraId="313E2DA2" w14:textId="77777777" w:rsidR="00380CD2" w:rsidRPr="00120E6A" w:rsidRDefault="00380CD2" w:rsidP="00C656FE">
            <w:pPr>
              <w:widowControl w:val="0"/>
              <w:spacing w:line="260" w:lineRule="exact"/>
              <w:ind w:left="714"/>
              <w:jc w:val="both"/>
              <w:rPr>
                <w:rFonts w:ascii="Arial" w:hAnsi="Arial" w:cs="Arial"/>
                <w:b/>
                <w:sz w:val="20"/>
                <w:szCs w:val="20"/>
                <w:lang w:eastAsia="sl-SI"/>
              </w:rPr>
            </w:pPr>
            <w:proofErr w:type="spellStart"/>
            <w:r w:rsidRPr="00120E6A">
              <w:rPr>
                <w:rFonts w:ascii="Arial" w:hAnsi="Arial" w:cs="Arial"/>
                <w:b/>
                <w:sz w:val="20"/>
                <w:szCs w:val="20"/>
                <w:lang w:eastAsia="sl-SI"/>
              </w:rPr>
              <w:t>II.c</w:t>
            </w:r>
            <w:proofErr w:type="spellEnd"/>
            <w:r w:rsidRPr="00120E6A">
              <w:rPr>
                <w:rFonts w:ascii="Arial" w:hAnsi="Arial" w:cs="Arial"/>
                <w:b/>
                <w:sz w:val="20"/>
                <w:szCs w:val="20"/>
                <w:lang w:eastAsia="sl-SI"/>
              </w:rPr>
              <w:t xml:space="preserve"> Načrtovana nadomestitev zmanjšanih prihodkov in povečanih odhodkov proračuna:</w:t>
            </w:r>
          </w:p>
          <w:p w14:paraId="396962FD" w14:textId="77777777" w:rsidR="00380CD2" w:rsidRPr="00120E6A" w:rsidRDefault="00380CD2" w:rsidP="00C656FE">
            <w:pPr>
              <w:widowControl w:val="0"/>
              <w:spacing w:line="260" w:lineRule="exact"/>
              <w:ind w:left="284"/>
              <w:jc w:val="both"/>
              <w:rPr>
                <w:rFonts w:ascii="Arial" w:hAnsi="Arial" w:cs="Arial"/>
                <w:sz w:val="20"/>
                <w:szCs w:val="20"/>
                <w:lang w:eastAsia="sl-SI"/>
              </w:rPr>
            </w:pPr>
            <w:r w:rsidRPr="00120E6A">
              <w:rPr>
                <w:rFonts w:ascii="Arial" w:hAnsi="Arial" w:cs="Arial"/>
                <w:sz w:val="20"/>
                <w:szCs w:val="20"/>
                <w:lang w:eastAsia="sl-SI"/>
              </w:rPr>
              <w:t xml:space="preserve">Če se povečani odhodki (pravice porabe) ne bodo zagotovili tako, kot je določeno v točkah </w:t>
            </w:r>
            <w:proofErr w:type="spellStart"/>
            <w:r w:rsidRPr="00120E6A">
              <w:rPr>
                <w:rFonts w:ascii="Arial" w:hAnsi="Arial" w:cs="Arial"/>
                <w:sz w:val="20"/>
                <w:szCs w:val="20"/>
                <w:lang w:eastAsia="sl-SI"/>
              </w:rPr>
              <w:t>II.a</w:t>
            </w:r>
            <w:proofErr w:type="spellEnd"/>
            <w:r w:rsidRPr="00120E6A">
              <w:rPr>
                <w:rFonts w:ascii="Arial" w:hAnsi="Arial" w:cs="Arial"/>
                <w:sz w:val="20"/>
                <w:szCs w:val="20"/>
                <w:lang w:eastAsia="sl-SI"/>
              </w:rPr>
              <w:t xml:space="preserve"> in </w:t>
            </w:r>
            <w:proofErr w:type="spellStart"/>
            <w:r w:rsidRPr="00120E6A">
              <w:rPr>
                <w:rFonts w:ascii="Arial" w:hAnsi="Arial" w:cs="Arial"/>
                <w:sz w:val="20"/>
                <w:szCs w:val="20"/>
                <w:lang w:eastAsia="sl-SI"/>
              </w:rPr>
              <w:t>II.b</w:t>
            </w:r>
            <w:proofErr w:type="spellEnd"/>
            <w:r w:rsidRPr="00120E6A">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B075429" w14:textId="77777777" w:rsidR="00380CD2" w:rsidRPr="00120E6A" w:rsidRDefault="00380CD2" w:rsidP="00C656FE">
            <w:pPr>
              <w:pStyle w:val="Vrstapredpisa"/>
              <w:widowControl w:val="0"/>
              <w:spacing w:before="0" w:line="260" w:lineRule="exact"/>
              <w:jc w:val="both"/>
              <w:rPr>
                <w:rFonts w:cs="Arial"/>
                <w:color w:val="auto"/>
              </w:rPr>
            </w:pPr>
          </w:p>
        </w:tc>
      </w:tr>
      <w:tr w:rsidR="00120E6A" w:rsidRPr="00120E6A" w14:paraId="14D7C408" w14:textId="77777777" w:rsidTr="00380CD2">
        <w:tc>
          <w:tcPr>
            <w:tcW w:w="9263" w:type="dxa"/>
            <w:gridSpan w:val="11"/>
          </w:tcPr>
          <w:p w14:paraId="0DDEF69F" w14:textId="77777777" w:rsidR="00380CD2" w:rsidRPr="00120E6A" w:rsidRDefault="00380CD2" w:rsidP="00C656FE">
            <w:pPr>
              <w:pStyle w:val="Oddelek"/>
              <w:widowControl w:val="0"/>
              <w:numPr>
                <w:ilvl w:val="0"/>
                <w:numId w:val="0"/>
              </w:numPr>
              <w:spacing w:before="0" w:after="0" w:line="260" w:lineRule="exact"/>
              <w:jc w:val="left"/>
              <w:rPr>
                <w:rFonts w:cs="Arial"/>
              </w:rPr>
            </w:pPr>
            <w:r w:rsidRPr="00120E6A">
              <w:rPr>
                <w:rFonts w:cs="Arial"/>
              </w:rPr>
              <w:lastRenderedPageBreak/>
              <w:t>7.b Predstavitev ocene finančnih posledic pod 40.000 EUR: /</w:t>
            </w:r>
          </w:p>
          <w:p w14:paraId="3DA7F666" w14:textId="77777777" w:rsidR="00380CD2" w:rsidRPr="00120E6A" w:rsidRDefault="00CA4F8E" w:rsidP="00C656FE">
            <w:pPr>
              <w:pStyle w:val="Oddelek"/>
              <w:widowControl w:val="0"/>
              <w:numPr>
                <w:ilvl w:val="0"/>
                <w:numId w:val="0"/>
              </w:numPr>
              <w:spacing w:before="0" w:after="0" w:line="260" w:lineRule="exact"/>
              <w:jc w:val="left"/>
              <w:rPr>
                <w:rFonts w:cs="Arial"/>
                <w:b w:val="0"/>
              </w:rPr>
            </w:pPr>
            <w:r w:rsidRPr="00120E6A">
              <w:rPr>
                <w:rFonts w:cs="Arial"/>
                <w:b w:val="0"/>
              </w:rPr>
              <w:t>Gradivo nima finančnih posledic za proračun.</w:t>
            </w:r>
          </w:p>
          <w:p w14:paraId="6FA48037" w14:textId="77777777" w:rsidR="006A0CF4" w:rsidRPr="00120E6A" w:rsidRDefault="006A0CF4" w:rsidP="00C656FE">
            <w:pPr>
              <w:pStyle w:val="Oddelek"/>
              <w:widowControl w:val="0"/>
              <w:numPr>
                <w:ilvl w:val="0"/>
                <w:numId w:val="0"/>
              </w:numPr>
              <w:spacing w:before="0" w:after="0" w:line="260" w:lineRule="exact"/>
              <w:jc w:val="left"/>
              <w:rPr>
                <w:rFonts w:cs="Arial"/>
                <w:b w:val="0"/>
              </w:rPr>
            </w:pPr>
          </w:p>
        </w:tc>
      </w:tr>
      <w:tr w:rsidR="00120E6A" w:rsidRPr="00120E6A" w14:paraId="6429B61E" w14:textId="77777777" w:rsidTr="00380CD2">
        <w:trPr>
          <w:trHeight w:val="371"/>
        </w:trPr>
        <w:tc>
          <w:tcPr>
            <w:tcW w:w="9263" w:type="dxa"/>
            <w:gridSpan w:val="11"/>
            <w:tcBorders>
              <w:top w:val="single" w:sz="4" w:space="0" w:color="000000"/>
              <w:left w:val="single" w:sz="4" w:space="0" w:color="000000"/>
              <w:bottom w:val="single" w:sz="4" w:space="0" w:color="000000"/>
              <w:right w:val="single" w:sz="4" w:space="0" w:color="000000"/>
            </w:tcBorders>
          </w:tcPr>
          <w:p w14:paraId="348818BC" w14:textId="77777777" w:rsidR="00380CD2" w:rsidRPr="00120E6A" w:rsidRDefault="00380CD2" w:rsidP="00C656FE">
            <w:pPr>
              <w:pStyle w:val="Neotevilenodstavek"/>
              <w:widowControl w:val="0"/>
              <w:spacing w:before="0" w:after="0" w:line="260" w:lineRule="exact"/>
              <w:jc w:val="left"/>
              <w:rPr>
                <w:b/>
              </w:rPr>
            </w:pPr>
            <w:r w:rsidRPr="00120E6A">
              <w:rPr>
                <w:b/>
              </w:rPr>
              <w:t>8. Predstavitev sodelovanja z združenji občin:</w:t>
            </w:r>
          </w:p>
        </w:tc>
      </w:tr>
      <w:tr w:rsidR="00120E6A" w:rsidRPr="00120E6A" w14:paraId="3FFC4C81" w14:textId="77777777" w:rsidTr="00380CD2">
        <w:tc>
          <w:tcPr>
            <w:tcW w:w="6769" w:type="dxa"/>
            <w:gridSpan w:val="8"/>
          </w:tcPr>
          <w:p w14:paraId="2F3C843A" w14:textId="77777777" w:rsidR="00380CD2" w:rsidRPr="00120E6A" w:rsidRDefault="00380CD2" w:rsidP="00C656FE">
            <w:pPr>
              <w:pStyle w:val="Neotevilenodstavek"/>
              <w:widowControl w:val="0"/>
              <w:spacing w:before="0" w:after="0" w:line="260" w:lineRule="exact"/>
              <w:rPr>
                <w:iCs/>
              </w:rPr>
            </w:pPr>
            <w:r w:rsidRPr="00120E6A">
              <w:rPr>
                <w:iCs/>
              </w:rPr>
              <w:t>Vsebina predloženega gradiva (predpisa) vpliva na:</w:t>
            </w:r>
          </w:p>
          <w:p w14:paraId="3FA96B0E" w14:textId="77777777" w:rsidR="00380CD2" w:rsidRPr="00120E6A" w:rsidRDefault="00380CD2" w:rsidP="00C656FE">
            <w:pPr>
              <w:pStyle w:val="Neotevilenodstavek"/>
              <w:widowControl w:val="0"/>
              <w:numPr>
                <w:ilvl w:val="1"/>
                <w:numId w:val="5"/>
              </w:numPr>
              <w:spacing w:before="0" w:after="0" w:line="260" w:lineRule="exact"/>
              <w:rPr>
                <w:iCs/>
              </w:rPr>
            </w:pPr>
            <w:r w:rsidRPr="00120E6A">
              <w:rPr>
                <w:iCs/>
              </w:rPr>
              <w:t>pristojnosti občin,</w:t>
            </w:r>
          </w:p>
          <w:p w14:paraId="617CC496" w14:textId="77777777" w:rsidR="00380CD2" w:rsidRPr="00120E6A" w:rsidRDefault="00380CD2" w:rsidP="00C656FE">
            <w:pPr>
              <w:pStyle w:val="Neotevilenodstavek"/>
              <w:widowControl w:val="0"/>
              <w:numPr>
                <w:ilvl w:val="1"/>
                <w:numId w:val="5"/>
              </w:numPr>
              <w:spacing w:before="0" w:after="0" w:line="260" w:lineRule="exact"/>
              <w:rPr>
                <w:iCs/>
              </w:rPr>
            </w:pPr>
            <w:r w:rsidRPr="00120E6A">
              <w:rPr>
                <w:iCs/>
              </w:rPr>
              <w:t>delovanje občin,</w:t>
            </w:r>
          </w:p>
          <w:p w14:paraId="0A8E99CB" w14:textId="77777777" w:rsidR="00380CD2" w:rsidRPr="00120E6A" w:rsidRDefault="00380CD2" w:rsidP="00C656FE">
            <w:pPr>
              <w:pStyle w:val="Neotevilenodstavek"/>
              <w:widowControl w:val="0"/>
              <w:numPr>
                <w:ilvl w:val="1"/>
                <w:numId w:val="5"/>
              </w:numPr>
              <w:spacing w:before="0" w:after="0" w:line="260" w:lineRule="exact"/>
              <w:rPr>
                <w:iCs/>
              </w:rPr>
            </w:pPr>
            <w:r w:rsidRPr="00120E6A">
              <w:rPr>
                <w:iCs/>
              </w:rPr>
              <w:t>financiranje občin.</w:t>
            </w:r>
          </w:p>
          <w:p w14:paraId="1BAEB86C" w14:textId="77777777" w:rsidR="00380CD2" w:rsidRPr="00120E6A" w:rsidRDefault="00380CD2" w:rsidP="00C656FE">
            <w:pPr>
              <w:pStyle w:val="Neotevilenodstavek"/>
              <w:widowControl w:val="0"/>
              <w:spacing w:before="0" w:after="0" w:line="260" w:lineRule="exact"/>
              <w:ind w:left="1440"/>
              <w:rPr>
                <w:iCs/>
              </w:rPr>
            </w:pPr>
          </w:p>
        </w:tc>
        <w:tc>
          <w:tcPr>
            <w:tcW w:w="2494" w:type="dxa"/>
            <w:gridSpan w:val="3"/>
          </w:tcPr>
          <w:p w14:paraId="18E5B924" w14:textId="77777777" w:rsidR="00380CD2" w:rsidRPr="00120E6A" w:rsidRDefault="00380CD2" w:rsidP="00C656FE">
            <w:pPr>
              <w:pStyle w:val="Neotevilenodstavek"/>
              <w:widowControl w:val="0"/>
              <w:spacing w:before="0" w:after="0" w:line="260" w:lineRule="exact"/>
              <w:jc w:val="center"/>
              <w:rPr>
                <w:b/>
              </w:rPr>
            </w:pPr>
            <w:r w:rsidRPr="00120E6A">
              <w:rPr>
                <w:b/>
              </w:rPr>
              <w:t>NE</w:t>
            </w:r>
          </w:p>
        </w:tc>
      </w:tr>
      <w:tr w:rsidR="00120E6A" w:rsidRPr="00120E6A" w14:paraId="1703E469" w14:textId="77777777" w:rsidTr="00380CD2">
        <w:tc>
          <w:tcPr>
            <w:tcW w:w="9263" w:type="dxa"/>
            <w:gridSpan w:val="11"/>
          </w:tcPr>
          <w:p w14:paraId="4D0FD411" w14:textId="77777777" w:rsidR="00380CD2" w:rsidRPr="00120E6A" w:rsidRDefault="00380CD2" w:rsidP="00C656FE">
            <w:pPr>
              <w:pStyle w:val="Neotevilenodstavek"/>
              <w:widowControl w:val="0"/>
              <w:spacing w:before="0" w:after="0" w:line="260" w:lineRule="exact"/>
              <w:rPr>
                <w:iCs/>
              </w:rPr>
            </w:pPr>
            <w:r w:rsidRPr="00120E6A">
              <w:rPr>
                <w:iCs/>
              </w:rPr>
              <w:t xml:space="preserve">Gradivo (predpis) je bilo poslano v mnenje: </w:t>
            </w:r>
          </w:p>
          <w:p w14:paraId="73477CE5" w14:textId="77777777" w:rsidR="00380CD2" w:rsidRPr="00120E6A" w:rsidRDefault="00380CD2" w:rsidP="00C656FE">
            <w:pPr>
              <w:pStyle w:val="Neotevilenodstavek"/>
              <w:widowControl w:val="0"/>
              <w:numPr>
                <w:ilvl w:val="0"/>
                <w:numId w:val="7"/>
              </w:numPr>
              <w:spacing w:before="0" w:after="0" w:line="260" w:lineRule="exact"/>
              <w:rPr>
                <w:iCs/>
              </w:rPr>
            </w:pPr>
            <w:r w:rsidRPr="00120E6A">
              <w:rPr>
                <w:iCs/>
              </w:rPr>
              <w:t>Skupnosti občin Slovenije SOS: NE</w:t>
            </w:r>
          </w:p>
          <w:p w14:paraId="188F4C8A" w14:textId="77777777" w:rsidR="00380CD2" w:rsidRPr="00120E6A" w:rsidRDefault="00380CD2" w:rsidP="00C656FE">
            <w:pPr>
              <w:pStyle w:val="Neotevilenodstavek"/>
              <w:widowControl w:val="0"/>
              <w:numPr>
                <w:ilvl w:val="0"/>
                <w:numId w:val="7"/>
              </w:numPr>
              <w:spacing w:before="0" w:after="0" w:line="260" w:lineRule="exact"/>
              <w:rPr>
                <w:iCs/>
              </w:rPr>
            </w:pPr>
            <w:r w:rsidRPr="00120E6A">
              <w:rPr>
                <w:iCs/>
              </w:rPr>
              <w:t>Združenju občin Slovenije ZOS: NE</w:t>
            </w:r>
          </w:p>
          <w:p w14:paraId="4C77FA9C" w14:textId="77777777" w:rsidR="00380CD2" w:rsidRPr="00120E6A" w:rsidRDefault="00380CD2" w:rsidP="00C656FE">
            <w:pPr>
              <w:pStyle w:val="Neotevilenodstavek"/>
              <w:widowControl w:val="0"/>
              <w:numPr>
                <w:ilvl w:val="0"/>
                <w:numId w:val="7"/>
              </w:numPr>
              <w:spacing w:before="0" w:after="0" w:line="260" w:lineRule="exact"/>
              <w:rPr>
                <w:iCs/>
              </w:rPr>
            </w:pPr>
            <w:r w:rsidRPr="00120E6A">
              <w:rPr>
                <w:iCs/>
              </w:rPr>
              <w:t>Združenju mestnih občin Slovenije ZMOS: NE</w:t>
            </w:r>
          </w:p>
          <w:p w14:paraId="31D62085" w14:textId="77777777" w:rsidR="00380CD2" w:rsidRPr="00120E6A" w:rsidRDefault="00380CD2" w:rsidP="00C656FE">
            <w:pPr>
              <w:pStyle w:val="Neotevilenodstavek"/>
              <w:widowControl w:val="0"/>
              <w:spacing w:before="0" w:after="0" w:line="260" w:lineRule="exact"/>
              <w:rPr>
                <w:iCs/>
              </w:rPr>
            </w:pPr>
          </w:p>
          <w:p w14:paraId="7EAA4CBA" w14:textId="77777777" w:rsidR="00380CD2" w:rsidRPr="00831988" w:rsidRDefault="00380CD2" w:rsidP="00C656FE">
            <w:pPr>
              <w:pStyle w:val="Neotevilenodstavek"/>
              <w:widowControl w:val="0"/>
              <w:spacing w:before="0" w:after="0" w:line="260" w:lineRule="exact"/>
              <w:rPr>
                <w:iCs/>
              </w:rPr>
            </w:pPr>
            <w:r w:rsidRPr="00831988">
              <w:rPr>
                <w:iCs/>
              </w:rPr>
              <w:t>Predlogi in pripombe združenj so bili upoštevani:</w:t>
            </w:r>
          </w:p>
          <w:p w14:paraId="664E8789" w14:textId="77777777" w:rsidR="00380CD2" w:rsidRPr="00831988" w:rsidRDefault="00380CD2" w:rsidP="00C656FE">
            <w:pPr>
              <w:pStyle w:val="Neotevilenodstavek"/>
              <w:widowControl w:val="0"/>
              <w:numPr>
                <w:ilvl w:val="0"/>
                <w:numId w:val="8"/>
              </w:numPr>
              <w:spacing w:before="0" w:after="0" w:line="260" w:lineRule="exact"/>
              <w:rPr>
                <w:iCs/>
              </w:rPr>
            </w:pPr>
            <w:r w:rsidRPr="00831988">
              <w:rPr>
                <w:iCs/>
              </w:rPr>
              <w:t>v celoti,</w:t>
            </w:r>
          </w:p>
          <w:p w14:paraId="6DB2784B" w14:textId="77777777" w:rsidR="00380CD2" w:rsidRPr="00831988" w:rsidRDefault="00380CD2" w:rsidP="00C656FE">
            <w:pPr>
              <w:pStyle w:val="Neotevilenodstavek"/>
              <w:widowControl w:val="0"/>
              <w:numPr>
                <w:ilvl w:val="0"/>
                <w:numId w:val="8"/>
              </w:numPr>
              <w:spacing w:before="0" w:after="0" w:line="260" w:lineRule="exact"/>
              <w:rPr>
                <w:iCs/>
              </w:rPr>
            </w:pPr>
            <w:r w:rsidRPr="00831988">
              <w:rPr>
                <w:iCs/>
              </w:rPr>
              <w:t>večinoma,</w:t>
            </w:r>
          </w:p>
          <w:p w14:paraId="72BDDA2B" w14:textId="77777777" w:rsidR="00380CD2" w:rsidRPr="00831988" w:rsidRDefault="00380CD2" w:rsidP="00C656FE">
            <w:pPr>
              <w:pStyle w:val="Neotevilenodstavek"/>
              <w:widowControl w:val="0"/>
              <w:numPr>
                <w:ilvl w:val="0"/>
                <w:numId w:val="8"/>
              </w:numPr>
              <w:spacing w:before="0" w:after="0" w:line="260" w:lineRule="exact"/>
              <w:rPr>
                <w:iCs/>
              </w:rPr>
            </w:pPr>
            <w:r w:rsidRPr="00831988">
              <w:rPr>
                <w:iCs/>
              </w:rPr>
              <w:t>delno,</w:t>
            </w:r>
          </w:p>
          <w:p w14:paraId="78678673" w14:textId="77777777" w:rsidR="00380CD2" w:rsidRPr="00831988" w:rsidRDefault="00380CD2" w:rsidP="00C656FE">
            <w:pPr>
              <w:pStyle w:val="Neotevilenodstavek"/>
              <w:widowControl w:val="0"/>
              <w:numPr>
                <w:ilvl w:val="0"/>
                <w:numId w:val="8"/>
              </w:numPr>
              <w:spacing w:before="0" w:after="0" w:line="260" w:lineRule="exact"/>
              <w:rPr>
                <w:iCs/>
              </w:rPr>
            </w:pPr>
            <w:r w:rsidRPr="00831988">
              <w:rPr>
                <w:iCs/>
              </w:rPr>
              <w:t>niso bili upoštevani.</w:t>
            </w:r>
          </w:p>
          <w:p w14:paraId="369DDA19" w14:textId="77777777" w:rsidR="00380CD2" w:rsidRPr="00831988" w:rsidRDefault="00380CD2" w:rsidP="00C656FE">
            <w:pPr>
              <w:pStyle w:val="Neotevilenodstavek"/>
              <w:widowControl w:val="0"/>
              <w:spacing w:before="0" w:after="0" w:line="260" w:lineRule="exact"/>
              <w:ind w:left="360"/>
              <w:rPr>
                <w:iCs/>
              </w:rPr>
            </w:pPr>
          </w:p>
          <w:p w14:paraId="60C4AF59" w14:textId="77777777" w:rsidR="00380CD2" w:rsidRPr="00120E6A" w:rsidRDefault="00380CD2" w:rsidP="00C656FE">
            <w:pPr>
              <w:pStyle w:val="Neotevilenodstavek"/>
              <w:widowControl w:val="0"/>
              <w:spacing w:before="0" w:after="0" w:line="260" w:lineRule="exact"/>
              <w:rPr>
                <w:iCs/>
              </w:rPr>
            </w:pPr>
            <w:r w:rsidRPr="00831988">
              <w:rPr>
                <w:iCs/>
              </w:rPr>
              <w:t>Bistveni predlogi in pripombe, ki niso bili upoštevani:</w:t>
            </w:r>
          </w:p>
          <w:p w14:paraId="7487C0FF" w14:textId="77777777" w:rsidR="00380CD2" w:rsidRPr="00120E6A" w:rsidRDefault="00380CD2" w:rsidP="00C656FE">
            <w:pPr>
              <w:pStyle w:val="Neotevilenodstavek"/>
              <w:widowControl w:val="0"/>
              <w:numPr>
                <w:ilvl w:val="1"/>
                <w:numId w:val="5"/>
              </w:numPr>
              <w:spacing w:before="0" w:after="0" w:line="260" w:lineRule="exact"/>
            </w:pPr>
          </w:p>
        </w:tc>
      </w:tr>
      <w:tr w:rsidR="00120E6A" w:rsidRPr="00120E6A" w14:paraId="3AF03573" w14:textId="77777777" w:rsidTr="00380CD2">
        <w:tc>
          <w:tcPr>
            <w:tcW w:w="9263" w:type="dxa"/>
            <w:gridSpan w:val="11"/>
          </w:tcPr>
          <w:p w14:paraId="0B5E47AC" w14:textId="77777777" w:rsidR="00380CD2" w:rsidRPr="00120E6A" w:rsidRDefault="00380CD2" w:rsidP="00C656FE">
            <w:pPr>
              <w:pStyle w:val="Oddelek"/>
              <w:widowControl w:val="0"/>
              <w:numPr>
                <w:ilvl w:val="0"/>
                <w:numId w:val="0"/>
              </w:numPr>
              <w:spacing w:before="0" w:after="0" w:line="260" w:lineRule="exact"/>
              <w:jc w:val="left"/>
              <w:rPr>
                <w:rFonts w:cs="Arial"/>
              </w:rPr>
            </w:pPr>
            <w:r w:rsidRPr="00120E6A">
              <w:rPr>
                <w:rFonts w:cs="Arial"/>
              </w:rPr>
              <w:t>9. Predstavitev sodelovanja javnosti:</w:t>
            </w:r>
          </w:p>
        </w:tc>
      </w:tr>
      <w:tr w:rsidR="00120E6A" w:rsidRPr="00120E6A" w14:paraId="66CBEA6E" w14:textId="77777777" w:rsidTr="00380CD2">
        <w:tc>
          <w:tcPr>
            <w:tcW w:w="6769" w:type="dxa"/>
            <w:gridSpan w:val="8"/>
          </w:tcPr>
          <w:p w14:paraId="2C3F5DD0" w14:textId="77777777" w:rsidR="00380CD2" w:rsidRPr="00120E6A" w:rsidRDefault="00380CD2" w:rsidP="00C656FE">
            <w:pPr>
              <w:pStyle w:val="Neotevilenodstavek"/>
              <w:widowControl w:val="0"/>
              <w:spacing w:before="0" w:after="0" w:line="260" w:lineRule="exact"/>
              <w:rPr>
                <w:rFonts w:cs="Arial"/>
              </w:rPr>
            </w:pPr>
            <w:r w:rsidRPr="00120E6A">
              <w:rPr>
                <w:rFonts w:cs="Arial"/>
                <w:iCs/>
              </w:rPr>
              <w:t>Gradivo je bilo predhodno objavljeno na spletni strani predlagatelja:</w:t>
            </w:r>
          </w:p>
        </w:tc>
        <w:tc>
          <w:tcPr>
            <w:tcW w:w="2494" w:type="dxa"/>
            <w:gridSpan w:val="3"/>
          </w:tcPr>
          <w:p w14:paraId="15FEB0A8" w14:textId="6C0D9AD0" w:rsidR="00380CD2" w:rsidRPr="00120E6A" w:rsidRDefault="00EC0B2F" w:rsidP="00C656FE">
            <w:pPr>
              <w:pStyle w:val="Neotevilenodstavek"/>
              <w:widowControl w:val="0"/>
              <w:spacing w:before="0" w:after="0" w:line="260" w:lineRule="exact"/>
              <w:jc w:val="center"/>
              <w:rPr>
                <w:rFonts w:cs="Arial"/>
                <w:iCs/>
              </w:rPr>
            </w:pPr>
            <w:r>
              <w:rPr>
                <w:rFonts w:cs="Arial"/>
              </w:rPr>
              <w:t>DA</w:t>
            </w:r>
          </w:p>
        </w:tc>
      </w:tr>
      <w:tr w:rsidR="00120E6A" w:rsidRPr="00120E6A" w14:paraId="2AF45B1D" w14:textId="77777777" w:rsidTr="00380CD2">
        <w:trPr>
          <w:trHeight w:val="274"/>
        </w:trPr>
        <w:tc>
          <w:tcPr>
            <w:tcW w:w="9263" w:type="dxa"/>
            <w:gridSpan w:val="11"/>
          </w:tcPr>
          <w:p w14:paraId="37ED7027" w14:textId="77777777" w:rsidR="00380CD2" w:rsidRPr="00120E6A" w:rsidRDefault="00380CD2" w:rsidP="00C656FE">
            <w:pPr>
              <w:pStyle w:val="Neotevilenodstavek"/>
              <w:widowControl w:val="0"/>
              <w:spacing w:before="0" w:after="0" w:line="260" w:lineRule="exact"/>
              <w:rPr>
                <w:rFonts w:cs="Arial"/>
                <w:iCs/>
              </w:rPr>
            </w:pPr>
            <w:r w:rsidRPr="00120E6A">
              <w:rPr>
                <w:rFonts w:cs="Arial"/>
                <w:iCs/>
              </w:rPr>
              <w:t>/</w:t>
            </w:r>
          </w:p>
        </w:tc>
      </w:tr>
      <w:tr w:rsidR="00120E6A" w:rsidRPr="00120E6A" w14:paraId="78B73940" w14:textId="77777777" w:rsidTr="00380CD2">
        <w:trPr>
          <w:trHeight w:val="274"/>
        </w:trPr>
        <w:tc>
          <w:tcPr>
            <w:tcW w:w="9263" w:type="dxa"/>
            <w:gridSpan w:val="11"/>
          </w:tcPr>
          <w:p w14:paraId="7B58444B" w14:textId="7F1CEA10" w:rsidR="00E738C3" w:rsidRPr="00120E6A" w:rsidRDefault="00020E19" w:rsidP="00C656FE">
            <w:pPr>
              <w:pStyle w:val="Neotevilenodstavek"/>
              <w:widowControl w:val="0"/>
              <w:spacing w:before="0" w:after="0" w:line="260" w:lineRule="exact"/>
              <w:rPr>
                <w:rFonts w:cs="Arial"/>
                <w:iCs/>
              </w:rPr>
            </w:pPr>
            <w:r>
              <w:rPr>
                <w:rFonts w:cs="Arial"/>
                <w:iCs/>
              </w:rPr>
              <w:t>Datum objave:</w:t>
            </w:r>
            <w:r w:rsidR="006F4DD4">
              <w:rPr>
                <w:rFonts w:cs="Arial"/>
                <w:iCs/>
              </w:rPr>
              <w:t xml:space="preserve"> </w:t>
            </w:r>
            <w:r>
              <w:rPr>
                <w:rFonts w:cs="Arial"/>
                <w:iCs/>
              </w:rPr>
              <w:t xml:space="preserve"> </w:t>
            </w:r>
            <w:r w:rsidR="00EC0B2F">
              <w:rPr>
                <w:rFonts w:cs="Arial"/>
                <w:iCs/>
              </w:rPr>
              <w:t>13.9.2021</w:t>
            </w:r>
          </w:p>
          <w:p w14:paraId="0440EC82" w14:textId="77777777" w:rsidR="00AA796F" w:rsidRPr="00120E6A" w:rsidRDefault="00AA796F" w:rsidP="00C656FE">
            <w:pPr>
              <w:pStyle w:val="Neotevilenodstavek"/>
              <w:widowControl w:val="0"/>
              <w:spacing w:before="0" w:after="0" w:line="260" w:lineRule="exact"/>
              <w:rPr>
                <w:rFonts w:cs="Arial"/>
                <w:iCs/>
              </w:rPr>
            </w:pPr>
          </w:p>
          <w:p w14:paraId="49BDE30F" w14:textId="77777777" w:rsidR="00E34E30" w:rsidRPr="00DF40DC" w:rsidRDefault="00E34E30" w:rsidP="00E34E30">
            <w:pPr>
              <w:pStyle w:val="Neotevilenodstavek"/>
              <w:widowControl w:val="0"/>
              <w:numPr>
                <w:ilvl w:val="0"/>
                <w:numId w:val="27"/>
              </w:numPr>
              <w:spacing w:before="0" w:after="0" w:line="260" w:lineRule="exact"/>
              <w:ind w:left="306"/>
              <w:textAlignment w:val="auto"/>
              <w:rPr>
                <w:rFonts w:eastAsia="Calibri" w:cs="Arial"/>
              </w:rPr>
            </w:pPr>
            <w:r w:rsidRPr="00DF40DC">
              <w:rPr>
                <w:rFonts w:eastAsia="Calibri" w:cs="Arial"/>
              </w:rPr>
              <w:t>predlog Uredbe je objavljen na spletni strani Ministrstva za infrastrukturo in na e-demokraciji,</w:t>
            </w:r>
          </w:p>
          <w:p w14:paraId="14BC9A42" w14:textId="77777777" w:rsidR="00837B55" w:rsidRPr="00837B55" w:rsidRDefault="00E34E30" w:rsidP="00E34E30">
            <w:pPr>
              <w:pStyle w:val="Neotevilenodstavek"/>
              <w:widowControl w:val="0"/>
              <w:numPr>
                <w:ilvl w:val="0"/>
                <w:numId w:val="27"/>
              </w:numPr>
              <w:spacing w:before="0" w:after="0" w:line="260" w:lineRule="exact"/>
              <w:ind w:left="306"/>
              <w:textAlignment w:val="auto"/>
              <w:rPr>
                <w:rFonts w:cs="Arial"/>
                <w:iCs/>
              </w:rPr>
            </w:pPr>
            <w:r w:rsidRPr="00DF40DC">
              <w:rPr>
                <w:rFonts w:eastAsia="Calibri" w:cs="Arial"/>
              </w:rPr>
              <w:t xml:space="preserve">čas trajanja javne predstavitve, v katerem je mogoče sporočiti mnenja, predloge in pripombe je </w:t>
            </w:r>
          </w:p>
          <w:p w14:paraId="2276875B" w14:textId="676613B8" w:rsidR="00E34E30" w:rsidRPr="00DF40DC" w:rsidRDefault="00E34E30" w:rsidP="00837B55">
            <w:pPr>
              <w:pStyle w:val="Neotevilenodstavek"/>
              <w:widowControl w:val="0"/>
              <w:spacing w:before="0" w:after="0" w:line="260" w:lineRule="exact"/>
              <w:ind w:left="306"/>
              <w:textAlignment w:val="auto"/>
              <w:rPr>
                <w:rFonts w:cs="Arial"/>
                <w:iCs/>
              </w:rPr>
            </w:pPr>
            <w:r w:rsidRPr="00DF40DC">
              <w:rPr>
                <w:rFonts w:eastAsia="Calibri" w:cs="Arial"/>
              </w:rPr>
              <w:t>od</w:t>
            </w:r>
            <w:r w:rsidR="00F725FC">
              <w:rPr>
                <w:rFonts w:eastAsia="Calibri" w:cs="Arial"/>
              </w:rPr>
              <w:t xml:space="preserve"> </w:t>
            </w:r>
            <w:r w:rsidR="00EC0B2F">
              <w:rPr>
                <w:rFonts w:eastAsia="Calibri" w:cs="Arial"/>
              </w:rPr>
              <w:t>13.9.2021 – 28.9.2021</w:t>
            </w:r>
            <w:r w:rsidRPr="00DF40DC">
              <w:rPr>
                <w:rFonts w:eastAsia="Calibri" w:cs="Arial"/>
              </w:rPr>
              <w:t>.</w:t>
            </w:r>
          </w:p>
          <w:p w14:paraId="38337C6F" w14:textId="77777777" w:rsidR="00E34E30" w:rsidRPr="00DF40DC" w:rsidRDefault="00E34E30" w:rsidP="00C656FE">
            <w:pPr>
              <w:pStyle w:val="Neotevilenodstavek"/>
              <w:widowControl w:val="0"/>
              <w:spacing w:before="0" w:after="0" w:line="260" w:lineRule="exact"/>
              <w:rPr>
                <w:rFonts w:cs="Arial"/>
                <w:iCs/>
              </w:rPr>
            </w:pPr>
          </w:p>
          <w:p w14:paraId="6E9C2EAB" w14:textId="7926A45F" w:rsidR="0051352F" w:rsidRPr="001527E0" w:rsidRDefault="001A004E" w:rsidP="001527E0">
            <w:pPr>
              <w:suppressAutoHyphens w:val="0"/>
              <w:autoSpaceDE w:val="0"/>
              <w:autoSpaceDN w:val="0"/>
              <w:adjustRightInd w:val="0"/>
              <w:jc w:val="both"/>
              <w:rPr>
                <w:rFonts w:cs="Arial"/>
                <w:iCs/>
              </w:rPr>
            </w:pPr>
            <w:r>
              <w:rPr>
                <w:rFonts w:ascii="Arial" w:eastAsia="Calibri" w:hAnsi="Arial" w:cs="Arial"/>
                <w:sz w:val="20"/>
                <w:szCs w:val="20"/>
                <w:lang w:eastAsia="sl-SI"/>
              </w:rPr>
              <w:t>V času javne obravnave</w:t>
            </w:r>
            <w:r w:rsidR="00EC0B2F" w:rsidRPr="001527E0">
              <w:rPr>
                <w:rFonts w:ascii="Arial" w:eastAsia="Calibri" w:hAnsi="Arial" w:cs="Arial"/>
                <w:sz w:val="20"/>
                <w:szCs w:val="20"/>
                <w:lang w:eastAsia="sl-SI"/>
              </w:rPr>
              <w:t xml:space="preserve"> ni bilo predlogov ali dopolnitev predloga Uredbe.</w:t>
            </w:r>
          </w:p>
        </w:tc>
      </w:tr>
      <w:tr w:rsidR="00120E6A" w:rsidRPr="00120E6A" w14:paraId="663B7E4F" w14:textId="77777777" w:rsidTr="00380CD2">
        <w:tc>
          <w:tcPr>
            <w:tcW w:w="6769" w:type="dxa"/>
            <w:gridSpan w:val="8"/>
            <w:vAlign w:val="center"/>
          </w:tcPr>
          <w:p w14:paraId="281C3214" w14:textId="77777777" w:rsidR="00380CD2" w:rsidRPr="00120E6A" w:rsidRDefault="00380CD2" w:rsidP="00C656FE">
            <w:pPr>
              <w:pStyle w:val="Neotevilenodstavek"/>
              <w:widowControl w:val="0"/>
              <w:spacing w:before="0" w:after="0" w:line="260" w:lineRule="exact"/>
              <w:jc w:val="left"/>
              <w:rPr>
                <w:rFonts w:cs="Arial"/>
              </w:rPr>
            </w:pPr>
            <w:r w:rsidRPr="00120E6A">
              <w:rPr>
                <w:rFonts w:cs="Arial"/>
                <w:b/>
              </w:rPr>
              <w:lastRenderedPageBreak/>
              <w:t>10. Pri pripravi gradiva so bile upoštevane zahteve iz Resolucije o normativni dejavnosti:</w:t>
            </w:r>
          </w:p>
        </w:tc>
        <w:tc>
          <w:tcPr>
            <w:tcW w:w="2494" w:type="dxa"/>
            <w:gridSpan w:val="3"/>
            <w:vAlign w:val="center"/>
          </w:tcPr>
          <w:p w14:paraId="5CB9FD69" w14:textId="77777777" w:rsidR="00380CD2" w:rsidRPr="00120E6A" w:rsidRDefault="00380CD2" w:rsidP="00C656FE">
            <w:pPr>
              <w:pStyle w:val="Neotevilenodstavek"/>
              <w:widowControl w:val="0"/>
              <w:spacing w:before="0" w:after="0" w:line="260" w:lineRule="exact"/>
              <w:jc w:val="center"/>
              <w:rPr>
                <w:rFonts w:cs="Arial"/>
                <w:iCs/>
              </w:rPr>
            </w:pPr>
            <w:r w:rsidRPr="00120E6A">
              <w:rPr>
                <w:rFonts w:cs="Arial"/>
              </w:rPr>
              <w:t>DA</w:t>
            </w:r>
          </w:p>
        </w:tc>
      </w:tr>
      <w:tr w:rsidR="00120E6A" w:rsidRPr="00120E6A" w14:paraId="2C90C4B3" w14:textId="77777777" w:rsidTr="00380CD2">
        <w:tc>
          <w:tcPr>
            <w:tcW w:w="6769" w:type="dxa"/>
            <w:gridSpan w:val="8"/>
            <w:vAlign w:val="center"/>
          </w:tcPr>
          <w:p w14:paraId="13697C63" w14:textId="77777777" w:rsidR="00380CD2" w:rsidRPr="00120E6A" w:rsidRDefault="00380CD2" w:rsidP="00C656FE">
            <w:pPr>
              <w:pStyle w:val="Neotevilenodstavek"/>
              <w:widowControl w:val="0"/>
              <w:spacing w:before="0" w:after="0" w:line="260" w:lineRule="exact"/>
              <w:jc w:val="left"/>
              <w:rPr>
                <w:rFonts w:cs="Arial"/>
                <w:b/>
              </w:rPr>
            </w:pPr>
            <w:r w:rsidRPr="00120E6A">
              <w:rPr>
                <w:rFonts w:cs="Arial"/>
                <w:b/>
              </w:rPr>
              <w:t>11. Gradivo je uvrščeno v delovni program vlade:</w:t>
            </w:r>
          </w:p>
        </w:tc>
        <w:tc>
          <w:tcPr>
            <w:tcW w:w="2494" w:type="dxa"/>
            <w:gridSpan w:val="3"/>
            <w:vAlign w:val="center"/>
          </w:tcPr>
          <w:p w14:paraId="50D593B7" w14:textId="77777777" w:rsidR="00380CD2" w:rsidRPr="00120E6A" w:rsidRDefault="00124F80" w:rsidP="00C656FE">
            <w:pPr>
              <w:pStyle w:val="Neotevilenodstavek"/>
              <w:widowControl w:val="0"/>
              <w:spacing w:before="0" w:after="0" w:line="260" w:lineRule="exact"/>
              <w:jc w:val="center"/>
              <w:rPr>
                <w:rFonts w:cs="Arial"/>
              </w:rPr>
            </w:pPr>
            <w:r w:rsidRPr="00120E6A">
              <w:rPr>
                <w:rFonts w:cs="Arial"/>
              </w:rPr>
              <w:t>NE</w:t>
            </w:r>
          </w:p>
        </w:tc>
      </w:tr>
      <w:tr w:rsidR="00C656FE" w:rsidRPr="00120E6A" w14:paraId="3AF22CCE" w14:textId="77777777" w:rsidTr="00380CD2">
        <w:tc>
          <w:tcPr>
            <w:tcW w:w="9263" w:type="dxa"/>
            <w:gridSpan w:val="11"/>
            <w:tcBorders>
              <w:top w:val="single" w:sz="4" w:space="0" w:color="000000"/>
              <w:left w:val="single" w:sz="4" w:space="0" w:color="000000"/>
              <w:bottom w:val="single" w:sz="4" w:space="0" w:color="000000"/>
              <w:right w:val="single" w:sz="4" w:space="0" w:color="000000"/>
            </w:tcBorders>
          </w:tcPr>
          <w:p w14:paraId="48D6CC1C" w14:textId="77777777" w:rsidR="00380CD2" w:rsidRPr="00120E6A" w:rsidRDefault="00380CD2" w:rsidP="00C656FE">
            <w:pPr>
              <w:pStyle w:val="Poglavje"/>
              <w:widowControl w:val="0"/>
              <w:spacing w:before="0" w:after="0" w:line="260" w:lineRule="exact"/>
              <w:ind w:left="3400"/>
              <w:jc w:val="left"/>
              <w:rPr>
                <w:sz w:val="20"/>
                <w:szCs w:val="20"/>
              </w:rPr>
            </w:pPr>
          </w:p>
          <w:p w14:paraId="1D8F0754" w14:textId="63C774E3" w:rsidR="009C367F" w:rsidRDefault="00EB447B" w:rsidP="00B261A1">
            <w:pPr>
              <w:pStyle w:val="Poglavje"/>
              <w:widowControl w:val="0"/>
              <w:spacing w:before="0" w:after="0" w:line="260" w:lineRule="exact"/>
              <w:ind w:left="5662" w:firstLine="284"/>
              <w:jc w:val="left"/>
              <w:rPr>
                <w:b w:val="0"/>
                <w:sz w:val="20"/>
                <w:szCs w:val="20"/>
              </w:rPr>
            </w:pPr>
            <w:r w:rsidRPr="00120E6A">
              <w:rPr>
                <w:b w:val="0"/>
                <w:sz w:val="20"/>
                <w:szCs w:val="20"/>
              </w:rPr>
              <w:t xml:space="preserve">   </w:t>
            </w:r>
            <w:r w:rsidR="00D0091F">
              <w:rPr>
                <w:b w:val="0"/>
                <w:sz w:val="20"/>
                <w:szCs w:val="20"/>
              </w:rPr>
              <w:t xml:space="preserve">          </w:t>
            </w:r>
            <w:r w:rsidR="00B261A1">
              <w:rPr>
                <w:b w:val="0"/>
                <w:sz w:val="20"/>
                <w:szCs w:val="20"/>
              </w:rPr>
              <w:t xml:space="preserve">Blaž </w:t>
            </w:r>
            <w:proofErr w:type="spellStart"/>
            <w:r w:rsidR="00B261A1">
              <w:rPr>
                <w:b w:val="0"/>
                <w:sz w:val="20"/>
                <w:szCs w:val="20"/>
              </w:rPr>
              <w:t>Košorok</w:t>
            </w:r>
            <w:proofErr w:type="spellEnd"/>
          </w:p>
          <w:p w14:paraId="75DC193B" w14:textId="1EE90987" w:rsidR="00B261A1" w:rsidRDefault="00B261A1" w:rsidP="00B261A1">
            <w:pPr>
              <w:pStyle w:val="Poglavje"/>
              <w:widowControl w:val="0"/>
              <w:spacing w:before="0" w:after="0" w:line="260" w:lineRule="exact"/>
              <w:ind w:left="5662" w:firstLine="284"/>
              <w:jc w:val="left"/>
              <w:rPr>
                <w:b w:val="0"/>
                <w:sz w:val="20"/>
                <w:szCs w:val="20"/>
              </w:rPr>
            </w:pPr>
            <w:r>
              <w:rPr>
                <w:b w:val="0"/>
                <w:sz w:val="20"/>
                <w:szCs w:val="20"/>
              </w:rPr>
              <w:t xml:space="preserve">           Državni sekretar</w:t>
            </w:r>
          </w:p>
          <w:p w14:paraId="4F7447C5" w14:textId="77777777" w:rsidR="00380CD2" w:rsidRPr="00120E6A" w:rsidRDefault="00380CD2" w:rsidP="00C656FE">
            <w:pPr>
              <w:pStyle w:val="Poglavje"/>
              <w:widowControl w:val="0"/>
              <w:spacing w:before="0" w:after="0" w:line="260" w:lineRule="exact"/>
              <w:ind w:left="3400"/>
              <w:jc w:val="left"/>
              <w:rPr>
                <w:sz w:val="20"/>
                <w:szCs w:val="20"/>
              </w:rPr>
            </w:pPr>
            <w:bookmarkStart w:id="0" w:name="_GoBack"/>
            <w:bookmarkEnd w:id="0"/>
          </w:p>
        </w:tc>
      </w:tr>
    </w:tbl>
    <w:p w14:paraId="77ADA550" w14:textId="77777777" w:rsidR="0043701F" w:rsidRPr="00120E6A" w:rsidRDefault="0043701F" w:rsidP="00C656FE">
      <w:pPr>
        <w:autoSpaceDE w:val="0"/>
        <w:autoSpaceDN w:val="0"/>
        <w:adjustRightInd w:val="0"/>
        <w:spacing w:line="240" w:lineRule="atLeast"/>
        <w:rPr>
          <w:rFonts w:ascii="Arial" w:hAnsi="Arial" w:cs="Arial"/>
          <w:sz w:val="20"/>
          <w:szCs w:val="20"/>
        </w:rPr>
      </w:pPr>
    </w:p>
    <w:p w14:paraId="5BABDD08" w14:textId="77777777" w:rsidR="0043701F" w:rsidRPr="00120E6A" w:rsidRDefault="0043701F" w:rsidP="00C656FE">
      <w:pPr>
        <w:autoSpaceDE w:val="0"/>
        <w:autoSpaceDN w:val="0"/>
        <w:adjustRightInd w:val="0"/>
        <w:spacing w:line="240" w:lineRule="atLeast"/>
        <w:rPr>
          <w:rFonts w:ascii="Arial" w:hAnsi="Arial" w:cs="Arial"/>
          <w:sz w:val="20"/>
          <w:szCs w:val="20"/>
        </w:rPr>
      </w:pPr>
    </w:p>
    <w:p w14:paraId="6B4B5631" w14:textId="77777777" w:rsidR="0043701F" w:rsidRPr="00120E6A" w:rsidRDefault="0043701F" w:rsidP="00C656FE">
      <w:pPr>
        <w:autoSpaceDE w:val="0"/>
        <w:autoSpaceDN w:val="0"/>
        <w:adjustRightInd w:val="0"/>
        <w:spacing w:line="240" w:lineRule="atLeast"/>
        <w:rPr>
          <w:rFonts w:ascii="Arial" w:hAnsi="Arial" w:cs="Arial"/>
          <w:sz w:val="20"/>
          <w:szCs w:val="20"/>
        </w:rPr>
      </w:pPr>
    </w:p>
    <w:p w14:paraId="44369148" w14:textId="77777777" w:rsidR="0043701F" w:rsidRPr="00120E6A" w:rsidRDefault="0043701F" w:rsidP="00C656FE">
      <w:pPr>
        <w:autoSpaceDE w:val="0"/>
        <w:autoSpaceDN w:val="0"/>
        <w:adjustRightInd w:val="0"/>
        <w:spacing w:line="240" w:lineRule="atLeast"/>
        <w:rPr>
          <w:rFonts w:ascii="Arial" w:hAnsi="Arial" w:cs="Arial"/>
          <w:sz w:val="20"/>
          <w:szCs w:val="20"/>
        </w:rPr>
      </w:pPr>
      <w:r w:rsidRPr="00120E6A">
        <w:rPr>
          <w:rFonts w:ascii="Arial" w:hAnsi="Arial" w:cs="Arial"/>
          <w:sz w:val="20"/>
          <w:szCs w:val="20"/>
        </w:rPr>
        <w:t>Priloga:</w:t>
      </w:r>
    </w:p>
    <w:p w14:paraId="7C705E2E" w14:textId="77777777" w:rsidR="0043701F" w:rsidRPr="00120E6A" w:rsidRDefault="00B678C7" w:rsidP="00C656FE">
      <w:pPr>
        <w:numPr>
          <w:ilvl w:val="1"/>
          <w:numId w:val="5"/>
        </w:numPr>
        <w:autoSpaceDE w:val="0"/>
        <w:autoSpaceDN w:val="0"/>
        <w:adjustRightInd w:val="0"/>
        <w:spacing w:line="240" w:lineRule="atLeast"/>
        <w:rPr>
          <w:rFonts w:ascii="Arial" w:hAnsi="Arial" w:cs="Arial"/>
          <w:sz w:val="20"/>
          <w:szCs w:val="20"/>
        </w:rPr>
      </w:pPr>
      <w:r>
        <w:rPr>
          <w:rFonts w:ascii="Arial" w:hAnsi="Arial" w:cs="Arial"/>
          <w:sz w:val="20"/>
          <w:szCs w:val="20"/>
        </w:rPr>
        <w:t>predlog</w:t>
      </w:r>
      <w:r w:rsidR="00FC4D53" w:rsidRPr="00120E6A">
        <w:rPr>
          <w:rFonts w:ascii="Arial" w:hAnsi="Arial" w:cs="Arial"/>
          <w:sz w:val="20"/>
          <w:szCs w:val="20"/>
        </w:rPr>
        <w:t xml:space="preserve"> </w:t>
      </w:r>
      <w:r w:rsidR="00EC7574" w:rsidRPr="00120E6A">
        <w:rPr>
          <w:rFonts w:ascii="Arial" w:hAnsi="Arial" w:cs="Arial"/>
          <w:sz w:val="20"/>
          <w:szCs w:val="20"/>
        </w:rPr>
        <w:t>uredbe</w:t>
      </w:r>
    </w:p>
    <w:p w14:paraId="7DDA018B" w14:textId="77777777" w:rsidR="0043701F" w:rsidRPr="00120E6A" w:rsidRDefault="00EC7574" w:rsidP="00C656FE">
      <w:pPr>
        <w:numPr>
          <w:ilvl w:val="1"/>
          <w:numId w:val="5"/>
        </w:numPr>
        <w:autoSpaceDE w:val="0"/>
        <w:autoSpaceDN w:val="0"/>
        <w:adjustRightInd w:val="0"/>
        <w:spacing w:line="240" w:lineRule="atLeast"/>
        <w:rPr>
          <w:rFonts w:ascii="Arial" w:hAnsi="Arial" w:cs="Arial"/>
          <w:sz w:val="20"/>
          <w:szCs w:val="20"/>
        </w:rPr>
      </w:pPr>
      <w:r w:rsidRPr="00120E6A">
        <w:rPr>
          <w:rFonts w:ascii="Arial" w:hAnsi="Arial" w:cs="Arial"/>
          <w:sz w:val="20"/>
          <w:szCs w:val="20"/>
        </w:rPr>
        <w:t>obrazložitev</w:t>
      </w:r>
    </w:p>
    <w:p w14:paraId="2F7A34FF" w14:textId="77777777" w:rsidR="0023658D" w:rsidRPr="00120E6A" w:rsidRDefault="0023658D" w:rsidP="00C656FE">
      <w:pPr>
        <w:suppressAutoHyphens w:val="0"/>
        <w:rPr>
          <w:rFonts w:ascii="Arial" w:hAnsi="Arial" w:cs="Arial"/>
          <w:b/>
          <w:sz w:val="20"/>
          <w:szCs w:val="20"/>
        </w:rPr>
      </w:pPr>
      <w:r w:rsidRPr="00120E6A">
        <w:rPr>
          <w:rFonts w:ascii="Arial" w:hAnsi="Arial" w:cs="Arial"/>
          <w:b/>
          <w:sz w:val="20"/>
          <w:szCs w:val="20"/>
        </w:rPr>
        <w:br w:type="page"/>
      </w:r>
    </w:p>
    <w:p w14:paraId="7E4FEC15" w14:textId="77777777" w:rsidR="00633F1C" w:rsidRPr="00120E6A" w:rsidRDefault="005F064C" w:rsidP="00633F1C">
      <w:pPr>
        <w:spacing w:before="60"/>
        <w:ind w:right="-3"/>
        <w:rPr>
          <w:rFonts w:ascii="Arial" w:hAnsi="Arial" w:cs="Arial"/>
          <w:b/>
          <w:sz w:val="20"/>
          <w:szCs w:val="20"/>
        </w:rPr>
      </w:pPr>
      <w:r>
        <w:rPr>
          <w:rFonts w:ascii="Arial" w:hAnsi="Arial" w:cs="Arial"/>
          <w:noProof/>
          <w:sz w:val="20"/>
          <w:szCs w:val="20"/>
          <w:lang w:eastAsia="sl-SI"/>
        </w:rPr>
        <w:lastRenderedPageBreak/>
        <mc:AlternateContent>
          <mc:Choice Requires="wps">
            <w:drawing>
              <wp:anchor distT="0" distB="0" distL="114300" distR="114300" simplePos="0" relativeHeight="251660288" behindDoc="1" locked="0" layoutInCell="1" allowOverlap="1" wp14:anchorId="17194548" wp14:editId="3F8394DA">
                <wp:simplePos x="0" y="0"/>
                <wp:positionH relativeFrom="column">
                  <wp:posOffset>1404620</wp:posOffset>
                </wp:positionH>
                <wp:positionV relativeFrom="paragraph">
                  <wp:posOffset>9076055</wp:posOffset>
                </wp:positionV>
                <wp:extent cx="4791075" cy="58039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2C38F" w14:textId="77777777" w:rsidR="00E56331" w:rsidRPr="00D61ACE" w:rsidRDefault="00E56331" w:rsidP="00633F1C">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194548" id="_x0000_s1027" type="#_x0000_t202" style="position:absolute;margin-left:110.6pt;margin-top:714.65pt;width:377.25pt;height:4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" stroked="f">
                <v:textbox inset="0,0,0,0">
                  <w:txbxContent>
                    <w:p w14:paraId="7572C38F" w14:textId="77777777" w:rsidR="00E56331" w:rsidRPr="00D61ACE" w:rsidRDefault="00E56331" w:rsidP="00633F1C">
                      <w:pPr>
                        <w:rPr>
                          <w:color w:val="000000"/>
                          <w:spacing w:val="-2"/>
                          <w:sz w:val="16"/>
                          <w:szCs w:val="16"/>
                          <w:lang w:eastAsia="sl-SI"/>
                        </w:rPr>
                      </w:pPr>
                    </w:p>
                  </w:txbxContent>
                </v:textbox>
              </v:shape>
            </w:pict>
          </mc:Fallback>
        </mc:AlternateContent>
      </w:r>
      <w:r w:rsidR="00633F1C" w:rsidRPr="00120E6A">
        <w:rPr>
          <w:rFonts w:ascii="Arial" w:hAnsi="Arial" w:cs="Arial"/>
          <w:b/>
          <w:sz w:val="20"/>
          <w:szCs w:val="20"/>
        </w:rPr>
        <w:t>Priloga (jedro gradiva)</w:t>
      </w:r>
    </w:p>
    <w:p w14:paraId="5B20CC7A" w14:textId="77777777" w:rsidR="00633F1C" w:rsidRPr="00120E6A" w:rsidRDefault="006F4DD4" w:rsidP="006F4DD4">
      <w:pPr>
        <w:ind w:left="6372"/>
        <w:jc w:val="center"/>
        <w:rPr>
          <w:rFonts w:ascii="Arial" w:hAnsi="Arial" w:cs="Arial"/>
          <w:b/>
          <w:sz w:val="20"/>
          <w:szCs w:val="20"/>
        </w:rPr>
      </w:pPr>
      <w:r>
        <w:rPr>
          <w:rFonts w:ascii="Arial" w:hAnsi="Arial" w:cs="Arial"/>
          <w:b/>
          <w:sz w:val="20"/>
          <w:szCs w:val="20"/>
        </w:rPr>
        <w:t xml:space="preserve">                                     </w:t>
      </w:r>
      <w:r w:rsidR="00633F1C" w:rsidRPr="00120E6A">
        <w:rPr>
          <w:rFonts w:ascii="Arial" w:hAnsi="Arial" w:cs="Arial"/>
          <w:b/>
          <w:sz w:val="20"/>
          <w:szCs w:val="20"/>
        </w:rPr>
        <w:t>PREDLOG</w:t>
      </w:r>
    </w:p>
    <w:p w14:paraId="14513F10" w14:textId="04B5A27B" w:rsidR="00633F1C" w:rsidRPr="00120E6A" w:rsidRDefault="00633F1C" w:rsidP="006F4DD4">
      <w:pPr>
        <w:rPr>
          <w:rFonts w:ascii="Arial" w:hAnsi="Arial" w:cs="Arial"/>
          <w:b/>
          <w:sz w:val="20"/>
          <w:szCs w:val="20"/>
        </w:rPr>
      </w:pPr>
      <w:r w:rsidRPr="00120E6A">
        <w:rPr>
          <w:rFonts w:ascii="Arial" w:hAnsi="Arial" w:cs="Arial"/>
          <w:b/>
          <w:sz w:val="20"/>
          <w:szCs w:val="20"/>
        </w:rPr>
        <w:t xml:space="preserve">  </w:t>
      </w:r>
      <w:r w:rsidR="006F4DD4">
        <w:rPr>
          <w:rFonts w:ascii="Arial" w:hAnsi="Arial" w:cs="Arial"/>
          <w:b/>
          <w:sz w:val="20"/>
          <w:szCs w:val="20"/>
        </w:rPr>
        <w:tab/>
      </w:r>
      <w:r w:rsidR="006F4DD4">
        <w:rPr>
          <w:rFonts w:ascii="Arial" w:hAnsi="Arial" w:cs="Arial"/>
          <w:b/>
          <w:sz w:val="20"/>
          <w:szCs w:val="20"/>
        </w:rPr>
        <w:tab/>
      </w:r>
      <w:r w:rsidR="006F4DD4">
        <w:rPr>
          <w:rFonts w:ascii="Arial" w:hAnsi="Arial" w:cs="Arial"/>
          <w:b/>
          <w:sz w:val="20"/>
          <w:szCs w:val="20"/>
        </w:rPr>
        <w:tab/>
      </w:r>
      <w:r w:rsidR="006F4DD4">
        <w:rPr>
          <w:rFonts w:ascii="Arial" w:hAnsi="Arial" w:cs="Arial"/>
          <w:b/>
          <w:sz w:val="20"/>
          <w:szCs w:val="20"/>
        </w:rPr>
        <w:tab/>
      </w:r>
      <w:r w:rsidR="006F4DD4">
        <w:rPr>
          <w:rFonts w:ascii="Arial" w:hAnsi="Arial" w:cs="Arial"/>
          <w:b/>
          <w:sz w:val="20"/>
          <w:szCs w:val="20"/>
        </w:rPr>
        <w:tab/>
      </w:r>
      <w:r w:rsidR="006F4DD4">
        <w:rPr>
          <w:rFonts w:ascii="Arial" w:hAnsi="Arial" w:cs="Arial"/>
          <w:b/>
          <w:sz w:val="20"/>
          <w:szCs w:val="20"/>
        </w:rPr>
        <w:tab/>
      </w:r>
      <w:r w:rsidR="006F4DD4">
        <w:rPr>
          <w:rFonts w:ascii="Arial" w:hAnsi="Arial" w:cs="Arial"/>
          <w:b/>
          <w:sz w:val="20"/>
          <w:szCs w:val="20"/>
        </w:rPr>
        <w:tab/>
      </w:r>
      <w:r w:rsidR="006F4DD4">
        <w:rPr>
          <w:rFonts w:ascii="Arial" w:hAnsi="Arial" w:cs="Arial"/>
          <w:b/>
          <w:sz w:val="20"/>
          <w:szCs w:val="20"/>
        </w:rPr>
        <w:tab/>
      </w:r>
      <w:r w:rsidR="006F4DD4">
        <w:rPr>
          <w:rFonts w:ascii="Arial" w:hAnsi="Arial" w:cs="Arial"/>
          <w:b/>
          <w:sz w:val="20"/>
          <w:szCs w:val="20"/>
        </w:rPr>
        <w:tab/>
      </w:r>
      <w:r w:rsidR="006F4DD4">
        <w:rPr>
          <w:rFonts w:ascii="Arial" w:hAnsi="Arial" w:cs="Arial"/>
          <w:b/>
          <w:sz w:val="20"/>
          <w:szCs w:val="20"/>
        </w:rPr>
        <w:tab/>
        <w:t xml:space="preserve"> </w:t>
      </w:r>
      <w:r w:rsidR="00804924">
        <w:rPr>
          <w:rFonts w:ascii="Arial" w:hAnsi="Arial" w:cs="Arial"/>
          <w:b/>
          <w:sz w:val="20"/>
          <w:szCs w:val="20"/>
        </w:rPr>
        <w:t xml:space="preserve">    </w:t>
      </w:r>
      <w:r w:rsidR="006F4DD4">
        <w:rPr>
          <w:rFonts w:ascii="Arial" w:hAnsi="Arial" w:cs="Arial"/>
          <w:b/>
          <w:sz w:val="20"/>
          <w:szCs w:val="20"/>
        </w:rPr>
        <w:t xml:space="preserve"> </w:t>
      </w:r>
      <w:r w:rsidRPr="006F4DD4">
        <w:rPr>
          <w:rFonts w:ascii="Arial" w:hAnsi="Arial" w:cs="Arial"/>
          <w:b/>
          <w:sz w:val="20"/>
          <w:szCs w:val="20"/>
        </w:rPr>
        <w:t>(EVA</w:t>
      </w:r>
      <w:r w:rsidR="00B85CFB" w:rsidRPr="006F4DD4">
        <w:rPr>
          <w:rFonts w:ascii="Arial" w:hAnsi="Arial" w:cs="Arial"/>
          <w:b/>
          <w:sz w:val="20"/>
          <w:szCs w:val="20"/>
        </w:rPr>
        <w:t xml:space="preserve">  </w:t>
      </w:r>
      <w:r w:rsidR="006F4DD4" w:rsidRPr="00804924">
        <w:rPr>
          <w:rFonts w:ascii="Arial" w:hAnsi="Arial" w:cs="Arial"/>
          <w:b/>
          <w:sz w:val="20"/>
          <w:szCs w:val="20"/>
        </w:rPr>
        <w:t>202</w:t>
      </w:r>
      <w:r w:rsidR="00EC0B2F">
        <w:rPr>
          <w:rFonts w:ascii="Arial" w:hAnsi="Arial" w:cs="Arial"/>
          <w:b/>
          <w:sz w:val="20"/>
          <w:szCs w:val="20"/>
        </w:rPr>
        <w:t>1</w:t>
      </w:r>
      <w:r w:rsidR="006F4DD4" w:rsidRPr="00804924">
        <w:rPr>
          <w:rFonts w:ascii="Arial" w:hAnsi="Arial" w:cs="Arial"/>
          <w:b/>
          <w:sz w:val="20"/>
          <w:szCs w:val="20"/>
        </w:rPr>
        <w:t>-2430-</w:t>
      </w:r>
      <w:r w:rsidR="00804924" w:rsidRPr="00804924">
        <w:rPr>
          <w:rFonts w:ascii="Arial" w:hAnsi="Arial" w:cs="Arial"/>
          <w:b/>
          <w:sz w:val="20"/>
          <w:szCs w:val="20"/>
        </w:rPr>
        <w:t>012</w:t>
      </w:r>
      <w:r w:rsidR="00EC0B2F">
        <w:rPr>
          <w:rFonts w:ascii="Arial" w:hAnsi="Arial" w:cs="Arial"/>
          <w:b/>
          <w:sz w:val="20"/>
          <w:szCs w:val="20"/>
        </w:rPr>
        <w:t>3</w:t>
      </w:r>
      <w:r w:rsidR="006F4DD4" w:rsidRPr="00804924">
        <w:rPr>
          <w:rFonts w:ascii="Arial" w:hAnsi="Arial" w:cs="Arial"/>
          <w:b/>
          <w:sz w:val="20"/>
          <w:szCs w:val="20"/>
        </w:rPr>
        <w:t>)</w:t>
      </w:r>
    </w:p>
    <w:p w14:paraId="0BECFB05" w14:textId="77777777" w:rsidR="000206F2" w:rsidRDefault="000206F2" w:rsidP="000206F2">
      <w:pPr>
        <w:jc w:val="both"/>
        <w:rPr>
          <w:rFonts w:ascii="Arial" w:hAnsi="Arial" w:cs="Arial"/>
          <w:sz w:val="20"/>
          <w:szCs w:val="20"/>
        </w:rPr>
      </w:pPr>
    </w:p>
    <w:p w14:paraId="04990A13" w14:textId="77777777" w:rsidR="00BA074D" w:rsidRDefault="00BA074D" w:rsidP="00804924">
      <w:pPr>
        <w:jc w:val="both"/>
        <w:rPr>
          <w:rFonts w:ascii="Arial" w:hAnsi="Arial" w:cs="Arial"/>
          <w:sz w:val="20"/>
          <w:szCs w:val="20"/>
        </w:rPr>
      </w:pPr>
    </w:p>
    <w:p w14:paraId="6B12253B" w14:textId="77777777" w:rsidR="00804924" w:rsidRDefault="00804924" w:rsidP="00804924">
      <w:pPr>
        <w:jc w:val="both"/>
        <w:rPr>
          <w:rFonts w:ascii="Arial" w:hAnsi="Arial" w:cs="Arial"/>
          <w:sz w:val="20"/>
          <w:szCs w:val="20"/>
        </w:rPr>
      </w:pPr>
    </w:p>
    <w:p w14:paraId="78026A6B" w14:textId="555ADB36" w:rsidR="00A42EC3" w:rsidRPr="00144950" w:rsidRDefault="00A42EC3" w:rsidP="00A42EC3">
      <w:pPr>
        <w:pStyle w:val="pravnapodlaga"/>
        <w:shd w:val="clear" w:color="auto" w:fill="FFFFFF"/>
        <w:spacing w:before="480" w:beforeAutospacing="0" w:after="0" w:afterAutospacing="0"/>
        <w:jc w:val="both"/>
        <w:rPr>
          <w:rFonts w:ascii="Arial" w:hAnsi="Arial" w:cs="Arial"/>
          <w:sz w:val="20"/>
          <w:szCs w:val="20"/>
        </w:rPr>
      </w:pPr>
      <w:r w:rsidRPr="00144950">
        <w:rPr>
          <w:rFonts w:ascii="Arial" w:hAnsi="Arial" w:cs="Arial"/>
          <w:sz w:val="20"/>
          <w:szCs w:val="20"/>
        </w:rPr>
        <w:t>Na podlagi petega odstavka 462. člena Energetskega zakona (Uradni list RS, št. 60/19 – uradno prečiščeno besedilo, 65/20, 158/20 – ZURE in 121/21 – ZSROVE) Vlada Republike Slovenije</w:t>
      </w:r>
      <w:r w:rsidR="00A053B5" w:rsidRPr="00144950">
        <w:rPr>
          <w:sz w:val="20"/>
          <w:szCs w:val="20"/>
        </w:rPr>
        <w:t xml:space="preserve"> </w:t>
      </w:r>
      <w:r w:rsidR="00A053B5" w:rsidRPr="00144950">
        <w:rPr>
          <w:rFonts w:ascii="Arial" w:hAnsi="Arial" w:cs="Arial"/>
          <w:sz w:val="20"/>
          <w:szCs w:val="20"/>
        </w:rPr>
        <w:t>izdaja</w:t>
      </w:r>
    </w:p>
    <w:p w14:paraId="0FB9823C" w14:textId="77777777" w:rsidR="00A42EC3" w:rsidRPr="00144950" w:rsidRDefault="00A42EC3" w:rsidP="00A42EC3">
      <w:pPr>
        <w:pStyle w:val="pravnapodlaga"/>
        <w:shd w:val="clear" w:color="auto" w:fill="FFFFFF"/>
        <w:spacing w:before="480" w:beforeAutospacing="0" w:after="0" w:afterAutospacing="0"/>
        <w:jc w:val="both"/>
        <w:rPr>
          <w:rFonts w:ascii="Arial" w:hAnsi="Arial" w:cs="Arial"/>
          <w:sz w:val="20"/>
          <w:szCs w:val="20"/>
        </w:rPr>
      </w:pPr>
    </w:p>
    <w:p w14:paraId="5AC5F8E9" w14:textId="77777777" w:rsidR="00A42EC3" w:rsidRPr="00144950" w:rsidRDefault="00A42EC3" w:rsidP="00A42EC3">
      <w:pPr>
        <w:pStyle w:val="naslovpredpisa0"/>
        <w:shd w:val="clear" w:color="auto" w:fill="FFFFFF"/>
        <w:spacing w:before="0" w:beforeAutospacing="0" w:after="0" w:afterAutospacing="0"/>
        <w:jc w:val="center"/>
        <w:rPr>
          <w:rFonts w:ascii="Arial" w:hAnsi="Arial" w:cs="Arial"/>
          <w:b/>
          <w:bCs/>
          <w:sz w:val="20"/>
          <w:szCs w:val="20"/>
        </w:rPr>
      </w:pPr>
      <w:r w:rsidRPr="00144950">
        <w:rPr>
          <w:rFonts w:ascii="Arial" w:hAnsi="Arial" w:cs="Arial"/>
          <w:b/>
          <w:bCs/>
          <w:sz w:val="20"/>
          <w:szCs w:val="20"/>
        </w:rPr>
        <w:t xml:space="preserve">UREDBO </w:t>
      </w:r>
    </w:p>
    <w:p w14:paraId="77EAD690" w14:textId="77777777" w:rsidR="00A42EC3" w:rsidRPr="00144950" w:rsidRDefault="00A42EC3" w:rsidP="00A42EC3">
      <w:pPr>
        <w:pStyle w:val="naslovpredpisa0"/>
        <w:shd w:val="clear" w:color="auto" w:fill="FFFFFF"/>
        <w:spacing w:before="0" w:beforeAutospacing="0" w:after="0" w:afterAutospacing="0"/>
        <w:jc w:val="center"/>
        <w:rPr>
          <w:rFonts w:ascii="Arial" w:hAnsi="Arial" w:cs="Arial"/>
          <w:b/>
          <w:bCs/>
          <w:sz w:val="20"/>
          <w:szCs w:val="20"/>
        </w:rPr>
      </w:pPr>
    </w:p>
    <w:p w14:paraId="07363CF0" w14:textId="77777777" w:rsidR="00A42EC3" w:rsidRPr="00144950" w:rsidRDefault="00A42EC3" w:rsidP="00A42EC3">
      <w:pPr>
        <w:pStyle w:val="naslovpredpisa0"/>
        <w:shd w:val="clear" w:color="auto" w:fill="FFFFFF"/>
        <w:spacing w:before="0" w:beforeAutospacing="0" w:after="0" w:afterAutospacing="0"/>
        <w:jc w:val="center"/>
        <w:rPr>
          <w:rFonts w:ascii="Arial" w:hAnsi="Arial" w:cs="Arial"/>
          <w:b/>
          <w:bCs/>
          <w:sz w:val="20"/>
          <w:szCs w:val="20"/>
        </w:rPr>
      </w:pPr>
      <w:r w:rsidRPr="00144950">
        <w:rPr>
          <w:rFonts w:ascii="Arial" w:hAnsi="Arial" w:cs="Arial"/>
          <w:b/>
          <w:bCs/>
          <w:sz w:val="20"/>
          <w:szCs w:val="20"/>
        </w:rPr>
        <w:t>o spremembi Uredbe o energetski infrastrukturi</w:t>
      </w:r>
    </w:p>
    <w:p w14:paraId="46CC88F2" w14:textId="77777777" w:rsidR="00A42EC3" w:rsidRPr="00144950" w:rsidRDefault="00A42EC3" w:rsidP="00A42EC3">
      <w:pPr>
        <w:pStyle w:val="len"/>
        <w:shd w:val="clear" w:color="auto" w:fill="FFFFFF"/>
        <w:spacing w:before="480" w:beforeAutospacing="0" w:after="0" w:afterAutospacing="0"/>
        <w:jc w:val="center"/>
        <w:rPr>
          <w:rFonts w:ascii="Arial" w:hAnsi="Arial" w:cs="Arial"/>
          <w:b/>
          <w:bCs/>
          <w:sz w:val="20"/>
          <w:szCs w:val="20"/>
        </w:rPr>
      </w:pPr>
      <w:bookmarkStart w:id="1" w:name="_Hlk84236719"/>
      <w:r w:rsidRPr="00144950">
        <w:rPr>
          <w:rFonts w:ascii="Arial" w:hAnsi="Arial" w:cs="Arial"/>
          <w:b/>
          <w:bCs/>
          <w:sz w:val="20"/>
          <w:szCs w:val="20"/>
        </w:rPr>
        <w:t>1. člen</w:t>
      </w:r>
    </w:p>
    <w:bookmarkEnd w:id="1"/>
    <w:p w14:paraId="2FAE89E0" w14:textId="547AC392" w:rsidR="00A42EC3" w:rsidRPr="00144950" w:rsidRDefault="00193707" w:rsidP="00A42EC3">
      <w:pPr>
        <w:pStyle w:val="len"/>
        <w:shd w:val="clear" w:color="auto" w:fill="FFFFFF"/>
        <w:spacing w:before="480" w:beforeAutospacing="0" w:after="0" w:afterAutospacing="0"/>
        <w:jc w:val="both"/>
        <w:rPr>
          <w:rFonts w:ascii="Arial" w:hAnsi="Arial" w:cs="Arial"/>
          <w:bCs/>
          <w:sz w:val="20"/>
          <w:szCs w:val="20"/>
        </w:rPr>
      </w:pPr>
      <w:r w:rsidRPr="00144950">
        <w:rPr>
          <w:rFonts w:ascii="Arial" w:hAnsi="Arial" w:cs="Arial"/>
          <w:bCs/>
          <w:sz w:val="20"/>
          <w:szCs w:val="20"/>
        </w:rPr>
        <w:t xml:space="preserve">V Uredbi o energetski infrastrukturi (Uradni list RS, št. 22/16) se </w:t>
      </w:r>
      <w:r w:rsidR="00A42EC3" w:rsidRPr="00144950">
        <w:rPr>
          <w:rFonts w:ascii="Arial" w:hAnsi="Arial" w:cs="Arial"/>
          <w:bCs/>
          <w:sz w:val="20"/>
          <w:szCs w:val="20"/>
        </w:rPr>
        <w:t>3. člen spremeni tako, da se glasi:</w:t>
      </w:r>
    </w:p>
    <w:p w14:paraId="3517CEE9" w14:textId="1CD7C61E" w:rsidR="00193707" w:rsidRPr="00144950" w:rsidRDefault="00193707" w:rsidP="005A3F9C">
      <w:pPr>
        <w:pStyle w:val="len"/>
        <w:shd w:val="clear" w:color="auto" w:fill="FFFFFF"/>
        <w:spacing w:before="480" w:beforeAutospacing="0" w:after="0" w:afterAutospacing="0"/>
        <w:jc w:val="center"/>
        <w:rPr>
          <w:rFonts w:ascii="Arial" w:hAnsi="Arial" w:cs="Arial"/>
          <w:bCs/>
          <w:sz w:val="20"/>
          <w:szCs w:val="20"/>
        </w:rPr>
      </w:pPr>
      <w:r w:rsidRPr="00144950">
        <w:rPr>
          <w:rFonts w:ascii="Arial" w:hAnsi="Arial" w:cs="Arial"/>
          <w:bCs/>
          <w:sz w:val="20"/>
          <w:szCs w:val="20"/>
        </w:rPr>
        <w:t>»3. člen</w:t>
      </w:r>
    </w:p>
    <w:p w14:paraId="55EC27AC" w14:textId="710329C9" w:rsidR="00A42EC3" w:rsidRPr="00144950" w:rsidRDefault="00A42EC3" w:rsidP="00A42EC3">
      <w:pPr>
        <w:pStyle w:val="len"/>
        <w:shd w:val="clear" w:color="auto" w:fill="FFFFFF"/>
        <w:spacing w:before="480" w:beforeAutospacing="0" w:after="0" w:afterAutospacing="0"/>
        <w:jc w:val="both"/>
        <w:rPr>
          <w:rFonts w:ascii="Arial" w:hAnsi="Arial" w:cs="Arial"/>
          <w:bCs/>
          <w:sz w:val="20"/>
          <w:szCs w:val="20"/>
        </w:rPr>
      </w:pPr>
      <w:r w:rsidRPr="00144950">
        <w:rPr>
          <w:rFonts w:ascii="Arial" w:hAnsi="Arial" w:cs="Arial"/>
          <w:bCs/>
          <w:sz w:val="20"/>
          <w:szCs w:val="20"/>
        </w:rPr>
        <w:t>(1) Energetsko infrastrukturo za proizvodnjo električne energije sestavljajo elektrarne</w:t>
      </w:r>
      <w:r w:rsidR="005A3F9C" w:rsidRPr="00144950">
        <w:rPr>
          <w:rFonts w:ascii="Arial" w:hAnsi="Arial" w:cs="Arial"/>
          <w:bCs/>
          <w:sz w:val="20"/>
          <w:szCs w:val="20"/>
        </w:rPr>
        <w:t xml:space="preserve"> z nazivno električno močjo</w:t>
      </w:r>
      <w:r w:rsidRPr="00144950">
        <w:rPr>
          <w:rFonts w:ascii="Arial" w:hAnsi="Arial" w:cs="Arial"/>
          <w:bCs/>
          <w:sz w:val="20"/>
          <w:szCs w:val="20"/>
        </w:rPr>
        <w:t xml:space="preserve"> nad 10 MW ter njihovi sestavni deli in naprave za soproizvodnjo električne energije in toplote z nazivno električno močjo nad 10 MW ter njihovi sestavni deli. </w:t>
      </w:r>
    </w:p>
    <w:p w14:paraId="5FBACE65" w14:textId="176B5479" w:rsidR="00A42EC3" w:rsidRPr="00144950" w:rsidRDefault="00A42EC3" w:rsidP="00A42EC3">
      <w:pPr>
        <w:pStyle w:val="len"/>
        <w:shd w:val="clear" w:color="auto" w:fill="FFFFFF"/>
        <w:spacing w:before="480" w:beforeAutospacing="0" w:after="0" w:afterAutospacing="0"/>
        <w:jc w:val="both"/>
        <w:rPr>
          <w:rFonts w:ascii="Arial" w:hAnsi="Arial" w:cs="Arial"/>
          <w:bCs/>
          <w:sz w:val="20"/>
          <w:szCs w:val="20"/>
        </w:rPr>
      </w:pPr>
      <w:r w:rsidRPr="00144950">
        <w:rPr>
          <w:rFonts w:ascii="Arial" w:hAnsi="Arial" w:cs="Arial"/>
          <w:bCs/>
          <w:sz w:val="20"/>
          <w:szCs w:val="20"/>
        </w:rPr>
        <w:t xml:space="preserve">(2) Ne glede na prejšnji odstavek sestavljajo energetsko infrastrukturo tudi elektrarne in naprave, ki proizvajajo električno energijo z izkoriščanjem obnovljivih virov energije </w:t>
      </w:r>
      <w:r w:rsidR="005A3F9C" w:rsidRPr="00144950">
        <w:rPr>
          <w:rFonts w:ascii="Arial" w:hAnsi="Arial" w:cs="Arial"/>
          <w:bCs/>
          <w:sz w:val="20"/>
          <w:szCs w:val="20"/>
        </w:rPr>
        <w:t xml:space="preserve">z nazivno električno močjo </w:t>
      </w:r>
      <w:r w:rsidRPr="00144950">
        <w:rPr>
          <w:rFonts w:ascii="Arial" w:hAnsi="Arial" w:cs="Arial"/>
          <w:bCs/>
          <w:sz w:val="20"/>
          <w:szCs w:val="20"/>
        </w:rPr>
        <w:t>nad 1 MW ter njihovi sestavni deli, in naprave, ki proizvajajo električno energijo s soproizvodnjo toplote in električne energije iz obnovljivih virov energije z nazivno električno močjo nad 1 MW ter njihovi sestavni deli.«</w:t>
      </w:r>
      <w:r w:rsidR="00193707" w:rsidRPr="00144950">
        <w:rPr>
          <w:rFonts w:ascii="Arial" w:hAnsi="Arial" w:cs="Arial"/>
          <w:bCs/>
          <w:sz w:val="20"/>
          <w:szCs w:val="20"/>
        </w:rPr>
        <w:t>.</w:t>
      </w:r>
    </w:p>
    <w:p w14:paraId="1C8CDB86" w14:textId="77777777" w:rsidR="00A42EC3" w:rsidRPr="00144950" w:rsidRDefault="00A42EC3" w:rsidP="00A42EC3">
      <w:pPr>
        <w:pStyle w:val="poglavje0"/>
        <w:shd w:val="clear" w:color="auto" w:fill="FFFFFF"/>
        <w:spacing w:before="480" w:beforeAutospacing="0" w:after="0" w:afterAutospacing="0"/>
        <w:jc w:val="center"/>
        <w:rPr>
          <w:rFonts w:ascii="Arial" w:hAnsi="Arial" w:cs="Arial"/>
          <w:sz w:val="20"/>
          <w:szCs w:val="20"/>
        </w:rPr>
      </w:pPr>
      <w:r w:rsidRPr="00144950">
        <w:rPr>
          <w:rFonts w:ascii="Arial" w:hAnsi="Arial" w:cs="Arial"/>
          <w:sz w:val="20"/>
          <w:szCs w:val="20"/>
        </w:rPr>
        <w:t>KONČNA DOLOČBA</w:t>
      </w:r>
    </w:p>
    <w:p w14:paraId="62CE6D8F" w14:textId="3CC7D01F" w:rsidR="00A42EC3" w:rsidRPr="00144950" w:rsidRDefault="00A42EC3" w:rsidP="00A42EC3">
      <w:pPr>
        <w:pStyle w:val="len"/>
        <w:shd w:val="clear" w:color="auto" w:fill="FFFFFF"/>
        <w:spacing w:before="480" w:beforeAutospacing="0" w:after="0" w:afterAutospacing="0"/>
        <w:jc w:val="center"/>
        <w:rPr>
          <w:rFonts w:ascii="Arial" w:hAnsi="Arial" w:cs="Arial"/>
          <w:b/>
          <w:bCs/>
          <w:sz w:val="20"/>
          <w:szCs w:val="20"/>
        </w:rPr>
      </w:pPr>
      <w:r w:rsidRPr="00144950">
        <w:rPr>
          <w:rFonts w:ascii="Arial" w:hAnsi="Arial" w:cs="Arial"/>
          <w:b/>
          <w:bCs/>
          <w:sz w:val="20"/>
          <w:szCs w:val="20"/>
        </w:rPr>
        <w:t>2. člen</w:t>
      </w:r>
    </w:p>
    <w:p w14:paraId="58880C2D" w14:textId="0D91F88B" w:rsidR="00193707" w:rsidRPr="00144950" w:rsidRDefault="00193707" w:rsidP="00A42EC3">
      <w:pPr>
        <w:pStyle w:val="len"/>
        <w:shd w:val="clear" w:color="auto" w:fill="FFFFFF"/>
        <w:spacing w:before="480" w:beforeAutospacing="0" w:after="0" w:afterAutospacing="0"/>
        <w:jc w:val="center"/>
        <w:rPr>
          <w:rFonts w:ascii="Arial" w:hAnsi="Arial" w:cs="Arial"/>
          <w:b/>
          <w:bCs/>
          <w:sz w:val="20"/>
          <w:szCs w:val="20"/>
        </w:rPr>
      </w:pPr>
      <w:r w:rsidRPr="00144950">
        <w:rPr>
          <w:rFonts w:ascii="Arial" w:hAnsi="Arial" w:cs="Arial"/>
          <w:b/>
          <w:bCs/>
          <w:sz w:val="20"/>
          <w:szCs w:val="20"/>
        </w:rPr>
        <w:t>(začetek veljavnosti)</w:t>
      </w:r>
    </w:p>
    <w:p w14:paraId="244DE489" w14:textId="77777777" w:rsidR="00A42EC3" w:rsidRPr="00144950" w:rsidRDefault="00A42EC3" w:rsidP="00274A9A">
      <w:pPr>
        <w:pStyle w:val="odstavek"/>
        <w:shd w:val="clear" w:color="auto" w:fill="FFFFFF"/>
        <w:spacing w:before="240" w:beforeAutospacing="0" w:after="0" w:afterAutospacing="0"/>
        <w:rPr>
          <w:rFonts w:ascii="Arial" w:hAnsi="Arial" w:cs="Arial"/>
          <w:sz w:val="20"/>
          <w:szCs w:val="20"/>
        </w:rPr>
      </w:pPr>
      <w:r w:rsidRPr="00144950">
        <w:rPr>
          <w:rFonts w:ascii="Arial" w:hAnsi="Arial" w:cs="Arial"/>
          <w:sz w:val="20"/>
          <w:szCs w:val="20"/>
        </w:rPr>
        <w:t>Ta uredba začne veljati petnajsti dan po objavi v Uradnem listu Republike Slovenije.</w:t>
      </w:r>
    </w:p>
    <w:p w14:paraId="5B453096" w14:textId="4D1647D7" w:rsidR="00A42EC3" w:rsidRPr="00144950" w:rsidRDefault="00A42EC3" w:rsidP="00A42EC3">
      <w:pPr>
        <w:pStyle w:val="tevilkanakoncupredpisa"/>
        <w:shd w:val="clear" w:color="auto" w:fill="FFFFFF"/>
        <w:spacing w:before="480" w:beforeAutospacing="0" w:after="0" w:afterAutospacing="0"/>
        <w:jc w:val="both"/>
        <w:rPr>
          <w:rFonts w:ascii="Arial" w:hAnsi="Arial" w:cs="Arial"/>
          <w:color w:val="000000"/>
          <w:sz w:val="20"/>
          <w:szCs w:val="20"/>
        </w:rPr>
      </w:pPr>
      <w:r w:rsidRPr="00144950">
        <w:rPr>
          <w:rFonts w:ascii="Arial" w:hAnsi="Arial" w:cs="Arial"/>
          <w:color w:val="000000"/>
          <w:sz w:val="20"/>
          <w:szCs w:val="20"/>
        </w:rPr>
        <w:t>Št. 007-560/2021</w:t>
      </w:r>
    </w:p>
    <w:p w14:paraId="0865DC03" w14:textId="248F4227" w:rsidR="00A42EC3" w:rsidRPr="00144950" w:rsidRDefault="00A42EC3" w:rsidP="00A42EC3">
      <w:pPr>
        <w:pStyle w:val="datumsprejetja"/>
        <w:shd w:val="clear" w:color="auto" w:fill="FFFFFF"/>
        <w:spacing w:before="0" w:beforeAutospacing="0" w:after="0" w:afterAutospacing="0"/>
        <w:jc w:val="both"/>
        <w:rPr>
          <w:rFonts w:ascii="Arial" w:hAnsi="Arial" w:cs="Arial"/>
          <w:color w:val="000000"/>
          <w:sz w:val="20"/>
          <w:szCs w:val="20"/>
        </w:rPr>
      </w:pPr>
      <w:r w:rsidRPr="00144950">
        <w:rPr>
          <w:rFonts w:ascii="Arial" w:hAnsi="Arial" w:cs="Arial"/>
          <w:color w:val="000000"/>
          <w:sz w:val="20"/>
          <w:szCs w:val="20"/>
        </w:rPr>
        <w:t xml:space="preserve">Ljubljana, dne </w:t>
      </w:r>
      <w:r w:rsidR="00274A9A" w:rsidRPr="00144950">
        <w:rPr>
          <w:rFonts w:ascii="Arial" w:hAnsi="Arial" w:cs="Arial"/>
          <w:color w:val="000000"/>
          <w:sz w:val="20"/>
          <w:szCs w:val="20"/>
        </w:rPr>
        <w:t>30. septembra 2021</w:t>
      </w:r>
    </w:p>
    <w:p w14:paraId="46B619AF" w14:textId="77777777" w:rsidR="00A42EC3" w:rsidRPr="00144950" w:rsidRDefault="00A42EC3" w:rsidP="00A42EC3">
      <w:pPr>
        <w:pStyle w:val="eva"/>
        <w:shd w:val="clear" w:color="auto" w:fill="FFFFFF"/>
        <w:spacing w:before="0" w:beforeAutospacing="0" w:after="0" w:afterAutospacing="0"/>
        <w:jc w:val="both"/>
        <w:rPr>
          <w:rFonts w:ascii="Arial" w:hAnsi="Arial" w:cs="Arial"/>
          <w:color w:val="000000"/>
          <w:sz w:val="20"/>
          <w:szCs w:val="20"/>
        </w:rPr>
      </w:pPr>
      <w:r w:rsidRPr="00144950">
        <w:rPr>
          <w:rFonts w:ascii="Arial" w:hAnsi="Arial" w:cs="Arial"/>
          <w:color w:val="000000"/>
          <w:sz w:val="20"/>
          <w:szCs w:val="20"/>
        </w:rPr>
        <w:t>EVA 2021-2430-0123</w:t>
      </w:r>
    </w:p>
    <w:p w14:paraId="02AB667D" w14:textId="77777777" w:rsidR="00A42EC3" w:rsidRPr="00144950" w:rsidRDefault="00A42EC3" w:rsidP="00A42EC3">
      <w:pPr>
        <w:pStyle w:val="imeorgana"/>
        <w:shd w:val="clear" w:color="auto" w:fill="FFFFFF"/>
        <w:spacing w:before="0" w:beforeAutospacing="0" w:after="0" w:afterAutospacing="0"/>
        <w:ind w:left="5670"/>
        <w:jc w:val="center"/>
        <w:rPr>
          <w:rFonts w:ascii="Arial" w:hAnsi="Arial" w:cs="Arial"/>
          <w:bCs/>
          <w:sz w:val="20"/>
          <w:szCs w:val="20"/>
        </w:rPr>
      </w:pPr>
      <w:r w:rsidRPr="00144950">
        <w:rPr>
          <w:rFonts w:ascii="Arial" w:hAnsi="Arial" w:cs="Arial"/>
          <w:bCs/>
          <w:sz w:val="20"/>
          <w:szCs w:val="20"/>
        </w:rPr>
        <w:t>Vlada Republike Slovenije</w:t>
      </w:r>
    </w:p>
    <w:p w14:paraId="04876836" w14:textId="77777777" w:rsidR="00A42EC3" w:rsidRPr="00144950" w:rsidRDefault="00A42EC3" w:rsidP="00A42EC3">
      <w:pPr>
        <w:pStyle w:val="imeorgana"/>
        <w:shd w:val="clear" w:color="auto" w:fill="FFFFFF"/>
        <w:spacing w:before="0" w:beforeAutospacing="0" w:after="0" w:afterAutospacing="0"/>
        <w:ind w:left="5670"/>
        <w:jc w:val="center"/>
        <w:rPr>
          <w:rFonts w:ascii="Arial" w:hAnsi="Arial" w:cs="Arial"/>
          <w:bCs/>
          <w:sz w:val="20"/>
          <w:szCs w:val="20"/>
        </w:rPr>
      </w:pPr>
      <w:r w:rsidRPr="00144950">
        <w:rPr>
          <w:rFonts w:ascii="Arial" w:hAnsi="Arial" w:cs="Arial"/>
          <w:bCs/>
          <w:sz w:val="20"/>
          <w:szCs w:val="20"/>
        </w:rPr>
        <w:t>Janez Janša</w:t>
      </w:r>
    </w:p>
    <w:p w14:paraId="59B585D5" w14:textId="77777777" w:rsidR="00A42EC3" w:rsidRPr="00144950" w:rsidRDefault="00A42EC3" w:rsidP="00A42EC3">
      <w:pPr>
        <w:pStyle w:val="imeorgana"/>
        <w:shd w:val="clear" w:color="auto" w:fill="FFFFFF"/>
        <w:spacing w:before="0" w:beforeAutospacing="0" w:after="0" w:afterAutospacing="0"/>
        <w:ind w:left="5670"/>
        <w:jc w:val="center"/>
        <w:rPr>
          <w:sz w:val="20"/>
          <w:szCs w:val="20"/>
        </w:rPr>
      </w:pPr>
      <w:r w:rsidRPr="00144950">
        <w:rPr>
          <w:rFonts w:ascii="Arial" w:hAnsi="Arial" w:cs="Arial"/>
          <w:bCs/>
          <w:sz w:val="20"/>
          <w:szCs w:val="20"/>
        </w:rPr>
        <w:t>Predsednik</w:t>
      </w:r>
    </w:p>
    <w:p w14:paraId="23DC1F47" w14:textId="77777777" w:rsidR="00A42EC3" w:rsidRPr="00144950" w:rsidRDefault="00A42EC3" w:rsidP="00A42EC3">
      <w:pPr>
        <w:rPr>
          <w:sz w:val="20"/>
          <w:szCs w:val="20"/>
        </w:rPr>
      </w:pPr>
    </w:p>
    <w:p w14:paraId="1C9AF263" w14:textId="77777777" w:rsidR="00804924" w:rsidRDefault="00804924" w:rsidP="00804924">
      <w:pPr>
        <w:jc w:val="both"/>
        <w:rPr>
          <w:rFonts w:ascii="Arial" w:hAnsi="Arial" w:cs="Arial"/>
          <w:sz w:val="20"/>
          <w:szCs w:val="20"/>
        </w:rPr>
      </w:pPr>
    </w:p>
    <w:p w14:paraId="7F518AE4" w14:textId="77777777" w:rsidR="00804924" w:rsidRDefault="00804924" w:rsidP="00804924">
      <w:pPr>
        <w:jc w:val="both"/>
        <w:rPr>
          <w:rFonts w:ascii="Arial" w:hAnsi="Arial" w:cs="Arial"/>
          <w:sz w:val="20"/>
          <w:szCs w:val="20"/>
        </w:rPr>
      </w:pPr>
    </w:p>
    <w:p w14:paraId="764A3F3E" w14:textId="5844F6DB" w:rsidR="00804924" w:rsidRDefault="00804924" w:rsidP="00804924">
      <w:pPr>
        <w:jc w:val="both"/>
        <w:rPr>
          <w:rFonts w:ascii="Arial" w:hAnsi="Arial" w:cs="Arial"/>
          <w:sz w:val="20"/>
          <w:szCs w:val="20"/>
        </w:rPr>
      </w:pPr>
    </w:p>
    <w:p w14:paraId="68BF22CC" w14:textId="0F12846E" w:rsidR="00144950" w:rsidRDefault="00144950" w:rsidP="00804924">
      <w:pPr>
        <w:jc w:val="both"/>
        <w:rPr>
          <w:rFonts w:ascii="Arial" w:hAnsi="Arial" w:cs="Arial"/>
          <w:sz w:val="20"/>
          <w:szCs w:val="20"/>
        </w:rPr>
      </w:pPr>
    </w:p>
    <w:p w14:paraId="546F3485" w14:textId="77777777" w:rsidR="00144950" w:rsidRDefault="00144950" w:rsidP="00804924">
      <w:pPr>
        <w:jc w:val="both"/>
        <w:rPr>
          <w:rFonts w:ascii="Arial" w:hAnsi="Arial" w:cs="Arial"/>
          <w:sz w:val="20"/>
          <w:szCs w:val="20"/>
        </w:rPr>
      </w:pPr>
    </w:p>
    <w:p w14:paraId="19691574" w14:textId="11BD365F" w:rsidR="00804924" w:rsidRDefault="00804924" w:rsidP="00804924">
      <w:pPr>
        <w:jc w:val="both"/>
        <w:rPr>
          <w:rFonts w:ascii="Arial" w:hAnsi="Arial" w:cs="Arial"/>
          <w:sz w:val="20"/>
          <w:szCs w:val="20"/>
        </w:rPr>
      </w:pPr>
    </w:p>
    <w:p w14:paraId="2AF35894" w14:textId="77777777" w:rsidR="00804924" w:rsidRDefault="00804924" w:rsidP="00804924">
      <w:pPr>
        <w:jc w:val="both"/>
        <w:rPr>
          <w:rFonts w:ascii="Arial" w:hAnsi="Arial" w:cs="Arial"/>
          <w:b/>
          <w:sz w:val="20"/>
          <w:szCs w:val="20"/>
          <w:lang w:eastAsia="sl-SI"/>
        </w:rPr>
      </w:pPr>
      <w:r>
        <w:rPr>
          <w:rFonts w:ascii="Arial" w:hAnsi="Arial" w:cs="Arial"/>
          <w:b/>
          <w:sz w:val="20"/>
          <w:szCs w:val="20"/>
          <w:lang w:eastAsia="sl-SI"/>
        </w:rPr>
        <w:lastRenderedPageBreak/>
        <w:t>III. OBRAZLOŽITEV PO ČLENIH</w:t>
      </w:r>
    </w:p>
    <w:p w14:paraId="5499F5F0" w14:textId="77777777" w:rsidR="00804924" w:rsidRDefault="00804924" w:rsidP="00804924">
      <w:pPr>
        <w:jc w:val="both"/>
        <w:rPr>
          <w:rFonts w:ascii="Arial" w:hAnsi="Arial" w:cs="Arial"/>
          <w:sz w:val="20"/>
          <w:szCs w:val="20"/>
          <w:lang w:eastAsia="sl-SI"/>
        </w:rPr>
      </w:pPr>
    </w:p>
    <w:p w14:paraId="317CDFAA" w14:textId="77777777" w:rsidR="00804924" w:rsidRDefault="00804924" w:rsidP="00804924">
      <w:pPr>
        <w:jc w:val="both"/>
        <w:rPr>
          <w:rFonts w:ascii="Arial" w:eastAsiaTheme="minorHAnsi" w:hAnsi="Arial" w:cs="Arial"/>
          <w:sz w:val="20"/>
          <w:szCs w:val="20"/>
          <w:lang w:eastAsia="en-US"/>
        </w:rPr>
      </w:pPr>
    </w:p>
    <w:p w14:paraId="1E9D50AE" w14:textId="77777777" w:rsidR="00804924" w:rsidRDefault="00804924" w:rsidP="00804924">
      <w:pPr>
        <w:rPr>
          <w:rFonts w:ascii="Arial" w:hAnsi="Arial" w:cs="Arial"/>
          <w:b/>
          <w:sz w:val="20"/>
          <w:szCs w:val="20"/>
          <w:lang w:eastAsia="sl-SI"/>
        </w:rPr>
      </w:pPr>
      <w:r>
        <w:rPr>
          <w:rFonts w:ascii="Arial" w:hAnsi="Arial" w:cs="Arial"/>
          <w:b/>
          <w:sz w:val="20"/>
          <w:szCs w:val="20"/>
          <w:lang w:eastAsia="sl-SI"/>
        </w:rPr>
        <w:t>K 1. členu</w:t>
      </w:r>
    </w:p>
    <w:p w14:paraId="142CE779" w14:textId="77777777" w:rsidR="00804924" w:rsidRDefault="00804924" w:rsidP="00804924">
      <w:pPr>
        <w:jc w:val="both"/>
        <w:rPr>
          <w:rFonts w:ascii="Arial" w:hAnsi="Arial" w:cs="Arial"/>
          <w:sz w:val="20"/>
          <w:szCs w:val="20"/>
          <w:lang w:eastAsia="sl-SI"/>
        </w:rPr>
      </w:pPr>
    </w:p>
    <w:p w14:paraId="6DA280FB" w14:textId="7799BB9B" w:rsidR="006B3142" w:rsidRDefault="00A42EC3" w:rsidP="00804924">
      <w:pPr>
        <w:jc w:val="both"/>
        <w:rPr>
          <w:rFonts w:ascii="Arial" w:hAnsi="Arial" w:cs="Arial"/>
          <w:color w:val="000000"/>
          <w:sz w:val="20"/>
          <w:szCs w:val="20"/>
        </w:rPr>
      </w:pPr>
      <w:r>
        <w:rPr>
          <w:rFonts w:ascii="Arial" w:hAnsi="Arial" w:cs="Arial"/>
          <w:color w:val="000000"/>
          <w:sz w:val="20"/>
          <w:szCs w:val="20"/>
        </w:rPr>
        <w:t>Ministrstvo za infrastrukturo želi spodbuditi proizvodnjo električne energije iz obnovljivih virov in zato poleg že uveljavljenega statusa energetske infrastrukture za proizvodnjo električne energije iz objektov moči nad 10 MW, status energetske infrastrukture podeljuje tudi proizvodnji in soproizvodnji iz objektov na obnovljive vire energije moči nad 1 MW.</w:t>
      </w:r>
    </w:p>
    <w:p w14:paraId="29160968" w14:textId="77777777" w:rsidR="00A42EC3" w:rsidRDefault="00A42EC3" w:rsidP="00804924">
      <w:pPr>
        <w:jc w:val="both"/>
        <w:rPr>
          <w:rFonts w:ascii="Arial" w:hAnsi="Arial" w:cs="Arial"/>
          <w:color w:val="000000"/>
          <w:sz w:val="20"/>
          <w:szCs w:val="20"/>
        </w:rPr>
      </w:pPr>
    </w:p>
    <w:p w14:paraId="0D9568B2" w14:textId="77777777" w:rsidR="00CF7482" w:rsidRDefault="00CF7482" w:rsidP="00804924">
      <w:pPr>
        <w:jc w:val="both"/>
        <w:rPr>
          <w:rFonts w:ascii="Arial" w:hAnsi="Arial" w:cs="Arial"/>
          <w:color w:val="000000"/>
          <w:sz w:val="20"/>
          <w:szCs w:val="20"/>
        </w:rPr>
      </w:pPr>
    </w:p>
    <w:p w14:paraId="37DE3BB2" w14:textId="77777777" w:rsidR="00804924" w:rsidRDefault="00804924" w:rsidP="00804924">
      <w:pPr>
        <w:jc w:val="both"/>
        <w:rPr>
          <w:rFonts w:ascii="Arial" w:hAnsi="Arial" w:cs="Arial"/>
          <w:sz w:val="20"/>
          <w:szCs w:val="20"/>
        </w:rPr>
      </w:pPr>
    </w:p>
    <w:p w14:paraId="63A4FCFE" w14:textId="77777777" w:rsidR="00804924" w:rsidRDefault="00804924" w:rsidP="00804924">
      <w:pPr>
        <w:rPr>
          <w:rFonts w:ascii="Arial" w:hAnsi="Arial" w:cs="Arial"/>
          <w:b/>
          <w:sz w:val="20"/>
          <w:szCs w:val="20"/>
          <w:lang w:eastAsia="sl-SI"/>
        </w:rPr>
      </w:pPr>
      <w:r>
        <w:rPr>
          <w:rFonts w:ascii="Arial" w:hAnsi="Arial" w:cs="Arial"/>
          <w:b/>
          <w:sz w:val="20"/>
          <w:szCs w:val="20"/>
          <w:lang w:eastAsia="sl-SI"/>
        </w:rPr>
        <w:t>K 2. členu</w:t>
      </w:r>
    </w:p>
    <w:p w14:paraId="4B8A9A9A" w14:textId="77777777" w:rsidR="00804924" w:rsidRDefault="00804924" w:rsidP="00804924">
      <w:pPr>
        <w:jc w:val="both"/>
        <w:rPr>
          <w:rFonts w:ascii="Arial" w:eastAsiaTheme="minorHAnsi" w:hAnsi="Arial" w:cs="Arial"/>
          <w:color w:val="000000"/>
          <w:sz w:val="20"/>
          <w:szCs w:val="20"/>
          <w:lang w:eastAsia="en-US"/>
        </w:rPr>
      </w:pPr>
    </w:p>
    <w:p w14:paraId="3303438E" w14:textId="77777777" w:rsidR="00804924" w:rsidRDefault="00804924" w:rsidP="00804924">
      <w:pPr>
        <w:spacing w:line="276" w:lineRule="auto"/>
        <w:jc w:val="both"/>
        <w:rPr>
          <w:rFonts w:ascii="Arial" w:hAnsi="Arial" w:cs="Arial"/>
          <w:sz w:val="20"/>
          <w:szCs w:val="20"/>
          <w:lang w:eastAsia="sl-SI"/>
        </w:rPr>
      </w:pPr>
      <w:r>
        <w:rPr>
          <w:rFonts w:ascii="Arial" w:hAnsi="Arial" w:cs="Arial"/>
          <w:sz w:val="20"/>
          <w:szCs w:val="20"/>
          <w:lang w:eastAsia="sl-SI"/>
        </w:rPr>
        <w:t>Uredba določa petnajstdnevni rok za začetek veljavnosti uredbe po objavi v Uradnem listu RS.</w:t>
      </w:r>
    </w:p>
    <w:p w14:paraId="1F436DA3" w14:textId="77777777" w:rsidR="00804924" w:rsidRPr="00120E6A" w:rsidRDefault="00804924" w:rsidP="00633F1C">
      <w:pPr>
        <w:spacing w:line="276" w:lineRule="auto"/>
        <w:jc w:val="both"/>
        <w:rPr>
          <w:rFonts w:ascii="Arial" w:hAnsi="Arial" w:cs="Arial"/>
          <w:b/>
          <w:sz w:val="20"/>
          <w:szCs w:val="20"/>
          <w:lang w:eastAsia="sl-SI"/>
        </w:rPr>
      </w:pPr>
    </w:p>
    <w:sectPr w:rsidR="00804924" w:rsidRPr="00120E6A" w:rsidSect="00A46192">
      <w:headerReference w:type="default" r:id="rId11"/>
      <w:footerReference w:type="default" r:id="rId12"/>
      <w:headerReference w:type="first" r:id="rId13"/>
      <w:footerReference w:type="first" r:id="rId14"/>
      <w:footnotePr>
        <w:pos w:val="beneathText"/>
      </w:footnotePr>
      <w:pgSz w:w="11905" w:h="16837" w:code="9"/>
      <w:pgMar w:top="1134" w:right="1134" w:bottom="1134" w:left="1134" w:header="482"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55A33" w16cex:dateUtc="2021-10-04T08:47:00Z"/>
  <w16cex:commentExtensible w16cex:durableId="25055A88" w16cex:dateUtc="2021-10-04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64C4A6" w16cid:durableId="25055A33"/>
  <w16cid:commentId w16cid:paraId="4F06FD28" w16cid:durableId="25055A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A426B" w14:textId="77777777" w:rsidR="004C4A1E" w:rsidRDefault="004C4A1E">
      <w:r>
        <w:separator/>
      </w:r>
    </w:p>
  </w:endnote>
  <w:endnote w:type="continuationSeparator" w:id="0">
    <w:p w14:paraId="0E52463C" w14:textId="77777777" w:rsidR="004C4A1E" w:rsidRDefault="004C4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pitch w:val="variable"/>
    <w:sig w:usb0="00000003" w:usb1="00000000" w:usb2="00000000" w:usb3="00000000" w:csb0="00000001" w:csb1="00000000"/>
  </w:font>
  <w:font w:name="Trajan Pro">
    <w:altName w:val="Times New Roman"/>
    <w:panose1 w:val="00000000000000000000"/>
    <w:charset w:val="00"/>
    <w:family w:val="roman"/>
    <w:notTrueType/>
    <w:pitch w:val="variable"/>
    <w:sig w:usb0="800000AF" w:usb1="5000204B"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42104" w14:textId="69B862D3" w:rsidR="00E56331" w:rsidRPr="008A57C5" w:rsidRDefault="00E56331">
    <w:pPr>
      <w:pStyle w:val="Noga"/>
      <w:jc w:val="center"/>
      <w:rPr>
        <w:rFonts w:ascii="Arial" w:hAnsi="Arial" w:cs="Arial"/>
      </w:rPr>
    </w:pPr>
    <w:r w:rsidRPr="008A57C5">
      <w:rPr>
        <w:rFonts w:ascii="Arial" w:hAnsi="Arial" w:cs="Arial"/>
      </w:rPr>
      <w:t xml:space="preserve">Stran </w:t>
    </w:r>
    <w:r w:rsidR="000939C5" w:rsidRPr="008A57C5">
      <w:rPr>
        <w:rFonts w:ascii="Arial" w:hAnsi="Arial" w:cs="Arial"/>
        <w:bCs/>
      </w:rPr>
      <w:fldChar w:fldCharType="begin"/>
    </w:r>
    <w:r w:rsidRPr="008A57C5">
      <w:rPr>
        <w:rFonts w:ascii="Arial" w:hAnsi="Arial" w:cs="Arial"/>
        <w:bCs/>
      </w:rPr>
      <w:instrText>PAGE</w:instrText>
    </w:r>
    <w:r w:rsidR="000939C5" w:rsidRPr="008A57C5">
      <w:rPr>
        <w:rFonts w:ascii="Arial" w:hAnsi="Arial" w:cs="Arial"/>
        <w:bCs/>
      </w:rPr>
      <w:fldChar w:fldCharType="separate"/>
    </w:r>
    <w:r w:rsidR="00B261A1">
      <w:rPr>
        <w:rFonts w:ascii="Arial" w:hAnsi="Arial" w:cs="Arial"/>
        <w:bCs/>
        <w:noProof/>
      </w:rPr>
      <w:t>7</w:t>
    </w:r>
    <w:r w:rsidR="000939C5" w:rsidRPr="008A57C5">
      <w:rPr>
        <w:rFonts w:ascii="Arial" w:hAnsi="Arial" w:cs="Arial"/>
        <w:bCs/>
      </w:rPr>
      <w:fldChar w:fldCharType="end"/>
    </w:r>
    <w:r w:rsidRPr="008A57C5">
      <w:rPr>
        <w:rFonts w:ascii="Arial" w:hAnsi="Arial" w:cs="Arial"/>
      </w:rPr>
      <w:t xml:space="preserve"> od </w:t>
    </w:r>
    <w:r w:rsidR="000939C5" w:rsidRPr="008A57C5">
      <w:rPr>
        <w:rFonts w:ascii="Arial" w:hAnsi="Arial" w:cs="Arial"/>
        <w:bCs/>
      </w:rPr>
      <w:fldChar w:fldCharType="begin"/>
    </w:r>
    <w:r w:rsidRPr="008A57C5">
      <w:rPr>
        <w:rFonts w:ascii="Arial" w:hAnsi="Arial" w:cs="Arial"/>
        <w:bCs/>
      </w:rPr>
      <w:instrText>NUMPAGES</w:instrText>
    </w:r>
    <w:r w:rsidR="000939C5" w:rsidRPr="008A57C5">
      <w:rPr>
        <w:rFonts w:ascii="Arial" w:hAnsi="Arial" w:cs="Arial"/>
        <w:bCs/>
      </w:rPr>
      <w:fldChar w:fldCharType="separate"/>
    </w:r>
    <w:r w:rsidR="00B261A1">
      <w:rPr>
        <w:rFonts w:ascii="Arial" w:hAnsi="Arial" w:cs="Arial"/>
        <w:bCs/>
        <w:noProof/>
      </w:rPr>
      <w:t>7</w:t>
    </w:r>
    <w:r w:rsidR="000939C5" w:rsidRPr="008A57C5">
      <w:rPr>
        <w:rFonts w:ascii="Arial" w:hAnsi="Arial" w:cs="Arial"/>
        <w:bCs/>
      </w:rPr>
      <w:fldChar w:fldCharType="end"/>
    </w:r>
  </w:p>
  <w:p w14:paraId="49C36859" w14:textId="77777777" w:rsidR="00E56331" w:rsidRDefault="00E5633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7FBD0" w14:textId="77777777" w:rsidR="00E56331" w:rsidRDefault="00E56331" w:rsidP="00A46192">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5E66F" w14:textId="77777777" w:rsidR="004C4A1E" w:rsidRDefault="004C4A1E">
      <w:r>
        <w:separator/>
      </w:r>
    </w:p>
  </w:footnote>
  <w:footnote w:type="continuationSeparator" w:id="0">
    <w:p w14:paraId="0030FAFF" w14:textId="77777777" w:rsidR="004C4A1E" w:rsidRDefault="004C4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448A5" w14:textId="77777777" w:rsidR="00E56331" w:rsidRPr="001B1D79" w:rsidRDefault="00E56331">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C3E5A" w14:textId="77777777" w:rsidR="00E56331" w:rsidRPr="00125A68" w:rsidRDefault="005F064C" w:rsidP="00A46192">
    <w:pPr>
      <w:spacing w:before="40"/>
      <w:ind w:right="-3"/>
      <w:rPr>
        <w:sz w:val="22"/>
        <w:szCs w:val="22"/>
      </w:rPr>
    </w:pPr>
    <w:r>
      <w:rPr>
        <w:noProof/>
        <w:sz w:val="22"/>
        <w:szCs w:val="22"/>
        <w:lang w:eastAsia="sl-SI"/>
      </w:rPr>
      <mc:AlternateContent>
        <mc:Choice Requires="wps">
          <w:drawing>
            <wp:anchor distT="0" distB="0" distL="0" distR="0" simplePos="0" relativeHeight="251657728" behindDoc="0" locked="0" layoutInCell="1" allowOverlap="1" wp14:anchorId="4AA1EEB5" wp14:editId="414F8506">
              <wp:simplePos x="0" y="0"/>
              <wp:positionH relativeFrom="column">
                <wp:posOffset>1493520</wp:posOffset>
              </wp:positionH>
              <wp:positionV relativeFrom="paragraph">
                <wp:posOffset>54610</wp:posOffset>
              </wp:positionV>
              <wp:extent cx="4702175" cy="394335"/>
              <wp:effectExtent l="0" t="0" r="3175"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9FA23" w14:textId="77777777" w:rsidR="00E56331" w:rsidRPr="00106C6A" w:rsidRDefault="00E56331"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26ADD6C6" w14:textId="77777777" w:rsidR="00E56331" w:rsidRPr="00106C6A" w:rsidRDefault="00E56331"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A1EEB5" id="_x0000_t202" coordsize="21600,21600" o:spt="202" path="m,l,21600r21600,l21600,xe">
              <v:stroke joinstyle="miter"/>
              <v:path gradientshapeok="t" o:connecttype="rect"/>
            </v:shapetype>
            <v:shape id="Text Box 1" o:spid="_x0000_s1028" type="#_x0000_t202" style="position:absolute;margin-left:117.6pt;margin-top:4.3pt;width:370.25pt;height:3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" filled="f" stroked="f">
              <v:textbox inset="0,0,0,0">
                <w:txbxContent>
                  <w:p w14:paraId="3269FA23" w14:textId="77777777" w:rsidR="00E56331" w:rsidRPr="00106C6A" w:rsidRDefault="00E56331"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p w14:paraId="26ADD6C6" w14:textId="77777777" w:rsidR="00E56331" w:rsidRPr="00106C6A" w:rsidRDefault="00E56331" w:rsidP="00A46192">
                    <w:pPr>
                      <w:suppressAutoHyphens w:val="0"/>
                      <w:autoSpaceDE w:val="0"/>
                      <w:autoSpaceDN w:val="0"/>
                      <w:adjustRightInd w:val="0"/>
                      <w:spacing w:line="288" w:lineRule="auto"/>
                      <w:textAlignment w:val="center"/>
                      <w:rPr>
                        <w:rFonts w:ascii="Trajan Pro" w:hAnsi="Trajan Pro" w:cs="Trajan Pro"/>
                        <w:caps/>
                        <w:color w:val="CE0060"/>
                        <w:spacing w:val="-4"/>
                        <w:sz w:val="17"/>
                        <w:szCs w:val="17"/>
                        <w:lang w:val="en-US" w:eastAsia="sl-SI"/>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 w15:restartNumberingAfterBreak="0">
    <w:nsid w:val="00000003"/>
    <w:multiLevelType w:val="multilevel"/>
    <w:tmpl w:val="D34E0306"/>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rFonts w:ascii="Arial" w:eastAsia="Calibri" w:hAnsi="Arial" w:cs="Arial"/>
      </w:r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15:restartNumberingAfterBreak="0">
    <w:nsid w:val="00000005"/>
    <w:multiLevelType w:val="multilevel"/>
    <w:tmpl w:val="00000005"/>
    <w:name w:val="WWNum6"/>
    <w:lvl w:ilvl="0">
      <w:start w:val="1"/>
      <w:numFmt w:val="lowerLetter"/>
      <w:lvlText w:val="%1)"/>
      <w:lvlJc w:val="left"/>
      <w:pPr>
        <w:tabs>
          <w:tab w:val="num" w:pos="0"/>
        </w:tabs>
        <w:ind w:left="1413" w:hanging="705"/>
      </w:p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5" w15:restartNumberingAfterBreak="0">
    <w:nsid w:val="00000006"/>
    <w:multiLevelType w:val="singleLevel"/>
    <w:tmpl w:val="00000006"/>
    <w:name w:val="WW8Num14"/>
    <w:lvl w:ilvl="0">
      <w:numFmt w:val="bullet"/>
      <w:lvlText w:val="–"/>
      <w:lvlJc w:val="left"/>
      <w:pPr>
        <w:tabs>
          <w:tab w:val="num" w:pos="0"/>
        </w:tabs>
        <w:ind w:left="720" w:hanging="360"/>
      </w:pPr>
      <w:rPr>
        <w:rFonts w:ascii="Arial" w:hAnsi="Arial" w:cs="Arial"/>
      </w:rPr>
    </w:lvl>
  </w:abstractNum>
  <w:abstractNum w:abstractNumId="6" w15:restartNumberingAfterBreak="0">
    <w:nsid w:val="00000007"/>
    <w:multiLevelType w:val="multilevel"/>
    <w:tmpl w:val="00000007"/>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7" w15:restartNumberingAfterBreak="0">
    <w:nsid w:val="00000008"/>
    <w:multiLevelType w:val="multilevel"/>
    <w:tmpl w:val="00000008"/>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8" w15:restartNumberingAfterBreak="0">
    <w:nsid w:val="00000009"/>
    <w:multiLevelType w:val="multilevel"/>
    <w:tmpl w:val="00000009"/>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A"/>
    <w:multiLevelType w:val="singleLevel"/>
    <w:tmpl w:val="0000000A"/>
    <w:name w:val="WW8Num24"/>
    <w:lvl w:ilvl="0">
      <w:start w:val="1"/>
      <w:numFmt w:val="decimal"/>
      <w:lvlText w:val="(%1)"/>
      <w:lvlJc w:val="left"/>
      <w:pPr>
        <w:tabs>
          <w:tab w:val="num" w:pos="0"/>
        </w:tabs>
        <w:ind w:left="480" w:hanging="360"/>
      </w:pPr>
      <w:rPr>
        <w:rFonts w:cs="Arial"/>
      </w:rPr>
    </w:lvl>
  </w:abstractNum>
  <w:abstractNum w:abstractNumId="10" w15:restartNumberingAfterBreak="0">
    <w:nsid w:val="0000000B"/>
    <w:multiLevelType w:val="multilevel"/>
    <w:tmpl w:val="0000000B"/>
    <w:name w:val="WWNum18"/>
    <w:lvl w:ilvl="0">
      <w:start w:val="1"/>
      <w:numFmt w:val="lowerLetter"/>
      <w:lvlText w:val="%1)"/>
      <w:lvlJc w:val="left"/>
      <w:pPr>
        <w:tabs>
          <w:tab w:val="num" w:pos="0"/>
        </w:tabs>
        <w:ind w:left="945" w:hanging="360"/>
      </w:pPr>
    </w:lvl>
    <w:lvl w:ilvl="1">
      <w:start w:val="1"/>
      <w:numFmt w:val="lowerLetter"/>
      <w:lvlText w:val="%2."/>
      <w:lvlJc w:val="left"/>
      <w:pPr>
        <w:tabs>
          <w:tab w:val="num" w:pos="0"/>
        </w:tabs>
        <w:ind w:left="1665" w:hanging="360"/>
      </w:pPr>
    </w:lvl>
    <w:lvl w:ilvl="2">
      <w:start w:val="1"/>
      <w:numFmt w:val="lowerRoman"/>
      <w:lvlText w:val="%2.%3."/>
      <w:lvlJc w:val="left"/>
      <w:pPr>
        <w:tabs>
          <w:tab w:val="num" w:pos="0"/>
        </w:tabs>
        <w:ind w:left="2385" w:hanging="180"/>
      </w:pPr>
    </w:lvl>
    <w:lvl w:ilvl="3">
      <w:start w:val="1"/>
      <w:numFmt w:val="decimal"/>
      <w:lvlText w:val="%2.%3.%4."/>
      <w:lvlJc w:val="left"/>
      <w:pPr>
        <w:tabs>
          <w:tab w:val="num" w:pos="0"/>
        </w:tabs>
        <w:ind w:left="3105" w:hanging="360"/>
      </w:pPr>
    </w:lvl>
    <w:lvl w:ilvl="4">
      <w:start w:val="1"/>
      <w:numFmt w:val="lowerLetter"/>
      <w:lvlText w:val="%2.%3.%4.%5."/>
      <w:lvlJc w:val="left"/>
      <w:pPr>
        <w:tabs>
          <w:tab w:val="num" w:pos="0"/>
        </w:tabs>
        <w:ind w:left="3825" w:hanging="360"/>
      </w:pPr>
    </w:lvl>
    <w:lvl w:ilvl="5">
      <w:start w:val="1"/>
      <w:numFmt w:val="lowerRoman"/>
      <w:lvlText w:val="%2.%3.%4.%5.%6."/>
      <w:lvlJc w:val="left"/>
      <w:pPr>
        <w:tabs>
          <w:tab w:val="num" w:pos="0"/>
        </w:tabs>
        <w:ind w:left="4545" w:hanging="180"/>
      </w:pPr>
    </w:lvl>
    <w:lvl w:ilvl="6">
      <w:start w:val="1"/>
      <w:numFmt w:val="decimal"/>
      <w:lvlText w:val="%2.%3.%4.%5.%6.%7."/>
      <w:lvlJc w:val="left"/>
      <w:pPr>
        <w:tabs>
          <w:tab w:val="num" w:pos="0"/>
        </w:tabs>
        <w:ind w:left="5265" w:hanging="360"/>
      </w:pPr>
    </w:lvl>
    <w:lvl w:ilvl="7">
      <w:start w:val="1"/>
      <w:numFmt w:val="lowerLetter"/>
      <w:lvlText w:val="%2.%3.%4.%5.%6.%7.%8."/>
      <w:lvlJc w:val="left"/>
      <w:pPr>
        <w:tabs>
          <w:tab w:val="num" w:pos="0"/>
        </w:tabs>
        <w:ind w:left="5985" w:hanging="360"/>
      </w:pPr>
    </w:lvl>
    <w:lvl w:ilvl="8">
      <w:start w:val="1"/>
      <w:numFmt w:val="lowerRoman"/>
      <w:lvlText w:val="%2.%3.%4.%5.%6.%7.%8.%9."/>
      <w:lvlJc w:val="left"/>
      <w:pPr>
        <w:tabs>
          <w:tab w:val="num" w:pos="0"/>
        </w:tabs>
        <w:ind w:left="6705" w:hanging="180"/>
      </w:pPr>
    </w:lvl>
  </w:abstractNum>
  <w:abstractNum w:abstractNumId="11" w15:restartNumberingAfterBreak="0">
    <w:nsid w:val="0000000C"/>
    <w:multiLevelType w:val="multilevel"/>
    <w:tmpl w:val="EEE8CF0E"/>
    <w:name w:val="WW8Num26"/>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720"/>
        </w:tabs>
        <w:ind w:left="720" w:hanging="360"/>
      </w:pPr>
      <w:rPr>
        <w:rFonts w:ascii="Courier New" w:hAnsi="Courier New" w:cs="Courier New" w:hint="default"/>
      </w:rPr>
    </w:lvl>
    <w:lvl w:ilvl="2">
      <w:start w:val="1"/>
      <w:numFmt w:val="decimal"/>
      <w:lvlText w:val="%3."/>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ascii="Symbol" w:hAnsi="Symbol" w:cs="Symbol" w:hint="default"/>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0F"/>
    <w:multiLevelType w:val="multilevel"/>
    <w:tmpl w:val="0000000F"/>
    <w:name w:val="WW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10"/>
    <w:multiLevelType w:val="multilevel"/>
    <w:tmpl w:val="00000010"/>
    <w:name w:val="WWNum28"/>
    <w:lvl w:ilvl="0">
      <w:start w:val="1"/>
      <w:numFmt w:val="decimal"/>
      <w:lvlText w:val="(%1)"/>
      <w:lvlJc w:val="left"/>
      <w:pPr>
        <w:tabs>
          <w:tab w:val="num" w:pos="0"/>
        </w:tabs>
        <w:ind w:left="450" w:hanging="45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4" w15:restartNumberingAfterBreak="0">
    <w:nsid w:val="00000012"/>
    <w:multiLevelType w:val="multilevel"/>
    <w:tmpl w:val="00000012"/>
    <w:name w:val="WWNum3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5" w15:restartNumberingAfterBreak="0">
    <w:nsid w:val="0A742BF3"/>
    <w:multiLevelType w:val="hybridMultilevel"/>
    <w:tmpl w:val="A2B80B5C"/>
    <w:name w:val="WW8Num242"/>
    <w:lvl w:ilvl="0" w:tplc="5AE460B2">
      <w:start w:val="1"/>
      <w:numFmt w:val="decimal"/>
      <w:lvlText w:val="(%1)"/>
      <w:lvlJc w:val="left"/>
      <w:pPr>
        <w:tabs>
          <w:tab w:val="num" w:pos="0"/>
        </w:tabs>
        <w:ind w:left="480" w:hanging="360"/>
      </w:pPr>
      <w:rPr>
        <w:rFonts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BBD0AFD"/>
    <w:multiLevelType w:val="hybridMultilevel"/>
    <w:tmpl w:val="8B969BD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6836791"/>
    <w:multiLevelType w:val="multilevel"/>
    <w:tmpl w:val="88BC1378"/>
    <w:name w:val="WWNum4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ascii="Arial" w:eastAsia="Calibri" w:hAnsi="Arial" w:cs="Arial"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18" w15:restartNumberingAfterBreak="0">
    <w:nsid w:val="172109A8"/>
    <w:multiLevelType w:val="hybridMultilevel"/>
    <w:tmpl w:val="42ECACE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9AC129A"/>
    <w:multiLevelType w:val="hybridMultilevel"/>
    <w:tmpl w:val="B082F244"/>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2886DA1"/>
    <w:multiLevelType w:val="hybridMultilevel"/>
    <w:tmpl w:val="6FBE5CCA"/>
    <w:lvl w:ilvl="0" w:tplc="A432A960">
      <w:start w:val="1"/>
      <w:numFmt w:val="decimal"/>
      <w:lvlText w:val="(%1)"/>
      <w:lvlJc w:val="left"/>
      <w:pPr>
        <w:ind w:left="720" w:hanging="360"/>
      </w:pPr>
      <w:rPr>
        <w:rFonts w:ascii="Times New Roman" w:hAnsi="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9236A23"/>
    <w:multiLevelType w:val="hybridMultilevel"/>
    <w:tmpl w:val="26BC578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B3C680A"/>
    <w:multiLevelType w:val="hybridMultilevel"/>
    <w:tmpl w:val="8E36270A"/>
    <w:lvl w:ilvl="0" w:tplc="7CE0FF6C">
      <w:start w:val="1"/>
      <w:numFmt w:val="decimal"/>
      <w:lvlText w:val="(%1)"/>
      <w:lvlJc w:val="left"/>
      <w:pPr>
        <w:ind w:left="720" w:hanging="360"/>
      </w:pPr>
      <w:rPr>
        <w:rFonts w:ascii="Arial" w:eastAsia="Times New Roman" w:hAnsi="Arial"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FCF6142"/>
    <w:multiLevelType w:val="hybridMultilevel"/>
    <w:tmpl w:val="3E3609A4"/>
    <w:lvl w:ilvl="0" w:tplc="09A41274">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1F25538"/>
    <w:multiLevelType w:val="hybridMultilevel"/>
    <w:tmpl w:val="C656761E"/>
    <w:lvl w:ilvl="0" w:tplc="9A2E6A8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84E3961"/>
    <w:multiLevelType w:val="hybridMultilevel"/>
    <w:tmpl w:val="4B74FAF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0" w15:restartNumberingAfterBreak="0">
    <w:nsid w:val="3B240F82"/>
    <w:multiLevelType w:val="hybridMultilevel"/>
    <w:tmpl w:val="2FE0FA74"/>
    <w:lvl w:ilvl="0" w:tplc="18D4D0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B4042C0"/>
    <w:multiLevelType w:val="hybridMultilevel"/>
    <w:tmpl w:val="D0B2FBEA"/>
    <w:lvl w:ilvl="0" w:tplc="6E4E0D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01532CB"/>
    <w:multiLevelType w:val="hybridMultilevel"/>
    <w:tmpl w:val="E8B86AD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9F209E1"/>
    <w:multiLevelType w:val="hybridMultilevel"/>
    <w:tmpl w:val="2E4C8ACA"/>
    <w:lvl w:ilvl="0" w:tplc="28D4947E">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A822B42"/>
    <w:multiLevelType w:val="hybridMultilevel"/>
    <w:tmpl w:val="11BA53E4"/>
    <w:lvl w:ilvl="0" w:tplc="63BA394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AAF5BDB"/>
    <w:multiLevelType w:val="hybridMultilevel"/>
    <w:tmpl w:val="C2D628D2"/>
    <w:lvl w:ilvl="0" w:tplc="EDD488C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0FE5CF7"/>
    <w:multiLevelType w:val="hybridMultilevel"/>
    <w:tmpl w:val="838AB42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C881B34"/>
    <w:multiLevelType w:val="hybridMultilevel"/>
    <w:tmpl w:val="078000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F5872ED"/>
    <w:multiLevelType w:val="hybridMultilevel"/>
    <w:tmpl w:val="28FE00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2E52A95"/>
    <w:multiLevelType w:val="hybridMultilevel"/>
    <w:tmpl w:val="169244C2"/>
    <w:lvl w:ilvl="0" w:tplc="F7868A4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47A59A0"/>
    <w:multiLevelType w:val="hybridMultilevel"/>
    <w:tmpl w:val="87B49EE6"/>
    <w:lvl w:ilvl="0" w:tplc="6BEE03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59F509A"/>
    <w:multiLevelType w:val="hybridMultilevel"/>
    <w:tmpl w:val="B1C2CE8E"/>
    <w:lvl w:ilvl="0" w:tplc="563234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6A4008C"/>
    <w:multiLevelType w:val="hybridMultilevel"/>
    <w:tmpl w:val="49965E28"/>
    <w:lvl w:ilvl="0" w:tplc="DB4686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CF458E"/>
    <w:multiLevelType w:val="hybridMultilevel"/>
    <w:tmpl w:val="3C0270A0"/>
    <w:lvl w:ilvl="0" w:tplc="02D85C40">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9" w15:restartNumberingAfterBreak="0">
    <w:nsid w:val="71756786"/>
    <w:multiLevelType w:val="hybridMultilevel"/>
    <w:tmpl w:val="78C0D8F2"/>
    <w:lvl w:ilvl="0" w:tplc="76AC1A70">
      <w:start w:val="49"/>
      <w:numFmt w:val="bullet"/>
      <w:lvlText w:val=""/>
      <w:lvlJc w:val="left"/>
      <w:pPr>
        <w:ind w:left="720" w:hanging="360"/>
      </w:pPr>
      <w:rPr>
        <w:rFonts w:ascii="Symbol" w:eastAsia="Times New Roman" w:hAnsi="Symbol" w:cs="Times New Roman" w:hint="default"/>
      </w:rPr>
    </w:lvl>
    <w:lvl w:ilvl="1" w:tplc="7D4431D4">
      <w:numFmt w:val="bullet"/>
      <w:lvlText w:val="-"/>
      <w:lvlJc w:val="left"/>
      <w:pPr>
        <w:ind w:left="1755" w:hanging="67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49A077A"/>
    <w:multiLevelType w:val="multilevel"/>
    <w:tmpl w:val="0AC6D1D8"/>
    <w:name w:val="WWNum7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51" w15:restartNumberingAfterBreak="0">
    <w:nsid w:val="7A1A1880"/>
    <w:multiLevelType w:val="hybridMultilevel"/>
    <w:tmpl w:val="2AB0EDF6"/>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ADA5E57"/>
    <w:multiLevelType w:val="hybridMultilevel"/>
    <w:tmpl w:val="F5F45B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B7D3EA3"/>
    <w:multiLevelType w:val="hybridMultilevel"/>
    <w:tmpl w:val="73A4F158"/>
    <w:lvl w:ilvl="0" w:tplc="B8B69EFE">
      <w:start w:val="2"/>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29"/>
    <w:lvlOverride w:ilvl="0">
      <w:startOverride w:val="1"/>
    </w:lvlOverride>
  </w:num>
  <w:num w:numId="3">
    <w:abstractNumId w:val="20"/>
  </w:num>
  <w:num w:numId="4">
    <w:abstractNumId w:val="38"/>
  </w:num>
  <w:num w:numId="5">
    <w:abstractNumId w:val="46"/>
  </w:num>
  <w:num w:numId="6">
    <w:abstractNumId w:val="54"/>
  </w:num>
  <w:num w:numId="7">
    <w:abstractNumId w:val="33"/>
  </w:num>
  <w:num w:numId="8">
    <w:abstractNumId w:val="23"/>
  </w:num>
  <w:num w:numId="9">
    <w:abstractNumId w:val="19"/>
  </w:num>
  <w:num w:numId="10">
    <w:abstractNumId w:val="44"/>
  </w:num>
  <w:num w:numId="11">
    <w:abstractNumId w:val="34"/>
  </w:num>
  <w:num w:numId="12">
    <w:abstractNumId w:val="26"/>
  </w:num>
  <w:num w:numId="13">
    <w:abstractNumId w:val="42"/>
  </w:num>
  <w:num w:numId="14">
    <w:abstractNumId w:val="53"/>
  </w:num>
  <w:num w:numId="15">
    <w:abstractNumId w:val="41"/>
  </w:num>
  <w:num w:numId="16">
    <w:abstractNumId w:val="15"/>
  </w:num>
  <w:num w:numId="17">
    <w:abstractNumId w:val="37"/>
  </w:num>
  <w:num w:numId="18">
    <w:abstractNumId w:val="25"/>
  </w:num>
  <w:num w:numId="19">
    <w:abstractNumId w:val="49"/>
  </w:num>
  <w:num w:numId="20">
    <w:abstractNumId w:val="51"/>
  </w:num>
  <w:num w:numId="21">
    <w:abstractNumId w:val="18"/>
  </w:num>
  <w:num w:numId="22">
    <w:abstractNumId w:val="16"/>
  </w:num>
  <w:num w:numId="23">
    <w:abstractNumId w:val="22"/>
  </w:num>
  <w:num w:numId="24">
    <w:abstractNumId w:val="36"/>
  </w:num>
  <w:num w:numId="25">
    <w:abstractNumId w:val="47"/>
  </w:num>
  <w:num w:numId="26">
    <w:abstractNumId w:val="52"/>
  </w:num>
  <w:num w:numId="27">
    <w:abstractNumId w:val="52"/>
  </w:num>
  <w:num w:numId="28">
    <w:abstractNumId w:val="45"/>
  </w:num>
  <w:num w:numId="29">
    <w:abstractNumId w:val="39"/>
  </w:num>
  <w:num w:numId="30">
    <w:abstractNumId w:val="30"/>
  </w:num>
  <w:num w:numId="31">
    <w:abstractNumId w:val="31"/>
  </w:num>
  <w:num w:numId="32">
    <w:abstractNumId w:val="43"/>
  </w:num>
  <w:num w:numId="33">
    <w:abstractNumId w:val="40"/>
  </w:num>
  <w:num w:numId="34">
    <w:abstractNumId w:val="21"/>
  </w:num>
  <w:num w:numId="35">
    <w:abstractNumId w:val="24"/>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1F"/>
    <w:rsid w:val="00001DDB"/>
    <w:rsid w:val="000043CE"/>
    <w:rsid w:val="0000564B"/>
    <w:rsid w:val="00007B25"/>
    <w:rsid w:val="0001098F"/>
    <w:rsid w:val="00012DCC"/>
    <w:rsid w:val="0001342B"/>
    <w:rsid w:val="00013BDD"/>
    <w:rsid w:val="000145EC"/>
    <w:rsid w:val="00015EAB"/>
    <w:rsid w:val="000168BC"/>
    <w:rsid w:val="00016952"/>
    <w:rsid w:val="00017A64"/>
    <w:rsid w:val="000206F2"/>
    <w:rsid w:val="00020E19"/>
    <w:rsid w:val="00020F64"/>
    <w:rsid w:val="00021065"/>
    <w:rsid w:val="0002192A"/>
    <w:rsid w:val="00025908"/>
    <w:rsid w:val="00026D54"/>
    <w:rsid w:val="0002752E"/>
    <w:rsid w:val="000302DE"/>
    <w:rsid w:val="00030857"/>
    <w:rsid w:val="0003190A"/>
    <w:rsid w:val="000327C1"/>
    <w:rsid w:val="00033593"/>
    <w:rsid w:val="0003399F"/>
    <w:rsid w:val="0003488E"/>
    <w:rsid w:val="00036776"/>
    <w:rsid w:val="00037D89"/>
    <w:rsid w:val="00037DEF"/>
    <w:rsid w:val="000435C2"/>
    <w:rsid w:val="000524FE"/>
    <w:rsid w:val="0005355B"/>
    <w:rsid w:val="00053958"/>
    <w:rsid w:val="00054A46"/>
    <w:rsid w:val="00054D79"/>
    <w:rsid w:val="00055062"/>
    <w:rsid w:val="000558C1"/>
    <w:rsid w:val="0005657D"/>
    <w:rsid w:val="000573B0"/>
    <w:rsid w:val="00063FEB"/>
    <w:rsid w:val="000658CA"/>
    <w:rsid w:val="00073008"/>
    <w:rsid w:val="00073DAA"/>
    <w:rsid w:val="00074BAD"/>
    <w:rsid w:val="00074DCD"/>
    <w:rsid w:val="0007551F"/>
    <w:rsid w:val="00075F90"/>
    <w:rsid w:val="000779F0"/>
    <w:rsid w:val="000805D1"/>
    <w:rsid w:val="0008076C"/>
    <w:rsid w:val="00082CB4"/>
    <w:rsid w:val="00084214"/>
    <w:rsid w:val="00084832"/>
    <w:rsid w:val="00084E83"/>
    <w:rsid w:val="00085D0F"/>
    <w:rsid w:val="00086077"/>
    <w:rsid w:val="000868A0"/>
    <w:rsid w:val="000870B1"/>
    <w:rsid w:val="00087F40"/>
    <w:rsid w:val="000939C5"/>
    <w:rsid w:val="00095EFB"/>
    <w:rsid w:val="00096301"/>
    <w:rsid w:val="00096D02"/>
    <w:rsid w:val="00097AD7"/>
    <w:rsid w:val="000A5D6D"/>
    <w:rsid w:val="000B0D9B"/>
    <w:rsid w:val="000B5359"/>
    <w:rsid w:val="000B658E"/>
    <w:rsid w:val="000B687E"/>
    <w:rsid w:val="000B71EA"/>
    <w:rsid w:val="000C2036"/>
    <w:rsid w:val="000C25B2"/>
    <w:rsid w:val="000C3FBE"/>
    <w:rsid w:val="000C403D"/>
    <w:rsid w:val="000D20DF"/>
    <w:rsid w:val="000D21E7"/>
    <w:rsid w:val="000D70B3"/>
    <w:rsid w:val="000D7FA3"/>
    <w:rsid w:val="000E16A3"/>
    <w:rsid w:val="000E43CB"/>
    <w:rsid w:val="000E5E0A"/>
    <w:rsid w:val="000E6B5D"/>
    <w:rsid w:val="000F0E59"/>
    <w:rsid w:val="000F4B7F"/>
    <w:rsid w:val="0010162D"/>
    <w:rsid w:val="00101AAF"/>
    <w:rsid w:val="00101ED3"/>
    <w:rsid w:val="0010680E"/>
    <w:rsid w:val="00107235"/>
    <w:rsid w:val="00107B24"/>
    <w:rsid w:val="00111787"/>
    <w:rsid w:val="0011257C"/>
    <w:rsid w:val="00113D1C"/>
    <w:rsid w:val="00114C9D"/>
    <w:rsid w:val="00115A87"/>
    <w:rsid w:val="00117135"/>
    <w:rsid w:val="001171C3"/>
    <w:rsid w:val="0011798F"/>
    <w:rsid w:val="00120D90"/>
    <w:rsid w:val="00120E6A"/>
    <w:rsid w:val="00122900"/>
    <w:rsid w:val="00122A03"/>
    <w:rsid w:val="00122B3F"/>
    <w:rsid w:val="00123DDC"/>
    <w:rsid w:val="00124058"/>
    <w:rsid w:val="00124905"/>
    <w:rsid w:val="00124DCD"/>
    <w:rsid w:val="00124F80"/>
    <w:rsid w:val="001254F8"/>
    <w:rsid w:val="001256F8"/>
    <w:rsid w:val="00134F4E"/>
    <w:rsid w:val="0013588B"/>
    <w:rsid w:val="00141193"/>
    <w:rsid w:val="001421AA"/>
    <w:rsid w:val="001421E4"/>
    <w:rsid w:val="001425F4"/>
    <w:rsid w:val="00143049"/>
    <w:rsid w:val="00144950"/>
    <w:rsid w:val="00144C0C"/>
    <w:rsid w:val="001502E2"/>
    <w:rsid w:val="00150984"/>
    <w:rsid w:val="001509EE"/>
    <w:rsid w:val="001527E0"/>
    <w:rsid w:val="00152B17"/>
    <w:rsid w:val="00153BC9"/>
    <w:rsid w:val="00160310"/>
    <w:rsid w:val="00160D0F"/>
    <w:rsid w:val="00160DDC"/>
    <w:rsid w:val="0016105E"/>
    <w:rsid w:val="00161C33"/>
    <w:rsid w:val="00162099"/>
    <w:rsid w:val="001638FF"/>
    <w:rsid w:val="00166806"/>
    <w:rsid w:val="00170CC9"/>
    <w:rsid w:val="00171515"/>
    <w:rsid w:val="001748A4"/>
    <w:rsid w:val="00175DB3"/>
    <w:rsid w:val="00176704"/>
    <w:rsid w:val="0017731B"/>
    <w:rsid w:val="00177C8C"/>
    <w:rsid w:val="00180311"/>
    <w:rsid w:val="0018292A"/>
    <w:rsid w:val="001847FF"/>
    <w:rsid w:val="0018483B"/>
    <w:rsid w:val="00190D86"/>
    <w:rsid w:val="00190DB7"/>
    <w:rsid w:val="00191FD6"/>
    <w:rsid w:val="00192450"/>
    <w:rsid w:val="00193707"/>
    <w:rsid w:val="00193F9E"/>
    <w:rsid w:val="00194E64"/>
    <w:rsid w:val="00195A8B"/>
    <w:rsid w:val="001960FB"/>
    <w:rsid w:val="00197E94"/>
    <w:rsid w:val="00197F8B"/>
    <w:rsid w:val="001A004E"/>
    <w:rsid w:val="001A0F79"/>
    <w:rsid w:val="001A1266"/>
    <w:rsid w:val="001A1A25"/>
    <w:rsid w:val="001A3002"/>
    <w:rsid w:val="001A3E92"/>
    <w:rsid w:val="001A4068"/>
    <w:rsid w:val="001A710F"/>
    <w:rsid w:val="001A7601"/>
    <w:rsid w:val="001B21E3"/>
    <w:rsid w:val="001B36D3"/>
    <w:rsid w:val="001B6A88"/>
    <w:rsid w:val="001B7D17"/>
    <w:rsid w:val="001C151D"/>
    <w:rsid w:val="001C4B7E"/>
    <w:rsid w:val="001C588B"/>
    <w:rsid w:val="001C5D77"/>
    <w:rsid w:val="001C6919"/>
    <w:rsid w:val="001C6B40"/>
    <w:rsid w:val="001C732F"/>
    <w:rsid w:val="001D017F"/>
    <w:rsid w:val="001D4492"/>
    <w:rsid w:val="001D5917"/>
    <w:rsid w:val="001D6287"/>
    <w:rsid w:val="001D6C1A"/>
    <w:rsid w:val="001E0259"/>
    <w:rsid w:val="001E21A9"/>
    <w:rsid w:val="001E23A0"/>
    <w:rsid w:val="001E369A"/>
    <w:rsid w:val="001E5CCF"/>
    <w:rsid w:val="001E6038"/>
    <w:rsid w:val="001E66EA"/>
    <w:rsid w:val="001F2E38"/>
    <w:rsid w:val="001F4CFF"/>
    <w:rsid w:val="001F5530"/>
    <w:rsid w:val="001F5DE9"/>
    <w:rsid w:val="001F78E4"/>
    <w:rsid w:val="001F7A36"/>
    <w:rsid w:val="001F7E7C"/>
    <w:rsid w:val="002003A5"/>
    <w:rsid w:val="00206188"/>
    <w:rsid w:val="002071DD"/>
    <w:rsid w:val="00210E05"/>
    <w:rsid w:val="00211244"/>
    <w:rsid w:val="0021321D"/>
    <w:rsid w:val="00213E6F"/>
    <w:rsid w:val="002157DD"/>
    <w:rsid w:val="002163B5"/>
    <w:rsid w:val="002169D6"/>
    <w:rsid w:val="00216E38"/>
    <w:rsid w:val="00217764"/>
    <w:rsid w:val="002178BD"/>
    <w:rsid w:val="0022472E"/>
    <w:rsid w:val="00225B51"/>
    <w:rsid w:val="0022612C"/>
    <w:rsid w:val="00226304"/>
    <w:rsid w:val="0022666C"/>
    <w:rsid w:val="00226FD0"/>
    <w:rsid w:val="00227F11"/>
    <w:rsid w:val="00230D24"/>
    <w:rsid w:val="00230FD2"/>
    <w:rsid w:val="0023114A"/>
    <w:rsid w:val="002329FC"/>
    <w:rsid w:val="00233EB1"/>
    <w:rsid w:val="00234B6F"/>
    <w:rsid w:val="00235E54"/>
    <w:rsid w:val="0023658D"/>
    <w:rsid w:val="00237A52"/>
    <w:rsid w:val="00237D3A"/>
    <w:rsid w:val="00240A0F"/>
    <w:rsid w:val="00241BD9"/>
    <w:rsid w:val="00242974"/>
    <w:rsid w:val="00242E68"/>
    <w:rsid w:val="00243BFC"/>
    <w:rsid w:val="00244D37"/>
    <w:rsid w:val="00245B6B"/>
    <w:rsid w:val="00246360"/>
    <w:rsid w:val="00247633"/>
    <w:rsid w:val="00250C69"/>
    <w:rsid w:val="00253EF5"/>
    <w:rsid w:val="00254774"/>
    <w:rsid w:val="00254D9D"/>
    <w:rsid w:val="002558D6"/>
    <w:rsid w:val="00255E92"/>
    <w:rsid w:val="00255F25"/>
    <w:rsid w:val="00257104"/>
    <w:rsid w:val="002608CC"/>
    <w:rsid w:val="00261A58"/>
    <w:rsid w:val="00262807"/>
    <w:rsid w:val="002628E5"/>
    <w:rsid w:val="00265091"/>
    <w:rsid w:val="00267577"/>
    <w:rsid w:val="00267B92"/>
    <w:rsid w:val="002746BD"/>
    <w:rsid w:val="00274A9A"/>
    <w:rsid w:val="00275BE8"/>
    <w:rsid w:val="00275F39"/>
    <w:rsid w:val="002762A0"/>
    <w:rsid w:val="00277338"/>
    <w:rsid w:val="00277A23"/>
    <w:rsid w:val="00277A2F"/>
    <w:rsid w:val="0028161A"/>
    <w:rsid w:val="00283070"/>
    <w:rsid w:val="00286B02"/>
    <w:rsid w:val="00286C6F"/>
    <w:rsid w:val="00286E1C"/>
    <w:rsid w:val="00286F23"/>
    <w:rsid w:val="00290ACD"/>
    <w:rsid w:val="00290E8D"/>
    <w:rsid w:val="00291C78"/>
    <w:rsid w:val="0029316E"/>
    <w:rsid w:val="002931B5"/>
    <w:rsid w:val="002949FB"/>
    <w:rsid w:val="00295F28"/>
    <w:rsid w:val="00297B38"/>
    <w:rsid w:val="002A04D2"/>
    <w:rsid w:val="002A1E7E"/>
    <w:rsid w:val="002A4C10"/>
    <w:rsid w:val="002A5037"/>
    <w:rsid w:val="002A54D3"/>
    <w:rsid w:val="002A6685"/>
    <w:rsid w:val="002A7376"/>
    <w:rsid w:val="002A7388"/>
    <w:rsid w:val="002B065D"/>
    <w:rsid w:val="002B06CA"/>
    <w:rsid w:val="002B1DC1"/>
    <w:rsid w:val="002B2A1C"/>
    <w:rsid w:val="002B335A"/>
    <w:rsid w:val="002B784E"/>
    <w:rsid w:val="002C18CF"/>
    <w:rsid w:val="002D03F8"/>
    <w:rsid w:val="002D2568"/>
    <w:rsid w:val="002D2C2B"/>
    <w:rsid w:val="002D512E"/>
    <w:rsid w:val="002E11B9"/>
    <w:rsid w:val="002E4C40"/>
    <w:rsid w:val="002E565F"/>
    <w:rsid w:val="002E7775"/>
    <w:rsid w:val="002F31D3"/>
    <w:rsid w:val="002F4E14"/>
    <w:rsid w:val="002F516E"/>
    <w:rsid w:val="002F5C3F"/>
    <w:rsid w:val="002F771B"/>
    <w:rsid w:val="00302950"/>
    <w:rsid w:val="0030433B"/>
    <w:rsid w:val="00305B7E"/>
    <w:rsid w:val="00306D05"/>
    <w:rsid w:val="0031024C"/>
    <w:rsid w:val="00310793"/>
    <w:rsid w:val="00311F53"/>
    <w:rsid w:val="003133D7"/>
    <w:rsid w:val="003203C7"/>
    <w:rsid w:val="00320926"/>
    <w:rsid w:val="003214A1"/>
    <w:rsid w:val="00321EE8"/>
    <w:rsid w:val="00322A7C"/>
    <w:rsid w:val="003234C8"/>
    <w:rsid w:val="0032532C"/>
    <w:rsid w:val="0032639F"/>
    <w:rsid w:val="00327945"/>
    <w:rsid w:val="00330078"/>
    <w:rsid w:val="00330F71"/>
    <w:rsid w:val="003323CF"/>
    <w:rsid w:val="00332DAF"/>
    <w:rsid w:val="0033355F"/>
    <w:rsid w:val="00334314"/>
    <w:rsid w:val="00336898"/>
    <w:rsid w:val="00336FB3"/>
    <w:rsid w:val="003374AF"/>
    <w:rsid w:val="003377F7"/>
    <w:rsid w:val="003407F2"/>
    <w:rsid w:val="00340E88"/>
    <w:rsid w:val="00342304"/>
    <w:rsid w:val="00345808"/>
    <w:rsid w:val="003466B8"/>
    <w:rsid w:val="00350688"/>
    <w:rsid w:val="00351772"/>
    <w:rsid w:val="00352B83"/>
    <w:rsid w:val="00353744"/>
    <w:rsid w:val="00353941"/>
    <w:rsid w:val="00360C35"/>
    <w:rsid w:val="003629A0"/>
    <w:rsid w:val="00372ADD"/>
    <w:rsid w:val="00374993"/>
    <w:rsid w:val="003779A2"/>
    <w:rsid w:val="00380CD2"/>
    <w:rsid w:val="003812E1"/>
    <w:rsid w:val="00382BB6"/>
    <w:rsid w:val="00382C8F"/>
    <w:rsid w:val="003871A8"/>
    <w:rsid w:val="00390635"/>
    <w:rsid w:val="00391A82"/>
    <w:rsid w:val="0039413C"/>
    <w:rsid w:val="003951C5"/>
    <w:rsid w:val="003A239F"/>
    <w:rsid w:val="003A3FA3"/>
    <w:rsid w:val="003A6818"/>
    <w:rsid w:val="003A740D"/>
    <w:rsid w:val="003A7BC4"/>
    <w:rsid w:val="003B1815"/>
    <w:rsid w:val="003B4A34"/>
    <w:rsid w:val="003B4F17"/>
    <w:rsid w:val="003B538A"/>
    <w:rsid w:val="003B6195"/>
    <w:rsid w:val="003B62E4"/>
    <w:rsid w:val="003B64CD"/>
    <w:rsid w:val="003B731C"/>
    <w:rsid w:val="003B76A6"/>
    <w:rsid w:val="003B7DED"/>
    <w:rsid w:val="003C1B8B"/>
    <w:rsid w:val="003C448E"/>
    <w:rsid w:val="003C6B0F"/>
    <w:rsid w:val="003D4227"/>
    <w:rsid w:val="003D43F1"/>
    <w:rsid w:val="003D444D"/>
    <w:rsid w:val="003E0200"/>
    <w:rsid w:val="003E05AE"/>
    <w:rsid w:val="003E16DB"/>
    <w:rsid w:val="003E257C"/>
    <w:rsid w:val="003E59AC"/>
    <w:rsid w:val="003F11C7"/>
    <w:rsid w:val="003F1CBB"/>
    <w:rsid w:val="003F240B"/>
    <w:rsid w:val="003F2CEE"/>
    <w:rsid w:val="003F3D66"/>
    <w:rsid w:val="003F3ECB"/>
    <w:rsid w:val="003F48BF"/>
    <w:rsid w:val="003F4B7B"/>
    <w:rsid w:val="003F6667"/>
    <w:rsid w:val="003F6B1D"/>
    <w:rsid w:val="00400730"/>
    <w:rsid w:val="004010B6"/>
    <w:rsid w:val="00401E8B"/>
    <w:rsid w:val="004028D4"/>
    <w:rsid w:val="00404176"/>
    <w:rsid w:val="00404D01"/>
    <w:rsid w:val="00404F3A"/>
    <w:rsid w:val="00406308"/>
    <w:rsid w:val="004074F0"/>
    <w:rsid w:val="00411F0D"/>
    <w:rsid w:val="00411FEE"/>
    <w:rsid w:val="00414A25"/>
    <w:rsid w:val="00416826"/>
    <w:rsid w:val="004214E6"/>
    <w:rsid w:val="00421D28"/>
    <w:rsid w:val="00422763"/>
    <w:rsid w:val="004239FC"/>
    <w:rsid w:val="0042601B"/>
    <w:rsid w:val="00426466"/>
    <w:rsid w:val="004326C3"/>
    <w:rsid w:val="004327CD"/>
    <w:rsid w:val="0043338C"/>
    <w:rsid w:val="004354B5"/>
    <w:rsid w:val="0043701F"/>
    <w:rsid w:val="00437D0F"/>
    <w:rsid w:val="00441034"/>
    <w:rsid w:val="0044106F"/>
    <w:rsid w:val="00441EA8"/>
    <w:rsid w:val="00441F74"/>
    <w:rsid w:val="0044490F"/>
    <w:rsid w:val="00445C82"/>
    <w:rsid w:val="004460EF"/>
    <w:rsid w:val="0044701F"/>
    <w:rsid w:val="00451267"/>
    <w:rsid w:val="004513EA"/>
    <w:rsid w:val="004543DD"/>
    <w:rsid w:val="004559B5"/>
    <w:rsid w:val="00457AC6"/>
    <w:rsid w:val="00460822"/>
    <w:rsid w:val="00461526"/>
    <w:rsid w:val="004671EF"/>
    <w:rsid w:val="00467D2F"/>
    <w:rsid w:val="004706F7"/>
    <w:rsid w:val="00472618"/>
    <w:rsid w:val="00472702"/>
    <w:rsid w:val="00473129"/>
    <w:rsid w:val="00473537"/>
    <w:rsid w:val="00480D70"/>
    <w:rsid w:val="004811EB"/>
    <w:rsid w:val="00482CE9"/>
    <w:rsid w:val="004836E0"/>
    <w:rsid w:val="004867FA"/>
    <w:rsid w:val="00486C91"/>
    <w:rsid w:val="0048763D"/>
    <w:rsid w:val="0049315F"/>
    <w:rsid w:val="00494279"/>
    <w:rsid w:val="00494FC4"/>
    <w:rsid w:val="00495A2A"/>
    <w:rsid w:val="00496053"/>
    <w:rsid w:val="004966C3"/>
    <w:rsid w:val="0049683D"/>
    <w:rsid w:val="00497530"/>
    <w:rsid w:val="004A2388"/>
    <w:rsid w:val="004A374C"/>
    <w:rsid w:val="004A4F4C"/>
    <w:rsid w:val="004A5412"/>
    <w:rsid w:val="004A5997"/>
    <w:rsid w:val="004A6DAD"/>
    <w:rsid w:val="004B0396"/>
    <w:rsid w:val="004B0D95"/>
    <w:rsid w:val="004B3BCA"/>
    <w:rsid w:val="004B3C69"/>
    <w:rsid w:val="004B4307"/>
    <w:rsid w:val="004C31F9"/>
    <w:rsid w:val="004C3B23"/>
    <w:rsid w:val="004C4398"/>
    <w:rsid w:val="004C4A1E"/>
    <w:rsid w:val="004C7DE1"/>
    <w:rsid w:val="004D0F88"/>
    <w:rsid w:val="004D4843"/>
    <w:rsid w:val="004D657D"/>
    <w:rsid w:val="004D6C63"/>
    <w:rsid w:val="004D7FB3"/>
    <w:rsid w:val="004E053A"/>
    <w:rsid w:val="004E0B98"/>
    <w:rsid w:val="004E14B8"/>
    <w:rsid w:val="004E297D"/>
    <w:rsid w:val="004E2CDA"/>
    <w:rsid w:val="004E359A"/>
    <w:rsid w:val="004E3C43"/>
    <w:rsid w:val="004E4004"/>
    <w:rsid w:val="004E4779"/>
    <w:rsid w:val="004E6276"/>
    <w:rsid w:val="004E68CE"/>
    <w:rsid w:val="004F1748"/>
    <w:rsid w:val="004F195D"/>
    <w:rsid w:val="004F2FFF"/>
    <w:rsid w:val="004F4F24"/>
    <w:rsid w:val="004F5031"/>
    <w:rsid w:val="004F6BA8"/>
    <w:rsid w:val="004F6E82"/>
    <w:rsid w:val="005000AC"/>
    <w:rsid w:val="00501131"/>
    <w:rsid w:val="00505066"/>
    <w:rsid w:val="005050CB"/>
    <w:rsid w:val="00506AD6"/>
    <w:rsid w:val="005114D2"/>
    <w:rsid w:val="00511F3A"/>
    <w:rsid w:val="005122F9"/>
    <w:rsid w:val="00512F23"/>
    <w:rsid w:val="0051352F"/>
    <w:rsid w:val="00513998"/>
    <w:rsid w:val="005142EB"/>
    <w:rsid w:val="0051695C"/>
    <w:rsid w:val="00520D95"/>
    <w:rsid w:val="00521AE0"/>
    <w:rsid w:val="00522E3E"/>
    <w:rsid w:val="005356F3"/>
    <w:rsid w:val="00535849"/>
    <w:rsid w:val="0053599D"/>
    <w:rsid w:val="00541F71"/>
    <w:rsid w:val="00543258"/>
    <w:rsid w:val="005451C4"/>
    <w:rsid w:val="0054539A"/>
    <w:rsid w:val="005473F2"/>
    <w:rsid w:val="00550066"/>
    <w:rsid w:val="005538F8"/>
    <w:rsid w:val="00556D7A"/>
    <w:rsid w:val="005702CE"/>
    <w:rsid w:val="00572CAF"/>
    <w:rsid w:val="00573117"/>
    <w:rsid w:val="00573F16"/>
    <w:rsid w:val="0057584A"/>
    <w:rsid w:val="00575C8B"/>
    <w:rsid w:val="00581E6D"/>
    <w:rsid w:val="00583C5E"/>
    <w:rsid w:val="00585A54"/>
    <w:rsid w:val="0058659C"/>
    <w:rsid w:val="0058741D"/>
    <w:rsid w:val="00590E95"/>
    <w:rsid w:val="00591904"/>
    <w:rsid w:val="00597847"/>
    <w:rsid w:val="005A0A74"/>
    <w:rsid w:val="005A13B5"/>
    <w:rsid w:val="005A242A"/>
    <w:rsid w:val="005A3F9C"/>
    <w:rsid w:val="005A4D2D"/>
    <w:rsid w:val="005A58E0"/>
    <w:rsid w:val="005A6280"/>
    <w:rsid w:val="005A67CC"/>
    <w:rsid w:val="005A6F8B"/>
    <w:rsid w:val="005A72F0"/>
    <w:rsid w:val="005A7F49"/>
    <w:rsid w:val="005B18F2"/>
    <w:rsid w:val="005B2B61"/>
    <w:rsid w:val="005B425C"/>
    <w:rsid w:val="005B4CB0"/>
    <w:rsid w:val="005B54EA"/>
    <w:rsid w:val="005B58FE"/>
    <w:rsid w:val="005B5994"/>
    <w:rsid w:val="005B6C7D"/>
    <w:rsid w:val="005C3B5F"/>
    <w:rsid w:val="005C4244"/>
    <w:rsid w:val="005C4A55"/>
    <w:rsid w:val="005C5E6D"/>
    <w:rsid w:val="005C6AC8"/>
    <w:rsid w:val="005C6E6D"/>
    <w:rsid w:val="005C7EDA"/>
    <w:rsid w:val="005D02B7"/>
    <w:rsid w:val="005D0426"/>
    <w:rsid w:val="005D0993"/>
    <w:rsid w:val="005D439F"/>
    <w:rsid w:val="005D5795"/>
    <w:rsid w:val="005D635E"/>
    <w:rsid w:val="005D681F"/>
    <w:rsid w:val="005E4748"/>
    <w:rsid w:val="005E5636"/>
    <w:rsid w:val="005F064C"/>
    <w:rsid w:val="005F1CC9"/>
    <w:rsid w:val="005F53DD"/>
    <w:rsid w:val="005F6035"/>
    <w:rsid w:val="005F647F"/>
    <w:rsid w:val="005F68C1"/>
    <w:rsid w:val="005F6E8C"/>
    <w:rsid w:val="005F7AC2"/>
    <w:rsid w:val="00600323"/>
    <w:rsid w:val="0060166F"/>
    <w:rsid w:val="006019DF"/>
    <w:rsid w:val="006020BE"/>
    <w:rsid w:val="00602165"/>
    <w:rsid w:val="006022F2"/>
    <w:rsid w:val="00603AEE"/>
    <w:rsid w:val="00604389"/>
    <w:rsid w:val="006078FF"/>
    <w:rsid w:val="006131CB"/>
    <w:rsid w:val="0061621C"/>
    <w:rsid w:val="006165C2"/>
    <w:rsid w:val="0061733C"/>
    <w:rsid w:val="00620C58"/>
    <w:rsid w:val="00620E0D"/>
    <w:rsid w:val="0062144E"/>
    <w:rsid w:val="006217B9"/>
    <w:rsid w:val="00622A70"/>
    <w:rsid w:val="006253E3"/>
    <w:rsid w:val="006257B9"/>
    <w:rsid w:val="006267A6"/>
    <w:rsid w:val="0062684C"/>
    <w:rsid w:val="00626A8D"/>
    <w:rsid w:val="00626FB3"/>
    <w:rsid w:val="00630439"/>
    <w:rsid w:val="006304FD"/>
    <w:rsid w:val="00632917"/>
    <w:rsid w:val="00633F1C"/>
    <w:rsid w:val="00634639"/>
    <w:rsid w:val="006360A5"/>
    <w:rsid w:val="0064187C"/>
    <w:rsid w:val="00650510"/>
    <w:rsid w:val="006505B0"/>
    <w:rsid w:val="00650673"/>
    <w:rsid w:val="00650EA0"/>
    <w:rsid w:val="00653398"/>
    <w:rsid w:val="006539AB"/>
    <w:rsid w:val="00653C19"/>
    <w:rsid w:val="00654597"/>
    <w:rsid w:val="00655571"/>
    <w:rsid w:val="006565B0"/>
    <w:rsid w:val="00656DE8"/>
    <w:rsid w:val="00665B84"/>
    <w:rsid w:val="006670BD"/>
    <w:rsid w:val="00667788"/>
    <w:rsid w:val="00667990"/>
    <w:rsid w:val="006724FA"/>
    <w:rsid w:val="006728CA"/>
    <w:rsid w:val="00672C29"/>
    <w:rsid w:val="00674EAA"/>
    <w:rsid w:val="00675C25"/>
    <w:rsid w:val="0067615F"/>
    <w:rsid w:val="00676299"/>
    <w:rsid w:val="00676BD0"/>
    <w:rsid w:val="0068087C"/>
    <w:rsid w:val="00680922"/>
    <w:rsid w:val="00681748"/>
    <w:rsid w:val="0068174F"/>
    <w:rsid w:val="00683FB6"/>
    <w:rsid w:val="00690866"/>
    <w:rsid w:val="00692AF9"/>
    <w:rsid w:val="0069372F"/>
    <w:rsid w:val="00694F11"/>
    <w:rsid w:val="00695FD4"/>
    <w:rsid w:val="006A0129"/>
    <w:rsid w:val="006A0CF4"/>
    <w:rsid w:val="006A10A5"/>
    <w:rsid w:val="006A10F4"/>
    <w:rsid w:val="006A31D8"/>
    <w:rsid w:val="006A34B0"/>
    <w:rsid w:val="006A6434"/>
    <w:rsid w:val="006A693E"/>
    <w:rsid w:val="006A6F0F"/>
    <w:rsid w:val="006B2C8D"/>
    <w:rsid w:val="006B3142"/>
    <w:rsid w:val="006B3BD9"/>
    <w:rsid w:val="006B3E12"/>
    <w:rsid w:val="006B47ED"/>
    <w:rsid w:val="006B66BB"/>
    <w:rsid w:val="006B7FE1"/>
    <w:rsid w:val="006C0219"/>
    <w:rsid w:val="006C1AAE"/>
    <w:rsid w:val="006C6FFF"/>
    <w:rsid w:val="006D37F0"/>
    <w:rsid w:val="006D4335"/>
    <w:rsid w:val="006D79D1"/>
    <w:rsid w:val="006E7396"/>
    <w:rsid w:val="006E7DA3"/>
    <w:rsid w:val="006F2477"/>
    <w:rsid w:val="006F34BC"/>
    <w:rsid w:val="006F3D0E"/>
    <w:rsid w:val="006F4DD4"/>
    <w:rsid w:val="006F6032"/>
    <w:rsid w:val="006F7BF0"/>
    <w:rsid w:val="006F7EFD"/>
    <w:rsid w:val="006F7FB4"/>
    <w:rsid w:val="00700982"/>
    <w:rsid w:val="00701F94"/>
    <w:rsid w:val="00703354"/>
    <w:rsid w:val="00707E2F"/>
    <w:rsid w:val="00710461"/>
    <w:rsid w:val="00712C2F"/>
    <w:rsid w:val="007133BC"/>
    <w:rsid w:val="007150DD"/>
    <w:rsid w:val="0071635F"/>
    <w:rsid w:val="00717D98"/>
    <w:rsid w:val="00717F62"/>
    <w:rsid w:val="00723859"/>
    <w:rsid w:val="007238E9"/>
    <w:rsid w:val="007239E3"/>
    <w:rsid w:val="007243B4"/>
    <w:rsid w:val="0072727D"/>
    <w:rsid w:val="007304B1"/>
    <w:rsid w:val="00730693"/>
    <w:rsid w:val="00731333"/>
    <w:rsid w:val="0073178C"/>
    <w:rsid w:val="0073192B"/>
    <w:rsid w:val="007353D2"/>
    <w:rsid w:val="00735846"/>
    <w:rsid w:val="00736275"/>
    <w:rsid w:val="0073723F"/>
    <w:rsid w:val="00740740"/>
    <w:rsid w:val="00740D67"/>
    <w:rsid w:val="00741F08"/>
    <w:rsid w:val="00743A6E"/>
    <w:rsid w:val="007454AD"/>
    <w:rsid w:val="0074555E"/>
    <w:rsid w:val="007505E1"/>
    <w:rsid w:val="007548DE"/>
    <w:rsid w:val="00755E78"/>
    <w:rsid w:val="007562EC"/>
    <w:rsid w:val="00763676"/>
    <w:rsid w:val="00763952"/>
    <w:rsid w:val="00766F13"/>
    <w:rsid w:val="00767FF0"/>
    <w:rsid w:val="007710B5"/>
    <w:rsid w:val="00773252"/>
    <w:rsid w:val="0077335D"/>
    <w:rsid w:val="0077543C"/>
    <w:rsid w:val="00775967"/>
    <w:rsid w:val="00780C27"/>
    <w:rsid w:val="007834E2"/>
    <w:rsid w:val="007838C3"/>
    <w:rsid w:val="0078431D"/>
    <w:rsid w:val="00786AB9"/>
    <w:rsid w:val="00786D39"/>
    <w:rsid w:val="00786DF9"/>
    <w:rsid w:val="00792C92"/>
    <w:rsid w:val="0079767A"/>
    <w:rsid w:val="007A09FA"/>
    <w:rsid w:val="007A15E7"/>
    <w:rsid w:val="007A2563"/>
    <w:rsid w:val="007B00F1"/>
    <w:rsid w:val="007B2DD8"/>
    <w:rsid w:val="007B3D33"/>
    <w:rsid w:val="007B4C3E"/>
    <w:rsid w:val="007B749A"/>
    <w:rsid w:val="007C0E1B"/>
    <w:rsid w:val="007C2788"/>
    <w:rsid w:val="007C429F"/>
    <w:rsid w:val="007C5B08"/>
    <w:rsid w:val="007C5D09"/>
    <w:rsid w:val="007C5D81"/>
    <w:rsid w:val="007D307A"/>
    <w:rsid w:val="007D39E1"/>
    <w:rsid w:val="007D3C0C"/>
    <w:rsid w:val="007D4DA3"/>
    <w:rsid w:val="007D578E"/>
    <w:rsid w:val="007E0452"/>
    <w:rsid w:val="007E0C1A"/>
    <w:rsid w:val="007E4468"/>
    <w:rsid w:val="007E4FBD"/>
    <w:rsid w:val="007E5BD0"/>
    <w:rsid w:val="007F150C"/>
    <w:rsid w:val="007F66D7"/>
    <w:rsid w:val="007F7B21"/>
    <w:rsid w:val="007F7C9A"/>
    <w:rsid w:val="008005AA"/>
    <w:rsid w:val="00804924"/>
    <w:rsid w:val="00804BEA"/>
    <w:rsid w:val="008053A7"/>
    <w:rsid w:val="00807E12"/>
    <w:rsid w:val="00812DA5"/>
    <w:rsid w:val="008132BD"/>
    <w:rsid w:val="00813E12"/>
    <w:rsid w:val="00814BD5"/>
    <w:rsid w:val="008151A0"/>
    <w:rsid w:val="0081547B"/>
    <w:rsid w:val="00816165"/>
    <w:rsid w:val="00816DFF"/>
    <w:rsid w:val="00820CAD"/>
    <w:rsid w:val="00820D0D"/>
    <w:rsid w:val="008210F4"/>
    <w:rsid w:val="00821679"/>
    <w:rsid w:val="00824764"/>
    <w:rsid w:val="00824A2C"/>
    <w:rsid w:val="00827C2F"/>
    <w:rsid w:val="00830B2E"/>
    <w:rsid w:val="00831988"/>
    <w:rsid w:val="008332A0"/>
    <w:rsid w:val="00833418"/>
    <w:rsid w:val="00833CD6"/>
    <w:rsid w:val="00833E40"/>
    <w:rsid w:val="00835DA4"/>
    <w:rsid w:val="00837B55"/>
    <w:rsid w:val="0084075B"/>
    <w:rsid w:val="00843DB7"/>
    <w:rsid w:val="00845D15"/>
    <w:rsid w:val="0084629F"/>
    <w:rsid w:val="008465B1"/>
    <w:rsid w:val="008473E0"/>
    <w:rsid w:val="00847E33"/>
    <w:rsid w:val="008524C7"/>
    <w:rsid w:val="0085398F"/>
    <w:rsid w:val="0085460C"/>
    <w:rsid w:val="008619AE"/>
    <w:rsid w:val="00861D58"/>
    <w:rsid w:val="00863873"/>
    <w:rsid w:val="0086708A"/>
    <w:rsid w:val="00867597"/>
    <w:rsid w:val="0087074C"/>
    <w:rsid w:val="008711B4"/>
    <w:rsid w:val="00871B19"/>
    <w:rsid w:val="008722CA"/>
    <w:rsid w:val="0087247C"/>
    <w:rsid w:val="008726C1"/>
    <w:rsid w:val="00872B65"/>
    <w:rsid w:val="00873BB6"/>
    <w:rsid w:val="00876024"/>
    <w:rsid w:val="00876F44"/>
    <w:rsid w:val="00881ECC"/>
    <w:rsid w:val="008821AB"/>
    <w:rsid w:val="008841C9"/>
    <w:rsid w:val="00884580"/>
    <w:rsid w:val="00884A5C"/>
    <w:rsid w:val="00885709"/>
    <w:rsid w:val="008857F8"/>
    <w:rsid w:val="00887D88"/>
    <w:rsid w:val="00890AAB"/>
    <w:rsid w:val="00890B38"/>
    <w:rsid w:val="00891F6C"/>
    <w:rsid w:val="00893316"/>
    <w:rsid w:val="008969F7"/>
    <w:rsid w:val="008A1758"/>
    <w:rsid w:val="008A26E3"/>
    <w:rsid w:val="008A3A8C"/>
    <w:rsid w:val="008A6C3F"/>
    <w:rsid w:val="008A75EB"/>
    <w:rsid w:val="008B003B"/>
    <w:rsid w:val="008B0410"/>
    <w:rsid w:val="008B1032"/>
    <w:rsid w:val="008B1169"/>
    <w:rsid w:val="008B1BFC"/>
    <w:rsid w:val="008B2265"/>
    <w:rsid w:val="008B439E"/>
    <w:rsid w:val="008B5FFD"/>
    <w:rsid w:val="008B63E4"/>
    <w:rsid w:val="008C03F5"/>
    <w:rsid w:val="008C1B11"/>
    <w:rsid w:val="008C458B"/>
    <w:rsid w:val="008C59D6"/>
    <w:rsid w:val="008C687D"/>
    <w:rsid w:val="008C6959"/>
    <w:rsid w:val="008C69A6"/>
    <w:rsid w:val="008C6B5C"/>
    <w:rsid w:val="008D10B0"/>
    <w:rsid w:val="008D16FF"/>
    <w:rsid w:val="008D4947"/>
    <w:rsid w:val="008D6261"/>
    <w:rsid w:val="008D645C"/>
    <w:rsid w:val="008D65C8"/>
    <w:rsid w:val="008E0BFF"/>
    <w:rsid w:val="008E150E"/>
    <w:rsid w:val="008E4300"/>
    <w:rsid w:val="008E4B1B"/>
    <w:rsid w:val="008E52CE"/>
    <w:rsid w:val="008E5AB3"/>
    <w:rsid w:val="008E5E78"/>
    <w:rsid w:val="008F1687"/>
    <w:rsid w:val="008F1C0B"/>
    <w:rsid w:val="008F23A7"/>
    <w:rsid w:val="008F23CC"/>
    <w:rsid w:val="008F425F"/>
    <w:rsid w:val="008F6179"/>
    <w:rsid w:val="008F687A"/>
    <w:rsid w:val="008F7B4F"/>
    <w:rsid w:val="009013C8"/>
    <w:rsid w:val="00902008"/>
    <w:rsid w:val="00904453"/>
    <w:rsid w:val="009053A7"/>
    <w:rsid w:val="00905E9F"/>
    <w:rsid w:val="0090630F"/>
    <w:rsid w:val="00906491"/>
    <w:rsid w:val="00907416"/>
    <w:rsid w:val="009101D5"/>
    <w:rsid w:val="00910D17"/>
    <w:rsid w:val="00912B30"/>
    <w:rsid w:val="009158DE"/>
    <w:rsid w:val="0091794F"/>
    <w:rsid w:val="00917B4F"/>
    <w:rsid w:val="00917EDA"/>
    <w:rsid w:val="00921535"/>
    <w:rsid w:val="00921A62"/>
    <w:rsid w:val="00921CA5"/>
    <w:rsid w:val="009231A5"/>
    <w:rsid w:val="009246EA"/>
    <w:rsid w:val="00926B57"/>
    <w:rsid w:val="00930ACD"/>
    <w:rsid w:val="0093210E"/>
    <w:rsid w:val="009337A3"/>
    <w:rsid w:val="00933F59"/>
    <w:rsid w:val="00936B64"/>
    <w:rsid w:val="00936D40"/>
    <w:rsid w:val="00942619"/>
    <w:rsid w:val="009509FB"/>
    <w:rsid w:val="0095155E"/>
    <w:rsid w:val="00952EA2"/>
    <w:rsid w:val="009542E0"/>
    <w:rsid w:val="0095454A"/>
    <w:rsid w:val="009571FF"/>
    <w:rsid w:val="0095791A"/>
    <w:rsid w:val="0096002F"/>
    <w:rsid w:val="00963BA1"/>
    <w:rsid w:val="00965187"/>
    <w:rsid w:val="0096549D"/>
    <w:rsid w:val="00966C26"/>
    <w:rsid w:val="00972FC8"/>
    <w:rsid w:val="0098083B"/>
    <w:rsid w:val="00980D7D"/>
    <w:rsid w:val="009830B7"/>
    <w:rsid w:val="00984026"/>
    <w:rsid w:val="009842A2"/>
    <w:rsid w:val="0098477E"/>
    <w:rsid w:val="00985831"/>
    <w:rsid w:val="0098792D"/>
    <w:rsid w:val="00987EE2"/>
    <w:rsid w:val="00990C28"/>
    <w:rsid w:val="00991FF6"/>
    <w:rsid w:val="009923D7"/>
    <w:rsid w:val="00992785"/>
    <w:rsid w:val="009951CA"/>
    <w:rsid w:val="009951D1"/>
    <w:rsid w:val="00996955"/>
    <w:rsid w:val="009972A6"/>
    <w:rsid w:val="009A209D"/>
    <w:rsid w:val="009A253E"/>
    <w:rsid w:val="009A5DCC"/>
    <w:rsid w:val="009B21C5"/>
    <w:rsid w:val="009B2C71"/>
    <w:rsid w:val="009B400B"/>
    <w:rsid w:val="009B4029"/>
    <w:rsid w:val="009B59FB"/>
    <w:rsid w:val="009B6041"/>
    <w:rsid w:val="009B63D2"/>
    <w:rsid w:val="009C068D"/>
    <w:rsid w:val="009C0930"/>
    <w:rsid w:val="009C0E1C"/>
    <w:rsid w:val="009C1973"/>
    <w:rsid w:val="009C1BD4"/>
    <w:rsid w:val="009C367F"/>
    <w:rsid w:val="009C4801"/>
    <w:rsid w:val="009C72DF"/>
    <w:rsid w:val="009D1B59"/>
    <w:rsid w:val="009D1FC8"/>
    <w:rsid w:val="009D3686"/>
    <w:rsid w:val="009D7E8C"/>
    <w:rsid w:val="009E0179"/>
    <w:rsid w:val="009E0F00"/>
    <w:rsid w:val="009E12B3"/>
    <w:rsid w:val="009E4604"/>
    <w:rsid w:val="009E472B"/>
    <w:rsid w:val="009E4C70"/>
    <w:rsid w:val="009E576A"/>
    <w:rsid w:val="009F184C"/>
    <w:rsid w:val="009F3940"/>
    <w:rsid w:val="009F6A4C"/>
    <w:rsid w:val="009F7018"/>
    <w:rsid w:val="00A000B0"/>
    <w:rsid w:val="00A012B2"/>
    <w:rsid w:val="00A01CC4"/>
    <w:rsid w:val="00A0251E"/>
    <w:rsid w:val="00A03112"/>
    <w:rsid w:val="00A053B5"/>
    <w:rsid w:val="00A06FEB"/>
    <w:rsid w:val="00A0759A"/>
    <w:rsid w:val="00A1369E"/>
    <w:rsid w:val="00A16C9F"/>
    <w:rsid w:val="00A17641"/>
    <w:rsid w:val="00A17BA5"/>
    <w:rsid w:val="00A20770"/>
    <w:rsid w:val="00A20F16"/>
    <w:rsid w:val="00A24248"/>
    <w:rsid w:val="00A24A53"/>
    <w:rsid w:val="00A254E3"/>
    <w:rsid w:val="00A259E5"/>
    <w:rsid w:val="00A27A5E"/>
    <w:rsid w:val="00A27AAE"/>
    <w:rsid w:val="00A308F9"/>
    <w:rsid w:val="00A3122C"/>
    <w:rsid w:val="00A315E1"/>
    <w:rsid w:val="00A32248"/>
    <w:rsid w:val="00A353A1"/>
    <w:rsid w:val="00A357A9"/>
    <w:rsid w:val="00A37884"/>
    <w:rsid w:val="00A42115"/>
    <w:rsid w:val="00A42EC3"/>
    <w:rsid w:val="00A454B1"/>
    <w:rsid w:val="00A45C7D"/>
    <w:rsid w:val="00A46192"/>
    <w:rsid w:val="00A46D9D"/>
    <w:rsid w:val="00A4712B"/>
    <w:rsid w:val="00A5051F"/>
    <w:rsid w:val="00A52934"/>
    <w:rsid w:val="00A533C9"/>
    <w:rsid w:val="00A53D9D"/>
    <w:rsid w:val="00A57022"/>
    <w:rsid w:val="00A608FD"/>
    <w:rsid w:val="00A61118"/>
    <w:rsid w:val="00A61F15"/>
    <w:rsid w:val="00A62A07"/>
    <w:rsid w:val="00A62DED"/>
    <w:rsid w:val="00A655E9"/>
    <w:rsid w:val="00A6788D"/>
    <w:rsid w:val="00A71756"/>
    <w:rsid w:val="00A735C2"/>
    <w:rsid w:val="00A76C07"/>
    <w:rsid w:val="00A77093"/>
    <w:rsid w:val="00A77695"/>
    <w:rsid w:val="00A813C8"/>
    <w:rsid w:val="00A81F89"/>
    <w:rsid w:val="00A8396A"/>
    <w:rsid w:val="00A861D8"/>
    <w:rsid w:val="00A86D4D"/>
    <w:rsid w:val="00A902F6"/>
    <w:rsid w:val="00A92ABC"/>
    <w:rsid w:val="00A94018"/>
    <w:rsid w:val="00A94A49"/>
    <w:rsid w:val="00A955F5"/>
    <w:rsid w:val="00A9583A"/>
    <w:rsid w:val="00AA1D3D"/>
    <w:rsid w:val="00AA427C"/>
    <w:rsid w:val="00AA64EA"/>
    <w:rsid w:val="00AA6F63"/>
    <w:rsid w:val="00AA796F"/>
    <w:rsid w:val="00AB09CD"/>
    <w:rsid w:val="00AB0E0A"/>
    <w:rsid w:val="00AB22F2"/>
    <w:rsid w:val="00AB2BCB"/>
    <w:rsid w:val="00AB3B16"/>
    <w:rsid w:val="00AB4062"/>
    <w:rsid w:val="00AB40A8"/>
    <w:rsid w:val="00AC0E7B"/>
    <w:rsid w:val="00AC1129"/>
    <w:rsid w:val="00AC71EF"/>
    <w:rsid w:val="00AC76AE"/>
    <w:rsid w:val="00AD000B"/>
    <w:rsid w:val="00AD01BA"/>
    <w:rsid w:val="00AD0285"/>
    <w:rsid w:val="00AD326E"/>
    <w:rsid w:val="00AD336F"/>
    <w:rsid w:val="00AD41C4"/>
    <w:rsid w:val="00AD4560"/>
    <w:rsid w:val="00AD5150"/>
    <w:rsid w:val="00AD6003"/>
    <w:rsid w:val="00AE0016"/>
    <w:rsid w:val="00AE1B2A"/>
    <w:rsid w:val="00AE39CF"/>
    <w:rsid w:val="00AE39D9"/>
    <w:rsid w:val="00AE3D52"/>
    <w:rsid w:val="00AE3F0F"/>
    <w:rsid w:val="00AE5B0F"/>
    <w:rsid w:val="00AE690C"/>
    <w:rsid w:val="00AF12D3"/>
    <w:rsid w:val="00AF2088"/>
    <w:rsid w:val="00AF4CAE"/>
    <w:rsid w:val="00AF4E57"/>
    <w:rsid w:val="00AF5B02"/>
    <w:rsid w:val="00AF685B"/>
    <w:rsid w:val="00AF68E5"/>
    <w:rsid w:val="00B00BF4"/>
    <w:rsid w:val="00B00EC8"/>
    <w:rsid w:val="00B00F32"/>
    <w:rsid w:val="00B02113"/>
    <w:rsid w:val="00B025FD"/>
    <w:rsid w:val="00B0292D"/>
    <w:rsid w:val="00B03560"/>
    <w:rsid w:val="00B04E6E"/>
    <w:rsid w:val="00B04F4D"/>
    <w:rsid w:val="00B11C78"/>
    <w:rsid w:val="00B134AF"/>
    <w:rsid w:val="00B15977"/>
    <w:rsid w:val="00B15A33"/>
    <w:rsid w:val="00B1710E"/>
    <w:rsid w:val="00B1745D"/>
    <w:rsid w:val="00B17BA2"/>
    <w:rsid w:val="00B17D20"/>
    <w:rsid w:val="00B208BB"/>
    <w:rsid w:val="00B21702"/>
    <w:rsid w:val="00B23175"/>
    <w:rsid w:val="00B259EC"/>
    <w:rsid w:val="00B261A1"/>
    <w:rsid w:val="00B30092"/>
    <w:rsid w:val="00B301A7"/>
    <w:rsid w:val="00B31C82"/>
    <w:rsid w:val="00B40D62"/>
    <w:rsid w:val="00B411AF"/>
    <w:rsid w:val="00B41FA5"/>
    <w:rsid w:val="00B4297D"/>
    <w:rsid w:val="00B43322"/>
    <w:rsid w:val="00B43BC3"/>
    <w:rsid w:val="00B4431F"/>
    <w:rsid w:val="00B457BA"/>
    <w:rsid w:val="00B46FB6"/>
    <w:rsid w:val="00B52DF1"/>
    <w:rsid w:val="00B55DE6"/>
    <w:rsid w:val="00B57C7F"/>
    <w:rsid w:val="00B6567B"/>
    <w:rsid w:val="00B678C7"/>
    <w:rsid w:val="00B72433"/>
    <w:rsid w:val="00B74C25"/>
    <w:rsid w:val="00B75E15"/>
    <w:rsid w:val="00B763E7"/>
    <w:rsid w:val="00B76766"/>
    <w:rsid w:val="00B80686"/>
    <w:rsid w:val="00B813B2"/>
    <w:rsid w:val="00B83036"/>
    <w:rsid w:val="00B83A9F"/>
    <w:rsid w:val="00B83AB5"/>
    <w:rsid w:val="00B83C44"/>
    <w:rsid w:val="00B8590D"/>
    <w:rsid w:val="00B85CFB"/>
    <w:rsid w:val="00B86F55"/>
    <w:rsid w:val="00B90DAF"/>
    <w:rsid w:val="00B92571"/>
    <w:rsid w:val="00B93A60"/>
    <w:rsid w:val="00B94647"/>
    <w:rsid w:val="00B9513F"/>
    <w:rsid w:val="00B97585"/>
    <w:rsid w:val="00BA074D"/>
    <w:rsid w:val="00BA0FA9"/>
    <w:rsid w:val="00BA1E86"/>
    <w:rsid w:val="00BA2572"/>
    <w:rsid w:val="00BA4757"/>
    <w:rsid w:val="00BA52D1"/>
    <w:rsid w:val="00BA6CB8"/>
    <w:rsid w:val="00BA77A8"/>
    <w:rsid w:val="00BA7B75"/>
    <w:rsid w:val="00BB0225"/>
    <w:rsid w:val="00BB27EE"/>
    <w:rsid w:val="00BB36B8"/>
    <w:rsid w:val="00BB3D1C"/>
    <w:rsid w:val="00BB3E36"/>
    <w:rsid w:val="00BB47C3"/>
    <w:rsid w:val="00BB534E"/>
    <w:rsid w:val="00BB764C"/>
    <w:rsid w:val="00BB7659"/>
    <w:rsid w:val="00BB7B51"/>
    <w:rsid w:val="00BC219B"/>
    <w:rsid w:val="00BC4C4B"/>
    <w:rsid w:val="00BC5887"/>
    <w:rsid w:val="00BC5DCD"/>
    <w:rsid w:val="00BD3AFE"/>
    <w:rsid w:val="00BD3EEA"/>
    <w:rsid w:val="00BD3FE0"/>
    <w:rsid w:val="00BD7E61"/>
    <w:rsid w:val="00BE0608"/>
    <w:rsid w:val="00BE2104"/>
    <w:rsid w:val="00BE2A96"/>
    <w:rsid w:val="00BE32EC"/>
    <w:rsid w:val="00BE4730"/>
    <w:rsid w:val="00BE5AC0"/>
    <w:rsid w:val="00BE73F5"/>
    <w:rsid w:val="00BF1736"/>
    <w:rsid w:val="00BF1F2B"/>
    <w:rsid w:val="00BF3E6E"/>
    <w:rsid w:val="00BF51C9"/>
    <w:rsid w:val="00BF598B"/>
    <w:rsid w:val="00BF623F"/>
    <w:rsid w:val="00BF670C"/>
    <w:rsid w:val="00BF6BE5"/>
    <w:rsid w:val="00BF7341"/>
    <w:rsid w:val="00C026AD"/>
    <w:rsid w:val="00C03B8A"/>
    <w:rsid w:val="00C069D9"/>
    <w:rsid w:val="00C07664"/>
    <w:rsid w:val="00C13348"/>
    <w:rsid w:val="00C1531D"/>
    <w:rsid w:val="00C2041F"/>
    <w:rsid w:val="00C2070E"/>
    <w:rsid w:val="00C214F1"/>
    <w:rsid w:val="00C22855"/>
    <w:rsid w:val="00C247C4"/>
    <w:rsid w:val="00C2677C"/>
    <w:rsid w:val="00C27609"/>
    <w:rsid w:val="00C308C9"/>
    <w:rsid w:val="00C32031"/>
    <w:rsid w:val="00C32072"/>
    <w:rsid w:val="00C320F5"/>
    <w:rsid w:val="00C3356A"/>
    <w:rsid w:val="00C335EB"/>
    <w:rsid w:val="00C364B9"/>
    <w:rsid w:val="00C417D3"/>
    <w:rsid w:val="00C42031"/>
    <w:rsid w:val="00C42C38"/>
    <w:rsid w:val="00C447D2"/>
    <w:rsid w:val="00C50414"/>
    <w:rsid w:val="00C512AB"/>
    <w:rsid w:val="00C517ED"/>
    <w:rsid w:val="00C51E22"/>
    <w:rsid w:val="00C526E9"/>
    <w:rsid w:val="00C57051"/>
    <w:rsid w:val="00C5794D"/>
    <w:rsid w:val="00C61360"/>
    <w:rsid w:val="00C61C0F"/>
    <w:rsid w:val="00C636F9"/>
    <w:rsid w:val="00C64D52"/>
    <w:rsid w:val="00C656FE"/>
    <w:rsid w:val="00C662C5"/>
    <w:rsid w:val="00C71D83"/>
    <w:rsid w:val="00C728C6"/>
    <w:rsid w:val="00C7363B"/>
    <w:rsid w:val="00C741EC"/>
    <w:rsid w:val="00C76406"/>
    <w:rsid w:val="00C774AD"/>
    <w:rsid w:val="00C77AF8"/>
    <w:rsid w:val="00C80F27"/>
    <w:rsid w:val="00C821A3"/>
    <w:rsid w:val="00C84A97"/>
    <w:rsid w:val="00C86024"/>
    <w:rsid w:val="00C87B45"/>
    <w:rsid w:val="00C90724"/>
    <w:rsid w:val="00C91EDC"/>
    <w:rsid w:val="00C924E8"/>
    <w:rsid w:val="00C933CF"/>
    <w:rsid w:val="00C96C48"/>
    <w:rsid w:val="00C96DAE"/>
    <w:rsid w:val="00C96F8D"/>
    <w:rsid w:val="00CA4851"/>
    <w:rsid w:val="00CA4F8E"/>
    <w:rsid w:val="00CA4FAF"/>
    <w:rsid w:val="00CA51EB"/>
    <w:rsid w:val="00CA5C7B"/>
    <w:rsid w:val="00CA6E24"/>
    <w:rsid w:val="00CA70F5"/>
    <w:rsid w:val="00CB1F9C"/>
    <w:rsid w:val="00CB2EF9"/>
    <w:rsid w:val="00CB3AF4"/>
    <w:rsid w:val="00CB3F62"/>
    <w:rsid w:val="00CB4E25"/>
    <w:rsid w:val="00CB5BCA"/>
    <w:rsid w:val="00CC0B76"/>
    <w:rsid w:val="00CC1D55"/>
    <w:rsid w:val="00CC2521"/>
    <w:rsid w:val="00CC301A"/>
    <w:rsid w:val="00CC5597"/>
    <w:rsid w:val="00CC5805"/>
    <w:rsid w:val="00CC7783"/>
    <w:rsid w:val="00CD0190"/>
    <w:rsid w:val="00CD06D0"/>
    <w:rsid w:val="00CD1132"/>
    <w:rsid w:val="00CD1C76"/>
    <w:rsid w:val="00CD1DAD"/>
    <w:rsid w:val="00CD2E67"/>
    <w:rsid w:val="00CD302B"/>
    <w:rsid w:val="00CD6783"/>
    <w:rsid w:val="00CD6A55"/>
    <w:rsid w:val="00CE1874"/>
    <w:rsid w:val="00CE223E"/>
    <w:rsid w:val="00CE28EB"/>
    <w:rsid w:val="00CE39AF"/>
    <w:rsid w:val="00CE39FB"/>
    <w:rsid w:val="00CE696A"/>
    <w:rsid w:val="00CE6E1C"/>
    <w:rsid w:val="00CF125A"/>
    <w:rsid w:val="00CF168B"/>
    <w:rsid w:val="00CF3F75"/>
    <w:rsid w:val="00CF4491"/>
    <w:rsid w:val="00CF7482"/>
    <w:rsid w:val="00CF75DD"/>
    <w:rsid w:val="00D00448"/>
    <w:rsid w:val="00D0091F"/>
    <w:rsid w:val="00D03671"/>
    <w:rsid w:val="00D055E0"/>
    <w:rsid w:val="00D056FA"/>
    <w:rsid w:val="00D12942"/>
    <w:rsid w:val="00D13A1A"/>
    <w:rsid w:val="00D153F2"/>
    <w:rsid w:val="00D1573F"/>
    <w:rsid w:val="00D16332"/>
    <w:rsid w:val="00D168DD"/>
    <w:rsid w:val="00D1729D"/>
    <w:rsid w:val="00D1739F"/>
    <w:rsid w:val="00D225D8"/>
    <w:rsid w:val="00D22748"/>
    <w:rsid w:val="00D24D67"/>
    <w:rsid w:val="00D2560A"/>
    <w:rsid w:val="00D2591A"/>
    <w:rsid w:val="00D270D8"/>
    <w:rsid w:val="00D27910"/>
    <w:rsid w:val="00D27ED3"/>
    <w:rsid w:val="00D335DA"/>
    <w:rsid w:val="00D33E5F"/>
    <w:rsid w:val="00D34EEB"/>
    <w:rsid w:val="00D351C3"/>
    <w:rsid w:val="00D35500"/>
    <w:rsid w:val="00D36A18"/>
    <w:rsid w:val="00D3778F"/>
    <w:rsid w:val="00D406F8"/>
    <w:rsid w:val="00D437CD"/>
    <w:rsid w:val="00D442FB"/>
    <w:rsid w:val="00D47B54"/>
    <w:rsid w:val="00D47E2E"/>
    <w:rsid w:val="00D51460"/>
    <w:rsid w:val="00D537AE"/>
    <w:rsid w:val="00D53E38"/>
    <w:rsid w:val="00D547B6"/>
    <w:rsid w:val="00D5675C"/>
    <w:rsid w:val="00D60DDC"/>
    <w:rsid w:val="00D64C7E"/>
    <w:rsid w:val="00D653B2"/>
    <w:rsid w:val="00D665D3"/>
    <w:rsid w:val="00D67CB4"/>
    <w:rsid w:val="00D7160A"/>
    <w:rsid w:val="00D71E07"/>
    <w:rsid w:val="00D72549"/>
    <w:rsid w:val="00D725EB"/>
    <w:rsid w:val="00D75F4D"/>
    <w:rsid w:val="00D76D6A"/>
    <w:rsid w:val="00D83FFE"/>
    <w:rsid w:val="00D842CA"/>
    <w:rsid w:val="00D849B5"/>
    <w:rsid w:val="00D85B6F"/>
    <w:rsid w:val="00D85CE9"/>
    <w:rsid w:val="00D90430"/>
    <w:rsid w:val="00D93DE7"/>
    <w:rsid w:val="00D94386"/>
    <w:rsid w:val="00DA0925"/>
    <w:rsid w:val="00DA1E71"/>
    <w:rsid w:val="00DA207C"/>
    <w:rsid w:val="00DA27A5"/>
    <w:rsid w:val="00DA2D14"/>
    <w:rsid w:val="00DA3723"/>
    <w:rsid w:val="00DA44A6"/>
    <w:rsid w:val="00DA466F"/>
    <w:rsid w:val="00DA4B01"/>
    <w:rsid w:val="00DA6E73"/>
    <w:rsid w:val="00DA70DC"/>
    <w:rsid w:val="00DB0228"/>
    <w:rsid w:val="00DB7420"/>
    <w:rsid w:val="00DB7B10"/>
    <w:rsid w:val="00DB7D65"/>
    <w:rsid w:val="00DC0F17"/>
    <w:rsid w:val="00DC201B"/>
    <w:rsid w:val="00DC3409"/>
    <w:rsid w:val="00DC658D"/>
    <w:rsid w:val="00DC65A0"/>
    <w:rsid w:val="00DC6AE1"/>
    <w:rsid w:val="00DD0C8F"/>
    <w:rsid w:val="00DD0E94"/>
    <w:rsid w:val="00DD109A"/>
    <w:rsid w:val="00DD4099"/>
    <w:rsid w:val="00DD54AA"/>
    <w:rsid w:val="00DD5F05"/>
    <w:rsid w:val="00DD5F3A"/>
    <w:rsid w:val="00DD5F5E"/>
    <w:rsid w:val="00DE4372"/>
    <w:rsid w:val="00DE50D5"/>
    <w:rsid w:val="00DE52CB"/>
    <w:rsid w:val="00DF0DC7"/>
    <w:rsid w:val="00DF3B07"/>
    <w:rsid w:val="00DF40DC"/>
    <w:rsid w:val="00DF446A"/>
    <w:rsid w:val="00DF5870"/>
    <w:rsid w:val="00DF6CB6"/>
    <w:rsid w:val="00E01AA3"/>
    <w:rsid w:val="00E02A11"/>
    <w:rsid w:val="00E04EDD"/>
    <w:rsid w:val="00E07578"/>
    <w:rsid w:val="00E116C1"/>
    <w:rsid w:val="00E12AB2"/>
    <w:rsid w:val="00E13CDE"/>
    <w:rsid w:val="00E14318"/>
    <w:rsid w:val="00E15238"/>
    <w:rsid w:val="00E15A55"/>
    <w:rsid w:val="00E17246"/>
    <w:rsid w:val="00E172B6"/>
    <w:rsid w:val="00E175DA"/>
    <w:rsid w:val="00E22C64"/>
    <w:rsid w:val="00E22CB2"/>
    <w:rsid w:val="00E23614"/>
    <w:rsid w:val="00E32A01"/>
    <w:rsid w:val="00E34889"/>
    <w:rsid w:val="00E34E30"/>
    <w:rsid w:val="00E360EC"/>
    <w:rsid w:val="00E402ED"/>
    <w:rsid w:val="00E41713"/>
    <w:rsid w:val="00E431C7"/>
    <w:rsid w:val="00E43FDF"/>
    <w:rsid w:val="00E4433E"/>
    <w:rsid w:val="00E44361"/>
    <w:rsid w:val="00E44B44"/>
    <w:rsid w:val="00E45025"/>
    <w:rsid w:val="00E454F2"/>
    <w:rsid w:val="00E50A9E"/>
    <w:rsid w:val="00E556DD"/>
    <w:rsid w:val="00E56331"/>
    <w:rsid w:val="00E6010D"/>
    <w:rsid w:val="00E60159"/>
    <w:rsid w:val="00E601DE"/>
    <w:rsid w:val="00E63E0A"/>
    <w:rsid w:val="00E6474E"/>
    <w:rsid w:val="00E64CEB"/>
    <w:rsid w:val="00E66F43"/>
    <w:rsid w:val="00E678B0"/>
    <w:rsid w:val="00E7269B"/>
    <w:rsid w:val="00E72761"/>
    <w:rsid w:val="00E738C3"/>
    <w:rsid w:val="00E75D70"/>
    <w:rsid w:val="00E75F93"/>
    <w:rsid w:val="00E76F9F"/>
    <w:rsid w:val="00E775B0"/>
    <w:rsid w:val="00E81A56"/>
    <w:rsid w:val="00E82EBB"/>
    <w:rsid w:val="00E83217"/>
    <w:rsid w:val="00E846E8"/>
    <w:rsid w:val="00E875D2"/>
    <w:rsid w:val="00E878DC"/>
    <w:rsid w:val="00E91DD2"/>
    <w:rsid w:val="00E93EA1"/>
    <w:rsid w:val="00E94F54"/>
    <w:rsid w:val="00E95EA2"/>
    <w:rsid w:val="00E96EEF"/>
    <w:rsid w:val="00EA0E00"/>
    <w:rsid w:val="00EA287B"/>
    <w:rsid w:val="00EA2BAF"/>
    <w:rsid w:val="00EA334F"/>
    <w:rsid w:val="00EA3CE9"/>
    <w:rsid w:val="00EA4B44"/>
    <w:rsid w:val="00EA5717"/>
    <w:rsid w:val="00EA63C3"/>
    <w:rsid w:val="00EA6AC0"/>
    <w:rsid w:val="00EB0B3C"/>
    <w:rsid w:val="00EB1BF3"/>
    <w:rsid w:val="00EB2059"/>
    <w:rsid w:val="00EB2F79"/>
    <w:rsid w:val="00EB39EF"/>
    <w:rsid w:val="00EB447B"/>
    <w:rsid w:val="00EB62B3"/>
    <w:rsid w:val="00EB77AE"/>
    <w:rsid w:val="00EC0B2F"/>
    <w:rsid w:val="00EC2100"/>
    <w:rsid w:val="00EC40A7"/>
    <w:rsid w:val="00EC40D2"/>
    <w:rsid w:val="00EC45B6"/>
    <w:rsid w:val="00EC4ECA"/>
    <w:rsid w:val="00EC6555"/>
    <w:rsid w:val="00EC7574"/>
    <w:rsid w:val="00ED0D9D"/>
    <w:rsid w:val="00ED2293"/>
    <w:rsid w:val="00ED4731"/>
    <w:rsid w:val="00ED4798"/>
    <w:rsid w:val="00ED71A4"/>
    <w:rsid w:val="00ED7AD8"/>
    <w:rsid w:val="00EE207D"/>
    <w:rsid w:val="00EE39DE"/>
    <w:rsid w:val="00EE3D87"/>
    <w:rsid w:val="00EF076F"/>
    <w:rsid w:val="00EF07CB"/>
    <w:rsid w:val="00EF356D"/>
    <w:rsid w:val="00EF3E6C"/>
    <w:rsid w:val="00EF41B6"/>
    <w:rsid w:val="00EF4A4D"/>
    <w:rsid w:val="00EF50BE"/>
    <w:rsid w:val="00EF53BB"/>
    <w:rsid w:val="00EF673B"/>
    <w:rsid w:val="00EF72BE"/>
    <w:rsid w:val="00EF7A13"/>
    <w:rsid w:val="00F006B7"/>
    <w:rsid w:val="00F01C22"/>
    <w:rsid w:val="00F024D3"/>
    <w:rsid w:val="00F02607"/>
    <w:rsid w:val="00F03664"/>
    <w:rsid w:val="00F0496F"/>
    <w:rsid w:val="00F06B55"/>
    <w:rsid w:val="00F0731E"/>
    <w:rsid w:val="00F07D95"/>
    <w:rsid w:val="00F10816"/>
    <w:rsid w:val="00F10A95"/>
    <w:rsid w:val="00F12404"/>
    <w:rsid w:val="00F13F17"/>
    <w:rsid w:val="00F14FEB"/>
    <w:rsid w:val="00F15AD5"/>
    <w:rsid w:val="00F21700"/>
    <w:rsid w:val="00F22234"/>
    <w:rsid w:val="00F224BB"/>
    <w:rsid w:val="00F22AFB"/>
    <w:rsid w:val="00F238BD"/>
    <w:rsid w:val="00F254EE"/>
    <w:rsid w:val="00F277D8"/>
    <w:rsid w:val="00F35CB5"/>
    <w:rsid w:val="00F37145"/>
    <w:rsid w:val="00F411F1"/>
    <w:rsid w:val="00F4180A"/>
    <w:rsid w:val="00F42512"/>
    <w:rsid w:val="00F44D97"/>
    <w:rsid w:val="00F4585E"/>
    <w:rsid w:val="00F45BBD"/>
    <w:rsid w:val="00F47640"/>
    <w:rsid w:val="00F528B7"/>
    <w:rsid w:val="00F54806"/>
    <w:rsid w:val="00F54B0D"/>
    <w:rsid w:val="00F55663"/>
    <w:rsid w:val="00F57EEA"/>
    <w:rsid w:val="00F57FDB"/>
    <w:rsid w:val="00F61D55"/>
    <w:rsid w:val="00F628D6"/>
    <w:rsid w:val="00F631DB"/>
    <w:rsid w:val="00F63B16"/>
    <w:rsid w:val="00F65702"/>
    <w:rsid w:val="00F668AD"/>
    <w:rsid w:val="00F675BD"/>
    <w:rsid w:val="00F67CA7"/>
    <w:rsid w:val="00F72389"/>
    <w:rsid w:val="00F725FC"/>
    <w:rsid w:val="00F730DC"/>
    <w:rsid w:val="00F73AEE"/>
    <w:rsid w:val="00F741CB"/>
    <w:rsid w:val="00F74302"/>
    <w:rsid w:val="00F74C8B"/>
    <w:rsid w:val="00F75802"/>
    <w:rsid w:val="00F770D5"/>
    <w:rsid w:val="00F777F9"/>
    <w:rsid w:val="00F815DD"/>
    <w:rsid w:val="00F81E78"/>
    <w:rsid w:val="00F81FCC"/>
    <w:rsid w:val="00F8303B"/>
    <w:rsid w:val="00F8337D"/>
    <w:rsid w:val="00F8377B"/>
    <w:rsid w:val="00F85DA2"/>
    <w:rsid w:val="00F86431"/>
    <w:rsid w:val="00F86EC5"/>
    <w:rsid w:val="00F86FEB"/>
    <w:rsid w:val="00F91DEB"/>
    <w:rsid w:val="00F91FAC"/>
    <w:rsid w:val="00F930DB"/>
    <w:rsid w:val="00F93E46"/>
    <w:rsid w:val="00F9444C"/>
    <w:rsid w:val="00F95E0E"/>
    <w:rsid w:val="00F97A91"/>
    <w:rsid w:val="00FA03F3"/>
    <w:rsid w:val="00FA5585"/>
    <w:rsid w:val="00FA6094"/>
    <w:rsid w:val="00FA79FD"/>
    <w:rsid w:val="00FB2093"/>
    <w:rsid w:val="00FB2403"/>
    <w:rsid w:val="00FB2658"/>
    <w:rsid w:val="00FB5BC7"/>
    <w:rsid w:val="00FC2517"/>
    <w:rsid w:val="00FC3FAC"/>
    <w:rsid w:val="00FC4D53"/>
    <w:rsid w:val="00FC574D"/>
    <w:rsid w:val="00FC5893"/>
    <w:rsid w:val="00FC5BB4"/>
    <w:rsid w:val="00FC626C"/>
    <w:rsid w:val="00FC6324"/>
    <w:rsid w:val="00FC6E05"/>
    <w:rsid w:val="00FD329C"/>
    <w:rsid w:val="00FD38E1"/>
    <w:rsid w:val="00FD4775"/>
    <w:rsid w:val="00FD5458"/>
    <w:rsid w:val="00FD6B55"/>
    <w:rsid w:val="00FD6E3E"/>
    <w:rsid w:val="00FD7441"/>
    <w:rsid w:val="00FE0B62"/>
    <w:rsid w:val="00FE212B"/>
    <w:rsid w:val="00FE26FD"/>
    <w:rsid w:val="00FE4361"/>
    <w:rsid w:val="00FE550F"/>
    <w:rsid w:val="00FE716E"/>
    <w:rsid w:val="00FF08D3"/>
    <w:rsid w:val="00FF0917"/>
    <w:rsid w:val="00FF2F30"/>
    <w:rsid w:val="00FF343C"/>
    <w:rsid w:val="00FF3B90"/>
    <w:rsid w:val="00FF71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4B515"/>
  <w15:docId w15:val="{59E2E690-F8C0-4904-8F74-5F87FF1D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657D"/>
    <w:pPr>
      <w:suppressAutoHyphens/>
    </w:pPr>
    <w:rPr>
      <w:rFonts w:ascii="Times New Roman" w:eastAsia="Times New Roman" w:hAnsi="Times New Roman"/>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3701F"/>
    <w:pPr>
      <w:keepNext/>
      <w:suppressAutoHyphens w:val="0"/>
      <w:overflowPunct w:val="0"/>
      <w:autoSpaceDE w:val="0"/>
      <w:autoSpaceDN w:val="0"/>
      <w:adjustRightInd w:val="0"/>
      <w:spacing w:before="240" w:after="60"/>
      <w:jc w:val="both"/>
      <w:textAlignment w:val="baseline"/>
      <w:outlineLvl w:val="0"/>
    </w:pPr>
    <w:rPr>
      <w:rFonts w:ascii="Arial" w:hAnsi="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POZORILO">
    <w:name w:val="OPOZORILO"/>
    <w:basedOn w:val="Noga"/>
    <w:qFormat/>
    <w:rsid w:val="00653C19"/>
    <w:rPr>
      <w:rFonts w:ascii="Arial" w:hAnsi="Arial" w:cs="Arial"/>
      <w:b/>
      <w:color w:val="000000"/>
      <w:sz w:val="24"/>
      <w:szCs w:val="24"/>
    </w:rPr>
  </w:style>
  <w:style w:type="paragraph" w:styleId="Noga">
    <w:name w:val="footer"/>
    <w:basedOn w:val="Navaden"/>
    <w:link w:val="NogaZnak"/>
    <w:uiPriority w:val="99"/>
    <w:unhideWhenUsed/>
    <w:rsid w:val="00653C19"/>
    <w:pPr>
      <w:tabs>
        <w:tab w:val="center" w:pos="4536"/>
        <w:tab w:val="right" w:pos="9072"/>
      </w:tabs>
    </w:pPr>
    <w:rPr>
      <w:rFonts w:eastAsia="Calibri"/>
      <w:sz w:val="20"/>
      <w:szCs w:val="20"/>
    </w:rPr>
  </w:style>
  <w:style w:type="character" w:customStyle="1" w:styleId="NogaZnak">
    <w:name w:val="Noga Znak"/>
    <w:link w:val="Noga"/>
    <w:uiPriority w:val="99"/>
    <w:rsid w:val="00653C19"/>
    <w:rPr>
      <w:rFonts w:ascii="Times New Roman" w:hAnsi="Times New Roman"/>
    </w:r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rsid w:val="0043701F"/>
    <w:rPr>
      <w:rFonts w:ascii="Arial" w:eastAsia="Times New Roman" w:hAnsi="Arial" w:cs="Arial"/>
      <w:b/>
      <w:bCs/>
      <w:kern w:val="32"/>
      <w:sz w:val="32"/>
      <w:szCs w:val="32"/>
    </w:rPr>
  </w:style>
  <w:style w:type="character" w:styleId="Hiperpovezava">
    <w:name w:val="Hyperlink"/>
    <w:rsid w:val="0043701F"/>
    <w:rPr>
      <w:color w:val="000080"/>
      <w:u w:val="single"/>
    </w:rPr>
  </w:style>
  <w:style w:type="paragraph" w:customStyle="1" w:styleId="Odstavekseznama1">
    <w:name w:val="Odstavek seznama1"/>
    <w:basedOn w:val="Navaden"/>
    <w:qFormat/>
    <w:rsid w:val="0043701F"/>
    <w:pPr>
      <w:suppressAutoHyphens w:val="0"/>
      <w:ind w:left="720"/>
      <w:contextualSpacing/>
    </w:pPr>
    <w:rPr>
      <w:lang w:eastAsia="sl-SI"/>
    </w:rPr>
  </w:style>
  <w:style w:type="paragraph" w:customStyle="1" w:styleId="Vrstapredpisa">
    <w:name w:val="Vrsta predpisa"/>
    <w:basedOn w:val="Navaden"/>
    <w:link w:val="VrstapredpisaZnak"/>
    <w:qFormat/>
    <w:rsid w:val="0043701F"/>
    <w:pPr>
      <w:overflowPunct w:val="0"/>
      <w:autoSpaceDE w:val="0"/>
      <w:autoSpaceDN w:val="0"/>
      <w:adjustRightInd w:val="0"/>
      <w:spacing w:before="360" w:line="220" w:lineRule="exact"/>
      <w:jc w:val="center"/>
      <w:textAlignment w:val="baseline"/>
    </w:pPr>
    <w:rPr>
      <w:rFonts w:ascii="Arial" w:hAnsi="Arial"/>
      <w:b/>
      <w:bCs/>
      <w:color w:val="000000"/>
      <w:spacing w:val="40"/>
      <w:sz w:val="20"/>
      <w:szCs w:val="20"/>
      <w:lang w:eastAsia="sl-SI"/>
    </w:rPr>
  </w:style>
  <w:style w:type="character" w:customStyle="1" w:styleId="VrstapredpisaZnak">
    <w:name w:val="Vrsta predpisa Znak"/>
    <w:link w:val="Vrstapredpisa"/>
    <w:rsid w:val="0043701F"/>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43701F"/>
    <w:pPr>
      <w:overflowPunct w:val="0"/>
      <w:autoSpaceDE w:val="0"/>
      <w:autoSpaceDN w:val="0"/>
      <w:adjustRightInd w:val="0"/>
      <w:spacing w:before="120" w:after="160" w:line="200" w:lineRule="exact"/>
      <w:jc w:val="center"/>
      <w:textAlignment w:val="baseline"/>
    </w:pPr>
    <w:rPr>
      <w:rFonts w:ascii="Arial" w:hAnsi="Arial"/>
      <w:b/>
      <w:sz w:val="20"/>
      <w:szCs w:val="20"/>
      <w:lang w:eastAsia="sl-SI"/>
    </w:rPr>
  </w:style>
  <w:style w:type="character" w:customStyle="1" w:styleId="NaslovpredpisaZnak">
    <w:name w:val="Naslov_predpisa Znak"/>
    <w:link w:val="Naslovpredpisa"/>
    <w:rsid w:val="0043701F"/>
    <w:rPr>
      <w:rFonts w:ascii="Arial" w:eastAsia="Times New Roman" w:hAnsi="Arial" w:cs="Arial"/>
      <w:b/>
      <w:lang w:eastAsia="sl-SI"/>
    </w:rPr>
  </w:style>
  <w:style w:type="paragraph" w:customStyle="1" w:styleId="Poglavje">
    <w:name w:val="Poglavje"/>
    <w:basedOn w:val="Navaden"/>
    <w:qFormat/>
    <w:rsid w:val="0043701F"/>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43701F"/>
    <w:pPr>
      <w:suppressAutoHyphens w:val="0"/>
      <w:overflowPunct w:val="0"/>
      <w:autoSpaceDE w:val="0"/>
      <w:autoSpaceDN w:val="0"/>
      <w:adjustRightInd w:val="0"/>
      <w:spacing w:before="60" w:after="60" w:line="200" w:lineRule="exact"/>
      <w:jc w:val="both"/>
      <w:textAlignment w:val="baseline"/>
    </w:pPr>
    <w:rPr>
      <w:rFonts w:ascii="Arial" w:hAnsi="Arial"/>
      <w:sz w:val="20"/>
      <w:szCs w:val="20"/>
      <w:lang w:eastAsia="sl-SI"/>
    </w:rPr>
  </w:style>
  <w:style w:type="character" w:customStyle="1" w:styleId="NeotevilenodstavekZnak">
    <w:name w:val="Neoštevilčen odstavek Znak"/>
    <w:link w:val="Neotevilenodstavek"/>
    <w:rsid w:val="0043701F"/>
    <w:rPr>
      <w:rFonts w:ascii="Arial" w:eastAsia="Times New Roman" w:hAnsi="Arial" w:cs="Arial"/>
      <w:lang w:eastAsia="sl-SI"/>
    </w:rPr>
  </w:style>
  <w:style w:type="paragraph" w:customStyle="1" w:styleId="Oddelek">
    <w:name w:val="Oddelek"/>
    <w:basedOn w:val="Navaden"/>
    <w:link w:val="OddelekZnak1"/>
    <w:qFormat/>
    <w:rsid w:val="0043701F"/>
    <w:pPr>
      <w:numPr>
        <w:numId w:val="1"/>
      </w:numPr>
      <w:overflowPunct w:val="0"/>
      <w:autoSpaceDE w:val="0"/>
      <w:autoSpaceDN w:val="0"/>
      <w:adjustRightInd w:val="0"/>
      <w:spacing w:before="280" w:after="60" w:line="200" w:lineRule="exact"/>
      <w:jc w:val="center"/>
      <w:textAlignment w:val="baseline"/>
      <w:outlineLvl w:val="3"/>
    </w:pPr>
    <w:rPr>
      <w:rFonts w:ascii="Arial" w:hAnsi="Arial"/>
      <w:b/>
      <w:sz w:val="20"/>
      <w:szCs w:val="20"/>
      <w:lang w:eastAsia="sl-SI"/>
    </w:rPr>
  </w:style>
  <w:style w:type="character" w:customStyle="1" w:styleId="OddelekZnak1">
    <w:name w:val="Oddelek Znak1"/>
    <w:link w:val="Oddelek"/>
    <w:rsid w:val="0043701F"/>
    <w:rPr>
      <w:rFonts w:ascii="Arial" w:eastAsia="Times New Roman" w:hAnsi="Arial"/>
      <w:b/>
    </w:rPr>
  </w:style>
  <w:style w:type="paragraph" w:customStyle="1" w:styleId="Alineazatoko">
    <w:name w:val="Alinea za točko"/>
    <w:basedOn w:val="Navaden"/>
    <w:link w:val="AlineazatokoZnak"/>
    <w:qFormat/>
    <w:rsid w:val="0043701F"/>
    <w:pPr>
      <w:tabs>
        <w:tab w:val="num" w:pos="360"/>
      </w:tabs>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character" w:customStyle="1" w:styleId="AlineazatokoZnak">
    <w:name w:val="Alinea za točko Znak"/>
    <w:link w:val="Alineazatoko"/>
    <w:rsid w:val="0043701F"/>
    <w:rPr>
      <w:rFonts w:ascii="Arial" w:eastAsia="Times New Roman" w:hAnsi="Arial" w:cs="Arial"/>
      <w:lang w:eastAsia="sl-SI"/>
    </w:rPr>
  </w:style>
  <w:style w:type="character" w:customStyle="1" w:styleId="rkovnatokazaodstavkomZnak">
    <w:name w:val="Črkovna točka_za odstavkom Znak"/>
    <w:link w:val="rkovnatokazaodstavkom"/>
    <w:rsid w:val="0043701F"/>
    <w:rPr>
      <w:rFonts w:ascii="Arial" w:hAnsi="Arial"/>
      <w:lang w:eastAsia="ar-SA"/>
    </w:rPr>
  </w:style>
  <w:style w:type="paragraph" w:customStyle="1" w:styleId="rkovnatokazaodstavkom">
    <w:name w:val="Črkovna točka_za odstavkom"/>
    <w:basedOn w:val="Navaden"/>
    <w:link w:val="rkovnatokazaodstavkomZnak"/>
    <w:qFormat/>
    <w:rsid w:val="0043701F"/>
    <w:pPr>
      <w:numPr>
        <w:numId w:val="2"/>
      </w:numPr>
      <w:suppressAutoHyphens w:val="0"/>
      <w:overflowPunct w:val="0"/>
      <w:autoSpaceDE w:val="0"/>
      <w:autoSpaceDN w:val="0"/>
      <w:adjustRightInd w:val="0"/>
      <w:spacing w:line="200" w:lineRule="exact"/>
      <w:jc w:val="both"/>
      <w:textAlignment w:val="baseline"/>
    </w:pPr>
    <w:rPr>
      <w:rFonts w:ascii="Arial" w:eastAsia="Calibri" w:hAnsi="Arial"/>
      <w:sz w:val="20"/>
      <w:szCs w:val="20"/>
    </w:rPr>
  </w:style>
  <w:style w:type="paragraph" w:customStyle="1" w:styleId="Alineazaodstavkom">
    <w:name w:val="Alinea za odstavkom"/>
    <w:basedOn w:val="Alineazatoko"/>
    <w:link w:val="AlineazaodstavkomZnak"/>
    <w:qFormat/>
    <w:rsid w:val="0043701F"/>
    <w:pPr>
      <w:ind w:left="709" w:hanging="284"/>
    </w:pPr>
  </w:style>
  <w:style w:type="character" w:customStyle="1" w:styleId="AlineazaodstavkomZnak">
    <w:name w:val="Alinea za odstavkom Znak"/>
    <w:link w:val="Alineazaodstavkom"/>
    <w:rsid w:val="0043701F"/>
    <w:rPr>
      <w:rFonts w:ascii="Arial" w:eastAsia="Times New Roman" w:hAnsi="Arial" w:cs="Arial"/>
      <w:lang w:eastAsia="sl-SI"/>
    </w:rPr>
  </w:style>
  <w:style w:type="paragraph" w:customStyle="1" w:styleId="Odsek">
    <w:name w:val="Odsek"/>
    <w:basedOn w:val="Oddelek"/>
    <w:link w:val="OdsekZnak"/>
    <w:qFormat/>
    <w:rsid w:val="0043701F"/>
  </w:style>
  <w:style w:type="character" w:customStyle="1" w:styleId="OdsekZnak">
    <w:name w:val="Odsek Znak"/>
    <w:basedOn w:val="OddelekZnak1"/>
    <w:link w:val="Odsek"/>
    <w:rsid w:val="0043701F"/>
    <w:rPr>
      <w:rFonts w:ascii="Arial" w:eastAsia="Times New Roman" w:hAnsi="Arial"/>
      <w:b/>
    </w:rPr>
  </w:style>
  <w:style w:type="paragraph" w:customStyle="1" w:styleId="1">
    <w:name w:val="1"/>
    <w:basedOn w:val="Pripombabesedilo"/>
    <w:next w:val="Pripombabesedilo"/>
    <w:rsid w:val="0043701F"/>
    <w:rPr>
      <w:b/>
      <w:bCs/>
    </w:rPr>
  </w:style>
  <w:style w:type="paragraph" w:styleId="Glava">
    <w:name w:val="header"/>
    <w:basedOn w:val="Navaden"/>
    <w:link w:val="GlavaZnak"/>
    <w:rsid w:val="0043701F"/>
    <w:pPr>
      <w:tabs>
        <w:tab w:val="center" w:pos="4320"/>
        <w:tab w:val="right" w:pos="8640"/>
      </w:tabs>
      <w:suppressAutoHyphens w:val="0"/>
      <w:spacing w:line="260" w:lineRule="atLeast"/>
    </w:pPr>
    <w:rPr>
      <w:rFonts w:ascii="Arial" w:hAnsi="Arial"/>
      <w:sz w:val="20"/>
      <w:lang w:val="en-US"/>
    </w:rPr>
  </w:style>
  <w:style w:type="character" w:customStyle="1" w:styleId="GlavaZnak">
    <w:name w:val="Glava Znak"/>
    <w:link w:val="Glava"/>
    <w:rsid w:val="0043701F"/>
    <w:rPr>
      <w:rFonts w:ascii="Arial" w:eastAsia="Times New Roman" w:hAnsi="Arial" w:cs="Times New Roman"/>
      <w:sz w:val="20"/>
      <w:szCs w:val="24"/>
      <w:lang w:val="en-US"/>
    </w:rPr>
  </w:style>
  <w:style w:type="paragraph" w:styleId="Besedilooblaka">
    <w:name w:val="Balloon Text"/>
    <w:basedOn w:val="Navaden"/>
    <w:link w:val="BesedilooblakaZnak"/>
    <w:semiHidden/>
    <w:rsid w:val="0043701F"/>
    <w:rPr>
      <w:rFonts w:ascii="Tahoma" w:hAnsi="Tahoma"/>
      <w:sz w:val="16"/>
      <w:szCs w:val="16"/>
    </w:rPr>
  </w:style>
  <w:style w:type="character" w:customStyle="1" w:styleId="BesedilooblakaZnak">
    <w:name w:val="Besedilo oblačka Znak"/>
    <w:link w:val="Besedilooblaka"/>
    <w:semiHidden/>
    <w:rsid w:val="0043701F"/>
    <w:rPr>
      <w:rFonts w:ascii="Tahoma" w:eastAsia="Times New Roman" w:hAnsi="Tahoma" w:cs="Tahoma"/>
      <w:sz w:val="16"/>
      <w:szCs w:val="16"/>
      <w:lang w:eastAsia="ar-SA"/>
    </w:rPr>
  </w:style>
  <w:style w:type="character" w:customStyle="1" w:styleId="WW8Num2z0">
    <w:name w:val="WW8Num2z0"/>
    <w:rsid w:val="0043701F"/>
  </w:style>
  <w:style w:type="character" w:customStyle="1" w:styleId="Pripombasklic1">
    <w:name w:val="Pripomba – sklic1"/>
    <w:rsid w:val="0043701F"/>
    <w:rPr>
      <w:sz w:val="16"/>
      <w:szCs w:val="16"/>
    </w:rPr>
  </w:style>
  <w:style w:type="paragraph" w:styleId="Odstavekseznama">
    <w:name w:val="List Paragraph"/>
    <w:basedOn w:val="Navaden"/>
    <w:uiPriority w:val="34"/>
    <w:qFormat/>
    <w:rsid w:val="0043701F"/>
    <w:pPr>
      <w:ind w:left="708"/>
    </w:pPr>
  </w:style>
  <w:style w:type="character" w:customStyle="1" w:styleId="PripombabesediloZnak">
    <w:name w:val="Pripomba – besedilo Znak"/>
    <w:rsid w:val="0043701F"/>
    <w:rPr>
      <w:lang w:eastAsia="ar-SA"/>
    </w:rPr>
  </w:style>
  <w:style w:type="character" w:customStyle="1" w:styleId="ZadevapripombeZnak">
    <w:name w:val="Zadeva pripombe Znak"/>
    <w:link w:val="Zadevapripombe"/>
    <w:rsid w:val="0043701F"/>
    <w:rPr>
      <w:b/>
      <w:bCs/>
      <w:lang w:eastAsia="ar-SA"/>
    </w:rPr>
  </w:style>
  <w:style w:type="paragraph" w:customStyle="1" w:styleId="Default">
    <w:name w:val="Default"/>
    <w:basedOn w:val="Navaden"/>
    <w:rsid w:val="0043701F"/>
    <w:pPr>
      <w:widowControl w:val="0"/>
      <w:autoSpaceDE w:val="0"/>
    </w:pPr>
    <w:rPr>
      <w:rFonts w:ascii="Arial" w:eastAsia="Arial" w:hAnsi="Arial" w:cs="Arial"/>
      <w:color w:val="000000"/>
      <w:kern w:val="1"/>
      <w:lang w:eastAsia="hi-IN" w:bidi="hi-IN"/>
    </w:rPr>
  </w:style>
  <w:style w:type="paragraph" w:customStyle="1" w:styleId="Odstavekseznama2">
    <w:name w:val="Odstavek seznama2"/>
    <w:basedOn w:val="Navaden"/>
    <w:uiPriority w:val="99"/>
    <w:rsid w:val="0043701F"/>
    <w:pPr>
      <w:spacing w:after="200" w:line="276" w:lineRule="auto"/>
      <w:ind w:left="720"/>
    </w:pPr>
    <w:rPr>
      <w:rFonts w:ascii="Calibri" w:eastAsia="Calibri" w:hAnsi="Calibri" w:cs="Mangal"/>
      <w:kern w:val="1"/>
      <w:sz w:val="22"/>
      <w:szCs w:val="20"/>
      <w:lang w:eastAsia="hi-IN" w:bidi="hi-IN"/>
    </w:rPr>
  </w:style>
  <w:style w:type="paragraph" w:customStyle="1" w:styleId="Odstavekseznama3">
    <w:name w:val="Odstavek seznama3"/>
    <w:basedOn w:val="Navaden"/>
    <w:rsid w:val="0043701F"/>
    <w:pPr>
      <w:spacing w:after="200" w:line="276" w:lineRule="auto"/>
      <w:ind w:left="720"/>
    </w:pPr>
    <w:rPr>
      <w:rFonts w:ascii="Calibri" w:eastAsia="Calibri" w:hAnsi="Calibri" w:cs="Mangal"/>
      <w:kern w:val="1"/>
      <w:sz w:val="22"/>
      <w:szCs w:val="20"/>
      <w:lang w:eastAsia="hi-IN" w:bidi="hi-IN"/>
    </w:rPr>
  </w:style>
  <w:style w:type="paragraph" w:customStyle="1" w:styleId="Standard">
    <w:name w:val="Standard"/>
    <w:rsid w:val="0043701F"/>
    <w:pPr>
      <w:suppressAutoHyphens/>
      <w:autoSpaceDN w:val="0"/>
      <w:spacing w:after="200" w:line="276" w:lineRule="auto"/>
      <w:textAlignment w:val="baseline"/>
    </w:pPr>
    <w:rPr>
      <w:rFonts w:cs="Calibri"/>
      <w:kern w:val="3"/>
      <w:sz w:val="22"/>
      <w:szCs w:val="22"/>
      <w:lang w:eastAsia="zh-CN"/>
    </w:rPr>
  </w:style>
  <w:style w:type="paragraph" w:styleId="Brezrazmikov">
    <w:name w:val="No Spacing"/>
    <w:uiPriority w:val="1"/>
    <w:qFormat/>
    <w:rsid w:val="0043701F"/>
    <w:pPr>
      <w:suppressAutoHyphens/>
    </w:pPr>
    <w:rPr>
      <w:rFonts w:ascii="Times New Roman" w:eastAsia="SimSun" w:hAnsi="Times New Roman" w:cs="Mangal"/>
      <w:kern w:val="1"/>
      <w:sz w:val="22"/>
      <w:lang w:eastAsia="hi-IN" w:bidi="hi-IN"/>
    </w:rPr>
  </w:style>
  <w:style w:type="paragraph" w:styleId="Navadensplet">
    <w:name w:val="Normal (Web)"/>
    <w:basedOn w:val="Navaden"/>
    <w:uiPriority w:val="99"/>
    <w:unhideWhenUsed/>
    <w:rsid w:val="0043701F"/>
    <w:pPr>
      <w:suppressAutoHyphens w:val="0"/>
    </w:pPr>
    <w:rPr>
      <w:rFonts w:eastAsia="Calibri"/>
      <w:lang w:val="en-GB" w:eastAsia="en-GB"/>
    </w:rPr>
  </w:style>
  <w:style w:type="table" w:styleId="Tabelamrea">
    <w:name w:val="Table Grid"/>
    <w:basedOn w:val="Navadnatabela"/>
    <w:uiPriority w:val="59"/>
    <w:rsid w:val="004370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ripombasklic">
    <w:name w:val="annotation reference"/>
    <w:unhideWhenUsed/>
    <w:rsid w:val="0043701F"/>
    <w:rPr>
      <w:sz w:val="16"/>
      <w:szCs w:val="16"/>
    </w:rPr>
  </w:style>
  <w:style w:type="paragraph" w:styleId="Pripombabesedilo">
    <w:name w:val="annotation text"/>
    <w:basedOn w:val="Navaden"/>
    <w:link w:val="PripombabesediloZnak1"/>
    <w:unhideWhenUsed/>
    <w:rsid w:val="0043701F"/>
    <w:rPr>
      <w:sz w:val="20"/>
      <w:szCs w:val="20"/>
    </w:rPr>
  </w:style>
  <w:style w:type="character" w:customStyle="1" w:styleId="PripombabesediloZnak1">
    <w:name w:val="Pripomba – besedilo Znak1"/>
    <w:link w:val="Pripombabesedilo"/>
    <w:uiPriority w:val="99"/>
    <w:rsid w:val="0043701F"/>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semiHidden/>
    <w:unhideWhenUsed/>
    <w:rsid w:val="0043701F"/>
    <w:rPr>
      <w:rFonts w:ascii="Calibri" w:eastAsia="Calibri" w:hAnsi="Calibri"/>
      <w:b/>
      <w:bCs/>
    </w:rPr>
  </w:style>
  <w:style w:type="character" w:customStyle="1" w:styleId="ZadevakomentarjaZnak">
    <w:name w:val="Zadeva komentarja Znak"/>
    <w:uiPriority w:val="99"/>
    <w:semiHidden/>
    <w:rsid w:val="0043701F"/>
    <w:rPr>
      <w:rFonts w:ascii="Times New Roman" w:eastAsia="Times New Roman" w:hAnsi="Times New Roman" w:cs="Times New Roman"/>
      <w:b/>
      <w:bCs/>
      <w:sz w:val="20"/>
      <w:szCs w:val="20"/>
      <w:lang w:eastAsia="ar-SA"/>
    </w:rPr>
  </w:style>
  <w:style w:type="paragraph" w:customStyle="1" w:styleId="Vsebinatabele">
    <w:name w:val="Vsebina tabele"/>
    <w:basedOn w:val="Navaden"/>
    <w:rsid w:val="006B2C8D"/>
    <w:pPr>
      <w:widowControl w:val="0"/>
      <w:suppressLineNumbers/>
    </w:pPr>
    <w:rPr>
      <w:rFonts w:eastAsia="SimSun" w:cs="Mangal"/>
      <w:kern w:val="1"/>
      <w:lang w:eastAsia="hi-IN" w:bidi="hi-IN"/>
    </w:rPr>
  </w:style>
  <w:style w:type="paragraph" w:customStyle="1" w:styleId="podpisi">
    <w:name w:val="podpisi"/>
    <w:basedOn w:val="Navaden"/>
    <w:qFormat/>
    <w:rsid w:val="00F8303B"/>
    <w:pPr>
      <w:tabs>
        <w:tab w:val="left" w:pos="3402"/>
      </w:tabs>
      <w:suppressAutoHyphens w:val="0"/>
      <w:spacing w:line="260" w:lineRule="atLeast"/>
    </w:pPr>
    <w:rPr>
      <w:rFonts w:ascii="Arial" w:hAnsi="Arial"/>
      <w:sz w:val="20"/>
      <w:lang w:val="it-IT" w:eastAsia="en-US"/>
    </w:rPr>
  </w:style>
  <w:style w:type="paragraph" w:customStyle="1" w:styleId="len">
    <w:name w:val="len"/>
    <w:basedOn w:val="Navaden"/>
    <w:rsid w:val="007C5D81"/>
    <w:pPr>
      <w:suppressAutoHyphens w:val="0"/>
      <w:spacing w:before="100" w:beforeAutospacing="1" w:after="100" w:afterAutospacing="1"/>
    </w:pPr>
    <w:rPr>
      <w:lang w:eastAsia="sl-SI"/>
    </w:rPr>
  </w:style>
  <w:style w:type="paragraph" w:customStyle="1" w:styleId="lennaslov">
    <w:name w:val="lennaslov"/>
    <w:basedOn w:val="Navaden"/>
    <w:rsid w:val="007C5D81"/>
    <w:pPr>
      <w:suppressAutoHyphens w:val="0"/>
      <w:spacing w:before="100" w:beforeAutospacing="1" w:after="100" w:afterAutospacing="1"/>
    </w:pPr>
    <w:rPr>
      <w:lang w:eastAsia="sl-SI"/>
    </w:rPr>
  </w:style>
  <w:style w:type="paragraph" w:customStyle="1" w:styleId="odstavek">
    <w:name w:val="odstavek"/>
    <w:basedOn w:val="Navaden"/>
    <w:rsid w:val="007C5D81"/>
    <w:pPr>
      <w:suppressAutoHyphens w:val="0"/>
      <w:spacing w:before="100" w:beforeAutospacing="1" w:after="100" w:afterAutospacing="1"/>
    </w:pPr>
    <w:rPr>
      <w:lang w:eastAsia="sl-SI"/>
    </w:rPr>
  </w:style>
  <w:style w:type="paragraph" w:customStyle="1" w:styleId="alineazaodstavkom0">
    <w:name w:val="alineazaodstavkom"/>
    <w:basedOn w:val="Navaden"/>
    <w:rsid w:val="007C5D81"/>
    <w:pPr>
      <w:suppressAutoHyphens w:val="0"/>
      <w:spacing w:before="100" w:beforeAutospacing="1" w:after="100" w:afterAutospacing="1"/>
    </w:pPr>
    <w:rPr>
      <w:lang w:eastAsia="sl-SI"/>
    </w:rPr>
  </w:style>
  <w:style w:type="paragraph" w:customStyle="1" w:styleId="len0">
    <w:name w:val="Člen"/>
    <w:basedOn w:val="Navaden"/>
    <w:link w:val="lenZnak"/>
    <w:qFormat/>
    <w:rsid w:val="00122900"/>
    <w:pPr>
      <w:overflowPunct w:val="0"/>
      <w:autoSpaceDE w:val="0"/>
      <w:autoSpaceDN w:val="0"/>
      <w:adjustRightInd w:val="0"/>
      <w:spacing w:before="480"/>
      <w:jc w:val="center"/>
      <w:textAlignment w:val="baseline"/>
    </w:pPr>
    <w:rPr>
      <w:rFonts w:ascii="Arial" w:hAnsi="Arial" w:cs="Arial"/>
      <w:b/>
      <w:sz w:val="22"/>
      <w:szCs w:val="22"/>
      <w:lang w:eastAsia="sl-SI"/>
    </w:rPr>
  </w:style>
  <w:style w:type="character" w:customStyle="1" w:styleId="lenZnak">
    <w:name w:val="Člen Znak"/>
    <w:link w:val="len0"/>
    <w:rsid w:val="00122900"/>
    <w:rPr>
      <w:rFonts w:ascii="Arial" w:eastAsia="Times New Roman" w:hAnsi="Arial" w:cs="Arial"/>
      <w:b/>
      <w:sz w:val="22"/>
      <w:szCs w:val="22"/>
    </w:rPr>
  </w:style>
  <w:style w:type="paragraph" w:styleId="Revizija">
    <w:name w:val="Revision"/>
    <w:hidden/>
    <w:uiPriority w:val="99"/>
    <w:semiHidden/>
    <w:rsid w:val="00A6788D"/>
    <w:rPr>
      <w:rFonts w:ascii="Times New Roman" w:eastAsia="Times New Roman" w:hAnsi="Times New Roman"/>
      <w:sz w:val="24"/>
      <w:szCs w:val="24"/>
      <w:lang w:eastAsia="ar-SA"/>
    </w:rPr>
  </w:style>
  <w:style w:type="paragraph" w:customStyle="1" w:styleId="pravnapodlaga">
    <w:name w:val="pravnapodlaga"/>
    <w:basedOn w:val="Navaden"/>
    <w:rsid w:val="00A42EC3"/>
    <w:pPr>
      <w:suppressAutoHyphens w:val="0"/>
      <w:spacing w:before="100" w:beforeAutospacing="1" w:after="100" w:afterAutospacing="1"/>
    </w:pPr>
    <w:rPr>
      <w:lang w:eastAsia="sl-SI"/>
    </w:rPr>
  </w:style>
  <w:style w:type="paragraph" w:customStyle="1" w:styleId="naslovpredpisa0">
    <w:name w:val="naslovpredpisa"/>
    <w:basedOn w:val="Navaden"/>
    <w:rsid w:val="00A42EC3"/>
    <w:pPr>
      <w:suppressAutoHyphens w:val="0"/>
      <w:spacing w:before="100" w:beforeAutospacing="1" w:after="100" w:afterAutospacing="1"/>
    </w:pPr>
    <w:rPr>
      <w:lang w:eastAsia="sl-SI"/>
    </w:rPr>
  </w:style>
  <w:style w:type="paragraph" w:customStyle="1" w:styleId="poglavje0">
    <w:name w:val="poglavje"/>
    <w:basedOn w:val="Navaden"/>
    <w:rsid w:val="00A42EC3"/>
    <w:pPr>
      <w:suppressAutoHyphens w:val="0"/>
      <w:spacing w:before="100" w:beforeAutospacing="1" w:after="100" w:afterAutospacing="1"/>
    </w:pPr>
    <w:rPr>
      <w:lang w:eastAsia="sl-SI"/>
    </w:rPr>
  </w:style>
  <w:style w:type="paragraph" w:customStyle="1" w:styleId="tevilkanakoncupredpisa">
    <w:name w:val="tevilkanakoncupredpisa"/>
    <w:basedOn w:val="Navaden"/>
    <w:rsid w:val="00A42EC3"/>
    <w:pPr>
      <w:suppressAutoHyphens w:val="0"/>
      <w:spacing w:before="100" w:beforeAutospacing="1" w:after="100" w:afterAutospacing="1"/>
    </w:pPr>
    <w:rPr>
      <w:lang w:eastAsia="sl-SI"/>
    </w:rPr>
  </w:style>
  <w:style w:type="paragraph" w:customStyle="1" w:styleId="datumsprejetja">
    <w:name w:val="datumsprejetja"/>
    <w:basedOn w:val="Navaden"/>
    <w:rsid w:val="00A42EC3"/>
    <w:pPr>
      <w:suppressAutoHyphens w:val="0"/>
      <w:spacing w:before="100" w:beforeAutospacing="1" w:after="100" w:afterAutospacing="1"/>
    </w:pPr>
    <w:rPr>
      <w:lang w:eastAsia="sl-SI"/>
    </w:rPr>
  </w:style>
  <w:style w:type="paragraph" w:customStyle="1" w:styleId="eva">
    <w:name w:val="eva"/>
    <w:basedOn w:val="Navaden"/>
    <w:rsid w:val="00A42EC3"/>
    <w:pPr>
      <w:suppressAutoHyphens w:val="0"/>
      <w:spacing w:before="100" w:beforeAutospacing="1" w:after="100" w:afterAutospacing="1"/>
    </w:pPr>
    <w:rPr>
      <w:lang w:eastAsia="sl-SI"/>
    </w:rPr>
  </w:style>
  <w:style w:type="paragraph" w:customStyle="1" w:styleId="imeorgana">
    <w:name w:val="imeorgana"/>
    <w:basedOn w:val="Navaden"/>
    <w:rsid w:val="00A42EC3"/>
    <w:pPr>
      <w:suppressAutoHyphens w:val="0"/>
      <w:spacing w:before="100" w:beforeAutospacing="1" w:after="100" w:afterAutospacing="1"/>
    </w:pPr>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87621">
      <w:bodyDiv w:val="1"/>
      <w:marLeft w:val="0"/>
      <w:marRight w:val="0"/>
      <w:marTop w:val="0"/>
      <w:marBottom w:val="0"/>
      <w:divBdr>
        <w:top w:val="none" w:sz="0" w:space="0" w:color="auto"/>
        <w:left w:val="none" w:sz="0" w:space="0" w:color="auto"/>
        <w:bottom w:val="none" w:sz="0" w:space="0" w:color="auto"/>
        <w:right w:val="none" w:sz="0" w:space="0" w:color="auto"/>
      </w:divBdr>
    </w:div>
    <w:div w:id="261836371">
      <w:bodyDiv w:val="1"/>
      <w:marLeft w:val="0"/>
      <w:marRight w:val="0"/>
      <w:marTop w:val="0"/>
      <w:marBottom w:val="0"/>
      <w:divBdr>
        <w:top w:val="none" w:sz="0" w:space="0" w:color="auto"/>
        <w:left w:val="none" w:sz="0" w:space="0" w:color="auto"/>
        <w:bottom w:val="none" w:sz="0" w:space="0" w:color="auto"/>
        <w:right w:val="none" w:sz="0" w:space="0" w:color="auto"/>
      </w:divBdr>
    </w:div>
    <w:div w:id="358356190">
      <w:bodyDiv w:val="1"/>
      <w:marLeft w:val="0"/>
      <w:marRight w:val="0"/>
      <w:marTop w:val="0"/>
      <w:marBottom w:val="0"/>
      <w:divBdr>
        <w:top w:val="none" w:sz="0" w:space="0" w:color="auto"/>
        <w:left w:val="none" w:sz="0" w:space="0" w:color="auto"/>
        <w:bottom w:val="none" w:sz="0" w:space="0" w:color="auto"/>
        <w:right w:val="none" w:sz="0" w:space="0" w:color="auto"/>
      </w:divBdr>
    </w:div>
    <w:div w:id="560791889">
      <w:bodyDiv w:val="1"/>
      <w:marLeft w:val="0"/>
      <w:marRight w:val="0"/>
      <w:marTop w:val="0"/>
      <w:marBottom w:val="0"/>
      <w:divBdr>
        <w:top w:val="none" w:sz="0" w:space="0" w:color="auto"/>
        <w:left w:val="none" w:sz="0" w:space="0" w:color="auto"/>
        <w:bottom w:val="none" w:sz="0" w:space="0" w:color="auto"/>
        <w:right w:val="none" w:sz="0" w:space="0" w:color="auto"/>
      </w:divBdr>
    </w:div>
    <w:div w:id="573124939">
      <w:bodyDiv w:val="1"/>
      <w:marLeft w:val="0"/>
      <w:marRight w:val="0"/>
      <w:marTop w:val="0"/>
      <w:marBottom w:val="0"/>
      <w:divBdr>
        <w:top w:val="none" w:sz="0" w:space="0" w:color="auto"/>
        <w:left w:val="none" w:sz="0" w:space="0" w:color="auto"/>
        <w:bottom w:val="none" w:sz="0" w:space="0" w:color="auto"/>
        <w:right w:val="none" w:sz="0" w:space="0" w:color="auto"/>
      </w:divBdr>
      <w:divsChild>
        <w:div w:id="1397892967">
          <w:marLeft w:val="0"/>
          <w:marRight w:val="0"/>
          <w:marTop w:val="0"/>
          <w:marBottom w:val="0"/>
          <w:divBdr>
            <w:top w:val="none" w:sz="0" w:space="0" w:color="auto"/>
            <w:left w:val="none" w:sz="0" w:space="0" w:color="auto"/>
            <w:bottom w:val="none" w:sz="0" w:space="0" w:color="auto"/>
            <w:right w:val="none" w:sz="0" w:space="0" w:color="auto"/>
          </w:divBdr>
          <w:divsChild>
            <w:div w:id="1024092546">
              <w:marLeft w:val="0"/>
              <w:marRight w:val="60"/>
              <w:marTop w:val="0"/>
              <w:marBottom w:val="0"/>
              <w:divBdr>
                <w:top w:val="none" w:sz="0" w:space="0" w:color="auto"/>
                <w:left w:val="none" w:sz="0" w:space="0" w:color="auto"/>
                <w:bottom w:val="none" w:sz="0" w:space="0" w:color="auto"/>
                <w:right w:val="none" w:sz="0" w:space="0" w:color="auto"/>
              </w:divBdr>
              <w:divsChild>
                <w:div w:id="1596553673">
                  <w:marLeft w:val="0"/>
                  <w:marRight w:val="0"/>
                  <w:marTop w:val="0"/>
                  <w:marBottom w:val="150"/>
                  <w:divBdr>
                    <w:top w:val="none" w:sz="0" w:space="0" w:color="auto"/>
                    <w:left w:val="none" w:sz="0" w:space="0" w:color="auto"/>
                    <w:bottom w:val="none" w:sz="0" w:space="0" w:color="auto"/>
                    <w:right w:val="none" w:sz="0" w:space="0" w:color="auto"/>
                  </w:divBdr>
                  <w:divsChild>
                    <w:div w:id="1665357002">
                      <w:marLeft w:val="0"/>
                      <w:marRight w:val="0"/>
                      <w:marTop w:val="0"/>
                      <w:marBottom w:val="0"/>
                      <w:divBdr>
                        <w:top w:val="none" w:sz="0" w:space="0" w:color="auto"/>
                        <w:left w:val="none" w:sz="0" w:space="0" w:color="auto"/>
                        <w:bottom w:val="none" w:sz="0" w:space="0" w:color="auto"/>
                        <w:right w:val="none" w:sz="0" w:space="0" w:color="auto"/>
                      </w:divBdr>
                      <w:divsChild>
                        <w:div w:id="2662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40435">
      <w:bodyDiv w:val="1"/>
      <w:marLeft w:val="0"/>
      <w:marRight w:val="0"/>
      <w:marTop w:val="0"/>
      <w:marBottom w:val="0"/>
      <w:divBdr>
        <w:top w:val="none" w:sz="0" w:space="0" w:color="auto"/>
        <w:left w:val="none" w:sz="0" w:space="0" w:color="auto"/>
        <w:bottom w:val="none" w:sz="0" w:space="0" w:color="auto"/>
        <w:right w:val="none" w:sz="0" w:space="0" w:color="auto"/>
      </w:divBdr>
    </w:div>
    <w:div w:id="1174029397">
      <w:bodyDiv w:val="1"/>
      <w:marLeft w:val="0"/>
      <w:marRight w:val="0"/>
      <w:marTop w:val="0"/>
      <w:marBottom w:val="0"/>
      <w:divBdr>
        <w:top w:val="none" w:sz="0" w:space="0" w:color="auto"/>
        <w:left w:val="none" w:sz="0" w:space="0" w:color="auto"/>
        <w:bottom w:val="none" w:sz="0" w:space="0" w:color="auto"/>
        <w:right w:val="none" w:sz="0" w:space="0" w:color="auto"/>
      </w:divBdr>
    </w:div>
    <w:div w:id="1261252410">
      <w:bodyDiv w:val="1"/>
      <w:marLeft w:val="0"/>
      <w:marRight w:val="0"/>
      <w:marTop w:val="0"/>
      <w:marBottom w:val="0"/>
      <w:divBdr>
        <w:top w:val="none" w:sz="0" w:space="0" w:color="auto"/>
        <w:left w:val="none" w:sz="0" w:space="0" w:color="auto"/>
        <w:bottom w:val="none" w:sz="0" w:space="0" w:color="auto"/>
        <w:right w:val="none" w:sz="0" w:space="0" w:color="auto"/>
      </w:divBdr>
    </w:div>
    <w:div w:id="1313290719">
      <w:bodyDiv w:val="1"/>
      <w:marLeft w:val="0"/>
      <w:marRight w:val="0"/>
      <w:marTop w:val="0"/>
      <w:marBottom w:val="0"/>
      <w:divBdr>
        <w:top w:val="none" w:sz="0" w:space="0" w:color="auto"/>
        <w:left w:val="none" w:sz="0" w:space="0" w:color="auto"/>
        <w:bottom w:val="none" w:sz="0" w:space="0" w:color="auto"/>
        <w:right w:val="none" w:sz="0" w:space="0" w:color="auto"/>
      </w:divBdr>
    </w:div>
    <w:div w:id="1386493174">
      <w:bodyDiv w:val="1"/>
      <w:marLeft w:val="0"/>
      <w:marRight w:val="0"/>
      <w:marTop w:val="0"/>
      <w:marBottom w:val="0"/>
      <w:divBdr>
        <w:top w:val="none" w:sz="0" w:space="0" w:color="auto"/>
        <w:left w:val="none" w:sz="0" w:space="0" w:color="auto"/>
        <w:bottom w:val="none" w:sz="0" w:space="0" w:color="auto"/>
        <w:right w:val="none" w:sz="0" w:space="0" w:color="auto"/>
      </w:divBdr>
    </w:div>
    <w:div w:id="1510634840">
      <w:bodyDiv w:val="1"/>
      <w:marLeft w:val="0"/>
      <w:marRight w:val="0"/>
      <w:marTop w:val="0"/>
      <w:marBottom w:val="0"/>
      <w:divBdr>
        <w:top w:val="none" w:sz="0" w:space="0" w:color="auto"/>
        <w:left w:val="none" w:sz="0" w:space="0" w:color="auto"/>
        <w:bottom w:val="none" w:sz="0" w:space="0" w:color="auto"/>
        <w:right w:val="none" w:sz="0" w:space="0" w:color="auto"/>
      </w:divBdr>
    </w:div>
    <w:div w:id="1578435932">
      <w:bodyDiv w:val="1"/>
      <w:marLeft w:val="0"/>
      <w:marRight w:val="0"/>
      <w:marTop w:val="0"/>
      <w:marBottom w:val="0"/>
      <w:divBdr>
        <w:top w:val="none" w:sz="0" w:space="0" w:color="auto"/>
        <w:left w:val="none" w:sz="0" w:space="0" w:color="auto"/>
        <w:bottom w:val="none" w:sz="0" w:space="0" w:color="auto"/>
        <w:right w:val="none" w:sz="0" w:space="0" w:color="auto"/>
      </w:divBdr>
    </w:div>
    <w:div w:id="195555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0-01-2762"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5F5F6-9D00-4DCF-A1D6-9B500872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1439</Words>
  <Characters>8203</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SVZ</Company>
  <LinksUpToDate>false</LinksUpToDate>
  <CharactersWithSpaces>9623</CharactersWithSpaces>
  <SharedDoc>false</SharedDoc>
  <HLinks>
    <vt:vector size="12" baseType="variant">
      <vt:variant>
        <vt:i4>327789</vt:i4>
      </vt:variant>
      <vt:variant>
        <vt:i4>3</vt:i4>
      </vt:variant>
      <vt:variant>
        <vt:i4>0</vt:i4>
      </vt:variant>
      <vt:variant>
        <vt:i4>5</vt:i4>
      </vt:variant>
      <vt:variant>
        <vt:lpwstr>http://ec.europa.eu/energy/sites/ener/files/documents/1_EN_autre_document_travail_service_part1_v6.pdf</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LEKAN</dc:creator>
  <cp:lastModifiedBy>User</cp:lastModifiedBy>
  <cp:revision>3</cp:revision>
  <cp:lastPrinted>2020-12-11T12:43:00Z</cp:lastPrinted>
  <dcterms:created xsi:type="dcterms:W3CDTF">2021-10-13T07:41:00Z</dcterms:created>
  <dcterms:modified xsi:type="dcterms:W3CDTF">2021-10-13T07:41:00Z</dcterms:modified>
</cp:coreProperties>
</file>