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917654">
        <w:rPr>
          <w:rFonts w:cs="Arial"/>
          <w:color w:val="000000"/>
        </w:rPr>
        <w:t>35000-4/2022/3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F67CE">
        <w:rPr>
          <w:rFonts w:cs="Arial"/>
          <w:color w:val="000000"/>
        </w:rPr>
        <w:t>5. 5. </w:t>
      </w:r>
      <w:r w:rsidR="00917654">
        <w:rPr>
          <w:rFonts w:cs="Arial"/>
          <w:color w:val="000000"/>
        </w:rPr>
        <w:t>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EF67CE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660E6">
        <w:rPr>
          <w:rFonts w:cs="Arial"/>
          <w:bCs/>
          <w:szCs w:val="20"/>
        </w:rPr>
        <w:t xml:space="preserve">Na podlagi </w:t>
      </w:r>
      <w:r w:rsidRPr="004660E6">
        <w:rPr>
          <w:rFonts w:cs="Arial"/>
          <w:szCs w:val="20"/>
        </w:rPr>
        <w:t xml:space="preserve">drugega odstavka 338. člena Zakona o urejanju prostora (Uradni list RS, št. 199/21) v </w:t>
      </w:r>
      <w:r>
        <w:rPr>
          <w:rFonts w:cs="Arial"/>
          <w:szCs w:val="20"/>
        </w:rPr>
        <w:t xml:space="preserve">zvezi </w:t>
      </w:r>
      <w:r w:rsidRPr="004660E6">
        <w:rPr>
          <w:rFonts w:cs="Arial"/>
          <w:szCs w:val="20"/>
        </w:rPr>
        <w:t xml:space="preserve">s </w:t>
      </w:r>
      <w:r>
        <w:rPr>
          <w:rFonts w:cs="Arial"/>
          <w:szCs w:val="20"/>
        </w:rPr>
        <w:t xml:space="preserve">tretjim odstavkom </w:t>
      </w:r>
      <w:r w:rsidRPr="004660E6">
        <w:rPr>
          <w:rFonts w:cs="Arial"/>
          <w:szCs w:val="20"/>
        </w:rPr>
        <w:t>86. člen</w:t>
      </w:r>
      <w:r>
        <w:rPr>
          <w:rFonts w:cs="Arial"/>
          <w:szCs w:val="20"/>
        </w:rPr>
        <w:t>a</w:t>
      </w:r>
      <w:r w:rsidRPr="004660E6">
        <w:rPr>
          <w:rFonts w:cs="Arial"/>
          <w:szCs w:val="20"/>
        </w:rPr>
        <w:t xml:space="preserve"> Zakona o urejanju prostora (Uradni list RS, št. </w:t>
      </w:r>
      <w:r w:rsidRPr="009D5A1E">
        <w:rPr>
          <w:rFonts w:cs="Arial"/>
        </w:rPr>
        <w:t xml:space="preserve">61/17, </w:t>
      </w:r>
      <w:r w:rsidR="00001191">
        <w:rPr>
          <w:rFonts w:cs="Arial"/>
        </w:rPr>
        <w:br/>
      </w:r>
      <w:r w:rsidRPr="009D5A1E">
        <w:rPr>
          <w:rFonts w:cs="Arial"/>
        </w:rPr>
        <w:t>199/21 – ZUreP-3 in 20/22 – odl. US</w:t>
      </w:r>
      <w:r>
        <w:rPr>
          <w:rFonts w:cs="Arial"/>
          <w:szCs w:val="20"/>
        </w:rPr>
        <w:t>)</w:t>
      </w:r>
      <w:r w:rsidRPr="004660E6">
        <w:rPr>
          <w:rFonts w:cs="Arial"/>
          <w:bCs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na </w:t>
      </w:r>
      <w:r w:rsidRPr="009075B5">
        <w:rPr>
          <w:rFonts w:cs="Arial"/>
          <w:szCs w:val="20"/>
        </w:rPr>
        <w:t>3</w:t>
      </w:r>
      <w:r w:rsidR="001C6B08">
        <w:rPr>
          <w:rFonts w:cs="Arial"/>
          <w:szCs w:val="20"/>
        </w:rPr>
        <w:t>72. dop</w:t>
      </w:r>
      <w:bookmarkStart w:id="0" w:name="_GoBack"/>
      <w:bookmarkEnd w:id="0"/>
      <w:r w:rsidR="009075B5" w:rsidRPr="009075B5">
        <w:rPr>
          <w:rFonts w:cs="Arial"/>
          <w:szCs w:val="20"/>
        </w:rPr>
        <w:t>is</w:t>
      </w:r>
      <w:r w:rsidRPr="009075B5">
        <w:rPr>
          <w:rFonts w:cs="Arial"/>
          <w:szCs w:val="20"/>
        </w:rPr>
        <w:t xml:space="preserve">ni </w:t>
      </w:r>
      <w:r w:rsidR="009075B5" w:rsidRPr="009075B5">
        <w:rPr>
          <w:rFonts w:cs="Arial"/>
          <w:szCs w:val="20"/>
        </w:rPr>
        <w:t xml:space="preserve">seji dne 5. 5. 2022 pod točko </w:t>
      </w:r>
      <w:r w:rsidRPr="009075B5">
        <w:rPr>
          <w:rFonts w:cs="Arial"/>
          <w:szCs w:val="20"/>
        </w:rPr>
        <w:t xml:space="preserve">12 </w:t>
      </w:r>
      <w:r w:rsidRPr="004660E6">
        <w:rPr>
          <w:rFonts w:cs="Arial"/>
          <w:color w:val="000000"/>
          <w:szCs w:val="20"/>
        </w:rPr>
        <w:t>sprejela naslednji</w:t>
      </w:r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F67CE" w:rsidRPr="002760DC" w:rsidRDefault="00EF67CE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EF67CE" w:rsidRDefault="00EF67CE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EF67CE" w:rsidRDefault="00EF67CE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EF67CE" w:rsidRPr="002760DC" w:rsidRDefault="00EF67CE" w:rsidP="00EF67C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F67CE">
        <w:rPr>
          <w:rFonts w:cs="Arial"/>
          <w:color w:val="000000"/>
          <w:szCs w:val="20"/>
        </w:rPr>
        <w:t>Vlada Republike Slovenije je sprejela Sklep o izvedbi državnega prostorskega načrtovanja za ekodukt na odseku avtoceste Unec–Postojna, ki se objavi na spletnih straneh prostorskega informacijskega sistema.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17654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17654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D32263" w:rsidRDefault="00D32263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32263" w:rsidRPr="002760DC" w:rsidRDefault="00D32263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32263" w:rsidRPr="00D32263" w:rsidRDefault="00D32263" w:rsidP="00D3226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32263">
        <w:rPr>
          <w:rFonts w:cs="Arial"/>
          <w:color w:val="000000"/>
          <w:szCs w:val="20"/>
        </w:rPr>
        <w:t xml:space="preserve">Priloga: </w:t>
      </w:r>
    </w:p>
    <w:p w:rsidR="00D32263" w:rsidRPr="00D32263" w:rsidRDefault="00D32263" w:rsidP="00D32263">
      <w:pPr>
        <w:numPr>
          <w:ilvl w:val="0"/>
          <w:numId w:val="5"/>
        </w:numPr>
        <w:tabs>
          <w:tab w:val="clear" w:pos="567"/>
          <w:tab w:val="num" w:pos="709"/>
          <w:tab w:val="left" w:pos="7920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D32263">
        <w:rPr>
          <w:rFonts w:cs="Arial"/>
          <w:color w:val="000000"/>
          <w:szCs w:val="20"/>
        </w:rPr>
        <w:t>Sklep o izvedbi državnega prostorskega načrtovanja za ekodukt na odseku avtoceste Unec–Postojna</w:t>
      </w:r>
    </w:p>
    <w:p w:rsidR="00D32263" w:rsidRPr="002760DC" w:rsidRDefault="00D32263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794F" w:rsidRPr="0057794F" w:rsidRDefault="0057794F" w:rsidP="0057794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 xml:space="preserve">Prejmejo: </w:t>
      </w:r>
    </w:p>
    <w:p w:rsidR="0057794F" w:rsidRPr="0057794F" w:rsidRDefault="0057794F" w:rsidP="0057794F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Ministrstvo za kmetijstvo, gozdarstvo in prehrano: Direktorat za kmetijstvo, Direktorat za gozdarstvo in lovstvo, Direktorat za hrano in ribištvo</w:t>
      </w:r>
    </w:p>
    <w:p w:rsidR="0057794F" w:rsidRPr="0057794F" w:rsidRDefault="0057794F" w:rsidP="0057794F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Ministrstvo za okolje in prostor: Direktorat za okolje, Direktorat za vode in investicije</w:t>
      </w:r>
    </w:p>
    <w:p w:rsidR="0057794F" w:rsidRPr="0057794F" w:rsidRDefault="0057794F" w:rsidP="00D575AA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Ministrstvo za kulturo: Direktorat za kulturno dediščino</w:t>
      </w:r>
    </w:p>
    <w:p w:rsidR="0057794F" w:rsidRPr="0057794F" w:rsidRDefault="0057794F" w:rsidP="00D575AA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Ministrstvo za zdravje: Direktorat za javno zdravje</w:t>
      </w:r>
    </w:p>
    <w:p w:rsidR="0057794F" w:rsidRPr="0057794F" w:rsidRDefault="0057794F" w:rsidP="001E0809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Ministrstvo za infrastrukturo: Direktorat za kopenski promet, Direktorat za trajnostno mobilnost in prometno politiko, Direktorat za energijo</w:t>
      </w:r>
    </w:p>
    <w:p w:rsidR="0057794F" w:rsidRPr="0057794F" w:rsidRDefault="0057794F" w:rsidP="00D575AA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Ministrstvo za notranje zadeve: Direktorat za logistiko in nabavo (področje policije)</w:t>
      </w:r>
    </w:p>
    <w:p w:rsidR="0057794F" w:rsidRPr="0057794F" w:rsidRDefault="0057794F" w:rsidP="00D575AA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Ministrstvo za finance</w:t>
      </w:r>
    </w:p>
    <w:p w:rsidR="0057794F" w:rsidRPr="0057794F" w:rsidRDefault="0057794F" w:rsidP="00D575AA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Služba Vlade Republike Slovenije za zakonodajo</w:t>
      </w:r>
    </w:p>
    <w:p w:rsidR="0057794F" w:rsidRPr="0057794F" w:rsidRDefault="0057794F" w:rsidP="00D575AA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Urad Vlade Republike Slovenije za komuniciranje</w:t>
      </w:r>
    </w:p>
    <w:p w:rsidR="0057794F" w:rsidRPr="0057794F" w:rsidRDefault="0057794F" w:rsidP="00D575AA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Uprava Republike Slovenije za zaščito in reševanje</w:t>
      </w:r>
    </w:p>
    <w:p w:rsidR="0057794F" w:rsidRPr="0057794F" w:rsidRDefault="0057794F" w:rsidP="00D575AA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Direkcija Republike Slovenije za vode</w:t>
      </w:r>
    </w:p>
    <w:p w:rsidR="0057794F" w:rsidRPr="0057794F" w:rsidRDefault="0057794F" w:rsidP="00D575AA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7794F">
        <w:rPr>
          <w:rFonts w:cs="Arial"/>
          <w:color w:val="000000"/>
          <w:szCs w:val="20"/>
        </w:rPr>
        <w:t>Občina Cerknica</w:t>
      </w:r>
    </w:p>
    <w:p w:rsidR="009E0C40" w:rsidRPr="00D32263" w:rsidRDefault="0057794F" w:rsidP="00F46C2D">
      <w:pPr>
        <w:numPr>
          <w:ilvl w:val="0"/>
          <w:numId w:val="4"/>
        </w:numPr>
        <w:tabs>
          <w:tab w:val="clear" w:pos="567"/>
          <w:tab w:val="num" w:pos="709"/>
        </w:tabs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D32263">
        <w:rPr>
          <w:rFonts w:cs="Arial"/>
          <w:color w:val="000000"/>
          <w:szCs w:val="20"/>
        </w:rPr>
        <w:t>Občina Postojna</w:t>
      </w:r>
    </w:p>
    <w:sectPr w:rsidR="009E0C40" w:rsidRPr="00D32263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60" w:rsidRDefault="00F03960" w:rsidP="00767987">
      <w:pPr>
        <w:spacing w:line="240" w:lineRule="auto"/>
      </w:pPr>
      <w:r>
        <w:separator/>
      </w:r>
    </w:p>
  </w:endnote>
  <w:endnote w:type="continuationSeparator" w:id="0">
    <w:p w:rsidR="00F03960" w:rsidRDefault="00F0396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F" w:rsidRDefault="009B63B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63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60" w:rsidRDefault="00F03960" w:rsidP="00767987">
      <w:pPr>
        <w:spacing w:line="240" w:lineRule="auto"/>
      </w:pPr>
      <w:r>
        <w:separator/>
      </w:r>
    </w:p>
  </w:footnote>
  <w:footnote w:type="continuationSeparator" w:id="0">
    <w:p w:rsidR="00F03960" w:rsidRDefault="00F0396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F" w:rsidRDefault="009B63B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F" w:rsidRDefault="009B63B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A2340"/>
    <w:multiLevelType w:val="hybridMultilevel"/>
    <w:tmpl w:val="2A92820C"/>
    <w:lvl w:ilvl="0" w:tplc="76AC1A70">
      <w:start w:val="49"/>
      <w:numFmt w:val="bullet"/>
      <w:lvlText w:val=""/>
      <w:lvlJc w:val="left"/>
      <w:pPr>
        <w:tabs>
          <w:tab w:val="num" w:pos="567"/>
        </w:tabs>
        <w:ind w:left="567" w:hanging="425"/>
      </w:pPr>
      <w:rPr>
        <w:rFonts w:ascii="Symbol" w:eastAsia="Times New Roman" w:hAnsi="Symbol" w:cs="Times New Roman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1191"/>
    <w:rsid w:val="000718ED"/>
    <w:rsid w:val="000B3FE6"/>
    <w:rsid w:val="000E21B2"/>
    <w:rsid w:val="001C6B08"/>
    <w:rsid w:val="001E0809"/>
    <w:rsid w:val="00204177"/>
    <w:rsid w:val="002836E5"/>
    <w:rsid w:val="003636EA"/>
    <w:rsid w:val="00366636"/>
    <w:rsid w:val="00367DE6"/>
    <w:rsid w:val="003B3E19"/>
    <w:rsid w:val="004076C6"/>
    <w:rsid w:val="0045579D"/>
    <w:rsid w:val="004914E2"/>
    <w:rsid w:val="004B7F76"/>
    <w:rsid w:val="004E1BCE"/>
    <w:rsid w:val="00552E5C"/>
    <w:rsid w:val="005729C6"/>
    <w:rsid w:val="0057794F"/>
    <w:rsid w:val="00592079"/>
    <w:rsid w:val="005C3E50"/>
    <w:rsid w:val="005F22C9"/>
    <w:rsid w:val="00600758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075B5"/>
    <w:rsid w:val="00917654"/>
    <w:rsid w:val="00980294"/>
    <w:rsid w:val="009B63BF"/>
    <w:rsid w:val="009C5392"/>
    <w:rsid w:val="009E0C40"/>
    <w:rsid w:val="00A50E4B"/>
    <w:rsid w:val="00A715DC"/>
    <w:rsid w:val="00A9231D"/>
    <w:rsid w:val="00AE75C2"/>
    <w:rsid w:val="00B01357"/>
    <w:rsid w:val="00B40287"/>
    <w:rsid w:val="00BC773E"/>
    <w:rsid w:val="00C0216A"/>
    <w:rsid w:val="00C77AB2"/>
    <w:rsid w:val="00CA1460"/>
    <w:rsid w:val="00CC6C23"/>
    <w:rsid w:val="00CD6077"/>
    <w:rsid w:val="00CE234E"/>
    <w:rsid w:val="00D02973"/>
    <w:rsid w:val="00D32263"/>
    <w:rsid w:val="00D575AA"/>
    <w:rsid w:val="00DA09BE"/>
    <w:rsid w:val="00DD0E13"/>
    <w:rsid w:val="00DE3553"/>
    <w:rsid w:val="00DE787D"/>
    <w:rsid w:val="00E30579"/>
    <w:rsid w:val="00E37094"/>
    <w:rsid w:val="00EF41F6"/>
    <w:rsid w:val="00EF67CE"/>
    <w:rsid w:val="00F03960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Seznam">
    <w:name w:val="List"/>
    <w:basedOn w:val="Telobesedila"/>
    <w:rsid w:val="0000119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after="0" w:line="259" w:lineRule="auto"/>
      <w:ind w:left="284" w:hanging="284"/>
      <w:jc w:val="both"/>
    </w:pPr>
    <w:rPr>
      <w:rFonts w:ascii="Frutiger" w:hAnsi="Frutiger"/>
      <w:w w:val="90"/>
      <w:sz w:val="22"/>
      <w:szCs w:val="20"/>
      <w:lang w:val="x-none" w:eastAsia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0119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0119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11</cp:revision>
  <dcterms:created xsi:type="dcterms:W3CDTF">2022-05-03T13:13:00Z</dcterms:created>
  <dcterms:modified xsi:type="dcterms:W3CDTF">2022-05-05T08:38:00Z</dcterms:modified>
</cp:coreProperties>
</file>