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C9A9" w14:textId="77777777" w:rsidR="00045DE1" w:rsidRPr="00E4329F" w:rsidRDefault="00045DE1" w:rsidP="00697CBF">
      <w:pPr>
        <w:spacing w:line="276" w:lineRule="auto"/>
        <w:rPr>
          <w:rFonts w:eastAsia="Arial"/>
          <w:sz w:val="22"/>
          <w:szCs w:val="22"/>
        </w:rPr>
      </w:pPr>
    </w:p>
    <w:p w14:paraId="4923C9AA" w14:textId="77777777" w:rsidR="00045DE1" w:rsidRPr="00E4329F" w:rsidRDefault="00045DE1" w:rsidP="00697CBF">
      <w:pPr>
        <w:spacing w:line="276" w:lineRule="auto"/>
        <w:rPr>
          <w:rFonts w:eastAsia="Arial"/>
          <w:sz w:val="22"/>
          <w:szCs w:val="22"/>
        </w:rPr>
      </w:pPr>
    </w:p>
    <w:p w14:paraId="0B3FCFA5" w14:textId="77777777" w:rsidR="008D5824" w:rsidRPr="002760DC" w:rsidRDefault="008D5824" w:rsidP="008D5824">
      <w:pPr>
        <w:pStyle w:val="datumtevilka"/>
      </w:pPr>
      <w:r w:rsidRPr="002760DC">
        <w:t xml:space="preserve">Številka: </w:t>
      </w:r>
      <w:r w:rsidRPr="002760DC">
        <w:tab/>
      </w:r>
      <w:r>
        <w:rPr>
          <w:color w:val="000000"/>
        </w:rPr>
        <w:t>84300-12/2020/4</w:t>
      </w:r>
    </w:p>
    <w:p w14:paraId="2A0D97CD" w14:textId="77777777" w:rsidR="008D5824" w:rsidRPr="002760DC" w:rsidRDefault="008D5824" w:rsidP="008D5824">
      <w:pPr>
        <w:pStyle w:val="datumtevilka"/>
      </w:pPr>
      <w:r>
        <w:t>Datum:</w:t>
      </w:r>
      <w:r w:rsidRPr="002760DC">
        <w:t xml:space="preserve"> </w:t>
      </w:r>
      <w:r w:rsidRPr="002760DC">
        <w:tab/>
      </w:r>
      <w:r>
        <w:rPr>
          <w:color w:val="000000"/>
        </w:rPr>
        <w:t>23. 7. 2020</w:t>
      </w:r>
      <w:r w:rsidRPr="002760DC">
        <w:t xml:space="preserve"> </w:t>
      </w:r>
    </w:p>
    <w:p w14:paraId="4923C9AB" w14:textId="77777777" w:rsidR="00045DE1" w:rsidRPr="00E4329F" w:rsidRDefault="00045DE1" w:rsidP="00697CBF">
      <w:pPr>
        <w:spacing w:line="276" w:lineRule="auto"/>
        <w:rPr>
          <w:rFonts w:eastAsia="Arial"/>
          <w:sz w:val="22"/>
          <w:szCs w:val="22"/>
        </w:rPr>
      </w:pPr>
    </w:p>
    <w:p w14:paraId="4923C9AC" w14:textId="77777777" w:rsidR="00045DE1" w:rsidRPr="00E4329F" w:rsidRDefault="00045DE1" w:rsidP="00697CBF">
      <w:pPr>
        <w:spacing w:line="276" w:lineRule="auto"/>
        <w:rPr>
          <w:rFonts w:eastAsia="Arial"/>
          <w:sz w:val="22"/>
          <w:szCs w:val="22"/>
        </w:rPr>
      </w:pPr>
    </w:p>
    <w:p w14:paraId="4923C9B1" w14:textId="77777777" w:rsidR="00364699" w:rsidRDefault="00364699" w:rsidP="00697CBF">
      <w:pPr>
        <w:spacing w:line="276" w:lineRule="auto"/>
        <w:rPr>
          <w:rFonts w:eastAsia="Arial"/>
          <w:sz w:val="22"/>
          <w:szCs w:val="22"/>
        </w:rPr>
      </w:pPr>
    </w:p>
    <w:p w14:paraId="4923C9B2" w14:textId="77777777" w:rsidR="00364699" w:rsidRDefault="00364699" w:rsidP="00697CBF">
      <w:pPr>
        <w:spacing w:line="276" w:lineRule="auto"/>
        <w:rPr>
          <w:rFonts w:eastAsia="Arial"/>
          <w:sz w:val="22"/>
          <w:szCs w:val="22"/>
        </w:rPr>
      </w:pPr>
    </w:p>
    <w:p w14:paraId="4923C9B3" w14:textId="77777777" w:rsidR="00364699" w:rsidRDefault="00364699" w:rsidP="00697CBF">
      <w:pPr>
        <w:spacing w:line="276" w:lineRule="auto"/>
        <w:rPr>
          <w:rFonts w:eastAsia="Arial"/>
          <w:sz w:val="22"/>
          <w:szCs w:val="22"/>
        </w:rPr>
      </w:pPr>
    </w:p>
    <w:p w14:paraId="4923C9B4" w14:textId="77777777" w:rsidR="00364699" w:rsidRDefault="00364699" w:rsidP="00697CBF">
      <w:pPr>
        <w:spacing w:line="276" w:lineRule="auto"/>
        <w:rPr>
          <w:rFonts w:eastAsia="Arial"/>
          <w:sz w:val="22"/>
          <w:szCs w:val="22"/>
        </w:rPr>
      </w:pPr>
    </w:p>
    <w:p w14:paraId="4923C9B5" w14:textId="77777777" w:rsidR="00364699" w:rsidRPr="00E4329F" w:rsidRDefault="00364699" w:rsidP="00697CBF">
      <w:pPr>
        <w:spacing w:line="276" w:lineRule="auto"/>
        <w:rPr>
          <w:rFonts w:eastAsia="Arial"/>
          <w:sz w:val="22"/>
          <w:szCs w:val="22"/>
        </w:rPr>
      </w:pPr>
    </w:p>
    <w:p w14:paraId="4923C9B6" w14:textId="77777777" w:rsidR="00045DE1" w:rsidRPr="00E4329F" w:rsidRDefault="00045DE1" w:rsidP="00697CBF">
      <w:pPr>
        <w:spacing w:line="276" w:lineRule="auto"/>
        <w:rPr>
          <w:sz w:val="22"/>
          <w:szCs w:val="22"/>
        </w:rPr>
      </w:pPr>
    </w:p>
    <w:p w14:paraId="4923C9B7" w14:textId="77777777" w:rsidR="00045DE1" w:rsidRPr="00E4329F" w:rsidRDefault="00045DE1" w:rsidP="00697CBF">
      <w:pPr>
        <w:spacing w:line="276" w:lineRule="auto"/>
        <w:rPr>
          <w:sz w:val="22"/>
          <w:szCs w:val="22"/>
        </w:rPr>
      </w:pPr>
    </w:p>
    <w:p w14:paraId="4923C9B8" w14:textId="77777777" w:rsidR="00045DE1" w:rsidRPr="00E4329F" w:rsidRDefault="00045DE1" w:rsidP="00697CBF">
      <w:pPr>
        <w:spacing w:line="276" w:lineRule="auto"/>
        <w:rPr>
          <w:sz w:val="22"/>
          <w:szCs w:val="22"/>
        </w:rPr>
      </w:pPr>
    </w:p>
    <w:p w14:paraId="4923C9B9" w14:textId="77777777" w:rsidR="00045DE1" w:rsidRPr="00E4329F" w:rsidRDefault="00045DE1" w:rsidP="00697CBF">
      <w:pPr>
        <w:spacing w:line="276" w:lineRule="auto"/>
        <w:rPr>
          <w:sz w:val="22"/>
          <w:szCs w:val="22"/>
        </w:rPr>
      </w:pPr>
    </w:p>
    <w:p w14:paraId="4923C9BA" w14:textId="77777777" w:rsidR="00045DE1" w:rsidRPr="00E4329F" w:rsidRDefault="00B60730" w:rsidP="00697CBF">
      <w:pPr>
        <w:spacing w:line="276" w:lineRule="auto"/>
        <w:jc w:val="center"/>
        <w:rPr>
          <w:rFonts w:eastAsia="Arial"/>
          <w:b/>
          <w:sz w:val="36"/>
          <w:szCs w:val="36"/>
        </w:rPr>
      </w:pPr>
      <w:r w:rsidRPr="00E4329F">
        <w:rPr>
          <w:rFonts w:eastAsia="Arial"/>
          <w:b/>
          <w:sz w:val="36"/>
          <w:szCs w:val="36"/>
        </w:rPr>
        <w:t>POROČILO</w:t>
      </w:r>
    </w:p>
    <w:p w14:paraId="4923C9BB" w14:textId="77777777" w:rsidR="00031095" w:rsidRPr="00E4329F" w:rsidRDefault="00031095" w:rsidP="00697CBF">
      <w:pPr>
        <w:spacing w:line="276" w:lineRule="auto"/>
        <w:jc w:val="center"/>
        <w:rPr>
          <w:rFonts w:eastAsia="Arial"/>
          <w:b/>
          <w:sz w:val="10"/>
          <w:szCs w:val="10"/>
        </w:rPr>
      </w:pPr>
    </w:p>
    <w:p w14:paraId="4923C9BC" w14:textId="77777777" w:rsidR="00045DE1" w:rsidRPr="00E4329F" w:rsidRDefault="00B60730" w:rsidP="00697CBF">
      <w:pPr>
        <w:spacing w:line="276" w:lineRule="auto"/>
        <w:jc w:val="center"/>
        <w:rPr>
          <w:rFonts w:eastAsia="Arial"/>
          <w:b/>
          <w:sz w:val="36"/>
          <w:szCs w:val="36"/>
        </w:rPr>
      </w:pPr>
      <w:r w:rsidRPr="00E4329F">
        <w:rPr>
          <w:rFonts w:eastAsia="Arial"/>
          <w:b/>
          <w:sz w:val="36"/>
          <w:szCs w:val="36"/>
        </w:rPr>
        <w:t xml:space="preserve">O AKTIVNOSTIH </w:t>
      </w:r>
      <w:r w:rsidRPr="00E4329F">
        <w:rPr>
          <w:b/>
          <w:sz w:val="36"/>
          <w:szCs w:val="36"/>
        </w:rPr>
        <w:t xml:space="preserve">ZAŠČITE, REŠEVANJA IN POMOČI </w:t>
      </w:r>
      <w:r w:rsidRPr="00E4329F">
        <w:rPr>
          <w:rFonts w:eastAsia="Arial"/>
          <w:b/>
          <w:sz w:val="36"/>
          <w:szCs w:val="36"/>
        </w:rPr>
        <w:t>OB POJAV</w:t>
      </w:r>
      <w:r w:rsidRPr="00E4329F">
        <w:rPr>
          <w:b/>
          <w:sz w:val="36"/>
          <w:szCs w:val="36"/>
        </w:rPr>
        <w:t xml:space="preserve">U </w:t>
      </w:r>
      <w:r w:rsidRPr="00E4329F">
        <w:rPr>
          <w:rFonts w:eastAsia="Arial"/>
          <w:b/>
          <w:sz w:val="36"/>
          <w:szCs w:val="36"/>
        </w:rPr>
        <w:t>BOLEZNI COVID-19</w:t>
      </w:r>
    </w:p>
    <w:p w14:paraId="4923C9BD" w14:textId="77777777" w:rsidR="00045DE1" w:rsidRPr="00E4329F" w:rsidRDefault="00045DE1" w:rsidP="00697CBF">
      <w:pPr>
        <w:spacing w:line="276" w:lineRule="auto"/>
        <w:rPr>
          <w:sz w:val="22"/>
          <w:szCs w:val="22"/>
        </w:rPr>
      </w:pPr>
    </w:p>
    <w:p w14:paraId="4923C9C2" w14:textId="77777777" w:rsidR="00045DE1" w:rsidRDefault="00045DE1" w:rsidP="00697CBF">
      <w:pPr>
        <w:spacing w:line="276" w:lineRule="auto"/>
        <w:rPr>
          <w:sz w:val="22"/>
          <w:szCs w:val="22"/>
        </w:rPr>
      </w:pPr>
    </w:p>
    <w:p w14:paraId="6685696A" w14:textId="77777777" w:rsidR="008D5824" w:rsidRPr="00E4329F" w:rsidRDefault="008D5824" w:rsidP="00697CBF">
      <w:pPr>
        <w:spacing w:line="276" w:lineRule="auto"/>
        <w:rPr>
          <w:sz w:val="22"/>
          <w:szCs w:val="22"/>
        </w:rPr>
      </w:pPr>
    </w:p>
    <w:p w14:paraId="4923C9C3" w14:textId="77777777" w:rsidR="00045DE1" w:rsidRPr="00E4329F" w:rsidRDefault="00045DE1" w:rsidP="00697CBF">
      <w:pPr>
        <w:spacing w:line="276" w:lineRule="auto"/>
        <w:rPr>
          <w:sz w:val="22"/>
          <w:szCs w:val="22"/>
        </w:rPr>
      </w:pPr>
    </w:p>
    <w:p w14:paraId="4923C9C4" w14:textId="77777777" w:rsidR="00045DE1" w:rsidRPr="00E4329F" w:rsidRDefault="00045DE1" w:rsidP="00697CBF">
      <w:pPr>
        <w:spacing w:line="276" w:lineRule="auto"/>
        <w:rPr>
          <w:sz w:val="22"/>
          <w:szCs w:val="22"/>
        </w:rPr>
      </w:pPr>
    </w:p>
    <w:p w14:paraId="4923C9C5" w14:textId="77777777" w:rsidR="00045DE1" w:rsidRPr="00E4329F" w:rsidRDefault="00045DE1" w:rsidP="00697CBF">
      <w:pPr>
        <w:spacing w:line="276" w:lineRule="auto"/>
        <w:rPr>
          <w:sz w:val="22"/>
          <w:szCs w:val="22"/>
        </w:rPr>
      </w:pPr>
    </w:p>
    <w:p w14:paraId="4923C9C6" w14:textId="77777777" w:rsidR="00045DE1" w:rsidRPr="00E4329F" w:rsidRDefault="00045DE1" w:rsidP="00697CBF">
      <w:pPr>
        <w:spacing w:line="276" w:lineRule="auto"/>
        <w:rPr>
          <w:sz w:val="22"/>
          <w:szCs w:val="22"/>
        </w:rPr>
      </w:pPr>
    </w:p>
    <w:p w14:paraId="4923C9C7" w14:textId="77777777" w:rsidR="00045DE1" w:rsidRPr="00E4329F" w:rsidRDefault="00045DE1" w:rsidP="00697CBF">
      <w:pPr>
        <w:spacing w:line="276" w:lineRule="auto"/>
        <w:rPr>
          <w:sz w:val="22"/>
          <w:szCs w:val="22"/>
        </w:rPr>
      </w:pPr>
    </w:p>
    <w:p w14:paraId="4923C9C8" w14:textId="77777777" w:rsidR="004D5960" w:rsidRPr="00E4329F" w:rsidRDefault="004D5960" w:rsidP="00697CBF">
      <w:pPr>
        <w:spacing w:line="276" w:lineRule="auto"/>
        <w:rPr>
          <w:sz w:val="22"/>
          <w:szCs w:val="22"/>
        </w:rPr>
      </w:pPr>
    </w:p>
    <w:p w14:paraId="4923C9C9" w14:textId="77777777" w:rsidR="004D5960" w:rsidRDefault="004D5960" w:rsidP="00697CBF">
      <w:pPr>
        <w:spacing w:line="276" w:lineRule="auto"/>
        <w:rPr>
          <w:sz w:val="22"/>
          <w:szCs w:val="22"/>
        </w:rPr>
      </w:pPr>
    </w:p>
    <w:p w14:paraId="2729EE76" w14:textId="77777777" w:rsidR="008D5824" w:rsidRPr="00E4329F" w:rsidRDefault="008D5824" w:rsidP="00697CBF">
      <w:pPr>
        <w:spacing w:line="276" w:lineRule="auto"/>
        <w:rPr>
          <w:sz w:val="22"/>
          <w:szCs w:val="22"/>
        </w:rPr>
      </w:pPr>
      <w:bookmarkStart w:id="0" w:name="_GoBack"/>
      <w:bookmarkEnd w:id="0"/>
    </w:p>
    <w:p w14:paraId="4923C9CA" w14:textId="77777777" w:rsidR="004D5960" w:rsidRPr="00E4329F" w:rsidRDefault="004D5960" w:rsidP="00697CBF">
      <w:pPr>
        <w:spacing w:line="276" w:lineRule="auto"/>
        <w:rPr>
          <w:sz w:val="22"/>
          <w:szCs w:val="22"/>
        </w:rPr>
      </w:pPr>
    </w:p>
    <w:p w14:paraId="4923C9CB" w14:textId="77777777" w:rsidR="004D5960" w:rsidRPr="00E4329F" w:rsidRDefault="004D5960" w:rsidP="00697CBF">
      <w:pPr>
        <w:spacing w:line="276" w:lineRule="auto"/>
        <w:rPr>
          <w:sz w:val="22"/>
          <w:szCs w:val="22"/>
        </w:rPr>
      </w:pPr>
    </w:p>
    <w:p w14:paraId="4923C9CC" w14:textId="77777777" w:rsidR="004D5960" w:rsidRPr="00E4329F" w:rsidRDefault="004D5960" w:rsidP="00697CBF">
      <w:pPr>
        <w:spacing w:line="276" w:lineRule="auto"/>
        <w:rPr>
          <w:sz w:val="22"/>
          <w:szCs w:val="22"/>
        </w:rPr>
      </w:pPr>
    </w:p>
    <w:p w14:paraId="4923C9CD" w14:textId="77777777" w:rsidR="004D5960" w:rsidRPr="00E4329F" w:rsidRDefault="004D5960" w:rsidP="00697CBF">
      <w:pPr>
        <w:spacing w:line="276" w:lineRule="auto"/>
        <w:rPr>
          <w:sz w:val="22"/>
          <w:szCs w:val="22"/>
        </w:rPr>
      </w:pPr>
    </w:p>
    <w:p w14:paraId="4923C9D3" w14:textId="30E3080B" w:rsidR="00045DE1" w:rsidRPr="00E4329F" w:rsidRDefault="00045DE1" w:rsidP="00697CBF">
      <w:pPr>
        <w:spacing w:line="276" w:lineRule="auto"/>
        <w:rPr>
          <w:sz w:val="22"/>
          <w:szCs w:val="22"/>
        </w:rPr>
      </w:pPr>
    </w:p>
    <w:p w14:paraId="4923C9D4" w14:textId="77777777" w:rsidR="00045DE1" w:rsidRPr="00E4329F" w:rsidRDefault="00045DE1" w:rsidP="00697CBF">
      <w:pPr>
        <w:spacing w:line="276" w:lineRule="auto"/>
        <w:rPr>
          <w:sz w:val="22"/>
          <w:szCs w:val="22"/>
        </w:rPr>
      </w:pPr>
    </w:p>
    <w:p w14:paraId="4923C9D5" w14:textId="77777777" w:rsidR="00045DE1" w:rsidRPr="00E4329F" w:rsidRDefault="00045DE1" w:rsidP="00697CBF">
      <w:pPr>
        <w:spacing w:line="276" w:lineRule="auto"/>
        <w:rPr>
          <w:sz w:val="22"/>
          <w:szCs w:val="22"/>
        </w:rPr>
      </w:pPr>
    </w:p>
    <w:p w14:paraId="4923C9D6" w14:textId="77777777" w:rsidR="00045DE1" w:rsidRPr="00E4329F" w:rsidRDefault="00B25262" w:rsidP="00697CBF">
      <w:pPr>
        <w:spacing w:line="276" w:lineRule="auto"/>
        <w:jc w:val="center"/>
        <w:rPr>
          <w:rFonts w:eastAsia="Arial" w:cs="Arial"/>
          <w:b/>
          <w:sz w:val="24"/>
        </w:rPr>
      </w:pPr>
      <w:r w:rsidRPr="00E4329F">
        <w:rPr>
          <w:b/>
          <w:sz w:val="24"/>
        </w:rPr>
        <w:t>Ljubljana, jul</w:t>
      </w:r>
      <w:r w:rsidR="00B60730" w:rsidRPr="00E4329F">
        <w:rPr>
          <w:b/>
          <w:sz w:val="24"/>
        </w:rPr>
        <w:t>ij 2020</w:t>
      </w:r>
    </w:p>
    <w:p w14:paraId="4923C9D7" w14:textId="77777777" w:rsidR="00F86FEF" w:rsidRPr="00E4329F" w:rsidRDefault="00B60730" w:rsidP="00697CBF">
      <w:pPr>
        <w:spacing w:line="276" w:lineRule="auto"/>
        <w:rPr>
          <w:sz w:val="22"/>
          <w:szCs w:val="22"/>
        </w:rPr>
      </w:pPr>
      <w:r w:rsidRPr="00E4329F">
        <w:rPr>
          <w:sz w:val="22"/>
          <w:szCs w:val="22"/>
        </w:rPr>
        <w:br w:type="page"/>
      </w:r>
    </w:p>
    <w:p w14:paraId="4923C9D8" w14:textId="77777777" w:rsidR="00C813A1" w:rsidRPr="00E4329F" w:rsidRDefault="00C813A1" w:rsidP="00697CBF">
      <w:pPr>
        <w:spacing w:line="276" w:lineRule="auto"/>
        <w:rPr>
          <w:b/>
          <w:sz w:val="28"/>
          <w:szCs w:val="28"/>
        </w:rPr>
      </w:pPr>
      <w:r w:rsidRPr="00E4329F">
        <w:rPr>
          <w:b/>
          <w:sz w:val="28"/>
          <w:szCs w:val="28"/>
        </w:rPr>
        <w:lastRenderedPageBreak/>
        <w:t>KAZALO VSEBINE</w:t>
      </w:r>
    </w:p>
    <w:p w14:paraId="4923C9DB" w14:textId="3ED86065" w:rsidR="00031095" w:rsidRPr="00E4329F" w:rsidRDefault="00031095" w:rsidP="00697CBF">
      <w:pPr>
        <w:spacing w:line="276" w:lineRule="auto"/>
        <w:rPr>
          <w:sz w:val="22"/>
          <w:szCs w:val="22"/>
        </w:rPr>
      </w:pPr>
    </w:p>
    <w:p w14:paraId="3AC25D43" w14:textId="77777777" w:rsidR="00DB3C7F" w:rsidRDefault="00DB3C7F">
      <w:pPr>
        <w:pStyle w:val="Kazalovsebine1"/>
        <w:tabs>
          <w:tab w:val="left" w:pos="440"/>
          <w:tab w:val="right" w:leader="dot" w:pos="9346"/>
        </w:tabs>
        <w:rPr>
          <w:sz w:val="22"/>
          <w:szCs w:val="22"/>
        </w:rPr>
      </w:pPr>
    </w:p>
    <w:p w14:paraId="69ABB43B" w14:textId="77777777" w:rsidR="00DB3C7F" w:rsidRDefault="00C813A1">
      <w:pPr>
        <w:pStyle w:val="Kazalovsebine1"/>
        <w:tabs>
          <w:tab w:val="left" w:pos="440"/>
          <w:tab w:val="right" w:leader="dot" w:pos="9346"/>
        </w:tabs>
        <w:rPr>
          <w:rFonts w:asciiTheme="minorHAnsi" w:eastAsiaTheme="minorEastAsia" w:hAnsiTheme="minorHAnsi" w:cstheme="minorBidi"/>
          <w:noProof/>
          <w:sz w:val="22"/>
          <w:szCs w:val="22"/>
        </w:rPr>
      </w:pPr>
      <w:r w:rsidRPr="00E4329F">
        <w:rPr>
          <w:sz w:val="22"/>
          <w:szCs w:val="22"/>
        </w:rPr>
        <w:fldChar w:fldCharType="begin"/>
      </w:r>
      <w:r w:rsidRPr="00E4329F">
        <w:rPr>
          <w:sz w:val="22"/>
          <w:szCs w:val="22"/>
        </w:rPr>
        <w:instrText xml:space="preserve"> TOC \o "1-2" \h \z \u </w:instrText>
      </w:r>
      <w:r w:rsidRPr="00E4329F">
        <w:rPr>
          <w:sz w:val="22"/>
          <w:szCs w:val="22"/>
        </w:rPr>
        <w:fldChar w:fldCharType="separate"/>
      </w:r>
      <w:hyperlink w:anchor="_Toc46148603" w:history="1">
        <w:r w:rsidR="00DB3C7F" w:rsidRPr="00AF65C1">
          <w:rPr>
            <w:rStyle w:val="Hiperpovezava"/>
            <w:noProof/>
          </w:rPr>
          <w:t>1</w:t>
        </w:r>
        <w:r w:rsidR="00DB3C7F">
          <w:rPr>
            <w:rFonts w:asciiTheme="minorHAnsi" w:eastAsiaTheme="minorEastAsia" w:hAnsiTheme="minorHAnsi" w:cstheme="minorBidi"/>
            <w:noProof/>
            <w:sz w:val="22"/>
            <w:szCs w:val="22"/>
          </w:rPr>
          <w:tab/>
        </w:r>
        <w:r w:rsidR="00DB3C7F" w:rsidRPr="00AF65C1">
          <w:rPr>
            <w:rStyle w:val="Hiperpovezava"/>
            <w:noProof/>
          </w:rPr>
          <w:t>UVOD</w:t>
        </w:r>
        <w:r w:rsidR="00DB3C7F">
          <w:rPr>
            <w:noProof/>
            <w:webHidden/>
          </w:rPr>
          <w:tab/>
        </w:r>
        <w:r w:rsidR="00DB3C7F">
          <w:rPr>
            <w:noProof/>
            <w:webHidden/>
          </w:rPr>
          <w:fldChar w:fldCharType="begin"/>
        </w:r>
        <w:r w:rsidR="00DB3C7F">
          <w:rPr>
            <w:noProof/>
            <w:webHidden/>
          </w:rPr>
          <w:instrText xml:space="preserve"> PAGEREF _Toc46148603 \h </w:instrText>
        </w:r>
        <w:r w:rsidR="00DB3C7F">
          <w:rPr>
            <w:noProof/>
            <w:webHidden/>
          </w:rPr>
        </w:r>
        <w:r w:rsidR="00DB3C7F">
          <w:rPr>
            <w:noProof/>
            <w:webHidden/>
          </w:rPr>
          <w:fldChar w:fldCharType="separate"/>
        </w:r>
        <w:r w:rsidR="00DB3C7F">
          <w:rPr>
            <w:noProof/>
            <w:webHidden/>
          </w:rPr>
          <w:t>4</w:t>
        </w:r>
        <w:r w:rsidR="00DB3C7F">
          <w:rPr>
            <w:noProof/>
            <w:webHidden/>
          </w:rPr>
          <w:fldChar w:fldCharType="end"/>
        </w:r>
      </w:hyperlink>
    </w:p>
    <w:p w14:paraId="7B2E2DEC"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04" w:history="1">
        <w:r w:rsidR="00DB3C7F" w:rsidRPr="00AF65C1">
          <w:rPr>
            <w:rStyle w:val="Hiperpovezava"/>
            <w:noProof/>
          </w:rPr>
          <w:t>1.1 Podatki o okužbah s COVID-19</w:t>
        </w:r>
        <w:r w:rsidR="00DB3C7F">
          <w:rPr>
            <w:noProof/>
            <w:webHidden/>
          </w:rPr>
          <w:tab/>
        </w:r>
        <w:r w:rsidR="00DB3C7F">
          <w:rPr>
            <w:noProof/>
            <w:webHidden/>
          </w:rPr>
          <w:fldChar w:fldCharType="begin"/>
        </w:r>
        <w:r w:rsidR="00DB3C7F">
          <w:rPr>
            <w:noProof/>
            <w:webHidden/>
          </w:rPr>
          <w:instrText xml:space="preserve"> PAGEREF _Toc46148604 \h </w:instrText>
        </w:r>
        <w:r w:rsidR="00DB3C7F">
          <w:rPr>
            <w:noProof/>
            <w:webHidden/>
          </w:rPr>
        </w:r>
        <w:r w:rsidR="00DB3C7F">
          <w:rPr>
            <w:noProof/>
            <w:webHidden/>
          </w:rPr>
          <w:fldChar w:fldCharType="separate"/>
        </w:r>
        <w:r w:rsidR="00DB3C7F">
          <w:rPr>
            <w:noProof/>
            <w:webHidden/>
          </w:rPr>
          <w:t>5</w:t>
        </w:r>
        <w:r w:rsidR="00DB3C7F">
          <w:rPr>
            <w:noProof/>
            <w:webHidden/>
          </w:rPr>
          <w:fldChar w:fldCharType="end"/>
        </w:r>
      </w:hyperlink>
    </w:p>
    <w:p w14:paraId="35A4A58E"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05" w:history="1">
        <w:r w:rsidR="00DB3C7F" w:rsidRPr="00AF65C1">
          <w:rPr>
            <w:rStyle w:val="Hiperpovezava"/>
            <w:noProof/>
          </w:rPr>
          <w:t>2</w:t>
        </w:r>
        <w:r w:rsidR="00DB3C7F">
          <w:rPr>
            <w:rFonts w:asciiTheme="minorHAnsi" w:eastAsiaTheme="minorEastAsia" w:hAnsiTheme="minorHAnsi" w:cstheme="minorBidi"/>
            <w:noProof/>
            <w:sz w:val="22"/>
            <w:szCs w:val="22"/>
          </w:rPr>
          <w:tab/>
        </w:r>
        <w:r w:rsidR="00DB3C7F" w:rsidRPr="00AF65C1">
          <w:rPr>
            <w:rStyle w:val="Hiperpovezava"/>
            <w:noProof/>
          </w:rPr>
          <w:t>PRIPRAVE IN UKREPANJE DO RAZGLASITVE EPIDEMIJE</w:t>
        </w:r>
        <w:r w:rsidR="00DB3C7F">
          <w:rPr>
            <w:noProof/>
            <w:webHidden/>
          </w:rPr>
          <w:tab/>
        </w:r>
        <w:r w:rsidR="00DB3C7F">
          <w:rPr>
            <w:noProof/>
            <w:webHidden/>
          </w:rPr>
          <w:fldChar w:fldCharType="begin"/>
        </w:r>
        <w:r w:rsidR="00DB3C7F">
          <w:rPr>
            <w:noProof/>
            <w:webHidden/>
          </w:rPr>
          <w:instrText xml:space="preserve"> PAGEREF _Toc46148605 \h </w:instrText>
        </w:r>
        <w:r w:rsidR="00DB3C7F">
          <w:rPr>
            <w:noProof/>
            <w:webHidden/>
          </w:rPr>
        </w:r>
        <w:r w:rsidR="00DB3C7F">
          <w:rPr>
            <w:noProof/>
            <w:webHidden/>
          </w:rPr>
          <w:fldChar w:fldCharType="separate"/>
        </w:r>
        <w:r w:rsidR="00DB3C7F">
          <w:rPr>
            <w:noProof/>
            <w:webHidden/>
          </w:rPr>
          <w:t>7</w:t>
        </w:r>
        <w:r w:rsidR="00DB3C7F">
          <w:rPr>
            <w:noProof/>
            <w:webHidden/>
          </w:rPr>
          <w:fldChar w:fldCharType="end"/>
        </w:r>
      </w:hyperlink>
    </w:p>
    <w:p w14:paraId="087004F1"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06" w:history="1">
        <w:r w:rsidR="00DB3C7F" w:rsidRPr="00AF65C1">
          <w:rPr>
            <w:rStyle w:val="Hiperpovezava"/>
            <w:noProof/>
          </w:rPr>
          <w:t>2.1 Vstopne točke za odvzem brisov</w:t>
        </w:r>
        <w:r w:rsidR="00DB3C7F">
          <w:rPr>
            <w:noProof/>
            <w:webHidden/>
          </w:rPr>
          <w:tab/>
        </w:r>
        <w:r w:rsidR="00DB3C7F">
          <w:rPr>
            <w:noProof/>
            <w:webHidden/>
          </w:rPr>
          <w:fldChar w:fldCharType="begin"/>
        </w:r>
        <w:r w:rsidR="00DB3C7F">
          <w:rPr>
            <w:noProof/>
            <w:webHidden/>
          </w:rPr>
          <w:instrText xml:space="preserve"> PAGEREF _Toc46148606 \h </w:instrText>
        </w:r>
        <w:r w:rsidR="00DB3C7F">
          <w:rPr>
            <w:noProof/>
            <w:webHidden/>
          </w:rPr>
        </w:r>
        <w:r w:rsidR="00DB3C7F">
          <w:rPr>
            <w:noProof/>
            <w:webHidden/>
          </w:rPr>
          <w:fldChar w:fldCharType="separate"/>
        </w:r>
        <w:r w:rsidR="00DB3C7F">
          <w:rPr>
            <w:noProof/>
            <w:webHidden/>
          </w:rPr>
          <w:t>11</w:t>
        </w:r>
        <w:r w:rsidR="00DB3C7F">
          <w:rPr>
            <w:noProof/>
            <w:webHidden/>
          </w:rPr>
          <w:fldChar w:fldCharType="end"/>
        </w:r>
      </w:hyperlink>
    </w:p>
    <w:p w14:paraId="4C7A488C"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07" w:history="1">
        <w:r w:rsidR="00DB3C7F" w:rsidRPr="00AF65C1">
          <w:rPr>
            <w:rStyle w:val="Hiperpovezava"/>
            <w:noProof/>
          </w:rPr>
          <w:t>2.2 Kontrolne točke na meji z Italijo</w:t>
        </w:r>
        <w:r w:rsidR="00DB3C7F">
          <w:rPr>
            <w:noProof/>
            <w:webHidden/>
          </w:rPr>
          <w:tab/>
        </w:r>
        <w:r w:rsidR="00DB3C7F">
          <w:rPr>
            <w:noProof/>
            <w:webHidden/>
          </w:rPr>
          <w:fldChar w:fldCharType="begin"/>
        </w:r>
        <w:r w:rsidR="00DB3C7F">
          <w:rPr>
            <w:noProof/>
            <w:webHidden/>
          </w:rPr>
          <w:instrText xml:space="preserve"> PAGEREF _Toc46148607 \h </w:instrText>
        </w:r>
        <w:r w:rsidR="00DB3C7F">
          <w:rPr>
            <w:noProof/>
            <w:webHidden/>
          </w:rPr>
        </w:r>
        <w:r w:rsidR="00DB3C7F">
          <w:rPr>
            <w:noProof/>
            <w:webHidden/>
          </w:rPr>
          <w:fldChar w:fldCharType="separate"/>
        </w:r>
        <w:r w:rsidR="00DB3C7F">
          <w:rPr>
            <w:noProof/>
            <w:webHidden/>
          </w:rPr>
          <w:t>11</w:t>
        </w:r>
        <w:r w:rsidR="00DB3C7F">
          <w:rPr>
            <w:noProof/>
            <w:webHidden/>
          </w:rPr>
          <w:fldChar w:fldCharType="end"/>
        </w:r>
      </w:hyperlink>
    </w:p>
    <w:p w14:paraId="0A3E0924"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08" w:history="1">
        <w:r w:rsidR="00DB3C7F" w:rsidRPr="00AF65C1">
          <w:rPr>
            <w:rStyle w:val="Hiperpovezava"/>
            <w:noProof/>
          </w:rPr>
          <w:t>3</w:t>
        </w:r>
        <w:r w:rsidR="00DB3C7F">
          <w:rPr>
            <w:rFonts w:asciiTheme="minorHAnsi" w:eastAsiaTheme="minorEastAsia" w:hAnsiTheme="minorHAnsi" w:cstheme="minorBidi"/>
            <w:noProof/>
            <w:sz w:val="22"/>
            <w:szCs w:val="22"/>
          </w:rPr>
          <w:tab/>
        </w:r>
        <w:r w:rsidR="00DB3C7F" w:rsidRPr="00AF65C1">
          <w:rPr>
            <w:rStyle w:val="Hiperpovezava"/>
            <w:noProof/>
          </w:rPr>
          <w:t>UKREPANJE PO RAZGLASITVI EPIDEMIJE</w:t>
        </w:r>
        <w:r w:rsidR="00DB3C7F">
          <w:rPr>
            <w:noProof/>
            <w:webHidden/>
          </w:rPr>
          <w:tab/>
        </w:r>
        <w:r w:rsidR="00DB3C7F">
          <w:rPr>
            <w:noProof/>
            <w:webHidden/>
          </w:rPr>
          <w:fldChar w:fldCharType="begin"/>
        </w:r>
        <w:r w:rsidR="00DB3C7F">
          <w:rPr>
            <w:noProof/>
            <w:webHidden/>
          </w:rPr>
          <w:instrText xml:space="preserve"> PAGEREF _Toc46148608 \h </w:instrText>
        </w:r>
        <w:r w:rsidR="00DB3C7F">
          <w:rPr>
            <w:noProof/>
            <w:webHidden/>
          </w:rPr>
        </w:r>
        <w:r w:rsidR="00DB3C7F">
          <w:rPr>
            <w:noProof/>
            <w:webHidden/>
          </w:rPr>
          <w:fldChar w:fldCharType="separate"/>
        </w:r>
        <w:r w:rsidR="00DB3C7F">
          <w:rPr>
            <w:noProof/>
            <w:webHidden/>
          </w:rPr>
          <w:t>12</w:t>
        </w:r>
        <w:r w:rsidR="00DB3C7F">
          <w:rPr>
            <w:noProof/>
            <w:webHidden/>
          </w:rPr>
          <w:fldChar w:fldCharType="end"/>
        </w:r>
      </w:hyperlink>
    </w:p>
    <w:p w14:paraId="08F15B3C"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09" w:history="1">
        <w:r w:rsidR="00DB3C7F" w:rsidRPr="00AF65C1">
          <w:rPr>
            <w:rStyle w:val="Hiperpovezava"/>
            <w:noProof/>
          </w:rPr>
          <w:t>3.1 Vlada RS</w:t>
        </w:r>
        <w:r w:rsidR="00DB3C7F">
          <w:rPr>
            <w:noProof/>
            <w:webHidden/>
          </w:rPr>
          <w:tab/>
        </w:r>
        <w:r w:rsidR="00DB3C7F">
          <w:rPr>
            <w:noProof/>
            <w:webHidden/>
          </w:rPr>
          <w:fldChar w:fldCharType="begin"/>
        </w:r>
        <w:r w:rsidR="00DB3C7F">
          <w:rPr>
            <w:noProof/>
            <w:webHidden/>
          </w:rPr>
          <w:instrText xml:space="preserve"> PAGEREF _Toc46148609 \h </w:instrText>
        </w:r>
        <w:r w:rsidR="00DB3C7F">
          <w:rPr>
            <w:noProof/>
            <w:webHidden/>
          </w:rPr>
        </w:r>
        <w:r w:rsidR="00DB3C7F">
          <w:rPr>
            <w:noProof/>
            <w:webHidden/>
          </w:rPr>
          <w:fldChar w:fldCharType="separate"/>
        </w:r>
        <w:r w:rsidR="00DB3C7F">
          <w:rPr>
            <w:noProof/>
            <w:webHidden/>
          </w:rPr>
          <w:t>12</w:t>
        </w:r>
        <w:r w:rsidR="00DB3C7F">
          <w:rPr>
            <w:noProof/>
            <w:webHidden/>
          </w:rPr>
          <w:fldChar w:fldCharType="end"/>
        </w:r>
      </w:hyperlink>
    </w:p>
    <w:p w14:paraId="2E45C645"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0" w:history="1">
        <w:r w:rsidR="00DB3C7F" w:rsidRPr="00AF65C1">
          <w:rPr>
            <w:rStyle w:val="Hiperpovezava"/>
            <w:noProof/>
          </w:rPr>
          <w:t>3.2 Krizni štab Republike Slovenije</w:t>
        </w:r>
        <w:r w:rsidR="00DB3C7F">
          <w:rPr>
            <w:noProof/>
            <w:webHidden/>
          </w:rPr>
          <w:tab/>
        </w:r>
        <w:r w:rsidR="00DB3C7F">
          <w:rPr>
            <w:noProof/>
            <w:webHidden/>
          </w:rPr>
          <w:fldChar w:fldCharType="begin"/>
        </w:r>
        <w:r w:rsidR="00DB3C7F">
          <w:rPr>
            <w:noProof/>
            <w:webHidden/>
          </w:rPr>
          <w:instrText xml:space="preserve"> PAGEREF _Toc46148610 \h </w:instrText>
        </w:r>
        <w:r w:rsidR="00DB3C7F">
          <w:rPr>
            <w:noProof/>
            <w:webHidden/>
          </w:rPr>
        </w:r>
        <w:r w:rsidR="00DB3C7F">
          <w:rPr>
            <w:noProof/>
            <w:webHidden/>
          </w:rPr>
          <w:fldChar w:fldCharType="separate"/>
        </w:r>
        <w:r w:rsidR="00DB3C7F">
          <w:rPr>
            <w:noProof/>
            <w:webHidden/>
          </w:rPr>
          <w:t>16</w:t>
        </w:r>
        <w:r w:rsidR="00DB3C7F">
          <w:rPr>
            <w:noProof/>
            <w:webHidden/>
          </w:rPr>
          <w:fldChar w:fldCharType="end"/>
        </w:r>
      </w:hyperlink>
    </w:p>
    <w:p w14:paraId="45D404C1"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1" w:history="1">
        <w:r w:rsidR="00DB3C7F" w:rsidRPr="00AF65C1">
          <w:rPr>
            <w:rStyle w:val="Hiperpovezava"/>
            <w:noProof/>
          </w:rPr>
          <w:t>3.3 Svet za nacionalno varnost</w:t>
        </w:r>
        <w:r w:rsidR="00DB3C7F">
          <w:rPr>
            <w:noProof/>
            <w:webHidden/>
          </w:rPr>
          <w:tab/>
        </w:r>
        <w:r w:rsidR="00DB3C7F">
          <w:rPr>
            <w:noProof/>
            <w:webHidden/>
          </w:rPr>
          <w:fldChar w:fldCharType="begin"/>
        </w:r>
        <w:r w:rsidR="00DB3C7F">
          <w:rPr>
            <w:noProof/>
            <w:webHidden/>
          </w:rPr>
          <w:instrText xml:space="preserve"> PAGEREF _Toc46148611 \h </w:instrText>
        </w:r>
        <w:r w:rsidR="00DB3C7F">
          <w:rPr>
            <w:noProof/>
            <w:webHidden/>
          </w:rPr>
        </w:r>
        <w:r w:rsidR="00DB3C7F">
          <w:rPr>
            <w:noProof/>
            <w:webHidden/>
          </w:rPr>
          <w:fldChar w:fldCharType="separate"/>
        </w:r>
        <w:r w:rsidR="00DB3C7F">
          <w:rPr>
            <w:noProof/>
            <w:webHidden/>
          </w:rPr>
          <w:t>17</w:t>
        </w:r>
        <w:r w:rsidR="00DB3C7F">
          <w:rPr>
            <w:noProof/>
            <w:webHidden/>
          </w:rPr>
          <w:fldChar w:fldCharType="end"/>
        </w:r>
      </w:hyperlink>
    </w:p>
    <w:p w14:paraId="71C74916"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2" w:history="1">
        <w:r w:rsidR="00DB3C7F" w:rsidRPr="00AF65C1">
          <w:rPr>
            <w:rStyle w:val="Hiperpovezava"/>
            <w:noProof/>
          </w:rPr>
          <w:t>3.4 Poveljnik CZ RS in Štab CZ RS</w:t>
        </w:r>
        <w:r w:rsidR="00DB3C7F">
          <w:rPr>
            <w:noProof/>
            <w:webHidden/>
          </w:rPr>
          <w:tab/>
        </w:r>
        <w:r w:rsidR="00DB3C7F">
          <w:rPr>
            <w:noProof/>
            <w:webHidden/>
          </w:rPr>
          <w:fldChar w:fldCharType="begin"/>
        </w:r>
        <w:r w:rsidR="00DB3C7F">
          <w:rPr>
            <w:noProof/>
            <w:webHidden/>
          </w:rPr>
          <w:instrText xml:space="preserve"> PAGEREF _Toc46148612 \h </w:instrText>
        </w:r>
        <w:r w:rsidR="00DB3C7F">
          <w:rPr>
            <w:noProof/>
            <w:webHidden/>
          </w:rPr>
        </w:r>
        <w:r w:rsidR="00DB3C7F">
          <w:rPr>
            <w:noProof/>
            <w:webHidden/>
          </w:rPr>
          <w:fldChar w:fldCharType="separate"/>
        </w:r>
        <w:r w:rsidR="00DB3C7F">
          <w:rPr>
            <w:noProof/>
            <w:webHidden/>
          </w:rPr>
          <w:t>17</w:t>
        </w:r>
        <w:r w:rsidR="00DB3C7F">
          <w:rPr>
            <w:noProof/>
            <w:webHidden/>
          </w:rPr>
          <w:fldChar w:fldCharType="end"/>
        </w:r>
      </w:hyperlink>
    </w:p>
    <w:p w14:paraId="054BBD31"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13" w:history="1">
        <w:r w:rsidR="00DB3C7F" w:rsidRPr="00AF65C1">
          <w:rPr>
            <w:rStyle w:val="Hiperpovezava"/>
            <w:noProof/>
          </w:rPr>
          <w:t>4</w:t>
        </w:r>
        <w:r w:rsidR="00DB3C7F">
          <w:rPr>
            <w:rFonts w:asciiTheme="minorHAnsi" w:eastAsiaTheme="minorEastAsia" w:hAnsiTheme="minorHAnsi" w:cstheme="minorBidi"/>
            <w:noProof/>
            <w:sz w:val="22"/>
            <w:szCs w:val="22"/>
          </w:rPr>
          <w:tab/>
        </w:r>
        <w:r w:rsidR="00DB3C7F" w:rsidRPr="00AF65C1">
          <w:rPr>
            <w:rStyle w:val="Hiperpovezava"/>
            <w:noProof/>
          </w:rPr>
          <w:t>KLJUČNE AKTIVNOSTI MINISTRSTEV IN DRUGIH DRŽAVNIH ORGANOV</w:t>
        </w:r>
        <w:r w:rsidR="00DB3C7F">
          <w:rPr>
            <w:noProof/>
            <w:webHidden/>
          </w:rPr>
          <w:tab/>
        </w:r>
        <w:r w:rsidR="00DB3C7F">
          <w:rPr>
            <w:noProof/>
            <w:webHidden/>
          </w:rPr>
          <w:fldChar w:fldCharType="begin"/>
        </w:r>
        <w:r w:rsidR="00DB3C7F">
          <w:rPr>
            <w:noProof/>
            <w:webHidden/>
          </w:rPr>
          <w:instrText xml:space="preserve"> PAGEREF _Toc46148613 \h </w:instrText>
        </w:r>
        <w:r w:rsidR="00DB3C7F">
          <w:rPr>
            <w:noProof/>
            <w:webHidden/>
          </w:rPr>
        </w:r>
        <w:r w:rsidR="00DB3C7F">
          <w:rPr>
            <w:noProof/>
            <w:webHidden/>
          </w:rPr>
          <w:fldChar w:fldCharType="separate"/>
        </w:r>
        <w:r w:rsidR="00DB3C7F">
          <w:rPr>
            <w:noProof/>
            <w:webHidden/>
          </w:rPr>
          <w:t>19</w:t>
        </w:r>
        <w:r w:rsidR="00DB3C7F">
          <w:rPr>
            <w:noProof/>
            <w:webHidden/>
          </w:rPr>
          <w:fldChar w:fldCharType="end"/>
        </w:r>
      </w:hyperlink>
    </w:p>
    <w:p w14:paraId="45A5BF5E"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4" w:history="1">
        <w:r w:rsidR="00DB3C7F" w:rsidRPr="00AF65C1">
          <w:rPr>
            <w:rStyle w:val="Hiperpovezava"/>
            <w:noProof/>
          </w:rPr>
          <w:t>4.1 Generalni sekretariat Vlade Republike Slovenije</w:t>
        </w:r>
        <w:r w:rsidR="00DB3C7F">
          <w:rPr>
            <w:noProof/>
            <w:webHidden/>
          </w:rPr>
          <w:tab/>
        </w:r>
        <w:r w:rsidR="00DB3C7F">
          <w:rPr>
            <w:noProof/>
            <w:webHidden/>
          </w:rPr>
          <w:fldChar w:fldCharType="begin"/>
        </w:r>
        <w:r w:rsidR="00DB3C7F">
          <w:rPr>
            <w:noProof/>
            <w:webHidden/>
          </w:rPr>
          <w:instrText xml:space="preserve"> PAGEREF _Toc46148614 \h </w:instrText>
        </w:r>
        <w:r w:rsidR="00DB3C7F">
          <w:rPr>
            <w:noProof/>
            <w:webHidden/>
          </w:rPr>
        </w:r>
        <w:r w:rsidR="00DB3C7F">
          <w:rPr>
            <w:noProof/>
            <w:webHidden/>
          </w:rPr>
          <w:fldChar w:fldCharType="separate"/>
        </w:r>
        <w:r w:rsidR="00DB3C7F">
          <w:rPr>
            <w:noProof/>
            <w:webHidden/>
          </w:rPr>
          <w:t>20</w:t>
        </w:r>
        <w:r w:rsidR="00DB3C7F">
          <w:rPr>
            <w:noProof/>
            <w:webHidden/>
          </w:rPr>
          <w:fldChar w:fldCharType="end"/>
        </w:r>
      </w:hyperlink>
    </w:p>
    <w:p w14:paraId="02AB4654"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5" w:history="1">
        <w:r w:rsidR="00DB3C7F" w:rsidRPr="00AF65C1">
          <w:rPr>
            <w:rStyle w:val="Hiperpovezava"/>
            <w:rFonts w:eastAsia="Arial"/>
            <w:noProof/>
          </w:rPr>
          <w:t xml:space="preserve">4.2 Urad Vlade </w:t>
        </w:r>
        <w:r w:rsidR="00DB3C7F" w:rsidRPr="00AF65C1">
          <w:rPr>
            <w:rStyle w:val="Hiperpovezava"/>
            <w:rFonts w:cs="Arial"/>
            <w:bCs/>
            <w:noProof/>
          </w:rPr>
          <w:t>Republike Slovenije</w:t>
        </w:r>
        <w:r w:rsidR="00DB3C7F" w:rsidRPr="00AF65C1">
          <w:rPr>
            <w:rStyle w:val="Hiperpovezava"/>
            <w:rFonts w:eastAsia="Arial"/>
            <w:noProof/>
          </w:rPr>
          <w:t xml:space="preserve"> za komuniciranje</w:t>
        </w:r>
        <w:r w:rsidR="00DB3C7F">
          <w:rPr>
            <w:noProof/>
            <w:webHidden/>
          </w:rPr>
          <w:tab/>
        </w:r>
        <w:r w:rsidR="00DB3C7F">
          <w:rPr>
            <w:noProof/>
            <w:webHidden/>
          </w:rPr>
          <w:fldChar w:fldCharType="begin"/>
        </w:r>
        <w:r w:rsidR="00DB3C7F">
          <w:rPr>
            <w:noProof/>
            <w:webHidden/>
          </w:rPr>
          <w:instrText xml:space="preserve"> PAGEREF _Toc46148615 \h </w:instrText>
        </w:r>
        <w:r w:rsidR="00DB3C7F">
          <w:rPr>
            <w:noProof/>
            <w:webHidden/>
          </w:rPr>
        </w:r>
        <w:r w:rsidR="00DB3C7F">
          <w:rPr>
            <w:noProof/>
            <w:webHidden/>
          </w:rPr>
          <w:fldChar w:fldCharType="separate"/>
        </w:r>
        <w:r w:rsidR="00DB3C7F">
          <w:rPr>
            <w:noProof/>
            <w:webHidden/>
          </w:rPr>
          <w:t>20</w:t>
        </w:r>
        <w:r w:rsidR="00DB3C7F">
          <w:rPr>
            <w:noProof/>
            <w:webHidden/>
          </w:rPr>
          <w:fldChar w:fldCharType="end"/>
        </w:r>
      </w:hyperlink>
    </w:p>
    <w:p w14:paraId="7FB5BB6F"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6" w:history="1">
        <w:r w:rsidR="00DB3C7F" w:rsidRPr="00AF65C1">
          <w:rPr>
            <w:rStyle w:val="Hiperpovezava"/>
            <w:bCs/>
            <w:noProof/>
          </w:rPr>
          <w:t>4.3 Ministrstvo za zdravje</w:t>
        </w:r>
        <w:r w:rsidR="00DB3C7F">
          <w:rPr>
            <w:noProof/>
            <w:webHidden/>
          </w:rPr>
          <w:tab/>
        </w:r>
        <w:r w:rsidR="00DB3C7F">
          <w:rPr>
            <w:noProof/>
            <w:webHidden/>
          </w:rPr>
          <w:fldChar w:fldCharType="begin"/>
        </w:r>
        <w:r w:rsidR="00DB3C7F">
          <w:rPr>
            <w:noProof/>
            <w:webHidden/>
          </w:rPr>
          <w:instrText xml:space="preserve"> PAGEREF _Toc46148616 \h </w:instrText>
        </w:r>
        <w:r w:rsidR="00DB3C7F">
          <w:rPr>
            <w:noProof/>
            <w:webHidden/>
          </w:rPr>
        </w:r>
        <w:r w:rsidR="00DB3C7F">
          <w:rPr>
            <w:noProof/>
            <w:webHidden/>
          </w:rPr>
          <w:fldChar w:fldCharType="separate"/>
        </w:r>
        <w:r w:rsidR="00DB3C7F">
          <w:rPr>
            <w:noProof/>
            <w:webHidden/>
          </w:rPr>
          <w:t>20</w:t>
        </w:r>
        <w:r w:rsidR="00DB3C7F">
          <w:rPr>
            <w:noProof/>
            <w:webHidden/>
          </w:rPr>
          <w:fldChar w:fldCharType="end"/>
        </w:r>
      </w:hyperlink>
    </w:p>
    <w:p w14:paraId="79E496FF"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7" w:history="1">
        <w:r w:rsidR="00DB3C7F" w:rsidRPr="00AF65C1">
          <w:rPr>
            <w:rStyle w:val="Hiperpovezava"/>
            <w:noProof/>
          </w:rPr>
          <w:t>4.4 Nacionalni inštitut za javno zdravje</w:t>
        </w:r>
        <w:r w:rsidR="00DB3C7F">
          <w:rPr>
            <w:noProof/>
            <w:webHidden/>
          </w:rPr>
          <w:tab/>
        </w:r>
        <w:r w:rsidR="00DB3C7F">
          <w:rPr>
            <w:noProof/>
            <w:webHidden/>
          </w:rPr>
          <w:fldChar w:fldCharType="begin"/>
        </w:r>
        <w:r w:rsidR="00DB3C7F">
          <w:rPr>
            <w:noProof/>
            <w:webHidden/>
          </w:rPr>
          <w:instrText xml:space="preserve"> PAGEREF _Toc46148617 \h </w:instrText>
        </w:r>
        <w:r w:rsidR="00DB3C7F">
          <w:rPr>
            <w:noProof/>
            <w:webHidden/>
          </w:rPr>
        </w:r>
        <w:r w:rsidR="00DB3C7F">
          <w:rPr>
            <w:noProof/>
            <w:webHidden/>
          </w:rPr>
          <w:fldChar w:fldCharType="separate"/>
        </w:r>
        <w:r w:rsidR="00DB3C7F">
          <w:rPr>
            <w:noProof/>
            <w:webHidden/>
          </w:rPr>
          <w:t>22</w:t>
        </w:r>
        <w:r w:rsidR="00DB3C7F">
          <w:rPr>
            <w:noProof/>
            <w:webHidden/>
          </w:rPr>
          <w:fldChar w:fldCharType="end"/>
        </w:r>
      </w:hyperlink>
    </w:p>
    <w:p w14:paraId="5181A75A"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8" w:history="1">
        <w:r w:rsidR="00DB3C7F" w:rsidRPr="00AF65C1">
          <w:rPr>
            <w:rStyle w:val="Hiperpovezava"/>
            <w:noProof/>
          </w:rPr>
          <w:t>4.5 Ministrstvo za delo, družino, socialne zadeve in enake možnosti</w:t>
        </w:r>
        <w:r w:rsidR="00DB3C7F">
          <w:rPr>
            <w:noProof/>
            <w:webHidden/>
          </w:rPr>
          <w:tab/>
        </w:r>
        <w:r w:rsidR="00DB3C7F">
          <w:rPr>
            <w:noProof/>
            <w:webHidden/>
          </w:rPr>
          <w:fldChar w:fldCharType="begin"/>
        </w:r>
        <w:r w:rsidR="00DB3C7F">
          <w:rPr>
            <w:noProof/>
            <w:webHidden/>
          </w:rPr>
          <w:instrText xml:space="preserve"> PAGEREF _Toc46148618 \h </w:instrText>
        </w:r>
        <w:r w:rsidR="00DB3C7F">
          <w:rPr>
            <w:noProof/>
            <w:webHidden/>
          </w:rPr>
        </w:r>
        <w:r w:rsidR="00DB3C7F">
          <w:rPr>
            <w:noProof/>
            <w:webHidden/>
          </w:rPr>
          <w:fldChar w:fldCharType="separate"/>
        </w:r>
        <w:r w:rsidR="00DB3C7F">
          <w:rPr>
            <w:noProof/>
            <w:webHidden/>
          </w:rPr>
          <w:t>23</w:t>
        </w:r>
        <w:r w:rsidR="00DB3C7F">
          <w:rPr>
            <w:noProof/>
            <w:webHidden/>
          </w:rPr>
          <w:fldChar w:fldCharType="end"/>
        </w:r>
      </w:hyperlink>
    </w:p>
    <w:p w14:paraId="75FE0521"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19" w:history="1">
        <w:r w:rsidR="00DB3C7F" w:rsidRPr="00AF65C1">
          <w:rPr>
            <w:rStyle w:val="Hiperpovezava"/>
            <w:noProof/>
          </w:rPr>
          <w:t>4.6 Ministrstvo za zunanje zadeve</w:t>
        </w:r>
        <w:r w:rsidR="00DB3C7F">
          <w:rPr>
            <w:noProof/>
            <w:webHidden/>
          </w:rPr>
          <w:tab/>
        </w:r>
        <w:r w:rsidR="00DB3C7F">
          <w:rPr>
            <w:noProof/>
            <w:webHidden/>
          </w:rPr>
          <w:fldChar w:fldCharType="begin"/>
        </w:r>
        <w:r w:rsidR="00DB3C7F">
          <w:rPr>
            <w:noProof/>
            <w:webHidden/>
          </w:rPr>
          <w:instrText xml:space="preserve"> PAGEREF _Toc46148619 \h </w:instrText>
        </w:r>
        <w:r w:rsidR="00DB3C7F">
          <w:rPr>
            <w:noProof/>
            <w:webHidden/>
          </w:rPr>
        </w:r>
        <w:r w:rsidR="00DB3C7F">
          <w:rPr>
            <w:noProof/>
            <w:webHidden/>
          </w:rPr>
          <w:fldChar w:fldCharType="separate"/>
        </w:r>
        <w:r w:rsidR="00DB3C7F">
          <w:rPr>
            <w:noProof/>
            <w:webHidden/>
          </w:rPr>
          <w:t>24</w:t>
        </w:r>
        <w:r w:rsidR="00DB3C7F">
          <w:rPr>
            <w:noProof/>
            <w:webHidden/>
          </w:rPr>
          <w:fldChar w:fldCharType="end"/>
        </w:r>
      </w:hyperlink>
    </w:p>
    <w:p w14:paraId="2D17B03C"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0" w:history="1">
        <w:r w:rsidR="00DB3C7F" w:rsidRPr="00AF65C1">
          <w:rPr>
            <w:rStyle w:val="Hiperpovezava"/>
            <w:noProof/>
          </w:rPr>
          <w:t>4.7 Ministrstvo za izobraževanje, znanost in šport</w:t>
        </w:r>
        <w:r w:rsidR="00DB3C7F">
          <w:rPr>
            <w:noProof/>
            <w:webHidden/>
          </w:rPr>
          <w:tab/>
        </w:r>
        <w:r w:rsidR="00DB3C7F">
          <w:rPr>
            <w:noProof/>
            <w:webHidden/>
          </w:rPr>
          <w:fldChar w:fldCharType="begin"/>
        </w:r>
        <w:r w:rsidR="00DB3C7F">
          <w:rPr>
            <w:noProof/>
            <w:webHidden/>
          </w:rPr>
          <w:instrText xml:space="preserve"> PAGEREF _Toc46148620 \h </w:instrText>
        </w:r>
        <w:r w:rsidR="00DB3C7F">
          <w:rPr>
            <w:noProof/>
            <w:webHidden/>
          </w:rPr>
        </w:r>
        <w:r w:rsidR="00DB3C7F">
          <w:rPr>
            <w:noProof/>
            <w:webHidden/>
          </w:rPr>
          <w:fldChar w:fldCharType="separate"/>
        </w:r>
        <w:r w:rsidR="00DB3C7F">
          <w:rPr>
            <w:noProof/>
            <w:webHidden/>
          </w:rPr>
          <w:t>24</w:t>
        </w:r>
        <w:r w:rsidR="00DB3C7F">
          <w:rPr>
            <w:noProof/>
            <w:webHidden/>
          </w:rPr>
          <w:fldChar w:fldCharType="end"/>
        </w:r>
      </w:hyperlink>
    </w:p>
    <w:p w14:paraId="00D0C159"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1" w:history="1">
        <w:r w:rsidR="00DB3C7F" w:rsidRPr="00AF65C1">
          <w:rPr>
            <w:rStyle w:val="Hiperpovezava"/>
            <w:noProof/>
          </w:rPr>
          <w:t>4.8 Ministrstvo za notranje zadeve</w:t>
        </w:r>
        <w:r w:rsidR="00DB3C7F">
          <w:rPr>
            <w:noProof/>
            <w:webHidden/>
          </w:rPr>
          <w:tab/>
        </w:r>
        <w:r w:rsidR="00DB3C7F">
          <w:rPr>
            <w:noProof/>
            <w:webHidden/>
          </w:rPr>
          <w:fldChar w:fldCharType="begin"/>
        </w:r>
        <w:r w:rsidR="00DB3C7F">
          <w:rPr>
            <w:noProof/>
            <w:webHidden/>
          </w:rPr>
          <w:instrText xml:space="preserve"> PAGEREF _Toc46148621 \h </w:instrText>
        </w:r>
        <w:r w:rsidR="00DB3C7F">
          <w:rPr>
            <w:noProof/>
            <w:webHidden/>
          </w:rPr>
        </w:r>
        <w:r w:rsidR="00DB3C7F">
          <w:rPr>
            <w:noProof/>
            <w:webHidden/>
          </w:rPr>
          <w:fldChar w:fldCharType="separate"/>
        </w:r>
        <w:r w:rsidR="00DB3C7F">
          <w:rPr>
            <w:noProof/>
            <w:webHidden/>
          </w:rPr>
          <w:t>26</w:t>
        </w:r>
        <w:r w:rsidR="00DB3C7F">
          <w:rPr>
            <w:noProof/>
            <w:webHidden/>
          </w:rPr>
          <w:fldChar w:fldCharType="end"/>
        </w:r>
      </w:hyperlink>
    </w:p>
    <w:p w14:paraId="639614C0"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2" w:history="1">
        <w:r w:rsidR="00DB3C7F" w:rsidRPr="00AF65C1">
          <w:rPr>
            <w:rStyle w:val="Hiperpovezava"/>
            <w:noProof/>
          </w:rPr>
          <w:t>4.9 Policija</w:t>
        </w:r>
        <w:r w:rsidR="00DB3C7F">
          <w:rPr>
            <w:noProof/>
            <w:webHidden/>
          </w:rPr>
          <w:tab/>
        </w:r>
        <w:r w:rsidR="00DB3C7F">
          <w:rPr>
            <w:noProof/>
            <w:webHidden/>
          </w:rPr>
          <w:fldChar w:fldCharType="begin"/>
        </w:r>
        <w:r w:rsidR="00DB3C7F">
          <w:rPr>
            <w:noProof/>
            <w:webHidden/>
          </w:rPr>
          <w:instrText xml:space="preserve"> PAGEREF _Toc46148622 \h </w:instrText>
        </w:r>
        <w:r w:rsidR="00DB3C7F">
          <w:rPr>
            <w:noProof/>
            <w:webHidden/>
          </w:rPr>
        </w:r>
        <w:r w:rsidR="00DB3C7F">
          <w:rPr>
            <w:noProof/>
            <w:webHidden/>
          </w:rPr>
          <w:fldChar w:fldCharType="separate"/>
        </w:r>
        <w:r w:rsidR="00DB3C7F">
          <w:rPr>
            <w:noProof/>
            <w:webHidden/>
          </w:rPr>
          <w:t>27</w:t>
        </w:r>
        <w:r w:rsidR="00DB3C7F">
          <w:rPr>
            <w:noProof/>
            <w:webHidden/>
          </w:rPr>
          <w:fldChar w:fldCharType="end"/>
        </w:r>
      </w:hyperlink>
    </w:p>
    <w:p w14:paraId="0FA6E40B"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3" w:history="1">
        <w:r w:rsidR="00DB3C7F" w:rsidRPr="00AF65C1">
          <w:rPr>
            <w:rStyle w:val="Hiperpovezava"/>
            <w:noProof/>
          </w:rPr>
          <w:t>4.10 Ministrstvo za gospodarski razvoj in tehnologijo</w:t>
        </w:r>
        <w:r w:rsidR="00DB3C7F">
          <w:rPr>
            <w:noProof/>
            <w:webHidden/>
          </w:rPr>
          <w:tab/>
        </w:r>
        <w:r w:rsidR="00DB3C7F">
          <w:rPr>
            <w:noProof/>
            <w:webHidden/>
          </w:rPr>
          <w:fldChar w:fldCharType="begin"/>
        </w:r>
        <w:r w:rsidR="00DB3C7F">
          <w:rPr>
            <w:noProof/>
            <w:webHidden/>
          </w:rPr>
          <w:instrText xml:space="preserve"> PAGEREF _Toc46148623 \h </w:instrText>
        </w:r>
        <w:r w:rsidR="00DB3C7F">
          <w:rPr>
            <w:noProof/>
            <w:webHidden/>
          </w:rPr>
        </w:r>
        <w:r w:rsidR="00DB3C7F">
          <w:rPr>
            <w:noProof/>
            <w:webHidden/>
          </w:rPr>
          <w:fldChar w:fldCharType="separate"/>
        </w:r>
        <w:r w:rsidR="00DB3C7F">
          <w:rPr>
            <w:noProof/>
            <w:webHidden/>
          </w:rPr>
          <w:t>29</w:t>
        </w:r>
        <w:r w:rsidR="00DB3C7F">
          <w:rPr>
            <w:noProof/>
            <w:webHidden/>
          </w:rPr>
          <w:fldChar w:fldCharType="end"/>
        </w:r>
      </w:hyperlink>
    </w:p>
    <w:p w14:paraId="10873438"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4" w:history="1">
        <w:r w:rsidR="00DB3C7F" w:rsidRPr="00AF65C1">
          <w:rPr>
            <w:rStyle w:val="Hiperpovezava"/>
            <w:noProof/>
          </w:rPr>
          <w:t>4.11 Ministrstvo za finance</w:t>
        </w:r>
        <w:r w:rsidR="00DB3C7F">
          <w:rPr>
            <w:noProof/>
            <w:webHidden/>
          </w:rPr>
          <w:tab/>
        </w:r>
        <w:r w:rsidR="00DB3C7F">
          <w:rPr>
            <w:noProof/>
            <w:webHidden/>
          </w:rPr>
          <w:fldChar w:fldCharType="begin"/>
        </w:r>
        <w:r w:rsidR="00DB3C7F">
          <w:rPr>
            <w:noProof/>
            <w:webHidden/>
          </w:rPr>
          <w:instrText xml:space="preserve"> PAGEREF _Toc46148624 \h </w:instrText>
        </w:r>
        <w:r w:rsidR="00DB3C7F">
          <w:rPr>
            <w:noProof/>
            <w:webHidden/>
          </w:rPr>
        </w:r>
        <w:r w:rsidR="00DB3C7F">
          <w:rPr>
            <w:noProof/>
            <w:webHidden/>
          </w:rPr>
          <w:fldChar w:fldCharType="separate"/>
        </w:r>
        <w:r w:rsidR="00DB3C7F">
          <w:rPr>
            <w:noProof/>
            <w:webHidden/>
          </w:rPr>
          <w:t>29</w:t>
        </w:r>
        <w:r w:rsidR="00DB3C7F">
          <w:rPr>
            <w:noProof/>
            <w:webHidden/>
          </w:rPr>
          <w:fldChar w:fldCharType="end"/>
        </w:r>
      </w:hyperlink>
    </w:p>
    <w:p w14:paraId="2DEB00FE"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5" w:history="1">
        <w:r w:rsidR="00DB3C7F" w:rsidRPr="00AF65C1">
          <w:rPr>
            <w:rStyle w:val="Hiperpovezava"/>
            <w:noProof/>
          </w:rPr>
          <w:t>4.12 Ministrstvo za okolje in prostor</w:t>
        </w:r>
        <w:r w:rsidR="00DB3C7F">
          <w:rPr>
            <w:noProof/>
            <w:webHidden/>
          </w:rPr>
          <w:tab/>
        </w:r>
        <w:r w:rsidR="00DB3C7F">
          <w:rPr>
            <w:noProof/>
            <w:webHidden/>
          </w:rPr>
          <w:fldChar w:fldCharType="begin"/>
        </w:r>
        <w:r w:rsidR="00DB3C7F">
          <w:rPr>
            <w:noProof/>
            <w:webHidden/>
          </w:rPr>
          <w:instrText xml:space="preserve"> PAGEREF _Toc46148625 \h </w:instrText>
        </w:r>
        <w:r w:rsidR="00DB3C7F">
          <w:rPr>
            <w:noProof/>
            <w:webHidden/>
          </w:rPr>
        </w:r>
        <w:r w:rsidR="00DB3C7F">
          <w:rPr>
            <w:noProof/>
            <w:webHidden/>
          </w:rPr>
          <w:fldChar w:fldCharType="separate"/>
        </w:r>
        <w:r w:rsidR="00DB3C7F">
          <w:rPr>
            <w:noProof/>
            <w:webHidden/>
          </w:rPr>
          <w:t>30</w:t>
        </w:r>
        <w:r w:rsidR="00DB3C7F">
          <w:rPr>
            <w:noProof/>
            <w:webHidden/>
          </w:rPr>
          <w:fldChar w:fldCharType="end"/>
        </w:r>
      </w:hyperlink>
    </w:p>
    <w:p w14:paraId="2B91D00A"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6" w:history="1">
        <w:r w:rsidR="00DB3C7F" w:rsidRPr="00AF65C1">
          <w:rPr>
            <w:rStyle w:val="Hiperpovezava"/>
            <w:noProof/>
          </w:rPr>
          <w:t>4.13 Ministrstvo za infrastrukturo</w:t>
        </w:r>
        <w:r w:rsidR="00DB3C7F">
          <w:rPr>
            <w:noProof/>
            <w:webHidden/>
          </w:rPr>
          <w:tab/>
        </w:r>
        <w:r w:rsidR="00DB3C7F">
          <w:rPr>
            <w:noProof/>
            <w:webHidden/>
          </w:rPr>
          <w:fldChar w:fldCharType="begin"/>
        </w:r>
        <w:r w:rsidR="00DB3C7F">
          <w:rPr>
            <w:noProof/>
            <w:webHidden/>
          </w:rPr>
          <w:instrText xml:space="preserve"> PAGEREF _Toc46148626 \h </w:instrText>
        </w:r>
        <w:r w:rsidR="00DB3C7F">
          <w:rPr>
            <w:noProof/>
            <w:webHidden/>
          </w:rPr>
        </w:r>
        <w:r w:rsidR="00DB3C7F">
          <w:rPr>
            <w:noProof/>
            <w:webHidden/>
          </w:rPr>
          <w:fldChar w:fldCharType="separate"/>
        </w:r>
        <w:r w:rsidR="00DB3C7F">
          <w:rPr>
            <w:noProof/>
            <w:webHidden/>
          </w:rPr>
          <w:t>30</w:t>
        </w:r>
        <w:r w:rsidR="00DB3C7F">
          <w:rPr>
            <w:noProof/>
            <w:webHidden/>
          </w:rPr>
          <w:fldChar w:fldCharType="end"/>
        </w:r>
      </w:hyperlink>
    </w:p>
    <w:p w14:paraId="13E6D937"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7" w:history="1">
        <w:r w:rsidR="00DB3C7F" w:rsidRPr="00AF65C1">
          <w:rPr>
            <w:rStyle w:val="Hiperpovezava"/>
            <w:noProof/>
          </w:rPr>
          <w:t>4.14 Ministrstvo za pravosodje</w:t>
        </w:r>
        <w:r w:rsidR="00DB3C7F">
          <w:rPr>
            <w:noProof/>
            <w:webHidden/>
          </w:rPr>
          <w:tab/>
        </w:r>
        <w:r w:rsidR="00DB3C7F">
          <w:rPr>
            <w:noProof/>
            <w:webHidden/>
          </w:rPr>
          <w:fldChar w:fldCharType="begin"/>
        </w:r>
        <w:r w:rsidR="00DB3C7F">
          <w:rPr>
            <w:noProof/>
            <w:webHidden/>
          </w:rPr>
          <w:instrText xml:space="preserve"> PAGEREF _Toc46148627 \h </w:instrText>
        </w:r>
        <w:r w:rsidR="00DB3C7F">
          <w:rPr>
            <w:noProof/>
            <w:webHidden/>
          </w:rPr>
        </w:r>
        <w:r w:rsidR="00DB3C7F">
          <w:rPr>
            <w:noProof/>
            <w:webHidden/>
          </w:rPr>
          <w:fldChar w:fldCharType="separate"/>
        </w:r>
        <w:r w:rsidR="00DB3C7F">
          <w:rPr>
            <w:noProof/>
            <w:webHidden/>
          </w:rPr>
          <w:t>31</w:t>
        </w:r>
        <w:r w:rsidR="00DB3C7F">
          <w:rPr>
            <w:noProof/>
            <w:webHidden/>
          </w:rPr>
          <w:fldChar w:fldCharType="end"/>
        </w:r>
      </w:hyperlink>
    </w:p>
    <w:p w14:paraId="1A27D4B2"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8" w:history="1">
        <w:r w:rsidR="00DB3C7F" w:rsidRPr="00AF65C1">
          <w:rPr>
            <w:rStyle w:val="Hiperpovezava"/>
            <w:noProof/>
          </w:rPr>
          <w:t>4.15 Ministrstvo za kulturo</w:t>
        </w:r>
        <w:r w:rsidR="00DB3C7F">
          <w:rPr>
            <w:noProof/>
            <w:webHidden/>
          </w:rPr>
          <w:tab/>
        </w:r>
        <w:r w:rsidR="00DB3C7F">
          <w:rPr>
            <w:noProof/>
            <w:webHidden/>
          </w:rPr>
          <w:fldChar w:fldCharType="begin"/>
        </w:r>
        <w:r w:rsidR="00DB3C7F">
          <w:rPr>
            <w:noProof/>
            <w:webHidden/>
          </w:rPr>
          <w:instrText xml:space="preserve"> PAGEREF _Toc46148628 \h </w:instrText>
        </w:r>
        <w:r w:rsidR="00DB3C7F">
          <w:rPr>
            <w:noProof/>
            <w:webHidden/>
          </w:rPr>
        </w:r>
        <w:r w:rsidR="00DB3C7F">
          <w:rPr>
            <w:noProof/>
            <w:webHidden/>
          </w:rPr>
          <w:fldChar w:fldCharType="separate"/>
        </w:r>
        <w:r w:rsidR="00DB3C7F">
          <w:rPr>
            <w:noProof/>
            <w:webHidden/>
          </w:rPr>
          <w:t>31</w:t>
        </w:r>
        <w:r w:rsidR="00DB3C7F">
          <w:rPr>
            <w:noProof/>
            <w:webHidden/>
          </w:rPr>
          <w:fldChar w:fldCharType="end"/>
        </w:r>
      </w:hyperlink>
    </w:p>
    <w:p w14:paraId="05176F9C"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29" w:history="1">
        <w:r w:rsidR="00DB3C7F" w:rsidRPr="00AF65C1">
          <w:rPr>
            <w:rStyle w:val="Hiperpovezava"/>
            <w:noProof/>
          </w:rPr>
          <w:t>4.16 Ministrstvo za obrambo</w:t>
        </w:r>
        <w:r w:rsidR="00DB3C7F">
          <w:rPr>
            <w:noProof/>
            <w:webHidden/>
          </w:rPr>
          <w:tab/>
        </w:r>
        <w:r w:rsidR="00DB3C7F">
          <w:rPr>
            <w:noProof/>
            <w:webHidden/>
          </w:rPr>
          <w:fldChar w:fldCharType="begin"/>
        </w:r>
        <w:r w:rsidR="00DB3C7F">
          <w:rPr>
            <w:noProof/>
            <w:webHidden/>
          </w:rPr>
          <w:instrText xml:space="preserve"> PAGEREF _Toc46148629 \h </w:instrText>
        </w:r>
        <w:r w:rsidR="00DB3C7F">
          <w:rPr>
            <w:noProof/>
            <w:webHidden/>
          </w:rPr>
        </w:r>
        <w:r w:rsidR="00DB3C7F">
          <w:rPr>
            <w:noProof/>
            <w:webHidden/>
          </w:rPr>
          <w:fldChar w:fldCharType="separate"/>
        </w:r>
        <w:r w:rsidR="00DB3C7F">
          <w:rPr>
            <w:noProof/>
            <w:webHidden/>
          </w:rPr>
          <w:t>32</w:t>
        </w:r>
        <w:r w:rsidR="00DB3C7F">
          <w:rPr>
            <w:noProof/>
            <w:webHidden/>
          </w:rPr>
          <w:fldChar w:fldCharType="end"/>
        </w:r>
      </w:hyperlink>
    </w:p>
    <w:p w14:paraId="6F2156F6"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0" w:history="1">
        <w:r w:rsidR="00DB3C7F" w:rsidRPr="00AF65C1">
          <w:rPr>
            <w:rStyle w:val="Hiperpovezava"/>
            <w:noProof/>
          </w:rPr>
          <w:t>4.17 Slovenska vojska</w:t>
        </w:r>
        <w:r w:rsidR="00DB3C7F">
          <w:rPr>
            <w:noProof/>
            <w:webHidden/>
          </w:rPr>
          <w:tab/>
        </w:r>
        <w:r w:rsidR="00DB3C7F">
          <w:rPr>
            <w:noProof/>
            <w:webHidden/>
          </w:rPr>
          <w:fldChar w:fldCharType="begin"/>
        </w:r>
        <w:r w:rsidR="00DB3C7F">
          <w:rPr>
            <w:noProof/>
            <w:webHidden/>
          </w:rPr>
          <w:instrText xml:space="preserve"> PAGEREF _Toc46148630 \h </w:instrText>
        </w:r>
        <w:r w:rsidR="00DB3C7F">
          <w:rPr>
            <w:noProof/>
            <w:webHidden/>
          </w:rPr>
        </w:r>
        <w:r w:rsidR="00DB3C7F">
          <w:rPr>
            <w:noProof/>
            <w:webHidden/>
          </w:rPr>
          <w:fldChar w:fldCharType="separate"/>
        </w:r>
        <w:r w:rsidR="00DB3C7F">
          <w:rPr>
            <w:noProof/>
            <w:webHidden/>
          </w:rPr>
          <w:t>33</w:t>
        </w:r>
        <w:r w:rsidR="00DB3C7F">
          <w:rPr>
            <w:noProof/>
            <w:webHidden/>
          </w:rPr>
          <w:fldChar w:fldCharType="end"/>
        </w:r>
      </w:hyperlink>
    </w:p>
    <w:p w14:paraId="6D120A69"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1" w:history="1">
        <w:r w:rsidR="00DB3C7F" w:rsidRPr="00AF65C1">
          <w:rPr>
            <w:rStyle w:val="Hiperpovezava"/>
            <w:noProof/>
          </w:rPr>
          <w:t>4.18 Ministrstvo za kmetijstvo, gozdarstvo in prehrano</w:t>
        </w:r>
        <w:r w:rsidR="00DB3C7F">
          <w:rPr>
            <w:noProof/>
            <w:webHidden/>
          </w:rPr>
          <w:tab/>
        </w:r>
        <w:r w:rsidR="00DB3C7F">
          <w:rPr>
            <w:noProof/>
            <w:webHidden/>
          </w:rPr>
          <w:fldChar w:fldCharType="begin"/>
        </w:r>
        <w:r w:rsidR="00DB3C7F">
          <w:rPr>
            <w:noProof/>
            <w:webHidden/>
          </w:rPr>
          <w:instrText xml:space="preserve"> PAGEREF _Toc46148631 \h </w:instrText>
        </w:r>
        <w:r w:rsidR="00DB3C7F">
          <w:rPr>
            <w:noProof/>
            <w:webHidden/>
          </w:rPr>
        </w:r>
        <w:r w:rsidR="00DB3C7F">
          <w:rPr>
            <w:noProof/>
            <w:webHidden/>
          </w:rPr>
          <w:fldChar w:fldCharType="separate"/>
        </w:r>
        <w:r w:rsidR="00DB3C7F">
          <w:rPr>
            <w:noProof/>
            <w:webHidden/>
          </w:rPr>
          <w:t>33</w:t>
        </w:r>
        <w:r w:rsidR="00DB3C7F">
          <w:rPr>
            <w:noProof/>
            <w:webHidden/>
          </w:rPr>
          <w:fldChar w:fldCharType="end"/>
        </w:r>
      </w:hyperlink>
    </w:p>
    <w:p w14:paraId="68263F79"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2" w:history="1">
        <w:r w:rsidR="00DB3C7F" w:rsidRPr="00AF65C1">
          <w:rPr>
            <w:rStyle w:val="Hiperpovezava"/>
            <w:noProof/>
          </w:rPr>
          <w:t>4.19 Ministrstvo za javno upravo</w:t>
        </w:r>
        <w:r w:rsidR="00DB3C7F">
          <w:rPr>
            <w:noProof/>
            <w:webHidden/>
          </w:rPr>
          <w:tab/>
        </w:r>
        <w:r w:rsidR="00DB3C7F">
          <w:rPr>
            <w:noProof/>
            <w:webHidden/>
          </w:rPr>
          <w:fldChar w:fldCharType="begin"/>
        </w:r>
        <w:r w:rsidR="00DB3C7F">
          <w:rPr>
            <w:noProof/>
            <w:webHidden/>
          </w:rPr>
          <w:instrText xml:space="preserve"> PAGEREF _Toc46148632 \h </w:instrText>
        </w:r>
        <w:r w:rsidR="00DB3C7F">
          <w:rPr>
            <w:noProof/>
            <w:webHidden/>
          </w:rPr>
        </w:r>
        <w:r w:rsidR="00DB3C7F">
          <w:rPr>
            <w:noProof/>
            <w:webHidden/>
          </w:rPr>
          <w:fldChar w:fldCharType="separate"/>
        </w:r>
        <w:r w:rsidR="00DB3C7F">
          <w:rPr>
            <w:noProof/>
            <w:webHidden/>
          </w:rPr>
          <w:t>34</w:t>
        </w:r>
        <w:r w:rsidR="00DB3C7F">
          <w:rPr>
            <w:noProof/>
            <w:webHidden/>
          </w:rPr>
          <w:fldChar w:fldCharType="end"/>
        </w:r>
      </w:hyperlink>
    </w:p>
    <w:p w14:paraId="1E5E035D"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33" w:history="1">
        <w:r w:rsidR="00DB3C7F" w:rsidRPr="00AF65C1">
          <w:rPr>
            <w:rStyle w:val="Hiperpovezava"/>
            <w:noProof/>
          </w:rPr>
          <w:t>5</w:t>
        </w:r>
        <w:r w:rsidR="00DB3C7F">
          <w:rPr>
            <w:rFonts w:asciiTheme="minorHAnsi" w:eastAsiaTheme="minorEastAsia" w:hAnsiTheme="minorHAnsi" w:cstheme="minorBidi"/>
            <w:noProof/>
            <w:sz w:val="22"/>
            <w:szCs w:val="22"/>
          </w:rPr>
          <w:tab/>
        </w:r>
        <w:r w:rsidR="00DB3C7F" w:rsidRPr="00AF65C1">
          <w:rPr>
            <w:rStyle w:val="Hiperpovezava"/>
            <w:noProof/>
          </w:rPr>
          <w:t>KLJUČNE AKTIVNOSTI NA REGIJSKI IN LOKALNI RAVNI</w:t>
        </w:r>
        <w:r w:rsidR="00DB3C7F">
          <w:rPr>
            <w:noProof/>
            <w:webHidden/>
          </w:rPr>
          <w:tab/>
        </w:r>
        <w:r w:rsidR="00DB3C7F">
          <w:rPr>
            <w:noProof/>
            <w:webHidden/>
          </w:rPr>
          <w:fldChar w:fldCharType="begin"/>
        </w:r>
        <w:r w:rsidR="00DB3C7F">
          <w:rPr>
            <w:noProof/>
            <w:webHidden/>
          </w:rPr>
          <w:instrText xml:space="preserve"> PAGEREF _Toc46148633 \h </w:instrText>
        </w:r>
        <w:r w:rsidR="00DB3C7F">
          <w:rPr>
            <w:noProof/>
            <w:webHidden/>
          </w:rPr>
        </w:r>
        <w:r w:rsidR="00DB3C7F">
          <w:rPr>
            <w:noProof/>
            <w:webHidden/>
          </w:rPr>
          <w:fldChar w:fldCharType="separate"/>
        </w:r>
        <w:r w:rsidR="00DB3C7F">
          <w:rPr>
            <w:noProof/>
            <w:webHidden/>
          </w:rPr>
          <w:t>36</w:t>
        </w:r>
        <w:r w:rsidR="00DB3C7F">
          <w:rPr>
            <w:noProof/>
            <w:webHidden/>
          </w:rPr>
          <w:fldChar w:fldCharType="end"/>
        </w:r>
      </w:hyperlink>
    </w:p>
    <w:p w14:paraId="17B3CAAC"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4" w:history="1">
        <w:r w:rsidR="00DB3C7F" w:rsidRPr="00AF65C1">
          <w:rPr>
            <w:rStyle w:val="Hiperpovezava"/>
            <w:noProof/>
          </w:rPr>
          <w:t>5.1 Izpostava Brežice – Posavska regija</w:t>
        </w:r>
        <w:r w:rsidR="00DB3C7F">
          <w:rPr>
            <w:noProof/>
            <w:webHidden/>
          </w:rPr>
          <w:tab/>
        </w:r>
        <w:r w:rsidR="00DB3C7F">
          <w:rPr>
            <w:noProof/>
            <w:webHidden/>
          </w:rPr>
          <w:fldChar w:fldCharType="begin"/>
        </w:r>
        <w:r w:rsidR="00DB3C7F">
          <w:rPr>
            <w:noProof/>
            <w:webHidden/>
          </w:rPr>
          <w:instrText xml:space="preserve"> PAGEREF _Toc46148634 \h </w:instrText>
        </w:r>
        <w:r w:rsidR="00DB3C7F">
          <w:rPr>
            <w:noProof/>
            <w:webHidden/>
          </w:rPr>
        </w:r>
        <w:r w:rsidR="00DB3C7F">
          <w:rPr>
            <w:noProof/>
            <w:webHidden/>
          </w:rPr>
          <w:fldChar w:fldCharType="separate"/>
        </w:r>
        <w:r w:rsidR="00DB3C7F">
          <w:rPr>
            <w:noProof/>
            <w:webHidden/>
          </w:rPr>
          <w:t>37</w:t>
        </w:r>
        <w:r w:rsidR="00DB3C7F">
          <w:rPr>
            <w:noProof/>
            <w:webHidden/>
          </w:rPr>
          <w:fldChar w:fldCharType="end"/>
        </w:r>
      </w:hyperlink>
    </w:p>
    <w:p w14:paraId="6772F1B0"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5" w:history="1">
        <w:r w:rsidR="00DB3C7F" w:rsidRPr="00AF65C1">
          <w:rPr>
            <w:rStyle w:val="Hiperpovezava"/>
            <w:noProof/>
          </w:rPr>
          <w:t>5.2 Izpostava Celje – Zahodnoštajerska regija</w:t>
        </w:r>
        <w:r w:rsidR="00DB3C7F">
          <w:rPr>
            <w:noProof/>
            <w:webHidden/>
          </w:rPr>
          <w:tab/>
        </w:r>
        <w:r w:rsidR="00DB3C7F">
          <w:rPr>
            <w:noProof/>
            <w:webHidden/>
          </w:rPr>
          <w:fldChar w:fldCharType="begin"/>
        </w:r>
        <w:r w:rsidR="00DB3C7F">
          <w:rPr>
            <w:noProof/>
            <w:webHidden/>
          </w:rPr>
          <w:instrText xml:space="preserve"> PAGEREF _Toc46148635 \h </w:instrText>
        </w:r>
        <w:r w:rsidR="00DB3C7F">
          <w:rPr>
            <w:noProof/>
            <w:webHidden/>
          </w:rPr>
        </w:r>
        <w:r w:rsidR="00DB3C7F">
          <w:rPr>
            <w:noProof/>
            <w:webHidden/>
          </w:rPr>
          <w:fldChar w:fldCharType="separate"/>
        </w:r>
        <w:r w:rsidR="00DB3C7F">
          <w:rPr>
            <w:noProof/>
            <w:webHidden/>
          </w:rPr>
          <w:t>37</w:t>
        </w:r>
        <w:r w:rsidR="00DB3C7F">
          <w:rPr>
            <w:noProof/>
            <w:webHidden/>
          </w:rPr>
          <w:fldChar w:fldCharType="end"/>
        </w:r>
      </w:hyperlink>
    </w:p>
    <w:p w14:paraId="3FAED889"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6" w:history="1">
        <w:r w:rsidR="00DB3C7F" w:rsidRPr="00AF65C1">
          <w:rPr>
            <w:rStyle w:val="Hiperpovezava"/>
            <w:bCs/>
            <w:noProof/>
          </w:rPr>
          <w:t>5.3 Izpostava Koper – Obalna regija</w:t>
        </w:r>
        <w:r w:rsidR="00DB3C7F">
          <w:rPr>
            <w:noProof/>
            <w:webHidden/>
          </w:rPr>
          <w:tab/>
        </w:r>
        <w:r w:rsidR="00DB3C7F">
          <w:rPr>
            <w:noProof/>
            <w:webHidden/>
          </w:rPr>
          <w:fldChar w:fldCharType="begin"/>
        </w:r>
        <w:r w:rsidR="00DB3C7F">
          <w:rPr>
            <w:noProof/>
            <w:webHidden/>
          </w:rPr>
          <w:instrText xml:space="preserve"> PAGEREF _Toc46148636 \h </w:instrText>
        </w:r>
        <w:r w:rsidR="00DB3C7F">
          <w:rPr>
            <w:noProof/>
            <w:webHidden/>
          </w:rPr>
        </w:r>
        <w:r w:rsidR="00DB3C7F">
          <w:rPr>
            <w:noProof/>
            <w:webHidden/>
          </w:rPr>
          <w:fldChar w:fldCharType="separate"/>
        </w:r>
        <w:r w:rsidR="00DB3C7F">
          <w:rPr>
            <w:noProof/>
            <w:webHidden/>
          </w:rPr>
          <w:t>38</w:t>
        </w:r>
        <w:r w:rsidR="00DB3C7F">
          <w:rPr>
            <w:noProof/>
            <w:webHidden/>
          </w:rPr>
          <w:fldChar w:fldCharType="end"/>
        </w:r>
      </w:hyperlink>
    </w:p>
    <w:p w14:paraId="31B5D351"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7" w:history="1">
        <w:r w:rsidR="00DB3C7F" w:rsidRPr="00AF65C1">
          <w:rPr>
            <w:rStyle w:val="Hiperpovezava"/>
            <w:noProof/>
          </w:rPr>
          <w:t>5.4 Izpostava Kranj – Gorenjska regija</w:t>
        </w:r>
        <w:r w:rsidR="00DB3C7F">
          <w:rPr>
            <w:noProof/>
            <w:webHidden/>
          </w:rPr>
          <w:tab/>
        </w:r>
        <w:r w:rsidR="00DB3C7F">
          <w:rPr>
            <w:noProof/>
            <w:webHidden/>
          </w:rPr>
          <w:fldChar w:fldCharType="begin"/>
        </w:r>
        <w:r w:rsidR="00DB3C7F">
          <w:rPr>
            <w:noProof/>
            <w:webHidden/>
          </w:rPr>
          <w:instrText xml:space="preserve"> PAGEREF _Toc46148637 \h </w:instrText>
        </w:r>
        <w:r w:rsidR="00DB3C7F">
          <w:rPr>
            <w:noProof/>
            <w:webHidden/>
          </w:rPr>
        </w:r>
        <w:r w:rsidR="00DB3C7F">
          <w:rPr>
            <w:noProof/>
            <w:webHidden/>
          </w:rPr>
          <w:fldChar w:fldCharType="separate"/>
        </w:r>
        <w:r w:rsidR="00DB3C7F">
          <w:rPr>
            <w:noProof/>
            <w:webHidden/>
          </w:rPr>
          <w:t>38</w:t>
        </w:r>
        <w:r w:rsidR="00DB3C7F">
          <w:rPr>
            <w:noProof/>
            <w:webHidden/>
          </w:rPr>
          <w:fldChar w:fldCharType="end"/>
        </w:r>
      </w:hyperlink>
    </w:p>
    <w:p w14:paraId="27789235"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8" w:history="1">
        <w:r w:rsidR="00DB3C7F" w:rsidRPr="00AF65C1">
          <w:rPr>
            <w:rStyle w:val="Hiperpovezava"/>
            <w:noProof/>
          </w:rPr>
          <w:t>5.5 Izpostava Ljubljana – Ljubljanska regija</w:t>
        </w:r>
        <w:r w:rsidR="00DB3C7F">
          <w:rPr>
            <w:noProof/>
            <w:webHidden/>
          </w:rPr>
          <w:tab/>
        </w:r>
        <w:r w:rsidR="00DB3C7F">
          <w:rPr>
            <w:noProof/>
            <w:webHidden/>
          </w:rPr>
          <w:fldChar w:fldCharType="begin"/>
        </w:r>
        <w:r w:rsidR="00DB3C7F">
          <w:rPr>
            <w:noProof/>
            <w:webHidden/>
          </w:rPr>
          <w:instrText xml:space="preserve"> PAGEREF _Toc46148638 \h </w:instrText>
        </w:r>
        <w:r w:rsidR="00DB3C7F">
          <w:rPr>
            <w:noProof/>
            <w:webHidden/>
          </w:rPr>
        </w:r>
        <w:r w:rsidR="00DB3C7F">
          <w:rPr>
            <w:noProof/>
            <w:webHidden/>
          </w:rPr>
          <w:fldChar w:fldCharType="separate"/>
        </w:r>
        <w:r w:rsidR="00DB3C7F">
          <w:rPr>
            <w:noProof/>
            <w:webHidden/>
          </w:rPr>
          <w:t>38</w:t>
        </w:r>
        <w:r w:rsidR="00DB3C7F">
          <w:rPr>
            <w:noProof/>
            <w:webHidden/>
          </w:rPr>
          <w:fldChar w:fldCharType="end"/>
        </w:r>
      </w:hyperlink>
    </w:p>
    <w:p w14:paraId="578DD58B"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39" w:history="1">
        <w:r w:rsidR="00DB3C7F" w:rsidRPr="00AF65C1">
          <w:rPr>
            <w:rStyle w:val="Hiperpovezava"/>
            <w:noProof/>
          </w:rPr>
          <w:t>5.6 Izpostava Maribor – Vzhodnoštajerska regija</w:t>
        </w:r>
        <w:r w:rsidR="00DB3C7F">
          <w:rPr>
            <w:noProof/>
            <w:webHidden/>
          </w:rPr>
          <w:tab/>
        </w:r>
        <w:r w:rsidR="00DB3C7F">
          <w:rPr>
            <w:noProof/>
            <w:webHidden/>
          </w:rPr>
          <w:fldChar w:fldCharType="begin"/>
        </w:r>
        <w:r w:rsidR="00DB3C7F">
          <w:rPr>
            <w:noProof/>
            <w:webHidden/>
          </w:rPr>
          <w:instrText xml:space="preserve"> PAGEREF _Toc46148639 \h </w:instrText>
        </w:r>
        <w:r w:rsidR="00DB3C7F">
          <w:rPr>
            <w:noProof/>
            <w:webHidden/>
          </w:rPr>
        </w:r>
        <w:r w:rsidR="00DB3C7F">
          <w:rPr>
            <w:noProof/>
            <w:webHidden/>
          </w:rPr>
          <w:fldChar w:fldCharType="separate"/>
        </w:r>
        <w:r w:rsidR="00DB3C7F">
          <w:rPr>
            <w:noProof/>
            <w:webHidden/>
          </w:rPr>
          <w:t>39</w:t>
        </w:r>
        <w:r w:rsidR="00DB3C7F">
          <w:rPr>
            <w:noProof/>
            <w:webHidden/>
          </w:rPr>
          <w:fldChar w:fldCharType="end"/>
        </w:r>
      </w:hyperlink>
    </w:p>
    <w:p w14:paraId="77460A9D"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0" w:history="1">
        <w:r w:rsidR="00DB3C7F" w:rsidRPr="00AF65C1">
          <w:rPr>
            <w:rStyle w:val="Hiperpovezava"/>
            <w:noProof/>
          </w:rPr>
          <w:t>5.7 Izpostava Murska Sobota – Pomurska regija</w:t>
        </w:r>
        <w:r w:rsidR="00DB3C7F">
          <w:rPr>
            <w:noProof/>
            <w:webHidden/>
          </w:rPr>
          <w:tab/>
        </w:r>
        <w:r w:rsidR="00DB3C7F">
          <w:rPr>
            <w:noProof/>
            <w:webHidden/>
          </w:rPr>
          <w:fldChar w:fldCharType="begin"/>
        </w:r>
        <w:r w:rsidR="00DB3C7F">
          <w:rPr>
            <w:noProof/>
            <w:webHidden/>
          </w:rPr>
          <w:instrText xml:space="preserve"> PAGEREF _Toc46148640 \h </w:instrText>
        </w:r>
        <w:r w:rsidR="00DB3C7F">
          <w:rPr>
            <w:noProof/>
            <w:webHidden/>
          </w:rPr>
        </w:r>
        <w:r w:rsidR="00DB3C7F">
          <w:rPr>
            <w:noProof/>
            <w:webHidden/>
          </w:rPr>
          <w:fldChar w:fldCharType="separate"/>
        </w:r>
        <w:r w:rsidR="00DB3C7F">
          <w:rPr>
            <w:noProof/>
            <w:webHidden/>
          </w:rPr>
          <w:t>39</w:t>
        </w:r>
        <w:r w:rsidR="00DB3C7F">
          <w:rPr>
            <w:noProof/>
            <w:webHidden/>
          </w:rPr>
          <w:fldChar w:fldCharType="end"/>
        </w:r>
      </w:hyperlink>
    </w:p>
    <w:p w14:paraId="55121010"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1" w:history="1">
        <w:r w:rsidR="00DB3C7F" w:rsidRPr="00AF65C1">
          <w:rPr>
            <w:rStyle w:val="Hiperpovezava"/>
            <w:noProof/>
          </w:rPr>
          <w:t>5.8 Izpostava Nova Gorica – Severnoprimorska regija</w:t>
        </w:r>
        <w:r w:rsidR="00DB3C7F">
          <w:rPr>
            <w:noProof/>
            <w:webHidden/>
          </w:rPr>
          <w:tab/>
        </w:r>
        <w:r w:rsidR="00DB3C7F">
          <w:rPr>
            <w:noProof/>
            <w:webHidden/>
          </w:rPr>
          <w:fldChar w:fldCharType="begin"/>
        </w:r>
        <w:r w:rsidR="00DB3C7F">
          <w:rPr>
            <w:noProof/>
            <w:webHidden/>
          </w:rPr>
          <w:instrText xml:space="preserve"> PAGEREF _Toc46148641 \h </w:instrText>
        </w:r>
        <w:r w:rsidR="00DB3C7F">
          <w:rPr>
            <w:noProof/>
            <w:webHidden/>
          </w:rPr>
        </w:r>
        <w:r w:rsidR="00DB3C7F">
          <w:rPr>
            <w:noProof/>
            <w:webHidden/>
          </w:rPr>
          <w:fldChar w:fldCharType="separate"/>
        </w:r>
        <w:r w:rsidR="00DB3C7F">
          <w:rPr>
            <w:noProof/>
            <w:webHidden/>
          </w:rPr>
          <w:t>40</w:t>
        </w:r>
        <w:r w:rsidR="00DB3C7F">
          <w:rPr>
            <w:noProof/>
            <w:webHidden/>
          </w:rPr>
          <w:fldChar w:fldCharType="end"/>
        </w:r>
      </w:hyperlink>
    </w:p>
    <w:p w14:paraId="30FF065D"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2" w:history="1">
        <w:r w:rsidR="00DB3C7F" w:rsidRPr="00AF65C1">
          <w:rPr>
            <w:rStyle w:val="Hiperpovezava"/>
            <w:noProof/>
          </w:rPr>
          <w:t>5.9 Izpostava Novo mesto – Dolenjska regija</w:t>
        </w:r>
        <w:r w:rsidR="00DB3C7F">
          <w:rPr>
            <w:noProof/>
            <w:webHidden/>
          </w:rPr>
          <w:tab/>
        </w:r>
        <w:r w:rsidR="00DB3C7F">
          <w:rPr>
            <w:noProof/>
            <w:webHidden/>
          </w:rPr>
          <w:fldChar w:fldCharType="begin"/>
        </w:r>
        <w:r w:rsidR="00DB3C7F">
          <w:rPr>
            <w:noProof/>
            <w:webHidden/>
          </w:rPr>
          <w:instrText xml:space="preserve"> PAGEREF _Toc46148642 \h </w:instrText>
        </w:r>
        <w:r w:rsidR="00DB3C7F">
          <w:rPr>
            <w:noProof/>
            <w:webHidden/>
          </w:rPr>
        </w:r>
        <w:r w:rsidR="00DB3C7F">
          <w:rPr>
            <w:noProof/>
            <w:webHidden/>
          </w:rPr>
          <w:fldChar w:fldCharType="separate"/>
        </w:r>
        <w:r w:rsidR="00DB3C7F">
          <w:rPr>
            <w:noProof/>
            <w:webHidden/>
          </w:rPr>
          <w:t>40</w:t>
        </w:r>
        <w:r w:rsidR="00DB3C7F">
          <w:rPr>
            <w:noProof/>
            <w:webHidden/>
          </w:rPr>
          <w:fldChar w:fldCharType="end"/>
        </w:r>
      </w:hyperlink>
    </w:p>
    <w:p w14:paraId="42A3DB60"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3" w:history="1">
        <w:r w:rsidR="00DB3C7F" w:rsidRPr="00AF65C1">
          <w:rPr>
            <w:rStyle w:val="Hiperpovezava"/>
            <w:noProof/>
          </w:rPr>
          <w:t>5.10 Izpostava Postojna – Notranjska regija</w:t>
        </w:r>
        <w:r w:rsidR="00DB3C7F">
          <w:rPr>
            <w:noProof/>
            <w:webHidden/>
          </w:rPr>
          <w:tab/>
        </w:r>
        <w:r w:rsidR="00DB3C7F">
          <w:rPr>
            <w:noProof/>
            <w:webHidden/>
          </w:rPr>
          <w:fldChar w:fldCharType="begin"/>
        </w:r>
        <w:r w:rsidR="00DB3C7F">
          <w:rPr>
            <w:noProof/>
            <w:webHidden/>
          </w:rPr>
          <w:instrText xml:space="preserve"> PAGEREF _Toc46148643 \h </w:instrText>
        </w:r>
        <w:r w:rsidR="00DB3C7F">
          <w:rPr>
            <w:noProof/>
            <w:webHidden/>
          </w:rPr>
        </w:r>
        <w:r w:rsidR="00DB3C7F">
          <w:rPr>
            <w:noProof/>
            <w:webHidden/>
          </w:rPr>
          <w:fldChar w:fldCharType="separate"/>
        </w:r>
        <w:r w:rsidR="00DB3C7F">
          <w:rPr>
            <w:noProof/>
            <w:webHidden/>
          </w:rPr>
          <w:t>40</w:t>
        </w:r>
        <w:r w:rsidR="00DB3C7F">
          <w:rPr>
            <w:noProof/>
            <w:webHidden/>
          </w:rPr>
          <w:fldChar w:fldCharType="end"/>
        </w:r>
      </w:hyperlink>
    </w:p>
    <w:p w14:paraId="2323D78E"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4" w:history="1">
        <w:r w:rsidR="00DB3C7F" w:rsidRPr="00AF65C1">
          <w:rPr>
            <w:rStyle w:val="Hiperpovezava"/>
            <w:noProof/>
          </w:rPr>
          <w:t>5.11 Izpostava Ptuj – Podravska regija</w:t>
        </w:r>
        <w:r w:rsidR="00DB3C7F">
          <w:rPr>
            <w:noProof/>
            <w:webHidden/>
          </w:rPr>
          <w:tab/>
        </w:r>
        <w:r w:rsidR="00DB3C7F">
          <w:rPr>
            <w:noProof/>
            <w:webHidden/>
          </w:rPr>
          <w:fldChar w:fldCharType="begin"/>
        </w:r>
        <w:r w:rsidR="00DB3C7F">
          <w:rPr>
            <w:noProof/>
            <w:webHidden/>
          </w:rPr>
          <w:instrText xml:space="preserve"> PAGEREF _Toc46148644 \h </w:instrText>
        </w:r>
        <w:r w:rsidR="00DB3C7F">
          <w:rPr>
            <w:noProof/>
            <w:webHidden/>
          </w:rPr>
        </w:r>
        <w:r w:rsidR="00DB3C7F">
          <w:rPr>
            <w:noProof/>
            <w:webHidden/>
          </w:rPr>
          <w:fldChar w:fldCharType="separate"/>
        </w:r>
        <w:r w:rsidR="00DB3C7F">
          <w:rPr>
            <w:noProof/>
            <w:webHidden/>
          </w:rPr>
          <w:t>41</w:t>
        </w:r>
        <w:r w:rsidR="00DB3C7F">
          <w:rPr>
            <w:noProof/>
            <w:webHidden/>
          </w:rPr>
          <w:fldChar w:fldCharType="end"/>
        </w:r>
      </w:hyperlink>
    </w:p>
    <w:p w14:paraId="311128B8"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5" w:history="1">
        <w:r w:rsidR="00DB3C7F" w:rsidRPr="00AF65C1">
          <w:rPr>
            <w:rStyle w:val="Hiperpovezava"/>
            <w:noProof/>
          </w:rPr>
          <w:t>5.12 Izpostava Slovenj Gradec – Koroška regija</w:t>
        </w:r>
        <w:r w:rsidR="00DB3C7F">
          <w:rPr>
            <w:noProof/>
            <w:webHidden/>
          </w:rPr>
          <w:tab/>
        </w:r>
        <w:r w:rsidR="00DB3C7F">
          <w:rPr>
            <w:noProof/>
            <w:webHidden/>
          </w:rPr>
          <w:fldChar w:fldCharType="begin"/>
        </w:r>
        <w:r w:rsidR="00DB3C7F">
          <w:rPr>
            <w:noProof/>
            <w:webHidden/>
          </w:rPr>
          <w:instrText xml:space="preserve"> PAGEREF _Toc46148645 \h </w:instrText>
        </w:r>
        <w:r w:rsidR="00DB3C7F">
          <w:rPr>
            <w:noProof/>
            <w:webHidden/>
          </w:rPr>
        </w:r>
        <w:r w:rsidR="00DB3C7F">
          <w:rPr>
            <w:noProof/>
            <w:webHidden/>
          </w:rPr>
          <w:fldChar w:fldCharType="separate"/>
        </w:r>
        <w:r w:rsidR="00DB3C7F">
          <w:rPr>
            <w:noProof/>
            <w:webHidden/>
          </w:rPr>
          <w:t>41</w:t>
        </w:r>
        <w:r w:rsidR="00DB3C7F">
          <w:rPr>
            <w:noProof/>
            <w:webHidden/>
          </w:rPr>
          <w:fldChar w:fldCharType="end"/>
        </w:r>
      </w:hyperlink>
    </w:p>
    <w:p w14:paraId="7A53F547"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6" w:history="1">
        <w:r w:rsidR="00DB3C7F" w:rsidRPr="00AF65C1">
          <w:rPr>
            <w:rStyle w:val="Hiperpovezava"/>
            <w:noProof/>
          </w:rPr>
          <w:t>5.13 Izpostava Trbovlje – Zasavska regija</w:t>
        </w:r>
        <w:r w:rsidR="00DB3C7F">
          <w:rPr>
            <w:noProof/>
            <w:webHidden/>
          </w:rPr>
          <w:tab/>
        </w:r>
        <w:r w:rsidR="00DB3C7F">
          <w:rPr>
            <w:noProof/>
            <w:webHidden/>
          </w:rPr>
          <w:fldChar w:fldCharType="begin"/>
        </w:r>
        <w:r w:rsidR="00DB3C7F">
          <w:rPr>
            <w:noProof/>
            <w:webHidden/>
          </w:rPr>
          <w:instrText xml:space="preserve"> PAGEREF _Toc46148646 \h </w:instrText>
        </w:r>
        <w:r w:rsidR="00DB3C7F">
          <w:rPr>
            <w:noProof/>
            <w:webHidden/>
          </w:rPr>
        </w:r>
        <w:r w:rsidR="00DB3C7F">
          <w:rPr>
            <w:noProof/>
            <w:webHidden/>
          </w:rPr>
          <w:fldChar w:fldCharType="separate"/>
        </w:r>
        <w:r w:rsidR="00DB3C7F">
          <w:rPr>
            <w:noProof/>
            <w:webHidden/>
          </w:rPr>
          <w:t>42</w:t>
        </w:r>
        <w:r w:rsidR="00DB3C7F">
          <w:rPr>
            <w:noProof/>
            <w:webHidden/>
          </w:rPr>
          <w:fldChar w:fldCharType="end"/>
        </w:r>
      </w:hyperlink>
    </w:p>
    <w:p w14:paraId="01F5AE37"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47" w:history="1">
        <w:r w:rsidR="00DB3C7F" w:rsidRPr="00AF65C1">
          <w:rPr>
            <w:rStyle w:val="Hiperpovezava"/>
            <w:noProof/>
          </w:rPr>
          <w:t>6</w:t>
        </w:r>
        <w:r w:rsidR="00DB3C7F">
          <w:rPr>
            <w:rFonts w:asciiTheme="minorHAnsi" w:eastAsiaTheme="minorEastAsia" w:hAnsiTheme="minorHAnsi" w:cstheme="minorBidi"/>
            <w:noProof/>
            <w:sz w:val="22"/>
            <w:szCs w:val="22"/>
          </w:rPr>
          <w:tab/>
        </w:r>
        <w:r w:rsidR="00DB3C7F" w:rsidRPr="00AF65C1">
          <w:rPr>
            <w:rStyle w:val="Hiperpovezava"/>
            <w:noProof/>
          </w:rPr>
          <w:t>KLJUČNE AKTIVNOSTI HUMANITARNIH ORGANIZACIJ</w:t>
        </w:r>
        <w:r w:rsidR="00DB3C7F">
          <w:rPr>
            <w:noProof/>
            <w:webHidden/>
          </w:rPr>
          <w:tab/>
        </w:r>
        <w:r w:rsidR="00DB3C7F">
          <w:rPr>
            <w:noProof/>
            <w:webHidden/>
          </w:rPr>
          <w:fldChar w:fldCharType="begin"/>
        </w:r>
        <w:r w:rsidR="00DB3C7F">
          <w:rPr>
            <w:noProof/>
            <w:webHidden/>
          </w:rPr>
          <w:instrText xml:space="preserve"> PAGEREF _Toc46148647 \h </w:instrText>
        </w:r>
        <w:r w:rsidR="00DB3C7F">
          <w:rPr>
            <w:noProof/>
            <w:webHidden/>
          </w:rPr>
        </w:r>
        <w:r w:rsidR="00DB3C7F">
          <w:rPr>
            <w:noProof/>
            <w:webHidden/>
          </w:rPr>
          <w:fldChar w:fldCharType="separate"/>
        </w:r>
        <w:r w:rsidR="00DB3C7F">
          <w:rPr>
            <w:noProof/>
            <w:webHidden/>
          </w:rPr>
          <w:t>42</w:t>
        </w:r>
        <w:r w:rsidR="00DB3C7F">
          <w:rPr>
            <w:noProof/>
            <w:webHidden/>
          </w:rPr>
          <w:fldChar w:fldCharType="end"/>
        </w:r>
      </w:hyperlink>
    </w:p>
    <w:p w14:paraId="49292C8D"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8" w:history="1">
        <w:r w:rsidR="00DB3C7F" w:rsidRPr="00AF65C1">
          <w:rPr>
            <w:rStyle w:val="Hiperpovezava"/>
            <w:rFonts w:eastAsia="Arial"/>
            <w:noProof/>
          </w:rPr>
          <w:t>6.1 Rdeči križ Slovenije</w:t>
        </w:r>
        <w:r w:rsidR="00DB3C7F">
          <w:rPr>
            <w:noProof/>
            <w:webHidden/>
          </w:rPr>
          <w:tab/>
        </w:r>
        <w:r w:rsidR="00DB3C7F">
          <w:rPr>
            <w:noProof/>
            <w:webHidden/>
          </w:rPr>
          <w:fldChar w:fldCharType="begin"/>
        </w:r>
        <w:r w:rsidR="00DB3C7F">
          <w:rPr>
            <w:noProof/>
            <w:webHidden/>
          </w:rPr>
          <w:instrText xml:space="preserve"> PAGEREF _Toc46148648 \h </w:instrText>
        </w:r>
        <w:r w:rsidR="00DB3C7F">
          <w:rPr>
            <w:noProof/>
            <w:webHidden/>
          </w:rPr>
        </w:r>
        <w:r w:rsidR="00DB3C7F">
          <w:rPr>
            <w:noProof/>
            <w:webHidden/>
          </w:rPr>
          <w:fldChar w:fldCharType="separate"/>
        </w:r>
        <w:r w:rsidR="00DB3C7F">
          <w:rPr>
            <w:noProof/>
            <w:webHidden/>
          </w:rPr>
          <w:t>42</w:t>
        </w:r>
        <w:r w:rsidR="00DB3C7F">
          <w:rPr>
            <w:noProof/>
            <w:webHidden/>
          </w:rPr>
          <w:fldChar w:fldCharType="end"/>
        </w:r>
      </w:hyperlink>
    </w:p>
    <w:p w14:paraId="4B9EFC62"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49" w:history="1">
        <w:r w:rsidR="00DB3C7F" w:rsidRPr="00AF65C1">
          <w:rPr>
            <w:rStyle w:val="Hiperpovezava"/>
            <w:noProof/>
          </w:rPr>
          <w:t>6.2 Slovenska Karitas</w:t>
        </w:r>
        <w:r w:rsidR="00DB3C7F">
          <w:rPr>
            <w:noProof/>
            <w:webHidden/>
          </w:rPr>
          <w:tab/>
        </w:r>
        <w:r w:rsidR="00DB3C7F">
          <w:rPr>
            <w:noProof/>
            <w:webHidden/>
          </w:rPr>
          <w:fldChar w:fldCharType="begin"/>
        </w:r>
        <w:r w:rsidR="00DB3C7F">
          <w:rPr>
            <w:noProof/>
            <w:webHidden/>
          </w:rPr>
          <w:instrText xml:space="preserve"> PAGEREF _Toc46148649 \h </w:instrText>
        </w:r>
        <w:r w:rsidR="00DB3C7F">
          <w:rPr>
            <w:noProof/>
            <w:webHidden/>
          </w:rPr>
        </w:r>
        <w:r w:rsidR="00DB3C7F">
          <w:rPr>
            <w:noProof/>
            <w:webHidden/>
          </w:rPr>
          <w:fldChar w:fldCharType="separate"/>
        </w:r>
        <w:r w:rsidR="00DB3C7F">
          <w:rPr>
            <w:noProof/>
            <w:webHidden/>
          </w:rPr>
          <w:t>43</w:t>
        </w:r>
        <w:r w:rsidR="00DB3C7F">
          <w:rPr>
            <w:noProof/>
            <w:webHidden/>
          </w:rPr>
          <w:fldChar w:fldCharType="end"/>
        </w:r>
      </w:hyperlink>
    </w:p>
    <w:p w14:paraId="2D45204F"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0" w:history="1">
        <w:r w:rsidR="00DB3C7F" w:rsidRPr="00AF65C1">
          <w:rPr>
            <w:rStyle w:val="Hiperpovezava"/>
            <w:bCs/>
            <w:noProof/>
          </w:rPr>
          <w:t>6.3 Evangeličanska humanitarna organizacija Podpornica</w:t>
        </w:r>
        <w:r w:rsidR="00DB3C7F">
          <w:rPr>
            <w:noProof/>
            <w:webHidden/>
          </w:rPr>
          <w:tab/>
        </w:r>
        <w:r w:rsidR="00DB3C7F">
          <w:rPr>
            <w:noProof/>
            <w:webHidden/>
          </w:rPr>
          <w:fldChar w:fldCharType="begin"/>
        </w:r>
        <w:r w:rsidR="00DB3C7F">
          <w:rPr>
            <w:noProof/>
            <w:webHidden/>
          </w:rPr>
          <w:instrText xml:space="preserve"> PAGEREF _Toc46148650 \h </w:instrText>
        </w:r>
        <w:r w:rsidR="00DB3C7F">
          <w:rPr>
            <w:noProof/>
            <w:webHidden/>
          </w:rPr>
        </w:r>
        <w:r w:rsidR="00DB3C7F">
          <w:rPr>
            <w:noProof/>
            <w:webHidden/>
          </w:rPr>
          <w:fldChar w:fldCharType="separate"/>
        </w:r>
        <w:r w:rsidR="00DB3C7F">
          <w:rPr>
            <w:noProof/>
            <w:webHidden/>
          </w:rPr>
          <w:t>44</w:t>
        </w:r>
        <w:r w:rsidR="00DB3C7F">
          <w:rPr>
            <w:noProof/>
            <w:webHidden/>
          </w:rPr>
          <w:fldChar w:fldCharType="end"/>
        </w:r>
      </w:hyperlink>
    </w:p>
    <w:p w14:paraId="4FF52EF8"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51" w:history="1">
        <w:r w:rsidR="00DB3C7F" w:rsidRPr="00AF65C1">
          <w:rPr>
            <w:rStyle w:val="Hiperpovezava"/>
            <w:noProof/>
          </w:rPr>
          <w:t>7</w:t>
        </w:r>
        <w:r w:rsidR="00DB3C7F">
          <w:rPr>
            <w:rFonts w:asciiTheme="minorHAnsi" w:eastAsiaTheme="minorEastAsia" w:hAnsiTheme="minorHAnsi" w:cstheme="minorBidi"/>
            <w:noProof/>
            <w:sz w:val="22"/>
            <w:szCs w:val="22"/>
          </w:rPr>
          <w:tab/>
        </w:r>
        <w:r w:rsidR="00DB3C7F" w:rsidRPr="00AF65C1">
          <w:rPr>
            <w:rStyle w:val="Hiperpovezava"/>
            <w:noProof/>
          </w:rPr>
          <w:t>DELOVANJE SIL ZA ZAŠČITO, REŠEVANJE IN POMOČ</w:t>
        </w:r>
        <w:r w:rsidR="00DB3C7F">
          <w:rPr>
            <w:noProof/>
            <w:webHidden/>
          </w:rPr>
          <w:tab/>
        </w:r>
        <w:r w:rsidR="00DB3C7F">
          <w:rPr>
            <w:noProof/>
            <w:webHidden/>
          </w:rPr>
          <w:fldChar w:fldCharType="begin"/>
        </w:r>
        <w:r w:rsidR="00DB3C7F">
          <w:rPr>
            <w:noProof/>
            <w:webHidden/>
          </w:rPr>
          <w:instrText xml:space="preserve"> PAGEREF _Toc46148651 \h </w:instrText>
        </w:r>
        <w:r w:rsidR="00DB3C7F">
          <w:rPr>
            <w:noProof/>
            <w:webHidden/>
          </w:rPr>
        </w:r>
        <w:r w:rsidR="00DB3C7F">
          <w:rPr>
            <w:noProof/>
            <w:webHidden/>
          </w:rPr>
          <w:fldChar w:fldCharType="separate"/>
        </w:r>
        <w:r w:rsidR="00DB3C7F">
          <w:rPr>
            <w:noProof/>
            <w:webHidden/>
          </w:rPr>
          <w:t>46</w:t>
        </w:r>
        <w:r w:rsidR="00DB3C7F">
          <w:rPr>
            <w:noProof/>
            <w:webHidden/>
          </w:rPr>
          <w:fldChar w:fldCharType="end"/>
        </w:r>
      </w:hyperlink>
    </w:p>
    <w:p w14:paraId="0C17C9BF"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2" w:history="1">
        <w:r w:rsidR="00DB3C7F" w:rsidRPr="00AF65C1">
          <w:rPr>
            <w:rStyle w:val="Hiperpovezava"/>
            <w:noProof/>
          </w:rPr>
          <w:t>7.1 Štab CZ RS, regijski poveljniki in štabi CZ, občinski poveljniki in štabi CZ</w:t>
        </w:r>
        <w:r w:rsidR="00DB3C7F">
          <w:rPr>
            <w:noProof/>
            <w:webHidden/>
          </w:rPr>
          <w:tab/>
        </w:r>
        <w:r w:rsidR="00DB3C7F">
          <w:rPr>
            <w:noProof/>
            <w:webHidden/>
          </w:rPr>
          <w:fldChar w:fldCharType="begin"/>
        </w:r>
        <w:r w:rsidR="00DB3C7F">
          <w:rPr>
            <w:noProof/>
            <w:webHidden/>
          </w:rPr>
          <w:instrText xml:space="preserve"> PAGEREF _Toc46148652 \h </w:instrText>
        </w:r>
        <w:r w:rsidR="00DB3C7F">
          <w:rPr>
            <w:noProof/>
            <w:webHidden/>
          </w:rPr>
        </w:r>
        <w:r w:rsidR="00DB3C7F">
          <w:rPr>
            <w:noProof/>
            <w:webHidden/>
          </w:rPr>
          <w:fldChar w:fldCharType="separate"/>
        </w:r>
        <w:r w:rsidR="00DB3C7F">
          <w:rPr>
            <w:noProof/>
            <w:webHidden/>
          </w:rPr>
          <w:t>49</w:t>
        </w:r>
        <w:r w:rsidR="00DB3C7F">
          <w:rPr>
            <w:noProof/>
            <w:webHidden/>
          </w:rPr>
          <w:fldChar w:fldCharType="end"/>
        </w:r>
      </w:hyperlink>
    </w:p>
    <w:p w14:paraId="07A35C36"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3" w:history="1">
        <w:r w:rsidR="00DB3C7F" w:rsidRPr="00AF65C1">
          <w:rPr>
            <w:rStyle w:val="Hiperpovezava"/>
            <w:noProof/>
          </w:rPr>
          <w:t>7.2 Služba za podporo Štabu CZ RS</w:t>
        </w:r>
        <w:r w:rsidR="00DB3C7F">
          <w:rPr>
            <w:noProof/>
            <w:webHidden/>
          </w:rPr>
          <w:tab/>
        </w:r>
        <w:r w:rsidR="00DB3C7F">
          <w:rPr>
            <w:noProof/>
            <w:webHidden/>
          </w:rPr>
          <w:fldChar w:fldCharType="begin"/>
        </w:r>
        <w:r w:rsidR="00DB3C7F">
          <w:rPr>
            <w:noProof/>
            <w:webHidden/>
          </w:rPr>
          <w:instrText xml:space="preserve"> PAGEREF _Toc46148653 \h </w:instrText>
        </w:r>
        <w:r w:rsidR="00DB3C7F">
          <w:rPr>
            <w:noProof/>
            <w:webHidden/>
          </w:rPr>
        </w:r>
        <w:r w:rsidR="00DB3C7F">
          <w:rPr>
            <w:noProof/>
            <w:webHidden/>
          </w:rPr>
          <w:fldChar w:fldCharType="separate"/>
        </w:r>
        <w:r w:rsidR="00DB3C7F">
          <w:rPr>
            <w:noProof/>
            <w:webHidden/>
          </w:rPr>
          <w:t>49</w:t>
        </w:r>
        <w:r w:rsidR="00DB3C7F">
          <w:rPr>
            <w:noProof/>
            <w:webHidden/>
          </w:rPr>
          <w:fldChar w:fldCharType="end"/>
        </w:r>
      </w:hyperlink>
    </w:p>
    <w:p w14:paraId="21154375"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4" w:history="1">
        <w:r w:rsidR="00DB3C7F" w:rsidRPr="00AF65C1">
          <w:rPr>
            <w:rStyle w:val="Hiperpovezava"/>
            <w:noProof/>
          </w:rPr>
          <w:t>7.3 Državni logistični center</w:t>
        </w:r>
        <w:r w:rsidR="00DB3C7F">
          <w:rPr>
            <w:noProof/>
            <w:webHidden/>
          </w:rPr>
          <w:tab/>
        </w:r>
        <w:r w:rsidR="00DB3C7F">
          <w:rPr>
            <w:noProof/>
            <w:webHidden/>
          </w:rPr>
          <w:fldChar w:fldCharType="begin"/>
        </w:r>
        <w:r w:rsidR="00DB3C7F">
          <w:rPr>
            <w:noProof/>
            <w:webHidden/>
          </w:rPr>
          <w:instrText xml:space="preserve"> PAGEREF _Toc46148654 \h </w:instrText>
        </w:r>
        <w:r w:rsidR="00DB3C7F">
          <w:rPr>
            <w:noProof/>
            <w:webHidden/>
          </w:rPr>
        </w:r>
        <w:r w:rsidR="00DB3C7F">
          <w:rPr>
            <w:noProof/>
            <w:webHidden/>
          </w:rPr>
          <w:fldChar w:fldCharType="separate"/>
        </w:r>
        <w:r w:rsidR="00DB3C7F">
          <w:rPr>
            <w:noProof/>
            <w:webHidden/>
          </w:rPr>
          <w:t>50</w:t>
        </w:r>
        <w:r w:rsidR="00DB3C7F">
          <w:rPr>
            <w:noProof/>
            <w:webHidden/>
          </w:rPr>
          <w:fldChar w:fldCharType="end"/>
        </w:r>
      </w:hyperlink>
    </w:p>
    <w:p w14:paraId="47C9B00D"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5" w:history="1">
        <w:r w:rsidR="00DB3C7F" w:rsidRPr="00AF65C1">
          <w:rPr>
            <w:rStyle w:val="Hiperpovezava"/>
            <w:noProof/>
          </w:rPr>
          <w:t>7.4 Ekipe za prvo pomoč RKS</w:t>
        </w:r>
        <w:r w:rsidR="00DB3C7F">
          <w:rPr>
            <w:noProof/>
            <w:webHidden/>
          </w:rPr>
          <w:tab/>
        </w:r>
        <w:r w:rsidR="00DB3C7F">
          <w:rPr>
            <w:noProof/>
            <w:webHidden/>
          </w:rPr>
          <w:fldChar w:fldCharType="begin"/>
        </w:r>
        <w:r w:rsidR="00DB3C7F">
          <w:rPr>
            <w:noProof/>
            <w:webHidden/>
          </w:rPr>
          <w:instrText xml:space="preserve"> PAGEREF _Toc46148655 \h </w:instrText>
        </w:r>
        <w:r w:rsidR="00DB3C7F">
          <w:rPr>
            <w:noProof/>
            <w:webHidden/>
          </w:rPr>
        </w:r>
        <w:r w:rsidR="00DB3C7F">
          <w:rPr>
            <w:noProof/>
            <w:webHidden/>
          </w:rPr>
          <w:fldChar w:fldCharType="separate"/>
        </w:r>
        <w:r w:rsidR="00DB3C7F">
          <w:rPr>
            <w:noProof/>
            <w:webHidden/>
          </w:rPr>
          <w:t>51</w:t>
        </w:r>
        <w:r w:rsidR="00DB3C7F">
          <w:rPr>
            <w:noProof/>
            <w:webHidden/>
          </w:rPr>
          <w:fldChar w:fldCharType="end"/>
        </w:r>
      </w:hyperlink>
    </w:p>
    <w:p w14:paraId="1F73C6AE"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6" w:history="1">
        <w:r w:rsidR="00DB3C7F" w:rsidRPr="00AF65C1">
          <w:rPr>
            <w:rStyle w:val="Hiperpovezava"/>
            <w:noProof/>
          </w:rPr>
          <w:t>7.5 Ekipa za psihološko pomoč</w:t>
        </w:r>
        <w:r w:rsidR="00DB3C7F">
          <w:rPr>
            <w:noProof/>
            <w:webHidden/>
          </w:rPr>
          <w:tab/>
        </w:r>
        <w:r w:rsidR="00DB3C7F">
          <w:rPr>
            <w:noProof/>
            <w:webHidden/>
          </w:rPr>
          <w:fldChar w:fldCharType="begin"/>
        </w:r>
        <w:r w:rsidR="00DB3C7F">
          <w:rPr>
            <w:noProof/>
            <w:webHidden/>
          </w:rPr>
          <w:instrText xml:space="preserve"> PAGEREF _Toc46148656 \h </w:instrText>
        </w:r>
        <w:r w:rsidR="00DB3C7F">
          <w:rPr>
            <w:noProof/>
            <w:webHidden/>
          </w:rPr>
        </w:r>
        <w:r w:rsidR="00DB3C7F">
          <w:rPr>
            <w:noProof/>
            <w:webHidden/>
          </w:rPr>
          <w:fldChar w:fldCharType="separate"/>
        </w:r>
        <w:r w:rsidR="00DB3C7F">
          <w:rPr>
            <w:noProof/>
            <w:webHidden/>
          </w:rPr>
          <w:t>51</w:t>
        </w:r>
        <w:r w:rsidR="00DB3C7F">
          <w:rPr>
            <w:noProof/>
            <w:webHidden/>
          </w:rPr>
          <w:fldChar w:fldCharType="end"/>
        </w:r>
      </w:hyperlink>
    </w:p>
    <w:p w14:paraId="3799C087"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7" w:history="1">
        <w:r w:rsidR="00DB3C7F" w:rsidRPr="00AF65C1">
          <w:rPr>
            <w:rStyle w:val="Hiperpovezava"/>
            <w:noProof/>
          </w:rPr>
          <w:t>7.6 Mobilni stacionarij</w:t>
        </w:r>
        <w:r w:rsidR="00DB3C7F">
          <w:rPr>
            <w:noProof/>
            <w:webHidden/>
          </w:rPr>
          <w:tab/>
        </w:r>
        <w:r w:rsidR="00DB3C7F">
          <w:rPr>
            <w:noProof/>
            <w:webHidden/>
          </w:rPr>
          <w:fldChar w:fldCharType="begin"/>
        </w:r>
        <w:r w:rsidR="00DB3C7F">
          <w:rPr>
            <w:noProof/>
            <w:webHidden/>
          </w:rPr>
          <w:instrText xml:space="preserve"> PAGEREF _Toc46148657 \h </w:instrText>
        </w:r>
        <w:r w:rsidR="00DB3C7F">
          <w:rPr>
            <w:noProof/>
            <w:webHidden/>
          </w:rPr>
        </w:r>
        <w:r w:rsidR="00DB3C7F">
          <w:rPr>
            <w:noProof/>
            <w:webHidden/>
          </w:rPr>
          <w:fldChar w:fldCharType="separate"/>
        </w:r>
        <w:r w:rsidR="00DB3C7F">
          <w:rPr>
            <w:noProof/>
            <w:webHidden/>
          </w:rPr>
          <w:t>52</w:t>
        </w:r>
        <w:r w:rsidR="00DB3C7F">
          <w:rPr>
            <w:noProof/>
            <w:webHidden/>
          </w:rPr>
          <w:fldChar w:fldCharType="end"/>
        </w:r>
      </w:hyperlink>
    </w:p>
    <w:p w14:paraId="207BC12E"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8" w:history="1">
        <w:r w:rsidR="00DB3C7F" w:rsidRPr="00AF65C1">
          <w:rPr>
            <w:rStyle w:val="Hiperpovezava"/>
            <w:noProof/>
          </w:rPr>
          <w:t>7.7 Enota za hitre reševalne intervencije</w:t>
        </w:r>
        <w:r w:rsidR="00DB3C7F">
          <w:rPr>
            <w:noProof/>
            <w:webHidden/>
          </w:rPr>
          <w:tab/>
        </w:r>
        <w:r w:rsidR="00DB3C7F">
          <w:rPr>
            <w:noProof/>
            <w:webHidden/>
          </w:rPr>
          <w:fldChar w:fldCharType="begin"/>
        </w:r>
        <w:r w:rsidR="00DB3C7F">
          <w:rPr>
            <w:noProof/>
            <w:webHidden/>
          </w:rPr>
          <w:instrText xml:space="preserve"> PAGEREF _Toc46148658 \h </w:instrText>
        </w:r>
        <w:r w:rsidR="00DB3C7F">
          <w:rPr>
            <w:noProof/>
            <w:webHidden/>
          </w:rPr>
        </w:r>
        <w:r w:rsidR="00DB3C7F">
          <w:rPr>
            <w:noProof/>
            <w:webHidden/>
          </w:rPr>
          <w:fldChar w:fldCharType="separate"/>
        </w:r>
        <w:r w:rsidR="00DB3C7F">
          <w:rPr>
            <w:noProof/>
            <w:webHidden/>
          </w:rPr>
          <w:t>53</w:t>
        </w:r>
        <w:r w:rsidR="00DB3C7F">
          <w:rPr>
            <w:noProof/>
            <w:webHidden/>
          </w:rPr>
          <w:fldChar w:fldCharType="end"/>
        </w:r>
      </w:hyperlink>
    </w:p>
    <w:p w14:paraId="46AEB5C9"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59" w:history="1">
        <w:r w:rsidR="00DB3C7F" w:rsidRPr="00AF65C1">
          <w:rPr>
            <w:rStyle w:val="Hiperpovezava"/>
            <w:noProof/>
          </w:rPr>
          <w:t>7.8 Prostovoljne gasilske enote in Gasilska zveza Slovenije</w:t>
        </w:r>
        <w:r w:rsidR="00DB3C7F">
          <w:rPr>
            <w:noProof/>
            <w:webHidden/>
          </w:rPr>
          <w:tab/>
        </w:r>
        <w:r w:rsidR="00DB3C7F">
          <w:rPr>
            <w:noProof/>
            <w:webHidden/>
          </w:rPr>
          <w:fldChar w:fldCharType="begin"/>
        </w:r>
        <w:r w:rsidR="00DB3C7F">
          <w:rPr>
            <w:noProof/>
            <w:webHidden/>
          </w:rPr>
          <w:instrText xml:space="preserve"> PAGEREF _Toc46148659 \h </w:instrText>
        </w:r>
        <w:r w:rsidR="00DB3C7F">
          <w:rPr>
            <w:noProof/>
            <w:webHidden/>
          </w:rPr>
        </w:r>
        <w:r w:rsidR="00DB3C7F">
          <w:rPr>
            <w:noProof/>
            <w:webHidden/>
          </w:rPr>
          <w:fldChar w:fldCharType="separate"/>
        </w:r>
        <w:r w:rsidR="00DB3C7F">
          <w:rPr>
            <w:noProof/>
            <w:webHidden/>
          </w:rPr>
          <w:t>53</w:t>
        </w:r>
        <w:r w:rsidR="00DB3C7F">
          <w:rPr>
            <w:noProof/>
            <w:webHidden/>
          </w:rPr>
          <w:fldChar w:fldCharType="end"/>
        </w:r>
      </w:hyperlink>
    </w:p>
    <w:p w14:paraId="3780C313"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0" w:history="1">
        <w:r w:rsidR="00DB3C7F" w:rsidRPr="00AF65C1">
          <w:rPr>
            <w:rStyle w:val="Hiperpovezava"/>
            <w:noProof/>
          </w:rPr>
          <w:t>7.9 Poklicne gasilske enote in Združenje slovenskih poklicnih gasilcev</w:t>
        </w:r>
        <w:r w:rsidR="00DB3C7F">
          <w:rPr>
            <w:noProof/>
            <w:webHidden/>
          </w:rPr>
          <w:tab/>
        </w:r>
        <w:r w:rsidR="00DB3C7F">
          <w:rPr>
            <w:noProof/>
            <w:webHidden/>
          </w:rPr>
          <w:fldChar w:fldCharType="begin"/>
        </w:r>
        <w:r w:rsidR="00DB3C7F">
          <w:rPr>
            <w:noProof/>
            <w:webHidden/>
          </w:rPr>
          <w:instrText xml:space="preserve"> PAGEREF _Toc46148660 \h </w:instrText>
        </w:r>
        <w:r w:rsidR="00DB3C7F">
          <w:rPr>
            <w:noProof/>
            <w:webHidden/>
          </w:rPr>
        </w:r>
        <w:r w:rsidR="00DB3C7F">
          <w:rPr>
            <w:noProof/>
            <w:webHidden/>
          </w:rPr>
          <w:fldChar w:fldCharType="separate"/>
        </w:r>
        <w:r w:rsidR="00DB3C7F">
          <w:rPr>
            <w:noProof/>
            <w:webHidden/>
          </w:rPr>
          <w:t>54</w:t>
        </w:r>
        <w:r w:rsidR="00DB3C7F">
          <w:rPr>
            <w:noProof/>
            <w:webHidden/>
          </w:rPr>
          <w:fldChar w:fldCharType="end"/>
        </w:r>
      </w:hyperlink>
    </w:p>
    <w:p w14:paraId="61C88EAF"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1" w:history="1">
        <w:r w:rsidR="00DB3C7F" w:rsidRPr="00AF65C1">
          <w:rPr>
            <w:rStyle w:val="Hiperpovezava"/>
            <w:noProof/>
          </w:rPr>
          <w:t>7.10 Taborniki in skavti</w:t>
        </w:r>
        <w:r w:rsidR="00DB3C7F">
          <w:rPr>
            <w:noProof/>
            <w:webHidden/>
          </w:rPr>
          <w:tab/>
        </w:r>
        <w:r w:rsidR="00DB3C7F">
          <w:rPr>
            <w:noProof/>
            <w:webHidden/>
          </w:rPr>
          <w:fldChar w:fldCharType="begin"/>
        </w:r>
        <w:r w:rsidR="00DB3C7F">
          <w:rPr>
            <w:noProof/>
            <w:webHidden/>
          </w:rPr>
          <w:instrText xml:space="preserve"> PAGEREF _Toc46148661 \h </w:instrText>
        </w:r>
        <w:r w:rsidR="00DB3C7F">
          <w:rPr>
            <w:noProof/>
            <w:webHidden/>
          </w:rPr>
        </w:r>
        <w:r w:rsidR="00DB3C7F">
          <w:rPr>
            <w:noProof/>
            <w:webHidden/>
          </w:rPr>
          <w:fldChar w:fldCharType="separate"/>
        </w:r>
        <w:r w:rsidR="00DB3C7F">
          <w:rPr>
            <w:noProof/>
            <w:webHidden/>
          </w:rPr>
          <w:t>54</w:t>
        </w:r>
        <w:r w:rsidR="00DB3C7F">
          <w:rPr>
            <w:noProof/>
            <w:webHidden/>
          </w:rPr>
          <w:fldChar w:fldCharType="end"/>
        </w:r>
      </w:hyperlink>
    </w:p>
    <w:p w14:paraId="6616C728"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2" w:history="1">
        <w:r w:rsidR="00DB3C7F" w:rsidRPr="00AF65C1">
          <w:rPr>
            <w:rStyle w:val="Hiperpovezava"/>
            <w:noProof/>
          </w:rPr>
          <w:t>7.11 Druge sile ZRP in pripadniki CZ</w:t>
        </w:r>
        <w:r w:rsidR="00DB3C7F">
          <w:rPr>
            <w:noProof/>
            <w:webHidden/>
          </w:rPr>
          <w:tab/>
        </w:r>
        <w:r w:rsidR="00DB3C7F">
          <w:rPr>
            <w:noProof/>
            <w:webHidden/>
          </w:rPr>
          <w:fldChar w:fldCharType="begin"/>
        </w:r>
        <w:r w:rsidR="00DB3C7F">
          <w:rPr>
            <w:noProof/>
            <w:webHidden/>
          </w:rPr>
          <w:instrText xml:space="preserve"> PAGEREF _Toc46148662 \h </w:instrText>
        </w:r>
        <w:r w:rsidR="00DB3C7F">
          <w:rPr>
            <w:noProof/>
            <w:webHidden/>
          </w:rPr>
        </w:r>
        <w:r w:rsidR="00DB3C7F">
          <w:rPr>
            <w:noProof/>
            <w:webHidden/>
          </w:rPr>
          <w:fldChar w:fldCharType="separate"/>
        </w:r>
        <w:r w:rsidR="00DB3C7F">
          <w:rPr>
            <w:noProof/>
            <w:webHidden/>
          </w:rPr>
          <w:t>54</w:t>
        </w:r>
        <w:r w:rsidR="00DB3C7F">
          <w:rPr>
            <w:noProof/>
            <w:webHidden/>
          </w:rPr>
          <w:fldChar w:fldCharType="end"/>
        </w:r>
      </w:hyperlink>
    </w:p>
    <w:p w14:paraId="12E345D7"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63" w:history="1">
        <w:r w:rsidR="00DB3C7F" w:rsidRPr="00AF65C1">
          <w:rPr>
            <w:rStyle w:val="Hiperpovezava"/>
            <w:noProof/>
          </w:rPr>
          <w:t>8</w:t>
        </w:r>
        <w:r w:rsidR="00DB3C7F">
          <w:rPr>
            <w:rFonts w:asciiTheme="minorHAnsi" w:eastAsiaTheme="minorEastAsia" w:hAnsiTheme="minorHAnsi" w:cstheme="minorBidi"/>
            <w:noProof/>
            <w:sz w:val="22"/>
            <w:szCs w:val="22"/>
          </w:rPr>
          <w:tab/>
        </w:r>
        <w:r w:rsidR="00DB3C7F" w:rsidRPr="00AF65C1">
          <w:rPr>
            <w:rStyle w:val="Hiperpovezava"/>
            <w:noProof/>
          </w:rPr>
          <w:t>DRUGE AKTIVNOSTI</w:t>
        </w:r>
        <w:r w:rsidR="00DB3C7F">
          <w:rPr>
            <w:noProof/>
            <w:webHidden/>
          </w:rPr>
          <w:tab/>
        </w:r>
        <w:r w:rsidR="00DB3C7F">
          <w:rPr>
            <w:noProof/>
            <w:webHidden/>
          </w:rPr>
          <w:fldChar w:fldCharType="begin"/>
        </w:r>
        <w:r w:rsidR="00DB3C7F">
          <w:rPr>
            <w:noProof/>
            <w:webHidden/>
          </w:rPr>
          <w:instrText xml:space="preserve"> PAGEREF _Toc46148663 \h </w:instrText>
        </w:r>
        <w:r w:rsidR="00DB3C7F">
          <w:rPr>
            <w:noProof/>
            <w:webHidden/>
          </w:rPr>
        </w:r>
        <w:r w:rsidR="00DB3C7F">
          <w:rPr>
            <w:noProof/>
            <w:webHidden/>
          </w:rPr>
          <w:fldChar w:fldCharType="separate"/>
        </w:r>
        <w:r w:rsidR="00DB3C7F">
          <w:rPr>
            <w:noProof/>
            <w:webHidden/>
          </w:rPr>
          <w:t>55</w:t>
        </w:r>
        <w:r w:rsidR="00DB3C7F">
          <w:rPr>
            <w:noProof/>
            <w:webHidden/>
          </w:rPr>
          <w:fldChar w:fldCharType="end"/>
        </w:r>
      </w:hyperlink>
    </w:p>
    <w:p w14:paraId="33FB09B2"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4" w:history="1">
        <w:r w:rsidR="00DB3C7F" w:rsidRPr="00AF65C1">
          <w:rPr>
            <w:rStyle w:val="Hiperpovezava"/>
            <w:noProof/>
          </w:rPr>
          <w:t>8.1 Mednarodne aktivnosti</w:t>
        </w:r>
        <w:r w:rsidR="00DB3C7F">
          <w:rPr>
            <w:noProof/>
            <w:webHidden/>
          </w:rPr>
          <w:tab/>
        </w:r>
        <w:r w:rsidR="00DB3C7F">
          <w:rPr>
            <w:noProof/>
            <w:webHidden/>
          </w:rPr>
          <w:fldChar w:fldCharType="begin"/>
        </w:r>
        <w:r w:rsidR="00DB3C7F">
          <w:rPr>
            <w:noProof/>
            <w:webHidden/>
          </w:rPr>
          <w:instrText xml:space="preserve"> PAGEREF _Toc46148664 \h </w:instrText>
        </w:r>
        <w:r w:rsidR="00DB3C7F">
          <w:rPr>
            <w:noProof/>
            <w:webHidden/>
          </w:rPr>
        </w:r>
        <w:r w:rsidR="00DB3C7F">
          <w:rPr>
            <w:noProof/>
            <w:webHidden/>
          </w:rPr>
          <w:fldChar w:fldCharType="separate"/>
        </w:r>
        <w:r w:rsidR="00DB3C7F">
          <w:rPr>
            <w:noProof/>
            <w:webHidden/>
          </w:rPr>
          <w:t>55</w:t>
        </w:r>
        <w:r w:rsidR="00DB3C7F">
          <w:rPr>
            <w:noProof/>
            <w:webHidden/>
          </w:rPr>
          <w:fldChar w:fldCharType="end"/>
        </w:r>
      </w:hyperlink>
    </w:p>
    <w:p w14:paraId="40AFBB2B"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5" w:history="1">
        <w:r w:rsidR="00DB3C7F" w:rsidRPr="00AF65C1">
          <w:rPr>
            <w:rStyle w:val="Hiperpovezava"/>
            <w:noProof/>
          </w:rPr>
          <w:t>8.2 Nastanitev oseb</w:t>
        </w:r>
        <w:r w:rsidR="00DB3C7F">
          <w:rPr>
            <w:noProof/>
            <w:webHidden/>
          </w:rPr>
          <w:tab/>
        </w:r>
        <w:r w:rsidR="00DB3C7F">
          <w:rPr>
            <w:noProof/>
            <w:webHidden/>
          </w:rPr>
          <w:fldChar w:fldCharType="begin"/>
        </w:r>
        <w:r w:rsidR="00DB3C7F">
          <w:rPr>
            <w:noProof/>
            <w:webHidden/>
          </w:rPr>
          <w:instrText xml:space="preserve"> PAGEREF _Toc46148665 \h </w:instrText>
        </w:r>
        <w:r w:rsidR="00DB3C7F">
          <w:rPr>
            <w:noProof/>
            <w:webHidden/>
          </w:rPr>
        </w:r>
        <w:r w:rsidR="00DB3C7F">
          <w:rPr>
            <w:noProof/>
            <w:webHidden/>
          </w:rPr>
          <w:fldChar w:fldCharType="separate"/>
        </w:r>
        <w:r w:rsidR="00DB3C7F">
          <w:rPr>
            <w:noProof/>
            <w:webHidden/>
          </w:rPr>
          <w:t>56</w:t>
        </w:r>
        <w:r w:rsidR="00DB3C7F">
          <w:rPr>
            <w:noProof/>
            <w:webHidden/>
          </w:rPr>
          <w:fldChar w:fldCharType="end"/>
        </w:r>
      </w:hyperlink>
    </w:p>
    <w:p w14:paraId="30AC41BB"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6" w:history="1">
        <w:r w:rsidR="00DB3C7F" w:rsidRPr="00AF65C1">
          <w:rPr>
            <w:rStyle w:val="Hiperpovezava"/>
            <w:noProof/>
          </w:rPr>
          <w:t>8.3 Oskrba ranljivih skupin</w:t>
        </w:r>
        <w:r w:rsidR="00DB3C7F">
          <w:rPr>
            <w:noProof/>
            <w:webHidden/>
          </w:rPr>
          <w:tab/>
        </w:r>
        <w:r w:rsidR="00DB3C7F">
          <w:rPr>
            <w:noProof/>
            <w:webHidden/>
          </w:rPr>
          <w:fldChar w:fldCharType="begin"/>
        </w:r>
        <w:r w:rsidR="00DB3C7F">
          <w:rPr>
            <w:noProof/>
            <w:webHidden/>
          </w:rPr>
          <w:instrText xml:space="preserve"> PAGEREF _Toc46148666 \h </w:instrText>
        </w:r>
        <w:r w:rsidR="00DB3C7F">
          <w:rPr>
            <w:noProof/>
            <w:webHidden/>
          </w:rPr>
        </w:r>
        <w:r w:rsidR="00DB3C7F">
          <w:rPr>
            <w:noProof/>
            <w:webHidden/>
          </w:rPr>
          <w:fldChar w:fldCharType="separate"/>
        </w:r>
        <w:r w:rsidR="00DB3C7F">
          <w:rPr>
            <w:noProof/>
            <w:webHidden/>
          </w:rPr>
          <w:t>58</w:t>
        </w:r>
        <w:r w:rsidR="00DB3C7F">
          <w:rPr>
            <w:noProof/>
            <w:webHidden/>
          </w:rPr>
          <w:fldChar w:fldCharType="end"/>
        </w:r>
      </w:hyperlink>
    </w:p>
    <w:p w14:paraId="5B6265FE"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7" w:history="1">
        <w:r w:rsidR="00DB3C7F" w:rsidRPr="00AF65C1">
          <w:rPr>
            <w:rStyle w:val="Hiperpovezava"/>
            <w:noProof/>
          </w:rPr>
          <w:t>8.4 Donacije</w:t>
        </w:r>
        <w:r w:rsidR="00DB3C7F">
          <w:rPr>
            <w:noProof/>
            <w:webHidden/>
          </w:rPr>
          <w:tab/>
        </w:r>
        <w:r w:rsidR="00DB3C7F">
          <w:rPr>
            <w:noProof/>
            <w:webHidden/>
          </w:rPr>
          <w:fldChar w:fldCharType="begin"/>
        </w:r>
        <w:r w:rsidR="00DB3C7F">
          <w:rPr>
            <w:noProof/>
            <w:webHidden/>
          </w:rPr>
          <w:instrText xml:space="preserve"> PAGEREF _Toc46148667 \h </w:instrText>
        </w:r>
        <w:r w:rsidR="00DB3C7F">
          <w:rPr>
            <w:noProof/>
            <w:webHidden/>
          </w:rPr>
        </w:r>
        <w:r w:rsidR="00DB3C7F">
          <w:rPr>
            <w:noProof/>
            <w:webHidden/>
          </w:rPr>
          <w:fldChar w:fldCharType="separate"/>
        </w:r>
        <w:r w:rsidR="00DB3C7F">
          <w:rPr>
            <w:noProof/>
            <w:webHidden/>
          </w:rPr>
          <w:t>58</w:t>
        </w:r>
        <w:r w:rsidR="00DB3C7F">
          <w:rPr>
            <w:noProof/>
            <w:webHidden/>
          </w:rPr>
          <w:fldChar w:fldCharType="end"/>
        </w:r>
      </w:hyperlink>
    </w:p>
    <w:p w14:paraId="68EFB0EA"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8" w:history="1">
        <w:r w:rsidR="00DB3C7F" w:rsidRPr="00AF65C1">
          <w:rPr>
            <w:rStyle w:val="Hiperpovezava"/>
            <w:noProof/>
          </w:rPr>
          <w:t>8.5 Zbiranje ponudb in nabava zaščitne opreme</w:t>
        </w:r>
        <w:r w:rsidR="00DB3C7F">
          <w:rPr>
            <w:noProof/>
            <w:webHidden/>
          </w:rPr>
          <w:tab/>
        </w:r>
        <w:r w:rsidR="00DB3C7F">
          <w:rPr>
            <w:noProof/>
            <w:webHidden/>
          </w:rPr>
          <w:fldChar w:fldCharType="begin"/>
        </w:r>
        <w:r w:rsidR="00DB3C7F">
          <w:rPr>
            <w:noProof/>
            <w:webHidden/>
          </w:rPr>
          <w:instrText xml:space="preserve"> PAGEREF _Toc46148668 \h </w:instrText>
        </w:r>
        <w:r w:rsidR="00DB3C7F">
          <w:rPr>
            <w:noProof/>
            <w:webHidden/>
          </w:rPr>
        </w:r>
        <w:r w:rsidR="00DB3C7F">
          <w:rPr>
            <w:noProof/>
            <w:webHidden/>
          </w:rPr>
          <w:fldChar w:fldCharType="separate"/>
        </w:r>
        <w:r w:rsidR="00DB3C7F">
          <w:rPr>
            <w:noProof/>
            <w:webHidden/>
          </w:rPr>
          <w:t>60</w:t>
        </w:r>
        <w:r w:rsidR="00DB3C7F">
          <w:rPr>
            <w:noProof/>
            <w:webHidden/>
          </w:rPr>
          <w:fldChar w:fldCharType="end"/>
        </w:r>
      </w:hyperlink>
    </w:p>
    <w:p w14:paraId="4E62F393"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69" w:history="1">
        <w:r w:rsidR="00DB3C7F" w:rsidRPr="00AF65C1">
          <w:rPr>
            <w:rStyle w:val="Hiperpovezava"/>
            <w:noProof/>
          </w:rPr>
          <w:t>8.6 Delitev zaščitne opreme</w:t>
        </w:r>
        <w:r w:rsidR="00DB3C7F">
          <w:rPr>
            <w:noProof/>
            <w:webHidden/>
          </w:rPr>
          <w:tab/>
        </w:r>
        <w:r w:rsidR="00DB3C7F">
          <w:rPr>
            <w:noProof/>
            <w:webHidden/>
          </w:rPr>
          <w:fldChar w:fldCharType="begin"/>
        </w:r>
        <w:r w:rsidR="00DB3C7F">
          <w:rPr>
            <w:noProof/>
            <w:webHidden/>
          </w:rPr>
          <w:instrText xml:space="preserve"> PAGEREF _Toc46148669 \h </w:instrText>
        </w:r>
        <w:r w:rsidR="00DB3C7F">
          <w:rPr>
            <w:noProof/>
            <w:webHidden/>
          </w:rPr>
        </w:r>
        <w:r w:rsidR="00DB3C7F">
          <w:rPr>
            <w:noProof/>
            <w:webHidden/>
          </w:rPr>
          <w:fldChar w:fldCharType="separate"/>
        </w:r>
        <w:r w:rsidR="00DB3C7F">
          <w:rPr>
            <w:noProof/>
            <w:webHidden/>
          </w:rPr>
          <w:t>60</w:t>
        </w:r>
        <w:r w:rsidR="00DB3C7F">
          <w:rPr>
            <w:noProof/>
            <w:webHidden/>
          </w:rPr>
          <w:fldChar w:fldCharType="end"/>
        </w:r>
      </w:hyperlink>
    </w:p>
    <w:p w14:paraId="45271DD4"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70" w:history="1">
        <w:r w:rsidR="00DB3C7F" w:rsidRPr="00AF65C1">
          <w:rPr>
            <w:rStyle w:val="Hiperpovezava"/>
            <w:noProof/>
          </w:rPr>
          <w:t>8.7 Zagotavljanje informacijskih in komunikacijskih storitev</w:t>
        </w:r>
        <w:r w:rsidR="00DB3C7F">
          <w:rPr>
            <w:noProof/>
            <w:webHidden/>
          </w:rPr>
          <w:tab/>
        </w:r>
        <w:r w:rsidR="00DB3C7F">
          <w:rPr>
            <w:noProof/>
            <w:webHidden/>
          </w:rPr>
          <w:fldChar w:fldCharType="begin"/>
        </w:r>
        <w:r w:rsidR="00DB3C7F">
          <w:rPr>
            <w:noProof/>
            <w:webHidden/>
          </w:rPr>
          <w:instrText xml:space="preserve"> PAGEREF _Toc46148670 \h </w:instrText>
        </w:r>
        <w:r w:rsidR="00DB3C7F">
          <w:rPr>
            <w:noProof/>
            <w:webHidden/>
          </w:rPr>
        </w:r>
        <w:r w:rsidR="00DB3C7F">
          <w:rPr>
            <w:noProof/>
            <w:webHidden/>
          </w:rPr>
          <w:fldChar w:fldCharType="separate"/>
        </w:r>
        <w:r w:rsidR="00DB3C7F">
          <w:rPr>
            <w:noProof/>
            <w:webHidden/>
          </w:rPr>
          <w:t>64</w:t>
        </w:r>
        <w:r w:rsidR="00DB3C7F">
          <w:rPr>
            <w:noProof/>
            <w:webHidden/>
          </w:rPr>
          <w:fldChar w:fldCharType="end"/>
        </w:r>
      </w:hyperlink>
    </w:p>
    <w:p w14:paraId="08B0162D"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71" w:history="1">
        <w:r w:rsidR="00DB3C7F" w:rsidRPr="00AF65C1">
          <w:rPr>
            <w:rStyle w:val="Hiperpovezava"/>
            <w:noProof/>
          </w:rPr>
          <w:t>8.8 Intervencijski stroški</w:t>
        </w:r>
        <w:r w:rsidR="00DB3C7F">
          <w:rPr>
            <w:noProof/>
            <w:webHidden/>
          </w:rPr>
          <w:tab/>
        </w:r>
        <w:r w:rsidR="00DB3C7F">
          <w:rPr>
            <w:noProof/>
            <w:webHidden/>
          </w:rPr>
          <w:fldChar w:fldCharType="begin"/>
        </w:r>
        <w:r w:rsidR="00DB3C7F">
          <w:rPr>
            <w:noProof/>
            <w:webHidden/>
          </w:rPr>
          <w:instrText xml:space="preserve"> PAGEREF _Toc46148671 \h </w:instrText>
        </w:r>
        <w:r w:rsidR="00DB3C7F">
          <w:rPr>
            <w:noProof/>
            <w:webHidden/>
          </w:rPr>
        </w:r>
        <w:r w:rsidR="00DB3C7F">
          <w:rPr>
            <w:noProof/>
            <w:webHidden/>
          </w:rPr>
          <w:fldChar w:fldCharType="separate"/>
        </w:r>
        <w:r w:rsidR="00DB3C7F">
          <w:rPr>
            <w:noProof/>
            <w:webHidden/>
          </w:rPr>
          <w:t>64</w:t>
        </w:r>
        <w:r w:rsidR="00DB3C7F">
          <w:rPr>
            <w:noProof/>
            <w:webHidden/>
          </w:rPr>
          <w:fldChar w:fldCharType="end"/>
        </w:r>
      </w:hyperlink>
    </w:p>
    <w:p w14:paraId="664F6CC0" w14:textId="77777777" w:rsidR="00DB3C7F" w:rsidRDefault="00042874">
      <w:pPr>
        <w:pStyle w:val="Kazalovsebine1"/>
        <w:tabs>
          <w:tab w:val="left" w:pos="440"/>
          <w:tab w:val="right" w:leader="dot" w:pos="9346"/>
        </w:tabs>
        <w:rPr>
          <w:rFonts w:asciiTheme="minorHAnsi" w:eastAsiaTheme="minorEastAsia" w:hAnsiTheme="minorHAnsi" w:cstheme="minorBidi"/>
          <w:noProof/>
          <w:sz w:val="22"/>
          <w:szCs w:val="22"/>
        </w:rPr>
      </w:pPr>
      <w:hyperlink w:anchor="_Toc46148672" w:history="1">
        <w:r w:rsidR="00DB3C7F" w:rsidRPr="00AF65C1">
          <w:rPr>
            <w:rStyle w:val="Hiperpovezava"/>
            <w:noProof/>
          </w:rPr>
          <w:t>9</w:t>
        </w:r>
        <w:r w:rsidR="00DB3C7F">
          <w:rPr>
            <w:rFonts w:asciiTheme="minorHAnsi" w:eastAsiaTheme="minorEastAsia" w:hAnsiTheme="minorHAnsi" w:cstheme="minorBidi"/>
            <w:noProof/>
            <w:sz w:val="22"/>
            <w:szCs w:val="22"/>
          </w:rPr>
          <w:tab/>
        </w:r>
        <w:r w:rsidR="00DB3C7F" w:rsidRPr="00AF65C1">
          <w:rPr>
            <w:rStyle w:val="Hiperpovezava"/>
            <w:noProof/>
          </w:rPr>
          <w:t>KOMUNICIRANJE Z JAVNOSTMI</w:t>
        </w:r>
        <w:r w:rsidR="00DB3C7F">
          <w:rPr>
            <w:noProof/>
            <w:webHidden/>
          </w:rPr>
          <w:tab/>
        </w:r>
        <w:r w:rsidR="00DB3C7F">
          <w:rPr>
            <w:noProof/>
            <w:webHidden/>
          </w:rPr>
          <w:fldChar w:fldCharType="begin"/>
        </w:r>
        <w:r w:rsidR="00DB3C7F">
          <w:rPr>
            <w:noProof/>
            <w:webHidden/>
          </w:rPr>
          <w:instrText xml:space="preserve"> PAGEREF _Toc46148672 \h </w:instrText>
        </w:r>
        <w:r w:rsidR="00DB3C7F">
          <w:rPr>
            <w:noProof/>
            <w:webHidden/>
          </w:rPr>
        </w:r>
        <w:r w:rsidR="00DB3C7F">
          <w:rPr>
            <w:noProof/>
            <w:webHidden/>
          </w:rPr>
          <w:fldChar w:fldCharType="separate"/>
        </w:r>
        <w:r w:rsidR="00DB3C7F">
          <w:rPr>
            <w:noProof/>
            <w:webHidden/>
          </w:rPr>
          <w:t>68</w:t>
        </w:r>
        <w:r w:rsidR="00DB3C7F">
          <w:rPr>
            <w:noProof/>
            <w:webHidden/>
          </w:rPr>
          <w:fldChar w:fldCharType="end"/>
        </w:r>
      </w:hyperlink>
    </w:p>
    <w:p w14:paraId="100BE8A1" w14:textId="77777777" w:rsidR="00DB3C7F" w:rsidRDefault="00042874">
      <w:pPr>
        <w:pStyle w:val="Kazalovsebine1"/>
        <w:tabs>
          <w:tab w:val="right" w:leader="dot" w:pos="9346"/>
        </w:tabs>
        <w:rPr>
          <w:rFonts w:asciiTheme="minorHAnsi" w:eastAsiaTheme="minorEastAsia" w:hAnsiTheme="minorHAnsi" w:cstheme="minorBidi"/>
          <w:noProof/>
          <w:sz w:val="22"/>
          <w:szCs w:val="22"/>
        </w:rPr>
      </w:pPr>
      <w:hyperlink w:anchor="_Toc46148673" w:history="1">
        <w:r w:rsidR="00DB3C7F" w:rsidRPr="00AF65C1">
          <w:rPr>
            <w:rStyle w:val="Hiperpovezava"/>
            <w:noProof/>
          </w:rPr>
          <w:t>10 KONČNE UGOTOVITVE</w:t>
        </w:r>
        <w:r w:rsidR="00DB3C7F">
          <w:rPr>
            <w:noProof/>
            <w:webHidden/>
          </w:rPr>
          <w:tab/>
        </w:r>
        <w:r w:rsidR="00DB3C7F">
          <w:rPr>
            <w:noProof/>
            <w:webHidden/>
          </w:rPr>
          <w:fldChar w:fldCharType="begin"/>
        </w:r>
        <w:r w:rsidR="00DB3C7F">
          <w:rPr>
            <w:noProof/>
            <w:webHidden/>
          </w:rPr>
          <w:instrText xml:space="preserve"> PAGEREF _Toc46148673 \h </w:instrText>
        </w:r>
        <w:r w:rsidR="00DB3C7F">
          <w:rPr>
            <w:noProof/>
            <w:webHidden/>
          </w:rPr>
        </w:r>
        <w:r w:rsidR="00DB3C7F">
          <w:rPr>
            <w:noProof/>
            <w:webHidden/>
          </w:rPr>
          <w:fldChar w:fldCharType="separate"/>
        </w:r>
        <w:r w:rsidR="00DB3C7F">
          <w:rPr>
            <w:noProof/>
            <w:webHidden/>
          </w:rPr>
          <w:t>72</w:t>
        </w:r>
        <w:r w:rsidR="00DB3C7F">
          <w:rPr>
            <w:noProof/>
            <w:webHidden/>
          </w:rPr>
          <w:fldChar w:fldCharType="end"/>
        </w:r>
      </w:hyperlink>
    </w:p>
    <w:p w14:paraId="33E82B07"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74" w:history="1">
        <w:r w:rsidR="00DB3C7F" w:rsidRPr="00AF65C1">
          <w:rPr>
            <w:rStyle w:val="Hiperpovezava"/>
            <w:noProof/>
          </w:rPr>
          <w:t>10.1 Pozitivne izkušnje ob odzivanju na epidemijo</w:t>
        </w:r>
        <w:r w:rsidR="00DB3C7F">
          <w:rPr>
            <w:noProof/>
            <w:webHidden/>
          </w:rPr>
          <w:tab/>
        </w:r>
        <w:r w:rsidR="00DB3C7F">
          <w:rPr>
            <w:noProof/>
            <w:webHidden/>
          </w:rPr>
          <w:fldChar w:fldCharType="begin"/>
        </w:r>
        <w:r w:rsidR="00DB3C7F">
          <w:rPr>
            <w:noProof/>
            <w:webHidden/>
          </w:rPr>
          <w:instrText xml:space="preserve"> PAGEREF _Toc46148674 \h </w:instrText>
        </w:r>
        <w:r w:rsidR="00DB3C7F">
          <w:rPr>
            <w:noProof/>
            <w:webHidden/>
          </w:rPr>
        </w:r>
        <w:r w:rsidR="00DB3C7F">
          <w:rPr>
            <w:noProof/>
            <w:webHidden/>
          </w:rPr>
          <w:fldChar w:fldCharType="separate"/>
        </w:r>
        <w:r w:rsidR="00DB3C7F">
          <w:rPr>
            <w:noProof/>
            <w:webHidden/>
          </w:rPr>
          <w:t>72</w:t>
        </w:r>
        <w:r w:rsidR="00DB3C7F">
          <w:rPr>
            <w:noProof/>
            <w:webHidden/>
          </w:rPr>
          <w:fldChar w:fldCharType="end"/>
        </w:r>
      </w:hyperlink>
    </w:p>
    <w:p w14:paraId="6CC76A68"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75" w:history="1">
        <w:r w:rsidR="00DB3C7F" w:rsidRPr="00AF65C1">
          <w:rPr>
            <w:rStyle w:val="Hiperpovezava"/>
            <w:noProof/>
          </w:rPr>
          <w:t>10.2 Pomanjkljivosti, ugotovljene glede odziva v času epidemije</w:t>
        </w:r>
        <w:r w:rsidR="00DB3C7F">
          <w:rPr>
            <w:noProof/>
            <w:webHidden/>
          </w:rPr>
          <w:tab/>
        </w:r>
        <w:r w:rsidR="00DB3C7F">
          <w:rPr>
            <w:noProof/>
            <w:webHidden/>
          </w:rPr>
          <w:fldChar w:fldCharType="begin"/>
        </w:r>
        <w:r w:rsidR="00DB3C7F">
          <w:rPr>
            <w:noProof/>
            <w:webHidden/>
          </w:rPr>
          <w:instrText xml:space="preserve"> PAGEREF _Toc46148675 \h </w:instrText>
        </w:r>
        <w:r w:rsidR="00DB3C7F">
          <w:rPr>
            <w:noProof/>
            <w:webHidden/>
          </w:rPr>
        </w:r>
        <w:r w:rsidR="00DB3C7F">
          <w:rPr>
            <w:noProof/>
            <w:webHidden/>
          </w:rPr>
          <w:fldChar w:fldCharType="separate"/>
        </w:r>
        <w:r w:rsidR="00DB3C7F">
          <w:rPr>
            <w:noProof/>
            <w:webHidden/>
          </w:rPr>
          <w:t>74</w:t>
        </w:r>
        <w:r w:rsidR="00DB3C7F">
          <w:rPr>
            <w:noProof/>
            <w:webHidden/>
          </w:rPr>
          <w:fldChar w:fldCharType="end"/>
        </w:r>
      </w:hyperlink>
    </w:p>
    <w:p w14:paraId="394A00D5" w14:textId="77777777" w:rsidR="00DB3C7F" w:rsidRDefault="00042874">
      <w:pPr>
        <w:pStyle w:val="Kazalovsebine2"/>
        <w:tabs>
          <w:tab w:val="right" w:leader="dot" w:pos="9346"/>
        </w:tabs>
        <w:rPr>
          <w:rFonts w:asciiTheme="minorHAnsi" w:eastAsiaTheme="minorEastAsia" w:hAnsiTheme="minorHAnsi" w:cstheme="minorBidi"/>
          <w:noProof/>
          <w:sz w:val="22"/>
          <w:szCs w:val="22"/>
        </w:rPr>
      </w:pPr>
      <w:hyperlink w:anchor="_Toc46148676" w:history="1">
        <w:r w:rsidR="00DB3C7F" w:rsidRPr="00AF65C1">
          <w:rPr>
            <w:rStyle w:val="Hiperpovezava"/>
            <w:noProof/>
          </w:rPr>
          <w:t>10.3 Predlogi za izboljšanje odziva</w:t>
        </w:r>
        <w:r w:rsidR="00DB3C7F">
          <w:rPr>
            <w:noProof/>
            <w:webHidden/>
          </w:rPr>
          <w:tab/>
        </w:r>
        <w:r w:rsidR="00DB3C7F">
          <w:rPr>
            <w:noProof/>
            <w:webHidden/>
          </w:rPr>
          <w:fldChar w:fldCharType="begin"/>
        </w:r>
        <w:r w:rsidR="00DB3C7F">
          <w:rPr>
            <w:noProof/>
            <w:webHidden/>
          </w:rPr>
          <w:instrText xml:space="preserve"> PAGEREF _Toc46148676 \h </w:instrText>
        </w:r>
        <w:r w:rsidR="00DB3C7F">
          <w:rPr>
            <w:noProof/>
            <w:webHidden/>
          </w:rPr>
        </w:r>
        <w:r w:rsidR="00DB3C7F">
          <w:rPr>
            <w:noProof/>
            <w:webHidden/>
          </w:rPr>
          <w:fldChar w:fldCharType="separate"/>
        </w:r>
        <w:r w:rsidR="00DB3C7F">
          <w:rPr>
            <w:noProof/>
            <w:webHidden/>
          </w:rPr>
          <w:t>75</w:t>
        </w:r>
        <w:r w:rsidR="00DB3C7F">
          <w:rPr>
            <w:noProof/>
            <w:webHidden/>
          </w:rPr>
          <w:fldChar w:fldCharType="end"/>
        </w:r>
      </w:hyperlink>
    </w:p>
    <w:p w14:paraId="670EB854" w14:textId="77777777" w:rsidR="00DB3C7F" w:rsidRDefault="00042874">
      <w:pPr>
        <w:pStyle w:val="Kazalovsebine1"/>
        <w:tabs>
          <w:tab w:val="left" w:pos="660"/>
          <w:tab w:val="right" w:leader="dot" w:pos="9346"/>
        </w:tabs>
        <w:rPr>
          <w:rFonts w:asciiTheme="minorHAnsi" w:eastAsiaTheme="minorEastAsia" w:hAnsiTheme="minorHAnsi" w:cstheme="minorBidi"/>
          <w:noProof/>
          <w:sz w:val="22"/>
          <w:szCs w:val="22"/>
        </w:rPr>
      </w:pPr>
      <w:hyperlink w:anchor="_Toc46148677" w:history="1">
        <w:r w:rsidR="00DB3C7F" w:rsidRPr="00AF65C1">
          <w:rPr>
            <w:rStyle w:val="Hiperpovezava"/>
            <w:noProof/>
          </w:rPr>
          <w:t>11</w:t>
        </w:r>
        <w:r w:rsidR="00DB3C7F">
          <w:rPr>
            <w:rFonts w:asciiTheme="minorHAnsi" w:eastAsiaTheme="minorEastAsia" w:hAnsiTheme="minorHAnsi" w:cstheme="minorBidi"/>
            <w:noProof/>
            <w:sz w:val="22"/>
            <w:szCs w:val="22"/>
          </w:rPr>
          <w:tab/>
        </w:r>
        <w:r w:rsidR="00DB3C7F" w:rsidRPr="00AF65C1">
          <w:rPr>
            <w:rStyle w:val="Hiperpovezava"/>
            <w:noProof/>
          </w:rPr>
          <w:t>UPORABLJENE KRATICE</w:t>
        </w:r>
        <w:r w:rsidR="00DB3C7F">
          <w:rPr>
            <w:noProof/>
            <w:webHidden/>
          </w:rPr>
          <w:tab/>
        </w:r>
        <w:r w:rsidR="00DB3C7F">
          <w:rPr>
            <w:noProof/>
            <w:webHidden/>
          </w:rPr>
          <w:fldChar w:fldCharType="begin"/>
        </w:r>
        <w:r w:rsidR="00DB3C7F">
          <w:rPr>
            <w:noProof/>
            <w:webHidden/>
          </w:rPr>
          <w:instrText xml:space="preserve"> PAGEREF _Toc46148677 \h </w:instrText>
        </w:r>
        <w:r w:rsidR="00DB3C7F">
          <w:rPr>
            <w:noProof/>
            <w:webHidden/>
          </w:rPr>
        </w:r>
        <w:r w:rsidR="00DB3C7F">
          <w:rPr>
            <w:noProof/>
            <w:webHidden/>
          </w:rPr>
          <w:fldChar w:fldCharType="separate"/>
        </w:r>
        <w:r w:rsidR="00DB3C7F">
          <w:rPr>
            <w:noProof/>
            <w:webHidden/>
          </w:rPr>
          <w:t>78</w:t>
        </w:r>
        <w:r w:rsidR="00DB3C7F">
          <w:rPr>
            <w:noProof/>
            <w:webHidden/>
          </w:rPr>
          <w:fldChar w:fldCharType="end"/>
        </w:r>
      </w:hyperlink>
    </w:p>
    <w:p w14:paraId="4923CA27" w14:textId="77777777" w:rsidR="00C813A1" w:rsidRPr="00E4329F" w:rsidRDefault="00C813A1" w:rsidP="00697CBF">
      <w:pPr>
        <w:spacing w:line="276" w:lineRule="auto"/>
        <w:rPr>
          <w:sz w:val="22"/>
          <w:szCs w:val="22"/>
        </w:rPr>
      </w:pPr>
      <w:r w:rsidRPr="00E4329F">
        <w:rPr>
          <w:sz w:val="22"/>
          <w:szCs w:val="22"/>
        </w:rPr>
        <w:fldChar w:fldCharType="end"/>
      </w:r>
      <w:bookmarkStart w:id="1" w:name="_heading=h.h4e2a7nwtp22" w:colFirst="0" w:colLast="0"/>
      <w:bookmarkEnd w:id="1"/>
    </w:p>
    <w:p w14:paraId="4923CA28" w14:textId="77777777" w:rsidR="00C813A1" w:rsidRPr="00E4329F" w:rsidRDefault="00C813A1" w:rsidP="00697CBF">
      <w:pPr>
        <w:spacing w:line="276" w:lineRule="auto"/>
        <w:rPr>
          <w:sz w:val="22"/>
          <w:szCs w:val="22"/>
        </w:rPr>
      </w:pPr>
      <w:r w:rsidRPr="00E4329F">
        <w:rPr>
          <w:sz w:val="22"/>
          <w:szCs w:val="22"/>
        </w:rPr>
        <w:br w:type="page"/>
      </w:r>
    </w:p>
    <w:p w14:paraId="4923CA29" w14:textId="77777777" w:rsidR="00045DE1" w:rsidRDefault="00B60730" w:rsidP="00697CBF">
      <w:pPr>
        <w:pStyle w:val="Naslov1"/>
        <w:numPr>
          <w:ilvl w:val="0"/>
          <w:numId w:val="18"/>
        </w:numPr>
        <w:tabs>
          <w:tab w:val="clear" w:pos="426"/>
        </w:tabs>
        <w:spacing w:line="276" w:lineRule="auto"/>
        <w:ind w:hanging="496"/>
      </w:pPr>
      <w:bookmarkStart w:id="2" w:name="_Toc46148603"/>
      <w:r w:rsidRPr="00C557BF">
        <w:lastRenderedPageBreak/>
        <w:t>UVOD</w:t>
      </w:r>
      <w:bookmarkEnd w:id="2"/>
    </w:p>
    <w:p w14:paraId="4923CA2A" w14:textId="77777777" w:rsidR="00C13072" w:rsidRPr="00E4329F" w:rsidRDefault="00C13072" w:rsidP="00697CBF">
      <w:pPr>
        <w:spacing w:line="276" w:lineRule="auto"/>
        <w:rPr>
          <w:sz w:val="22"/>
          <w:szCs w:val="22"/>
        </w:rPr>
      </w:pPr>
    </w:p>
    <w:p w14:paraId="4923CA2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glavnem mestu province Hubej, Wuhan, v Ljudski republiki Kitajski so decembra 2019 zaznali več primerov bolezni dihal. Pri bolnikih so izključili številne običajne povzročitelje pljučnic oziroma respiratornih okužb in potrdili okužbo z novim koronavirusom. Nov koronavirus so najprej poimenovali 2019-nCOV, kasneje pa ga preimenovali v SARS-CoV-2, bolezen, ki jo virus povzroča, pa COVID-19. Bolezen se kaže z bolečinami v mišicah in sklepih, utrujenostjo, slabim počutjem, praskanjem v žrelu, v manjšem deležu z drisko, povišano telesno temperaturo, suhim kašljem in kasneje z oteženim dihanjem. </w:t>
      </w:r>
    </w:p>
    <w:p w14:paraId="4923CA2C" w14:textId="77777777" w:rsidR="000A2351" w:rsidRPr="00E4329F" w:rsidRDefault="000A2351" w:rsidP="00697CBF">
      <w:pPr>
        <w:spacing w:line="276" w:lineRule="auto"/>
        <w:rPr>
          <w:rFonts w:eastAsia="Arial"/>
          <w:sz w:val="22"/>
          <w:szCs w:val="22"/>
        </w:rPr>
      </w:pPr>
    </w:p>
    <w:p w14:paraId="4923CA2D" w14:textId="77777777" w:rsidR="000A2351" w:rsidRPr="00E4329F" w:rsidRDefault="000A2351" w:rsidP="00697CBF">
      <w:pPr>
        <w:spacing w:line="276" w:lineRule="auto"/>
        <w:rPr>
          <w:rFonts w:eastAsia="Arial"/>
          <w:sz w:val="22"/>
          <w:szCs w:val="22"/>
        </w:rPr>
      </w:pPr>
      <w:r w:rsidRPr="00E4329F">
        <w:rPr>
          <w:rFonts w:eastAsia="Arial"/>
          <w:sz w:val="22"/>
          <w:szCs w:val="22"/>
        </w:rPr>
        <w:t>SARS-CoV-2 je sicer samo eden izmed virusov, ki lahko sprožijo povsem običajen prehlad ali najhujše oblike pljučnih bolezni z različnimi posledicami. Štirje virusi v tej skupini so človeški, trije pa se lahko prenašajo z živali na ljudi, to so SARS oziroma težji akutni respiratorni sindrom, MERS kot bližnjevzhodni respiratorni sindrom in SARS-CoV-2. Ker videz virusa spominja na obliko krone, ki je v latinščini poimenovana corona, je iz te latinske besede izpeljano tudi ime koronavirus.</w:t>
      </w:r>
    </w:p>
    <w:p w14:paraId="4923CA2E" w14:textId="77777777" w:rsidR="000A2351" w:rsidRPr="00E4329F" w:rsidRDefault="000A2351" w:rsidP="00697CBF">
      <w:pPr>
        <w:spacing w:line="276" w:lineRule="auto"/>
        <w:rPr>
          <w:rFonts w:eastAsia="Arial"/>
          <w:sz w:val="22"/>
          <w:szCs w:val="22"/>
        </w:rPr>
      </w:pPr>
    </w:p>
    <w:p w14:paraId="4923CA2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Epidemija se je iz Kitajske širila po celem svetu in zajela tudi evropske države. Prvi primeri okužbe so bili že januarja 2020 ugotovljeni v Franciji, Nemčiji in Italiji, februarja v Avstriji, Estoniji, Litvi in na Hrvaškem, marca pa še v Latviji, na Madžarskem, Poljskem in tudi v Sloveniji. </w:t>
      </w:r>
    </w:p>
    <w:p w14:paraId="4923CA30" w14:textId="77777777" w:rsidR="000A2351" w:rsidRPr="00E4329F" w:rsidRDefault="000A2351" w:rsidP="00697CBF">
      <w:pPr>
        <w:spacing w:line="276" w:lineRule="auto"/>
        <w:rPr>
          <w:rFonts w:eastAsia="Arial"/>
          <w:sz w:val="22"/>
          <w:szCs w:val="22"/>
        </w:rPr>
      </w:pPr>
    </w:p>
    <w:p w14:paraId="4923CA31" w14:textId="77777777" w:rsidR="000A2351" w:rsidRPr="00E4329F" w:rsidRDefault="000A2351" w:rsidP="00697CBF">
      <w:pPr>
        <w:spacing w:line="276" w:lineRule="auto"/>
        <w:rPr>
          <w:rFonts w:eastAsia="Arial"/>
          <w:sz w:val="22"/>
          <w:szCs w:val="22"/>
        </w:rPr>
      </w:pPr>
      <w:r w:rsidRPr="00E4329F">
        <w:rPr>
          <w:rFonts w:eastAsia="Arial"/>
          <w:sz w:val="22"/>
          <w:szCs w:val="22"/>
        </w:rPr>
        <w:t>Države EU so se na epidemijo virusa SARS-CoV-2 različno odzvale, vendar pa je večina držav takoj izvedla najnujnejše ukrepe za preprečitev širjenja bolezni COVID-19. Ozaveščali so državljane o nujnih samozaščitnih ukrepih za preprečitev širjenja virusa, vzpostavili</w:t>
      </w:r>
      <w:r w:rsidRPr="00E4329F">
        <w:rPr>
          <w:sz w:val="22"/>
          <w:szCs w:val="22"/>
        </w:rPr>
        <w:t xml:space="preserve"> </w:t>
      </w:r>
      <w:r w:rsidRPr="00E4329F">
        <w:rPr>
          <w:rFonts w:eastAsia="Arial"/>
          <w:sz w:val="22"/>
          <w:szCs w:val="22"/>
        </w:rPr>
        <w:t>kontrolo potnikov v čezmejnem prometu, zdravstveno kontrolo potnikov, ki so prihajali iz Italije in iz drugih držav, kjer so se pojavila žarišča epidemije ter zaprli šole, vrtce in prepovedali prireditve. Nekatere so razglasile izredne razmere (Italija in Madžarska), druge so razglasile epidemijo (Litva in Estonija), Avstrija je izdala uredbo o izvajanju Zakona o epidemiji, Hrvaška je razglasila nevarnost pred epidemijo, nato pa še epidemijo.</w:t>
      </w:r>
    </w:p>
    <w:p w14:paraId="4923CA32" w14:textId="77777777" w:rsidR="000A2351" w:rsidRPr="00E4329F" w:rsidRDefault="000A2351" w:rsidP="00697CBF">
      <w:pPr>
        <w:spacing w:line="276" w:lineRule="auto"/>
        <w:rPr>
          <w:sz w:val="22"/>
          <w:szCs w:val="22"/>
        </w:rPr>
      </w:pPr>
    </w:p>
    <w:p w14:paraId="4923CA33" w14:textId="77777777" w:rsidR="000A2351" w:rsidRPr="00E4329F" w:rsidRDefault="000A2351" w:rsidP="00697CBF">
      <w:pPr>
        <w:spacing w:line="276" w:lineRule="auto"/>
        <w:rPr>
          <w:sz w:val="22"/>
          <w:szCs w:val="22"/>
        </w:rPr>
      </w:pPr>
      <w:r w:rsidRPr="00E4329F">
        <w:rPr>
          <w:sz w:val="22"/>
          <w:szCs w:val="22"/>
        </w:rPr>
        <w:t>Prva okužba dveh slovenskih državljanov je bila ugotovljena na križarki Diamond Princess v Jokohami na Japonskem sredi februarja 2020. Na križarki je bilo sicer šest državljanov Slovenije.</w:t>
      </w:r>
    </w:p>
    <w:p w14:paraId="4923CA34" w14:textId="77777777" w:rsidR="000A2351" w:rsidRPr="00E4329F" w:rsidRDefault="000A2351" w:rsidP="00697CBF">
      <w:pPr>
        <w:spacing w:line="276" w:lineRule="auto"/>
        <w:rPr>
          <w:sz w:val="22"/>
          <w:szCs w:val="22"/>
        </w:rPr>
      </w:pPr>
    </w:p>
    <w:p w14:paraId="4923CA3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4. marca 2020 so v Republiki Sloveniji potrdili prvi primer COVID-19 pozitivne osebe. Nemudoma je stekla epidemiološka preiskava skladno s pripravljenimi protokoli. Ker se je pri epidemiološki preiskavi izkazalo, da je bila okužena oseba v času kužnosti tudi v zdravstvenem zavodu, so preko medijev pozvali ljudi, ki so bili </w:t>
      </w:r>
      <w:r w:rsidRPr="00E4329F">
        <w:rPr>
          <w:sz w:val="22"/>
          <w:szCs w:val="22"/>
        </w:rPr>
        <w:t xml:space="preserve">tisti dan </w:t>
      </w:r>
      <w:r w:rsidRPr="00E4329F">
        <w:rPr>
          <w:rFonts w:eastAsia="Arial"/>
          <w:sz w:val="22"/>
          <w:szCs w:val="22"/>
        </w:rPr>
        <w:t>v Urgentnem bloku UKC Ljubljana, naj pokličejo epidemiološko službo Nacionalnega inštituta za javno zdravje (NIJZ).</w:t>
      </w:r>
    </w:p>
    <w:p w14:paraId="4923CA36" w14:textId="77777777" w:rsidR="000A2351" w:rsidRPr="00E4329F" w:rsidRDefault="000A2351" w:rsidP="00697CBF">
      <w:pPr>
        <w:spacing w:line="276" w:lineRule="auto"/>
        <w:rPr>
          <w:rFonts w:eastAsia="Arial"/>
          <w:sz w:val="22"/>
          <w:szCs w:val="22"/>
        </w:rPr>
      </w:pPr>
    </w:p>
    <w:p w14:paraId="4923CA37" w14:textId="77777777" w:rsidR="000A2351" w:rsidRPr="00E4329F" w:rsidRDefault="000A2351" w:rsidP="00697CBF">
      <w:pPr>
        <w:spacing w:line="276" w:lineRule="auto"/>
        <w:rPr>
          <w:rFonts w:eastAsia="Arial"/>
          <w:sz w:val="22"/>
          <w:szCs w:val="22"/>
        </w:rPr>
      </w:pPr>
      <w:r w:rsidRPr="00E4329F">
        <w:rPr>
          <w:rFonts w:eastAsia="Arial"/>
          <w:sz w:val="22"/>
          <w:szCs w:val="22"/>
        </w:rPr>
        <w:t>11. marca 2020 je Svetovna zdravstvena organizacija razglasila pandemijo. Zaradi naraščanja števila okužb s koronavirusom v Republiki Sloveniji je bila 12. marca 2020 ob 18. uri z Odredbo ministra za zdravje o razglasitvi epidemije nalezljive bolezni SARS-CoV (COVID-19) na območju Republike Slovenije razglašena epidemija nalezljive bolezni pri ljude</w:t>
      </w:r>
      <w:r w:rsidRPr="00E4329F">
        <w:rPr>
          <w:sz w:val="22"/>
          <w:szCs w:val="22"/>
        </w:rPr>
        <w:t>h.</w:t>
      </w:r>
      <w:r w:rsidRPr="00E4329F">
        <w:rPr>
          <w:rFonts w:eastAsia="Arial"/>
          <w:sz w:val="22"/>
          <w:szCs w:val="22"/>
        </w:rPr>
        <w:t xml:space="preserve"> </w:t>
      </w:r>
    </w:p>
    <w:p w14:paraId="4923CA38" w14:textId="77777777" w:rsidR="000A2351" w:rsidRPr="00E4329F" w:rsidRDefault="000A2351" w:rsidP="00697CBF">
      <w:pPr>
        <w:spacing w:line="276" w:lineRule="auto"/>
        <w:rPr>
          <w:rFonts w:eastAsia="Arial"/>
          <w:sz w:val="22"/>
          <w:szCs w:val="22"/>
        </w:rPr>
      </w:pPr>
    </w:p>
    <w:p w14:paraId="4923CA3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13. marca 2020 je Poveljnik Civilne zaščite Republike Slovenije (Poveljnik CZ RS) na predlog ministra za zdravje izdal Sklep o aktiviranju Državnega načrta zaščite in reševanja ob pojavu epidemije oziroma pandemije nalezljive bolezni pri ljudeh </w:t>
      </w:r>
      <w:r w:rsidRPr="00E4329F">
        <w:rPr>
          <w:sz w:val="22"/>
          <w:szCs w:val="22"/>
        </w:rPr>
        <w:t>(št. 166-1/2020-84-DGZR)</w:t>
      </w:r>
      <w:r w:rsidRPr="00E4329F">
        <w:rPr>
          <w:rFonts w:eastAsia="Arial"/>
          <w:sz w:val="22"/>
          <w:szCs w:val="22"/>
        </w:rPr>
        <w:t xml:space="preserve">. </w:t>
      </w:r>
    </w:p>
    <w:p w14:paraId="4923CA3A" w14:textId="77777777" w:rsidR="000A2351" w:rsidRPr="00E4329F" w:rsidRDefault="000A2351" w:rsidP="00697CBF">
      <w:pPr>
        <w:spacing w:line="276" w:lineRule="auto"/>
        <w:rPr>
          <w:rFonts w:eastAsia="Arial"/>
          <w:sz w:val="22"/>
          <w:szCs w:val="22"/>
        </w:rPr>
      </w:pPr>
    </w:p>
    <w:p w14:paraId="4923CA3B" w14:textId="77777777" w:rsidR="000A2351" w:rsidRPr="00E4329F" w:rsidRDefault="000A2351" w:rsidP="00697CBF">
      <w:pPr>
        <w:spacing w:line="276" w:lineRule="auto"/>
        <w:rPr>
          <w:rFonts w:eastAsia="Arial"/>
          <w:sz w:val="22"/>
          <w:szCs w:val="22"/>
        </w:rPr>
      </w:pPr>
      <w:r w:rsidRPr="00E4329F">
        <w:rPr>
          <w:sz w:val="22"/>
          <w:szCs w:val="22"/>
        </w:rPr>
        <w:t xml:space="preserve">Do vključno 30. maja 2020 je bilo skupaj opravljenih 80.161 testiranj za koronavirus. Ugotovljenih je bilo 1473 pozitivnih oseb, umrlo je 108 oseb. </w:t>
      </w:r>
      <w:r w:rsidRPr="00E4329F">
        <w:rPr>
          <w:rFonts w:eastAsia="Arial"/>
          <w:sz w:val="22"/>
          <w:szCs w:val="22"/>
        </w:rPr>
        <w:t xml:space="preserve">Vrh je epidemija dosegla konec marca in v začetku </w:t>
      </w:r>
      <w:r w:rsidRPr="00E4329F">
        <w:rPr>
          <w:rFonts w:eastAsia="Arial"/>
          <w:sz w:val="22"/>
          <w:szCs w:val="22"/>
        </w:rPr>
        <w:lastRenderedPageBreak/>
        <w:t xml:space="preserve">aprila. </w:t>
      </w:r>
      <w:r w:rsidRPr="00E4329F">
        <w:rPr>
          <w:sz w:val="22"/>
          <w:szCs w:val="22"/>
        </w:rPr>
        <w:t>N</w:t>
      </w:r>
      <w:r w:rsidRPr="00E4329F">
        <w:rPr>
          <w:rFonts w:eastAsia="Arial"/>
          <w:sz w:val="22"/>
          <w:szCs w:val="22"/>
        </w:rPr>
        <w:t>ajvečje število novih primerov je bilo 26. marca 2020, in sicer 61.</w:t>
      </w:r>
      <w:r w:rsidRPr="00E4329F">
        <w:rPr>
          <w:sz w:val="22"/>
          <w:szCs w:val="22"/>
        </w:rPr>
        <w:t xml:space="preserve"> </w:t>
      </w:r>
      <w:r w:rsidRPr="00E4329F">
        <w:rPr>
          <w:rFonts w:eastAsia="Arial"/>
          <w:sz w:val="22"/>
          <w:szCs w:val="22"/>
        </w:rPr>
        <w:t>Potem se je število dnevno odkritih novo okuženih oseb postopoma zmanjševalo. Virus se je najbolj širil med zdravstvenimi delavci, oskrbovanci in delavci nekaterih domov za starejše občane (DSO) ter v nekaterih večjih občinah.</w:t>
      </w:r>
    </w:p>
    <w:p w14:paraId="4923CA3C" w14:textId="77777777" w:rsidR="000A2351" w:rsidRPr="00E4329F" w:rsidRDefault="000A2351" w:rsidP="00697CBF">
      <w:pPr>
        <w:spacing w:line="276" w:lineRule="auto"/>
        <w:rPr>
          <w:rFonts w:eastAsia="Arial"/>
          <w:sz w:val="22"/>
          <w:szCs w:val="22"/>
        </w:rPr>
      </w:pPr>
    </w:p>
    <w:p w14:paraId="4923CA3D" w14:textId="77777777" w:rsidR="000A2351" w:rsidRPr="00E4329F" w:rsidRDefault="000A2351" w:rsidP="00697CBF">
      <w:pPr>
        <w:spacing w:line="276" w:lineRule="auto"/>
        <w:rPr>
          <w:rFonts w:eastAsia="Arial"/>
          <w:sz w:val="22"/>
          <w:szCs w:val="22"/>
        </w:rPr>
      </w:pPr>
      <w:r w:rsidRPr="00E4329F">
        <w:rPr>
          <w:rFonts w:eastAsia="Arial"/>
          <w:sz w:val="22"/>
          <w:szCs w:val="22"/>
        </w:rPr>
        <w:t>Zaradi ugodnejših epidemioloških razmer je Vlada Republike Slovenije (Vlada RS) 14. maja 2020 izdala Odlok o preklicu epidemije nalezljive bolezni SARS-CoV-2(COVID-19). Odlok je začel veljati 14. maja 2020, uporabljati pa se je začel 31. maja 2020.</w:t>
      </w:r>
    </w:p>
    <w:p w14:paraId="4923CA3E" w14:textId="77777777" w:rsidR="000A2351" w:rsidRPr="00E4329F" w:rsidRDefault="000A2351" w:rsidP="00697CBF">
      <w:pPr>
        <w:spacing w:line="276" w:lineRule="auto"/>
        <w:rPr>
          <w:rFonts w:eastAsia="Arial"/>
          <w:sz w:val="22"/>
          <w:szCs w:val="22"/>
        </w:rPr>
      </w:pPr>
    </w:p>
    <w:p w14:paraId="5671B09E" w14:textId="77777777" w:rsidR="00697CBF" w:rsidRDefault="000A2351" w:rsidP="00697CBF">
      <w:pPr>
        <w:spacing w:line="276" w:lineRule="auto"/>
        <w:rPr>
          <w:rFonts w:eastAsia="Arial"/>
          <w:sz w:val="22"/>
          <w:szCs w:val="22"/>
        </w:rPr>
      </w:pPr>
      <w:r w:rsidRPr="00E4329F">
        <w:rPr>
          <w:rFonts w:eastAsia="Arial"/>
          <w:sz w:val="22"/>
          <w:szCs w:val="22"/>
        </w:rPr>
        <w:t>Poveljnik CZ RS je 28. maja 2020 izdal Sklep o preklicu Sklepa o aktiviranju Državnega načrta zaščite in reševanja ob pojavu epidemije oziroma pandemije nalezljive bolezni pri ljudeh (št. 166-1/2020-899 - DGZR), ki je začel veljati 30. maja 2020 ob 19.</w:t>
      </w:r>
      <w:r w:rsidRPr="00E4329F">
        <w:rPr>
          <w:sz w:val="22"/>
          <w:szCs w:val="22"/>
        </w:rPr>
        <w:t xml:space="preserve"> uri.</w:t>
      </w:r>
      <w:r w:rsidRPr="00E4329F">
        <w:rPr>
          <w:rFonts w:eastAsia="Arial"/>
          <w:sz w:val="22"/>
          <w:szCs w:val="22"/>
        </w:rPr>
        <w:t xml:space="preserve"> Takrat so se zaključile tudi operativne aktivnosti sistema varstva pred naravnimi in drugimi nesrečami v zvezi s COVID-19. Nadaljevale so se le še tiste aktivnosti, ki so bile v teku in do navedeneg</w:t>
      </w:r>
      <w:r w:rsidR="004D5960" w:rsidRPr="00E4329F">
        <w:rPr>
          <w:rFonts w:eastAsia="Arial"/>
          <w:sz w:val="22"/>
          <w:szCs w:val="22"/>
        </w:rPr>
        <w:t>a časa še niso bile zaključene.</w:t>
      </w:r>
      <w:r w:rsidR="00697CBF">
        <w:rPr>
          <w:rFonts w:eastAsia="Arial"/>
          <w:sz w:val="22"/>
          <w:szCs w:val="22"/>
        </w:rPr>
        <w:t xml:space="preserve"> </w:t>
      </w:r>
    </w:p>
    <w:p w14:paraId="1A93BB60" w14:textId="77777777" w:rsidR="00697CBF" w:rsidRDefault="00697CBF" w:rsidP="00697CBF">
      <w:pPr>
        <w:spacing w:line="276" w:lineRule="auto"/>
        <w:rPr>
          <w:rFonts w:eastAsia="Arial"/>
          <w:sz w:val="22"/>
          <w:szCs w:val="22"/>
        </w:rPr>
      </w:pPr>
    </w:p>
    <w:p w14:paraId="4923CA41" w14:textId="5103D1C8" w:rsidR="000A2351" w:rsidRPr="00697CBF" w:rsidRDefault="00330E7F" w:rsidP="00697CBF">
      <w:pPr>
        <w:spacing w:line="276" w:lineRule="auto"/>
        <w:rPr>
          <w:rFonts w:eastAsia="Arial"/>
          <w:sz w:val="22"/>
          <w:szCs w:val="22"/>
        </w:rPr>
      </w:pPr>
      <w:r w:rsidRPr="00330E7F">
        <w:rPr>
          <w:rFonts w:cs="Arial"/>
          <w:sz w:val="22"/>
          <w:szCs w:val="22"/>
        </w:rPr>
        <w:t>Z navedenim sklepom Poveljnika CZ RS</w:t>
      </w:r>
      <w:r>
        <w:rPr>
          <w:rFonts w:cs="Arial"/>
          <w:sz w:val="22"/>
          <w:szCs w:val="22"/>
        </w:rPr>
        <w:t xml:space="preserve"> so bila </w:t>
      </w:r>
      <w:r w:rsidR="00C11BAC">
        <w:rPr>
          <w:rFonts w:cs="Arial"/>
          <w:bCs/>
          <w:sz w:val="22"/>
          <w:szCs w:val="22"/>
        </w:rPr>
        <w:t>vsa ministrstva, drugi državni</w:t>
      </w:r>
      <w:r>
        <w:rPr>
          <w:rFonts w:cs="Arial"/>
          <w:bCs/>
          <w:sz w:val="22"/>
          <w:szCs w:val="22"/>
        </w:rPr>
        <w:t xml:space="preserve"> organi</w:t>
      </w:r>
      <w:r w:rsidRPr="00330E7F">
        <w:rPr>
          <w:rFonts w:cs="Arial"/>
          <w:bCs/>
          <w:sz w:val="22"/>
          <w:szCs w:val="22"/>
        </w:rPr>
        <w:t xml:space="preserve"> in organizacije ter izpostave Uprave RS za zaščito in reševanje (URSZR)</w:t>
      </w:r>
      <w:r w:rsidRPr="00330E7F">
        <w:rPr>
          <w:rFonts w:cs="Arial"/>
          <w:sz w:val="22"/>
          <w:szCs w:val="22"/>
        </w:rPr>
        <w:t>,</w:t>
      </w:r>
      <w:r>
        <w:rPr>
          <w:rFonts w:cs="Arial"/>
          <w:sz w:val="22"/>
          <w:szCs w:val="22"/>
        </w:rPr>
        <w:t xml:space="preserve"> preko njih pa tudi vse občine, pozvani k pripravi poročila o izvajanju aktivnosti v času spopadanja z boleznijo COVID-19. </w:t>
      </w:r>
      <w:r w:rsidR="00697CBF">
        <w:rPr>
          <w:rFonts w:eastAsia="Arial"/>
          <w:sz w:val="22"/>
          <w:szCs w:val="22"/>
        </w:rPr>
        <w:t xml:space="preserve">V Državnem načrtu </w:t>
      </w:r>
      <w:r w:rsidR="00697CBF" w:rsidRPr="00E4329F">
        <w:rPr>
          <w:rFonts w:eastAsia="Arial"/>
          <w:sz w:val="22"/>
          <w:szCs w:val="22"/>
        </w:rPr>
        <w:t>zaščite in reševanja ob pojavu epidemije oziroma pandemije nalezljive bolezni pri ljudeh</w:t>
      </w:r>
      <w:r w:rsidR="00697CBF">
        <w:rPr>
          <w:rFonts w:eastAsia="Arial"/>
          <w:sz w:val="22"/>
          <w:szCs w:val="22"/>
        </w:rPr>
        <w:t xml:space="preserve"> je namreč  pri nalogah Poveljnika CZ RS določeno, da pripravi končno poročilo o pojavu in poteku epidemije oziroma pandemije nalezljive bolezni pri ljudeh in ga predlaga v sprejem Vladi Republike Slovenije </w:t>
      </w:r>
      <w:r>
        <w:rPr>
          <w:rFonts w:cs="Arial"/>
          <w:sz w:val="22"/>
          <w:szCs w:val="22"/>
        </w:rPr>
        <w:t>D</w:t>
      </w:r>
      <w:r w:rsidRPr="00330E7F">
        <w:rPr>
          <w:rFonts w:cs="Arial"/>
          <w:sz w:val="22"/>
          <w:szCs w:val="22"/>
        </w:rPr>
        <w:t xml:space="preserve">oločen </w:t>
      </w:r>
      <w:r>
        <w:rPr>
          <w:rFonts w:cs="Arial"/>
          <w:sz w:val="22"/>
          <w:szCs w:val="22"/>
        </w:rPr>
        <w:t xml:space="preserve">je bil </w:t>
      </w:r>
      <w:r w:rsidRPr="00330E7F">
        <w:rPr>
          <w:rFonts w:cs="Arial"/>
          <w:sz w:val="22"/>
          <w:szCs w:val="22"/>
        </w:rPr>
        <w:t>tudi datum</w:t>
      </w:r>
      <w:r>
        <w:rPr>
          <w:rFonts w:cs="Arial"/>
          <w:sz w:val="22"/>
          <w:szCs w:val="22"/>
        </w:rPr>
        <w:t xml:space="preserve"> za pripravo</w:t>
      </w:r>
      <w:r w:rsidRPr="00330E7F">
        <w:rPr>
          <w:rFonts w:cs="Arial"/>
          <w:sz w:val="22"/>
          <w:szCs w:val="22"/>
        </w:rPr>
        <w:t xml:space="preserve">, do katerega je treba posredovati poročila </w:t>
      </w:r>
      <w:r>
        <w:rPr>
          <w:rFonts w:cs="Arial"/>
          <w:sz w:val="22"/>
          <w:szCs w:val="22"/>
        </w:rPr>
        <w:t xml:space="preserve">in sicer </w:t>
      </w:r>
      <w:r w:rsidRPr="00330E7F">
        <w:rPr>
          <w:rFonts w:cs="Arial"/>
          <w:sz w:val="22"/>
          <w:szCs w:val="22"/>
        </w:rPr>
        <w:t xml:space="preserve">najkasneje </w:t>
      </w:r>
      <w:r>
        <w:rPr>
          <w:rFonts w:cs="Arial"/>
          <w:bCs/>
          <w:sz w:val="22"/>
          <w:szCs w:val="22"/>
        </w:rPr>
        <w:t>do 5. junija 2020</w:t>
      </w:r>
      <w:r w:rsidRPr="00330E7F">
        <w:rPr>
          <w:rFonts w:cs="Arial"/>
          <w:bCs/>
          <w:sz w:val="22"/>
          <w:szCs w:val="22"/>
        </w:rPr>
        <w:t>.</w:t>
      </w:r>
      <w:r w:rsidR="00697CBF">
        <w:rPr>
          <w:rFonts w:cs="Arial"/>
          <w:bCs/>
          <w:sz w:val="22"/>
          <w:szCs w:val="22"/>
        </w:rPr>
        <w:t xml:space="preserve"> Za pripravo poročila je bila v URSZR oblikovana posebna delovna skupina.</w:t>
      </w:r>
    </w:p>
    <w:p w14:paraId="4246B51F" w14:textId="1A0EA685" w:rsidR="00697CBF" w:rsidRPr="00697CBF" w:rsidRDefault="00697CBF" w:rsidP="00697CBF">
      <w:pPr>
        <w:spacing w:line="276" w:lineRule="auto"/>
        <w:rPr>
          <w:sz w:val="22"/>
          <w:szCs w:val="22"/>
        </w:rPr>
      </w:pPr>
    </w:p>
    <w:p w14:paraId="4923CA43" w14:textId="5AF9F55C" w:rsidR="000A2351" w:rsidRDefault="000A2351" w:rsidP="00697CBF">
      <w:pPr>
        <w:spacing w:line="276" w:lineRule="auto"/>
        <w:rPr>
          <w:rFonts w:eastAsia="Arial"/>
          <w:sz w:val="22"/>
          <w:szCs w:val="22"/>
        </w:rPr>
      </w:pPr>
      <w:r w:rsidRPr="00E4329F">
        <w:rPr>
          <w:rFonts w:eastAsia="Arial"/>
          <w:sz w:val="22"/>
          <w:szCs w:val="22"/>
        </w:rPr>
        <w:t xml:space="preserve">Generalni sekretariat Vlade, vsa ministrstva, določene vladne službe, organizacije in vse izpostave URSZR so posredovali poročila. Občine so poročale izpostavam URSZR. Vsa poročila so zbrana na URSZR. </w:t>
      </w:r>
    </w:p>
    <w:p w14:paraId="4923CA46" w14:textId="618CDBE3" w:rsidR="00C11BAC" w:rsidRDefault="00C11BAC" w:rsidP="00697CBF">
      <w:pPr>
        <w:spacing w:line="276" w:lineRule="auto"/>
        <w:rPr>
          <w:rFonts w:eastAsia="Arial"/>
          <w:sz w:val="22"/>
          <w:szCs w:val="22"/>
        </w:rPr>
      </w:pPr>
    </w:p>
    <w:p w14:paraId="4923CA47" w14:textId="77777777" w:rsidR="00C11BAC" w:rsidRPr="00E4329F" w:rsidRDefault="00C11BAC" w:rsidP="00697CBF">
      <w:pPr>
        <w:spacing w:line="276" w:lineRule="auto"/>
        <w:rPr>
          <w:rFonts w:eastAsia="Arial"/>
          <w:sz w:val="22"/>
          <w:szCs w:val="22"/>
        </w:rPr>
      </w:pPr>
      <w:r w:rsidRPr="00E4329F">
        <w:rPr>
          <w:rFonts w:eastAsia="Arial"/>
          <w:sz w:val="22"/>
          <w:szCs w:val="22"/>
        </w:rPr>
        <w:t>V nadaljevanju so povzeti glavni poudarki, ki se navezujejo na Državni načrt zaščite in reševanja ob pojavu epidemije oziroma pandemije nalezljive bolezni pri ljudeh.</w:t>
      </w:r>
    </w:p>
    <w:p w14:paraId="4923CA48" w14:textId="77777777" w:rsidR="000A2351" w:rsidRPr="00997FF0" w:rsidRDefault="000A2351" w:rsidP="00697CBF">
      <w:pPr>
        <w:pStyle w:val="Naslov2"/>
        <w:spacing w:line="276" w:lineRule="auto"/>
        <w:rPr>
          <w:rFonts w:eastAsia="Arial"/>
        </w:rPr>
      </w:pPr>
    </w:p>
    <w:p w14:paraId="4923CA49" w14:textId="77777777" w:rsidR="000A2351" w:rsidRPr="00997FF0" w:rsidRDefault="000A2351" w:rsidP="00697CBF">
      <w:pPr>
        <w:pStyle w:val="Naslov2"/>
        <w:spacing w:line="276" w:lineRule="auto"/>
        <w:rPr>
          <w:rStyle w:val="Krepko"/>
          <w:b/>
          <w:bCs w:val="0"/>
        </w:rPr>
      </w:pPr>
      <w:bookmarkStart w:id="3" w:name="_heading=h.dhjxg67kvvcs" w:colFirst="0" w:colLast="0"/>
      <w:bookmarkStart w:id="4" w:name="_Toc46148604"/>
      <w:bookmarkEnd w:id="3"/>
      <w:r w:rsidRPr="00997FF0">
        <w:rPr>
          <w:rStyle w:val="Krepko"/>
          <w:b/>
          <w:bCs w:val="0"/>
        </w:rPr>
        <w:t>1.1 Podatki o okužbah s COVID-19</w:t>
      </w:r>
      <w:bookmarkEnd w:id="4"/>
    </w:p>
    <w:p w14:paraId="4923CA4A" w14:textId="77777777" w:rsidR="000A2351" w:rsidRPr="00E4329F" w:rsidRDefault="000A2351" w:rsidP="00697CBF">
      <w:pPr>
        <w:spacing w:line="276" w:lineRule="auto"/>
        <w:rPr>
          <w:rFonts w:eastAsia="Arial"/>
          <w:sz w:val="22"/>
          <w:szCs w:val="22"/>
        </w:rPr>
      </w:pPr>
    </w:p>
    <w:p w14:paraId="4923CA4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Do vključno 30. maja 2020 do 24. ure je bilo skupaj opravljenih 80.161 testiranj za koronavirus SARS-CoV-2. </w:t>
      </w:r>
      <w:r w:rsidRPr="00E4329F">
        <w:rPr>
          <w:rFonts w:eastAsia="Arial"/>
          <w:color w:val="000000"/>
          <w:sz w:val="22"/>
          <w:szCs w:val="22"/>
        </w:rPr>
        <w:t xml:space="preserve">Od začetka epidemije je bilo ugotovljenih 1473 </w:t>
      </w:r>
      <w:r w:rsidRPr="00E4329F">
        <w:rPr>
          <w:rFonts w:eastAsia="Arial"/>
          <w:sz w:val="22"/>
          <w:szCs w:val="22"/>
        </w:rPr>
        <w:t xml:space="preserve">pozitivnih </w:t>
      </w:r>
      <w:r w:rsidRPr="00E4329F">
        <w:rPr>
          <w:rFonts w:eastAsia="Arial"/>
          <w:color w:val="000000"/>
          <w:sz w:val="22"/>
          <w:szCs w:val="22"/>
        </w:rPr>
        <w:t xml:space="preserve">oseb, od tega 823 žensk in 650 moških. </w:t>
      </w:r>
      <w:r w:rsidRPr="00E4329F">
        <w:rPr>
          <w:rFonts w:eastAsia="Arial"/>
          <w:sz w:val="22"/>
          <w:szCs w:val="22"/>
        </w:rPr>
        <w:t xml:space="preserve">Med oskrbovanci v DSO je bilo okuženih skupaj 323 oseb, med delavci DSO 137, med zdravstvenimi delavci in sodelavci pa 304 osebe. Po podatkih portala gov.si je bilo 30. maja 2020 hospitaliziranih še šest oseb, od tega dve na intenzivni negi. </w:t>
      </w:r>
      <w:r w:rsidRPr="00E4329F">
        <w:rPr>
          <w:rFonts w:eastAsia="Arial"/>
          <w:color w:val="000000"/>
          <w:sz w:val="22"/>
          <w:szCs w:val="22"/>
        </w:rPr>
        <w:t>Bolezen je prebolelo 1358 oseb</w:t>
      </w:r>
      <w:r w:rsidRPr="00E4329F">
        <w:rPr>
          <w:sz w:val="22"/>
          <w:szCs w:val="22"/>
        </w:rPr>
        <w:t>.</w:t>
      </w:r>
      <w:r w:rsidRPr="00E4329F">
        <w:rPr>
          <w:rFonts w:eastAsia="Arial"/>
          <w:color w:val="000000"/>
          <w:sz w:val="22"/>
          <w:szCs w:val="22"/>
        </w:rPr>
        <w:t xml:space="preserve"> </w:t>
      </w:r>
      <w:r w:rsidRPr="00E4329F">
        <w:rPr>
          <w:rFonts w:eastAsia="Arial"/>
          <w:sz w:val="22"/>
          <w:szCs w:val="22"/>
        </w:rPr>
        <w:t xml:space="preserve">Od začetka epidemije do 30. maja 2020 je zaradi COVID-19 umrlo 108 oseb. Po podatkih, ki jih je NIJZ </w:t>
      </w:r>
      <w:r w:rsidRPr="00E4329F">
        <w:rPr>
          <w:sz w:val="22"/>
          <w:szCs w:val="22"/>
        </w:rPr>
        <w:t>objavil 23. junija 2020, so ugotovili, da sta v aprilu zaradi COVID-19 dodatno umrli še dve osebi, tako da je skupno število umrlih zaradi COVID-19 v času epidemije 110.</w:t>
      </w:r>
    </w:p>
    <w:p w14:paraId="4923CA4C" w14:textId="77777777" w:rsidR="000A2351" w:rsidRPr="00E4329F" w:rsidRDefault="000A2351" w:rsidP="00697CBF">
      <w:pPr>
        <w:spacing w:line="276" w:lineRule="auto"/>
        <w:rPr>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67"/>
        <w:gridCol w:w="708"/>
        <w:gridCol w:w="827"/>
        <w:gridCol w:w="705"/>
        <w:gridCol w:w="720"/>
        <w:gridCol w:w="705"/>
        <w:gridCol w:w="705"/>
        <w:gridCol w:w="733"/>
        <w:gridCol w:w="708"/>
        <w:gridCol w:w="709"/>
        <w:gridCol w:w="992"/>
      </w:tblGrid>
      <w:tr w:rsidR="000A2351" w:rsidRPr="00517F43" w14:paraId="4923CA4E" w14:textId="77777777" w:rsidTr="00031095">
        <w:trPr>
          <w:trHeight w:val="283"/>
        </w:trPr>
        <w:tc>
          <w:tcPr>
            <w:tcW w:w="906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923CA4D"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PRIJAVLJENI PRIMERI</w:t>
            </w:r>
          </w:p>
        </w:tc>
      </w:tr>
      <w:tr w:rsidR="000A2351" w:rsidRPr="00517F43" w14:paraId="4923CA5B"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4F" w14:textId="77777777" w:rsidR="000A2351" w:rsidRPr="00031095" w:rsidRDefault="000A2351" w:rsidP="00697CBF">
            <w:pPr>
              <w:spacing w:line="276" w:lineRule="auto"/>
              <w:rPr>
                <w:rFonts w:ascii="Arial Narrow" w:eastAsia="Arial" w:hAnsi="Arial Narrow"/>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0"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1"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5-14</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2"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15-24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3"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25-34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4"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35-44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5"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45-54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6"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55-64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7"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65-74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8"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75-84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9"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A"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SKUPAJ</w:t>
            </w:r>
          </w:p>
        </w:tc>
      </w:tr>
      <w:tr w:rsidR="000A2351" w:rsidRPr="00517F43" w14:paraId="4923CA68"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C"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MOŠKI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D" w14:textId="77777777" w:rsidR="000A2351" w:rsidRPr="00E4329F" w:rsidRDefault="000A2351" w:rsidP="00697CBF">
            <w:pPr>
              <w:spacing w:line="276" w:lineRule="auto"/>
              <w:rPr>
                <w:rFonts w:eastAsia="Arial"/>
                <w:sz w:val="22"/>
                <w:szCs w:val="22"/>
              </w:rPr>
            </w:pPr>
            <w:r w:rsidRPr="00E4329F">
              <w:rPr>
                <w:rFonts w:eastAsia="Arial"/>
                <w:sz w:val="22"/>
                <w:szCs w:val="22"/>
              </w:rPr>
              <w:t>5</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5E" w14:textId="77777777" w:rsidR="000A2351" w:rsidRPr="00E4329F" w:rsidRDefault="000A2351" w:rsidP="00697CBF">
            <w:pPr>
              <w:spacing w:line="276" w:lineRule="auto"/>
              <w:rPr>
                <w:rFonts w:eastAsia="Arial"/>
                <w:sz w:val="22"/>
                <w:szCs w:val="22"/>
              </w:rPr>
            </w:pPr>
            <w:r w:rsidRPr="00E4329F">
              <w:rPr>
                <w:rFonts w:eastAsia="Arial"/>
                <w:sz w:val="22"/>
                <w:szCs w:val="22"/>
              </w:rPr>
              <w:t>15</w:t>
            </w:r>
          </w:p>
        </w:tc>
        <w:tc>
          <w:tcPr>
            <w:tcW w:w="827" w:type="dxa"/>
            <w:tcBorders>
              <w:top w:val="single" w:sz="4" w:space="0" w:color="000000"/>
              <w:left w:val="nil"/>
              <w:bottom w:val="single" w:sz="4" w:space="0" w:color="000000"/>
              <w:right w:val="single" w:sz="4" w:space="0" w:color="000000"/>
            </w:tcBorders>
            <w:shd w:val="clear" w:color="auto" w:fill="auto"/>
            <w:vAlign w:val="center"/>
          </w:tcPr>
          <w:p w14:paraId="4923CA5F" w14:textId="77777777" w:rsidR="000A2351" w:rsidRPr="00E4329F" w:rsidRDefault="000A2351" w:rsidP="00697CBF">
            <w:pPr>
              <w:spacing w:line="276" w:lineRule="auto"/>
              <w:rPr>
                <w:rFonts w:eastAsia="Arial"/>
                <w:sz w:val="22"/>
                <w:szCs w:val="22"/>
              </w:rPr>
            </w:pPr>
            <w:r w:rsidRPr="00E4329F">
              <w:rPr>
                <w:rFonts w:eastAsia="Arial"/>
                <w:sz w:val="22"/>
                <w:szCs w:val="22"/>
              </w:rPr>
              <w:t>43</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0" w14:textId="77777777" w:rsidR="000A2351" w:rsidRPr="00E4329F" w:rsidRDefault="000A2351" w:rsidP="00697CBF">
            <w:pPr>
              <w:spacing w:line="276" w:lineRule="auto"/>
              <w:rPr>
                <w:rFonts w:eastAsia="Arial"/>
                <w:sz w:val="22"/>
                <w:szCs w:val="22"/>
              </w:rPr>
            </w:pPr>
            <w:r w:rsidRPr="00E4329F">
              <w:rPr>
                <w:rFonts w:eastAsia="Arial"/>
                <w:sz w:val="22"/>
                <w:szCs w:val="22"/>
              </w:rPr>
              <w:t>92</w:t>
            </w:r>
          </w:p>
        </w:tc>
        <w:tc>
          <w:tcPr>
            <w:tcW w:w="720" w:type="dxa"/>
            <w:tcBorders>
              <w:top w:val="single" w:sz="4" w:space="0" w:color="000000"/>
              <w:left w:val="nil"/>
              <w:bottom w:val="single" w:sz="4" w:space="0" w:color="000000"/>
              <w:right w:val="single" w:sz="4" w:space="0" w:color="000000"/>
            </w:tcBorders>
            <w:shd w:val="clear" w:color="auto" w:fill="auto"/>
            <w:vAlign w:val="center"/>
          </w:tcPr>
          <w:p w14:paraId="4923CA61" w14:textId="77777777" w:rsidR="000A2351" w:rsidRPr="00E4329F" w:rsidRDefault="000A2351" w:rsidP="00697CBF">
            <w:pPr>
              <w:spacing w:line="276" w:lineRule="auto"/>
              <w:rPr>
                <w:rFonts w:eastAsia="Arial"/>
                <w:sz w:val="22"/>
                <w:szCs w:val="22"/>
              </w:rPr>
            </w:pPr>
            <w:r w:rsidRPr="00E4329F">
              <w:rPr>
                <w:rFonts w:eastAsia="Arial"/>
                <w:sz w:val="22"/>
                <w:szCs w:val="22"/>
              </w:rPr>
              <w:t>90</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2" w14:textId="77777777" w:rsidR="000A2351" w:rsidRPr="00E4329F" w:rsidRDefault="000A2351" w:rsidP="00697CBF">
            <w:pPr>
              <w:spacing w:line="276" w:lineRule="auto"/>
              <w:rPr>
                <w:rFonts w:eastAsia="Arial"/>
                <w:sz w:val="22"/>
                <w:szCs w:val="22"/>
              </w:rPr>
            </w:pPr>
            <w:r w:rsidRPr="00E4329F">
              <w:rPr>
                <w:rFonts w:eastAsia="Arial"/>
                <w:sz w:val="22"/>
                <w:szCs w:val="22"/>
              </w:rPr>
              <w:t>108</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3" w14:textId="77777777" w:rsidR="000A2351" w:rsidRPr="00E4329F" w:rsidRDefault="000A2351" w:rsidP="00697CBF">
            <w:pPr>
              <w:spacing w:line="276" w:lineRule="auto"/>
              <w:rPr>
                <w:rFonts w:eastAsia="Arial"/>
                <w:sz w:val="22"/>
                <w:szCs w:val="22"/>
              </w:rPr>
            </w:pPr>
            <w:r w:rsidRPr="00E4329F">
              <w:rPr>
                <w:rFonts w:eastAsia="Arial"/>
                <w:sz w:val="22"/>
                <w:szCs w:val="22"/>
              </w:rPr>
              <w:t>117</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923CA64" w14:textId="77777777" w:rsidR="000A2351" w:rsidRPr="00E4329F" w:rsidRDefault="000A2351" w:rsidP="00697CBF">
            <w:pPr>
              <w:spacing w:line="276" w:lineRule="auto"/>
              <w:rPr>
                <w:rFonts w:eastAsia="Arial"/>
                <w:sz w:val="22"/>
                <w:szCs w:val="22"/>
              </w:rPr>
            </w:pPr>
            <w:r w:rsidRPr="00E4329F">
              <w:rPr>
                <w:rFonts w:eastAsia="Arial"/>
                <w:sz w:val="22"/>
                <w:szCs w:val="22"/>
              </w:rPr>
              <w:t>72</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65" w14:textId="77777777" w:rsidR="000A2351" w:rsidRPr="00E4329F" w:rsidRDefault="000A2351" w:rsidP="00697CBF">
            <w:pPr>
              <w:spacing w:line="276" w:lineRule="auto"/>
              <w:rPr>
                <w:rFonts w:eastAsia="Arial"/>
                <w:sz w:val="22"/>
                <w:szCs w:val="22"/>
              </w:rPr>
            </w:pPr>
            <w:r w:rsidRPr="00E4329F">
              <w:rPr>
                <w:rFonts w:eastAsia="Arial"/>
                <w:sz w:val="22"/>
                <w:szCs w:val="22"/>
              </w:rPr>
              <w:t>72</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923CA66" w14:textId="77777777" w:rsidR="000A2351" w:rsidRPr="00E4329F" w:rsidRDefault="000A2351" w:rsidP="00697CBF">
            <w:pPr>
              <w:spacing w:line="276" w:lineRule="auto"/>
              <w:rPr>
                <w:rFonts w:eastAsia="Arial"/>
                <w:sz w:val="22"/>
                <w:szCs w:val="22"/>
              </w:rPr>
            </w:pPr>
            <w:r w:rsidRPr="00E4329F">
              <w:rPr>
                <w:rFonts w:eastAsia="Arial"/>
                <w:sz w:val="22"/>
                <w:szCs w:val="22"/>
              </w:rPr>
              <w:t>36</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923CA67" w14:textId="77777777" w:rsidR="000A2351" w:rsidRPr="00E4329F" w:rsidRDefault="000A2351" w:rsidP="00697CBF">
            <w:pPr>
              <w:spacing w:line="276" w:lineRule="auto"/>
              <w:rPr>
                <w:rFonts w:eastAsia="Arial"/>
                <w:sz w:val="22"/>
                <w:szCs w:val="22"/>
              </w:rPr>
            </w:pPr>
            <w:r w:rsidRPr="00E4329F">
              <w:rPr>
                <w:rFonts w:eastAsia="Arial"/>
                <w:sz w:val="22"/>
                <w:szCs w:val="22"/>
              </w:rPr>
              <w:t>650</w:t>
            </w:r>
          </w:p>
        </w:tc>
      </w:tr>
      <w:tr w:rsidR="000A2351" w:rsidRPr="00517F43" w14:paraId="4923CA75"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69"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ŽENSKE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6A" w14:textId="77777777" w:rsidR="000A2351" w:rsidRPr="00E4329F" w:rsidRDefault="000A2351" w:rsidP="00697CBF">
            <w:pPr>
              <w:spacing w:line="276" w:lineRule="auto"/>
              <w:rPr>
                <w:rFonts w:eastAsia="Arial"/>
                <w:sz w:val="22"/>
                <w:szCs w:val="22"/>
              </w:rPr>
            </w:pPr>
            <w:r w:rsidRPr="00E4329F">
              <w:rPr>
                <w:rFonts w:eastAsia="Arial"/>
                <w:sz w:val="22"/>
                <w:szCs w:val="22"/>
              </w:rPr>
              <w:t>4</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6B" w14:textId="77777777" w:rsidR="000A2351" w:rsidRPr="00E4329F" w:rsidRDefault="000A2351" w:rsidP="00697CBF">
            <w:pPr>
              <w:spacing w:line="276" w:lineRule="auto"/>
              <w:rPr>
                <w:rFonts w:eastAsia="Arial"/>
                <w:sz w:val="22"/>
                <w:szCs w:val="22"/>
              </w:rPr>
            </w:pPr>
            <w:r w:rsidRPr="00E4329F">
              <w:rPr>
                <w:rFonts w:eastAsia="Arial"/>
                <w:sz w:val="22"/>
                <w:szCs w:val="22"/>
              </w:rPr>
              <w:t>12</w:t>
            </w:r>
          </w:p>
        </w:tc>
        <w:tc>
          <w:tcPr>
            <w:tcW w:w="827" w:type="dxa"/>
            <w:tcBorders>
              <w:top w:val="single" w:sz="4" w:space="0" w:color="000000"/>
              <w:left w:val="nil"/>
              <w:bottom w:val="single" w:sz="4" w:space="0" w:color="000000"/>
              <w:right w:val="single" w:sz="4" w:space="0" w:color="000000"/>
            </w:tcBorders>
            <w:shd w:val="clear" w:color="auto" w:fill="auto"/>
            <w:vAlign w:val="center"/>
          </w:tcPr>
          <w:p w14:paraId="4923CA6C" w14:textId="77777777" w:rsidR="000A2351" w:rsidRPr="00E4329F" w:rsidRDefault="000A2351" w:rsidP="00697CBF">
            <w:pPr>
              <w:spacing w:line="276" w:lineRule="auto"/>
              <w:rPr>
                <w:rFonts w:eastAsia="Arial"/>
                <w:sz w:val="22"/>
                <w:szCs w:val="22"/>
              </w:rPr>
            </w:pPr>
            <w:r w:rsidRPr="00E4329F">
              <w:rPr>
                <w:rFonts w:eastAsia="Arial"/>
                <w:sz w:val="22"/>
                <w:szCs w:val="22"/>
              </w:rPr>
              <w:t>61</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D" w14:textId="77777777" w:rsidR="000A2351" w:rsidRPr="00E4329F" w:rsidRDefault="000A2351" w:rsidP="00697CBF">
            <w:pPr>
              <w:spacing w:line="276" w:lineRule="auto"/>
              <w:rPr>
                <w:rFonts w:eastAsia="Arial"/>
                <w:sz w:val="22"/>
                <w:szCs w:val="22"/>
              </w:rPr>
            </w:pPr>
            <w:r w:rsidRPr="00E4329F">
              <w:rPr>
                <w:rFonts w:eastAsia="Arial"/>
                <w:sz w:val="22"/>
                <w:szCs w:val="22"/>
              </w:rPr>
              <w:t>114</w:t>
            </w:r>
          </w:p>
        </w:tc>
        <w:tc>
          <w:tcPr>
            <w:tcW w:w="720" w:type="dxa"/>
            <w:tcBorders>
              <w:top w:val="single" w:sz="4" w:space="0" w:color="000000"/>
              <w:left w:val="nil"/>
              <w:bottom w:val="single" w:sz="4" w:space="0" w:color="000000"/>
              <w:right w:val="single" w:sz="4" w:space="0" w:color="000000"/>
            </w:tcBorders>
            <w:shd w:val="clear" w:color="auto" w:fill="auto"/>
            <w:vAlign w:val="center"/>
          </w:tcPr>
          <w:p w14:paraId="4923CA6E" w14:textId="77777777" w:rsidR="000A2351" w:rsidRPr="00E4329F" w:rsidRDefault="000A2351" w:rsidP="00697CBF">
            <w:pPr>
              <w:spacing w:line="276" w:lineRule="auto"/>
              <w:rPr>
                <w:rFonts w:eastAsia="Arial"/>
                <w:sz w:val="22"/>
                <w:szCs w:val="22"/>
              </w:rPr>
            </w:pPr>
            <w:r w:rsidRPr="00E4329F">
              <w:rPr>
                <w:rFonts w:eastAsia="Arial"/>
                <w:sz w:val="22"/>
                <w:szCs w:val="22"/>
              </w:rPr>
              <w:t>113</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F" w14:textId="77777777" w:rsidR="000A2351" w:rsidRPr="00E4329F" w:rsidRDefault="000A2351" w:rsidP="00697CBF">
            <w:pPr>
              <w:spacing w:line="276" w:lineRule="auto"/>
              <w:rPr>
                <w:rFonts w:eastAsia="Arial"/>
                <w:sz w:val="22"/>
                <w:szCs w:val="22"/>
              </w:rPr>
            </w:pPr>
            <w:r w:rsidRPr="00E4329F">
              <w:rPr>
                <w:rFonts w:eastAsia="Arial"/>
                <w:sz w:val="22"/>
                <w:szCs w:val="22"/>
              </w:rPr>
              <w:t>135</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70" w14:textId="77777777" w:rsidR="000A2351" w:rsidRPr="00E4329F" w:rsidRDefault="000A2351" w:rsidP="00697CBF">
            <w:pPr>
              <w:spacing w:line="276" w:lineRule="auto"/>
              <w:rPr>
                <w:rFonts w:eastAsia="Arial"/>
                <w:sz w:val="22"/>
                <w:szCs w:val="22"/>
              </w:rPr>
            </w:pPr>
            <w:r w:rsidRPr="00E4329F">
              <w:rPr>
                <w:rFonts w:eastAsia="Arial"/>
                <w:sz w:val="22"/>
                <w:szCs w:val="22"/>
              </w:rPr>
              <w:t>102</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923CA71" w14:textId="77777777" w:rsidR="000A2351" w:rsidRPr="00E4329F" w:rsidRDefault="000A2351" w:rsidP="00697CBF">
            <w:pPr>
              <w:spacing w:line="276" w:lineRule="auto"/>
              <w:rPr>
                <w:rFonts w:eastAsia="Arial"/>
                <w:sz w:val="22"/>
                <w:szCs w:val="22"/>
              </w:rPr>
            </w:pPr>
            <w:r w:rsidRPr="00E4329F">
              <w:rPr>
                <w:rFonts w:eastAsia="Arial"/>
                <w:sz w:val="22"/>
                <w:szCs w:val="22"/>
              </w:rPr>
              <w:t>60</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72" w14:textId="77777777" w:rsidR="000A2351" w:rsidRPr="00E4329F" w:rsidRDefault="000A2351" w:rsidP="00697CBF">
            <w:pPr>
              <w:spacing w:line="276" w:lineRule="auto"/>
              <w:rPr>
                <w:rFonts w:eastAsia="Arial"/>
                <w:sz w:val="22"/>
                <w:szCs w:val="22"/>
              </w:rPr>
            </w:pPr>
            <w:r w:rsidRPr="00E4329F">
              <w:rPr>
                <w:rFonts w:eastAsia="Arial"/>
                <w:sz w:val="22"/>
                <w:szCs w:val="22"/>
              </w:rPr>
              <w:t>87</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923CA73" w14:textId="77777777" w:rsidR="000A2351" w:rsidRPr="00E4329F" w:rsidRDefault="000A2351" w:rsidP="00697CBF">
            <w:pPr>
              <w:spacing w:line="276" w:lineRule="auto"/>
              <w:rPr>
                <w:rFonts w:eastAsia="Arial"/>
                <w:sz w:val="22"/>
                <w:szCs w:val="22"/>
              </w:rPr>
            </w:pPr>
            <w:r w:rsidRPr="00E4329F">
              <w:rPr>
                <w:rFonts w:eastAsia="Arial"/>
                <w:sz w:val="22"/>
                <w:szCs w:val="22"/>
              </w:rPr>
              <w:t>135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923CA74" w14:textId="77777777" w:rsidR="000A2351" w:rsidRPr="00E4329F" w:rsidRDefault="000A2351" w:rsidP="00697CBF">
            <w:pPr>
              <w:spacing w:line="276" w:lineRule="auto"/>
              <w:rPr>
                <w:rFonts w:eastAsia="Arial"/>
                <w:sz w:val="22"/>
                <w:szCs w:val="22"/>
              </w:rPr>
            </w:pPr>
            <w:r w:rsidRPr="00E4329F">
              <w:rPr>
                <w:rFonts w:eastAsia="Arial"/>
                <w:sz w:val="22"/>
                <w:szCs w:val="22"/>
              </w:rPr>
              <w:t>823</w:t>
            </w:r>
          </w:p>
        </w:tc>
      </w:tr>
      <w:tr w:rsidR="000A2351" w:rsidRPr="00517F43" w14:paraId="4923CA82"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76"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SKUPAJ</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923CA77" w14:textId="77777777" w:rsidR="000A2351" w:rsidRPr="00E4329F" w:rsidRDefault="000A2351" w:rsidP="00697CBF">
            <w:pPr>
              <w:spacing w:line="276" w:lineRule="auto"/>
              <w:rPr>
                <w:rFonts w:eastAsia="Arial"/>
                <w:sz w:val="22"/>
                <w:szCs w:val="22"/>
              </w:rPr>
            </w:pPr>
            <w:r w:rsidRPr="00E4329F">
              <w:rPr>
                <w:rFonts w:eastAsia="Arial"/>
                <w:sz w:val="22"/>
                <w:szCs w:val="22"/>
              </w:rPr>
              <w:t>9</w:t>
            </w:r>
          </w:p>
        </w:tc>
        <w:tc>
          <w:tcPr>
            <w:tcW w:w="708" w:type="dxa"/>
            <w:tcBorders>
              <w:top w:val="nil"/>
              <w:left w:val="nil"/>
              <w:bottom w:val="single" w:sz="4" w:space="0" w:color="000000"/>
              <w:right w:val="single" w:sz="4" w:space="0" w:color="000000"/>
            </w:tcBorders>
            <w:shd w:val="clear" w:color="auto" w:fill="auto"/>
            <w:vAlign w:val="center"/>
          </w:tcPr>
          <w:p w14:paraId="4923CA78" w14:textId="77777777" w:rsidR="000A2351" w:rsidRPr="00E4329F" w:rsidRDefault="000A2351" w:rsidP="00697CBF">
            <w:pPr>
              <w:spacing w:line="276" w:lineRule="auto"/>
              <w:rPr>
                <w:rFonts w:eastAsia="Arial"/>
                <w:sz w:val="22"/>
                <w:szCs w:val="22"/>
              </w:rPr>
            </w:pPr>
            <w:r w:rsidRPr="00E4329F">
              <w:rPr>
                <w:rFonts w:eastAsia="Arial"/>
                <w:sz w:val="22"/>
                <w:szCs w:val="22"/>
              </w:rPr>
              <w:t>27</w:t>
            </w:r>
          </w:p>
        </w:tc>
        <w:tc>
          <w:tcPr>
            <w:tcW w:w="827" w:type="dxa"/>
            <w:tcBorders>
              <w:top w:val="nil"/>
              <w:left w:val="nil"/>
              <w:bottom w:val="single" w:sz="4" w:space="0" w:color="000000"/>
              <w:right w:val="single" w:sz="4" w:space="0" w:color="000000"/>
            </w:tcBorders>
            <w:shd w:val="clear" w:color="auto" w:fill="auto"/>
            <w:vAlign w:val="center"/>
          </w:tcPr>
          <w:p w14:paraId="4923CA79" w14:textId="77777777" w:rsidR="000A2351" w:rsidRPr="00E4329F" w:rsidRDefault="000A2351" w:rsidP="00697CBF">
            <w:pPr>
              <w:spacing w:line="276" w:lineRule="auto"/>
              <w:rPr>
                <w:rFonts w:eastAsia="Arial"/>
                <w:sz w:val="22"/>
                <w:szCs w:val="22"/>
              </w:rPr>
            </w:pPr>
            <w:r w:rsidRPr="00E4329F">
              <w:rPr>
                <w:rFonts w:eastAsia="Arial"/>
                <w:sz w:val="22"/>
                <w:szCs w:val="22"/>
              </w:rPr>
              <w:t>104</w:t>
            </w:r>
          </w:p>
        </w:tc>
        <w:tc>
          <w:tcPr>
            <w:tcW w:w="705" w:type="dxa"/>
            <w:tcBorders>
              <w:top w:val="nil"/>
              <w:left w:val="nil"/>
              <w:bottom w:val="single" w:sz="4" w:space="0" w:color="000000"/>
              <w:right w:val="single" w:sz="4" w:space="0" w:color="000000"/>
            </w:tcBorders>
            <w:shd w:val="clear" w:color="auto" w:fill="auto"/>
            <w:vAlign w:val="center"/>
          </w:tcPr>
          <w:p w14:paraId="4923CA7A" w14:textId="77777777" w:rsidR="000A2351" w:rsidRPr="00E4329F" w:rsidRDefault="000A2351" w:rsidP="00697CBF">
            <w:pPr>
              <w:spacing w:line="276" w:lineRule="auto"/>
              <w:rPr>
                <w:rFonts w:eastAsia="Arial"/>
                <w:sz w:val="22"/>
                <w:szCs w:val="22"/>
              </w:rPr>
            </w:pPr>
            <w:r w:rsidRPr="00E4329F">
              <w:rPr>
                <w:rFonts w:eastAsia="Arial"/>
                <w:sz w:val="22"/>
                <w:szCs w:val="22"/>
              </w:rPr>
              <w:t>206</w:t>
            </w:r>
          </w:p>
        </w:tc>
        <w:tc>
          <w:tcPr>
            <w:tcW w:w="720" w:type="dxa"/>
            <w:tcBorders>
              <w:top w:val="nil"/>
              <w:left w:val="nil"/>
              <w:bottom w:val="single" w:sz="4" w:space="0" w:color="000000"/>
              <w:right w:val="single" w:sz="4" w:space="0" w:color="000000"/>
            </w:tcBorders>
            <w:shd w:val="clear" w:color="auto" w:fill="auto"/>
            <w:vAlign w:val="center"/>
          </w:tcPr>
          <w:p w14:paraId="4923CA7B" w14:textId="77777777" w:rsidR="000A2351" w:rsidRPr="00E4329F" w:rsidRDefault="000A2351" w:rsidP="00697CBF">
            <w:pPr>
              <w:spacing w:line="276" w:lineRule="auto"/>
              <w:rPr>
                <w:rFonts w:eastAsia="Arial"/>
                <w:sz w:val="22"/>
                <w:szCs w:val="22"/>
              </w:rPr>
            </w:pPr>
            <w:r w:rsidRPr="00E4329F">
              <w:rPr>
                <w:rFonts w:eastAsia="Arial"/>
                <w:sz w:val="22"/>
                <w:szCs w:val="22"/>
              </w:rPr>
              <w:t>203</w:t>
            </w:r>
          </w:p>
        </w:tc>
        <w:tc>
          <w:tcPr>
            <w:tcW w:w="705" w:type="dxa"/>
            <w:tcBorders>
              <w:top w:val="nil"/>
              <w:left w:val="nil"/>
              <w:bottom w:val="single" w:sz="4" w:space="0" w:color="000000"/>
              <w:right w:val="single" w:sz="4" w:space="0" w:color="000000"/>
            </w:tcBorders>
            <w:shd w:val="clear" w:color="auto" w:fill="auto"/>
            <w:vAlign w:val="center"/>
          </w:tcPr>
          <w:p w14:paraId="4923CA7C" w14:textId="77777777" w:rsidR="000A2351" w:rsidRPr="00E4329F" w:rsidRDefault="000A2351" w:rsidP="00697CBF">
            <w:pPr>
              <w:spacing w:line="276" w:lineRule="auto"/>
              <w:rPr>
                <w:rFonts w:eastAsia="Arial"/>
                <w:sz w:val="22"/>
                <w:szCs w:val="22"/>
              </w:rPr>
            </w:pPr>
            <w:r w:rsidRPr="00E4329F">
              <w:rPr>
                <w:rFonts w:eastAsia="Arial"/>
                <w:sz w:val="22"/>
                <w:szCs w:val="22"/>
              </w:rPr>
              <w:t>243</w:t>
            </w:r>
          </w:p>
        </w:tc>
        <w:tc>
          <w:tcPr>
            <w:tcW w:w="705" w:type="dxa"/>
            <w:tcBorders>
              <w:top w:val="nil"/>
              <w:left w:val="nil"/>
              <w:bottom w:val="single" w:sz="4" w:space="0" w:color="000000"/>
              <w:right w:val="single" w:sz="4" w:space="0" w:color="000000"/>
            </w:tcBorders>
            <w:shd w:val="clear" w:color="auto" w:fill="auto"/>
            <w:vAlign w:val="center"/>
          </w:tcPr>
          <w:p w14:paraId="4923CA7D" w14:textId="77777777" w:rsidR="000A2351" w:rsidRPr="00E4329F" w:rsidRDefault="000A2351" w:rsidP="00697CBF">
            <w:pPr>
              <w:spacing w:line="276" w:lineRule="auto"/>
              <w:rPr>
                <w:rFonts w:eastAsia="Arial"/>
                <w:sz w:val="22"/>
                <w:szCs w:val="22"/>
              </w:rPr>
            </w:pPr>
            <w:r w:rsidRPr="00E4329F">
              <w:rPr>
                <w:rFonts w:eastAsia="Arial"/>
                <w:sz w:val="22"/>
                <w:szCs w:val="22"/>
              </w:rPr>
              <w:t>219</w:t>
            </w:r>
          </w:p>
        </w:tc>
        <w:tc>
          <w:tcPr>
            <w:tcW w:w="733" w:type="dxa"/>
            <w:tcBorders>
              <w:top w:val="nil"/>
              <w:left w:val="nil"/>
              <w:bottom w:val="single" w:sz="4" w:space="0" w:color="000000"/>
              <w:right w:val="single" w:sz="4" w:space="0" w:color="000000"/>
            </w:tcBorders>
            <w:shd w:val="clear" w:color="auto" w:fill="auto"/>
            <w:vAlign w:val="center"/>
          </w:tcPr>
          <w:p w14:paraId="4923CA7E" w14:textId="77777777" w:rsidR="000A2351" w:rsidRPr="00E4329F" w:rsidRDefault="000A2351" w:rsidP="00697CBF">
            <w:pPr>
              <w:spacing w:line="276" w:lineRule="auto"/>
              <w:rPr>
                <w:rFonts w:eastAsia="Arial"/>
                <w:sz w:val="22"/>
                <w:szCs w:val="22"/>
              </w:rPr>
            </w:pPr>
            <w:r w:rsidRPr="00E4329F">
              <w:rPr>
                <w:rFonts w:eastAsia="Arial"/>
                <w:sz w:val="22"/>
                <w:szCs w:val="22"/>
              </w:rPr>
              <w:t>132</w:t>
            </w:r>
          </w:p>
        </w:tc>
        <w:tc>
          <w:tcPr>
            <w:tcW w:w="708" w:type="dxa"/>
            <w:tcBorders>
              <w:top w:val="nil"/>
              <w:left w:val="nil"/>
              <w:bottom w:val="single" w:sz="4" w:space="0" w:color="000000"/>
              <w:right w:val="single" w:sz="4" w:space="0" w:color="000000"/>
            </w:tcBorders>
            <w:shd w:val="clear" w:color="auto" w:fill="auto"/>
            <w:vAlign w:val="center"/>
          </w:tcPr>
          <w:p w14:paraId="4923CA7F" w14:textId="77777777" w:rsidR="000A2351" w:rsidRPr="00E4329F" w:rsidRDefault="000A2351" w:rsidP="00697CBF">
            <w:pPr>
              <w:spacing w:line="276" w:lineRule="auto"/>
              <w:rPr>
                <w:rFonts w:eastAsia="Arial"/>
                <w:sz w:val="22"/>
                <w:szCs w:val="22"/>
              </w:rPr>
            </w:pPr>
            <w:r w:rsidRPr="00E4329F">
              <w:rPr>
                <w:rFonts w:eastAsia="Arial"/>
                <w:sz w:val="22"/>
                <w:szCs w:val="22"/>
              </w:rPr>
              <w:t>159</w:t>
            </w:r>
          </w:p>
        </w:tc>
        <w:tc>
          <w:tcPr>
            <w:tcW w:w="709" w:type="dxa"/>
            <w:tcBorders>
              <w:top w:val="nil"/>
              <w:left w:val="nil"/>
              <w:bottom w:val="single" w:sz="4" w:space="0" w:color="000000"/>
              <w:right w:val="single" w:sz="4" w:space="0" w:color="000000"/>
            </w:tcBorders>
            <w:shd w:val="clear" w:color="auto" w:fill="auto"/>
            <w:vAlign w:val="center"/>
          </w:tcPr>
          <w:p w14:paraId="4923CA80" w14:textId="77777777" w:rsidR="000A2351" w:rsidRPr="00E4329F" w:rsidRDefault="000A2351" w:rsidP="00697CBF">
            <w:pPr>
              <w:spacing w:line="276" w:lineRule="auto"/>
              <w:rPr>
                <w:rFonts w:eastAsia="Arial"/>
                <w:sz w:val="22"/>
                <w:szCs w:val="22"/>
              </w:rPr>
            </w:pPr>
            <w:r w:rsidRPr="00E4329F">
              <w:rPr>
                <w:rFonts w:eastAsia="Arial"/>
                <w:sz w:val="22"/>
                <w:szCs w:val="22"/>
              </w:rPr>
              <w:t>171</w:t>
            </w:r>
          </w:p>
        </w:tc>
        <w:tc>
          <w:tcPr>
            <w:tcW w:w="992" w:type="dxa"/>
            <w:tcBorders>
              <w:top w:val="nil"/>
              <w:left w:val="nil"/>
              <w:bottom w:val="single" w:sz="4" w:space="0" w:color="000000"/>
              <w:right w:val="single" w:sz="4" w:space="0" w:color="000000"/>
            </w:tcBorders>
            <w:shd w:val="clear" w:color="auto" w:fill="auto"/>
            <w:vAlign w:val="center"/>
          </w:tcPr>
          <w:p w14:paraId="4923CA81" w14:textId="77777777" w:rsidR="000A2351" w:rsidRPr="00E4329F" w:rsidRDefault="000A2351" w:rsidP="00697CBF">
            <w:pPr>
              <w:spacing w:line="276" w:lineRule="auto"/>
              <w:rPr>
                <w:rFonts w:eastAsia="Arial"/>
                <w:sz w:val="22"/>
                <w:szCs w:val="22"/>
              </w:rPr>
            </w:pPr>
            <w:r w:rsidRPr="00E4329F">
              <w:rPr>
                <w:rFonts w:eastAsia="Arial"/>
                <w:sz w:val="22"/>
                <w:szCs w:val="22"/>
              </w:rPr>
              <w:t>1473</w:t>
            </w:r>
          </w:p>
        </w:tc>
      </w:tr>
    </w:tbl>
    <w:p w14:paraId="4923CA83" w14:textId="77777777" w:rsidR="000A2351" w:rsidRPr="00E4329F" w:rsidRDefault="000A2351" w:rsidP="00697CBF">
      <w:pPr>
        <w:spacing w:line="276" w:lineRule="auto"/>
        <w:rPr>
          <w:sz w:val="22"/>
          <w:szCs w:val="22"/>
        </w:rPr>
      </w:pPr>
    </w:p>
    <w:p w14:paraId="4923CA84" w14:textId="77777777" w:rsidR="004D5960" w:rsidRPr="00E4329F" w:rsidRDefault="000A2351" w:rsidP="00697CBF">
      <w:pPr>
        <w:spacing w:line="276" w:lineRule="auto"/>
        <w:rPr>
          <w:sz w:val="22"/>
          <w:szCs w:val="22"/>
        </w:rPr>
      </w:pPr>
      <w:r w:rsidRPr="00E4329F">
        <w:rPr>
          <w:sz w:val="22"/>
          <w:szCs w:val="22"/>
        </w:rPr>
        <w:lastRenderedPageBreak/>
        <w:t>Tabela 1: Prijavljeni primeri COVID-19 po starosti in spolu od 4. mar</w:t>
      </w:r>
      <w:r w:rsidR="000533E3" w:rsidRPr="00E4329F">
        <w:rPr>
          <w:sz w:val="22"/>
          <w:szCs w:val="22"/>
        </w:rPr>
        <w:t>ca do 30. maja. 2020 do 24. ure</w:t>
      </w:r>
    </w:p>
    <w:p w14:paraId="4923CA85" w14:textId="77777777" w:rsidR="004D5960" w:rsidRPr="00E4329F" w:rsidRDefault="004D5960" w:rsidP="00697CBF">
      <w:pPr>
        <w:spacing w:line="276" w:lineRule="auto"/>
        <w:rPr>
          <w:rFonts w:eastAsia="Arial"/>
          <w:sz w:val="16"/>
          <w:szCs w:val="16"/>
        </w:rPr>
      </w:pPr>
    </w:p>
    <w:p w14:paraId="4923CA86" w14:textId="77777777" w:rsidR="000A2351" w:rsidRPr="00E4329F" w:rsidRDefault="000A2351" w:rsidP="00697CBF">
      <w:pPr>
        <w:spacing w:line="276" w:lineRule="auto"/>
        <w:rPr>
          <w:rFonts w:eastAsia="Arial"/>
          <w:i/>
          <w:sz w:val="22"/>
          <w:szCs w:val="22"/>
        </w:rPr>
      </w:pPr>
      <w:r w:rsidRPr="00E4329F">
        <w:rPr>
          <w:rFonts w:eastAsia="Arial"/>
          <w:i/>
          <w:sz w:val="22"/>
          <w:szCs w:val="22"/>
        </w:rPr>
        <w:t xml:space="preserve">Vir: </w:t>
      </w:r>
      <w:r w:rsidR="004D5960" w:rsidRPr="00E4329F">
        <w:rPr>
          <w:rFonts w:eastAsia="Arial"/>
          <w:i/>
          <w:sz w:val="22"/>
          <w:szCs w:val="22"/>
        </w:rPr>
        <w:t>D</w:t>
      </w:r>
      <w:r w:rsidRPr="00E4329F">
        <w:rPr>
          <w:rFonts w:eastAsia="Arial"/>
          <w:i/>
          <w:sz w:val="22"/>
          <w:szCs w:val="22"/>
        </w:rPr>
        <w:t>nevno poročilo NIJZ</w:t>
      </w:r>
    </w:p>
    <w:p w14:paraId="4923CA87" w14:textId="77777777" w:rsidR="000A2351" w:rsidRPr="00E4329F" w:rsidRDefault="000A2351" w:rsidP="00697CBF">
      <w:pPr>
        <w:spacing w:line="276" w:lineRule="auto"/>
        <w:rPr>
          <w:rFonts w:eastAsia="Arial"/>
          <w:sz w:val="22"/>
          <w:szCs w:val="22"/>
        </w:rPr>
      </w:pPr>
    </w:p>
    <w:p w14:paraId="4923CA88" w14:textId="77777777" w:rsidR="000A2351" w:rsidRPr="00E4329F" w:rsidRDefault="000A2351" w:rsidP="00697CBF">
      <w:pPr>
        <w:spacing w:line="276" w:lineRule="auto"/>
        <w:rPr>
          <w:sz w:val="22"/>
          <w:szCs w:val="22"/>
        </w:rPr>
      </w:pPr>
      <w:r w:rsidRPr="00E4329F">
        <w:rPr>
          <w:sz w:val="22"/>
          <w:szCs w:val="22"/>
        </w:rPr>
        <w:t>Do vključno 30. maja 2020 oziroma do konca epidemije 31. maja 2020 je bilo največje število potrjenih primerov s COVID-19 ugotovljeno v osrednjeslovenski statistični regiji (421), sledi savinjska (307), pomurska (188), jugovzhodna Slovenija (153), podravska (125), gorenjska (86), koroška (52), zasavska (35), primorsko-notranjska (31), obalno-kraška (24), goriška (23) in posavska (14). 14 okuženih je iz tujine. Največ okužb na 100.000 prebivalcev je bilo v pomurski regiji, najmanj pa v podravski, posavski, goriški in obalno-kraški.</w:t>
      </w:r>
    </w:p>
    <w:p w14:paraId="4923CA89" w14:textId="77777777" w:rsidR="000A2351" w:rsidRPr="00E4329F" w:rsidRDefault="000A2351" w:rsidP="00697CBF">
      <w:pPr>
        <w:spacing w:line="276" w:lineRule="auto"/>
        <w:rPr>
          <w:sz w:val="22"/>
          <w:szCs w:val="22"/>
        </w:rPr>
      </w:pPr>
    </w:p>
    <w:p w14:paraId="4923CA8A" w14:textId="77777777" w:rsidR="000A2351" w:rsidRPr="00E4329F" w:rsidRDefault="000A2351" w:rsidP="00697CBF">
      <w:pPr>
        <w:spacing w:line="276" w:lineRule="auto"/>
        <w:rPr>
          <w:sz w:val="22"/>
          <w:szCs w:val="22"/>
        </w:rPr>
      </w:pPr>
      <w:r w:rsidRPr="00E4329F">
        <w:rPr>
          <w:sz w:val="22"/>
          <w:szCs w:val="22"/>
        </w:rPr>
        <w:t>Po občinah je na prvem mestu Mestna občina Ljubljana (258), sledijo Šmarje pri Jelšah (174), Ljutomer (135), Metlika (75) in Rogaška Slatina (44). Dvajset ali več primerov je še v Mestni občini Maribor (35) in občinah Horjul (28), Domžale (26), Kranj (25) ter Slovenj Gradec (22).</w:t>
      </w:r>
    </w:p>
    <w:p w14:paraId="4923CA8B" w14:textId="77777777" w:rsidR="000A2351" w:rsidRPr="00E4329F" w:rsidRDefault="000A2351" w:rsidP="00697CBF">
      <w:pPr>
        <w:spacing w:line="276" w:lineRule="auto"/>
        <w:rPr>
          <w:sz w:val="22"/>
          <w:szCs w:val="22"/>
        </w:rPr>
      </w:pPr>
    </w:p>
    <w:p w14:paraId="4923CA8C" w14:textId="77777777" w:rsidR="000A2351" w:rsidRPr="00E4329F" w:rsidRDefault="000A2351" w:rsidP="00697CBF">
      <w:pPr>
        <w:keepNext/>
        <w:keepLines/>
        <w:spacing w:line="276" w:lineRule="auto"/>
        <w:rPr>
          <w:rFonts w:eastAsia="Arial" w:cs="Arial"/>
          <w:sz w:val="22"/>
          <w:szCs w:val="22"/>
        </w:rPr>
      </w:pPr>
      <w:r w:rsidRPr="00E4329F">
        <w:rPr>
          <w:noProof/>
          <w:sz w:val="22"/>
          <w:szCs w:val="22"/>
        </w:rPr>
        <w:drawing>
          <wp:inline distT="0" distB="0" distL="0" distR="0" wp14:anchorId="4923D1EB" wp14:editId="4923D1EC">
            <wp:extent cx="5753100" cy="2812356"/>
            <wp:effectExtent l="0" t="0" r="0" b="762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rotWithShape="1">
                    <a:blip r:embed="rId9">
                      <a:extLst>
                        <a:ext uri="{28A0092B-C50C-407E-A947-70E740481C1C}">
                          <a14:useLocalDpi xmlns:a14="http://schemas.microsoft.com/office/drawing/2010/main" val="0"/>
                        </a:ext>
                      </a:extLst>
                    </a:blip>
                    <a:srcRect b="4343"/>
                    <a:stretch/>
                  </pic:blipFill>
                  <pic:spPr bwMode="auto">
                    <a:xfrm>
                      <a:off x="0" y="0"/>
                      <a:ext cx="5753100" cy="2812356"/>
                    </a:xfrm>
                    <a:prstGeom prst="rect">
                      <a:avLst/>
                    </a:prstGeom>
                    <a:noFill/>
                    <a:ln>
                      <a:noFill/>
                    </a:ln>
                    <a:extLst>
                      <a:ext uri="{53640926-AAD7-44D8-BBD7-CCE9431645EC}">
                        <a14:shadowObscured xmlns:a14="http://schemas.microsoft.com/office/drawing/2010/main"/>
                      </a:ext>
                    </a:extLst>
                  </pic:spPr>
                </pic:pic>
              </a:graphicData>
            </a:graphic>
          </wp:inline>
        </w:drawing>
      </w:r>
    </w:p>
    <w:p w14:paraId="4923CA8D" w14:textId="77777777" w:rsidR="00031095" w:rsidRPr="00E4329F" w:rsidRDefault="00031095" w:rsidP="00697CBF">
      <w:pPr>
        <w:keepNext/>
        <w:keepLines/>
        <w:spacing w:line="276" w:lineRule="auto"/>
        <w:rPr>
          <w:rFonts w:eastAsia="Arial" w:cs="Arial"/>
          <w:sz w:val="22"/>
          <w:szCs w:val="22"/>
        </w:rPr>
      </w:pPr>
    </w:p>
    <w:p w14:paraId="4923CA8E" w14:textId="77777777" w:rsidR="000A2351" w:rsidRPr="00E4329F" w:rsidRDefault="000A2351" w:rsidP="00697CBF">
      <w:pPr>
        <w:keepNext/>
        <w:keepLines/>
        <w:spacing w:line="276" w:lineRule="auto"/>
        <w:rPr>
          <w:sz w:val="22"/>
          <w:szCs w:val="22"/>
        </w:rPr>
      </w:pPr>
      <w:r w:rsidRPr="00E4329F">
        <w:rPr>
          <w:sz w:val="22"/>
          <w:szCs w:val="22"/>
        </w:rPr>
        <w:t xml:space="preserve">Graf 1: Dnevno število potrjenih primerov COVID-19 od 12. marca do vključno </w:t>
      </w:r>
      <w:r w:rsidRPr="00E4329F">
        <w:rPr>
          <w:color w:val="434343"/>
          <w:sz w:val="22"/>
          <w:szCs w:val="22"/>
        </w:rPr>
        <w:t>30. maja 2020</w:t>
      </w:r>
    </w:p>
    <w:p w14:paraId="4923CA8F" w14:textId="77777777" w:rsidR="004D5960" w:rsidRPr="00E4329F" w:rsidRDefault="004D5960" w:rsidP="00697CBF">
      <w:pPr>
        <w:keepNext/>
        <w:keepLines/>
        <w:spacing w:line="276" w:lineRule="auto"/>
        <w:rPr>
          <w:rFonts w:eastAsia="Arial"/>
          <w:sz w:val="22"/>
          <w:szCs w:val="22"/>
        </w:rPr>
      </w:pPr>
    </w:p>
    <w:p w14:paraId="4923CA90" w14:textId="77777777" w:rsidR="000A2351" w:rsidRPr="00E4329F" w:rsidRDefault="000A2351" w:rsidP="00697CBF">
      <w:pPr>
        <w:keepNext/>
        <w:keepLines/>
        <w:spacing w:line="276" w:lineRule="auto"/>
        <w:rPr>
          <w:rFonts w:eastAsia="Arial"/>
          <w:i/>
          <w:sz w:val="22"/>
          <w:szCs w:val="22"/>
        </w:rPr>
      </w:pPr>
      <w:r w:rsidRPr="00E4329F">
        <w:rPr>
          <w:rFonts w:eastAsia="Arial"/>
          <w:i/>
          <w:sz w:val="22"/>
          <w:szCs w:val="22"/>
        </w:rPr>
        <w:t xml:space="preserve">Vir: </w:t>
      </w:r>
      <w:hyperlink r:id="rId10" w:history="1">
        <w:r w:rsidR="004D5960" w:rsidRPr="00E4329F">
          <w:rPr>
            <w:rStyle w:val="Hiperpovezava"/>
            <w:rFonts w:eastAsia="Arial" w:cs="Arial"/>
            <w:i/>
            <w:sz w:val="22"/>
            <w:szCs w:val="22"/>
          </w:rPr>
          <w:t>https://www.nijz.si/sl/dnevno-spremljanje-okuzb-s-sars-cov-2-covid-19</w:t>
        </w:r>
      </w:hyperlink>
      <w:r w:rsidR="004D5960" w:rsidRPr="00E4329F">
        <w:rPr>
          <w:rFonts w:eastAsia="Arial"/>
          <w:i/>
          <w:sz w:val="22"/>
          <w:szCs w:val="22"/>
        </w:rPr>
        <w:t xml:space="preserve"> </w:t>
      </w:r>
      <w:r w:rsidRPr="00E4329F">
        <w:rPr>
          <w:i/>
          <w:sz w:val="22"/>
          <w:szCs w:val="22"/>
        </w:rPr>
        <w:t xml:space="preserve"> (30.5.2020)</w:t>
      </w:r>
    </w:p>
    <w:p w14:paraId="4923CA91" w14:textId="77777777" w:rsidR="000A2351" w:rsidRPr="00E4329F" w:rsidRDefault="000A2351" w:rsidP="00697CBF">
      <w:pPr>
        <w:spacing w:line="276" w:lineRule="auto"/>
        <w:rPr>
          <w:rFonts w:eastAsia="Arial"/>
          <w:sz w:val="22"/>
          <w:szCs w:val="22"/>
        </w:rPr>
      </w:pPr>
    </w:p>
    <w:p w14:paraId="4923CA92" w14:textId="77777777" w:rsidR="000A2351" w:rsidRPr="00E4329F" w:rsidRDefault="000A2351" w:rsidP="00697CBF">
      <w:pPr>
        <w:spacing w:line="276" w:lineRule="auto"/>
        <w:rPr>
          <w:rFonts w:eastAsia="Arial"/>
          <w:sz w:val="22"/>
          <w:szCs w:val="22"/>
        </w:rPr>
      </w:pPr>
      <w:r w:rsidRPr="00E4329F">
        <w:rPr>
          <w:rFonts w:eastAsia="Arial"/>
          <w:sz w:val="22"/>
          <w:szCs w:val="22"/>
        </w:rPr>
        <w:br w:type="page"/>
      </w:r>
    </w:p>
    <w:p w14:paraId="4923CA93" w14:textId="77777777" w:rsidR="000A2351" w:rsidRDefault="000A2351" w:rsidP="00697CBF">
      <w:pPr>
        <w:pStyle w:val="Naslov1"/>
        <w:numPr>
          <w:ilvl w:val="0"/>
          <w:numId w:val="18"/>
        </w:numPr>
        <w:tabs>
          <w:tab w:val="clear" w:pos="426"/>
        </w:tabs>
        <w:spacing w:line="276" w:lineRule="auto"/>
        <w:ind w:left="709" w:hanging="425"/>
      </w:pPr>
      <w:bookmarkStart w:id="5" w:name="_heading=h.emtkyxhf3x2o" w:colFirst="0" w:colLast="0"/>
      <w:bookmarkStart w:id="6" w:name="_Toc46148605"/>
      <w:bookmarkEnd w:id="5"/>
      <w:r>
        <w:lastRenderedPageBreak/>
        <w:t>PRIPRAVE IN UKREPANJE DO RAZGLASITVE EPIDEMIJE</w:t>
      </w:r>
      <w:bookmarkEnd w:id="6"/>
    </w:p>
    <w:p w14:paraId="4923CA94" w14:textId="77777777" w:rsidR="000A2351" w:rsidRPr="00C13072" w:rsidRDefault="000A2351" w:rsidP="00697CBF">
      <w:pPr>
        <w:pStyle w:val="Odstavekseznama"/>
        <w:spacing w:line="276" w:lineRule="auto"/>
      </w:pPr>
    </w:p>
    <w:p w14:paraId="4923CA95" w14:textId="77777777" w:rsidR="000A2351" w:rsidRPr="00E4329F" w:rsidRDefault="000A2351" w:rsidP="00697CBF">
      <w:pPr>
        <w:spacing w:line="276" w:lineRule="auto"/>
        <w:rPr>
          <w:sz w:val="22"/>
          <w:szCs w:val="22"/>
        </w:rPr>
      </w:pPr>
      <w:r w:rsidRPr="00E4329F">
        <w:rPr>
          <w:rFonts w:eastAsia="Arial"/>
          <w:sz w:val="22"/>
          <w:szCs w:val="22"/>
        </w:rPr>
        <w:t xml:space="preserve">Podlaga za celovito ukrepanje ob pojavu nalezljivih boleznih pri ljudeh na območju Republike Slovenije je Zakon o nalezljivih boleznih (Uradni list RS, št. 33/06 - </w:t>
      </w:r>
      <w:r w:rsidRPr="00E4329F">
        <w:rPr>
          <w:sz w:val="22"/>
          <w:szCs w:val="22"/>
        </w:rPr>
        <w:t xml:space="preserve">uradno prečiščeno besedilo </w:t>
      </w:r>
      <w:r w:rsidRPr="00E4329F">
        <w:rPr>
          <w:rFonts w:eastAsia="Arial"/>
          <w:sz w:val="22"/>
          <w:szCs w:val="22"/>
        </w:rPr>
        <w:t>in 49/20 ZIUZEOP), ki</w:t>
      </w:r>
      <w:r w:rsidRPr="00E4329F">
        <w:rPr>
          <w:sz w:val="22"/>
          <w:szCs w:val="22"/>
        </w:rPr>
        <w:t xml:space="preserve"> </w:t>
      </w:r>
      <w:r w:rsidRPr="00E4329F">
        <w:rPr>
          <w:rFonts w:eastAsia="Arial"/>
          <w:sz w:val="22"/>
          <w:szCs w:val="22"/>
        </w:rPr>
        <w:t xml:space="preserve">je v času epidemije doživel določene spremembe. Zakon določa nalezljive bolezni, ki ogrožajo zdravje prebivalcev Republike Slovenije in bolnišnične ali nozokomialne okužbe, ki nastanejo v vzročni zvezi z opravljanjem zdravstvene dejavnosti ter predpisuje ukrepe za njihovo preprečevanje in obvladovanje. </w:t>
      </w:r>
      <w:r w:rsidRPr="00E4329F">
        <w:rPr>
          <w:sz w:val="22"/>
          <w:szCs w:val="22"/>
        </w:rPr>
        <w:t>Skladno z zakonom se za varstvo prebivalcev pred nalezljivimi boleznimi izvajajo splošni in posebni ukrepi za njihovo preprečevanje in obvladovanje, ki jih izvajajo fizične in pravne osebe ter nosilci družbene skrbi za zdravje.</w:t>
      </w:r>
    </w:p>
    <w:p w14:paraId="4923CA96" w14:textId="77777777" w:rsidR="000A2351" w:rsidRPr="00E4329F" w:rsidRDefault="000A2351" w:rsidP="00697CBF">
      <w:pPr>
        <w:spacing w:line="276" w:lineRule="auto"/>
        <w:rPr>
          <w:sz w:val="22"/>
          <w:szCs w:val="22"/>
        </w:rPr>
      </w:pPr>
    </w:p>
    <w:p w14:paraId="4923CA97" w14:textId="77777777" w:rsidR="000A2351" w:rsidRPr="00E4329F" w:rsidRDefault="000A2351" w:rsidP="00697CBF">
      <w:pPr>
        <w:spacing w:line="276" w:lineRule="auto"/>
        <w:rPr>
          <w:rFonts w:eastAsia="Arial"/>
          <w:sz w:val="22"/>
          <w:szCs w:val="22"/>
        </w:rPr>
      </w:pPr>
      <w:r w:rsidRPr="00E4329F">
        <w:rPr>
          <w:rFonts w:eastAsia="Arial"/>
          <w:sz w:val="22"/>
          <w:szCs w:val="22"/>
        </w:rPr>
        <w:t>Zakon o varstvu pred naravnimi in drugimi nesrečami (Uradni list RS, št. 51/06 - uradno prečiščeno besedilo, 95/07-ZSPJS–H, 97/10 in 21/18-ZNOrg) v 45. členu določa, da se zaščita, reševanje in pomoč ob naravnih in drugih nesrečah načrtuje z načrti zaščite in reševanja. V 46. členu so določeni nosilci načrtovanja, javnost načrtov in določilo, da Vlada RS podrobneje določi izdelavo načrtov zaščite in reševanja. V 47. členu je določeno, da je načrte treba dopolniti ob spremembi nevarnosti ali spremembi razpoložljivih sil in sredstev za zaščito, reševanje in pomoč. Pri tem je treba upoštevati nova spoznanja stroke in izkušnje, pridobljene pri ravnanju ob nesrečah. Vlada RS je podrobneje predpisala vsebino načrtov z Uredbo o vsebini in izdelavi načrtov zaščite in reševanja (Uradni list RS, št. 24/12, 78/16 in 26/19)</w:t>
      </w:r>
      <w:r w:rsidRPr="00E4329F">
        <w:rPr>
          <w:sz w:val="22"/>
          <w:szCs w:val="22"/>
        </w:rPr>
        <w:t xml:space="preserve">. </w:t>
      </w:r>
      <w:r w:rsidRPr="00E4329F">
        <w:rPr>
          <w:rFonts w:eastAsia="Arial"/>
          <w:sz w:val="22"/>
          <w:szCs w:val="22"/>
        </w:rPr>
        <w:t>Načrt zaščite in reševanja obsega tudi dodatke in priloge k načrtu.</w:t>
      </w:r>
    </w:p>
    <w:p w14:paraId="4923CA98" w14:textId="77777777" w:rsidR="000A2351" w:rsidRPr="00E4329F" w:rsidRDefault="000A2351" w:rsidP="00697CBF">
      <w:pPr>
        <w:spacing w:line="276" w:lineRule="auto"/>
        <w:rPr>
          <w:rFonts w:eastAsia="Arial"/>
          <w:sz w:val="22"/>
          <w:szCs w:val="22"/>
        </w:rPr>
      </w:pPr>
    </w:p>
    <w:p w14:paraId="4923CA99" w14:textId="77777777" w:rsidR="000A2351" w:rsidRPr="00E4329F" w:rsidRDefault="000A2351" w:rsidP="00697CBF">
      <w:pPr>
        <w:spacing w:line="276" w:lineRule="auto"/>
        <w:rPr>
          <w:rFonts w:eastAsia="Arial"/>
          <w:sz w:val="22"/>
          <w:szCs w:val="22"/>
        </w:rPr>
      </w:pPr>
      <w:r w:rsidRPr="00E4329F">
        <w:rPr>
          <w:rFonts w:eastAsia="Arial"/>
          <w:sz w:val="22"/>
          <w:szCs w:val="22"/>
        </w:rPr>
        <w:t>Državni načrt zaščite in reševanja ob pojavu epidemije oziroma pandemije nalezljive bolezni pri ljudeh, verzija 1.0, št. 84200-1/2016/5 z dne 11. februarja 2016, je izdelala URSZR v sodelovanju z Ministrstvom za zdravje (MZ), Nacionalnim inštitutom za javno zdravje (NIJZ) ter drugimi ministrstvi in vladnimi službami. Sprejela ga je Vlada RS. Načrt je razčlenjena zamisel izvajanja zaščite, reševanja in pomoči ob primeru razglasitve epidemije ali pandemije posamezne nalezljive bolezni pri ljudeh, s katero se podrobneje določijo potrebni zaščitni ukrepi ter naloge izvajalcev načrta glede na njihove z zakonom določene pristojnosti, kar omogoči organizirano in usklajeno izvajanje učinkovite zaščite, reševanja in pomoči za zmanjšanje posledic ob nesreči oziroma čim hitrejšo vzpostavitev osnovnih pogojev za življenje po nesreči.</w:t>
      </w:r>
      <w:r w:rsidRPr="00E4329F">
        <w:rPr>
          <w:sz w:val="22"/>
          <w:szCs w:val="22"/>
        </w:rPr>
        <w:t xml:space="preserve"> </w:t>
      </w:r>
      <w:r w:rsidRPr="00E4329F">
        <w:rPr>
          <w:rFonts w:eastAsia="Arial"/>
          <w:sz w:val="22"/>
          <w:szCs w:val="22"/>
        </w:rPr>
        <w:t>Sestavni del načrta so tudi načrti dejavnosti, s katerimi ministrstva in vladne službe natančneje opredelijo svoje pristojnosti in naloge v zvezi epidemijo ali pandemijo nalezljive bolezni pri ljudeh. Vsa ministrstva</w:t>
      </w:r>
      <w:r w:rsidRPr="00E4329F">
        <w:rPr>
          <w:sz w:val="22"/>
          <w:szCs w:val="22"/>
        </w:rPr>
        <w:t xml:space="preserve"> </w:t>
      </w:r>
      <w:r w:rsidRPr="00E4329F">
        <w:rPr>
          <w:rFonts w:eastAsia="Arial"/>
          <w:sz w:val="22"/>
          <w:szCs w:val="22"/>
        </w:rPr>
        <w:t>so</w:t>
      </w:r>
      <w:r w:rsidRPr="00E4329F">
        <w:rPr>
          <w:sz w:val="22"/>
          <w:szCs w:val="22"/>
        </w:rPr>
        <w:t xml:space="preserve"> v letu 2016</w:t>
      </w:r>
      <w:r w:rsidRPr="00E4329F">
        <w:rPr>
          <w:rFonts w:eastAsia="Arial"/>
          <w:sz w:val="22"/>
          <w:szCs w:val="22"/>
        </w:rPr>
        <w:t xml:space="preserve"> izdelal</w:t>
      </w:r>
      <w:r w:rsidRPr="00E4329F">
        <w:rPr>
          <w:sz w:val="22"/>
          <w:szCs w:val="22"/>
        </w:rPr>
        <w:t xml:space="preserve">a </w:t>
      </w:r>
      <w:r w:rsidRPr="00E4329F">
        <w:rPr>
          <w:rFonts w:eastAsia="Arial"/>
          <w:sz w:val="22"/>
          <w:szCs w:val="22"/>
        </w:rPr>
        <w:t>načrte dejavnost</w:t>
      </w:r>
      <w:r w:rsidRPr="00E4329F">
        <w:rPr>
          <w:sz w:val="22"/>
          <w:szCs w:val="22"/>
        </w:rPr>
        <w:t>i</w:t>
      </w:r>
      <w:r w:rsidRPr="00E4329F">
        <w:rPr>
          <w:rFonts w:eastAsia="Arial"/>
          <w:sz w:val="22"/>
          <w:szCs w:val="22"/>
        </w:rPr>
        <w:t>.</w:t>
      </w:r>
    </w:p>
    <w:p w14:paraId="4923CA9A" w14:textId="77777777" w:rsidR="000A2351" w:rsidRPr="00E4329F" w:rsidRDefault="000A2351" w:rsidP="00697CBF">
      <w:pPr>
        <w:spacing w:line="276" w:lineRule="auto"/>
        <w:rPr>
          <w:rFonts w:eastAsia="Arial"/>
          <w:sz w:val="22"/>
          <w:szCs w:val="22"/>
        </w:rPr>
      </w:pPr>
    </w:p>
    <w:p w14:paraId="4923CA9B" w14:textId="77777777" w:rsidR="000A2351" w:rsidRPr="00E4329F" w:rsidRDefault="000A2351" w:rsidP="00697CBF">
      <w:pPr>
        <w:spacing w:line="276" w:lineRule="auto"/>
        <w:rPr>
          <w:rFonts w:eastAsia="Arial"/>
          <w:sz w:val="22"/>
          <w:szCs w:val="22"/>
        </w:rPr>
      </w:pPr>
      <w:r w:rsidRPr="00E4329F">
        <w:rPr>
          <w:rFonts w:eastAsia="Arial"/>
          <w:sz w:val="22"/>
          <w:szCs w:val="22"/>
        </w:rPr>
        <w:t>Za območje posamezne regije, ki predstavlja območje izpostave URSZR, so izdelani regijski načrti zaščite in reševanja ob pojavu epidemije oziroma pandemije nalezljive bolezni pri ljudeh (</w:t>
      </w:r>
      <w:r w:rsidRPr="00E4329F">
        <w:rPr>
          <w:sz w:val="22"/>
          <w:szCs w:val="22"/>
        </w:rPr>
        <w:t>ena regija načrta še nima izdelanega</w:t>
      </w:r>
      <w:r w:rsidRPr="00E4329F">
        <w:rPr>
          <w:rFonts w:eastAsia="Arial"/>
          <w:sz w:val="22"/>
          <w:szCs w:val="22"/>
        </w:rPr>
        <w:t xml:space="preserve">). </w:t>
      </w:r>
      <w:r w:rsidRPr="00E4329F">
        <w:rPr>
          <w:sz w:val="22"/>
          <w:szCs w:val="22"/>
        </w:rPr>
        <w:t>Občinske načrte zaščite in reševanja ob pojavu epidemije oziroma pandemije nalezljive bolezni pri ljudeh imajo izdelane le</w:t>
      </w:r>
      <w:r w:rsidRPr="00E4329F">
        <w:rPr>
          <w:rFonts w:eastAsia="Arial"/>
          <w:sz w:val="22"/>
          <w:szCs w:val="22"/>
        </w:rPr>
        <w:t xml:space="preserve"> nekatere občine</w:t>
      </w:r>
      <w:r w:rsidRPr="00E4329F">
        <w:rPr>
          <w:sz w:val="22"/>
          <w:szCs w:val="22"/>
        </w:rPr>
        <w:t xml:space="preserve">. </w:t>
      </w:r>
    </w:p>
    <w:p w14:paraId="4923CA9C" w14:textId="77777777" w:rsidR="000A2351" w:rsidRPr="00E4329F" w:rsidRDefault="000A2351" w:rsidP="00697CBF">
      <w:pPr>
        <w:spacing w:line="276" w:lineRule="auto"/>
        <w:rPr>
          <w:rFonts w:eastAsia="Arial"/>
          <w:sz w:val="22"/>
          <w:szCs w:val="22"/>
        </w:rPr>
      </w:pPr>
    </w:p>
    <w:p w14:paraId="4923CA9D" w14:textId="77777777" w:rsidR="000A2351" w:rsidRPr="00E4329F" w:rsidRDefault="000A2351" w:rsidP="00697CBF">
      <w:pPr>
        <w:spacing w:line="276" w:lineRule="auto"/>
        <w:rPr>
          <w:rFonts w:eastAsia="Arial"/>
          <w:sz w:val="22"/>
          <w:szCs w:val="22"/>
        </w:rPr>
      </w:pPr>
      <w:r w:rsidRPr="00E4329F">
        <w:rPr>
          <w:rFonts w:eastAsia="Arial"/>
          <w:sz w:val="22"/>
          <w:szCs w:val="22"/>
        </w:rPr>
        <w:t>Priprave na ustrezno odzivanje ministrstev in drugih državnih organov v primeru širjenja okužbe z novim koronavirusom SARS-CoV-2 so se v državi pričele že januarj</w:t>
      </w:r>
      <w:r w:rsidRPr="00E4329F">
        <w:rPr>
          <w:sz w:val="22"/>
          <w:szCs w:val="22"/>
        </w:rPr>
        <w:t>a</w:t>
      </w:r>
      <w:r w:rsidRPr="00E4329F">
        <w:rPr>
          <w:rFonts w:eastAsia="Arial"/>
          <w:sz w:val="22"/>
          <w:szCs w:val="22"/>
        </w:rPr>
        <w:t xml:space="preserve"> 2020 z intenzivnejšim spremljanjem epidemioloških podatkov na Kitajskem in v drugih državah, ki so bili sprva vsi v povezavi s potovanji oziroma bivanjem ljudi na Kitajskem. Z naraščanjem števila potrjenih primerov na Kitajskem in zaznavanjem prvih primerov v Evropi, zlasti v Italiji, ki je kasneje postala drugo glavno žarišče bolezni v svetu, se je okrepilo medsebojno obveščanje o tveganjih za javno zdravje med NIJZ in deležniki, ki so izvajali naloge na vstopnih točkah v državo. </w:t>
      </w:r>
    </w:p>
    <w:p w14:paraId="4923CA9E" w14:textId="77777777" w:rsidR="000A2351" w:rsidRPr="00E4329F" w:rsidRDefault="000A2351" w:rsidP="00697CBF">
      <w:pPr>
        <w:spacing w:line="276" w:lineRule="auto"/>
        <w:rPr>
          <w:rFonts w:eastAsia="Arial"/>
          <w:sz w:val="22"/>
          <w:szCs w:val="22"/>
        </w:rPr>
      </w:pPr>
    </w:p>
    <w:p w14:paraId="4923CA9F" w14:textId="77777777" w:rsidR="000A2351" w:rsidRPr="00E4329F" w:rsidRDefault="000A2351" w:rsidP="00697CBF">
      <w:pPr>
        <w:spacing w:line="276" w:lineRule="auto"/>
        <w:rPr>
          <w:rFonts w:eastAsia="Arial"/>
          <w:color w:val="000000"/>
          <w:sz w:val="22"/>
          <w:szCs w:val="22"/>
        </w:rPr>
      </w:pPr>
      <w:r w:rsidRPr="00E4329F">
        <w:rPr>
          <w:sz w:val="22"/>
          <w:szCs w:val="22"/>
        </w:rPr>
        <w:t xml:space="preserve">Tako je </w:t>
      </w:r>
      <w:r w:rsidRPr="00E4329F">
        <w:rPr>
          <w:rFonts w:eastAsia="Arial"/>
          <w:sz w:val="22"/>
          <w:szCs w:val="22"/>
        </w:rPr>
        <w:t xml:space="preserve">MZ je že od 17. januarja 2020 preko Odbora za zdravstveno varnost spremljal poročila o pojavu novega koronavirusa SARS-CoV-2 na Kitajskem in skupaj z </w:t>
      </w:r>
      <w:r w:rsidRPr="00E4329F">
        <w:rPr>
          <w:rFonts w:eastAsia="Arial"/>
          <w:color w:val="000000"/>
          <w:sz w:val="22"/>
          <w:szCs w:val="22"/>
        </w:rPr>
        <w:t xml:space="preserve">NIJZ, v sistemu </w:t>
      </w:r>
      <w:r w:rsidRPr="00E4329F">
        <w:rPr>
          <w:rFonts w:eastAsia="Arial"/>
          <w:sz w:val="22"/>
          <w:szCs w:val="22"/>
        </w:rPr>
        <w:t xml:space="preserve">zgodnjega </w:t>
      </w:r>
      <w:r w:rsidRPr="00E4329F">
        <w:rPr>
          <w:rFonts w:eastAsia="Arial"/>
          <w:sz w:val="22"/>
          <w:szCs w:val="22"/>
        </w:rPr>
        <w:lastRenderedPageBreak/>
        <w:t>epidemiološkega obveščanja in zaznavanja,</w:t>
      </w:r>
      <w:r w:rsidRPr="00E4329F">
        <w:rPr>
          <w:rFonts w:eastAsia="Arial"/>
          <w:color w:val="000000"/>
          <w:sz w:val="22"/>
          <w:szCs w:val="22"/>
        </w:rPr>
        <w:t xml:space="preserve"> spremljal podatke o številu potrjenih primerov  okužb s </w:t>
      </w:r>
      <w:r w:rsidRPr="00E4329F">
        <w:rPr>
          <w:rFonts w:eastAsia="Arial"/>
          <w:sz w:val="22"/>
          <w:szCs w:val="22"/>
        </w:rPr>
        <w:t>SARS-CoV-2</w:t>
      </w:r>
      <w:r w:rsidRPr="00E4329F">
        <w:rPr>
          <w:sz w:val="22"/>
          <w:szCs w:val="22"/>
        </w:rPr>
        <w:t>.</w:t>
      </w:r>
      <w:r w:rsidRPr="00E4329F">
        <w:rPr>
          <w:rFonts w:eastAsia="Arial"/>
          <w:color w:val="000000"/>
          <w:sz w:val="22"/>
          <w:szCs w:val="22"/>
        </w:rPr>
        <w:t xml:space="preserve"> 27. </w:t>
      </w:r>
      <w:r w:rsidRPr="00E4329F">
        <w:rPr>
          <w:rFonts w:eastAsia="Arial"/>
          <w:sz w:val="22"/>
          <w:szCs w:val="22"/>
        </w:rPr>
        <w:t>januarja</w:t>
      </w:r>
      <w:r w:rsidRPr="00E4329F">
        <w:rPr>
          <w:rFonts w:eastAsia="Arial"/>
          <w:color w:val="000000"/>
          <w:sz w:val="22"/>
          <w:szCs w:val="22"/>
        </w:rPr>
        <w:t xml:space="preserve"> 2020 je sklical</w:t>
      </w:r>
      <w:r w:rsidRPr="00E4329F">
        <w:rPr>
          <w:rFonts w:eastAsia="Arial"/>
          <w:sz w:val="22"/>
          <w:szCs w:val="22"/>
        </w:rPr>
        <w:t xml:space="preserve"> </w:t>
      </w:r>
      <w:r w:rsidRPr="00E4329F">
        <w:rPr>
          <w:rFonts w:eastAsia="Arial"/>
          <w:color w:val="000000"/>
          <w:sz w:val="22"/>
          <w:szCs w:val="22"/>
        </w:rPr>
        <w:t xml:space="preserve">in aktiviral Koordinacijsko skupino za obvladovanje nalezljivih bolezni v zdravstvu. </w:t>
      </w:r>
    </w:p>
    <w:p w14:paraId="4923CAA0" w14:textId="77777777" w:rsidR="000A2351" w:rsidRPr="00E4329F" w:rsidRDefault="000A2351" w:rsidP="00697CBF">
      <w:pPr>
        <w:spacing w:line="276" w:lineRule="auto"/>
        <w:rPr>
          <w:rFonts w:eastAsia="Arial"/>
          <w:sz w:val="22"/>
          <w:szCs w:val="22"/>
        </w:rPr>
      </w:pPr>
    </w:p>
    <w:p w14:paraId="4923CAA1" w14:textId="77777777" w:rsidR="000A2351" w:rsidRPr="00E4329F" w:rsidRDefault="000A2351" w:rsidP="00697CBF">
      <w:pPr>
        <w:spacing w:line="276" w:lineRule="auto"/>
        <w:rPr>
          <w:rFonts w:eastAsia="Arial"/>
          <w:sz w:val="22"/>
          <w:szCs w:val="22"/>
        </w:rPr>
      </w:pPr>
      <w:r w:rsidRPr="00E4329F">
        <w:rPr>
          <w:rFonts w:eastAsia="Arial"/>
          <w:sz w:val="22"/>
          <w:szCs w:val="22"/>
        </w:rPr>
        <w:t>Od 28. januarja 2020 je potekala medresorska koordinacija med pristojnimi ministrstvi, ki jo je vodilo MZ,</w:t>
      </w:r>
      <w:r w:rsidRPr="00E4329F">
        <w:rPr>
          <w:sz w:val="22"/>
          <w:szCs w:val="22"/>
        </w:rPr>
        <w:t xml:space="preserve"> </w:t>
      </w:r>
      <w:r w:rsidRPr="00E4329F">
        <w:rPr>
          <w:rFonts w:eastAsia="Arial"/>
          <w:sz w:val="22"/>
          <w:szCs w:val="22"/>
        </w:rPr>
        <w:t xml:space="preserve">znotraj katere </w:t>
      </w:r>
      <w:r w:rsidRPr="00E4329F">
        <w:rPr>
          <w:sz w:val="22"/>
          <w:szCs w:val="22"/>
        </w:rPr>
        <w:t>so se</w:t>
      </w:r>
      <w:r w:rsidRPr="00E4329F">
        <w:rPr>
          <w:rFonts w:eastAsia="Arial"/>
          <w:sz w:val="22"/>
          <w:szCs w:val="22"/>
        </w:rPr>
        <w:t xml:space="preserve"> usklajeval</w:t>
      </w:r>
      <w:r w:rsidRPr="00E4329F">
        <w:rPr>
          <w:sz w:val="22"/>
          <w:szCs w:val="22"/>
        </w:rPr>
        <w:t>i</w:t>
      </w:r>
      <w:r w:rsidRPr="00E4329F">
        <w:rPr>
          <w:rFonts w:eastAsia="Arial"/>
          <w:sz w:val="22"/>
          <w:szCs w:val="22"/>
        </w:rPr>
        <w:t xml:space="preserve"> glede nasvetov potnikom ter organizacije vrnit</w:t>
      </w:r>
      <w:r w:rsidRPr="00E4329F">
        <w:rPr>
          <w:sz w:val="22"/>
          <w:szCs w:val="22"/>
        </w:rPr>
        <w:t>ve</w:t>
      </w:r>
      <w:r w:rsidRPr="00E4329F">
        <w:rPr>
          <w:rFonts w:eastAsia="Arial"/>
          <w:sz w:val="22"/>
          <w:szCs w:val="22"/>
        </w:rPr>
        <w:t xml:space="preserve"> slovenskih državljanov </w:t>
      </w:r>
      <w:r w:rsidRPr="00E4329F">
        <w:rPr>
          <w:sz w:val="22"/>
          <w:szCs w:val="22"/>
        </w:rPr>
        <w:t>s</w:t>
      </w:r>
      <w:r w:rsidRPr="00E4329F">
        <w:rPr>
          <w:rFonts w:eastAsia="Arial"/>
          <w:sz w:val="22"/>
          <w:szCs w:val="22"/>
        </w:rPr>
        <w:t xml:space="preserve"> križarke na Japonskem.</w:t>
      </w:r>
    </w:p>
    <w:p w14:paraId="4923CAA2" w14:textId="77777777" w:rsidR="000A2351" w:rsidRPr="00E4329F" w:rsidRDefault="000A2351" w:rsidP="00697CBF">
      <w:pPr>
        <w:spacing w:line="276" w:lineRule="auto"/>
        <w:rPr>
          <w:rFonts w:eastAsia="Arial"/>
          <w:sz w:val="22"/>
          <w:szCs w:val="22"/>
        </w:rPr>
      </w:pPr>
    </w:p>
    <w:p w14:paraId="4923CAA3" w14:textId="77777777" w:rsidR="000A2351" w:rsidRPr="00E4329F" w:rsidRDefault="000A2351" w:rsidP="00697CBF">
      <w:pPr>
        <w:spacing w:line="276" w:lineRule="auto"/>
        <w:rPr>
          <w:rFonts w:eastAsia="Arial" w:cs="Arial"/>
          <w:sz w:val="22"/>
          <w:szCs w:val="22"/>
        </w:rPr>
      </w:pPr>
      <w:r w:rsidRPr="00E4329F">
        <w:rPr>
          <w:rFonts w:eastAsia="Arial"/>
          <w:sz w:val="22"/>
          <w:szCs w:val="22"/>
        </w:rPr>
        <w:t xml:space="preserve">V Sloveniji so bili na področju zdravstva sprejeti naslednji ukrepi, katerih namen je bil čim bolj omejiti širjenje </w:t>
      </w:r>
      <w:r w:rsidRPr="00E4329F">
        <w:rPr>
          <w:rFonts w:eastAsia="Arial" w:cs="Arial"/>
          <w:sz w:val="22"/>
          <w:szCs w:val="22"/>
        </w:rPr>
        <w:t xml:space="preserve">okužb: </w:t>
      </w:r>
    </w:p>
    <w:p w14:paraId="4923CAA4" w14:textId="77777777" w:rsidR="000A2351" w:rsidRPr="00E4329F" w:rsidRDefault="000A2351" w:rsidP="00697CBF">
      <w:pPr>
        <w:pStyle w:val="Alineazatoko"/>
        <w:spacing w:line="276" w:lineRule="auto"/>
        <w:ind w:left="426" w:hanging="284"/>
        <w:rPr>
          <w:rFonts w:eastAsia="Arial"/>
        </w:rPr>
      </w:pPr>
      <w:r w:rsidRPr="00E4329F">
        <w:rPr>
          <w:rFonts w:eastAsia="Arial"/>
        </w:rPr>
        <w:t>izdana so bila priporočila za potnike, ki se vračajo s Kitajske in ki potujejo na Kitajsko oziroma. na druga območja, kjer je bil prisoten virus;</w:t>
      </w:r>
    </w:p>
    <w:p w14:paraId="4923CAA5" w14:textId="77777777" w:rsidR="000A2351" w:rsidRPr="00E4329F" w:rsidRDefault="000A2351" w:rsidP="00697CBF">
      <w:pPr>
        <w:pStyle w:val="Alineazatoko"/>
        <w:spacing w:line="276" w:lineRule="auto"/>
        <w:ind w:left="426" w:hanging="284"/>
        <w:rPr>
          <w:rFonts w:eastAsia="Arial"/>
        </w:rPr>
      </w:pPr>
      <w:r w:rsidRPr="00E4329F">
        <w:rPr>
          <w:rFonts w:eastAsia="Arial"/>
        </w:rPr>
        <w:t>izdana so bila navodila za ravnanje na vstopnih točkah v Slovenijo (letališče Jožeta Pučnika, Luka Koper);</w:t>
      </w:r>
    </w:p>
    <w:p w14:paraId="4923CAA6" w14:textId="77777777" w:rsidR="000A2351" w:rsidRPr="00E4329F" w:rsidRDefault="000A2351" w:rsidP="00697CBF">
      <w:pPr>
        <w:pStyle w:val="Alineazatoko"/>
        <w:spacing w:line="276" w:lineRule="auto"/>
        <w:ind w:left="426" w:hanging="284"/>
        <w:rPr>
          <w:rFonts w:eastAsia="Arial"/>
        </w:rPr>
      </w:pPr>
      <w:r w:rsidRPr="00E4329F">
        <w:rPr>
          <w:rFonts w:eastAsia="Arial"/>
        </w:rPr>
        <w:t>vzpostavljena je bila laboratorijska diagnostika za potrditev virusa v najkrajšem možnem času;</w:t>
      </w:r>
    </w:p>
    <w:p w14:paraId="4923CAA7" w14:textId="77777777" w:rsidR="000A2351" w:rsidRPr="00E4329F" w:rsidRDefault="000A2351" w:rsidP="00697CBF">
      <w:pPr>
        <w:pStyle w:val="Alineazatoko"/>
        <w:spacing w:line="276" w:lineRule="auto"/>
        <w:ind w:left="426" w:hanging="284"/>
        <w:rPr>
          <w:rFonts w:eastAsia="Arial"/>
        </w:rPr>
      </w:pPr>
      <w:r w:rsidRPr="00E4329F">
        <w:rPr>
          <w:rFonts w:eastAsia="Arial"/>
        </w:rPr>
        <w:t>pripravljena in objavljena so bila navodila za epidemiološko spremljanje obolelih in spremljanje oseb, ki so bile v stiku z obolelimi;</w:t>
      </w:r>
    </w:p>
    <w:p w14:paraId="4923CAA8" w14:textId="77777777" w:rsidR="000A2351" w:rsidRPr="00E4329F" w:rsidRDefault="000A2351" w:rsidP="00697CBF">
      <w:pPr>
        <w:pStyle w:val="Alineazatoko"/>
        <w:spacing w:line="276" w:lineRule="auto"/>
        <w:ind w:left="426" w:hanging="284"/>
        <w:rPr>
          <w:rFonts w:eastAsia="Arial"/>
        </w:rPr>
      </w:pPr>
      <w:r w:rsidRPr="00E4329F">
        <w:rPr>
          <w:rFonts w:eastAsia="Arial"/>
        </w:rPr>
        <w:t xml:space="preserve">NIJZ je vzpostavil spletno stran in telefonsko številko za laično in strokovno javnost; </w:t>
      </w:r>
    </w:p>
    <w:p w14:paraId="4923CAA9" w14:textId="77777777" w:rsidR="000A2351" w:rsidRPr="00E4329F" w:rsidRDefault="000A2351" w:rsidP="00697CBF">
      <w:pPr>
        <w:pStyle w:val="Odstavekseznama"/>
        <w:numPr>
          <w:ilvl w:val="0"/>
          <w:numId w:val="3"/>
        </w:numPr>
        <w:spacing w:line="276" w:lineRule="auto"/>
        <w:ind w:left="426" w:hanging="284"/>
        <w:rPr>
          <w:rFonts w:ascii="Arial" w:eastAsia="Arial" w:hAnsi="Arial" w:cs="Arial"/>
          <w:color w:val="000000"/>
          <w:sz w:val="22"/>
          <w:szCs w:val="22"/>
        </w:rPr>
      </w:pPr>
      <w:r w:rsidRPr="00E4329F">
        <w:rPr>
          <w:rFonts w:ascii="Arial" w:eastAsia="Arial" w:hAnsi="Arial" w:cs="Arial"/>
          <w:sz w:val="22"/>
          <w:szCs w:val="22"/>
        </w:rPr>
        <w:t xml:space="preserve">pripravljena so bila usklajena, natančna in pravočasna navodila ter informacije za splošno javnost, da bi se izognili širjenju dezinformacij in nepotrebnega strahu ter nedopustni stigmatizaciji in </w:t>
      </w:r>
      <w:r w:rsidR="00031095" w:rsidRPr="00E4329F">
        <w:rPr>
          <w:rFonts w:ascii="Arial" w:eastAsia="Arial" w:hAnsi="Arial" w:cs="Arial"/>
          <w:color w:val="000000"/>
          <w:sz w:val="22"/>
          <w:szCs w:val="22"/>
        </w:rPr>
        <w:t>diskriminaciji.</w:t>
      </w:r>
    </w:p>
    <w:p w14:paraId="4923CAAA" w14:textId="77777777" w:rsidR="000A2351" w:rsidRPr="00E4329F" w:rsidRDefault="000A2351" w:rsidP="00697CBF">
      <w:pPr>
        <w:spacing w:line="276" w:lineRule="auto"/>
        <w:rPr>
          <w:rFonts w:eastAsia="Arial"/>
          <w:sz w:val="22"/>
          <w:szCs w:val="22"/>
        </w:rPr>
      </w:pPr>
    </w:p>
    <w:p w14:paraId="4923CAAB" w14:textId="77777777" w:rsidR="000A2351" w:rsidRPr="00E4329F" w:rsidRDefault="000A2351" w:rsidP="00697CBF">
      <w:pPr>
        <w:spacing w:line="276" w:lineRule="auto"/>
        <w:rPr>
          <w:rFonts w:eastAsia="Arial"/>
          <w:sz w:val="22"/>
          <w:szCs w:val="22"/>
        </w:rPr>
      </w:pPr>
      <w:r w:rsidRPr="00E4329F">
        <w:rPr>
          <w:rFonts w:eastAsia="Arial"/>
          <w:sz w:val="22"/>
          <w:szCs w:val="22"/>
        </w:rPr>
        <w:t>Ministri držav članic Evropske unije (EU) za zdravje so na izrednem zasedanju Sveta EU, 13. februarja 2020, razpravljali o nastalem položaju. Zavzeli so se za okrepljeno sodelovanje</w:t>
      </w:r>
      <w:r w:rsidRPr="00E4329F">
        <w:rPr>
          <w:sz w:val="22"/>
          <w:szCs w:val="22"/>
        </w:rPr>
        <w:t xml:space="preserve"> </w:t>
      </w:r>
      <w:r w:rsidRPr="00E4329F">
        <w:rPr>
          <w:rFonts w:eastAsia="Arial"/>
          <w:sz w:val="22"/>
          <w:szCs w:val="22"/>
        </w:rPr>
        <w:t>in skupno ukrepanje med državami članicami pri spremljanju in nadzoru bolezni, za ažurno izmenjavo informacij ter za medsebojno pomoč pri diagnostiki in zdravljenju ter pospešitvi razvoja pilotnega cepiva proti novemu koronavirusu SARS-CoV-2</w:t>
      </w:r>
      <w:r w:rsidRPr="00E4329F">
        <w:rPr>
          <w:rFonts w:eastAsia="Arial"/>
          <w:color w:val="111111"/>
          <w:sz w:val="22"/>
          <w:szCs w:val="22"/>
        </w:rPr>
        <w:t xml:space="preserve">. </w:t>
      </w:r>
      <w:r w:rsidRPr="00E4329F">
        <w:rPr>
          <w:rFonts w:eastAsia="Arial"/>
          <w:sz w:val="22"/>
          <w:szCs w:val="22"/>
        </w:rPr>
        <w:t xml:space="preserve">Ministri so še poudarili, da morajo biti ukrepi sorazmerni in </w:t>
      </w:r>
      <w:r w:rsidRPr="00E4329F">
        <w:rPr>
          <w:sz w:val="22"/>
          <w:szCs w:val="22"/>
        </w:rPr>
        <w:t>skladni</w:t>
      </w:r>
      <w:r w:rsidRPr="00E4329F">
        <w:rPr>
          <w:rFonts w:eastAsia="Arial"/>
          <w:sz w:val="22"/>
          <w:szCs w:val="22"/>
        </w:rPr>
        <w:t xml:space="preserve"> s priporočili Svetovne zdravstvene organizacije (SZO) in Evropskega centra za preprečevanje in obvladovanje bolezni</w:t>
      </w:r>
      <w:r w:rsidRPr="00E4329F">
        <w:rPr>
          <w:rFonts w:eastAsia="Arial"/>
          <w:i/>
          <w:sz w:val="22"/>
          <w:szCs w:val="22"/>
        </w:rPr>
        <w:t xml:space="preserve"> </w:t>
      </w:r>
      <w:r w:rsidRPr="00E4329F">
        <w:rPr>
          <w:rFonts w:eastAsia="Arial"/>
          <w:sz w:val="22"/>
          <w:szCs w:val="22"/>
        </w:rPr>
        <w:t>(ECDC) ter morajo zagotavljati</w:t>
      </w:r>
      <w:r w:rsidRPr="00E4329F">
        <w:rPr>
          <w:rFonts w:eastAsia="Arial"/>
          <w:i/>
          <w:sz w:val="22"/>
          <w:szCs w:val="22"/>
        </w:rPr>
        <w:t xml:space="preserve"> </w:t>
      </w:r>
      <w:r w:rsidRPr="00E4329F">
        <w:rPr>
          <w:rFonts w:eastAsia="Arial"/>
          <w:sz w:val="22"/>
          <w:szCs w:val="22"/>
        </w:rPr>
        <w:t xml:space="preserve">prost pretok znotraj EU. </w:t>
      </w:r>
    </w:p>
    <w:p w14:paraId="4923CAAC" w14:textId="77777777" w:rsidR="000A2351" w:rsidRPr="00E4329F" w:rsidRDefault="000A2351" w:rsidP="00697CBF">
      <w:pPr>
        <w:spacing w:line="276" w:lineRule="auto"/>
        <w:rPr>
          <w:rFonts w:eastAsia="Arial"/>
          <w:sz w:val="22"/>
          <w:szCs w:val="22"/>
        </w:rPr>
      </w:pPr>
    </w:p>
    <w:p w14:paraId="4923CAA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17. februarja 2020 se je Vlada RS seznanila s stanjem in odločila, da se za nov koronavirus uporabijo splošni in posebni ukrepi, določeni </w:t>
      </w:r>
      <w:r w:rsidRPr="00E4329F">
        <w:rPr>
          <w:sz w:val="22"/>
          <w:szCs w:val="22"/>
        </w:rPr>
        <w:t>v</w:t>
      </w:r>
      <w:r w:rsidRPr="00E4329F">
        <w:rPr>
          <w:rFonts w:eastAsia="Arial"/>
          <w:sz w:val="22"/>
          <w:szCs w:val="22"/>
        </w:rPr>
        <w:t xml:space="preserve"> Zakon</w:t>
      </w:r>
      <w:r w:rsidRPr="00E4329F">
        <w:rPr>
          <w:sz w:val="22"/>
          <w:szCs w:val="22"/>
        </w:rPr>
        <w:t>u</w:t>
      </w:r>
      <w:r w:rsidRPr="00E4329F">
        <w:rPr>
          <w:rFonts w:eastAsia="Arial"/>
          <w:sz w:val="22"/>
          <w:szCs w:val="22"/>
        </w:rPr>
        <w:t xml:space="preserve"> o nalezljivih boleznih, vključno z izrekom karantene potnikom, ki so se vračali iz ogroženih območij. 18. februarja 2020 je bila sklicana</w:t>
      </w:r>
      <w:r w:rsidRPr="00E4329F">
        <w:rPr>
          <w:sz w:val="22"/>
          <w:szCs w:val="22"/>
        </w:rPr>
        <w:t xml:space="preserve"> </w:t>
      </w:r>
      <w:r w:rsidRPr="00E4329F">
        <w:rPr>
          <w:rFonts w:eastAsia="Arial"/>
          <w:sz w:val="22"/>
          <w:szCs w:val="22"/>
        </w:rPr>
        <w:t xml:space="preserve">izredna seja Odbora za zdravstvo Državnega zbora, </w:t>
      </w:r>
      <w:r w:rsidRPr="00E4329F">
        <w:rPr>
          <w:sz w:val="22"/>
          <w:szCs w:val="22"/>
        </w:rPr>
        <w:t>ki je s sklepi</w:t>
      </w:r>
      <w:r w:rsidRPr="00E4329F">
        <w:rPr>
          <w:rFonts w:eastAsia="Arial"/>
          <w:sz w:val="22"/>
          <w:szCs w:val="22"/>
        </w:rPr>
        <w:t xml:space="preserve"> Vladi RS in MZ predlagal, da: </w:t>
      </w:r>
    </w:p>
    <w:p w14:paraId="4923CAAE"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poročata in seznanjata javnost o potrjenih okužbah z novim koronavirusom SARS-CoV-2 v Sloveniji;</w:t>
      </w:r>
    </w:p>
    <w:p w14:paraId="4923CAAF"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tedensko obveščata javnost o izvedenih aktivnostih povezanih s COVID-19;</w:t>
      </w:r>
    </w:p>
    <w:p w14:paraId="4923CAB0"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nemudoma obvestita vse izobraževalne ustanove, bolnišnice, domove za starejše, občine ter vse ustanove, kjer se zadržuje večje število oseb, o postopkih varovanja pred prenosom virusa, o znakih obolelih s koronavirusom SARS-CoV-2 in ravnanju ob morebitnih znakih obolenja pri posameznikih;</w:t>
      </w:r>
    </w:p>
    <w:p w14:paraId="4923CAB1"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koordinirata aktivnosti v primeru potrebe po vzpostavitvi dodatnih kapacitet za obolele za COVID-19.</w:t>
      </w:r>
    </w:p>
    <w:p w14:paraId="4923CAB2" w14:textId="77777777" w:rsidR="000A2351" w:rsidRPr="00E4329F" w:rsidRDefault="000A2351" w:rsidP="00697CBF">
      <w:pPr>
        <w:spacing w:line="276" w:lineRule="auto"/>
        <w:ind w:hanging="578"/>
        <w:rPr>
          <w:sz w:val="22"/>
          <w:szCs w:val="22"/>
        </w:rPr>
      </w:pPr>
    </w:p>
    <w:p w14:paraId="4923CAB3" w14:textId="77777777" w:rsidR="000A2351" w:rsidRPr="00E4329F" w:rsidRDefault="000A2351" w:rsidP="00697CBF">
      <w:pPr>
        <w:spacing w:line="276" w:lineRule="auto"/>
        <w:rPr>
          <w:sz w:val="22"/>
          <w:szCs w:val="22"/>
        </w:rPr>
      </w:pPr>
      <w:r w:rsidRPr="00E4329F">
        <w:rPr>
          <w:sz w:val="22"/>
          <w:szCs w:val="22"/>
        </w:rPr>
        <w:t>24. februarja 2020 je potekala seja Sekretariata Sveta za nacionalno varnost, na kateri je bilo predstavljeno in obravnavano stanje glede koronavirusa SARS-CoV-2 v Sloveniji.</w:t>
      </w:r>
    </w:p>
    <w:p w14:paraId="4923CAB4" w14:textId="77777777" w:rsidR="000A2351" w:rsidRPr="00E4329F" w:rsidRDefault="000A2351" w:rsidP="00697CBF">
      <w:pPr>
        <w:spacing w:line="276" w:lineRule="auto"/>
        <w:rPr>
          <w:sz w:val="22"/>
          <w:szCs w:val="22"/>
        </w:rPr>
      </w:pPr>
    </w:p>
    <w:p w14:paraId="4923CAB5" w14:textId="77777777" w:rsidR="000A2351" w:rsidRPr="00E4329F" w:rsidRDefault="000A2351" w:rsidP="00697CBF">
      <w:pPr>
        <w:spacing w:line="276" w:lineRule="auto"/>
        <w:rPr>
          <w:sz w:val="22"/>
          <w:szCs w:val="22"/>
        </w:rPr>
      </w:pPr>
      <w:r w:rsidRPr="00E4329F">
        <w:rPr>
          <w:sz w:val="22"/>
          <w:szCs w:val="22"/>
        </w:rPr>
        <w:lastRenderedPageBreak/>
        <w:t>25. februarja 2020 so se na povabilo italijanskega ministra za zdravje v Rimu zbrali ministri za zdravje sosednjih držav: Slovenije, Francije, San Marina, Avstrije, Hrvaške, Švice in Nemčije. Italija in njene bližnje države so predstavile svoje ukrepe za zaščito pred koronavirusom SARS-CoV-</w:t>
      </w:r>
      <w:r w:rsidR="00031095" w:rsidRPr="00E4329F">
        <w:rPr>
          <w:sz w:val="22"/>
          <w:szCs w:val="22"/>
        </w:rPr>
        <w:t>2 in ukrepe, ki jih načrtujejo.</w:t>
      </w:r>
    </w:p>
    <w:p w14:paraId="4923CAB6" w14:textId="77777777" w:rsidR="000A2351" w:rsidRPr="00E4329F" w:rsidRDefault="000A2351" w:rsidP="00697CBF">
      <w:pPr>
        <w:spacing w:line="276" w:lineRule="auto"/>
        <w:rPr>
          <w:sz w:val="22"/>
          <w:szCs w:val="22"/>
        </w:rPr>
      </w:pPr>
    </w:p>
    <w:p w14:paraId="4923CAB7" w14:textId="77777777" w:rsidR="000A2351" w:rsidRPr="00E4329F" w:rsidRDefault="000A2351" w:rsidP="00697CBF">
      <w:pPr>
        <w:spacing w:line="276" w:lineRule="auto"/>
        <w:rPr>
          <w:sz w:val="22"/>
          <w:szCs w:val="22"/>
        </w:rPr>
      </w:pPr>
      <w:r w:rsidRPr="00E4329F">
        <w:rPr>
          <w:sz w:val="22"/>
          <w:szCs w:val="22"/>
        </w:rPr>
        <w:t xml:space="preserve">MZ je vzpostavilo stalni kontakt z odgovornimi osebami iz bolnišnic, ki so posredovale podatke o posteljnih kapacitetah, kadrih in opremi. Celotna komunikacija in koordinacija bolnišnic, ki so bile določene za zdravljenje bolnikov s COVID-19, je bila centralizirana preko skupine v MZ in se je izvajala po dogovorjenih komunikacijskih poteh. </w:t>
      </w:r>
    </w:p>
    <w:p w14:paraId="4923CAB8" w14:textId="77777777" w:rsidR="000A2351" w:rsidRPr="00E4329F" w:rsidRDefault="000A2351" w:rsidP="00697CBF">
      <w:pPr>
        <w:spacing w:line="276" w:lineRule="auto"/>
        <w:rPr>
          <w:sz w:val="22"/>
          <w:szCs w:val="22"/>
        </w:rPr>
      </w:pPr>
    </w:p>
    <w:p w14:paraId="4923CAB9" w14:textId="77777777" w:rsidR="000A2351" w:rsidRPr="00E4329F" w:rsidRDefault="000A2351" w:rsidP="00697CBF">
      <w:pPr>
        <w:spacing w:line="276" w:lineRule="auto"/>
        <w:rPr>
          <w:sz w:val="22"/>
          <w:szCs w:val="22"/>
        </w:rPr>
      </w:pPr>
      <w:r w:rsidRPr="00E4329F">
        <w:rPr>
          <w:sz w:val="22"/>
          <w:szCs w:val="22"/>
        </w:rPr>
        <w:t>Skladno z odločitvijo Vlade RS (sklep št. 181-15/2020/91 z dne 25. februarja 2020) je bila na podlagi šestega odstavka 21. člena Zakona o Vladi Republike Slovenije (Uradni list RS, št. 24/05 – uradno prečiščeno besedilo, 109/08, 38/10 – ZUKN, 8/12, 21/13, 47/13 – ZDU-1G, 65/14 in 55/17) ustanovljena Delovna skupina za obvladovanje razmer v zvezi s pojavom COVID-19, ki jo je vodila državna sekretarka MZ, sestavljali pa so jo še državni sekretarji drugih ministrstev: MZZ, Ministrstva za obrambo (MO), Ministrstva za finance (MF), MNZ, MZI, Ministrstva za gospodarski razvoj in tehnologijo (MGRT), Ministrstva za izobraževanje, znanost in šport (MIZŠ), Ministrstva za javno upravo (MJU), Ministrstva za delo, družino, socialne zadeve in enake možnosti (MDDSZ), Ministrstva za kulturo (MK), Ministrstva za kmetijstvo, gozdarstvo in prehrano (MKGP), Ministrstva za okolje in prostor (MOP), Ministrstva za pravosodje (MP) ter državni sekretar Službe Vlade Republike Slovenije za razvoj in evropsko kohezijsko politiko, državni sekretar Urada Vlade Republike Slovenije za Slovence v zamejstvu in po svetu, Poveljnik CZ RS, direktor Zavoda Republike Slovenije za blagovne rezerve, namestnik generalnega sekretarja Vlade RS in direktorica Urada Vlade RS za oskrbo in integracijo migrantov.</w:t>
      </w:r>
    </w:p>
    <w:p w14:paraId="4923CABA" w14:textId="77777777" w:rsidR="000A2351" w:rsidRPr="00E4329F" w:rsidRDefault="000A2351" w:rsidP="00697CBF">
      <w:pPr>
        <w:spacing w:line="276" w:lineRule="auto"/>
        <w:rPr>
          <w:sz w:val="22"/>
          <w:szCs w:val="22"/>
        </w:rPr>
      </w:pPr>
    </w:p>
    <w:p w14:paraId="4923CABB" w14:textId="77777777" w:rsidR="000A2351" w:rsidRPr="00E4329F" w:rsidRDefault="000A2351" w:rsidP="00697CBF">
      <w:pPr>
        <w:spacing w:line="276" w:lineRule="auto"/>
        <w:rPr>
          <w:sz w:val="22"/>
          <w:szCs w:val="22"/>
        </w:rPr>
      </w:pPr>
      <w:r w:rsidRPr="00E4329F">
        <w:rPr>
          <w:sz w:val="22"/>
          <w:szCs w:val="22"/>
        </w:rPr>
        <w:t>Delovna skupina se je sestajala, praviloma dvakrat na teden, in glede na okoliščine, tudi na dopisnih sejah. Po potrebi so na sestanke vabili tudi zunanje strokovnjake. Delovna skupina je o razmerah obvladovanja COVID-19 tedensko poročala Vladi RS. Opravljala je naslednje naloge:</w:t>
      </w:r>
    </w:p>
    <w:p w14:paraId="4923CABC"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spremljala je poročila o epidemiološki situaciji v zvezi s pojavom COVID-19 v državi, regiji in svetu,</w:t>
      </w:r>
    </w:p>
    <w:p w14:paraId="4923CABD"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koordinirala je skupni odziv resorjev,</w:t>
      </w:r>
    </w:p>
    <w:p w14:paraId="4923CABE"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predlagala je Vladi RS ukrepe v zvezi z obvladovanjem COVID-19,</w:t>
      </w:r>
    </w:p>
    <w:p w14:paraId="4923CABF"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poročala je Vladi RS in Državnemu zboru RS o stanju in ukrepih, povezanih s preprečeva</w:t>
      </w:r>
      <w:r w:rsidR="00E4329F">
        <w:rPr>
          <w:rFonts w:ascii="Arial" w:hAnsi="Arial" w:cs="Arial"/>
          <w:sz w:val="22"/>
          <w:szCs w:val="22"/>
        </w:rPr>
        <w:t>njem in obvladovanjem COVID-19,</w:t>
      </w:r>
    </w:p>
    <w:p w14:paraId="4923CAC0"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obveščala je javnost o razmerah in izvedenih ukrepih, povezanih s COVID-19.</w:t>
      </w:r>
    </w:p>
    <w:p w14:paraId="4923CAC1" w14:textId="77777777" w:rsidR="000A2351" w:rsidRPr="00E4329F" w:rsidRDefault="000A2351" w:rsidP="00697CBF">
      <w:pPr>
        <w:spacing w:line="276" w:lineRule="auto"/>
        <w:rPr>
          <w:sz w:val="22"/>
          <w:szCs w:val="22"/>
        </w:rPr>
      </w:pPr>
    </w:p>
    <w:p w14:paraId="4923CAC2" w14:textId="77777777" w:rsidR="000A2351" w:rsidRPr="00E4329F" w:rsidRDefault="000A2351" w:rsidP="00697CBF">
      <w:pPr>
        <w:spacing w:line="276" w:lineRule="auto"/>
        <w:rPr>
          <w:sz w:val="22"/>
          <w:szCs w:val="22"/>
        </w:rPr>
      </w:pPr>
      <w:r w:rsidRPr="00E4329F">
        <w:rPr>
          <w:sz w:val="22"/>
          <w:szCs w:val="22"/>
          <w:highlight w:val="white"/>
        </w:rPr>
        <w:t xml:space="preserve">7. marca 2020 je minister za zdravje izdal </w:t>
      </w:r>
      <w:r w:rsidRPr="00E4329F">
        <w:rPr>
          <w:sz w:val="22"/>
          <w:szCs w:val="22"/>
        </w:rPr>
        <w:t>Odredbo o prepovedi zbiranja na javnih prireditvah v javnih prostorih zaprtega tipa v Republiki Sloveniji, kjer se zbira več kot 500 ljudi (Uradni list RS, št. 15/20), ki je prenehala veljati 9. marca 2020, ko je bila uveljavljena nova Odredba o prepovedi zbiranja na javnih prireditvah v javnih prostorih zaprtega tipa v Republiki Sloveniji, kjer se zbira več kot 100 ljudi (Uradni list RS, št. 16/20).</w:t>
      </w:r>
    </w:p>
    <w:p w14:paraId="4923CAC3" w14:textId="77777777" w:rsidR="000A2351" w:rsidRPr="00E4329F" w:rsidRDefault="000A2351" w:rsidP="00697CBF">
      <w:pPr>
        <w:spacing w:line="276" w:lineRule="auto"/>
        <w:rPr>
          <w:sz w:val="22"/>
          <w:szCs w:val="22"/>
        </w:rPr>
      </w:pPr>
    </w:p>
    <w:p w14:paraId="4923CAC4" w14:textId="77777777" w:rsidR="000A2351" w:rsidRPr="00E4329F" w:rsidRDefault="000A2351" w:rsidP="00697CBF">
      <w:pPr>
        <w:spacing w:line="276" w:lineRule="auto"/>
        <w:rPr>
          <w:sz w:val="22"/>
          <w:szCs w:val="22"/>
          <w:highlight w:val="white"/>
        </w:rPr>
      </w:pPr>
      <w:r w:rsidRPr="00E4329F">
        <w:rPr>
          <w:sz w:val="22"/>
          <w:szCs w:val="22"/>
        </w:rPr>
        <w:t xml:space="preserve">10. marca je minister za zdravje </w:t>
      </w:r>
      <w:r w:rsidRPr="00E4329F">
        <w:rPr>
          <w:sz w:val="22"/>
          <w:szCs w:val="22"/>
          <w:highlight w:val="white"/>
        </w:rPr>
        <w:t>izdal Odredbo o prepovedi zbiranja na določenih športnih in drugih dogodkih na javnih mestih na prostem, če število ljudi na njih ne presega 500.</w:t>
      </w:r>
    </w:p>
    <w:p w14:paraId="4923CAC5" w14:textId="77777777" w:rsidR="000A2351" w:rsidRPr="00E4329F" w:rsidRDefault="000A2351" w:rsidP="00697CBF">
      <w:pPr>
        <w:spacing w:line="276" w:lineRule="auto"/>
        <w:rPr>
          <w:sz w:val="22"/>
          <w:szCs w:val="22"/>
          <w:highlight w:val="white"/>
        </w:rPr>
      </w:pPr>
    </w:p>
    <w:p w14:paraId="4923CAC6" w14:textId="77777777" w:rsidR="000A2351" w:rsidRPr="00E4329F" w:rsidRDefault="000A2351" w:rsidP="00697CBF">
      <w:pPr>
        <w:spacing w:line="276" w:lineRule="auto"/>
        <w:rPr>
          <w:sz w:val="22"/>
          <w:szCs w:val="22"/>
        </w:rPr>
      </w:pPr>
      <w:r w:rsidRPr="00E4329F">
        <w:rPr>
          <w:sz w:val="22"/>
          <w:szCs w:val="22"/>
          <w:highlight w:val="white"/>
        </w:rPr>
        <w:t xml:space="preserve">11. marca 2020 je minister za zdravje  izdal Odredbo o določitvi pogojev vstopa v Republiko Slovenijo iz Italijanske republike zaradi preprečevanja širjenja nalezljive bolezni. Vlakovni potniški promet med Italijansko republiko in Republiko Slovenijo se ni izvajal. Navedena odredba je bila že 12. marca 2020  spremenjena in dopolnjena, ko se ni več izvajal vlakovni potniški ter mednarodni občasni in linijski avtobusni promet med Italijansko republiko in Republiko Slovenijo. </w:t>
      </w:r>
      <w:r w:rsidRPr="00E4329F">
        <w:rPr>
          <w:sz w:val="22"/>
          <w:szCs w:val="22"/>
          <w:highlight w:val="white"/>
        </w:rPr>
        <w:lastRenderedPageBreak/>
        <w:t>Istega dne je minister za zdravje izdal Odredbo o začasnih ukrepih za obvladovanje širjenja nalezljive bolezni SARS-CoV-2 (COVID-19), s katero je določil, da se prekine izvajanje preventivnih zdravstvenih storitev pri vseh izvajalcih zdravstvene dejavnosti v mreži javne zdravstvene službe. Prav tako je istega dne minister za zdravje izdal Odredbo za prepoved zbiranja na dogodkih v zaprtih javnih prostorih, kjer se zbira več kot 100 ljudi. Vse tri odredbe so bile objavljene v Uradnem listu, št. 18/20.</w:t>
      </w:r>
      <w:r w:rsidRPr="00E4329F">
        <w:rPr>
          <w:sz w:val="22"/>
          <w:szCs w:val="22"/>
        </w:rPr>
        <w:t xml:space="preserve"> </w:t>
      </w:r>
    </w:p>
    <w:p w14:paraId="4923CAC7" w14:textId="77777777" w:rsidR="000A2351" w:rsidRPr="00E4329F" w:rsidRDefault="000A2351" w:rsidP="00697CBF">
      <w:pPr>
        <w:spacing w:line="276" w:lineRule="auto"/>
        <w:rPr>
          <w:sz w:val="22"/>
          <w:szCs w:val="22"/>
        </w:rPr>
      </w:pPr>
    </w:p>
    <w:p w14:paraId="4923CAC8" w14:textId="77777777" w:rsidR="000A2351" w:rsidRPr="00E4329F" w:rsidRDefault="000A2351" w:rsidP="00697CBF">
      <w:pPr>
        <w:spacing w:line="276" w:lineRule="auto"/>
        <w:rPr>
          <w:rFonts w:eastAsia="Arial"/>
          <w:sz w:val="22"/>
          <w:szCs w:val="22"/>
        </w:rPr>
      </w:pPr>
      <w:r w:rsidRPr="00E4329F">
        <w:rPr>
          <w:rFonts w:eastAsia="Arial"/>
          <w:sz w:val="22"/>
          <w:szCs w:val="22"/>
        </w:rPr>
        <w:t>Posamezna ministrstva so februarja 2020 seznanila vse zaposlene o nevarnostih in posledicah koronavirusa ter o pravilnem samozaščitnem ravnanju pred okužbo. Usmerila so jih na spletne strani NIJZ in MZ, kjer so bile že pred začetkom epidemije na razpolago določene informacije v zvezi s koronavirusom.</w:t>
      </w:r>
    </w:p>
    <w:p w14:paraId="4923CAC9" w14:textId="77777777" w:rsidR="000A2351" w:rsidRPr="00E4329F" w:rsidRDefault="000A2351" w:rsidP="00697CBF">
      <w:pPr>
        <w:spacing w:line="276" w:lineRule="auto"/>
        <w:rPr>
          <w:sz w:val="22"/>
          <w:szCs w:val="22"/>
        </w:rPr>
      </w:pPr>
    </w:p>
    <w:p w14:paraId="4923CACA" w14:textId="77777777" w:rsidR="000A2351" w:rsidRPr="00E4329F" w:rsidRDefault="000A2351" w:rsidP="00697CBF">
      <w:pPr>
        <w:spacing w:line="276" w:lineRule="auto"/>
        <w:rPr>
          <w:sz w:val="22"/>
          <w:szCs w:val="22"/>
        </w:rPr>
      </w:pPr>
      <w:r w:rsidRPr="00E4329F">
        <w:rPr>
          <w:sz w:val="22"/>
          <w:szCs w:val="22"/>
        </w:rPr>
        <w:t xml:space="preserve">Poveljnik CZ RS in URSZR sta od začetka pojava koronavirusa spremljala situacijo in se aktivno vključevala v dogajanja. 28. februarja 2020 je bila imenovana Skupina za podporo vodstvu URSZR in Poveljniku CZ RS za spremljanje stanja širitve koronavirusa (SARS-CoV-2), ki povzroča bolezen COVID-19. Ukvarjala se je s spremljanjem širitve koronavirusa, izvedenih ukrepov MZ, poročili SZO in NIJZ ter predlagala izvajanje aktivnosti vodstvu URSZR, med drugim tudi delitev zaščitne opreme iz državnih rezerv CZ in iz sproščenih blagovnih rezerv. </w:t>
      </w:r>
    </w:p>
    <w:p w14:paraId="4923CACB" w14:textId="77777777" w:rsidR="000A2351" w:rsidRPr="00E4329F" w:rsidRDefault="000A2351" w:rsidP="00697CBF">
      <w:pPr>
        <w:spacing w:line="276" w:lineRule="auto"/>
        <w:rPr>
          <w:sz w:val="22"/>
          <w:szCs w:val="22"/>
        </w:rPr>
      </w:pPr>
    </w:p>
    <w:p w14:paraId="4923CACC" w14:textId="77777777" w:rsidR="000A2351" w:rsidRPr="00E4329F" w:rsidRDefault="000A2351" w:rsidP="00697CBF">
      <w:pPr>
        <w:spacing w:line="276" w:lineRule="auto"/>
        <w:rPr>
          <w:rFonts w:eastAsia="Arial"/>
          <w:sz w:val="22"/>
          <w:szCs w:val="22"/>
        </w:rPr>
      </w:pPr>
      <w:r w:rsidRPr="00E4329F">
        <w:rPr>
          <w:rFonts w:eastAsia="Arial"/>
          <w:sz w:val="22"/>
          <w:szCs w:val="22"/>
        </w:rPr>
        <w:t>Poveljnik CZ RS je 3. marca 2020 sklical Štab CZ RS, kjer so obravnavali:</w:t>
      </w:r>
    </w:p>
    <w:p w14:paraId="4923CACD"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stanje širitve koronavirusa,</w:t>
      </w:r>
    </w:p>
    <w:p w14:paraId="4923CACE"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razmere na območju Republike Slovenije,</w:t>
      </w:r>
    </w:p>
    <w:p w14:paraId="4923CACF"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izvajanje pomoči pri zaščiti strokovnih služb s področja zdravstva, zaščiti reševalnih enot CZ, policistov ter drugih sestavov, za katere se predvideva vključitev v izvajanje aktivnosti za nadaljnje preprečevanje širjenja SARS-CoV-2,</w:t>
      </w:r>
    </w:p>
    <w:p w14:paraId="4923CAD0"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ukrepanje in priporočila NIJZ in MZ, glede na stanje v Republiki Sloveniji.</w:t>
      </w:r>
    </w:p>
    <w:p w14:paraId="4923CAD1" w14:textId="77777777" w:rsidR="000A2351" w:rsidRPr="00E4329F" w:rsidRDefault="000A2351" w:rsidP="00697CBF">
      <w:pPr>
        <w:spacing w:line="276" w:lineRule="auto"/>
        <w:rPr>
          <w:rFonts w:eastAsia="Arial"/>
          <w:sz w:val="22"/>
          <w:szCs w:val="22"/>
        </w:rPr>
      </w:pPr>
    </w:p>
    <w:p w14:paraId="4923CAD2" w14:textId="77777777" w:rsidR="000A2351" w:rsidRPr="00E4329F" w:rsidRDefault="000A2351" w:rsidP="00697CBF">
      <w:pPr>
        <w:spacing w:line="276" w:lineRule="auto"/>
        <w:rPr>
          <w:rFonts w:eastAsia="Arial"/>
          <w:sz w:val="22"/>
          <w:szCs w:val="22"/>
        </w:rPr>
      </w:pPr>
      <w:r w:rsidRPr="00E4329F">
        <w:rPr>
          <w:rFonts w:eastAsia="Arial"/>
          <w:sz w:val="22"/>
          <w:szCs w:val="22"/>
        </w:rPr>
        <w:t>Še isti dan je Poveljnik CZ RS sklical tudi sestanek s predstavniki Gasilskih enot širšega pomena (GEŠP), kjer so predstavniki NIJZ prisotne seznanili z aktivnostmi glede zajezitve širjenja koronavirusa. Predstavljena so bila priporočila za</w:t>
      </w:r>
      <w:r w:rsidRPr="00E4329F">
        <w:rPr>
          <w:rFonts w:eastAsia="Arial"/>
          <w:color w:val="242424"/>
          <w:sz w:val="22"/>
          <w:szCs w:val="22"/>
        </w:rPr>
        <w:t xml:space="preserve"> preprečevanje prenosa okužbe z novim koronavirusom SARS-CoV-2 za gasilce in druge sile za zaščito, reševanje in pomoč</w:t>
      </w:r>
      <w:r w:rsidRPr="00E4329F">
        <w:rPr>
          <w:rFonts w:eastAsia="Arial"/>
          <w:sz w:val="22"/>
          <w:szCs w:val="22"/>
        </w:rPr>
        <w:t>. Predstavnikom GEŠP so bila razdeljena dezinfekcijska sredstva in zaščitne maske za gasilce.</w:t>
      </w:r>
    </w:p>
    <w:p w14:paraId="4923CAD3" w14:textId="77777777" w:rsidR="000A2351" w:rsidRPr="00E4329F" w:rsidRDefault="000A2351" w:rsidP="00697CBF">
      <w:pPr>
        <w:spacing w:line="276" w:lineRule="auto"/>
        <w:rPr>
          <w:rFonts w:eastAsia="Arial"/>
          <w:sz w:val="22"/>
          <w:szCs w:val="22"/>
          <w:shd w:val="clear" w:color="auto" w:fill="F4F4F4"/>
        </w:rPr>
      </w:pPr>
    </w:p>
    <w:p w14:paraId="4923CAD4" w14:textId="77777777" w:rsidR="000A2351" w:rsidRPr="00E4329F" w:rsidRDefault="000A2351" w:rsidP="00697CBF">
      <w:pPr>
        <w:spacing w:line="276" w:lineRule="auto"/>
        <w:rPr>
          <w:rFonts w:eastAsia="Arial"/>
          <w:sz w:val="22"/>
          <w:szCs w:val="22"/>
        </w:rPr>
      </w:pPr>
      <w:r w:rsidRPr="00E4329F">
        <w:rPr>
          <w:rFonts w:eastAsia="Arial"/>
          <w:sz w:val="22"/>
          <w:szCs w:val="22"/>
        </w:rPr>
        <w:t>Problematika pandemije je bila obravnavana na tretji seja Sveta za nacionalno</w:t>
      </w:r>
      <w:r w:rsidR="00E4329F">
        <w:rPr>
          <w:rFonts w:eastAsia="Arial"/>
          <w:sz w:val="22"/>
          <w:szCs w:val="22"/>
        </w:rPr>
        <w:t xml:space="preserve"> varnost (SNAV), 9. marca 2020.</w:t>
      </w:r>
    </w:p>
    <w:p w14:paraId="4923CAD5" w14:textId="77777777" w:rsidR="000A2351" w:rsidRPr="00E4329F" w:rsidRDefault="000A2351" w:rsidP="00697CBF">
      <w:pPr>
        <w:spacing w:line="276" w:lineRule="auto"/>
        <w:rPr>
          <w:rFonts w:eastAsia="Arial"/>
          <w:sz w:val="22"/>
          <w:szCs w:val="22"/>
        </w:rPr>
      </w:pPr>
    </w:p>
    <w:p w14:paraId="4923CAD6" w14:textId="77777777" w:rsidR="000A2351" w:rsidRPr="00E4329F" w:rsidRDefault="000A2351" w:rsidP="00697CBF">
      <w:pPr>
        <w:spacing w:line="276" w:lineRule="auto"/>
        <w:rPr>
          <w:rFonts w:eastAsia="Arial"/>
          <w:sz w:val="22"/>
          <w:szCs w:val="22"/>
        </w:rPr>
      </w:pPr>
      <w:r w:rsidRPr="00E4329F">
        <w:rPr>
          <w:rFonts w:eastAsia="Arial"/>
          <w:sz w:val="22"/>
          <w:szCs w:val="22"/>
        </w:rPr>
        <w:t>Od 11. do 13. marca 2020, ko je bila imenovana nova Vlada RS, in je bil ustanovljen Krizni štab Republike Slovenije za zajezitev in obvladovanje COVID-19, je Poveljnik CZ RS vodil vladno Delovno skupino za obvladovanje razmer v zvezi s pojavom COVID-19 (</w:t>
      </w:r>
      <w:r w:rsidRPr="00E4329F">
        <w:rPr>
          <w:sz w:val="22"/>
          <w:szCs w:val="22"/>
        </w:rPr>
        <w:t>s</w:t>
      </w:r>
      <w:r w:rsidRPr="00E4329F">
        <w:rPr>
          <w:rFonts w:eastAsia="Arial"/>
          <w:sz w:val="22"/>
          <w:szCs w:val="22"/>
        </w:rPr>
        <w:t>klep, št. 02401-</w:t>
      </w:r>
      <w:r w:rsidR="00E4329F">
        <w:rPr>
          <w:rFonts w:eastAsia="Arial"/>
          <w:sz w:val="22"/>
          <w:szCs w:val="22"/>
        </w:rPr>
        <w:t>2/2020/9 z dne 11. marca 2020).</w:t>
      </w:r>
    </w:p>
    <w:p w14:paraId="4923CAD7" w14:textId="77777777" w:rsidR="000A2351" w:rsidRPr="00E4329F" w:rsidRDefault="000A2351" w:rsidP="00697CBF">
      <w:pPr>
        <w:spacing w:line="276" w:lineRule="auto"/>
        <w:rPr>
          <w:rFonts w:eastAsia="Arial"/>
          <w:sz w:val="22"/>
          <w:szCs w:val="22"/>
        </w:rPr>
      </w:pPr>
    </w:p>
    <w:p w14:paraId="4923CAD8" w14:textId="77777777" w:rsidR="000A2351" w:rsidRPr="00E4329F" w:rsidRDefault="000A2351" w:rsidP="00697CBF">
      <w:pPr>
        <w:spacing w:line="276" w:lineRule="auto"/>
        <w:rPr>
          <w:sz w:val="22"/>
          <w:szCs w:val="22"/>
        </w:rPr>
      </w:pPr>
      <w:r w:rsidRPr="00E4329F">
        <w:rPr>
          <w:sz w:val="22"/>
          <w:szCs w:val="22"/>
        </w:rPr>
        <w:t>Pripravljen je bil načrt za nemoteno delovanje regijskih centrov za obveščanje v primeru bolniških odsotnosti operaterjev ali izpada posameznih informacijskih podsistemov. Oblikovane so bile ekipe, ki so jih sestavljali operaterji iz sosedskih regijskih centrov za obveščanje (mešane ekipe) in pripravljena možnost za prenos nalog na sosednji regijski center za obveščanje. K sreči ni bilo potrebe po takšni obliki dela.</w:t>
      </w:r>
    </w:p>
    <w:p w14:paraId="4923CAD9" w14:textId="77777777" w:rsidR="000A2351" w:rsidRPr="00E4329F" w:rsidRDefault="000A2351" w:rsidP="00697CBF">
      <w:pPr>
        <w:spacing w:line="276" w:lineRule="auto"/>
        <w:rPr>
          <w:sz w:val="22"/>
          <w:szCs w:val="22"/>
        </w:rPr>
      </w:pPr>
    </w:p>
    <w:p w14:paraId="4923CADA" w14:textId="77777777" w:rsidR="000A2351" w:rsidRPr="00E4329F" w:rsidRDefault="000A2351" w:rsidP="00697CBF">
      <w:pPr>
        <w:spacing w:line="276" w:lineRule="auto"/>
        <w:rPr>
          <w:rFonts w:eastAsia="Arial"/>
          <w:sz w:val="22"/>
          <w:szCs w:val="22"/>
        </w:rPr>
      </w:pPr>
      <w:r w:rsidRPr="00E4329F">
        <w:rPr>
          <w:sz w:val="22"/>
          <w:szCs w:val="22"/>
        </w:rPr>
        <w:t>Izpostave URSZR</w:t>
      </w:r>
      <w:r w:rsidRPr="00E4329F">
        <w:rPr>
          <w:rFonts w:eastAsia="Arial"/>
          <w:sz w:val="22"/>
          <w:szCs w:val="22"/>
        </w:rPr>
        <w:t xml:space="preserve"> so vzpostavil</w:t>
      </w:r>
      <w:r w:rsidRPr="00E4329F">
        <w:rPr>
          <w:sz w:val="22"/>
          <w:szCs w:val="22"/>
        </w:rPr>
        <w:t>e</w:t>
      </w:r>
      <w:r w:rsidRPr="00E4329F">
        <w:rPr>
          <w:rFonts w:eastAsia="Arial"/>
          <w:sz w:val="22"/>
          <w:szCs w:val="22"/>
        </w:rPr>
        <w:t xml:space="preserve"> stike z župani, zdravstvenimi domovi, bolnišnicami, DSO,</w:t>
      </w:r>
      <w:r w:rsidRPr="00E4329F">
        <w:rPr>
          <w:sz w:val="22"/>
          <w:szCs w:val="22"/>
        </w:rPr>
        <w:t xml:space="preserve"> </w:t>
      </w:r>
      <w:r w:rsidRPr="00E4329F">
        <w:rPr>
          <w:rFonts w:eastAsia="Arial"/>
          <w:sz w:val="22"/>
          <w:szCs w:val="22"/>
        </w:rPr>
        <w:t xml:space="preserve">gasilci, s centri za socialno delo, Policijo, Rdečim križem Slovenije (RKS), Karitasom, predstavniki nevladnih organizacij, pa tudi s šolami in z vrtci ter drugimi javnimi zavodi. </w:t>
      </w:r>
    </w:p>
    <w:p w14:paraId="4923CADB" w14:textId="77777777" w:rsidR="000A2351" w:rsidRPr="00E4329F" w:rsidRDefault="000A2351" w:rsidP="00697CBF">
      <w:pPr>
        <w:spacing w:line="276" w:lineRule="auto"/>
        <w:rPr>
          <w:rFonts w:eastAsia="Arial"/>
          <w:sz w:val="22"/>
          <w:szCs w:val="22"/>
        </w:rPr>
      </w:pPr>
    </w:p>
    <w:p w14:paraId="4923CADC" w14:textId="77777777" w:rsidR="000A2351" w:rsidRPr="00E4329F" w:rsidRDefault="000A2351" w:rsidP="00697CBF">
      <w:pPr>
        <w:spacing w:line="276" w:lineRule="auto"/>
        <w:rPr>
          <w:sz w:val="22"/>
          <w:szCs w:val="22"/>
        </w:rPr>
      </w:pPr>
      <w:r w:rsidRPr="00E4329F">
        <w:rPr>
          <w:rFonts w:eastAsia="Arial"/>
          <w:sz w:val="22"/>
          <w:szCs w:val="22"/>
        </w:rPr>
        <w:t xml:space="preserve">V večini regij in občin so začeli s pripravami za učinkovito ukrepanje ob pojavu epidemije in so budno spremljali razvoj dogodkov, še posebej so bile zaskrbljujoče novice o velikem številu okužb v Severni Italiji. </w:t>
      </w:r>
      <w:r w:rsidRPr="00E4329F">
        <w:rPr>
          <w:sz w:val="22"/>
          <w:szCs w:val="22"/>
        </w:rPr>
        <w:t>Občine so se na situacijo odzvale hitro in učinkovito.</w:t>
      </w:r>
      <w:r w:rsidRPr="00E4329F">
        <w:rPr>
          <w:rFonts w:eastAsia="Arial"/>
          <w:sz w:val="22"/>
          <w:szCs w:val="22"/>
        </w:rPr>
        <w:t xml:space="preserve"> V nekaterih regijah so že konec februarja odpovedali prireditve, na katerih naj bi se zbralo večje število ljudi. V DSO Nova Gorica in Ajdovščina so že zelo zgodaj prepovedali obiske. Zaradi zgodnjega pojava okužbe v Zdravstvenem domu Metlika so v regiji omejili preventivne dejavnosti v zdravstvenih domovih in Splošni bolnišnici Novo mesto. Obiske so omejevali tudi v drugih bolnišnicah po državi. Delodajalce so pozvali, naj vzpodbujajo in omogočijo delo od doma in naj upoštevajo vse preventivne ukrepe in priporočila NIJZ. Pregledali so ustreznost načrtov ukrepanja in zaloge zaščitnih sredstev, dopolnili evidence kontaktnih oseb, ponekod so imenovali nove poveljnike CZ.</w:t>
      </w:r>
    </w:p>
    <w:p w14:paraId="4923CADD" w14:textId="77777777" w:rsidR="000A2351" w:rsidRPr="00517F43" w:rsidRDefault="000A2351" w:rsidP="00697CBF">
      <w:pPr>
        <w:pStyle w:val="Podnaslov"/>
        <w:spacing w:line="276" w:lineRule="auto"/>
      </w:pPr>
      <w:bookmarkStart w:id="7" w:name="_heading=h.m6gpccbztbyt" w:colFirst="0" w:colLast="0"/>
      <w:bookmarkEnd w:id="7"/>
    </w:p>
    <w:p w14:paraId="4923CADE" w14:textId="77777777" w:rsidR="000A2351" w:rsidRPr="00997FF0" w:rsidRDefault="000A2351" w:rsidP="00697CBF">
      <w:pPr>
        <w:pStyle w:val="Naslov2"/>
        <w:spacing w:line="276" w:lineRule="auto"/>
        <w:rPr>
          <w:rStyle w:val="Krepko"/>
          <w:b/>
          <w:bCs w:val="0"/>
        </w:rPr>
      </w:pPr>
      <w:bookmarkStart w:id="8" w:name="_heading=h.wpyi312fy2pu" w:colFirst="0" w:colLast="0"/>
      <w:bookmarkStart w:id="9" w:name="_Toc46148606"/>
      <w:bookmarkEnd w:id="8"/>
      <w:r w:rsidRPr="00997FF0">
        <w:rPr>
          <w:rStyle w:val="Krepko"/>
          <w:b/>
          <w:bCs w:val="0"/>
        </w:rPr>
        <w:t>2.1 Vstopne točke za odvzem brisov</w:t>
      </w:r>
      <w:bookmarkEnd w:id="9"/>
    </w:p>
    <w:p w14:paraId="4923CADF" w14:textId="77777777" w:rsidR="000A2351" w:rsidRPr="00E4329F" w:rsidRDefault="000A2351" w:rsidP="00697CBF">
      <w:pPr>
        <w:spacing w:line="276" w:lineRule="auto"/>
        <w:rPr>
          <w:rFonts w:eastAsia="Arial"/>
          <w:sz w:val="22"/>
          <w:szCs w:val="22"/>
        </w:rPr>
      </w:pPr>
    </w:p>
    <w:p w14:paraId="4923CAE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Še pred ugotovitvijo prvega primera okužbe so </w:t>
      </w:r>
      <w:hyperlink r:id="rId11">
        <w:r w:rsidRPr="00E4329F">
          <w:rPr>
            <w:rFonts w:eastAsia="Arial"/>
            <w:sz w:val="22"/>
            <w:szCs w:val="22"/>
          </w:rPr>
          <w:t xml:space="preserve">izvajalci zdravstvene dejavnosti na primarni ravni prejeli poenotena navodila MZ </w:t>
        </w:r>
      </w:hyperlink>
      <w:hyperlink r:id="rId12">
        <w:r w:rsidRPr="00E4329F">
          <w:rPr>
            <w:rFonts w:eastAsia="Arial"/>
            <w:sz w:val="22"/>
            <w:szCs w:val="22"/>
          </w:rPr>
          <w:t xml:space="preserve">glede </w:t>
        </w:r>
      </w:hyperlink>
      <w:hyperlink r:id="rId13">
        <w:r w:rsidRPr="00E4329F">
          <w:rPr>
            <w:rFonts w:eastAsia="Arial"/>
            <w:sz w:val="22"/>
            <w:szCs w:val="22"/>
          </w:rPr>
          <w:t>obravnave pacientov s sumom na COVID-19</w:t>
        </w:r>
      </w:hyperlink>
      <w:r w:rsidRPr="00E4329F">
        <w:rPr>
          <w:rFonts w:eastAsia="Arial"/>
          <w:sz w:val="22"/>
          <w:szCs w:val="22"/>
        </w:rPr>
        <w:t>. Vzpostavljenih je bilo 16 točk za odvzem brisa in s tem racionalizirana uporaba zaščitne opreme in razbremenitev izvajalcev na primarni ravni.</w:t>
      </w:r>
      <w:r w:rsidRPr="00E4329F">
        <w:rPr>
          <w:sz w:val="22"/>
          <w:szCs w:val="22"/>
        </w:rPr>
        <w:t xml:space="preserve"> Prve vstopne točke so bile</w:t>
      </w:r>
      <w:r w:rsidRPr="00E4329F">
        <w:rPr>
          <w:rFonts w:eastAsia="Arial"/>
          <w:sz w:val="22"/>
          <w:szCs w:val="22"/>
        </w:rPr>
        <w:t xml:space="preserve"> urejene v zdravstvenih domovih: Murska Sobota; Maribor; Slovenj Gradec; Koper: Koper čez dan, ponoči in čez vikend pri Splošni bolnišnici (SB) Izola, kjer sicer redno potekala nujna medicinska pomoč; Ljubljana; Postojna; Kočevje; Velenje; Trbovlje: lokacija pri </w:t>
      </w:r>
      <w:r w:rsidRPr="00E4329F">
        <w:rPr>
          <w:sz w:val="22"/>
          <w:szCs w:val="22"/>
        </w:rPr>
        <w:t>SB</w:t>
      </w:r>
      <w:r w:rsidRPr="00E4329F">
        <w:rPr>
          <w:rFonts w:eastAsia="Arial"/>
          <w:sz w:val="22"/>
          <w:szCs w:val="22"/>
        </w:rPr>
        <w:t xml:space="preserve"> Trbovlje; Brežice: lokacija pri </w:t>
      </w:r>
      <w:r w:rsidRPr="00E4329F">
        <w:rPr>
          <w:sz w:val="22"/>
          <w:szCs w:val="22"/>
        </w:rPr>
        <w:t>SB</w:t>
      </w:r>
      <w:r w:rsidRPr="00E4329F">
        <w:rPr>
          <w:rFonts w:eastAsia="Arial"/>
          <w:sz w:val="22"/>
          <w:szCs w:val="22"/>
        </w:rPr>
        <w:t xml:space="preserve"> Brežice; Novo mesto: lokacija pri </w:t>
      </w:r>
      <w:r w:rsidRPr="00E4329F">
        <w:rPr>
          <w:sz w:val="22"/>
          <w:szCs w:val="22"/>
        </w:rPr>
        <w:t>SB</w:t>
      </w:r>
      <w:r w:rsidRPr="00E4329F">
        <w:rPr>
          <w:rFonts w:eastAsia="Arial"/>
          <w:sz w:val="22"/>
          <w:szCs w:val="22"/>
        </w:rPr>
        <w:t xml:space="preserve"> Novo mesto; Jesenice: lokacija pri </w:t>
      </w:r>
      <w:r w:rsidRPr="00E4329F">
        <w:rPr>
          <w:sz w:val="22"/>
          <w:szCs w:val="22"/>
        </w:rPr>
        <w:t>SB</w:t>
      </w:r>
      <w:r w:rsidRPr="00E4329F">
        <w:rPr>
          <w:rFonts w:eastAsia="Arial"/>
          <w:sz w:val="22"/>
          <w:szCs w:val="22"/>
        </w:rPr>
        <w:t xml:space="preserve"> Jesenice; Kranj; </w:t>
      </w:r>
      <w:r w:rsidRPr="00E4329F">
        <w:rPr>
          <w:sz w:val="22"/>
          <w:szCs w:val="22"/>
        </w:rPr>
        <w:t xml:space="preserve">Nova Gorica: lokacija v Urgentnem centru Šempeter, </w:t>
      </w:r>
      <w:r w:rsidRPr="00E4329F">
        <w:rPr>
          <w:rFonts w:eastAsia="Arial"/>
          <w:sz w:val="22"/>
          <w:szCs w:val="22"/>
        </w:rPr>
        <w:t xml:space="preserve">Tolmin; Celje: lokacija pri </w:t>
      </w:r>
      <w:r w:rsidRPr="00E4329F">
        <w:rPr>
          <w:sz w:val="22"/>
          <w:szCs w:val="22"/>
        </w:rPr>
        <w:t xml:space="preserve">SB </w:t>
      </w:r>
      <w:r w:rsidRPr="00E4329F">
        <w:rPr>
          <w:rFonts w:eastAsia="Arial"/>
          <w:sz w:val="22"/>
          <w:szCs w:val="22"/>
        </w:rPr>
        <w:t>Celje.</w:t>
      </w:r>
    </w:p>
    <w:p w14:paraId="4923CAE1" w14:textId="77777777" w:rsidR="000A2351" w:rsidRPr="00E4329F" w:rsidRDefault="000A2351" w:rsidP="00697CBF">
      <w:pPr>
        <w:spacing w:line="276" w:lineRule="auto"/>
        <w:rPr>
          <w:rFonts w:eastAsia="Arial"/>
          <w:sz w:val="22"/>
          <w:szCs w:val="22"/>
        </w:rPr>
      </w:pPr>
    </w:p>
    <w:p w14:paraId="4923CAE2" w14:textId="77777777" w:rsidR="000A2351" w:rsidRPr="00E4329F" w:rsidRDefault="000A2351" w:rsidP="00697CBF">
      <w:pPr>
        <w:spacing w:line="276" w:lineRule="auto"/>
        <w:rPr>
          <w:rFonts w:eastAsia="Arial"/>
          <w:sz w:val="22"/>
          <w:szCs w:val="22"/>
        </w:rPr>
      </w:pPr>
      <w:r w:rsidRPr="00E4329F">
        <w:rPr>
          <w:rFonts w:eastAsia="Arial"/>
          <w:sz w:val="22"/>
          <w:szCs w:val="22"/>
        </w:rPr>
        <w:t>Določene so bile tudi bolnišnice za zdravljenje COVID-19 pacientov. Predvideno je bilo, da se prvih 10 težje in 20 lažje obolelih obravnava v Univerzitetnem kliničnem centru (</w:t>
      </w:r>
      <w:r w:rsidRPr="00E4329F">
        <w:rPr>
          <w:sz w:val="22"/>
          <w:szCs w:val="22"/>
        </w:rPr>
        <w:t xml:space="preserve">UKC) </w:t>
      </w:r>
      <w:r w:rsidRPr="00E4329F">
        <w:rPr>
          <w:rFonts w:eastAsia="Arial"/>
          <w:sz w:val="22"/>
          <w:szCs w:val="22"/>
        </w:rPr>
        <w:t xml:space="preserve">Ljubljana. V naslednji fazi se obolele transportira v </w:t>
      </w:r>
      <w:r w:rsidRPr="00E4329F">
        <w:rPr>
          <w:sz w:val="22"/>
          <w:szCs w:val="22"/>
        </w:rPr>
        <w:t>UKC</w:t>
      </w:r>
      <w:r w:rsidRPr="00E4329F">
        <w:rPr>
          <w:rFonts w:eastAsia="Arial"/>
          <w:sz w:val="22"/>
          <w:szCs w:val="22"/>
        </w:rPr>
        <w:t xml:space="preserve"> Maribor in Univerzitetno kliniko Golnik, </w:t>
      </w:r>
      <w:r w:rsidRPr="00E4329F">
        <w:rPr>
          <w:sz w:val="22"/>
          <w:szCs w:val="22"/>
        </w:rPr>
        <w:t>kasneje</w:t>
      </w:r>
      <w:r w:rsidRPr="00E4329F">
        <w:rPr>
          <w:rFonts w:eastAsia="Arial"/>
          <w:sz w:val="22"/>
          <w:szCs w:val="22"/>
        </w:rPr>
        <w:t xml:space="preserve"> se paciente transportira v SB Celje, </w:t>
      </w:r>
      <w:r w:rsidRPr="00E4329F">
        <w:rPr>
          <w:sz w:val="22"/>
          <w:szCs w:val="22"/>
        </w:rPr>
        <w:t>SB</w:t>
      </w:r>
      <w:r w:rsidRPr="00E4329F">
        <w:rPr>
          <w:rFonts w:eastAsia="Arial"/>
          <w:sz w:val="22"/>
          <w:szCs w:val="22"/>
        </w:rPr>
        <w:t xml:space="preserve"> Novo mesto in </w:t>
      </w:r>
      <w:r w:rsidRPr="00E4329F">
        <w:rPr>
          <w:sz w:val="22"/>
          <w:szCs w:val="22"/>
        </w:rPr>
        <w:t>SB</w:t>
      </w:r>
      <w:r w:rsidRPr="00E4329F">
        <w:rPr>
          <w:rFonts w:eastAsia="Arial"/>
          <w:sz w:val="22"/>
          <w:szCs w:val="22"/>
        </w:rPr>
        <w:t xml:space="preserve"> Murska Sobota. Nujna medicinska pomoč se izvaja na utečen način, s transporti na vse lokacije in kasnejšimi premestitvami, v kolikor se potrdi okužba s COVID-19.</w:t>
      </w:r>
    </w:p>
    <w:p w14:paraId="4923CAE3" w14:textId="77777777" w:rsidR="000A2351" w:rsidRPr="00E4329F" w:rsidRDefault="000A2351" w:rsidP="00697CBF">
      <w:pPr>
        <w:spacing w:line="276" w:lineRule="auto"/>
        <w:rPr>
          <w:rFonts w:eastAsia="Arial"/>
          <w:sz w:val="22"/>
          <w:szCs w:val="22"/>
        </w:rPr>
      </w:pPr>
    </w:p>
    <w:p w14:paraId="4923CAE4" w14:textId="77777777" w:rsidR="000A2351" w:rsidRPr="00E4329F" w:rsidRDefault="000A2351" w:rsidP="00697CBF">
      <w:pPr>
        <w:spacing w:line="276" w:lineRule="auto"/>
        <w:rPr>
          <w:sz w:val="22"/>
          <w:szCs w:val="22"/>
        </w:rPr>
      </w:pPr>
      <w:r w:rsidRPr="00E4329F">
        <w:rPr>
          <w:rFonts w:eastAsia="Arial"/>
          <w:sz w:val="22"/>
          <w:szCs w:val="22"/>
        </w:rPr>
        <w:t>Iz Državnega logističnega centra Roje (DLC) so do 13. marca 2020 izdali in prepeljali na lokacije 36 kontejnerjev za potrebe vzpostavitve vstopnih točk.</w:t>
      </w:r>
    </w:p>
    <w:p w14:paraId="4923CAE5" w14:textId="77777777" w:rsidR="000A2351" w:rsidRPr="00E4329F" w:rsidRDefault="000A2351" w:rsidP="00697CBF">
      <w:pPr>
        <w:spacing w:line="276" w:lineRule="auto"/>
        <w:rPr>
          <w:sz w:val="22"/>
          <w:szCs w:val="22"/>
        </w:rPr>
      </w:pPr>
    </w:p>
    <w:p w14:paraId="4923CAE6" w14:textId="77777777" w:rsidR="000A2351" w:rsidRPr="00997FF0" w:rsidRDefault="000A2351" w:rsidP="00697CBF">
      <w:pPr>
        <w:pStyle w:val="Naslov2"/>
        <w:spacing w:line="276" w:lineRule="auto"/>
        <w:rPr>
          <w:rStyle w:val="Krepko"/>
          <w:b/>
          <w:bCs w:val="0"/>
        </w:rPr>
      </w:pPr>
      <w:bookmarkStart w:id="10" w:name="_heading=h.62nm1m4ns2y2" w:colFirst="0" w:colLast="0"/>
      <w:bookmarkStart w:id="11" w:name="_Toc46148607"/>
      <w:bookmarkEnd w:id="10"/>
      <w:r w:rsidRPr="00997FF0">
        <w:rPr>
          <w:rStyle w:val="Krepko"/>
          <w:b/>
          <w:bCs w:val="0"/>
        </w:rPr>
        <w:t>2.2 Kontrolne točke na meji z Italijo</w:t>
      </w:r>
      <w:bookmarkEnd w:id="11"/>
    </w:p>
    <w:p w14:paraId="4923CAE7" w14:textId="77777777" w:rsidR="000A2351" w:rsidRPr="00E4329F" w:rsidRDefault="000A2351" w:rsidP="00697CBF">
      <w:pPr>
        <w:keepNext/>
        <w:keepLines/>
        <w:spacing w:line="276" w:lineRule="auto"/>
        <w:rPr>
          <w:sz w:val="22"/>
          <w:szCs w:val="22"/>
        </w:rPr>
      </w:pPr>
    </w:p>
    <w:p w14:paraId="4923CAE8"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 xml:space="preserve">Sprejetje </w:t>
      </w:r>
      <w:r w:rsidRPr="00E4329F">
        <w:rPr>
          <w:sz w:val="22"/>
          <w:szCs w:val="22"/>
          <w:highlight w:val="white"/>
        </w:rPr>
        <w:t>Odredbe o določitvi pogojev vstopa v Republiko Slovenijo iz Italijanske republike zaradi preprečevanja širjenja nalezljive bolezni</w:t>
      </w:r>
      <w:r w:rsidRPr="00E4329F">
        <w:rPr>
          <w:rFonts w:eastAsia="Arial"/>
          <w:sz w:val="22"/>
          <w:szCs w:val="22"/>
        </w:rPr>
        <w:t xml:space="preserve"> je zahtevalo takojšnjo vzpostavitev nadzora, posledično pa tudi takojšnjo zagotovitev kadrov in vzpostavitev osnovnih pogojev za delo policistov na kontrolnih točkah. Večjih organizacijskih težav pri zagotavljanju kadrov ni bilo, saj se je Policija odzvala hitro, prilagodljivo in predvsem učinkovito. Težave so se pojavile pri zagotavljanju ustreznih delovnih pogojev, saj je </w:t>
      </w:r>
      <w:r w:rsidRPr="00E4329F">
        <w:rPr>
          <w:sz w:val="22"/>
          <w:szCs w:val="22"/>
        </w:rPr>
        <w:t>bila v</w:t>
      </w:r>
      <w:r w:rsidRPr="00E4329F">
        <w:rPr>
          <w:rFonts w:eastAsia="Arial"/>
          <w:sz w:val="22"/>
          <w:szCs w:val="22"/>
        </w:rPr>
        <w:t>ečina objektov, ki so se uporabljali za mejno kontrolo, odstranjena. Težavo so predstavljale tudi nejasnosti glede samega dela na kontrolnih točkah.</w:t>
      </w:r>
    </w:p>
    <w:p w14:paraId="4923CAE9" w14:textId="77777777" w:rsidR="000A2351" w:rsidRPr="00E4329F" w:rsidRDefault="000A2351" w:rsidP="00697CBF">
      <w:pPr>
        <w:spacing w:line="276" w:lineRule="auto"/>
        <w:rPr>
          <w:rFonts w:eastAsia="Arial"/>
          <w:sz w:val="22"/>
          <w:szCs w:val="22"/>
        </w:rPr>
      </w:pPr>
    </w:p>
    <w:p w14:paraId="4923CAE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Poveljnik CZ RS je 11. marca 2020 izdal ustno Odredbo o aktiviranju ekip prve pomoči Rdečega križa Slovenije (PP RKS) za izvajanje odredbe </w:t>
      </w:r>
      <w:r w:rsidRPr="00E4329F">
        <w:rPr>
          <w:sz w:val="22"/>
          <w:szCs w:val="22"/>
        </w:rPr>
        <w:t>ministra za zdravje</w:t>
      </w:r>
      <w:r w:rsidRPr="00E4329F">
        <w:rPr>
          <w:rFonts w:eastAsia="Arial"/>
          <w:sz w:val="22"/>
          <w:szCs w:val="22"/>
        </w:rPr>
        <w:t>, ki se je nanašala na merjenje telesne temperature pri potnikih na meji z Italijo. Dve uri po aktivaciji so bili bolničarji prostovoljci, člani ekip PP RKS na kontrolnih točkah, pripravljeni za delo</w:t>
      </w:r>
      <w:r w:rsidRPr="00E4329F">
        <w:rPr>
          <w:sz w:val="22"/>
          <w:szCs w:val="22"/>
        </w:rPr>
        <w:t xml:space="preserve">. Usmerjali in </w:t>
      </w:r>
      <w:r w:rsidRPr="00E4329F">
        <w:rPr>
          <w:rFonts w:eastAsia="Arial"/>
          <w:sz w:val="22"/>
          <w:szCs w:val="22"/>
        </w:rPr>
        <w:t>podp</w:t>
      </w:r>
      <w:r w:rsidRPr="00E4329F">
        <w:rPr>
          <w:sz w:val="22"/>
          <w:szCs w:val="22"/>
        </w:rPr>
        <w:t xml:space="preserve">irali so jih </w:t>
      </w:r>
      <w:r w:rsidRPr="00E4329F">
        <w:rPr>
          <w:rFonts w:eastAsia="Arial"/>
          <w:sz w:val="22"/>
          <w:szCs w:val="22"/>
        </w:rPr>
        <w:t>koordinatorj</w:t>
      </w:r>
      <w:r w:rsidRPr="00E4329F">
        <w:rPr>
          <w:sz w:val="22"/>
          <w:szCs w:val="22"/>
        </w:rPr>
        <w:t>i</w:t>
      </w:r>
      <w:r w:rsidRPr="00E4329F">
        <w:rPr>
          <w:rFonts w:eastAsia="Arial"/>
          <w:sz w:val="22"/>
          <w:szCs w:val="22"/>
        </w:rPr>
        <w:t xml:space="preserve"> RKS</w:t>
      </w:r>
      <w:r w:rsidRPr="00E4329F">
        <w:rPr>
          <w:sz w:val="22"/>
          <w:szCs w:val="22"/>
        </w:rPr>
        <w:t xml:space="preserve">, ki jih je določila generalna sekretarka RKS. </w:t>
      </w:r>
      <w:r w:rsidRPr="00E4329F">
        <w:rPr>
          <w:rFonts w:eastAsia="Arial"/>
          <w:sz w:val="22"/>
          <w:szCs w:val="22"/>
        </w:rPr>
        <w:t xml:space="preserve">URSZR je takoj zagotovila zaščitno </w:t>
      </w:r>
      <w:r w:rsidRPr="00E4329F">
        <w:rPr>
          <w:rFonts w:eastAsia="Arial"/>
          <w:sz w:val="22"/>
          <w:szCs w:val="22"/>
        </w:rPr>
        <w:lastRenderedPageBreak/>
        <w:t>opremo,</w:t>
      </w:r>
      <w:r w:rsidRPr="00E4329F">
        <w:rPr>
          <w:sz w:val="22"/>
          <w:szCs w:val="22"/>
        </w:rPr>
        <w:t xml:space="preserve"> pa tudi </w:t>
      </w:r>
      <w:r w:rsidRPr="00E4329F">
        <w:rPr>
          <w:rFonts w:eastAsia="Arial"/>
          <w:sz w:val="22"/>
          <w:szCs w:val="22"/>
        </w:rPr>
        <w:t>kombinirani vozili, s katerima je RKS  razvozil zaščitn</w:t>
      </w:r>
      <w:r w:rsidRPr="00E4329F">
        <w:rPr>
          <w:sz w:val="22"/>
          <w:szCs w:val="22"/>
        </w:rPr>
        <w:t>o</w:t>
      </w:r>
      <w:r w:rsidRPr="00E4329F">
        <w:rPr>
          <w:rFonts w:eastAsia="Arial"/>
          <w:sz w:val="22"/>
          <w:szCs w:val="22"/>
        </w:rPr>
        <w:t xml:space="preserve"> oprem</w:t>
      </w:r>
      <w:r w:rsidRPr="00E4329F">
        <w:rPr>
          <w:sz w:val="22"/>
          <w:szCs w:val="22"/>
        </w:rPr>
        <w:t>o</w:t>
      </w:r>
      <w:r w:rsidRPr="00E4329F">
        <w:rPr>
          <w:rFonts w:eastAsia="Arial"/>
          <w:sz w:val="22"/>
          <w:szCs w:val="22"/>
        </w:rPr>
        <w:t xml:space="preserve"> </w:t>
      </w:r>
      <w:r w:rsidRPr="00E4329F">
        <w:rPr>
          <w:sz w:val="22"/>
          <w:szCs w:val="22"/>
        </w:rPr>
        <w:t>na kontrolne točke</w:t>
      </w:r>
      <w:r w:rsidRPr="00E4329F">
        <w:rPr>
          <w:rFonts w:eastAsia="Arial"/>
          <w:sz w:val="22"/>
          <w:szCs w:val="22"/>
        </w:rPr>
        <w:t xml:space="preserve">. </w:t>
      </w:r>
    </w:p>
    <w:p w14:paraId="4923CAEB" w14:textId="77777777" w:rsidR="000A2351" w:rsidRPr="00E4329F" w:rsidRDefault="000A2351" w:rsidP="00697CBF">
      <w:pPr>
        <w:spacing w:line="276" w:lineRule="auto"/>
        <w:rPr>
          <w:rFonts w:eastAsia="Arial"/>
          <w:sz w:val="22"/>
          <w:szCs w:val="22"/>
        </w:rPr>
      </w:pPr>
    </w:p>
    <w:p w14:paraId="4923CAE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Člani ekip PP RKS so izvajali merjenje telesne temperature vsem, ki so </w:t>
      </w:r>
      <w:r w:rsidRPr="00E4329F">
        <w:rPr>
          <w:sz w:val="22"/>
          <w:szCs w:val="22"/>
        </w:rPr>
        <w:t>vstopali</w:t>
      </w:r>
      <w:r w:rsidRPr="00E4329F">
        <w:rPr>
          <w:rFonts w:eastAsia="Arial"/>
          <w:sz w:val="22"/>
          <w:szCs w:val="22"/>
        </w:rPr>
        <w:t xml:space="preserve"> v RS na takrat odprtih mejnih prehodih z Republiko Italijo: Rateče, Robič, Vrtojba, Fernetiči, Krvavi potok in Škofije. Delo na kontrolnih točkah je potekalo v treh izmenah. V vsaki izmeni sta bila prisotna po dva člana ekip PP RKS.</w:t>
      </w:r>
    </w:p>
    <w:p w14:paraId="4923CAED" w14:textId="77777777" w:rsidR="000A2351" w:rsidRPr="00E4329F" w:rsidRDefault="000A2351" w:rsidP="00697CBF">
      <w:pPr>
        <w:spacing w:line="276" w:lineRule="auto"/>
        <w:rPr>
          <w:sz w:val="22"/>
          <w:szCs w:val="22"/>
        </w:rPr>
      </w:pPr>
    </w:p>
    <w:p w14:paraId="4923CAEF" w14:textId="77777777" w:rsidR="000A2351" w:rsidRDefault="000A2351" w:rsidP="00697CBF">
      <w:pPr>
        <w:pStyle w:val="Naslov1"/>
        <w:numPr>
          <w:ilvl w:val="0"/>
          <w:numId w:val="18"/>
        </w:numPr>
        <w:tabs>
          <w:tab w:val="clear" w:pos="426"/>
        </w:tabs>
        <w:spacing w:line="276" w:lineRule="auto"/>
        <w:ind w:left="709" w:hanging="425"/>
      </w:pPr>
      <w:bookmarkStart w:id="12" w:name="_heading=h.13f2yvhh688a" w:colFirst="0" w:colLast="0"/>
      <w:bookmarkStart w:id="13" w:name="_Toc46148608"/>
      <w:bookmarkEnd w:id="12"/>
      <w:r>
        <w:t>UKREPANJE PO RAZGLASITVI EPIDEMIJE</w:t>
      </w:r>
      <w:bookmarkEnd w:id="13"/>
    </w:p>
    <w:p w14:paraId="4923CAF0" w14:textId="77777777" w:rsidR="000A2351" w:rsidRPr="00517F43" w:rsidRDefault="000A2351" w:rsidP="00697CBF">
      <w:pPr>
        <w:pStyle w:val="Podnaslov"/>
        <w:spacing w:line="276" w:lineRule="auto"/>
      </w:pPr>
      <w:bookmarkStart w:id="14" w:name="_heading=h.jrp9z24rsdp4" w:colFirst="0" w:colLast="0"/>
      <w:bookmarkEnd w:id="14"/>
    </w:p>
    <w:p w14:paraId="4923CAF1" w14:textId="77777777" w:rsidR="000A2351" w:rsidRPr="00517F43" w:rsidRDefault="000A2351" w:rsidP="00697CBF">
      <w:pPr>
        <w:pStyle w:val="Podnaslov"/>
        <w:spacing w:line="276" w:lineRule="auto"/>
        <w:rPr>
          <w:rStyle w:val="Krepko"/>
          <w:b/>
          <w:szCs w:val="22"/>
        </w:rPr>
      </w:pPr>
      <w:r w:rsidRPr="00517F43">
        <w:rPr>
          <w:rStyle w:val="Krepko"/>
          <w:szCs w:val="22"/>
        </w:rPr>
        <w:t>Razglasitev epidemije in aktiviranje državnega načrta zaščite in reševanja ter načrtov dejavnosti</w:t>
      </w:r>
    </w:p>
    <w:p w14:paraId="4923CAF2" w14:textId="77777777" w:rsidR="000A2351" w:rsidRPr="00E4329F" w:rsidRDefault="000A2351" w:rsidP="00697CBF">
      <w:pPr>
        <w:spacing w:line="276" w:lineRule="auto"/>
        <w:rPr>
          <w:rFonts w:eastAsia="Arial"/>
          <w:sz w:val="22"/>
          <w:szCs w:val="22"/>
        </w:rPr>
      </w:pPr>
    </w:p>
    <w:p w14:paraId="4923CAF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Svetovna zdravstvena organizacija je 11. marca 2020 razglasila pandemijo COVID-19. </w:t>
      </w:r>
    </w:p>
    <w:p w14:paraId="4923CAF4" w14:textId="77777777" w:rsidR="000A2351" w:rsidRPr="00E4329F" w:rsidRDefault="000A2351" w:rsidP="00697CBF">
      <w:pPr>
        <w:spacing w:line="276" w:lineRule="auto"/>
        <w:rPr>
          <w:rFonts w:eastAsia="Arial"/>
          <w:sz w:val="22"/>
          <w:szCs w:val="22"/>
        </w:rPr>
      </w:pPr>
    </w:p>
    <w:p w14:paraId="4923CAF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podlagi četrtega odstavka 7. člena Zakona o nalezljivih boleznih je minister za zdravje 12. marca 2020 izdal Odredbo o razglasitvi epidemije nalezljive bolezni SARS-CoV-2 (COVID-19) na območju Republike Slovenije (Uradni list RS, št. 19/20). </w:t>
      </w:r>
    </w:p>
    <w:p w14:paraId="4923CAF6" w14:textId="77777777" w:rsidR="000A2351" w:rsidRPr="00E4329F" w:rsidRDefault="000A2351" w:rsidP="00697CBF">
      <w:pPr>
        <w:spacing w:line="276" w:lineRule="auto"/>
        <w:rPr>
          <w:rFonts w:eastAsia="Arial"/>
          <w:sz w:val="22"/>
          <w:szCs w:val="22"/>
        </w:rPr>
      </w:pPr>
    </w:p>
    <w:p w14:paraId="4923CAF7" w14:textId="77777777" w:rsidR="000A2351" w:rsidRPr="00E4329F" w:rsidRDefault="000A2351" w:rsidP="00697CBF">
      <w:pPr>
        <w:spacing w:line="276" w:lineRule="auto"/>
        <w:rPr>
          <w:sz w:val="22"/>
          <w:szCs w:val="22"/>
        </w:rPr>
      </w:pPr>
      <w:r w:rsidRPr="00E4329F">
        <w:rPr>
          <w:rFonts w:eastAsia="Arial"/>
          <w:sz w:val="22"/>
          <w:szCs w:val="22"/>
        </w:rPr>
        <w:t xml:space="preserve">Skladno z ustnim zaprosilom ministra za zdravje z 12. marca 2020 </w:t>
      </w:r>
      <w:r w:rsidRPr="00E4329F">
        <w:rPr>
          <w:sz w:val="22"/>
          <w:szCs w:val="22"/>
        </w:rPr>
        <w:t>je Poveljnik CZ RS</w:t>
      </w:r>
      <w:r w:rsidRPr="00E4329F">
        <w:rPr>
          <w:rFonts w:eastAsia="Arial"/>
          <w:sz w:val="22"/>
          <w:szCs w:val="22"/>
        </w:rPr>
        <w:t xml:space="preserve"> na podlagi 84. in 85. člena ter v zvezi s 102. členom Zakona o varstvu pred naravnimi in drugimi nesrečami izda</w:t>
      </w:r>
      <w:r w:rsidRPr="00E4329F">
        <w:rPr>
          <w:sz w:val="22"/>
          <w:szCs w:val="22"/>
        </w:rPr>
        <w:t>l</w:t>
      </w:r>
      <w:r w:rsidRPr="00E4329F">
        <w:rPr>
          <w:rFonts w:eastAsia="Arial"/>
          <w:sz w:val="22"/>
          <w:szCs w:val="22"/>
        </w:rPr>
        <w:t xml:space="preserve"> Sklep o aktiviranju Državnega načrta zaščite in reševanja ob pojavu epidemije oziroma pandemije nalezljive bolezni pri ljudeh (št. 166-1/2020-84-DGZR), ko je bilo potrebno poleg služb v zdravstveni dejavnosti in drugih služb uporabiti tudi sile in sredstva za zaščito, reševanje in pomoč. </w:t>
      </w:r>
    </w:p>
    <w:p w14:paraId="4923CAF8" w14:textId="77777777" w:rsidR="000A2351" w:rsidRPr="00E4329F" w:rsidRDefault="000A2351" w:rsidP="00697CBF">
      <w:pPr>
        <w:spacing w:line="276" w:lineRule="auto"/>
        <w:rPr>
          <w:sz w:val="22"/>
          <w:szCs w:val="22"/>
        </w:rPr>
      </w:pPr>
    </w:p>
    <w:p w14:paraId="4923CAF9" w14:textId="77777777" w:rsidR="000A2351" w:rsidRPr="00E4329F" w:rsidRDefault="000A2351" w:rsidP="00697CBF">
      <w:pPr>
        <w:spacing w:line="276" w:lineRule="auto"/>
        <w:rPr>
          <w:rFonts w:eastAsia="Arial"/>
          <w:color w:val="434343"/>
          <w:sz w:val="22"/>
          <w:szCs w:val="22"/>
        </w:rPr>
      </w:pPr>
      <w:r w:rsidRPr="00E4329F">
        <w:rPr>
          <w:rFonts w:eastAsia="Arial"/>
          <w:sz w:val="22"/>
          <w:szCs w:val="22"/>
        </w:rPr>
        <w:t xml:space="preserve">Z aktiviranjem Državnega načrta zaščite in reševanja ob pojavu epidemije oziroma pandemije nalezljive bolezni pri ljudeh, so bili aktivirani tudi načrti dejavnosti posameznih organov, kakor tudi regijski načrti zaščite in reševanja, zaradi epidemije COVID-19. Posledično so bili aktivirani tudi občinski načrti zaščite in reševanja ter občinski štabi CZ. V nekaterih občinah so župani imenovali tudi krizne štabe ali krizne skupine, ki jih je običajno vodil župan. </w:t>
      </w:r>
      <w:r w:rsidRPr="00E4329F">
        <w:rPr>
          <w:sz w:val="22"/>
          <w:szCs w:val="22"/>
        </w:rPr>
        <w:t>Tiste občine, ki načrtov zaščite in reševanja nimajo izdelanih, so ob razglašeni epidemiji smiselno uporabljale rešitve iz drugih občinskih načrtov zaščite reševanja ali iz regijskega načrta</w:t>
      </w:r>
      <w:r w:rsidRPr="00E4329F">
        <w:rPr>
          <w:rFonts w:eastAsia="Arial"/>
          <w:sz w:val="22"/>
          <w:szCs w:val="22"/>
        </w:rPr>
        <w:t xml:space="preserve"> in se ustrezno organizirale</w:t>
      </w:r>
      <w:r w:rsidRPr="00E4329F">
        <w:rPr>
          <w:rFonts w:eastAsia="Arial"/>
          <w:color w:val="434343"/>
          <w:sz w:val="22"/>
          <w:szCs w:val="22"/>
        </w:rPr>
        <w:t>.</w:t>
      </w:r>
    </w:p>
    <w:p w14:paraId="4923CAFA" w14:textId="77777777" w:rsidR="000A2351" w:rsidRPr="00E4329F" w:rsidRDefault="000A2351" w:rsidP="00697CBF">
      <w:pPr>
        <w:spacing w:line="276" w:lineRule="auto"/>
        <w:rPr>
          <w:sz w:val="22"/>
          <w:szCs w:val="22"/>
        </w:rPr>
      </w:pPr>
    </w:p>
    <w:p w14:paraId="4923CAFB" w14:textId="77777777" w:rsidR="000A2351" w:rsidRPr="00E4329F" w:rsidRDefault="000A2351" w:rsidP="00697CBF">
      <w:pPr>
        <w:spacing w:line="276" w:lineRule="auto"/>
        <w:rPr>
          <w:sz w:val="22"/>
          <w:szCs w:val="22"/>
        </w:rPr>
      </w:pPr>
      <w:r w:rsidRPr="00E4329F">
        <w:rPr>
          <w:color w:val="111111"/>
          <w:sz w:val="22"/>
          <w:szCs w:val="22"/>
        </w:rPr>
        <w:t xml:space="preserve">12. marca 2020 je minister za zdravje izdal </w:t>
      </w:r>
      <w:r w:rsidRPr="00E4329F">
        <w:rPr>
          <w:sz w:val="22"/>
          <w:szCs w:val="22"/>
        </w:rPr>
        <w:t>Odredbo o prepovedi zbiranja ljudi v zavodih s področja vzgoje in izobraževanja ter univerzah in samostojnih visokošolskih zavodih (Uradni list RS, št. 19/20).</w:t>
      </w:r>
      <w:r w:rsidRPr="00E4329F">
        <w:rPr>
          <w:color w:val="111111"/>
          <w:sz w:val="22"/>
          <w:szCs w:val="22"/>
        </w:rPr>
        <w:t xml:space="preserve"> V skladu z odredbo so se s 16. marcem 2020  zaprle vse vzgojno-izobraževalne ustanove v Sloveniji, razen zavodov za delo z mladostniki s čustvenimi in vedenjskimi motnjami. Istega dne je minister za zdravje izdal Odredbo o omejitvi določenih pravic zdravstvenih delavcev in zdravstvenih sodelavcev (Uradni list RS, št. 19/20). Z odredbo je bilo prepovedano gibanje zdravstvenih delavcev na okuženih ali neposredno ogroženih območjih z nalezljivo boleznijo COVID-19 izven Republike Slovenije.</w:t>
      </w:r>
    </w:p>
    <w:p w14:paraId="4923CAFC" w14:textId="77777777" w:rsidR="000A2351" w:rsidRPr="00E4329F" w:rsidRDefault="000A2351" w:rsidP="00697CBF">
      <w:pPr>
        <w:spacing w:line="276" w:lineRule="auto"/>
        <w:rPr>
          <w:sz w:val="22"/>
          <w:szCs w:val="22"/>
        </w:rPr>
      </w:pPr>
    </w:p>
    <w:p w14:paraId="4923CAFD" w14:textId="77777777" w:rsidR="000A2351" w:rsidRPr="00997FF0" w:rsidRDefault="000A2351" w:rsidP="00697CBF">
      <w:pPr>
        <w:pStyle w:val="Naslov2"/>
        <w:spacing w:line="276" w:lineRule="auto"/>
        <w:rPr>
          <w:rStyle w:val="Krepko"/>
          <w:b/>
          <w:bCs w:val="0"/>
        </w:rPr>
      </w:pPr>
      <w:bookmarkStart w:id="15" w:name="_heading=h.f9nf37n2fvh4" w:colFirst="0" w:colLast="0"/>
      <w:bookmarkStart w:id="16" w:name="_Toc46148609"/>
      <w:bookmarkEnd w:id="15"/>
      <w:r w:rsidRPr="00997FF0">
        <w:rPr>
          <w:rStyle w:val="Krepko"/>
          <w:b/>
          <w:bCs w:val="0"/>
        </w:rPr>
        <w:t>3.1 Vlada RS</w:t>
      </w:r>
      <w:bookmarkEnd w:id="16"/>
    </w:p>
    <w:p w14:paraId="4923CAFE" w14:textId="77777777" w:rsidR="000A2351" w:rsidRPr="00E4329F" w:rsidRDefault="000A2351" w:rsidP="00697CBF">
      <w:pPr>
        <w:spacing w:line="276" w:lineRule="auto"/>
        <w:rPr>
          <w:sz w:val="22"/>
          <w:szCs w:val="22"/>
        </w:rPr>
      </w:pPr>
    </w:p>
    <w:p w14:paraId="4923CAFF" w14:textId="77777777" w:rsidR="000A2351" w:rsidRPr="00E4329F" w:rsidRDefault="000A2351" w:rsidP="00697CBF">
      <w:pPr>
        <w:spacing w:line="276" w:lineRule="auto"/>
        <w:rPr>
          <w:sz w:val="22"/>
          <w:szCs w:val="22"/>
        </w:rPr>
      </w:pPr>
      <w:r w:rsidRPr="00E4329F">
        <w:rPr>
          <w:sz w:val="22"/>
          <w:szCs w:val="22"/>
        </w:rPr>
        <w:t xml:space="preserve">13. marca 2020 je v večernih urah nastopila z delom nova Vlada RS. Primopredaje poslov po ministrstvih so bile izvedene 14. marca 2020 v dopoldanskih urah. </w:t>
      </w:r>
    </w:p>
    <w:p w14:paraId="4923CB00" w14:textId="77777777" w:rsidR="000A2351" w:rsidRPr="00E4329F" w:rsidRDefault="000A2351" w:rsidP="00697CBF">
      <w:pPr>
        <w:spacing w:line="276" w:lineRule="auto"/>
        <w:rPr>
          <w:sz w:val="22"/>
          <w:szCs w:val="22"/>
        </w:rPr>
      </w:pPr>
    </w:p>
    <w:p w14:paraId="4923CB01" w14:textId="77777777" w:rsidR="000A2351" w:rsidRPr="00E4329F" w:rsidRDefault="000A2351" w:rsidP="00697CBF">
      <w:pPr>
        <w:spacing w:line="276" w:lineRule="auto"/>
        <w:rPr>
          <w:sz w:val="22"/>
          <w:szCs w:val="22"/>
        </w:rPr>
      </w:pPr>
      <w:r w:rsidRPr="00E4329F">
        <w:rPr>
          <w:sz w:val="22"/>
          <w:szCs w:val="22"/>
        </w:rPr>
        <w:t xml:space="preserve">13. marca 2020 je </w:t>
      </w:r>
      <w:r w:rsidRPr="00E4329F">
        <w:rPr>
          <w:sz w:val="22"/>
          <w:szCs w:val="22"/>
          <w:highlight w:val="white"/>
        </w:rPr>
        <w:t>izdala Uredbo o določitvi najvišjih cen varovalne, zaščitne in druge zdravstvene opreme (Uradni list RS, št. 23/20) in tudi sprejela Sklep o uporabi ukrepov, ki jih določa Zakon o nalezljivih boleznih, pri epidemiji COVID-19 (Uradni list RS, št. 23/20).</w:t>
      </w:r>
    </w:p>
    <w:p w14:paraId="4923CB02" w14:textId="77777777" w:rsidR="000A2351" w:rsidRPr="00E4329F" w:rsidRDefault="000A2351" w:rsidP="00697CBF">
      <w:pPr>
        <w:spacing w:line="276" w:lineRule="auto"/>
        <w:rPr>
          <w:sz w:val="22"/>
          <w:szCs w:val="22"/>
        </w:rPr>
      </w:pPr>
    </w:p>
    <w:p w14:paraId="4923CB03" w14:textId="77777777" w:rsidR="000A2351" w:rsidRPr="00E4329F" w:rsidRDefault="000A2351" w:rsidP="00697CBF">
      <w:pPr>
        <w:spacing w:line="276" w:lineRule="auto"/>
        <w:rPr>
          <w:color w:val="111111"/>
          <w:sz w:val="22"/>
          <w:szCs w:val="22"/>
        </w:rPr>
      </w:pPr>
      <w:r w:rsidRPr="00E4329F">
        <w:rPr>
          <w:sz w:val="22"/>
          <w:szCs w:val="22"/>
        </w:rPr>
        <w:t xml:space="preserve">14. marca 2020 je izdala Odlok o začasni prepovedi in omejitvah javnega prevoza potnikov v Republiki Sloveniji (Uradni list RS, št. 24/20). </w:t>
      </w:r>
      <w:r w:rsidRPr="00E4329F">
        <w:rPr>
          <w:color w:val="111111"/>
          <w:sz w:val="22"/>
          <w:szCs w:val="22"/>
        </w:rPr>
        <w:t>Odlok je začel veljati 16. marca 2020 ob 00.00 uri. V skladu s sprejetim odlokom se je na ozemlju Republike Slovenije prepovedalo izvajanje javnega linijskega prevoza potnikov, posebnega linijskega prevoza potnikov, stalnega izvenlinijskega prevoza potnikov, občasnega prevoza potnikov ter javnega železniškega prevoza potnikov v notranjem in mednarodnem prometu, razen avtotaksi prevozov. Poleg tega je odlok prepovedal prevoz oseb z nihalnimi žičnicami, vzpenjačami in krožno kabinskimi žičnicami.</w:t>
      </w:r>
    </w:p>
    <w:p w14:paraId="4923CB04" w14:textId="77777777" w:rsidR="000A2351" w:rsidRPr="00E4329F" w:rsidRDefault="000A2351" w:rsidP="00697CBF">
      <w:pPr>
        <w:spacing w:line="276" w:lineRule="auto"/>
        <w:rPr>
          <w:sz w:val="22"/>
          <w:szCs w:val="22"/>
        </w:rPr>
      </w:pPr>
    </w:p>
    <w:p w14:paraId="4923CB05" w14:textId="77777777" w:rsidR="000A2351" w:rsidRPr="00E4329F" w:rsidRDefault="000A2351" w:rsidP="00697CBF">
      <w:pPr>
        <w:spacing w:line="276" w:lineRule="auto"/>
        <w:rPr>
          <w:sz w:val="22"/>
          <w:szCs w:val="22"/>
        </w:rPr>
      </w:pPr>
      <w:r w:rsidRPr="00E4329F">
        <w:rPr>
          <w:sz w:val="22"/>
          <w:szCs w:val="22"/>
        </w:rPr>
        <w:t xml:space="preserve">Vlada RS je 15. marca 2020 na dopisni seji zaradi zajezitve in obvladovanja epidemije na podlagi Zakona o nalezljivih boleznih izdala odlok, s katerim je začasno prepovedala ponudbo ter prodajo blaga in storitev neposredno potrošnikom na območju Republike Slovenije, z določenimi izjemami. Odlok je začel veljati 16. marca 2020 ob 00.00 uri. </w:t>
      </w:r>
    </w:p>
    <w:p w14:paraId="4923CB06" w14:textId="77777777" w:rsidR="000A2351" w:rsidRPr="00E4329F" w:rsidRDefault="000A2351" w:rsidP="00697CBF">
      <w:pPr>
        <w:spacing w:line="276" w:lineRule="auto"/>
        <w:rPr>
          <w:sz w:val="22"/>
          <w:szCs w:val="22"/>
        </w:rPr>
      </w:pPr>
    </w:p>
    <w:p w14:paraId="4923CB07" w14:textId="77777777" w:rsidR="000A2351" w:rsidRPr="00E4329F" w:rsidRDefault="000A2351" w:rsidP="00697CBF">
      <w:pPr>
        <w:spacing w:line="276" w:lineRule="auto"/>
        <w:rPr>
          <w:rFonts w:eastAsia="Arial"/>
          <w:sz w:val="22"/>
          <w:szCs w:val="22"/>
        </w:rPr>
      </w:pPr>
      <w:r w:rsidRPr="00E4329F">
        <w:rPr>
          <w:sz w:val="22"/>
          <w:szCs w:val="22"/>
        </w:rPr>
        <w:t xml:space="preserve">Tudi v naslednjih dneh je Vlada RS </w:t>
      </w:r>
      <w:r w:rsidRPr="00E4329F">
        <w:rPr>
          <w:rFonts w:eastAsia="Arial"/>
          <w:sz w:val="22"/>
          <w:szCs w:val="22"/>
        </w:rPr>
        <w:t xml:space="preserve">sprejela več normativno pravnih aktov </w:t>
      </w:r>
      <w:r w:rsidRPr="00E4329F">
        <w:rPr>
          <w:color w:val="111111"/>
          <w:sz w:val="22"/>
          <w:szCs w:val="22"/>
        </w:rPr>
        <w:t>za zajezitev in obvladovanja epidemije ter delovanje države</w:t>
      </w:r>
      <w:r w:rsidRPr="00E4329F">
        <w:rPr>
          <w:rFonts w:eastAsia="Arial"/>
          <w:sz w:val="22"/>
          <w:szCs w:val="22"/>
        </w:rPr>
        <w:t xml:space="preserve">, ki so objavljeni v Uradnem listu RS. V obdobju do 11. </w:t>
      </w:r>
      <w:r w:rsidRPr="00E4329F">
        <w:rPr>
          <w:sz w:val="22"/>
          <w:szCs w:val="22"/>
        </w:rPr>
        <w:t>junija</w:t>
      </w:r>
      <w:r w:rsidRPr="00E4329F">
        <w:rPr>
          <w:rFonts w:eastAsia="Arial"/>
          <w:sz w:val="22"/>
          <w:szCs w:val="22"/>
        </w:rPr>
        <w:t xml:space="preserve"> 2020 se je sestala na 20 rednih sejah, sklicanih je bilo 54 dopisnih in ena izredna dopisna seja.</w:t>
      </w:r>
    </w:p>
    <w:p w14:paraId="4923CB08" w14:textId="77777777" w:rsidR="000A2351" w:rsidRPr="00E4329F" w:rsidRDefault="000A2351" w:rsidP="00697CBF">
      <w:pPr>
        <w:spacing w:line="276" w:lineRule="auto"/>
        <w:rPr>
          <w:sz w:val="22"/>
          <w:szCs w:val="22"/>
        </w:rPr>
      </w:pPr>
    </w:p>
    <w:p w14:paraId="4923CB0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nadaljevanju je pregled predpisov, ki </w:t>
      </w:r>
      <w:r w:rsidRPr="00E4329F">
        <w:rPr>
          <w:sz w:val="22"/>
          <w:szCs w:val="22"/>
        </w:rPr>
        <w:t xml:space="preserve">sta </w:t>
      </w:r>
      <w:r w:rsidRPr="00E4329F">
        <w:rPr>
          <w:rFonts w:eastAsia="Arial"/>
          <w:sz w:val="22"/>
          <w:szCs w:val="22"/>
        </w:rPr>
        <w:t>jih za zajezitev širjenja C</w:t>
      </w:r>
      <w:r w:rsidRPr="00E4329F">
        <w:rPr>
          <w:sz w:val="22"/>
          <w:szCs w:val="22"/>
        </w:rPr>
        <w:t>OVID</w:t>
      </w:r>
      <w:r w:rsidRPr="00E4329F">
        <w:rPr>
          <w:rFonts w:eastAsia="Arial"/>
          <w:sz w:val="22"/>
          <w:szCs w:val="22"/>
        </w:rPr>
        <w:t>-19 sprejel</w:t>
      </w:r>
      <w:r w:rsidRPr="00E4329F">
        <w:rPr>
          <w:sz w:val="22"/>
          <w:szCs w:val="22"/>
        </w:rPr>
        <w:t>a</w:t>
      </w:r>
      <w:r w:rsidRPr="00E4329F">
        <w:rPr>
          <w:rFonts w:eastAsia="Arial"/>
          <w:sz w:val="22"/>
          <w:szCs w:val="22"/>
        </w:rPr>
        <w:t xml:space="preserve"> Vlada RS in Državni zbor RS:</w:t>
      </w:r>
    </w:p>
    <w:p w14:paraId="4923CB0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določitvi najvišjih cen varovalne, zaščitne in druge zdravstvene opreme (Uradni list RS, št. 23/20 in 27/20)</w:t>
      </w:r>
    </w:p>
    <w:p w14:paraId="4923CB0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izvajanja tehničnih pregledov in drugih postopkov v zvezi z registracijo motornih vozil ter dela v tahografskih delavnicah v Republiki Sloveniji (Uradni list RS, št. 26/20, 52/20 in 54/20)</w:t>
      </w:r>
    </w:p>
    <w:p w14:paraId="4923CB0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oprostitvi plačila prispevka za zagotavljanje podpor proizvodnji električne energije v soproizvodnji z visokim izkoristkom in iz obnovljivih virov energije za končne odjemalce odjemne skupine NN brez merjenja moči in gospodinjske odjemalce električne energije (Uradni list RS, št. 32/20)</w:t>
      </w:r>
    </w:p>
    <w:p w14:paraId="4923CB0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izvajanja nadzora vgrajenih sistemov aktivne požarne zaščite in rednega tehničnega nadzora hidrantnega omrežja v Republiki Sloveniji (Uradni list RS, št. 32/20)</w:t>
      </w:r>
    </w:p>
    <w:p w14:paraId="4923CB0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na področju plač in prispevkov (Uradni list RS, št. 36/20, 49/20 – ZIUZEOP, 61/20 – ZIUZEOP-A in 80/20 – ZIUOOPE)</w:t>
      </w:r>
    </w:p>
    <w:p w14:paraId="4923CB0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na področju kmetijstva, gozdarstva in prehrane (Uradni list RS, št. 36/20)</w:t>
      </w:r>
    </w:p>
    <w:p w14:paraId="4923CB1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začasnih ukrepih v zvezi s sodnimi, upravnimi in drugimi javnopravnimi zadevami za obvladovanje širjenja nalezljive bolezni SARS-CoV-2 (COVID-19) (Uradni list RS, št. 36/20 in 61/20)</w:t>
      </w:r>
    </w:p>
    <w:p w14:paraId="4923CB1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na javnofinančnem področju (Uradni list RS, št. 36/20)</w:t>
      </w:r>
    </w:p>
    <w:p w14:paraId="4923CB1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interventnem ukrepu odloga plačila obveznosti kreditojemalcev (Uradni list RS, št. 36/20 in 49/20 – ZIUZEOP)</w:t>
      </w:r>
    </w:p>
    <w:p w14:paraId="4923CB1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podaljšanju veljavnosti overitev meril (Uradni list RS, št. 39/20 in 61/20)</w:t>
      </w:r>
    </w:p>
    <w:p w14:paraId="4923CB14"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delu Sodnega sveta RS v času trajanja Odredbe o razglasitvi epidemije nalezljive bolezni SARS-CoV-2 (COVID-19) (Uradni list RS, št. 39/20)</w:t>
      </w:r>
    </w:p>
    <w:p w14:paraId="4923CB15"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uporabi etanola v dezinfekcijskih sredstvih (Uradni list RS, št. 40/20)</w:t>
      </w:r>
    </w:p>
    <w:p w14:paraId="4923CB16"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začasnih ukrepih v zvezi z izvajanjem ukrepov glede najmanjšega obsega zdravstvenega varstva živali ter označevanja in registracije živali (Uradni list RS, št. 41/20, 55/20 in 78/20)</w:t>
      </w:r>
    </w:p>
    <w:p w14:paraId="4923CB17"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lastRenderedPageBreak/>
        <w:t>Odlok o omejitvi predpisovanja in izdaje zdravil z učinkovino klorokin, hidroksiklorokin ali azitromicin (Uradni list RS, št. 43/20)</w:t>
      </w:r>
    </w:p>
    <w:p w14:paraId="4923CB18"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za zajezitev epidemije COVID-19 in omilitev njenih posledic za državljane in gospodarstvo (Uradni list RS, št. 49/20, 61/20 in 80/20 – ZIUOOPE)</w:t>
      </w:r>
    </w:p>
    <w:p w14:paraId="4923CB19"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odlogu in prenehanju obveznosti poročanja bank, hranilnic, podružnic držav članic, plačilnih institucij, družb za izdajo elektronskega denarja, menjalcev in drugih obveznikov (Uradni list RS, št. 49/20 in 58/20)</w:t>
      </w:r>
    </w:p>
    <w:p w14:paraId="4923CB1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makrobonitetni omejitvi razdelitev dobičkov bank (Uradni list RS, št. 49/20)</w:t>
      </w:r>
    </w:p>
    <w:p w14:paraId="4923CB1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ponujanja in prodajanja blaga in storitev neposredno potrošnikom šolam vožnje in pooblaščenim organizacijam s področja voznikov in vozil v Republiki Sloveniji (Uradni list RS, št. 52/20, 54/20 in 57/20)</w:t>
      </w:r>
    </w:p>
    <w:p w14:paraId="4923CB1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izmenjavi osebnih podatkov o odrejenih posebnih ukrepih osamitve, karantene in obveznega zdravljenja zaradi bolezni COVID-19 med Nacionalnim inštitutom za javno zdravje in Policijo (Uradni list RS, št. 56/20)</w:t>
      </w:r>
    </w:p>
    <w:p w14:paraId="4923CB1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izvajanju začasne premestitve javnih uslužbencev zaradi nujnih delovnih potreb (Uradni list RS, št. 57/20)</w:t>
      </w:r>
    </w:p>
    <w:p w14:paraId="4923CB1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začasnem odstopu od obveznosti za denaturiranje etilnega alkohola, oproščenega plačila trošarine, za proizvodnjo razkužil (Uradni list RS, št. 58/20)</w:t>
      </w:r>
    </w:p>
    <w:p w14:paraId="4923CB1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zagotovitvi dodatne likvidnosti gospodarstvu za omilitev posledic epidemije COVID-19 (Uradni list RS, št. 61/20)</w:t>
      </w:r>
    </w:p>
    <w:p w14:paraId="4923CB2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zagotovitvi dodatne likvidnosti gospodarstvu za omilitev posledic epidemije COVID-19 (ZDLGPE, EPA 1120-VIII) (Uradni list RS, št. 61/20)</w:t>
      </w:r>
    </w:p>
    <w:p w14:paraId="4923CB2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spremembi in dopolnitvah Zakona o začasnih ukrepih v zvezi s sodnimi, upravnimi in drugimi javnopravnimi zadevami za obvladovanje širjenja nalezljive bolezni SARS-CoV-2 (COVID-19) (ZZUSUDJZ-A, EPA 1121-VIII) (Uradni list RS, št. 61/20)</w:t>
      </w:r>
    </w:p>
    <w:p w14:paraId="4923CB2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spremembah in dopolnitvah Zakona o interventnih ukrepih za zajezitev epidemije COVID-19 in omilitev njenih posledic za državljane in gospodarstvo (ZIUZEOP-A, EPA 1122-VIII) (Uradni list RS, št. 61/20)</w:t>
      </w:r>
    </w:p>
    <w:p w14:paraId="4923CB2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podaljšanju veljavnosti dovoljenj oziroma spričeval osebam, ki opravljajo varnostno kritične naloge v železniškem prometu (Uradni list RS, št. 61/20)</w:t>
      </w:r>
    </w:p>
    <w:p w14:paraId="4923CB24"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v prireji govejega mesa zaradi epidemije COVID-19 (Uradni list RS, št. 61/20)</w:t>
      </w:r>
    </w:p>
    <w:p w14:paraId="4923CB25"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nosilcem dopolnilnih dejavnosti na kmetiji zaradi epidemije COVID-19 (Uradni list RS, št. 61/20)</w:t>
      </w:r>
    </w:p>
    <w:p w14:paraId="4923CB26"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v gozdarskem sektorju zaradi epidemije COVID-19 (Uradni list RS, št. 61/20)</w:t>
      </w:r>
    </w:p>
    <w:p w14:paraId="4923CB27"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v proizvodnji vina zaradi epidemije COVID-19 (Uradni list RS, št. 61/20)</w:t>
      </w:r>
    </w:p>
    <w:p w14:paraId="4923CB28"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začasnih ukrepih pri izvajanju obveznega zdravstvenega zavarovanja zaradi zajezitve in obvladovanja epidemije COVID-19 (Uradni list RS, št. 64/20)</w:t>
      </w:r>
    </w:p>
    <w:p w14:paraId="4923CB29"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začasnih ukrepih na področju izvajanja sekundariata, pripravništva in specializacije v času epidemije COVID-19 (Uradni list RS, št. 64/20)</w:t>
      </w:r>
    </w:p>
    <w:p w14:paraId="4923CB2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prenehanju veljavnosti Odloka o začasnih ukrepih na področju zdravstvene dejavnosti zaradi zajezitve in obvladovanja epidemije COVID-19 (Uradni list RS, št. 65/20)</w:t>
      </w:r>
    </w:p>
    <w:p w14:paraId="4923CB2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začasnih ukrepih na področju opravljanja zdravstvene dejavnosti zaradi zajezitve in obvladovanja epidemije COVID-19 (Uradni list RS, št. 65/20)</w:t>
      </w:r>
    </w:p>
    <w:p w14:paraId="4923CB2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lastRenderedPageBreak/>
        <w:t>Odlok o prepovedi opravljanja mednarodnega zračnega prometa v Republiki Sloveniji (Uradni list RS, št. 66/20)</w:t>
      </w:r>
    </w:p>
    <w:p w14:paraId="4923CB2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izvajanju ukrepa poroštva po Zakonu o zagotovitvi dodatne likvidnosti gospodarstvu za omilitev posledic epidemije COVID-19 (Uradni list RS, št. 67/20)</w:t>
      </w:r>
    </w:p>
    <w:p w14:paraId="4923CB2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izvajanju 65. člena Zakona o interventnih ukrepih za zajezitev epidemije COVID-19 in omilitev njenih posledic za državljane in gospodarstvo (Uradni list RS, št. 67/20)</w:t>
      </w:r>
    </w:p>
    <w:p w14:paraId="4923CB2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prenehanju veljavnosti Odloka o obveznem razkuževanju večstanovanjskih stavb (Uradni list RS, št. 67/20)</w:t>
      </w:r>
    </w:p>
    <w:p w14:paraId="4923CB3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omejitvah ponujanja in prodajanja blaga in storitev potrošnikom v Republiki Sloveniji (Uradni list RS, št. 67/20 in 78/20)</w:t>
      </w:r>
    </w:p>
    <w:p w14:paraId="4923CB3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začasnih ukrepih na področju izvajanja pripravništva zdravstvenih delavcev in zdravstvenih sodelavcev v času epidemije COVID-19 (Uradni list RS, št. 67/20)</w:t>
      </w:r>
    </w:p>
    <w:p w14:paraId="4923CB3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preklicu epidemije nalezljive bolezni SARS-CoV-2 (COVID-19) (Uradni list RS, št. 68/20)</w:t>
      </w:r>
    </w:p>
    <w:p w14:paraId="4923CB3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določitvi seznama blaga za spopadanje s posledicami epidemije COVID-19, ki je začasno oproščeno uvoznih dajatev in plačila davka na dodano vrednost pri uvozu (Uradni list RS, št. 68/20)</w:t>
      </w:r>
    </w:p>
    <w:p w14:paraId="4923CB34"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splošni omejitvi zbiranja ljudi na javnih krajih in mestih v Republiki Sloveniji (Uradni list RS, št. 69/20, 78/20 in 85/20)</w:t>
      </w:r>
    </w:p>
    <w:p w14:paraId="4923CB35"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prenehanju veljavnosti Odredbe o omejitvi določenih pravic zdravstvenih delavcev in zdravstvenih sodelavcev (Uradni list RS, št. 73/20)</w:t>
      </w:r>
    </w:p>
    <w:p w14:paraId="4923CB36"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metodologiji za ocenjevanje škode, pogojih in postopku dodelitve javnih sredstev iz točke b) drugega odstavka 20.a člena Zakona o interventnih ukrepih za zajezitev epidemije COVID-19 in omilitev njenih posledic za državljane in gospodarstvo (Uradni list RS, št. 74/20)</w:t>
      </w:r>
    </w:p>
    <w:p w14:paraId="4923CB37"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ugotovitvi prenehanja razlogov za začasne ukrepe v zvezi s sodnimi, upravnimi in drugimi javnopravnimi zadevami za obvladovanje širjenja nalezljive bolezni SARS-CoV-2 (COVID-19) (Uradni list RS, št. 74/20)</w:t>
      </w:r>
    </w:p>
    <w:p w14:paraId="4923CB38"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Preklic Odredbe o posebnih ukrepih zaradi nastanka pogojev iz prvega odstavka 83.a člena Zakona o sodiščih in razlogov iz 1. člena ZZUSUDJZ (Uradni list RS, št. 77/20)</w:t>
      </w:r>
    </w:p>
    <w:p w14:paraId="4923CB39"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prenehanju veljavnosti Odredbe o začasnem delovnem času notarjev v času trajanja epidemije virusne okužbe SARS-CoV-2 (COVID-19) (Uradni list RS, št. 78/20)</w:t>
      </w:r>
    </w:p>
    <w:p w14:paraId="4923CB3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uporabi Smernic o zakonskih in zasebnih moratorijih na odplačevanje posojil, uporabljenih zaradi pandemije COVID-19 (Uradni list RS, št. 78/20)</w:t>
      </w:r>
    </w:p>
    <w:p w14:paraId="4923CB3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pri reji drobnice zaradi epidemije COVID-19 (Uradni list RS, št. 78/20)</w:t>
      </w:r>
    </w:p>
    <w:p w14:paraId="4923CB3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zbiranja ljudi v zavodih s področja vzgoje in izobraževanja (Uradni list RS, št. 78/20) - preneha veljati 22. junija 2020</w:t>
      </w:r>
    </w:p>
    <w:p w14:paraId="4923CB3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uporabi ukrepov, ki jih določa Zakon o nalezljivih boleznih, pri nalezljivi bolezni COVID-19 (Uradni list RS, št. 79/20)</w:t>
      </w:r>
    </w:p>
    <w:p w14:paraId="4923CB3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poroštvu Republike Slovenije v Evropskem instrumentu za začasno podporo za ublažitev tveganj za brezposelnost v izrednih razmerah (SURE) po izbruhu COVID-19 (Uradni list RS, št. 80/20)</w:t>
      </w:r>
    </w:p>
    <w:p w14:paraId="4923CB3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Interventni zakon za odpravo ovir pri izvedbi pomembnih investicij za zagon gospodarstva po epidemiji COVID-19 (Uradni list RS, št. 80/20)</w:t>
      </w:r>
    </w:p>
    <w:p w14:paraId="4923CB4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poroštvu Republike Slovenije v Evropskem instrumentu za začasno podporo za ublažitev tveganj za brezposelnost v izrednih razmerah (SURE) po izbruhu COVID-19 (ZPEIPUTB, EPA 1171-VIII) (Uradni list RS, št. 80/20)</w:t>
      </w:r>
    </w:p>
    <w:p w14:paraId="4923CB4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lastRenderedPageBreak/>
        <w:t>Sklep o nedopustnosti razpisa zakonodajnega referenduma o Interventnem zakonu za odpravo ovir pri izvedbi pomembnih investicij za zagon gospodarstva po epidemiji COVID-19 (IZOOPIZG, EPA 1172-VIII) (Uradni list RS, št. 80/20)</w:t>
      </w:r>
    </w:p>
    <w:p w14:paraId="4923CB4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za omilitev in odpravo posledic epidemije COVID-19 (Uradni list RS, št. 80/20)</w:t>
      </w:r>
    </w:p>
    <w:p w14:paraId="4923CB4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interventnih ukrepih za omilitev in odpravo posledic epidemije COVID-19 (ZIUOOPE, EPA 1173-VIII) (Uradni list RS, št. 80/20)</w:t>
      </w:r>
    </w:p>
    <w:p w14:paraId="4923CB44" w14:textId="77777777" w:rsidR="004D5960" w:rsidRPr="00E4329F" w:rsidRDefault="004D5960" w:rsidP="00697CBF">
      <w:pPr>
        <w:spacing w:line="276" w:lineRule="auto"/>
        <w:rPr>
          <w:rFonts w:eastAsia="Arial"/>
          <w:sz w:val="22"/>
          <w:szCs w:val="22"/>
        </w:rPr>
      </w:pPr>
    </w:p>
    <w:p w14:paraId="4923CB45" w14:textId="77777777" w:rsidR="000A2351" w:rsidRPr="00E4329F" w:rsidRDefault="000A2351" w:rsidP="00697CBF">
      <w:pPr>
        <w:spacing w:line="276" w:lineRule="auto"/>
        <w:rPr>
          <w:rFonts w:eastAsia="Arial"/>
          <w:i/>
          <w:sz w:val="22"/>
          <w:szCs w:val="22"/>
        </w:rPr>
      </w:pPr>
      <w:r w:rsidRPr="00E4329F">
        <w:rPr>
          <w:rFonts w:eastAsia="Arial"/>
          <w:i/>
          <w:sz w:val="22"/>
          <w:szCs w:val="22"/>
        </w:rPr>
        <w:t>Vir: Pravni informacijski sistem (</w:t>
      </w:r>
      <w:hyperlink r:id="rId14">
        <w:r w:rsidRPr="00E4329F">
          <w:rPr>
            <w:rFonts w:eastAsia="Arial"/>
            <w:i/>
            <w:sz w:val="22"/>
            <w:szCs w:val="22"/>
            <w:u w:val="single"/>
          </w:rPr>
          <w:t>WWW.PISRS.SI</w:t>
        </w:r>
      </w:hyperlink>
      <w:r w:rsidRPr="00E4329F">
        <w:rPr>
          <w:rFonts w:eastAsia="Arial"/>
          <w:i/>
          <w:sz w:val="22"/>
          <w:szCs w:val="22"/>
          <w:highlight w:val="white"/>
        </w:rPr>
        <w:t xml:space="preserve"> | AKTUALNO (COVID-19)), 9.6.2020</w:t>
      </w:r>
    </w:p>
    <w:p w14:paraId="4923CB46" w14:textId="77777777" w:rsidR="000A2351" w:rsidRPr="00E4329F" w:rsidRDefault="000A2351" w:rsidP="00697CBF">
      <w:pPr>
        <w:spacing w:line="276" w:lineRule="auto"/>
        <w:rPr>
          <w:rFonts w:eastAsia="Arial"/>
          <w:sz w:val="22"/>
          <w:szCs w:val="22"/>
        </w:rPr>
      </w:pPr>
    </w:p>
    <w:p w14:paraId="4923CB47" w14:textId="77777777" w:rsidR="000A2351" w:rsidRPr="00E4329F" w:rsidRDefault="000A2351" w:rsidP="00697CBF">
      <w:pPr>
        <w:spacing w:line="276" w:lineRule="auto"/>
        <w:rPr>
          <w:sz w:val="22"/>
          <w:szCs w:val="22"/>
        </w:rPr>
      </w:pPr>
      <w:r w:rsidRPr="00E4329F">
        <w:rPr>
          <w:sz w:val="22"/>
          <w:szCs w:val="22"/>
        </w:rPr>
        <w:t>Z namenom zagotavljanja zadostnih pravic porabe za stroške povezane s pandemijo je Vlada RS takoj ob nastopu 13. marca 2020  sprejela začasno zadržanje izvrševanja državnega proračuna in omejila prevzemanje obveznosti. Hkrati je Vlada RS v državnem proračunu določila proporcionalno znižanje v višini 30 % sprejetega proračuna za leto 2020 in sredstva preusmerila za COVID-19 in na ta način nemudoma zagotovila 387,9 milijona evrov. Vlada RS je prav tako preusmerila del EU sredstev v namene obvladovanja epidemije in zagona gospodarstva. Za financiranje protikoronskih ukrepov je državni zbor s sprejetjem Spremembe Odloka o proračunih sektorja država omogočil tudi povečanje zadolževanja za ta namen.</w:t>
      </w:r>
    </w:p>
    <w:p w14:paraId="4923CB48" w14:textId="77777777" w:rsidR="000A2351" w:rsidRPr="00E4329F" w:rsidRDefault="000A2351" w:rsidP="00697CBF">
      <w:pPr>
        <w:spacing w:line="276" w:lineRule="auto"/>
        <w:rPr>
          <w:sz w:val="22"/>
          <w:szCs w:val="22"/>
        </w:rPr>
      </w:pPr>
    </w:p>
    <w:p w14:paraId="4923CB49" w14:textId="77777777" w:rsidR="000A2351" w:rsidRPr="00E4329F" w:rsidRDefault="000A2351" w:rsidP="00697CBF">
      <w:pPr>
        <w:spacing w:line="276" w:lineRule="auto"/>
        <w:rPr>
          <w:sz w:val="22"/>
          <w:szCs w:val="22"/>
        </w:rPr>
      </w:pPr>
      <w:r w:rsidRPr="00E4329F">
        <w:rPr>
          <w:sz w:val="22"/>
          <w:szCs w:val="22"/>
        </w:rPr>
        <w:t>11. aprila 2020 je Vlada RS sprejela dodatne ukrepe začasnega zadržanja izvrševanja proračuna, na podlagi katerega predlagatelji finančnih načrtov proračuna države z dnem uveljavitve tega sklepa ne smejo prevzemati novih obveznosti, ki bi bremenile proračun države.</w:t>
      </w:r>
    </w:p>
    <w:p w14:paraId="4923CB4A" w14:textId="77777777" w:rsidR="000A2351" w:rsidRPr="00E4329F" w:rsidRDefault="000A2351" w:rsidP="00697CBF">
      <w:pPr>
        <w:spacing w:line="276" w:lineRule="auto"/>
        <w:rPr>
          <w:sz w:val="22"/>
          <w:szCs w:val="22"/>
        </w:rPr>
      </w:pPr>
    </w:p>
    <w:p w14:paraId="4923CB4B" w14:textId="77777777" w:rsidR="000A2351" w:rsidRPr="00E4329F" w:rsidRDefault="000A2351" w:rsidP="00697CBF">
      <w:pPr>
        <w:spacing w:line="276" w:lineRule="auto"/>
        <w:rPr>
          <w:sz w:val="22"/>
          <w:szCs w:val="22"/>
        </w:rPr>
      </w:pPr>
      <w:r w:rsidRPr="00E4329F">
        <w:rPr>
          <w:sz w:val="22"/>
          <w:szCs w:val="22"/>
        </w:rPr>
        <w:t>14. maja 2020 se je določila možnost prerazporejanja pravic porabe le preko Vlade RS za namene, ki so nujni za delovanje države, hkrati pa se lahko pravice porabe iz namenov, za katere ni nujno, da bi bili v celoti izvedeni v letu 2020, prerazporedijo na nujnejše namene. Namreč prerazporejanje je bilo ustavljeno z vladnim sklepom z dne 13.3.2020 (razen razporeditev s postavke splošna proračunska rezervacija).</w:t>
      </w:r>
    </w:p>
    <w:p w14:paraId="4923CB4C" w14:textId="77777777" w:rsidR="000A2351" w:rsidRPr="00E4329F" w:rsidRDefault="000A2351" w:rsidP="00697CBF">
      <w:pPr>
        <w:spacing w:line="276" w:lineRule="auto"/>
        <w:rPr>
          <w:rFonts w:eastAsia="Arial"/>
          <w:sz w:val="22"/>
          <w:szCs w:val="22"/>
        </w:rPr>
      </w:pPr>
    </w:p>
    <w:p w14:paraId="4923CB4D" w14:textId="77777777" w:rsidR="000A2351" w:rsidRPr="00997FF0" w:rsidRDefault="000A2351" w:rsidP="00697CBF">
      <w:pPr>
        <w:pStyle w:val="Naslov2"/>
        <w:spacing w:line="276" w:lineRule="auto"/>
        <w:rPr>
          <w:rStyle w:val="Krepko"/>
          <w:b/>
          <w:bCs w:val="0"/>
        </w:rPr>
      </w:pPr>
      <w:bookmarkStart w:id="17" w:name="_heading=h.nc4m9nksnbj3" w:colFirst="0" w:colLast="0"/>
      <w:bookmarkStart w:id="18" w:name="_Toc46148610"/>
      <w:bookmarkEnd w:id="17"/>
      <w:r w:rsidRPr="00997FF0">
        <w:rPr>
          <w:rStyle w:val="Krepko"/>
          <w:b/>
          <w:bCs w:val="0"/>
        </w:rPr>
        <w:t>3.2 Krizni štab Republike Slovenije</w:t>
      </w:r>
      <w:bookmarkEnd w:id="18"/>
    </w:p>
    <w:p w14:paraId="4923CB4E" w14:textId="77777777" w:rsidR="000A2351" w:rsidRPr="00E4329F" w:rsidRDefault="000A2351" w:rsidP="00697CBF">
      <w:pPr>
        <w:keepNext/>
        <w:keepLines/>
        <w:spacing w:line="276" w:lineRule="auto"/>
        <w:rPr>
          <w:rFonts w:eastAsia="Arial"/>
          <w:sz w:val="22"/>
          <w:szCs w:val="22"/>
        </w:rPr>
      </w:pPr>
    </w:p>
    <w:p w14:paraId="4923CB4F"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Vlada RS je 13. marca 2020 ustanovila Krizni štab RS (Krizni štab) ter ob tem sprejela celo vrsto drugih ukrepov za zajezitev epidemije.</w:t>
      </w:r>
    </w:p>
    <w:p w14:paraId="4923CB50" w14:textId="77777777" w:rsidR="000A2351" w:rsidRPr="00E4329F" w:rsidRDefault="000A2351" w:rsidP="00697CBF">
      <w:pPr>
        <w:spacing w:line="276" w:lineRule="auto"/>
        <w:rPr>
          <w:rFonts w:eastAsia="Arial"/>
          <w:sz w:val="22"/>
          <w:szCs w:val="22"/>
        </w:rPr>
      </w:pPr>
    </w:p>
    <w:p w14:paraId="4923CB5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Krizni štab je bil ustanovljen kot posvetovalna in strokovna skupina na podlagi devetega odstavka 20. člena Zakona o vladi, ki je Vladi RS v času do popolne organizacijsko-kadrovske vzpostavitve operativnega delovanja vseh ministrstev zagotavljala analitično in strokovno podporo pri izvajanju kriznega upravljanja in vodenja odziva ob epidemiji. Krizni štab v širši sestavi je zagotavljal dodatne interventne in koordinacijske zmogljivosti tako, da je spremljal in ocenjeval varnostne razmere ter potek dogodkov, pripravljal zbirne ocene stanja in prihodnjega razvoja dogodkov, ni pa sprejemal nobenih odločitev. Za sprejem odločitev je bila tudi v času delovanja Kriznega štaba še vedno pristojna vlada, katere člani so bili vključeni v sestavo Kriznega štaba v širši sestavi. </w:t>
      </w:r>
    </w:p>
    <w:p w14:paraId="4923CB52" w14:textId="77777777" w:rsidR="000A2351" w:rsidRPr="00E4329F" w:rsidRDefault="000A2351" w:rsidP="00697CBF">
      <w:pPr>
        <w:spacing w:line="276" w:lineRule="auto"/>
        <w:rPr>
          <w:rFonts w:eastAsia="Arial"/>
          <w:sz w:val="22"/>
          <w:szCs w:val="22"/>
        </w:rPr>
      </w:pPr>
    </w:p>
    <w:p w14:paraId="4923CB53" w14:textId="77777777" w:rsidR="000A2351" w:rsidRPr="00E4329F" w:rsidRDefault="000A2351" w:rsidP="00697CBF">
      <w:pPr>
        <w:spacing w:line="276" w:lineRule="auto"/>
        <w:rPr>
          <w:rFonts w:eastAsia="Arial"/>
          <w:sz w:val="22"/>
          <w:szCs w:val="22"/>
        </w:rPr>
      </w:pPr>
      <w:r w:rsidRPr="00E4329F">
        <w:rPr>
          <w:rFonts w:eastAsia="Arial"/>
          <w:sz w:val="22"/>
          <w:szCs w:val="22"/>
        </w:rPr>
        <w:t>24. marca 2020 je bil sprejet Sklep o prenehanju delovanja Kriznega štaba Republike Slovenije za zajezitev in obvladovanje epidemije COVID-19. Ugotovilo se je, da so z vzpostavitvijo operativnega delovanja vseh ministrstev razlogi za ustanovitev in delovanje Kriznega štaba za zajezitev in obvladovanje epidemije prenehali. Vse operativne funkcije, ki so bile v obliki dodatnih interventnih in koordinacijskih zmogljivosti priključene Kriznemu štabu v razširjeni sestavi, so se od tedaj dalje opravljale v okviru ministrstev in njihovih organov v sestavi.</w:t>
      </w:r>
    </w:p>
    <w:p w14:paraId="4923CB54" w14:textId="77777777" w:rsidR="000A2351" w:rsidRPr="00E4329F" w:rsidRDefault="000A2351" w:rsidP="00697CBF">
      <w:pPr>
        <w:spacing w:line="276" w:lineRule="auto"/>
        <w:rPr>
          <w:rFonts w:eastAsia="Arial"/>
          <w:sz w:val="22"/>
          <w:szCs w:val="22"/>
        </w:rPr>
      </w:pPr>
    </w:p>
    <w:p w14:paraId="4923CB55" w14:textId="77777777" w:rsidR="000A2351" w:rsidRPr="00997FF0" w:rsidRDefault="000A2351" w:rsidP="00697CBF">
      <w:pPr>
        <w:pStyle w:val="Naslov2"/>
        <w:spacing w:line="276" w:lineRule="auto"/>
        <w:rPr>
          <w:rStyle w:val="Krepko"/>
          <w:b/>
          <w:bCs w:val="0"/>
        </w:rPr>
      </w:pPr>
      <w:bookmarkStart w:id="19" w:name="_heading=h.b3afq3rdhqnc" w:colFirst="0" w:colLast="0"/>
      <w:bookmarkStart w:id="20" w:name="_Toc46148611"/>
      <w:bookmarkEnd w:id="19"/>
      <w:r w:rsidRPr="00997FF0">
        <w:rPr>
          <w:rStyle w:val="Krepko"/>
          <w:b/>
          <w:bCs w:val="0"/>
        </w:rPr>
        <w:t>3.3 Svet za nacionalno varnost</w:t>
      </w:r>
      <w:bookmarkEnd w:id="20"/>
    </w:p>
    <w:p w14:paraId="4923CB56" w14:textId="77777777" w:rsidR="000A2351" w:rsidRPr="00E4329F" w:rsidRDefault="000A2351" w:rsidP="00697CBF">
      <w:pPr>
        <w:spacing w:line="276" w:lineRule="auto"/>
        <w:rPr>
          <w:sz w:val="22"/>
          <w:szCs w:val="22"/>
        </w:rPr>
      </w:pPr>
    </w:p>
    <w:p w14:paraId="4923CB57" w14:textId="77777777" w:rsidR="000A2351" w:rsidRPr="00E4329F" w:rsidRDefault="000A2351" w:rsidP="00697CBF">
      <w:pPr>
        <w:spacing w:line="276" w:lineRule="auto"/>
        <w:rPr>
          <w:rFonts w:eastAsia="Arial"/>
          <w:sz w:val="22"/>
          <w:szCs w:val="22"/>
        </w:rPr>
      </w:pPr>
      <w:r w:rsidRPr="00E4329F">
        <w:rPr>
          <w:rFonts w:eastAsia="Arial"/>
          <w:sz w:val="22"/>
          <w:szCs w:val="22"/>
        </w:rPr>
        <w:t>Svet za nacionalno varnost (SNAV) se je sestal na dveh rednih sejah</w:t>
      </w:r>
      <w:r w:rsidRPr="00E4329F">
        <w:rPr>
          <w:sz w:val="22"/>
          <w:szCs w:val="22"/>
        </w:rPr>
        <w:t xml:space="preserve">. </w:t>
      </w:r>
      <w:r w:rsidRPr="00E4329F">
        <w:rPr>
          <w:rFonts w:eastAsia="Arial"/>
          <w:sz w:val="22"/>
          <w:szCs w:val="22"/>
        </w:rPr>
        <w:t xml:space="preserve">17. marca 2020 </w:t>
      </w:r>
      <w:r w:rsidRPr="00E4329F">
        <w:rPr>
          <w:sz w:val="22"/>
          <w:szCs w:val="22"/>
        </w:rPr>
        <w:t>so</w:t>
      </w:r>
      <w:r w:rsidRPr="00E4329F">
        <w:rPr>
          <w:rFonts w:eastAsia="Arial"/>
          <w:sz w:val="22"/>
          <w:szCs w:val="22"/>
        </w:rPr>
        <w:t xml:space="preserve"> obravnava</w:t>
      </w:r>
      <w:r w:rsidRPr="00E4329F">
        <w:rPr>
          <w:sz w:val="22"/>
          <w:szCs w:val="22"/>
        </w:rPr>
        <w:t>li</w:t>
      </w:r>
      <w:r w:rsidRPr="00E4329F">
        <w:rPr>
          <w:rFonts w:eastAsia="Arial"/>
          <w:i/>
          <w:sz w:val="22"/>
          <w:szCs w:val="22"/>
        </w:rPr>
        <w:t xml:space="preserve"> </w:t>
      </w:r>
      <w:r w:rsidRPr="00E4329F">
        <w:rPr>
          <w:rFonts w:eastAsia="Arial"/>
          <w:sz w:val="22"/>
          <w:szCs w:val="22"/>
        </w:rPr>
        <w:t>Poročilo o razmerah v Republiki Sloveniji v zvezi z novim koronavirusom SARS-CoV-2 (COVID-19). 4. maja 2020 so bili obravnavani "elementi za pripravo državnega načrta za epidemijo ranga SARS-CoV-2 (COVID-19)". Na podlagi dotedanjih izkušenj v boju proti epidemiji COVID-19 so se člani SNAV seznanil s problematiko aktualne zakonodaje za primer nalezljivih bolezni in državnega načrta zaščite in reševanja ob pojavu epidemije. Sklenili so, da je treba pripraviti ustrezen državni načrt v smeri jasnih navodil, osnutkov odlokov, razmejitev pristojnosti in zadolžitev posameznih ministrstev in organov v sestavi, kar bi skupaj s spremembo zakonodaje omogočalo učinkovitejši boj v primeru drugega vala epidemije. Vlada RS je zato pozvala vse resorje, da pripravijo predloge dopolnitev državnega načrta do sredine junija 2020.</w:t>
      </w:r>
    </w:p>
    <w:p w14:paraId="4923CB58" w14:textId="77777777" w:rsidR="000A2351" w:rsidRPr="00E4329F" w:rsidRDefault="000A2351" w:rsidP="00697CBF">
      <w:pPr>
        <w:spacing w:line="276" w:lineRule="auto"/>
        <w:rPr>
          <w:rFonts w:eastAsia="Arial"/>
          <w:sz w:val="22"/>
          <w:szCs w:val="22"/>
        </w:rPr>
      </w:pPr>
    </w:p>
    <w:p w14:paraId="4923CB59" w14:textId="77777777" w:rsidR="000A2351" w:rsidRPr="00997FF0" w:rsidRDefault="000A2351" w:rsidP="00697CBF">
      <w:pPr>
        <w:pStyle w:val="Naslov2"/>
        <w:spacing w:line="276" w:lineRule="auto"/>
        <w:rPr>
          <w:rStyle w:val="Krepko"/>
          <w:b/>
          <w:bCs w:val="0"/>
        </w:rPr>
      </w:pPr>
      <w:bookmarkStart w:id="21" w:name="_heading=h.fnibyqlou2gg" w:colFirst="0" w:colLast="0"/>
      <w:bookmarkStart w:id="22" w:name="_Toc46148612"/>
      <w:bookmarkEnd w:id="21"/>
      <w:r w:rsidRPr="00997FF0">
        <w:rPr>
          <w:rStyle w:val="Krepko"/>
          <w:b/>
          <w:bCs w:val="0"/>
        </w:rPr>
        <w:t>3.4 Poveljnik CZ RS in Štab CZ RS</w:t>
      </w:r>
      <w:bookmarkEnd w:id="22"/>
    </w:p>
    <w:p w14:paraId="4923CB5A" w14:textId="77777777" w:rsidR="000A2351" w:rsidRPr="00E4329F" w:rsidRDefault="000A2351" w:rsidP="00697CBF">
      <w:pPr>
        <w:spacing w:line="276" w:lineRule="auto"/>
        <w:rPr>
          <w:rFonts w:eastAsia="Arial"/>
          <w:sz w:val="22"/>
          <w:szCs w:val="22"/>
        </w:rPr>
      </w:pPr>
    </w:p>
    <w:p w14:paraId="4923CB5B" w14:textId="77777777" w:rsidR="000A2351" w:rsidRPr="00E4329F" w:rsidRDefault="000A2351" w:rsidP="00697CBF">
      <w:pPr>
        <w:spacing w:line="276" w:lineRule="auto"/>
        <w:rPr>
          <w:rFonts w:eastAsia="Arial"/>
          <w:sz w:val="22"/>
          <w:szCs w:val="22"/>
        </w:rPr>
      </w:pPr>
      <w:r w:rsidRPr="00E4329F">
        <w:rPr>
          <w:rFonts w:eastAsia="Arial"/>
          <w:sz w:val="22"/>
          <w:szCs w:val="22"/>
        </w:rPr>
        <w:t>Poveljnik CZ RS je skladno z določbami iz aktiviranega Državnega načrta zaščite in reševanja ob pojavu epidemije oziroma pandemije nalezljive bolezni pri ljudeh ter 84. in 85. člena Zakona o varstvu pred naravnimi in drugimi nesrečami:</w:t>
      </w:r>
    </w:p>
    <w:p w14:paraId="4923CB5C"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na predlog MZ aktiviral in vključil v aktivnosti zajezitve epidemije državne sile in sredstva za zaščito, reševanje in pomoč;</w:t>
      </w:r>
    </w:p>
    <w:p w14:paraId="4923CB5D"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sodeloval pri ovrednotenju predlogov o izvajanju zaščitnih ukrepov in njihovem preklicu, ko so bili, po ocenah strokovnjakov, izpolnjeni pogoji,</w:t>
      </w:r>
    </w:p>
    <w:p w14:paraId="4923CB5E"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usklajeval je operativne zaščitne ukrepe in naloge zaščite, reševanja in pomoči ter dejavnosti ministrstev in drugih državnih organov</w:t>
      </w:r>
      <w:r w:rsidRPr="00E4329F">
        <w:rPr>
          <w:rFonts w:ascii="Arial" w:hAnsi="Arial" w:cs="Arial"/>
          <w:sz w:val="22"/>
          <w:szCs w:val="22"/>
        </w:rPr>
        <w:t>;</w:t>
      </w:r>
    </w:p>
    <w:p w14:paraId="4923CB5F"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 xml:space="preserve">v sodelovanju z MZ in NIJZ ter drugih resorjev obveščal Vlado RS o posledicah in stanju epidemije ter dajal mnenja in predloge, povezane z izvajanjem zaščite, reševanja in pomoči pri zajezitvi epidemije. </w:t>
      </w:r>
    </w:p>
    <w:p w14:paraId="4923CB60" w14:textId="77777777" w:rsidR="000A2351" w:rsidRPr="00E4329F" w:rsidRDefault="000A2351" w:rsidP="00697CBF">
      <w:pPr>
        <w:spacing w:line="276" w:lineRule="auto"/>
        <w:rPr>
          <w:rFonts w:eastAsia="Arial"/>
          <w:sz w:val="22"/>
          <w:szCs w:val="22"/>
        </w:rPr>
      </w:pPr>
    </w:p>
    <w:p w14:paraId="4923CB61" w14:textId="77777777" w:rsidR="000A2351" w:rsidRPr="00E4329F" w:rsidRDefault="000A2351" w:rsidP="00697CBF">
      <w:pPr>
        <w:spacing w:line="276" w:lineRule="auto"/>
        <w:rPr>
          <w:rFonts w:eastAsia="Arial"/>
          <w:sz w:val="22"/>
          <w:szCs w:val="22"/>
        </w:rPr>
      </w:pPr>
      <w:r w:rsidRPr="00E4329F">
        <w:rPr>
          <w:rFonts w:eastAsia="Arial"/>
          <w:sz w:val="22"/>
          <w:szCs w:val="22"/>
        </w:rPr>
        <w:t>Med epidemijo COVID-19 je Poveljnik CZ RS sodeloval na sejah Sveta za nacionalno varnost, Sekretariata Sveta za nacionalno varnost, v Delovni skupini za obvladovanje razmer v zvezi s pojavom COVID-19</w:t>
      </w:r>
      <w:r w:rsidRPr="00E4329F">
        <w:rPr>
          <w:sz w:val="22"/>
          <w:szCs w:val="22"/>
        </w:rPr>
        <w:t xml:space="preserve"> ter</w:t>
      </w:r>
      <w:r w:rsidRPr="00E4329F">
        <w:rPr>
          <w:rFonts w:eastAsia="Arial"/>
          <w:sz w:val="22"/>
          <w:szCs w:val="22"/>
        </w:rPr>
        <w:t xml:space="preserve"> v Kriznem štabu. Poleg sklepov in odredb je v času epidemije izdal številna ustna in pisna navodila ter usmeritve, ki pa so podrobneje navedene med 3334 zapisi v delovodnik, ki ga je </w:t>
      </w:r>
      <w:r w:rsidRPr="00E4329F">
        <w:rPr>
          <w:sz w:val="22"/>
          <w:szCs w:val="22"/>
        </w:rPr>
        <w:t>s</w:t>
      </w:r>
      <w:r w:rsidRPr="00E4329F">
        <w:rPr>
          <w:rFonts w:eastAsia="Arial"/>
          <w:sz w:val="22"/>
          <w:szCs w:val="22"/>
        </w:rPr>
        <w:t>kladno s pet</w:t>
      </w:r>
      <w:r w:rsidRPr="00E4329F">
        <w:rPr>
          <w:sz w:val="22"/>
          <w:szCs w:val="22"/>
        </w:rPr>
        <w:t>im</w:t>
      </w:r>
      <w:r w:rsidRPr="00E4329F">
        <w:rPr>
          <w:rFonts w:eastAsia="Arial"/>
          <w:sz w:val="22"/>
          <w:szCs w:val="22"/>
        </w:rPr>
        <w:t xml:space="preserve"> odstavk</w:t>
      </w:r>
      <w:r w:rsidRPr="00E4329F">
        <w:rPr>
          <w:sz w:val="22"/>
          <w:szCs w:val="22"/>
        </w:rPr>
        <w:t>om</w:t>
      </w:r>
      <w:r w:rsidRPr="00E4329F">
        <w:rPr>
          <w:rFonts w:eastAsia="Arial"/>
          <w:sz w:val="22"/>
          <w:szCs w:val="22"/>
        </w:rPr>
        <w:t xml:space="preserve"> 85. člena ZVNDN vodila Služba za podporo. </w:t>
      </w:r>
    </w:p>
    <w:p w14:paraId="4923CB62" w14:textId="77777777" w:rsidR="000A2351" w:rsidRPr="00E4329F" w:rsidRDefault="000A2351" w:rsidP="00697CBF">
      <w:pPr>
        <w:spacing w:line="276" w:lineRule="auto"/>
        <w:rPr>
          <w:rFonts w:eastAsia="Arial"/>
          <w:sz w:val="22"/>
          <w:szCs w:val="22"/>
        </w:rPr>
      </w:pPr>
    </w:p>
    <w:p w14:paraId="4923CB63" w14:textId="77777777" w:rsidR="000A2351" w:rsidRPr="00E4329F" w:rsidRDefault="000A2351" w:rsidP="00697CBF">
      <w:pPr>
        <w:spacing w:line="276" w:lineRule="auto"/>
        <w:rPr>
          <w:rFonts w:eastAsia="Arial"/>
          <w:sz w:val="22"/>
          <w:szCs w:val="22"/>
        </w:rPr>
      </w:pPr>
      <w:r w:rsidRPr="00E4329F">
        <w:rPr>
          <w:rFonts w:eastAsia="Arial"/>
          <w:sz w:val="22"/>
          <w:szCs w:val="22"/>
        </w:rPr>
        <w:t>S ciljem zajezitve epidemije v Republiki Sloveniji je Poveljnik CZ RS za potrebe izvajanja pomoči zdravstvu in drugim resorjem, zagotovitve nastanitvenih kapacitet za zdravstvene delavce in osebe, ki jim je bila odrejena karantena, oskrbe pripadnikov CZ, zagotovitve tehničnih pogojev za delovanje mobilnega stacionarija, zagotovitve fizičnega varovanja objektov z zaščitno opremo, kakor tudi objektov, kjer so bile nastanjene osebe, ki jim je bila odrejena karantena, čiščenje navedenih objektov, odvoz posebnih odpadkov ter drugih nujno potrebnih servisnih storitev, izdal 66 odredb in dva sklepa.</w:t>
      </w:r>
    </w:p>
    <w:p w14:paraId="4923CB64" w14:textId="77777777" w:rsidR="000A2351" w:rsidRPr="00E4329F" w:rsidRDefault="000A2351" w:rsidP="00697CBF">
      <w:pPr>
        <w:spacing w:line="276" w:lineRule="auto"/>
        <w:rPr>
          <w:rFonts w:eastAsia="Arial"/>
          <w:sz w:val="22"/>
          <w:szCs w:val="22"/>
        </w:rPr>
      </w:pPr>
    </w:p>
    <w:p w14:paraId="4923CB65" w14:textId="77777777" w:rsidR="000A2351" w:rsidRPr="00E4329F" w:rsidRDefault="000A2351" w:rsidP="00697CBF">
      <w:pPr>
        <w:spacing w:line="276" w:lineRule="auto"/>
        <w:rPr>
          <w:rFonts w:eastAsia="Arial"/>
          <w:sz w:val="22"/>
          <w:szCs w:val="22"/>
        </w:rPr>
      </w:pPr>
      <w:r w:rsidRPr="00E4329F">
        <w:rPr>
          <w:rFonts w:eastAsia="Arial"/>
          <w:sz w:val="22"/>
          <w:szCs w:val="22"/>
        </w:rPr>
        <w:t>13. marca 2020 je Poveljnik CZ RS izdal pisne usmeritve županom glede ukrepov ob razglasitvi epidemije ter aktiviranim Državnim načrtom zaščite in reševanja ob pojavu epidemije oziroma pandemije nalezljive bolezni pri ljudeh. Usmeritve so se nanašale predvsem na:</w:t>
      </w:r>
    </w:p>
    <w:p w14:paraId="4923CB66"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ustrezno varstvo pred nesrečami;</w:t>
      </w:r>
    </w:p>
    <w:p w14:paraId="4923CB67"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na izvajanje organizacijskih in drugih ukrepov za zagotovitev neprekinjenega izvajanja občinske javne gasilske službe in po potrebi drugih občinskih sil za zaščito, reševanje in pomoč,</w:t>
      </w:r>
    </w:p>
    <w:p w14:paraId="4923CB68"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lastRenderedPageBreak/>
        <w:t>stalno spremljanje razpoložljivosti osebja za izvajanje javne gasilske službe in potrebno razporejanje osebja in opreme, za zagotovitev minimalne intervencijske pripravljenosti, ob tem pa poskrbeti za otroke (varstvo v vrtcih oziroma šolah);</w:t>
      </w:r>
    </w:p>
    <w:p w14:paraId="4923CB69"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zagotavljanje drugih javnih storitev iz občinske pristojnosti, kot so preskrba s pitno vodo, odvajanje komunalnih odpadnih voda, odvoz smeti ipd.;</w:t>
      </w:r>
    </w:p>
    <w:p w14:paraId="4923CB6A"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izvedbo ukrepa zaprtja šol, vrtcev in drugih vzgojno-izobraževalnih ustanov, z namenom preverjanja potreb in morebitne dodatne pomoči, ki bi jo šole potrebovale pri urejanju varstva, pri čemer je bilo potrebno slediti usmeritvam MIZŠ in strokovnim priporočilom NIJZ;</w:t>
      </w:r>
    </w:p>
    <w:p w14:paraId="4923CB6B"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obolele s koronavirusom na območju občine;</w:t>
      </w:r>
    </w:p>
    <w:p w14:paraId="4923CB6C"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javno objavo telefonske številke, preko katere se je občanom zagotavljalo informacije glede potrebne pomoči pri oskrbi in drugih nujnih zadevah;</w:t>
      </w:r>
    </w:p>
    <w:p w14:paraId="4923CB6D"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varno organiziranje preskrbe z najnujnejšo hrano, higienskimi pripomočki in zdravili, za ljudi, ki zaradi okužbe niso smeli zapustiti stanovanja in se sami niso mogli oskrbovati prek pomoči sorodnikov, prijateljev in znancev, s čim manj stika med izvajalci pomoči in obolelimi;</w:t>
      </w:r>
    </w:p>
    <w:p w14:paraId="4923CB6E"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 xml:space="preserve">komunikacijo prek regijskih poveljnikov </w:t>
      </w:r>
      <w:r w:rsidRPr="00E4329F">
        <w:rPr>
          <w:rFonts w:ascii="Arial" w:hAnsi="Arial" w:cs="Arial"/>
          <w:sz w:val="22"/>
          <w:szCs w:val="22"/>
        </w:rPr>
        <w:t>CZ ter</w:t>
      </w:r>
    </w:p>
    <w:p w14:paraId="4923CB6F"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pomirjujoče poudarjanje pomena doslednega upoštevanja sprejetih ukrepov ter priporočil NIJZ in pristojnih ministrstev, za skupno in hitrejšo omejitev širjenja virusa.</w:t>
      </w:r>
    </w:p>
    <w:p w14:paraId="4923CB70" w14:textId="77777777" w:rsidR="000A2351" w:rsidRPr="00E4329F" w:rsidRDefault="000A2351" w:rsidP="00697CBF">
      <w:pPr>
        <w:spacing w:line="276" w:lineRule="auto"/>
        <w:rPr>
          <w:rFonts w:eastAsia="Arial"/>
          <w:sz w:val="22"/>
          <w:szCs w:val="22"/>
        </w:rPr>
      </w:pPr>
    </w:p>
    <w:p w14:paraId="4923CB7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Istega dne </w:t>
      </w:r>
      <w:r w:rsidRPr="00E4329F">
        <w:rPr>
          <w:sz w:val="22"/>
          <w:szCs w:val="22"/>
        </w:rPr>
        <w:t xml:space="preserve">je </w:t>
      </w:r>
      <w:r w:rsidRPr="00E4329F">
        <w:rPr>
          <w:rFonts w:eastAsia="Arial"/>
          <w:sz w:val="22"/>
          <w:szCs w:val="22"/>
        </w:rPr>
        <w:t>izda</w:t>
      </w:r>
      <w:r w:rsidRPr="00E4329F">
        <w:rPr>
          <w:sz w:val="22"/>
          <w:szCs w:val="22"/>
        </w:rPr>
        <w:t>l</w:t>
      </w:r>
      <w:r w:rsidRPr="00E4329F">
        <w:rPr>
          <w:rFonts w:eastAsia="Arial"/>
          <w:sz w:val="22"/>
          <w:szCs w:val="22"/>
        </w:rPr>
        <w:t xml:space="preserve"> pisne usmeritve javnim službam, ki opravljajo dejavnost ključnega pomena za delovanje države in so z Uredbo o vsebini in izdelavi načrtov zaščite in reševanja določeni kot nosilci izdelave načrtov zaščite in reševanja, in sicer da: </w:t>
      </w:r>
    </w:p>
    <w:p w14:paraId="4923CB72" w14:textId="77777777" w:rsidR="000A2351" w:rsidRPr="00E4329F" w:rsidRDefault="000A2351" w:rsidP="00697CBF">
      <w:pPr>
        <w:pStyle w:val="Odstavekseznama"/>
        <w:numPr>
          <w:ilvl w:val="0"/>
          <w:numId w:val="5"/>
        </w:numPr>
        <w:spacing w:line="276" w:lineRule="auto"/>
        <w:rPr>
          <w:rFonts w:ascii="Arial" w:hAnsi="Arial" w:cs="Arial"/>
          <w:sz w:val="22"/>
          <w:szCs w:val="22"/>
          <w:highlight w:val="white"/>
        </w:rPr>
      </w:pPr>
      <w:r w:rsidRPr="00E4329F">
        <w:rPr>
          <w:rFonts w:ascii="Arial" w:eastAsia="Arial" w:hAnsi="Arial" w:cs="Arial"/>
          <w:sz w:val="22"/>
          <w:szCs w:val="22"/>
        </w:rPr>
        <w:t>so zagotovili nemoteno izvajanje dejavnosti, z</w:t>
      </w:r>
      <w:r w:rsidRPr="00E4329F">
        <w:rPr>
          <w:rFonts w:ascii="Arial" w:eastAsia="Arial" w:hAnsi="Arial" w:cs="Arial"/>
          <w:sz w:val="22"/>
          <w:szCs w:val="22"/>
          <w:highlight w:val="white"/>
        </w:rPr>
        <w:t xml:space="preserve"> upoštevanjem priporočil pristojnega ministra za organizacijo dela ter higienskih priporočil NIJZ, za zmanjšanje hitrosti širjenja virusa in </w:t>
      </w:r>
    </w:p>
    <w:p w14:paraId="4923CB73" w14:textId="77777777" w:rsidR="000A2351" w:rsidRPr="00E4329F" w:rsidRDefault="000A2351" w:rsidP="00697CBF">
      <w:pPr>
        <w:pStyle w:val="Odstavekseznama"/>
        <w:numPr>
          <w:ilvl w:val="0"/>
          <w:numId w:val="5"/>
        </w:numPr>
        <w:spacing w:line="276" w:lineRule="auto"/>
        <w:rPr>
          <w:rFonts w:ascii="Arial" w:hAnsi="Arial" w:cs="Arial"/>
          <w:sz w:val="22"/>
          <w:szCs w:val="22"/>
          <w:highlight w:val="white"/>
        </w:rPr>
      </w:pPr>
      <w:r w:rsidRPr="00E4329F">
        <w:rPr>
          <w:rFonts w:ascii="Arial" w:eastAsia="Arial" w:hAnsi="Arial" w:cs="Arial"/>
          <w:sz w:val="22"/>
          <w:szCs w:val="22"/>
          <w:highlight w:val="white"/>
        </w:rPr>
        <w:t>so se za potrebno izmenjavo informacij povezali s pristojno izpostavo URSZR, na območju katere delujejo.</w:t>
      </w:r>
    </w:p>
    <w:p w14:paraId="4923CB74" w14:textId="77777777" w:rsidR="000A2351" w:rsidRPr="00E4329F" w:rsidRDefault="000A2351" w:rsidP="00697CBF">
      <w:pPr>
        <w:spacing w:line="276" w:lineRule="auto"/>
        <w:rPr>
          <w:rFonts w:eastAsia="Arial"/>
          <w:sz w:val="22"/>
          <w:szCs w:val="22"/>
        </w:rPr>
      </w:pPr>
    </w:p>
    <w:p w14:paraId="4923CB75" w14:textId="77777777" w:rsidR="000A2351" w:rsidRPr="00E4329F" w:rsidRDefault="000A2351" w:rsidP="00697CBF">
      <w:pPr>
        <w:spacing w:line="276" w:lineRule="auto"/>
        <w:rPr>
          <w:rFonts w:eastAsia="Arial"/>
          <w:sz w:val="22"/>
          <w:szCs w:val="22"/>
        </w:rPr>
      </w:pPr>
      <w:r w:rsidRPr="00E4329F">
        <w:rPr>
          <w:rFonts w:eastAsia="Arial"/>
          <w:sz w:val="22"/>
          <w:szCs w:val="22"/>
        </w:rPr>
        <w:t>Izdal je pisno navodilo regijskim poveljnikom CZ, da:</w:t>
      </w:r>
    </w:p>
    <w:p w14:paraId="4923CB76"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aktivirajo regijske štabe CZ in organizirajo seje na lokacijah, ob upoštevanju vseh higienskih priporočil stroke, ali preko videokonferenc,</w:t>
      </w:r>
    </w:p>
    <w:p w14:paraId="4923CB77"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se seznanijo s stanjem širitve koronavirusa v državi, še posebej pa v regiji,</w:t>
      </w:r>
    </w:p>
    <w:p w14:paraId="4923CB78"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vodje izpostav URSZR predstavijo delovanje izpostave po aktiviranju Državnega načrta zaščite in reševanja ob pojavu epidemije oziroma pandemije nalezljive bolezni pri ljudeh,</w:t>
      </w:r>
    </w:p>
    <w:p w14:paraId="4923CB79"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vzpostavijo sodelovanje z občinskimi štabi CZ,</w:t>
      </w:r>
    </w:p>
    <w:p w14:paraId="4923CB7A"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o aktivnostih in izvajanju odrejenih ukrepov poročajo dnevno Službi za podporo Štabu CZ RS.</w:t>
      </w:r>
    </w:p>
    <w:p w14:paraId="4923CB7B" w14:textId="77777777" w:rsidR="000A2351" w:rsidRPr="00E4329F" w:rsidRDefault="000A2351" w:rsidP="00697CBF">
      <w:pPr>
        <w:spacing w:line="276" w:lineRule="auto"/>
        <w:rPr>
          <w:rFonts w:eastAsia="Arial"/>
          <w:sz w:val="22"/>
          <w:szCs w:val="22"/>
        </w:rPr>
      </w:pPr>
    </w:p>
    <w:p w14:paraId="4923CB7C" w14:textId="77777777" w:rsidR="000A2351" w:rsidRPr="00E4329F" w:rsidRDefault="000A2351" w:rsidP="00697CBF">
      <w:pPr>
        <w:spacing w:line="276" w:lineRule="auto"/>
        <w:rPr>
          <w:rFonts w:eastAsia="Arial"/>
          <w:sz w:val="22"/>
          <w:szCs w:val="22"/>
        </w:rPr>
      </w:pPr>
      <w:r w:rsidRPr="00E4329F">
        <w:rPr>
          <w:rFonts w:eastAsia="Arial"/>
          <w:sz w:val="22"/>
          <w:szCs w:val="22"/>
        </w:rPr>
        <w:t>14. marca 2020 so bile dane pisne usmeritve izpostavam URSZR in občinam glede izvajanja dekontaminacije v javnih ustanovah, kjer je bil potrjen sum okužbe s COVID-19, skladno z navodili NIJZ. Dekontaminacijo so izvajale enote GEŠP, ki jim je bila takrat že dodeljena oprema za dekontaminacijo in razkužila. Regijski štabi CZ oziroma izpostave URSZR so izdelali prioritetno listo in napotili enote GEŠP preko pristojnega ReCO.</w:t>
      </w:r>
    </w:p>
    <w:p w14:paraId="4923CB7D" w14:textId="77777777" w:rsidR="000A2351" w:rsidRPr="00E4329F" w:rsidRDefault="000A2351" w:rsidP="00697CBF">
      <w:pPr>
        <w:spacing w:line="276" w:lineRule="auto"/>
        <w:rPr>
          <w:rFonts w:eastAsia="Arial"/>
          <w:sz w:val="22"/>
          <w:szCs w:val="22"/>
        </w:rPr>
      </w:pPr>
    </w:p>
    <w:p w14:paraId="4923CB7E" w14:textId="77777777" w:rsidR="000A2351" w:rsidRPr="00E4329F" w:rsidRDefault="000A2351" w:rsidP="00697CBF">
      <w:pPr>
        <w:spacing w:line="276" w:lineRule="auto"/>
        <w:rPr>
          <w:rFonts w:eastAsia="Arial"/>
          <w:sz w:val="22"/>
          <w:szCs w:val="22"/>
        </w:rPr>
      </w:pPr>
      <w:r w:rsidRPr="00E4329F">
        <w:rPr>
          <w:rFonts w:eastAsia="Arial"/>
          <w:sz w:val="22"/>
          <w:szCs w:val="22"/>
        </w:rPr>
        <w:t>16. marca 2020 je Poveljnik CZ RS sklical Štab CZ RS na katerem je člane seznanil z aktualnimi informacijami, in sicer, da:</w:t>
      </w:r>
    </w:p>
    <w:p w14:paraId="4923CB7F"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je Vlada RS imenovala uradnega vladnega govorca;</w:t>
      </w:r>
    </w:p>
    <w:p w14:paraId="4923CB80"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se vse nabave zaščitne opreme vodijo na Zavodu RS za blagovne rezerve;</w:t>
      </w:r>
    </w:p>
    <w:p w14:paraId="4923CB81"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lastRenderedPageBreak/>
        <w:t>se bodo ponovno določile prioritete delitve zaščitno opreme, ob upoštevanju načela racionalnosti;</w:t>
      </w:r>
    </w:p>
    <w:p w14:paraId="4923CB82"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 xml:space="preserve">se Služba za podporo Štabu CZ RS seli v ICZR na Ig; </w:t>
      </w:r>
    </w:p>
    <w:p w14:paraId="4923CB83"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 xml:space="preserve">da javni uslužbenci v čim večji meri opravljajo delo od doma. </w:t>
      </w:r>
    </w:p>
    <w:p w14:paraId="4923CB84" w14:textId="77777777" w:rsidR="000A2351" w:rsidRPr="00E4329F" w:rsidRDefault="000A2351" w:rsidP="00697CBF">
      <w:pPr>
        <w:spacing w:line="276" w:lineRule="auto"/>
        <w:rPr>
          <w:rFonts w:eastAsia="Arial"/>
          <w:sz w:val="22"/>
          <w:szCs w:val="22"/>
        </w:rPr>
      </w:pPr>
    </w:p>
    <w:p w14:paraId="4923CB85" w14:textId="77777777" w:rsidR="000A2351" w:rsidRPr="00E4329F" w:rsidRDefault="000A2351" w:rsidP="00697CBF">
      <w:pPr>
        <w:spacing w:line="276" w:lineRule="auto"/>
        <w:rPr>
          <w:rFonts w:eastAsia="Arial"/>
          <w:sz w:val="22"/>
          <w:szCs w:val="22"/>
        </w:rPr>
      </w:pPr>
      <w:r w:rsidRPr="00E4329F">
        <w:rPr>
          <w:rFonts w:eastAsia="Arial"/>
          <w:sz w:val="22"/>
          <w:szCs w:val="22"/>
        </w:rPr>
        <w:t>Na seji so bile predstavljene že izdane pisne odredbe, usmeritve in navodila. Prisotni na seji so bili seznanjeni z okužbo pripadnikov RKS, ki so se okužili med usposabljanjem ekip PP pred razglašeno epidemijo. Sprejeta je bila odločitev, da se splošno navodilo za gasilce, ki ga je izdal NIJZ, prilagodi na priporočila za gasilce v primeru intervencije, kjer je prisotno večje število ljudi. Prisotni so bili seznanjeni, da je bilo za 17. marca 2020 predvideno zaprtje letalskega potniškega prometa v in iz Republike Slovenije. Poveljnik CZ RS je člane štaba seznanil, da od 16. marca 2020 naprej ministrstva dnevna poročila pošiljajo NCKU. Odločil je, da usklajevanje nadaljnjega dela med člani Štaba CZ RS poteka p</w:t>
      </w:r>
      <w:r w:rsidRPr="00E4329F">
        <w:rPr>
          <w:sz w:val="22"/>
          <w:szCs w:val="22"/>
        </w:rPr>
        <w:t>rek</w:t>
      </w:r>
      <w:r w:rsidRPr="00E4329F">
        <w:rPr>
          <w:rFonts w:eastAsia="Arial"/>
          <w:sz w:val="22"/>
          <w:szCs w:val="22"/>
        </w:rPr>
        <w:t xml:space="preserve"> telefon</w:t>
      </w:r>
      <w:r w:rsidRPr="00E4329F">
        <w:rPr>
          <w:sz w:val="22"/>
          <w:szCs w:val="22"/>
        </w:rPr>
        <w:t>ov</w:t>
      </w:r>
      <w:r w:rsidRPr="00E4329F">
        <w:rPr>
          <w:rFonts w:eastAsia="Arial"/>
          <w:sz w:val="22"/>
          <w:szCs w:val="22"/>
        </w:rPr>
        <w:t>.</w:t>
      </w:r>
    </w:p>
    <w:p w14:paraId="4923CB86" w14:textId="77777777" w:rsidR="000A2351" w:rsidRPr="00E4329F" w:rsidRDefault="000A2351" w:rsidP="00697CBF">
      <w:pPr>
        <w:spacing w:line="276" w:lineRule="auto"/>
        <w:rPr>
          <w:sz w:val="22"/>
          <w:szCs w:val="22"/>
        </w:rPr>
      </w:pPr>
    </w:p>
    <w:p w14:paraId="4923CB88" w14:textId="77777777" w:rsidR="000A2351" w:rsidRDefault="000A2351" w:rsidP="00697CBF">
      <w:pPr>
        <w:pStyle w:val="Naslov1"/>
        <w:numPr>
          <w:ilvl w:val="0"/>
          <w:numId w:val="23"/>
        </w:numPr>
        <w:tabs>
          <w:tab w:val="clear" w:pos="426"/>
        </w:tabs>
        <w:spacing w:line="276" w:lineRule="auto"/>
        <w:ind w:left="709" w:hanging="425"/>
      </w:pPr>
      <w:bookmarkStart w:id="23" w:name="_heading=h.kes7rotzepx5" w:colFirst="0" w:colLast="0"/>
      <w:bookmarkStart w:id="24" w:name="_Toc46148613"/>
      <w:bookmarkEnd w:id="23"/>
      <w:r>
        <w:t>KLJUČNE AKTIVNOSTI MINISTRSTEV IN DRUGIH DRŽAVNIH ORGANOV</w:t>
      </w:r>
      <w:bookmarkEnd w:id="24"/>
      <w:r>
        <w:t xml:space="preserve"> </w:t>
      </w:r>
    </w:p>
    <w:p w14:paraId="4923CB89" w14:textId="77777777" w:rsidR="000A2351" w:rsidRPr="001C466D" w:rsidRDefault="000A2351" w:rsidP="00697CBF">
      <w:pPr>
        <w:pStyle w:val="Odstavekseznama"/>
        <w:spacing w:line="276" w:lineRule="auto"/>
      </w:pPr>
    </w:p>
    <w:p w14:paraId="4923CB8A" w14:textId="77777777" w:rsidR="000A2351" w:rsidRPr="00E4329F" w:rsidRDefault="000A2351" w:rsidP="00697CBF">
      <w:pPr>
        <w:spacing w:line="276" w:lineRule="auto"/>
        <w:rPr>
          <w:rFonts w:eastAsia="Arial"/>
          <w:sz w:val="22"/>
          <w:szCs w:val="22"/>
        </w:rPr>
      </w:pPr>
      <w:r w:rsidRPr="00E4329F">
        <w:rPr>
          <w:rFonts w:eastAsia="Arial"/>
          <w:sz w:val="22"/>
          <w:szCs w:val="22"/>
        </w:rPr>
        <w:t>Ministrstva so takoj po aktiviranju Državnega načrta zaščite in reševanja ob pojavu nalezljive bolezni pri ljudeh aktivirala svoje načrte dejavnosti in v zvezi z epidemijo nalezljive bolezni pri ljudeh začela izvajati naloge. V času epidemije so izdali številne lastne dokumente, ki so se nanašali na ustrezno ukrepanje, prilagajanje dejavnosti novim razmeram zaradi COVID-19. Skoraj v vseh ministrstvih so ustanovili delovne skupine za izvajanje in spremljanje ukrepov za obvladovanje širitve nalezljive bolezni COVID-19, ponekod pa so uvedli dežurstvo.</w:t>
      </w:r>
    </w:p>
    <w:p w14:paraId="4923CB8B" w14:textId="77777777" w:rsidR="000A2351" w:rsidRPr="00E4329F" w:rsidRDefault="000A2351" w:rsidP="00697CBF">
      <w:pPr>
        <w:spacing w:line="276" w:lineRule="auto"/>
        <w:rPr>
          <w:rFonts w:eastAsia="Arial"/>
          <w:sz w:val="22"/>
          <w:szCs w:val="22"/>
        </w:rPr>
      </w:pPr>
    </w:p>
    <w:p w14:paraId="4923CB8C" w14:textId="77777777" w:rsidR="000A2351" w:rsidRPr="00E4329F" w:rsidRDefault="000A2351" w:rsidP="00697CBF">
      <w:pPr>
        <w:spacing w:line="276" w:lineRule="auto"/>
        <w:rPr>
          <w:sz w:val="22"/>
          <w:szCs w:val="22"/>
        </w:rPr>
      </w:pPr>
      <w:r w:rsidRPr="00E4329F">
        <w:rPr>
          <w:rFonts w:eastAsia="Arial"/>
          <w:sz w:val="22"/>
          <w:szCs w:val="22"/>
        </w:rPr>
        <w:t xml:space="preserve">Ministrstva so izvedla številne spremembe v organizaciji dela. Glede na usmeritve zdravstvene stroke je bilo v času razglašene epidemije za večino javnih uslužbencev uvedeno delo od doma ali čakanje na delo na domu. Za izvajanje dela od doma so ministrstva in druge službe morala zagotoviti tehnične in druge pogoje za delo na daljavo (npr. zagotovitev ustreznih licenc). V posameznih primerih so morala </w:t>
      </w:r>
      <w:r w:rsidRPr="00E4329F">
        <w:rPr>
          <w:sz w:val="22"/>
          <w:szCs w:val="22"/>
        </w:rPr>
        <w:t>kupiti</w:t>
      </w:r>
      <w:r w:rsidRPr="00E4329F">
        <w:rPr>
          <w:rFonts w:eastAsia="Arial"/>
          <w:sz w:val="22"/>
          <w:szCs w:val="22"/>
        </w:rPr>
        <w:t xml:space="preserve"> ustrezno komunikacijsko in informacijsko oprem</w:t>
      </w:r>
      <w:r w:rsidRPr="00E4329F">
        <w:rPr>
          <w:sz w:val="22"/>
          <w:szCs w:val="22"/>
        </w:rPr>
        <w:t>o</w:t>
      </w:r>
      <w:r w:rsidRPr="00E4329F">
        <w:rPr>
          <w:rFonts w:eastAsia="Arial"/>
          <w:sz w:val="22"/>
          <w:szCs w:val="22"/>
        </w:rPr>
        <w:t xml:space="preserve">, ki je omogočala delo na daljavo, večino jo je zagotovil </w:t>
      </w:r>
      <w:r w:rsidRPr="00E4329F">
        <w:rPr>
          <w:sz w:val="22"/>
          <w:szCs w:val="22"/>
        </w:rPr>
        <w:t>MJU.</w:t>
      </w:r>
    </w:p>
    <w:p w14:paraId="4923CB8D" w14:textId="77777777" w:rsidR="000A2351" w:rsidRPr="00E4329F" w:rsidRDefault="000A2351" w:rsidP="00697CBF">
      <w:pPr>
        <w:spacing w:line="276" w:lineRule="auto"/>
        <w:rPr>
          <w:rFonts w:eastAsia="Arial"/>
          <w:sz w:val="22"/>
          <w:szCs w:val="22"/>
        </w:rPr>
      </w:pPr>
    </w:p>
    <w:p w14:paraId="4923CB8E" w14:textId="77777777" w:rsidR="000A2351" w:rsidRPr="00E4329F" w:rsidRDefault="000A2351" w:rsidP="00697CBF">
      <w:pPr>
        <w:spacing w:line="276" w:lineRule="auto"/>
        <w:rPr>
          <w:sz w:val="22"/>
          <w:szCs w:val="22"/>
        </w:rPr>
      </w:pPr>
      <w:r w:rsidRPr="00E4329F">
        <w:rPr>
          <w:rFonts w:eastAsia="Arial"/>
          <w:sz w:val="22"/>
          <w:szCs w:val="22"/>
        </w:rPr>
        <w:t xml:space="preserve">Ministrstva so določila javne uslužbence za opravljanje nujnih in ključnih nalog na delovnem mestu. V poslovne prostore so namestili naprave in sredstva za razkuževanje rok in površin, nabavili in razdeljevali so zaščitno opremo, predvsem zaščitne maske in rokavice. Povsod </w:t>
      </w:r>
      <w:r w:rsidRPr="00E4329F">
        <w:rPr>
          <w:sz w:val="22"/>
          <w:szCs w:val="22"/>
        </w:rPr>
        <w:t xml:space="preserve">so poskrbeli za </w:t>
      </w:r>
      <w:r w:rsidRPr="00E4329F">
        <w:rPr>
          <w:rFonts w:eastAsia="Arial"/>
          <w:sz w:val="22"/>
          <w:szCs w:val="22"/>
        </w:rPr>
        <w:t xml:space="preserve">poostreno čiščenje in prezračevanje prostorov. </w:t>
      </w:r>
      <w:r w:rsidRPr="00E4329F">
        <w:rPr>
          <w:sz w:val="22"/>
          <w:szCs w:val="22"/>
        </w:rPr>
        <w:t>Javne uslužbence so obveščali o razmerah in priporočljivih ukrepih</w:t>
      </w:r>
      <w:r w:rsidRPr="00E4329F">
        <w:rPr>
          <w:rFonts w:eastAsia="Arial"/>
          <w:sz w:val="22"/>
          <w:szCs w:val="22"/>
        </w:rPr>
        <w:t xml:space="preserve"> (npr. čiščenje rok, higiena kašlja, vzdrževanje ustrezne varnostne razdalje </w:t>
      </w:r>
      <w:r w:rsidRPr="00E4329F">
        <w:rPr>
          <w:sz w:val="22"/>
          <w:szCs w:val="22"/>
        </w:rPr>
        <w:t>in podobno</w:t>
      </w:r>
      <w:r w:rsidRPr="00E4329F">
        <w:rPr>
          <w:rFonts w:eastAsia="Arial"/>
          <w:sz w:val="22"/>
          <w:szCs w:val="22"/>
        </w:rPr>
        <w:t xml:space="preserve">), </w:t>
      </w:r>
      <w:r w:rsidRPr="00E4329F">
        <w:rPr>
          <w:sz w:val="22"/>
          <w:szCs w:val="22"/>
        </w:rPr>
        <w:t>merili so</w:t>
      </w:r>
      <w:r w:rsidRPr="00E4329F">
        <w:rPr>
          <w:rFonts w:eastAsia="Arial"/>
          <w:sz w:val="22"/>
          <w:szCs w:val="22"/>
        </w:rPr>
        <w:t xml:space="preserve"> telesn</w:t>
      </w:r>
      <w:r w:rsidRPr="00E4329F">
        <w:rPr>
          <w:sz w:val="22"/>
          <w:szCs w:val="22"/>
        </w:rPr>
        <w:t>o</w:t>
      </w:r>
      <w:r w:rsidRPr="00E4329F">
        <w:rPr>
          <w:rFonts w:eastAsia="Arial"/>
          <w:sz w:val="22"/>
          <w:szCs w:val="22"/>
        </w:rPr>
        <w:t xml:space="preserve"> temperatur</w:t>
      </w:r>
      <w:r w:rsidRPr="00E4329F">
        <w:rPr>
          <w:sz w:val="22"/>
          <w:szCs w:val="22"/>
        </w:rPr>
        <w:t>o in vse aktivnosti organizirali tako, da je bila zagotovljena</w:t>
      </w:r>
      <w:r w:rsidRPr="00E4329F">
        <w:rPr>
          <w:rFonts w:eastAsia="Arial"/>
          <w:sz w:val="22"/>
          <w:szCs w:val="22"/>
        </w:rPr>
        <w:t xml:space="preserve"> ustrezn</w:t>
      </w:r>
      <w:r w:rsidRPr="00E4329F">
        <w:rPr>
          <w:sz w:val="22"/>
          <w:szCs w:val="22"/>
        </w:rPr>
        <w:t>a</w:t>
      </w:r>
      <w:r w:rsidRPr="00E4329F">
        <w:rPr>
          <w:rFonts w:eastAsia="Arial"/>
          <w:sz w:val="22"/>
          <w:szCs w:val="22"/>
        </w:rPr>
        <w:t xml:space="preserve"> varnostn</w:t>
      </w:r>
      <w:r w:rsidRPr="00E4329F">
        <w:rPr>
          <w:sz w:val="22"/>
          <w:szCs w:val="22"/>
        </w:rPr>
        <w:t>a</w:t>
      </w:r>
      <w:r w:rsidRPr="00E4329F">
        <w:rPr>
          <w:rFonts w:eastAsia="Arial"/>
          <w:sz w:val="22"/>
          <w:szCs w:val="22"/>
        </w:rPr>
        <w:t xml:space="preserve"> razdalj</w:t>
      </w:r>
      <w:r w:rsidRPr="00E4329F">
        <w:rPr>
          <w:sz w:val="22"/>
          <w:szCs w:val="22"/>
        </w:rPr>
        <w:t xml:space="preserve">a najmanj </w:t>
      </w:r>
      <w:r w:rsidRPr="00E4329F">
        <w:rPr>
          <w:rFonts w:eastAsia="Arial"/>
          <w:sz w:val="22"/>
          <w:szCs w:val="22"/>
        </w:rPr>
        <w:t xml:space="preserve"> 1,5 m. Kjer je bilo mogoče, so pisarne preuredili s pregradami ali odredili, da v pisarni lahko delo opravlja samo en javni uslužbenec. Zaprli ali preuredili so jedilnice, tako da je bila postrežba hrane </w:t>
      </w:r>
      <w:r w:rsidRPr="00E4329F">
        <w:rPr>
          <w:sz w:val="22"/>
          <w:szCs w:val="22"/>
        </w:rPr>
        <w:t>drugače organizirana, v jedilnici pa je naenkrat lahko obedovalo manjše število oseb. Zaposlene so o ukrepih na delovnem mestu obveščali na različne načine.</w:t>
      </w:r>
    </w:p>
    <w:p w14:paraId="4923CB8F" w14:textId="77777777" w:rsidR="000A2351" w:rsidRPr="00E4329F" w:rsidRDefault="000A2351" w:rsidP="00697CBF">
      <w:pPr>
        <w:spacing w:line="276" w:lineRule="auto"/>
        <w:rPr>
          <w:sz w:val="22"/>
          <w:szCs w:val="22"/>
        </w:rPr>
      </w:pPr>
    </w:p>
    <w:p w14:paraId="4923CB90" w14:textId="77777777" w:rsidR="000A2351" w:rsidRPr="00E4329F" w:rsidRDefault="000A2351" w:rsidP="00697CBF">
      <w:pPr>
        <w:spacing w:line="276" w:lineRule="auto"/>
        <w:rPr>
          <w:sz w:val="22"/>
          <w:szCs w:val="22"/>
        </w:rPr>
      </w:pPr>
      <w:r w:rsidRPr="00E4329F">
        <w:rPr>
          <w:rFonts w:eastAsia="Arial"/>
          <w:sz w:val="22"/>
          <w:szCs w:val="22"/>
        </w:rPr>
        <w:t xml:space="preserve">Ukinjena so bila službena potovanja v tujino, namesto tega so ministrstva uporabljala videokonferenčne povezave za izvedbo sej in sestankov z organizacijami v tujini oziroma predvsem s posameznimi organi Evropske komisije. Prav tako so odpadli večji načrtovani dogodki v Sloveniji. Omejevali ali prepovedali so izvajanje klasičnih sestankov, prihajanja strank </w:t>
      </w:r>
      <w:r w:rsidRPr="00E4329F">
        <w:rPr>
          <w:sz w:val="22"/>
          <w:szCs w:val="22"/>
        </w:rPr>
        <w:t>in podobno.</w:t>
      </w:r>
    </w:p>
    <w:p w14:paraId="4923CB91" w14:textId="77777777" w:rsidR="000A2351" w:rsidRPr="00E4329F" w:rsidRDefault="000A2351" w:rsidP="00697CBF">
      <w:pPr>
        <w:spacing w:line="276" w:lineRule="auto"/>
        <w:rPr>
          <w:rFonts w:eastAsia="Arial"/>
          <w:sz w:val="22"/>
          <w:szCs w:val="22"/>
        </w:rPr>
      </w:pPr>
    </w:p>
    <w:p w14:paraId="4923CB92"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V primeru okužbe ali suma, da je določena oseba pozitivna na COVID-19, so organizirali razkuževanje prostorov. Nekatera ministrstva so razkuževanja določenih prostorov izvajala tudi preventivno. </w:t>
      </w:r>
    </w:p>
    <w:p w14:paraId="4923CB93" w14:textId="77777777" w:rsidR="000A2351" w:rsidRPr="00E4329F" w:rsidRDefault="000A2351" w:rsidP="00697CBF">
      <w:pPr>
        <w:spacing w:line="276" w:lineRule="auto"/>
        <w:rPr>
          <w:rFonts w:eastAsia="Arial"/>
          <w:sz w:val="22"/>
          <w:szCs w:val="22"/>
        </w:rPr>
      </w:pPr>
    </w:p>
    <w:p w14:paraId="4923CB94" w14:textId="77777777" w:rsidR="000A2351" w:rsidRPr="00E4329F" w:rsidRDefault="000A2351" w:rsidP="00697CBF">
      <w:pPr>
        <w:spacing w:line="276" w:lineRule="auto"/>
        <w:rPr>
          <w:rFonts w:eastAsia="Arial"/>
          <w:sz w:val="22"/>
          <w:szCs w:val="22"/>
        </w:rPr>
      </w:pPr>
      <w:r w:rsidRPr="00E4329F">
        <w:rPr>
          <w:rFonts w:eastAsia="Arial"/>
          <w:sz w:val="22"/>
          <w:szCs w:val="22"/>
        </w:rPr>
        <w:t>V posameznih ministrstvih so celo uvedli ali obdržali izobraževanje na daljavo skladno z zmožnostmi.</w:t>
      </w:r>
    </w:p>
    <w:p w14:paraId="4923CB95" w14:textId="77777777" w:rsidR="000A2351" w:rsidRPr="00E4329F" w:rsidRDefault="000A2351" w:rsidP="00697CBF">
      <w:pPr>
        <w:spacing w:line="276" w:lineRule="auto"/>
        <w:rPr>
          <w:rFonts w:eastAsia="Arial"/>
          <w:sz w:val="22"/>
          <w:szCs w:val="22"/>
        </w:rPr>
      </w:pPr>
    </w:p>
    <w:p w14:paraId="4923CB96" w14:textId="77777777" w:rsidR="000A2351" w:rsidRPr="00997FF0" w:rsidRDefault="000A2351" w:rsidP="00697CBF">
      <w:pPr>
        <w:pStyle w:val="Naslov2"/>
        <w:spacing w:line="276" w:lineRule="auto"/>
        <w:rPr>
          <w:rStyle w:val="Krepko"/>
          <w:b/>
          <w:bCs w:val="0"/>
        </w:rPr>
      </w:pPr>
      <w:bookmarkStart w:id="25" w:name="_heading=h.zhp67nm0q98g" w:colFirst="0" w:colLast="0"/>
      <w:bookmarkStart w:id="26" w:name="_Toc46148614"/>
      <w:bookmarkEnd w:id="25"/>
      <w:r w:rsidRPr="00997FF0">
        <w:rPr>
          <w:rStyle w:val="Krepko"/>
          <w:b/>
          <w:bCs w:val="0"/>
        </w:rPr>
        <w:t>4.1 Generalni sekretariat Vlade Republike Slovenije</w:t>
      </w:r>
      <w:bookmarkEnd w:id="26"/>
      <w:r w:rsidRPr="00997FF0">
        <w:rPr>
          <w:rStyle w:val="Krepko"/>
          <w:b/>
          <w:bCs w:val="0"/>
        </w:rPr>
        <w:t xml:space="preserve"> </w:t>
      </w:r>
    </w:p>
    <w:p w14:paraId="4923CB97" w14:textId="77777777" w:rsidR="000A2351" w:rsidRPr="00E4329F" w:rsidRDefault="000A2351" w:rsidP="00697CBF">
      <w:pPr>
        <w:spacing w:line="276" w:lineRule="auto"/>
        <w:rPr>
          <w:rFonts w:eastAsia="Arial"/>
          <w:sz w:val="22"/>
          <w:szCs w:val="22"/>
        </w:rPr>
      </w:pPr>
    </w:p>
    <w:p w14:paraId="4923CB98" w14:textId="77777777" w:rsidR="000A2351" w:rsidRPr="00E4329F" w:rsidRDefault="000A2351" w:rsidP="00697CBF">
      <w:pPr>
        <w:spacing w:line="276" w:lineRule="auto"/>
        <w:rPr>
          <w:rFonts w:eastAsia="Arial"/>
          <w:sz w:val="22"/>
          <w:szCs w:val="22"/>
        </w:rPr>
      </w:pPr>
      <w:r w:rsidRPr="00E4329F">
        <w:rPr>
          <w:rFonts w:eastAsia="Arial"/>
          <w:sz w:val="22"/>
          <w:szCs w:val="22"/>
        </w:rPr>
        <w:t>Generalni sekretariat Vlade RS (GSV) je sodeloval na sestankih Delovne skupine za obvladovanje razmer v zvezi</w:t>
      </w:r>
      <w:r w:rsidRPr="00E4329F">
        <w:rPr>
          <w:sz w:val="22"/>
          <w:szCs w:val="22"/>
        </w:rPr>
        <w:t xml:space="preserve"> </w:t>
      </w:r>
      <w:r w:rsidRPr="00E4329F">
        <w:rPr>
          <w:rFonts w:eastAsia="Arial"/>
          <w:sz w:val="22"/>
          <w:szCs w:val="22"/>
        </w:rPr>
        <w:t>s pojavom COVID-19. Pregledali so Načrt pripravljenosti na pandemijo gripe na področju dela GSV in pozneje sprejeli nov Načrt pripravljenosti ob pojavu epidemije oziroma pandemije nalezljive bolezni pri ljudeh v povezavi z delom GSV.</w:t>
      </w:r>
    </w:p>
    <w:p w14:paraId="4923CB99" w14:textId="77777777" w:rsidR="000A2351" w:rsidRPr="00E4329F" w:rsidRDefault="000A2351" w:rsidP="00697CBF">
      <w:pPr>
        <w:spacing w:line="276" w:lineRule="auto"/>
        <w:rPr>
          <w:rFonts w:eastAsia="Arial"/>
          <w:sz w:val="22"/>
          <w:szCs w:val="22"/>
        </w:rPr>
      </w:pPr>
    </w:p>
    <w:p w14:paraId="4923CB9A" w14:textId="77777777" w:rsidR="000A2351" w:rsidRPr="00E4329F" w:rsidRDefault="000A2351" w:rsidP="00697CBF">
      <w:pPr>
        <w:spacing w:line="276" w:lineRule="auto"/>
        <w:rPr>
          <w:rFonts w:eastAsia="Arial"/>
          <w:sz w:val="22"/>
          <w:szCs w:val="22"/>
        </w:rPr>
      </w:pPr>
      <w:r w:rsidRPr="00E4329F">
        <w:rPr>
          <w:rFonts w:eastAsia="Arial"/>
          <w:sz w:val="22"/>
          <w:szCs w:val="22"/>
        </w:rPr>
        <w:t>GSV je tudi v času epidemije skrbel za pripravo sej vlade in izvrševanje njenih odločitev ter opravljal druge, zlasti koordinativne naloge v zvezi z organizacijo dela v vladi in v vladnih službah.</w:t>
      </w:r>
    </w:p>
    <w:p w14:paraId="4923CB9B" w14:textId="77777777" w:rsidR="000A2351" w:rsidRPr="00E4329F" w:rsidRDefault="000A2351" w:rsidP="00697CBF">
      <w:pPr>
        <w:spacing w:line="276" w:lineRule="auto"/>
        <w:rPr>
          <w:rFonts w:eastAsia="Arial"/>
          <w:sz w:val="22"/>
          <w:szCs w:val="22"/>
        </w:rPr>
      </w:pPr>
    </w:p>
    <w:p w14:paraId="4923CB9C" w14:textId="77777777" w:rsidR="000A2351" w:rsidRPr="00E4329F" w:rsidRDefault="000A2351" w:rsidP="00697CBF">
      <w:pPr>
        <w:spacing w:line="276" w:lineRule="auto"/>
        <w:rPr>
          <w:rFonts w:eastAsia="Arial"/>
          <w:sz w:val="22"/>
          <w:szCs w:val="22"/>
        </w:rPr>
      </w:pPr>
      <w:r w:rsidRPr="00E4329F">
        <w:rPr>
          <w:rFonts w:eastAsia="Arial"/>
          <w:sz w:val="22"/>
          <w:szCs w:val="22"/>
        </w:rPr>
        <w:t>Poleg 20 rednih, 54 dopisnih in izredni seji Vlade R</w:t>
      </w:r>
      <w:r w:rsidRPr="00E4329F">
        <w:rPr>
          <w:sz w:val="22"/>
          <w:szCs w:val="22"/>
        </w:rPr>
        <w:t>S</w:t>
      </w:r>
      <w:r w:rsidRPr="00E4329F">
        <w:rPr>
          <w:rFonts w:eastAsia="Arial"/>
          <w:sz w:val="22"/>
          <w:szCs w:val="22"/>
        </w:rPr>
        <w:t xml:space="preserve"> so bile sklicane še dopisne seje Odbora za gospodarstvo, Odbora za državno ureditev in javne zadeve ter Komisije Vlade RS za administrativne zadeve in imenovanja ter redne seje omenjenih odborov in komisije. GSV je med drugim opravljal strokovno administrativne naloge za Ekonomsko-socialni svet. </w:t>
      </w:r>
      <w:r w:rsidRPr="00E4329F">
        <w:rPr>
          <w:sz w:val="22"/>
          <w:szCs w:val="22"/>
        </w:rPr>
        <w:t>Zagotavljal je</w:t>
      </w:r>
      <w:r w:rsidRPr="00E4329F">
        <w:rPr>
          <w:rFonts w:eastAsia="Arial"/>
          <w:sz w:val="22"/>
          <w:szCs w:val="22"/>
        </w:rPr>
        <w:t xml:space="preserve"> operativnost delovanja informacijskega sistema vlade, javnim uslužbencem GSV in številnim uporabnikom z ministrstev in vladnih služb. </w:t>
      </w:r>
    </w:p>
    <w:p w14:paraId="4923CB9D" w14:textId="77777777" w:rsidR="000A2351" w:rsidRPr="00E4329F" w:rsidRDefault="000A2351" w:rsidP="00697CBF">
      <w:pPr>
        <w:spacing w:line="276" w:lineRule="auto"/>
        <w:rPr>
          <w:rFonts w:eastAsia="Arial"/>
          <w:sz w:val="22"/>
          <w:szCs w:val="22"/>
        </w:rPr>
      </w:pPr>
    </w:p>
    <w:p w14:paraId="4923CB9E" w14:textId="77777777" w:rsidR="000A2351" w:rsidRPr="00E4329F" w:rsidRDefault="000A2351" w:rsidP="00697CBF">
      <w:pPr>
        <w:pStyle w:val="Naslov2"/>
        <w:spacing w:line="276" w:lineRule="auto"/>
        <w:rPr>
          <w:rFonts w:eastAsia="Arial"/>
        </w:rPr>
      </w:pPr>
      <w:bookmarkStart w:id="27" w:name="_Toc46148615"/>
      <w:r w:rsidRPr="00E4329F">
        <w:rPr>
          <w:rFonts w:eastAsia="Arial"/>
        </w:rPr>
        <w:t xml:space="preserve">4.2 Urad Vlade </w:t>
      </w:r>
      <w:r w:rsidRPr="00997FF0">
        <w:rPr>
          <w:rStyle w:val="Krepko"/>
          <w:rFonts w:cs="Arial"/>
          <w:b/>
          <w:szCs w:val="22"/>
        </w:rPr>
        <w:t>Republike Slovenije</w:t>
      </w:r>
      <w:r w:rsidRPr="00E4329F">
        <w:rPr>
          <w:rFonts w:eastAsia="Arial"/>
        </w:rPr>
        <w:t xml:space="preserve"> za komuniciranje</w:t>
      </w:r>
      <w:bookmarkEnd w:id="27"/>
      <w:r w:rsidRPr="00E4329F">
        <w:rPr>
          <w:rFonts w:eastAsia="Arial"/>
        </w:rPr>
        <w:t xml:space="preserve"> </w:t>
      </w:r>
    </w:p>
    <w:p w14:paraId="4923CB9F" w14:textId="77777777" w:rsidR="000A2351" w:rsidRPr="00E4329F" w:rsidRDefault="000A2351" w:rsidP="00697CBF">
      <w:pPr>
        <w:spacing w:line="276" w:lineRule="auto"/>
        <w:rPr>
          <w:rFonts w:eastAsia="Arial"/>
          <w:sz w:val="22"/>
          <w:szCs w:val="22"/>
        </w:rPr>
      </w:pPr>
    </w:p>
    <w:p w14:paraId="4923CBA0" w14:textId="77777777" w:rsidR="000A2351" w:rsidRPr="00E4329F" w:rsidRDefault="000A2351" w:rsidP="00697CBF">
      <w:pPr>
        <w:spacing w:line="276" w:lineRule="auto"/>
        <w:rPr>
          <w:rFonts w:eastAsia="Arial"/>
          <w:sz w:val="22"/>
          <w:szCs w:val="22"/>
        </w:rPr>
      </w:pPr>
      <w:r w:rsidRPr="00E4329F">
        <w:rPr>
          <w:rFonts w:eastAsia="Arial"/>
          <w:sz w:val="22"/>
          <w:szCs w:val="22"/>
        </w:rPr>
        <w:t>Urad Vlade RS za komuniciranje (UKOM), ki je pristojen za zagotavljanje celovitih informacij o delu vlade in njenih ukrepih ter odločitvah v povezavi z epidemijo, se je že zgodaj odzval na dogodke. Z rednim obveščanjem in komuniciranjem s prebivalci po različnih kanalih je skupaj s sodelujočimi deležniki prispeval tudi k umirjenemu reševanju težavne situacije in k preprečevanju težjih posledic za posameznika, družbo in gospodarstvo. Njegove aktivnosti so podrobneje predstavljene v devetem poglavju tega poročila.</w:t>
      </w:r>
    </w:p>
    <w:p w14:paraId="4923CBA1" w14:textId="77777777" w:rsidR="000A2351" w:rsidRPr="00E4329F" w:rsidRDefault="000A2351" w:rsidP="00697CBF">
      <w:pPr>
        <w:spacing w:line="276" w:lineRule="auto"/>
        <w:rPr>
          <w:rFonts w:eastAsia="Arial"/>
          <w:sz w:val="22"/>
          <w:szCs w:val="22"/>
        </w:rPr>
      </w:pPr>
    </w:p>
    <w:p w14:paraId="4923CBA2" w14:textId="77777777" w:rsidR="000A2351" w:rsidRPr="004D579D" w:rsidRDefault="000A2351" w:rsidP="00697CBF">
      <w:pPr>
        <w:pStyle w:val="Naslov2"/>
        <w:spacing w:line="276" w:lineRule="auto"/>
        <w:rPr>
          <w:rStyle w:val="Krepko"/>
          <w:b/>
          <w:szCs w:val="22"/>
        </w:rPr>
      </w:pPr>
      <w:bookmarkStart w:id="28" w:name="_heading=h.veqmj2k2uass" w:colFirst="0" w:colLast="0"/>
      <w:bookmarkStart w:id="29" w:name="_Toc46148616"/>
      <w:bookmarkEnd w:id="28"/>
      <w:r>
        <w:rPr>
          <w:rStyle w:val="Krepko"/>
          <w:b/>
          <w:szCs w:val="22"/>
        </w:rPr>
        <w:t xml:space="preserve">4.3 </w:t>
      </w:r>
      <w:r w:rsidRPr="004D579D">
        <w:rPr>
          <w:rStyle w:val="Krepko"/>
          <w:b/>
          <w:szCs w:val="22"/>
        </w:rPr>
        <w:t>Ministrstvo za zdravje</w:t>
      </w:r>
      <w:bookmarkEnd w:id="29"/>
    </w:p>
    <w:p w14:paraId="4923CBA3" w14:textId="77777777" w:rsidR="000A2351" w:rsidRPr="00E4329F" w:rsidRDefault="000A2351" w:rsidP="00697CBF">
      <w:pPr>
        <w:spacing w:line="276" w:lineRule="auto"/>
        <w:rPr>
          <w:rFonts w:eastAsia="Arial"/>
          <w:sz w:val="22"/>
          <w:szCs w:val="22"/>
        </w:rPr>
      </w:pPr>
    </w:p>
    <w:p w14:paraId="4923CBA4" w14:textId="77777777" w:rsidR="000A2351" w:rsidRPr="00E4329F" w:rsidRDefault="000A2351" w:rsidP="00697CBF">
      <w:pPr>
        <w:spacing w:line="276" w:lineRule="auto"/>
        <w:rPr>
          <w:rFonts w:eastAsia="Arial"/>
          <w:sz w:val="22"/>
          <w:szCs w:val="22"/>
        </w:rPr>
      </w:pPr>
      <w:r w:rsidRPr="00E4329F">
        <w:rPr>
          <w:rFonts w:eastAsia="Arial"/>
          <w:sz w:val="22"/>
          <w:szCs w:val="22"/>
        </w:rPr>
        <w:t>Ministrstvo za zdravje (MZ) je v času aktiviranega državnega načrta v okviru nalog, ki izhajajo iz delovnih področij javnega zdravja, zdravstvenega varstva, dolgotrajne oskrbe, zdravstvene ekonomike in področja kemikalij ter inšpekcijskega nadzorstva, opravljalo pomembne aktivnosti za obvladovanje in zajezitev epidemije.</w:t>
      </w:r>
      <w:r w:rsidRPr="00E4329F">
        <w:rPr>
          <w:sz w:val="22"/>
          <w:szCs w:val="22"/>
        </w:rPr>
        <w:t xml:space="preserve"> </w:t>
      </w:r>
      <w:r w:rsidRPr="00E4329F">
        <w:rPr>
          <w:rFonts w:eastAsia="Arial"/>
          <w:sz w:val="22"/>
          <w:szCs w:val="22"/>
        </w:rPr>
        <w:t xml:space="preserve">Prav tako </w:t>
      </w:r>
      <w:r w:rsidRPr="00E4329F">
        <w:rPr>
          <w:sz w:val="22"/>
          <w:szCs w:val="22"/>
        </w:rPr>
        <w:t xml:space="preserve">je imel </w:t>
      </w:r>
      <w:r w:rsidRPr="00E4329F">
        <w:rPr>
          <w:rFonts w:eastAsia="Arial"/>
          <w:sz w:val="22"/>
          <w:szCs w:val="22"/>
        </w:rPr>
        <w:t>pomembno vlogo pri spremljanju, poročanju in izvajanju epidemioloških ukrepov za preprečevanje in obvladovanje nalezljive bolezni  tudi NIJZ.</w:t>
      </w:r>
    </w:p>
    <w:p w14:paraId="4923CBA5" w14:textId="77777777" w:rsidR="000A2351" w:rsidRPr="00E4329F" w:rsidRDefault="000A2351" w:rsidP="00697CBF">
      <w:pPr>
        <w:spacing w:line="276" w:lineRule="auto"/>
        <w:rPr>
          <w:rFonts w:eastAsia="Arial"/>
          <w:sz w:val="22"/>
          <w:szCs w:val="22"/>
        </w:rPr>
      </w:pPr>
    </w:p>
    <w:p w14:paraId="4923CBA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MZ je pripravljal in sodeloval pri pripravi odredb, navodil in priporočil za splošno in strokovno javnost ter sodeloval pri pripravi Odlokov o odrejanju in izvajanju ukrepov za preprečitev širjenja nalezljive bolezni COVID-19 na mejnih prehodih na zunanji meji in na kontrolnih točkah na notranjih mejah RS. S ciljem zagotavljanja ustreznih kapacitet v zdravstvu, je predlagal Poveljniku CZ RS aktiviranje ekip PP RKS na kontrolnih točkah na notranjih mejah z Republiko Italijo, nato še Avstrijo ter za pomoč v DSO Metlika. MZ je na predlog NIJZ pripravil vse potrebno za </w:t>
      </w:r>
      <w:r w:rsidRPr="00E4329F">
        <w:rPr>
          <w:sz w:val="22"/>
          <w:szCs w:val="22"/>
        </w:rPr>
        <w:t>približno</w:t>
      </w:r>
      <w:r w:rsidRPr="00E4329F">
        <w:rPr>
          <w:rFonts w:eastAsia="Arial"/>
          <w:sz w:val="22"/>
          <w:szCs w:val="22"/>
        </w:rPr>
        <w:t xml:space="preserve"> 14.000 izdanih karantenskih odločb. Pri tem je sodeloval z MNZ, Policijo, URSZR, Poveljnikom CZ RS in drugimi. </w:t>
      </w:r>
    </w:p>
    <w:p w14:paraId="4923CBA7" w14:textId="77777777" w:rsidR="000A2351" w:rsidRPr="00E4329F" w:rsidRDefault="000A2351" w:rsidP="00697CBF">
      <w:pPr>
        <w:spacing w:line="276" w:lineRule="auto"/>
        <w:rPr>
          <w:rFonts w:eastAsia="Arial"/>
          <w:sz w:val="22"/>
          <w:szCs w:val="22"/>
        </w:rPr>
      </w:pPr>
    </w:p>
    <w:p w14:paraId="4923CBA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Socialno varstvenim zavodom (SVZ) so nudili podporo pri izvajanju preventivnih aktivnosti, načrtovanju in zagotavljanju potrebne zdravstvene obravnave in </w:t>
      </w:r>
      <w:r w:rsidRPr="00E4329F">
        <w:rPr>
          <w:sz w:val="22"/>
          <w:szCs w:val="22"/>
        </w:rPr>
        <w:t>zaščiti</w:t>
      </w:r>
      <w:r w:rsidRPr="00E4329F">
        <w:rPr>
          <w:rFonts w:eastAsia="Arial"/>
          <w:sz w:val="22"/>
          <w:szCs w:val="22"/>
        </w:rPr>
        <w:t xml:space="preserve"> oskrbovancev in zaposlenih v SVZ. Pripravili so večje število navodil in strokovnih smernic za preprečevanje in obvladovanje okužbe. Imenovani so bili koordinatorji za izvajanje zdravstvene dejavnosti</w:t>
      </w:r>
      <w:r w:rsidRPr="00E4329F">
        <w:rPr>
          <w:sz w:val="22"/>
          <w:szCs w:val="22"/>
        </w:rPr>
        <w:t>,</w:t>
      </w:r>
      <w:r w:rsidRPr="00E4329F">
        <w:rPr>
          <w:rFonts w:eastAsia="Arial"/>
          <w:sz w:val="22"/>
          <w:szCs w:val="22"/>
        </w:rPr>
        <w:t xml:space="preserve"> koordinatorji za področje zdravstvene nege in oskrbe </w:t>
      </w:r>
      <w:r w:rsidRPr="00E4329F">
        <w:rPr>
          <w:sz w:val="22"/>
          <w:szCs w:val="22"/>
        </w:rPr>
        <w:t xml:space="preserve">ter </w:t>
      </w:r>
      <w:r w:rsidRPr="00E4329F">
        <w:rPr>
          <w:rFonts w:eastAsia="Arial"/>
          <w:sz w:val="22"/>
          <w:szCs w:val="22"/>
        </w:rPr>
        <w:t>svetovalci za paliativn</w:t>
      </w:r>
      <w:r w:rsidRPr="00E4329F">
        <w:rPr>
          <w:sz w:val="22"/>
          <w:szCs w:val="22"/>
        </w:rPr>
        <w:t>o</w:t>
      </w:r>
      <w:r w:rsidRPr="00E4329F">
        <w:rPr>
          <w:rFonts w:eastAsia="Arial"/>
          <w:sz w:val="22"/>
          <w:szCs w:val="22"/>
        </w:rPr>
        <w:t xml:space="preserve"> oskrb</w:t>
      </w:r>
      <w:r w:rsidRPr="00E4329F">
        <w:rPr>
          <w:sz w:val="22"/>
          <w:szCs w:val="22"/>
        </w:rPr>
        <w:t>o</w:t>
      </w:r>
      <w:r w:rsidRPr="00E4329F">
        <w:rPr>
          <w:rFonts w:eastAsia="Arial"/>
          <w:sz w:val="22"/>
          <w:szCs w:val="22"/>
        </w:rPr>
        <w:t xml:space="preserve"> za posamezno regijo. Izdan je bil tudi</w:t>
      </w:r>
      <w:hyperlink r:id="rId15">
        <w:r w:rsidRPr="00E4329F">
          <w:rPr>
            <w:rFonts w:eastAsia="Arial"/>
            <w:sz w:val="22"/>
            <w:szCs w:val="22"/>
          </w:rPr>
          <w:t xml:space="preserve"> </w:t>
        </w:r>
      </w:hyperlink>
      <w:hyperlink r:id="rId16">
        <w:r w:rsidRPr="00E4329F">
          <w:rPr>
            <w:rFonts w:eastAsia="Arial"/>
            <w:sz w:val="22"/>
            <w:szCs w:val="22"/>
          </w:rPr>
          <w:t>Sklep o imenovanju koordinatorjev za področje zdravstvene nege in oskrbe v socialnovarstvenih zavodih po regijah</w:t>
        </w:r>
      </w:hyperlink>
      <w:r w:rsidRPr="00E4329F">
        <w:rPr>
          <w:rFonts w:eastAsia="Arial"/>
          <w:sz w:val="22"/>
          <w:szCs w:val="22"/>
        </w:rPr>
        <w:t xml:space="preserve">. </w:t>
      </w:r>
    </w:p>
    <w:p w14:paraId="4923CBA9" w14:textId="77777777" w:rsidR="000A2351" w:rsidRPr="00E4329F" w:rsidRDefault="000A2351" w:rsidP="00697CBF">
      <w:pPr>
        <w:spacing w:line="276" w:lineRule="auto"/>
        <w:rPr>
          <w:rFonts w:eastAsia="Arial"/>
          <w:sz w:val="22"/>
          <w:szCs w:val="22"/>
        </w:rPr>
      </w:pPr>
    </w:p>
    <w:p w14:paraId="4923CBAA" w14:textId="77777777" w:rsidR="000A2351" w:rsidRPr="00E4329F" w:rsidRDefault="000A2351" w:rsidP="00697CBF">
      <w:pPr>
        <w:spacing w:line="276" w:lineRule="auto"/>
        <w:rPr>
          <w:rFonts w:eastAsia="Arial"/>
          <w:sz w:val="22"/>
          <w:szCs w:val="22"/>
        </w:rPr>
      </w:pPr>
      <w:r w:rsidRPr="00E4329F">
        <w:rPr>
          <w:sz w:val="22"/>
          <w:szCs w:val="22"/>
        </w:rPr>
        <w:t>G</w:t>
      </w:r>
      <w:r w:rsidRPr="00E4329F">
        <w:rPr>
          <w:rFonts w:eastAsia="Arial"/>
          <w:sz w:val="22"/>
          <w:szCs w:val="22"/>
        </w:rPr>
        <w:t>lede na razvoj epidemiološke situacije in priporočila strokovne skupine MZ so izvajalcem posredova</w:t>
      </w:r>
      <w:r w:rsidRPr="00E4329F">
        <w:rPr>
          <w:sz w:val="22"/>
          <w:szCs w:val="22"/>
        </w:rPr>
        <w:t>li</w:t>
      </w:r>
      <w:r w:rsidRPr="00E4329F">
        <w:rPr>
          <w:rFonts w:eastAsia="Arial"/>
          <w:sz w:val="22"/>
          <w:szCs w:val="22"/>
        </w:rPr>
        <w:t xml:space="preserve"> 14 navodil glede odvzema brisa. </w:t>
      </w:r>
    </w:p>
    <w:p w14:paraId="4923CBAB" w14:textId="77777777" w:rsidR="000A2351" w:rsidRPr="00E4329F" w:rsidRDefault="000A2351" w:rsidP="00697CBF">
      <w:pPr>
        <w:spacing w:line="276" w:lineRule="auto"/>
        <w:rPr>
          <w:sz w:val="22"/>
          <w:szCs w:val="22"/>
        </w:rPr>
      </w:pPr>
    </w:p>
    <w:p w14:paraId="4923CBAC" w14:textId="77777777" w:rsidR="000A2351" w:rsidRPr="00E4329F" w:rsidRDefault="000A2351" w:rsidP="00697CBF">
      <w:pPr>
        <w:spacing w:line="276" w:lineRule="auto"/>
        <w:rPr>
          <w:rFonts w:eastAsia="Arial"/>
          <w:sz w:val="22"/>
          <w:szCs w:val="22"/>
        </w:rPr>
      </w:pPr>
      <w:r w:rsidRPr="00E4329F">
        <w:rPr>
          <w:rFonts w:eastAsia="Arial"/>
          <w:sz w:val="22"/>
          <w:szCs w:val="22"/>
        </w:rPr>
        <w:t>31. marca 2020 je bila imenovana Strokovna skupina za zajezitev in obvladovanje epidemije COVID-19, posvetovalna skupina ministra za zdravje za pripravo strokovnih podlag, mnenj in za ukrepe na področju obvladovanja epidemije za potrebe MZ in Vlade RS. Strokovna skupina ministrstva je pripravila priporočila za bolnišnično obravnavo elektivnih (nenujnih) bolnikov v času epidemije. Kasneje so se ta navodila, glede na epidemiološko situacij</w:t>
      </w:r>
      <w:r w:rsidRPr="00E4329F">
        <w:rPr>
          <w:sz w:val="22"/>
          <w:szCs w:val="22"/>
        </w:rPr>
        <w:t>o,</w:t>
      </w:r>
      <w:r w:rsidRPr="00E4329F">
        <w:rPr>
          <w:rFonts w:eastAsia="Arial"/>
          <w:sz w:val="22"/>
          <w:szCs w:val="22"/>
        </w:rPr>
        <w:t xml:space="preserve"> prilagajala in spreminjala. </w:t>
      </w:r>
    </w:p>
    <w:p w14:paraId="4923CBAD" w14:textId="77777777" w:rsidR="000A2351" w:rsidRPr="00E4329F" w:rsidRDefault="000A2351" w:rsidP="00697CBF">
      <w:pPr>
        <w:spacing w:line="276" w:lineRule="auto"/>
        <w:rPr>
          <w:rFonts w:eastAsia="Arial"/>
          <w:sz w:val="22"/>
          <w:szCs w:val="22"/>
        </w:rPr>
      </w:pPr>
    </w:p>
    <w:p w14:paraId="4923CBAE" w14:textId="77777777" w:rsidR="000A2351" w:rsidRPr="00E4329F" w:rsidRDefault="000A2351" w:rsidP="00697CBF">
      <w:pPr>
        <w:spacing w:line="276" w:lineRule="auto"/>
        <w:rPr>
          <w:rFonts w:eastAsia="Arial"/>
          <w:sz w:val="22"/>
          <w:szCs w:val="22"/>
        </w:rPr>
      </w:pPr>
      <w:r w:rsidRPr="00E4329F">
        <w:rPr>
          <w:sz w:val="22"/>
          <w:szCs w:val="22"/>
        </w:rPr>
        <w:t>Izvajalci so</w:t>
      </w:r>
      <w:r w:rsidRPr="00E4329F">
        <w:rPr>
          <w:rFonts w:eastAsia="Arial"/>
          <w:sz w:val="22"/>
          <w:szCs w:val="22"/>
        </w:rPr>
        <w:t xml:space="preserve"> 22. marca 2020 prejeli navodila oziroma priporočila glede standarda zaščitne opreme za obravnavo pacientov s COVID-19. </w:t>
      </w:r>
    </w:p>
    <w:p w14:paraId="4923CBAF" w14:textId="77777777" w:rsidR="000A2351" w:rsidRPr="00E4329F" w:rsidRDefault="000A2351" w:rsidP="00697CBF">
      <w:pPr>
        <w:spacing w:line="276" w:lineRule="auto"/>
        <w:rPr>
          <w:rFonts w:eastAsia="Arial"/>
          <w:sz w:val="22"/>
          <w:szCs w:val="22"/>
        </w:rPr>
      </w:pPr>
    </w:p>
    <w:p w14:paraId="4923CBB0" w14:textId="77777777" w:rsidR="000A2351" w:rsidRPr="00E4329F" w:rsidRDefault="000A2351" w:rsidP="00697CBF">
      <w:pPr>
        <w:spacing w:line="276" w:lineRule="auto"/>
        <w:rPr>
          <w:rFonts w:eastAsia="Arial"/>
          <w:sz w:val="22"/>
          <w:szCs w:val="22"/>
        </w:rPr>
      </w:pPr>
      <w:r w:rsidRPr="00E4329F">
        <w:rPr>
          <w:rFonts w:eastAsia="Arial"/>
          <w:sz w:val="22"/>
          <w:szCs w:val="22"/>
        </w:rPr>
        <w:t>MZ je na podlagi priporočil, ki so jih pripravili razširjeni strokovni kolegiji (RSK) in v sodelovanju z NIJZ, sprejel številna</w:t>
      </w:r>
      <w:r w:rsidRPr="00E4329F">
        <w:rPr>
          <w:sz w:val="22"/>
          <w:szCs w:val="22"/>
        </w:rPr>
        <w:t xml:space="preserve"> </w:t>
      </w:r>
      <w:r w:rsidRPr="00E4329F">
        <w:rPr>
          <w:rFonts w:eastAsia="Arial"/>
          <w:sz w:val="22"/>
          <w:szCs w:val="22"/>
        </w:rPr>
        <w:t>navodila in priporočila za izvajanje različnih vrst zdravstvene dejavnosti v času začasnih ukrepov zaradi COVID-19.</w:t>
      </w:r>
    </w:p>
    <w:p w14:paraId="4923CBB1" w14:textId="77777777" w:rsidR="000A2351" w:rsidRPr="00E4329F" w:rsidRDefault="000A2351" w:rsidP="00697CBF">
      <w:pPr>
        <w:spacing w:line="276" w:lineRule="auto"/>
        <w:rPr>
          <w:sz w:val="22"/>
          <w:szCs w:val="22"/>
        </w:rPr>
      </w:pPr>
    </w:p>
    <w:p w14:paraId="4923CBB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področju organizacije zdravstvene dejavnosti je bil v fazi naraščanja okužb najprej sprejet Odlok o začasnih ukrepih na področju zdravstvene dejavnosti zaradi zajezitve in obvladovanja epidemije COVID-19. Ta je določal, da se prekine izvajanje preventivnih dejavnosti, zobozdravstvenih storitev, razen nujnih in tistih, katerih opustitev bi vodila v trajne okvare splošnega in ustnega zdravja, in porodov na domu. S tem </w:t>
      </w:r>
      <w:r w:rsidRPr="00E4329F">
        <w:rPr>
          <w:sz w:val="22"/>
          <w:szCs w:val="22"/>
        </w:rPr>
        <w:t>je bilo zagotovljeno</w:t>
      </w:r>
      <w:r w:rsidRPr="00E4329F">
        <w:rPr>
          <w:rFonts w:eastAsia="Arial"/>
          <w:sz w:val="22"/>
          <w:szCs w:val="22"/>
        </w:rPr>
        <w:t xml:space="preserve"> dodat</w:t>
      </w:r>
      <w:r w:rsidRPr="00E4329F">
        <w:rPr>
          <w:sz w:val="22"/>
          <w:szCs w:val="22"/>
        </w:rPr>
        <w:t>no</w:t>
      </w:r>
      <w:r w:rsidRPr="00E4329F">
        <w:rPr>
          <w:rFonts w:eastAsia="Arial"/>
          <w:sz w:val="22"/>
          <w:szCs w:val="22"/>
        </w:rPr>
        <w:t>, nujno potreb</w:t>
      </w:r>
      <w:r w:rsidRPr="00E4329F">
        <w:rPr>
          <w:sz w:val="22"/>
          <w:szCs w:val="22"/>
        </w:rPr>
        <w:t>no</w:t>
      </w:r>
      <w:r w:rsidRPr="00E4329F">
        <w:rPr>
          <w:rFonts w:eastAsia="Arial"/>
          <w:sz w:val="22"/>
          <w:szCs w:val="22"/>
        </w:rPr>
        <w:t xml:space="preserve"> zdravstven</w:t>
      </w:r>
      <w:r w:rsidRPr="00E4329F">
        <w:rPr>
          <w:sz w:val="22"/>
          <w:szCs w:val="22"/>
        </w:rPr>
        <w:t>o</w:t>
      </w:r>
      <w:r w:rsidRPr="00E4329F">
        <w:rPr>
          <w:rFonts w:eastAsia="Arial"/>
          <w:sz w:val="22"/>
          <w:szCs w:val="22"/>
        </w:rPr>
        <w:t xml:space="preserve"> </w:t>
      </w:r>
      <w:r w:rsidRPr="00E4329F">
        <w:rPr>
          <w:sz w:val="22"/>
          <w:szCs w:val="22"/>
        </w:rPr>
        <w:t>osebje. V</w:t>
      </w:r>
      <w:r w:rsidRPr="00E4329F">
        <w:rPr>
          <w:rFonts w:eastAsia="Arial"/>
          <w:sz w:val="22"/>
          <w:szCs w:val="22"/>
        </w:rPr>
        <w:t>eč zaščitne opreme je ostalo za lokacije, kjer jo je zdravstvo nujno potrebovalo.</w:t>
      </w:r>
    </w:p>
    <w:p w14:paraId="4923CBB3" w14:textId="77777777" w:rsidR="000A2351" w:rsidRPr="00E4329F" w:rsidRDefault="000A2351" w:rsidP="00697CBF">
      <w:pPr>
        <w:spacing w:line="276" w:lineRule="auto"/>
        <w:rPr>
          <w:rFonts w:eastAsia="Arial"/>
          <w:sz w:val="22"/>
          <w:szCs w:val="22"/>
        </w:rPr>
      </w:pPr>
    </w:p>
    <w:p w14:paraId="4923CBB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Izvajalci zdravstvene dejavnosti na primarni ravni so morali na svojem območju organizirati zdravstveno dejavnost v </w:t>
      </w:r>
      <w:r w:rsidRPr="00E4329F">
        <w:rPr>
          <w:sz w:val="22"/>
          <w:szCs w:val="22"/>
        </w:rPr>
        <w:t>DSO</w:t>
      </w:r>
      <w:r w:rsidRPr="00E4329F">
        <w:rPr>
          <w:rFonts w:eastAsia="Arial"/>
          <w:sz w:val="22"/>
          <w:szCs w:val="22"/>
        </w:rPr>
        <w:t xml:space="preserve">. Še vedno pa so </w:t>
      </w:r>
      <w:r w:rsidRPr="00E4329F">
        <w:rPr>
          <w:sz w:val="22"/>
          <w:szCs w:val="22"/>
        </w:rPr>
        <w:t>potekale</w:t>
      </w:r>
      <w:r w:rsidRPr="00E4329F">
        <w:rPr>
          <w:rFonts w:eastAsia="Arial"/>
          <w:sz w:val="22"/>
          <w:szCs w:val="22"/>
        </w:rPr>
        <w:t xml:space="preserve"> preventivne zdravstvene storitve, katerih opustitev bi lahko imela negativne posledice za zdravje pacienta.</w:t>
      </w:r>
    </w:p>
    <w:p w14:paraId="4923CBB5" w14:textId="77777777" w:rsidR="000A2351" w:rsidRPr="00E4329F" w:rsidRDefault="000A2351" w:rsidP="00697CBF">
      <w:pPr>
        <w:spacing w:line="276" w:lineRule="auto"/>
        <w:rPr>
          <w:rFonts w:eastAsia="Arial"/>
          <w:sz w:val="22"/>
          <w:szCs w:val="22"/>
        </w:rPr>
      </w:pPr>
    </w:p>
    <w:p w14:paraId="4923CBB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 okrepitev primarnega zdravstvenega varstva v DSO je RSK za družinsko medicino oblikoval navodila. Zaradi izbruha bolezni COVID-19 v DSO </w:t>
      </w:r>
      <w:r w:rsidRPr="00E4329F">
        <w:rPr>
          <w:sz w:val="22"/>
          <w:szCs w:val="22"/>
        </w:rPr>
        <w:t>so morali</w:t>
      </w:r>
      <w:r w:rsidRPr="00E4329F">
        <w:rPr>
          <w:rFonts w:eastAsia="Arial"/>
          <w:sz w:val="22"/>
          <w:szCs w:val="22"/>
        </w:rPr>
        <w:t xml:space="preserve"> tam nujno </w:t>
      </w:r>
      <w:r w:rsidRPr="00E4329F">
        <w:rPr>
          <w:sz w:val="22"/>
          <w:szCs w:val="22"/>
        </w:rPr>
        <w:t xml:space="preserve">zagotoviti </w:t>
      </w:r>
      <w:r w:rsidRPr="00E4329F">
        <w:rPr>
          <w:rFonts w:eastAsia="Arial"/>
          <w:sz w:val="22"/>
          <w:szCs w:val="22"/>
        </w:rPr>
        <w:t xml:space="preserve">več zdravstvenega </w:t>
      </w:r>
      <w:r w:rsidRPr="00E4329F">
        <w:rPr>
          <w:sz w:val="22"/>
          <w:szCs w:val="22"/>
        </w:rPr>
        <w:t>osebja</w:t>
      </w:r>
      <w:r w:rsidRPr="00E4329F">
        <w:rPr>
          <w:rFonts w:eastAsia="Arial"/>
          <w:sz w:val="22"/>
          <w:szCs w:val="22"/>
        </w:rPr>
        <w:t xml:space="preserve"> in zdravniško oskrbo ter pomoč domskemu zdravniku. V ta namen so bila vodstva zdravstvenih domov in bolnišnic pozvana, da na svojem področju predlagajo koordinatorja iz svoje ustanove (tako s primarne kot sekundarne ravni zdravstvenega varstva - zdravnik družinske medicine, specialist sekundarnega nivoja). Izdani so bili sklepi za vse regije oziroma lokalnim bolnišnicam pripadajoče SVZ-je. Ob težavah, ki so nastale v posameznem DSO je potekala intenzivna komunikacija z domskimi zdravniki, koordinatorji in </w:t>
      </w:r>
      <w:r w:rsidRPr="00E4329F">
        <w:rPr>
          <w:sz w:val="22"/>
          <w:szCs w:val="22"/>
        </w:rPr>
        <w:t>z</w:t>
      </w:r>
      <w:r w:rsidRPr="00E4329F">
        <w:rPr>
          <w:rFonts w:eastAsia="Arial"/>
          <w:sz w:val="22"/>
          <w:szCs w:val="22"/>
        </w:rPr>
        <w:t>bornico, ki je izvajala izobraževanja za uporabo zaščitne opreme ter prostovoljce za pomoč v DSO-jih.</w:t>
      </w:r>
    </w:p>
    <w:p w14:paraId="4923CBB7" w14:textId="77777777" w:rsidR="000A2351" w:rsidRPr="00E4329F" w:rsidRDefault="000A2351" w:rsidP="00697CBF">
      <w:pPr>
        <w:spacing w:line="276" w:lineRule="auto"/>
        <w:rPr>
          <w:rFonts w:eastAsia="Arial"/>
          <w:sz w:val="22"/>
          <w:szCs w:val="22"/>
        </w:rPr>
      </w:pPr>
    </w:p>
    <w:p w14:paraId="4923CBB8" w14:textId="77777777" w:rsidR="000A2351" w:rsidRPr="00E4329F" w:rsidRDefault="000A2351" w:rsidP="00697CBF">
      <w:pPr>
        <w:spacing w:line="276" w:lineRule="auto"/>
        <w:rPr>
          <w:rFonts w:eastAsia="Arial"/>
          <w:sz w:val="22"/>
          <w:szCs w:val="22"/>
        </w:rPr>
      </w:pPr>
      <w:r w:rsidRPr="00E4329F">
        <w:rPr>
          <w:sz w:val="22"/>
          <w:szCs w:val="22"/>
        </w:rPr>
        <w:t xml:space="preserve">V začetnem obdobju so se zaradi epidemije in odsotnosti lekarniških delavcev zapirale lekarne. MZ je priporočal lekarniškim zavodom, naj bodo lekarne odprte, vsaj za skrajšani delovni čas. </w:t>
      </w:r>
      <w:r w:rsidRPr="00E4329F">
        <w:rPr>
          <w:rFonts w:eastAsia="Arial"/>
          <w:sz w:val="22"/>
          <w:szCs w:val="22"/>
        </w:rPr>
        <w:t xml:space="preserve">V sodelovanju z Lekarniško zbornico Slovenije je bil pripravljen seznam potrebne zaščitne opreme </w:t>
      </w:r>
      <w:r w:rsidRPr="00E4329F">
        <w:rPr>
          <w:rFonts w:eastAsia="Arial"/>
          <w:sz w:val="22"/>
          <w:szCs w:val="22"/>
        </w:rPr>
        <w:lastRenderedPageBreak/>
        <w:t>za lekarne na primarnem nivoju.</w:t>
      </w:r>
      <w:r w:rsidRPr="00E4329F">
        <w:rPr>
          <w:sz w:val="22"/>
          <w:szCs w:val="22"/>
        </w:rPr>
        <w:t xml:space="preserve"> </w:t>
      </w:r>
      <w:r w:rsidRPr="00E4329F">
        <w:rPr>
          <w:rFonts w:eastAsia="Arial"/>
          <w:sz w:val="22"/>
          <w:szCs w:val="22"/>
        </w:rPr>
        <w:t xml:space="preserve">Pomoč in komunikacija glede zaščitne opreme je potekala tudi za lekarne na sekundarnem in terciarnem nivoju. </w:t>
      </w:r>
    </w:p>
    <w:p w14:paraId="4923CBB9" w14:textId="77777777" w:rsidR="000A2351" w:rsidRPr="00E4329F" w:rsidRDefault="000A2351" w:rsidP="00697CBF">
      <w:pPr>
        <w:spacing w:line="276" w:lineRule="auto"/>
        <w:rPr>
          <w:rFonts w:eastAsia="Arial"/>
          <w:sz w:val="22"/>
          <w:szCs w:val="22"/>
        </w:rPr>
      </w:pPr>
    </w:p>
    <w:p w14:paraId="4923CBBA" w14:textId="77777777" w:rsidR="000A2351" w:rsidRPr="00E4329F" w:rsidRDefault="000A2351" w:rsidP="00697CBF">
      <w:pPr>
        <w:spacing w:line="276" w:lineRule="auto"/>
        <w:rPr>
          <w:rFonts w:eastAsia="Arial"/>
          <w:sz w:val="22"/>
          <w:szCs w:val="22"/>
        </w:rPr>
      </w:pPr>
      <w:r w:rsidRPr="00E4329F">
        <w:rPr>
          <w:rFonts w:eastAsia="Arial"/>
          <w:sz w:val="22"/>
          <w:szCs w:val="22"/>
        </w:rPr>
        <w:t>Glede ukrepov za preprečevanje pomanjkanja zdravil na trgu je MZ pripravilo Odredbo o omejitvi izdaje zdravil za uporabo v humani medicini pri izvajalcih lekarniške dejavnosti ter povečanju izdelave dezinfekcijskih sredstev za površine in roke. Spremljal</w:t>
      </w:r>
      <w:r w:rsidRPr="00E4329F">
        <w:rPr>
          <w:sz w:val="22"/>
          <w:szCs w:val="22"/>
        </w:rPr>
        <w:t>i</w:t>
      </w:r>
      <w:r w:rsidRPr="00E4329F">
        <w:rPr>
          <w:rFonts w:eastAsia="Arial"/>
          <w:sz w:val="22"/>
          <w:szCs w:val="22"/>
        </w:rPr>
        <w:t xml:space="preserve"> </w:t>
      </w:r>
      <w:r w:rsidRPr="00E4329F">
        <w:rPr>
          <w:sz w:val="22"/>
          <w:szCs w:val="22"/>
        </w:rPr>
        <w:t>so</w:t>
      </w:r>
      <w:r w:rsidRPr="00E4329F">
        <w:rPr>
          <w:rFonts w:eastAsia="Arial"/>
          <w:sz w:val="22"/>
          <w:szCs w:val="22"/>
        </w:rPr>
        <w:t xml:space="preserve"> zaloge zdravil v veledrogerijah glede na porabo iz preteklih obdobij.</w:t>
      </w:r>
    </w:p>
    <w:p w14:paraId="4923CBBB" w14:textId="77777777" w:rsidR="000A2351" w:rsidRPr="00E4329F" w:rsidRDefault="000A2351" w:rsidP="00697CBF">
      <w:pPr>
        <w:spacing w:line="276" w:lineRule="auto"/>
        <w:rPr>
          <w:rFonts w:eastAsia="Arial"/>
          <w:sz w:val="22"/>
          <w:szCs w:val="22"/>
        </w:rPr>
      </w:pPr>
    </w:p>
    <w:p w14:paraId="4923CBBC" w14:textId="77777777" w:rsidR="000A2351" w:rsidRPr="00E4329F" w:rsidRDefault="000A2351" w:rsidP="00697CBF">
      <w:pPr>
        <w:spacing w:line="276" w:lineRule="auto"/>
        <w:rPr>
          <w:sz w:val="22"/>
          <w:szCs w:val="22"/>
        </w:rPr>
      </w:pPr>
      <w:r w:rsidRPr="00E4329F">
        <w:rPr>
          <w:rFonts w:eastAsia="Arial"/>
          <w:sz w:val="22"/>
          <w:szCs w:val="22"/>
        </w:rPr>
        <w:t>Prav tako je MZ usklajeval potrebne ukrepe za zagotovitev preskrbe s krvjo s transfuzijskimi centri in organizatorjem krvodajalstva - RKS.</w:t>
      </w:r>
    </w:p>
    <w:p w14:paraId="4923CBBD" w14:textId="77777777" w:rsidR="000A2351" w:rsidRPr="00E4329F" w:rsidRDefault="000A2351" w:rsidP="00697CBF">
      <w:pPr>
        <w:spacing w:line="276" w:lineRule="auto"/>
        <w:rPr>
          <w:rFonts w:eastAsia="Arial"/>
          <w:sz w:val="22"/>
          <w:szCs w:val="22"/>
        </w:rPr>
      </w:pPr>
    </w:p>
    <w:p w14:paraId="4923CBBE" w14:textId="77777777" w:rsidR="000A2351" w:rsidRPr="00E4329F" w:rsidRDefault="000A2351" w:rsidP="00697CBF">
      <w:pPr>
        <w:spacing w:line="276" w:lineRule="auto"/>
        <w:rPr>
          <w:rFonts w:eastAsia="Arial"/>
          <w:sz w:val="22"/>
          <w:szCs w:val="22"/>
        </w:rPr>
      </w:pPr>
      <w:r w:rsidRPr="00E4329F">
        <w:rPr>
          <w:rFonts w:eastAsia="Arial"/>
          <w:sz w:val="22"/>
          <w:szCs w:val="22"/>
        </w:rPr>
        <w:t>Zdravstveni inšpektorat RS (ZIRS) je od razglasitve epidemije obravnaval vse prijave v zvezi s sumom kršitve odlokov Vlade RS in odredb ministra za zdravje. Prejetih in obravnavanih je bilo več kot 1500 prijav. Opravljenih je bilo več kot 4800 pregledov na terenu in izrečenih več kot 100 ukrepov prepovedi prodaje blaga oz</w:t>
      </w:r>
      <w:r w:rsidRPr="00E4329F">
        <w:rPr>
          <w:sz w:val="22"/>
          <w:szCs w:val="22"/>
        </w:rPr>
        <w:t>iroma</w:t>
      </w:r>
      <w:r w:rsidRPr="00E4329F">
        <w:rPr>
          <w:rFonts w:eastAsia="Arial"/>
          <w:sz w:val="22"/>
          <w:szCs w:val="22"/>
        </w:rPr>
        <w:t xml:space="preserve"> ponudbe storitev. ZIRS je intenzivno sodeloval s Policijo. Prejeli so več kot 7700 predlogov za uvedbo prekrškovnih postopkov, začetih jih je bilo več kot 5000. Izrečenih je bilo preko 850 glob v skupnem znesku preko 100.000 </w:t>
      </w:r>
      <w:r w:rsidRPr="00E4329F">
        <w:rPr>
          <w:sz w:val="22"/>
          <w:szCs w:val="22"/>
        </w:rPr>
        <w:t>evrov</w:t>
      </w:r>
      <w:r w:rsidRPr="00E4329F">
        <w:rPr>
          <w:rFonts w:eastAsia="Arial"/>
          <w:sz w:val="22"/>
          <w:szCs w:val="22"/>
        </w:rPr>
        <w:t xml:space="preserve">. </w:t>
      </w:r>
    </w:p>
    <w:p w14:paraId="4923CBBF" w14:textId="77777777" w:rsidR="000A2351" w:rsidRPr="00E4329F" w:rsidRDefault="000A2351" w:rsidP="00697CBF">
      <w:pPr>
        <w:spacing w:line="276" w:lineRule="auto"/>
        <w:rPr>
          <w:sz w:val="22"/>
          <w:szCs w:val="22"/>
        </w:rPr>
      </w:pPr>
    </w:p>
    <w:p w14:paraId="4923CBC0" w14:textId="77777777" w:rsidR="000A2351" w:rsidRPr="00E4329F" w:rsidRDefault="000A2351" w:rsidP="00697CBF">
      <w:pPr>
        <w:spacing w:line="276" w:lineRule="auto"/>
        <w:rPr>
          <w:sz w:val="22"/>
          <w:szCs w:val="22"/>
        </w:rPr>
      </w:pPr>
      <w:r w:rsidRPr="00E4329F">
        <w:rPr>
          <w:rFonts w:eastAsia="Arial"/>
          <w:sz w:val="22"/>
          <w:szCs w:val="22"/>
        </w:rPr>
        <w:t xml:space="preserve">Urad RS za kemikalije </w:t>
      </w:r>
      <w:r w:rsidRPr="00E4329F">
        <w:rPr>
          <w:sz w:val="22"/>
          <w:szCs w:val="22"/>
        </w:rPr>
        <w:t>je zaradi potrebe in na podlagi sprejetih ukrepov v tem obdobju obravnaval večje število vlog za priglasitev biocidnih proizvodov in zahtev za pripravo strokovnih mnenj/tehničnih navodil glede uporabe.</w:t>
      </w:r>
    </w:p>
    <w:p w14:paraId="4923CBC1" w14:textId="77777777" w:rsidR="000A2351" w:rsidRPr="00E4329F" w:rsidRDefault="000A2351" w:rsidP="00697CBF">
      <w:pPr>
        <w:spacing w:line="276" w:lineRule="auto"/>
        <w:rPr>
          <w:sz w:val="22"/>
          <w:szCs w:val="22"/>
        </w:rPr>
      </w:pPr>
    </w:p>
    <w:p w14:paraId="4923CBC2" w14:textId="77777777" w:rsidR="000A2351" w:rsidRPr="00E4329F" w:rsidRDefault="000A2351" w:rsidP="00697CBF">
      <w:pPr>
        <w:spacing w:line="276" w:lineRule="auto"/>
        <w:rPr>
          <w:sz w:val="22"/>
          <w:szCs w:val="22"/>
        </w:rPr>
      </w:pPr>
      <w:r w:rsidRPr="00E4329F">
        <w:rPr>
          <w:sz w:val="22"/>
          <w:szCs w:val="22"/>
        </w:rPr>
        <w:t>MZ je imel ključno vlogo pri pripravi razdelilnikov zaščitne opreme za zdravstvene zavode/institucije, socialno varstvene zavode, izvajalce socialnega varstva, kar je predstavljeno v posebnem poglavju.</w:t>
      </w:r>
    </w:p>
    <w:p w14:paraId="4923CBC3" w14:textId="77777777" w:rsidR="000A2351" w:rsidRPr="00E4329F" w:rsidRDefault="000A2351" w:rsidP="00697CBF">
      <w:pPr>
        <w:spacing w:line="276" w:lineRule="auto"/>
        <w:rPr>
          <w:sz w:val="22"/>
          <w:szCs w:val="22"/>
        </w:rPr>
      </w:pPr>
    </w:p>
    <w:p w14:paraId="4923CBC4" w14:textId="77777777" w:rsidR="000A2351" w:rsidRPr="004D579D" w:rsidRDefault="000A2351" w:rsidP="00697CBF">
      <w:pPr>
        <w:pStyle w:val="Naslov2"/>
        <w:spacing w:line="276" w:lineRule="auto"/>
      </w:pPr>
      <w:bookmarkStart w:id="30" w:name="_heading=h.8k0vlg5fcx4h" w:colFirst="0" w:colLast="0"/>
      <w:bookmarkStart w:id="31" w:name="_Toc46148617"/>
      <w:bookmarkEnd w:id="30"/>
      <w:r>
        <w:t xml:space="preserve">4.4 </w:t>
      </w:r>
      <w:r w:rsidRPr="004D579D">
        <w:t>Nacionalni inštitut za javno zdravje</w:t>
      </w:r>
      <w:bookmarkEnd w:id="31"/>
      <w:r w:rsidRPr="004D579D">
        <w:t xml:space="preserve"> </w:t>
      </w:r>
    </w:p>
    <w:p w14:paraId="4923CBC5" w14:textId="77777777" w:rsidR="000A2351" w:rsidRPr="00E4329F" w:rsidRDefault="000A2351" w:rsidP="00697CBF">
      <w:pPr>
        <w:spacing w:line="276" w:lineRule="auto"/>
        <w:rPr>
          <w:sz w:val="22"/>
          <w:szCs w:val="22"/>
        </w:rPr>
      </w:pPr>
    </w:p>
    <w:p w14:paraId="4923CBC6" w14:textId="77777777" w:rsidR="000A2351" w:rsidRPr="00E4329F" w:rsidRDefault="000A2351" w:rsidP="00697CBF">
      <w:pPr>
        <w:spacing w:line="276" w:lineRule="auto"/>
        <w:rPr>
          <w:rFonts w:eastAsia="Arial"/>
          <w:sz w:val="22"/>
          <w:szCs w:val="22"/>
        </w:rPr>
      </w:pPr>
      <w:r w:rsidRPr="00E4329F">
        <w:rPr>
          <w:rFonts w:eastAsia="Arial"/>
          <w:sz w:val="22"/>
          <w:szCs w:val="22"/>
        </w:rPr>
        <w:t>NIJZ je deloval na naslednjih ključnih področjih:</w:t>
      </w:r>
    </w:p>
    <w:p w14:paraId="4923CBC7"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intenzivno spremljanje pojavljanja primerov COVID-19 v Sloveniji in situacije v svetu ter ocene tveganj;</w:t>
      </w:r>
    </w:p>
    <w:p w14:paraId="4923CBC8"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spremljanje in analiza podatkov;</w:t>
      </w:r>
    </w:p>
    <w:p w14:paraId="4923CBC9"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epidemiološka preiskava primerov in obravnave izbruhov;</w:t>
      </w:r>
    </w:p>
    <w:p w14:paraId="4923CBCA"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meddržavno sodelovanje in poročanje (sistemi obveščanja 24/7);</w:t>
      </w:r>
    </w:p>
    <w:p w14:paraId="4923CBCB"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priprava navodil za splošne in specifične preventivne ukrepe za različne javnosti z objavami na spletni strani NIJZ ter nenehnimi posodobitvami, glede na oceno tveganja;</w:t>
      </w:r>
    </w:p>
    <w:p w14:paraId="4923CBCC"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komunikacija z javnostmi, tudi vzpostavitev telefonskih številk za strokovno in splošno javnost;</w:t>
      </w:r>
    </w:p>
    <w:p w14:paraId="4923CBCD"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strokovna podpora zdravstvenim in nezdravstvenim službam – RKS, gasilci, policija, azilni domovi, vstopna mesta v državo (letališče, pristanišče, mejni prehodi);</w:t>
      </w:r>
    </w:p>
    <w:p w14:paraId="4923CBCE"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strokovna mnenja in ocene tveganj za vladne strokovne in koordinacijske službe ter MZ;</w:t>
      </w:r>
    </w:p>
    <w:p w14:paraId="4923CBCF"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interdisciplinarna usklajevanja in sodelovanje.</w:t>
      </w:r>
    </w:p>
    <w:p w14:paraId="4923CBD0" w14:textId="77777777" w:rsidR="000A2351" w:rsidRPr="00E4329F" w:rsidRDefault="000A2351" w:rsidP="00697CBF">
      <w:pPr>
        <w:spacing w:line="276" w:lineRule="auto"/>
        <w:rPr>
          <w:rFonts w:eastAsia="Arial"/>
          <w:sz w:val="22"/>
          <w:szCs w:val="22"/>
        </w:rPr>
      </w:pPr>
    </w:p>
    <w:p w14:paraId="4923CBD1" w14:textId="77777777" w:rsidR="000A2351" w:rsidRPr="00E4329F" w:rsidRDefault="000A2351" w:rsidP="00697CBF">
      <w:pPr>
        <w:spacing w:line="276" w:lineRule="auto"/>
        <w:rPr>
          <w:rFonts w:eastAsia="Arial"/>
          <w:sz w:val="22"/>
          <w:szCs w:val="22"/>
        </w:rPr>
      </w:pPr>
      <w:r w:rsidRPr="00E4329F">
        <w:rPr>
          <w:rFonts w:eastAsia="Arial"/>
          <w:sz w:val="22"/>
          <w:szCs w:val="22"/>
        </w:rPr>
        <w:t>Konec januarja so o pojavu novega koronavirusa in izdanih navodilih za strokovno javnost obvestili direktorje javnih zdravstvenih zavodov, Zdravniško zbornico Slovenije in Zbornico zdravstvene in babiške nege Slovenije,</w:t>
      </w:r>
      <w:r w:rsidRPr="00E4329F">
        <w:rPr>
          <w:sz w:val="22"/>
          <w:szCs w:val="22"/>
        </w:rPr>
        <w:t xml:space="preserve"> Zvezo</w:t>
      </w:r>
      <w:r w:rsidRPr="00E4329F">
        <w:rPr>
          <w:rFonts w:eastAsia="Arial"/>
          <w:sz w:val="22"/>
          <w:szCs w:val="22"/>
        </w:rPr>
        <w:t xml:space="preserve"> strokovnih društev medicinskih sester, babic in zdravstvenih tehnikov Slovenije. Združenju turističnih agencij Slovenije so posredovali priporočila za potnike. </w:t>
      </w:r>
    </w:p>
    <w:p w14:paraId="4923CBD2" w14:textId="77777777" w:rsidR="000A2351" w:rsidRPr="00E4329F" w:rsidRDefault="000A2351" w:rsidP="00697CBF">
      <w:pPr>
        <w:spacing w:line="276" w:lineRule="auto"/>
        <w:rPr>
          <w:rFonts w:eastAsia="Arial"/>
          <w:sz w:val="22"/>
          <w:szCs w:val="22"/>
        </w:rPr>
      </w:pPr>
    </w:p>
    <w:p w14:paraId="4923CBD3"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Od začetka februarja so o različnih strokovnih vsebinah in vsebinah namenjenih splošni javnosti preko elektronske pošte obveščali različne zbornice</w:t>
      </w:r>
      <w:r w:rsidRPr="00E4329F">
        <w:rPr>
          <w:sz w:val="22"/>
          <w:szCs w:val="22"/>
        </w:rPr>
        <w:t>,</w:t>
      </w:r>
      <w:r w:rsidRPr="00E4329F">
        <w:rPr>
          <w:rFonts w:eastAsia="Arial"/>
          <w:sz w:val="22"/>
          <w:szCs w:val="22"/>
        </w:rPr>
        <w:t xml:space="preserve"> sindikate, združenja, trgovine, upravljavce in drugo zainteresirano javnost. </w:t>
      </w:r>
    </w:p>
    <w:p w14:paraId="4923CBD4" w14:textId="77777777" w:rsidR="000A2351" w:rsidRPr="00E4329F" w:rsidRDefault="000A2351" w:rsidP="00697CBF">
      <w:pPr>
        <w:spacing w:line="276" w:lineRule="auto"/>
        <w:rPr>
          <w:sz w:val="22"/>
          <w:szCs w:val="22"/>
        </w:rPr>
      </w:pPr>
    </w:p>
    <w:p w14:paraId="4923CBD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Kot podlago za delovanje epidemiološke službe so upoštevali objavljene </w:t>
      </w:r>
      <w:r w:rsidRPr="00E4329F">
        <w:rPr>
          <w:sz w:val="22"/>
          <w:szCs w:val="22"/>
        </w:rPr>
        <w:t>in</w:t>
      </w:r>
      <w:r w:rsidRPr="00E4329F">
        <w:rPr>
          <w:rFonts w:eastAsia="Arial"/>
          <w:sz w:val="22"/>
          <w:szCs w:val="22"/>
        </w:rPr>
        <w:t xml:space="preserve"> interne smernice delovanja epidemiološke stroke, smernice obravnave izbruhov, smernice za delovanje različnih služb ob pojavu nalezljive bolezni, ki predstavlja visoko tveganja za javno zdravje (za policijo, vojsko, carino, zdravstvo, letališče, pristanišče, sile za zaščito, reševanje in pomoč), strokovne smernice Evropskega centra za nadzor bolezni in Svetovne zdravstvene organizacije ter dogovorjene komunikacijske poti obveščanja različnih javnosti v času pandemije. </w:t>
      </w:r>
    </w:p>
    <w:p w14:paraId="4923CBD6" w14:textId="77777777" w:rsidR="000A2351" w:rsidRPr="00E4329F" w:rsidRDefault="000A2351" w:rsidP="00697CBF">
      <w:pPr>
        <w:spacing w:line="276" w:lineRule="auto"/>
        <w:rPr>
          <w:rFonts w:eastAsia="Arial"/>
          <w:sz w:val="22"/>
          <w:szCs w:val="22"/>
        </w:rPr>
      </w:pPr>
    </w:p>
    <w:p w14:paraId="4923CBD7" w14:textId="77777777" w:rsidR="000A2351" w:rsidRPr="00E4329F" w:rsidRDefault="000A2351" w:rsidP="00697CBF">
      <w:pPr>
        <w:spacing w:line="276" w:lineRule="auto"/>
        <w:rPr>
          <w:rFonts w:eastAsia="Arial"/>
          <w:sz w:val="22"/>
          <w:szCs w:val="22"/>
        </w:rPr>
      </w:pPr>
      <w:r w:rsidRPr="00E4329F">
        <w:rPr>
          <w:sz w:val="22"/>
          <w:szCs w:val="22"/>
        </w:rPr>
        <w:t>V</w:t>
      </w:r>
      <w:r w:rsidRPr="00E4329F">
        <w:rPr>
          <w:rFonts w:eastAsia="Arial"/>
          <w:sz w:val="22"/>
          <w:szCs w:val="22"/>
        </w:rPr>
        <w:t>sak dan so do 10. ure posred</w:t>
      </w:r>
      <w:r w:rsidRPr="00E4329F">
        <w:rPr>
          <w:sz w:val="22"/>
          <w:szCs w:val="22"/>
        </w:rPr>
        <w:t xml:space="preserve">ovali določene epidemiološke </w:t>
      </w:r>
      <w:r w:rsidRPr="00E4329F">
        <w:rPr>
          <w:rFonts w:eastAsia="Arial"/>
          <w:sz w:val="22"/>
          <w:szCs w:val="22"/>
        </w:rPr>
        <w:t>podatke vladnim predstavnikom, Sl</w:t>
      </w:r>
      <w:r w:rsidRPr="00E4329F">
        <w:rPr>
          <w:sz w:val="22"/>
          <w:szCs w:val="22"/>
        </w:rPr>
        <w:t>užbi za podporo Štabu CZ RS</w:t>
      </w:r>
      <w:r w:rsidRPr="00E4329F">
        <w:rPr>
          <w:rFonts w:eastAsia="Arial"/>
          <w:sz w:val="22"/>
          <w:szCs w:val="22"/>
        </w:rPr>
        <w:t xml:space="preserve"> in Nacionalnemu centru za krizno upravljanje (NCKU).</w:t>
      </w:r>
    </w:p>
    <w:p w14:paraId="4923CBD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CBD9" w14:textId="77777777" w:rsidR="000A2351" w:rsidRPr="00E4329F" w:rsidRDefault="000A2351" w:rsidP="00697CBF">
      <w:pPr>
        <w:spacing w:line="276" w:lineRule="auto"/>
        <w:rPr>
          <w:rFonts w:eastAsia="Arial"/>
          <w:sz w:val="22"/>
          <w:szCs w:val="22"/>
        </w:rPr>
      </w:pPr>
      <w:r w:rsidRPr="00E4329F">
        <w:rPr>
          <w:sz w:val="22"/>
          <w:szCs w:val="22"/>
        </w:rPr>
        <w:t>Pomemben del aktivnosti NIJZ je bilo tudi komuniciranje</w:t>
      </w:r>
      <w:r w:rsidRPr="00E4329F">
        <w:rPr>
          <w:rFonts w:eastAsia="Arial"/>
          <w:sz w:val="22"/>
          <w:szCs w:val="22"/>
        </w:rPr>
        <w:t xml:space="preserve"> z mediji. </w:t>
      </w:r>
      <w:r w:rsidRPr="00E4329F">
        <w:rPr>
          <w:sz w:val="22"/>
          <w:szCs w:val="22"/>
        </w:rPr>
        <w:t xml:space="preserve">Na </w:t>
      </w:r>
      <w:r w:rsidRPr="00E4329F">
        <w:rPr>
          <w:rFonts w:eastAsia="Arial"/>
          <w:sz w:val="22"/>
          <w:szCs w:val="22"/>
        </w:rPr>
        <w:t xml:space="preserve">družbenih omrežjih so opozarjali na higieno rok in kašlja, </w:t>
      </w:r>
      <w:r w:rsidRPr="00E4329F">
        <w:rPr>
          <w:sz w:val="22"/>
          <w:szCs w:val="22"/>
        </w:rPr>
        <w:t>medsebojno razdaljo</w:t>
      </w:r>
      <w:r w:rsidRPr="00E4329F">
        <w:rPr>
          <w:rFonts w:eastAsia="Arial"/>
          <w:sz w:val="22"/>
          <w:szCs w:val="22"/>
        </w:rPr>
        <w:t>, simptome in preventivo bolezni</w:t>
      </w:r>
      <w:r w:rsidRPr="00E4329F">
        <w:rPr>
          <w:sz w:val="22"/>
          <w:szCs w:val="22"/>
        </w:rPr>
        <w:t xml:space="preserve"> ter</w:t>
      </w:r>
      <w:r w:rsidRPr="00E4329F">
        <w:rPr>
          <w:rFonts w:eastAsia="Arial"/>
          <w:sz w:val="22"/>
          <w:szCs w:val="22"/>
        </w:rPr>
        <w:t xml:space="preserve"> pozivali, da je treba ob bolezenskih znakih ostati doma in </w:t>
      </w:r>
      <w:r w:rsidRPr="00E4329F">
        <w:rPr>
          <w:sz w:val="22"/>
          <w:szCs w:val="22"/>
        </w:rPr>
        <w:t>drugo</w:t>
      </w:r>
      <w:r w:rsidRPr="00E4329F">
        <w:rPr>
          <w:rFonts w:eastAsia="Arial"/>
          <w:sz w:val="22"/>
          <w:szCs w:val="22"/>
        </w:rPr>
        <w:t xml:space="preserve">. </w:t>
      </w:r>
    </w:p>
    <w:p w14:paraId="4923CBDA" w14:textId="77777777" w:rsidR="000A2351" w:rsidRPr="00E4329F" w:rsidRDefault="000A2351" w:rsidP="00697CBF">
      <w:pPr>
        <w:spacing w:line="276" w:lineRule="auto"/>
        <w:rPr>
          <w:sz w:val="22"/>
          <w:szCs w:val="22"/>
        </w:rPr>
      </w:pPr>
    </w:p>
    <w:p w14:paraId="4923CBDB" w14:textId="77777777" w:rsidR="000A2351" w:rsidRPr="00997FF0" w:rsidRDefault="000A2351" w:rsidP="00697CBF">
      <w:pPr>
        <w:pStyle w:val="Naslov2"/>
        <w:spacing w:line="276" w:lineRule="auto"/>
        <w:rPr>
          <w:rStyle w:val="Krepko"/>
          <w:b/>
          <w:bCs w:val="0"/>
        </w:rPr>
      </w:pPr>
      <w:bookmarkStart w:id="32" w:name="_Toc46148618"/>
      <w:r w:rsidRPr="00997FF0">
        <w:rPr>
          <w:rStyle w:val="Krepko"/>
          <w:b/>
          <w:bCs w:val="0"/>
        </w:rPr>
        <w:t>4.5 Ministrstvo za delo, družino, socialne zadeve in enake možnosti</w:t>
      </w:r>
      <w:bookmarkEnd w:id="32"/>
    </w:p>
    <w:p w14:paraId="4923CBDC" w14:textId="77777777" w:rsidR="000A2351" w:rsidRPr="00E4329F" w:rsidRDefault="000A2351" w:rsidP="00697CBF">
      <w:pPr>
        <w:spacing w:line="276" w:lineRule="auto"/>
        <w:rPr>
          <w:rStyle w:val="Krepko"/>
          <w:rFonts w:cs="Arial"/>
          <w:szCs w:val="22"/>
        </w:rPr>
      </w:pPr>
    </w:p>
    <w:p w14:paraId="4923CBDD" w14:textId="77777777" w:rsidR="000A2351" w:rsidRPr="00E4329F" w:rsidRDefault="000A2351" w:rsidP="00697CBF">
      <w:pPr>
        <w:spacing w:line="276" w:lineRule="auto"/>
        <w:rPr>
          <w:sz w:val="22"/>
          <w:szCs w:val="22"/>
        </w:rPr>
      </w:pPr>
      <w:r w:rsidRPr="00E4329F">
        <w:rPr>
          <w:sz w:val="22"/>
          <w:szCs w:val="22"/>
        </w:rPr>
        <w:t>V času razglašene epidemije so bili ključni cilji Ministrstva za delo, družino, socialne zadeve in enake možnosti (MDDSZ):</w:t>
      </w:r>
    </w:p>
    <w:p w14:paraId="4923CBDE"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zaščititi najranljivejše uporabnike in zagotoviti nemoteno socialno oskrbo v socialnovarstvenih zavodih (s poudarkom na domovih za starejše občane),</w:t>
      </w:r>
    </w:p>
    <w:p w14:paraId="4923CBDF"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zagotoviti nemoteno izplačevanje socialnih transferjev in ostalih pravic ter dodatno finančno pomoč vsem ranljivim in pomoči potrebnim posameznikom ter gospodinjstvom,</w:t>
      </w:r>
    </w:p>
    <w:p w14:paraId="4923CBE0"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sodelovati, koordinirati in organizirati zagotavljanje potrebne osebne zaščitne opreme vsem izvajalcem socialnovarstvenih storitev in programov, izvajalcem javnih pooblastil, izvajalcem osebne asistence ter drugim zavodom v pristojnosti ministrstva, pri čemer je bil poseben poudarek dan DSO, in drugim namestitvenim zavodom,</w:t>
      </w:r>
    </w:p>
    <w:p w14:paraId="4923CBE1"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ohraniti čim več delovnih mest in pomagati samozaposlenim, zaposlenim in gospodarstvu.</w:t>
      </w:r>
    </w:p>
    <w:p w14:paraId="4923CBE2" w14:textId="77777777" w:rsidR="000A2351" w:rsidRPr="00E4329F" w:rsidRDefault="000A2351" w:rsidP="00697CBF">
      <w:pPr>
        <w:spacing w:line="276" w:lineRule="auto"/>
        <w:rPr>
          <w:sz w:val="22"/>
          <w:szCs w:val="22"/>
        </w:rPr>
      </w:pPr>
    </w:p>
    <w:p w14:paraId="4923CBE3" w14:textId="77777777" w:rsidR="000A2351" w:rsidRPr="00E4329F" w:rsidRDefault="000A2351" w:rsidP="00697CBF">
      <w:pPr>
        <w:spacing w:line="276" w:lineRule="auto"/>
        <w:rPr>
          <w:sz w:val="22"/>
          <w:szCs w:val="22"/>
        </w:rPr>
      </w:pPr>
      <w:r w:rsidRPr="00E4329F">
        <w:rPr>
          <w:sz w:val="22"/>
          <w:szCs w:val="22"/>
        </w:rPr>
        <w:t xml:space="preserve">Od začetka pojava epidemije COVID-19 je bil MDDSZ v stalnem kontaktu z izvajalci storitev in programov socialnega varstva ter ostalimi izvajalci v pristojnosti ministrstva. Predstavniki ministrstva so se večkrat srečali z izvajalci socialno varstvenih storitev, še zlasti z DSO, kjer so imeli največ težav zaradi okužb s koronavirusom. Udeleževali so se usklajevalnih sestankov na terenu. </w:t>
      </w:r>
    </w:p>
    <w:p w14:paraId="4923CBE4" w14:textId="77777777" w:rsidR="000A2351" w:rsidRPr="00E4329F" w:rsidRDefault="000A2351" w:rsidP="00697CBF">
      <w:pPr>
        <w:spacing w:line="276" w:lineRule="auto"/>
        <w:rPr>
          <w:sz w:val="22"/>
          <w:szCs w:val="22"/>
        </w:rPr>
      </w:pPr>
    </w:p>
    <w:p w14:paraId="4923CBE5" w14:textId="77777777" w:rsidR="000A2351" w:rsidRPr="00E4329F" w:rsidRDefault="000A2351" w:rsidP="00697CBF">
      <w:pPr>
        <w:spacing w:line="276" w:lineRule="auto"/>
        <w:rPr>
          <w:sz w:val="22"/>
          <w:szCs w:val="22"/>
        </w:rPr>
      </w:pPr>
      <w:r w:rsidRPr="00E4329F">
        <w:rPr>
          <w:sz w:val="22"/>
          <w:szCs w:val="22"/>
        </w:rPr>
        <w:t xml:space="preserve">Namestitveni programi (materinski domovi, varne hiše, zavetišča, komune, stanovanjske skupine na področju duševnega zdravja in drugo) so potekali nespremenjeno, pri čimer so se v največji možni meri poizkušali držati vseh priporočil in smernic za obvladovanje epidemije. Izvajalci namestitvenih programov so preko CZ tedensko prejemali zaščitno opremo. </w:t>
      </w:r>
    </w:p>
    <w:p w14:paraId="4923CBE6" w14:textId="77777777" w:rsidR="000A2351" w:rsidRPr="00E4329F" w:rsidRDefault="000A2351" w:rsidP="00697CBF">
      <w:pPr>
        <w:spacing w:line="276" w:lineRule="auto"/>
        <w:rPr>
          <w:sz w:val="22"/>
          <w:szCs w:val="22"/>
        </w:rPr>
      </w:pPr>
    </w:p>
    <w:p w14:paraId="4923CBE7" w14:textId="77777777" w:rsidR="000A2351" w:rsidRPr="00E4329F" w:rsidRDefault="000A2351" w:rsidP="00697CBF">
      <w:pPr>
        <w:spacing w:line="276" w:lineRule="auto"/>
        <w:rPr>
          <w:sz w:val="22"/>
          <w:szCs w:val="22"/>
        </w:rPr>
      </w:pPr>
      <w:r w:rsidRPr="00E4329F">
        <w:rPr>
          <w:sz w:val="22"/>
          <w:szCs w:val="22"/>
        </w:rPr>
        <w:t xml:space="preserve">Večkrat so dopolnili in ažurirali dokumente s ključnimi informacijami in odgovori na pogosta vprašanja glede uveljavljanja pravic in obveznosti iz delovnega razmerja v času posebnih okoliščin zaradi zmanjšanja širjenja koronavirusa. 5. marca 2020 so objavili pojasnila in priporočila delodajalcem glede odrejanja dela na domu in drugega dela v primeru izjemnih okoliščin, ko je ogroženo življenje in zdravje ljudi ali premoženje delodajalca. Delodajalci imajo v tem primeru možnost odrediti drugo vrsto in/ali kraj opravljanja dela brez soglasja delavca, a le za čas trajanja izjemnih okoliščin. </w:t>
      </w:r>
    </w:p>
    <w:p w14:paraId="4923CBE8" w14:textId="77777777" w:rsidR="000A2351" w:rsidRPr="00E4329F" w:rsidRDefault="000A2351" w:rsidP="00697CBF">
      <w:pPr>
        <w:spacing w:line="276" w:lineRule="auto"/>
        <w:rPr>
          <w:sz w:val="22"/>
          <w:szCs w:val="22"/>
        </w:rPr>
      </w:pPr>
    </w:p>
    <w:p w14:paraId="4923CBE9" w14:textId="77777777" w:rsidR="000A2351" w:rsidRPr="00E4329F" w:rsidRDefault="000A2351" w:rsidP="00697CBF">
      <w:pPr>
        <w:spacing w:line="276" w:lineRule="auto"/>
        <w:rPr>
          <w:sz w:val="22"/>
          <w:szCs w:val="22"/>
        </w:rPr>
      </w:pPr>
      <w:r w:rsidRPr="00E4329F">
        <w:rPr>
          <w:sz w:val="22"/>
          <w:szCs w:val="22"/>
        </w:rPr>
        <w:t xml:space="preserve">Izvajalcem programov in zavodom iz pristojnosti ministrstva so posredovali usmeritve in ukrepe za preprečevanje okužbe ter navodila za obravnavo oseb s sumom na okužbo. </w:t>
      </w:r>
      <w:r w:rsidRPr="00E4329F">
        <w:rPr>
          <w:color w:val="111111"/>
          <w:sz w:val="22"/>
          <w:szCs w:val="22"/>
        </w:rPr>
        <w:t xml:space="preserve">Skupaj z MZ so izdali </w:t>
      </w:r>
      <w:r w:rsidRPr="00E4329F">
        <w:rPr>
          <w:sz w:val="22"/>
          <w:szCs w:val="22"/>
        </w:rPr>
        <w:t>navodila za nujno in skrbno spremljanje stanja v povezavi s zajezitvijo epidemije, in sicer za javne zdravstvene zavode, domove za starejše in za socialno varstvene zavode.</w:t>
      </w:r>
    </w:p>
    <w:p w14:paraId="4923CBEA" w14:textId="77777777" w:rsidR="000A2351" w:rsidRPr="00E4329F" w:rsidRDefault="000A2351" w:rsidP="00697CBF">
      <w:pPr>
        <w:spacing w:line="276" w:lineRule="auto"/>
        <w:rPr>
          <w:sz w:val="22"/>
          <w:szCs w:val="22"/>
        </w:rPr>
      </w:pPr>
    </w:p>
    <w:p w14:paraId="4923CBEB" w14:textId="77777777" w:rsidR="000A2351" w:rsidRPr="00E4329F" w:rsidRDefault="000A2351" w:rsidP="00697CBF">
      <w:pPr>
        <w:spacing w:line="276" w:lineRule="auto"/>
        <w:rPr>
          <w:sz w:val="22"/>
          <w:szCs w:val="22"/>
        </w:rPr>
      </w:pPr>
      <w:r w:rsidRPr="00E4329F">
        <w:rPr>
          <w:sz w:val="22"/>
          <w:szCs w:val="22"/>
        </w:rPr>
        <w:t>Ko se je epidemiološka situacija glede COVID-19 v Sloveniji umirila, se je začelo sproščanje sistemskih ukrepov za zajezitev širjenja virusa. 25. maja so se pod posebnimi pogoji postopno začeli odpirati tudi DSO za nove sprejeme občanov, varstveno delovni centri in zavodi za usposabljanje.</w:t>
      </w:r>
    </w:p>
    <w:p w14:paraId="4923CBEC" w14:textId="77777777" w:rsidR="000A2351" w:rsidRPr="00E4329F" w:rsidRDefault="000A2351" w:rsidP="00697CBF">
      <w:pPr>
        <w:spacing w:line="276" w:lineRule="auto"/>
        <w:rPr>
          <w:sz w:val="22"/>
          <w:szCs w:val="22"/>
        </w:rPr>
      </w:pPr>
    </w:p>
    <w:p w14:paraId="4923CBED" w14:textId="77777777" w:rsidR="000A2351" w:rsidRPr="00997FF0" w:rsidRDefault="000A2351" w:rsidP="00697CBF">
      <w:pPr>
        <w:pStyle w:val="Naslov2"/>
        <w:spacing w:line="276" w:lineRule="auto"/>
        <w:rPr>
          <w:rStyle w:val="Krepko"/>
          <w:b/>
          <w:bCs w:val="0"/>
        </w:rPr>
      </w:pPr>
      <w:bookmarkStart w:id="33" w:name="_heading=h.dmklspm0pa8w" w:colFirst="0" w:colLast="0"/>
      <w:bookmarkStart w:id="34" w:name="_Toc46148619"/>
      <w:bookmarkEnd w:id="33"/>
      <w:r w:rsidRPr="00997FF0">
        <w:rPr>
          <w:rStyle w:val="Krepko"/>
          <w:b/>
          <w:bCs w:val="0"/>
        </w:rPr>
        <w:t>4.6 Ministrstvo za zunanje zadeve</w:t>
      </w:r>
      <w:bookmarkEnd w:id="34"/>
      <w:r w:rsidRPr="00997FF0">
        <w:rPr>
          <w:rStyle w:val="Krepko"/>
          <w:b/>
          <w:bCs w:val="0"/>
        </w:rPr>
        <w:t xml:space="preserve"> </w:t>
      </w:r>
    </w:p>
    <w:p w14:paraId="4923CBEE" w14:textId="77777777" w:rsidR="000A2351" w:rsidRPr="00E4329F" w:rsidRDefault="000A2351" w:rsidP="00697CBF">
      <w:pPr>
        <w:spacing w:line="276" w:lineRule="auto"/>
        <w:rPr>
          <w:rFonts w:eastAsia="Arial"/>
          <w:sz w:val="22"/>
          <w:szCs w:val="22"/>
        </w:rPr>
      </w:pPr>
    </w:p>
    <w:p w14:paraId="4923CBEF" w14:textId="77777777" w:rsidR="000A2351" w:rsidRPr="00E4329F" w:rsidRDefault="000A2351" w:rsidP="00697CBF">
      <w:pPr>
        <w:spacing w:line="276" w:lineRule="auto"/>
        <w:rPr>
          <w:sz w:val="22"/>
          <w:szCs w:val="22"/>
        </w:rPr>
      </w:pPr>
      <w:r w:rsidRPr="00E4329F">
        <w:rPr>
          <w:rFonts w:eastAsia="Arial"/>
          <w:sz w:val="22"/>
          <w:szCs w:val="22"/>
        </w:rPr>
        <w:t>Med razglašeno epidemijo je bilo izvedenih veliko število diplomatskih pogovorov, avdio-video konferenc in drugih oblik komuniciranja s tujimi državami in mednarodnimi organizacijami. Njihov namen je bil usklajevanje ukrepov za omejevanje epidemije, izmenjava izkušenj in stališč ter rahljanje ukrepov.</w:t>
      </w:r>
    </w:p>
    <w:p w14:paraId="4923CBF0" w14:textId="77777777" w:rsidR="000A2351" w:rsidRPr="00E4329F" w:rsidRDefault="000A2351" w:rsidP="00697CBF">
      <w:pPr>
        <w:spacing w:line="276" w:lineRule="auto"/>
        <w:rPr>
          <w:sz w:val="22"/>
          <w:szCs w:val="22"/>
        </w:rPr>
      </w:pPr>
    </w:p>
    <w:p w14:paraId="4923CBF1" w14:textId="77777777" w:rsidR="000A2351" w:rsidRPr="00E4329F" w:rsidRDefault="000A2351" w:rsidP="00697CBF">
      <w:pPr>
        <w:spacing w:line="276" w:lineRule="auto"/>
        <w:rPr>
          <w:sz w:val="22"/>
          <w:szCs w:val="22"/>
        </w:rPr>
      </w:pPr>
      <w:r w:rsidRPr="00E4329F">
        <w:rPr>
          <w:sz w:val="22"/>
          <w:szCs w:val="22"/>
        </w:rPr>
        <w:t xml:space="preserve">Konzularna krizna celica na Ministrstvu za zunanje zadeve (MZZ) je bila aktivirana 14. februarja 2020 z namenom reševanja šestih slovenskih državljanov s križarke Diamond Princess iz Jokohame na Japonskem in spremljanja razvoja bolezni COVID-19. Vzpostavljena je bila struktura sedmih uslužbencev Konzularnega sektorja, ki se je aktivirala na podlagi konzularnega kriznega načrta. </w:t>
      </w:r>
    </w:p>
    <w:p w14:paraId="4923CBF2" w14:textId="77777777" w:rsidR="000A2351" w:rsidRPr="00E4329F" w:rsidRDefault="000A2351" w:rsidP="00697CBF">
      <w:pPr>
        <w:spacing w:line="276" w:lineRule="auto"/>
        <w:rPr>
          <w:sz w:val="22"/>
          <w:szCs w:val="22"/>
        </w:rPr>
      </w:pPr>
    </w:p>
    <w:p w14:paraId="4923CBF3" w14:textId="77777777" w:rsidR="000A2351" w:rsidRPr="00E4329F" w:rsidRDefault="000A2351" w:rsidP="00697CBF">
      <w:pPr>
        <w:spacing w:line="276" w:lineRule="auto"/>
        <w:rPr>
          <w:rFonts w:eastAsia="Arial"/>
          <w:sz w:val="22"/>
          <w:szCs w:val="22"/>
        </w:rPr>
      </w:pPr>
      <w:r w:rsidRPr="00E4329F">
        <w:rPr>
          <w:rFonts w:eastAsia="Arial"/>
          <w:sz w:val="22"/>
          <w:szCs w:val="22"/>
        </w:rPr>
        <w:t>MZZ je bil prek Veleposlaništva RS v Pekingu vključen v usklajevanje zbranih donacij zaščitne opreme LR Kitajske v skladišču v Qingdau in organizacijo prevoza v Slovenijo.</w:t>
      </w:r>
    </w:p>
    <w:p w14:paraId="4923CBF4" w14:textId="77777777" w:rsidR="000A2351" w:rsidRPr="00E4329F" w:rsidRDefault="000A2351" w:rsidP="00697CBF">
      <w:pPr>
        <w:spacing w:line="276" w:lineRule="auto"/>
        <w:rPr>
          <w:rFonts w:eastAsia="Arial"/>
          <w:sz w:val="22"/>
          <w:szCs w:val="22"/>
        </w:rPr>
      </w:pPr>
    </w:p>
    <w:p w14:paraId="4923CBF5" w14:textId="77777777" w:rsidR="000A2351" w:rsidRPr="00E4329F" w:rsidRDefault="000A2351" w:rsidP="00697CBF">
      <w:pPr>
        <w:spacing w:line="276" w:lineRule="auto"/>
        <w:rPr>
          <w:rFonts w:eastAsia="Arial"/>
          <w:sz w:val="22"/>
          <w:szCs w:val="22"/>
        </w:rPr>
      </w:pPr>
      <w:r w:rsidRPr="00E4329F">
        <w:rPr>
          <w:rFonts w:eastAsia="Arial"/>
          <w:sz w:val="22"/>
          <w:szCs w:val="22"/>
        </w:rPr>
        <w:t>Gospodarska diplomacija se je ukvarjala s problematiko sezonskih delavcev v Sloveniji in redno obveščala diplomatska predstavništva in konzulate v tujini o gospodarskih vidikih pandemije. Objavljene so bile depeše v zvezi z vladnimi interventnimi ukrepi in zakonodajo posameznih držav, sprejetimi interventnimi ukrepi v gospodarstvu ter oceno/napovedjo Urada za makroekonoske analize in razvoj o gospodarskih gibanjih in o padcu bruto domačega proizvoda.</w:t>
      </w:r>
    </w:p>
    <w:p w14:paraId="4923CBF6" w14:textId="77777777" w:rsidR="000A2351" w:rsidRPr="00E4329F" w:rsidRDefault="000A2351" w:rsidP="00697CBF">
      <w:pPr>
        <w:spacing w:line="276" w:lineRule="auto"/>
        <w:rPr>
          <w:rFonts w:eastAsia="Arial"/>
          <w:sz w:val="22"/>
          <w:szCs w:val="22"/>
        </w:rPr>
      </w:pPr>
    </w:p>
    <w:p w14:paraId="4923CBF7" w14:textId="77777777" w:rsidR="000A2351" w:rsidRPr="00E4329F" w:rsidRDefault="000A2351" w:rsidP="00697CBF">
      <w:pPr>
        <w:spacing w:line="276" w:lineRule="auto"/>
        <w:rPr>
          <w:rFonts w:eastAsia="Arial"/>
          <w:sz w:val="22"/>
          <w:szCs w:val="22"/>
        </w:rPr>
      </w:pPr>
      <w:r w:rsidRPr="00E4329F">
        <w:rPr>
          <w:rFonts w:eastAsia="Arial"/>
          <w:sz w:val="22"/>
          <w:szCs w:val="22"/>
        </w:rPr>
        <w:t>Glavne naloge MZZ so bile repatriacija in pomoč slovenski</w:t>
      </w:r>
      <w:r w:rsidRPr="00E4329F">
        <w:rPr>
          <w:sz w:val="22"/>
          <w:szCs w:val="22"/>
        </w:rPr>
        <w:t>m</w:t>
      </w:r>
      <w:r w:rsidRPr="00E4329F">
        <w:rPr>
          <w:rFonts w:eastAsia="Arial"/>
          <w:sz w:val="22"/>
          <w:szCs w:val="22"/>
        </w:rPr>
        <w:t xml:space="preserve"> državljano</w:t>
      </w:r>
      <w:r w:rsidRPr="00E4329F">
        <w:rPr>
          <w:sz w:val="22"/>
          <w:szCs w:val="22"/>
        </w:rPr>
        <w:t>m</w:t>
      </w:r>
      <w:r w:rsidRPr="00E4329F">
        <w:rPr>
          <w:rFonts w:eastAsia="Arial"/>
          <w:sz w:val="22"/>
          <w:szCs w:val="22"/>
        </w:rPr>
        <w:t>, ki so se nahajali v tujini, priprava navodil in usklajevanje z diplomatskimi predstavništvi in konzulati RS v tujini, priprava načrtov reševanja v obliki letalskih in avtobusnih prevozov in njihova izvedba, koordinacija in komunikacija s kriznimi štabi Policije, MO, URSZR in krizno komuniciranje z diplomatskimi predstavništvi, ki so akreditirani v Republiki Sloveniji. Dnevno je bilo odgovorjenih na več sto vprašanj po telefonu in elektronski pošti. MZZ je pomagal pri repatriaciji okoli 800 slovenskih državljanov, ki so se vračali organizirano in približno 1500 državljanom, ki so se v državo vračali individualno. Organizirano je bilo 24 prevozov z letali in avtobusi.</w:t>
      </w:r>
    </w:p>
    <w:p w14:paraId="4923CBF8" w14:textId="77777777" w:rsidR="000A2351" w:rsidRPr="00E4329F" w:rsidRDefault="000A2351" w:rsidP="00697CBF">
      <w:pPr>
        <w:spacing w:line="276" w:lineRule="auto"/>
        <w:rPr>
          <w:rFonts w:eastAsia="Arial"/>
          <w:sz w:val="22"/>
          <w:szCs w:val="22"/>
        </w:rPr>
      </w:pPr>
    </w:p>
    <w:p w14:paraId="4923CBF9" w14:textId="77777777" w:rsidR="000A2351" w:rsidRPr="00997FF0" w:rsidRDefault="000A2351" w:rsidP="00697CBF">
      <w:pPr>
        <w:pStyle w:val="Naslov2"/>
        <w:spacing w:line="276" w:lineRule="auto"/>
        <w:rPr>
          <w:rStyle w:val="Krepko"/>
          <w:b/>
          <w:bCs w:val="0"/>
        </w:rPr>
      </w:pPr>
      <w:bookmarkStart w:id="35" w:name="_heading=h.j0f1m1n0b1az" w:colFirst="0" w:colLast="0"/>
      <w:bookmarkStart w:id="36" w:name="_Toc46148620"/>
      <w:bookmarkEnd w:id="35"/>
      <w:r w:rsidRPr="00997FF0">
        <w:rPr>
          <w:rStyle w:val="Krepko"/>
          <w:b/>
          <w:bCs w:val="0"/>
        </w:rPr>
        <w:t>4.7 Ministrstvo za izobraževanje, znanost in šport</w:t>
      </w:r>
      <w:bookmarkEnd w:id="36"/>
    </w:p>
    <w:p w14:paraId="4923CBFA" w14:textId="77777777" w:rsidR="000A2351" w:rsidRPr="00E4329F" w:rsidRDefault="000A2351" w:rsidP="00697CBF">
      <w:pPr>
        <w:spacing w:line="276" w:lineRule="auto"/>
        <w:rPr>
          <w:sz w:val="22"/>
          <w:szCs w:val="22"/>
        </w:rPr>
      </w:pPr>
    </w:p>
    <w:p w14:paraId="4923CBFB" w14:textId="77777777" w:rsidR="000A2351" w:rsidRPr="00E4329F" w:rsidRDefault="000A2351" w:rsidP="00697CBF">
      <w:pPr>
        <w:spacing w:line="276" w:lineRule="auto"/>
        <w:rPr>
          <w:sz w:val="22"/>
          <w:szCs w:val="22"/>
        </w:rPr>
      </w:pPr>
      <w:r w:rsidRPr="00E4329F">
        <w:rPr>
          <w:sz w:val="22"/>
          <w:szCs w:val="22"/>
        </w:rPr>
        <w:t xml:space="preserve">Ministrstvo za izobraževanje, znanost in šport (MIZŠ) je v obdobju pred razglasitvijo epidemije novega koronavirusa v Sloveniji poskrbelo za organizacijo in izvedbo več informativnih srečanj za vzpostavitev izobraževanja na daljavo z vsemi relevantnimi deležniki. Na srečanjih so se dogovorili tudi za pripravo prvih gradiv in vsebin s strani Zavoda Republike Slovenije za šolstvo, iskalo pa se je rešitve tudi glede uporabe spletnih orodij, saj se je pričakovalo, da lahko nastopijo </w:t>
      </w:r>
      <w:r w:rsidRPr="00E4329F">
        <w:rPr>
          <w:sz w:val="22"/>
          <w:szCs w:val="22"/>
        </w:rPr>
        <w:lastRenderedPageBreak/>
        <w:t xml:space="preserve">tudi okoliščine, ki bodo v slovenskih vzgojno-izobraževalnih zavodih omogočale izvajanje izobraževanja na daljavo. </w:t>
      </w:r>
    </w:p>
    <w:p w14:paraId="4923CBFC" w14:textId="77777777" w:rsidR="000A2351" w:rsidRPr="00E4329F" w:rsidRDefault="000A2351" w:rsidP="00697CBF">
      <w:pPr>
        <w:spacing w:line="276" w:lineRule="auto"/>
        <w:rPr>
          <w:sz w:val="22"/>
          <w:szCs w:val="22"/>
        </w:rPr>
      </w:pPr>
    </w:p>
    <w:p w14:paraId="4923CBFD" w14:textId="77777777" w:rsidR="000A2351" w:rsidRPr="00E4329F" w:rsidRDefault="000A2351" w:rsidP="00697CBF">
      <w:pPr>
        <w:spacing w:line="276" w:lineRule="auto"/>
        <w:rPr>
          <w:sz w:val="22"/>
          <w:szCs w:val="22"/>
        </w:rPr>
      </w:pPr>
      <w:r w:rsidRPr="00E4329F">
        <w:rPr>
          <w:sz w:val="22"/>
          <w:szCs w:val="22"/>
        </w:rPr>
        <w:t xml:space="preserve">MIZŠ je 27. februarja 2020 na Olimpijski komite Slovenije - Združenje športnih zvez, na Zvezo za šport invalidov Slovenije - Paraolimpijski komite, na vse nacionalne panožne športne zveze v Republiki Sloveniji in na Javni zavod za šport Republike Slovenije Planica, posredoval ažurirane uradne informacije ter napotke in usmeritve za ravnanje, ki so bili pripravljeni v sodelovanju z NIJZ. </w:t>
      </w:r>
    </w:p>
    <w:p w14:paraId="4923CBFE" w14:textId="77777777" w:rsidR="000A2351" w:rsidRPr="00E4329F" w:rsidRDefault="000A2351" w:rsidP="00697CBF">
      <w:pPr>
        <w:spacing w:line="276" w:lineRule="auto"/>
        <w:rPr>
          <w:sz w:val="22"/>
          <w:szCs w:val="22"/>
        </w:rPr>
      </w:pPr>
    </w:p>
    <w:p w14:paraId="4923CBFF" w14:textId="77777777" w:rsidR="000A2351" w:rsidRPr="00E4329F" w:rsidRDefault="000A2351" w:rsidP="00697CBF">
      <w:pPr>
        <w:spacing w:line="276" w:lineRule="auto"/>
        <w:rPr>
          <w:sz w:val="22"/>
          <w:szCs w:val="22"/>
        </w:rPr>
      </w:pPr>
      <w:r w:rsidRPr="00E4329F">
        <w:rPr>
          <w:sz w:val="22"/>
          <w:szCs w:val="22"/>
        </w:rPr>
        <w:t xml:space="preserve">Ob stopnjevanju števila potrjenih pozitivnih primerov okužb s koronavirusom, so se začeli izvajati ukrepi za zajezitev širjenja koronavirusa najprej na področju športa in športnih prireditev. Minister za zdravje je izdal Odredbo o prepovedi zbiranja na javnih prireditvah v javnih prostorih zaprtega tipa v Republiki Sloveniji (ki je bila večkrat spremenjena in dopolnjena), s katero se je prepovedalo zbiranje ljudi na javnih prireditvah v javnih prostorih zaprtega tipa v Republiki Sloveniji. Najprej je bilo določeno, da se </w:t>
      </w:r>
      <w:r w:rsidRPr="00E4329F">
        <w:rPr>
          <w:sz w:val="22"/>
          <w:szCs w:val="22"/>
          <w:highlight w:val="white"/>
        </w:rPr>
        <w:t>vsi športni dogodki in druge prireditve, na katerih je več kot 500 udeležencev, izvedejo brez gledalcev, med njimi tudi Pokal Vitranc in smučarski skoki v Planici.</w:t>
      </w:r>
      <w:r w:rsidRPr="00E4329F">
        <w:rPr>
          <w:sz w:val="22"/>
          <w:szCs w:val="22"/>
        </w:rPr>
        <w:t xml:space="preserve"> V drugi polovici marca je bilo omejeno obiskovanje športnih dogodkov v zaprtih prostorih in tudi na zunanjih površinah, konec marca pa prepovedano izvajanje kakršnihkoli športnih prireditev in tekmovanj v celoti, tako, da sta obe omenjeni tekmovanji odpadli.</w:t>
      </w:r>
    </w:p>
    <w:p w14:paraId="4923CC00" w14:textId="77777777" w:rsidR="000A2351" w:rsidRPr="00E4329F" w:rsidRDefault="000A2351" w:rsidP="00697CBF">
      <w:pPr>
        <w:spacing w:line="276" w:lineRule="auto"/>
        <w:rPr>
          <w:sz w:val="22"/>
          <w:szCs w:val="22"/>
        </w:rPr>
      </w:pPr>
    </w:p>
    <w:p w14:paraId="4923CC01" w14:textId="77777777" w:rsidR="000A2351" w:rsidRPr="00E4329F" w:rsidRDefault="000A2351" w:rsidP="00697CBF">
      <w:pPr>
        <w:spacing w:line="276" w:lineRule="auto"/>
        <w:rPr>
          <w:sz w:val="22"/>
          <w:szCs w:val="22"/>
        </w:rPr>
      </w:pPr>
      <w:r w:rsidRPr="00E4329F">
        <w:rPr>
          <w:sz w:val="22"/>
          <w:szCs w:val="22"/>
        </w:rPr>
        <w:t xml:space="preserve">V okviru niza strokovnih usmeritev za izvajanje izobraževanja na daljavo, ki jih je pripravil Zavod Republike Slovenije za šolstvo v sodelovanju z ravnatelji in zunanjimi strokovnjaki, je MIZŠ osnovnim šolam, osnovnim šolam s prilagojenim programom ter zavodom za vzgojo in izobraževanje otrok in mladostnikov s posebnimi potrebami, srednjim šolam in dijaškim domovom, posredoval dokumente z usmeritvami. Kljub pomanjkljivi pripravi v času pred krizo, je takoj po zaprtju šol MIZŠ pristopil k proaktivni uvedbi pouka na daljavo, pri čemer se je izobraževalni sistem – glede na razmere – odlično odzval. V samo slabih dveh tednih so izobraževanje na daljavo, brez velikih izkušenj, vzpostavili tako, da je delovalo dobro. </w:t>
      </w:r>
    </w:p>
    <w:p w14:paraId="4923CC02" w14:textId="77777777" w:rsidR="000A2351" w:rsidRPr="00E4329F" w:rsidRDefault="000A2351" w:rsidP="00697CBF">
      <w:pPr>
        <w:spacing w:line="276" w:lineRule="auto"/>
        <w:rPr>
          <w:sz w:val="22"/>
          <w:szCs w:val="22"/>
        </w:rPr>
      </w:pPr>
    </w:p>
    <w:p w14:paraId="4923CC03" w14:textId="77777777" w:rsidR="000A2351" w:rsidRPr="00E4329F" w:rsidRDefault="000A2351" w:rsidP="00697CBF">
      <w:pPr>
        <w:spacing w:line="276" w:lineRule="auto"/>
        <w:rPr>
          <w:sz w:val="22"/>
          <w:szCs w:val="22"/>
        </w:rPr>
      </w:pPr>
      <w:r w:rsidRPr="00E4329F">
        <w:rPr>
          <w:sz w:val="22"/>
          <w:szCs w:val="22"/>
        </w:rPr>
        <w:t xml:space="preserve">Učenje na daljavo je predstavljalo veliko spremembo tako za učence, učitelje in starše in od njih terjalo velike prilagoditve. Šlo je za zagotavljanje kontinuiranega izobraževalnega procesa, ki je bil ustrezno prilagojen izrednim okoliščinam. </w:t>
      </w:r>
    </w:p>
    <w:p w14:paraId="4923CC04" w14:textId="77777777" w:rsidR="000A2351" w:rsidRPr="00E4329F" w:rsidRDefault="000A2351" w:rsidP="00697CBF">
      <w:pPr>
        <w:spacing w:line="276" w:lineRule="auto"/>
        <w:rPr>
          <w:sz w:val="22"/>
          <w:szCs w:val="22"/>
        </w:rPr>
      </w:pPr>
    </w:p>
    <w:p w14:paraId="4923CC05" w14:textId="77777777" w:rsidR="000A2351" w:rsidRPr="00E4329F" w:rsidRDefault="000A2351" w:rsidP="00697CBF">
      <w:pPr>
        <w:spacing w:line="276" w:lineRule="auto"/>
        <w:rPr>
          <w:sz w:val="22"/>
          <w:szCs w:val="22"/>
          <w:highlight w:val="white"/>
        </w:rPr>
      </w:pPr>
      <w:r w:rsidRPr="00E4329F">
        <w:rPr>
          <w:sz w:val="22"/>
          <w:szCs w:val="22"/>
          <w:highlight w:val="white"/>
        </w:rPr>
        <w:t>Ministrstvo je skupaj z RTV Slovenija in Zavodom RS za šolstvo sodelovalo tudi pri oblikovanju posebnega programa za učence do 5. razreda osnovne šole</w:t>
      </w:r>
      <w:r w:rsidRPr="00E4329F">
        <w:rPr>
          <w:sz w:val="22"/>
          <w:szCs w:val="22"/>
        </w:rPr>
        <w:t>, zaživel je tudi poseben spletni portal otroškega programa, z</w:t>
      </w:r>
      <w:r w:rsidRPr="00E4329F">
        <w:rPr>
          <w:sz w:val="22"/>
          <w:szCs w:val="22"/>
          <w:highlight w:val="white"/>
        </w:rPr>
        <w:t xml:space="preserve">a pomoč maturantkam in maturantom pri pripravi na esej iz slovenščine, Televizija Slovenija je v svoj program umestila tudi Cankarjeva dela, dnevno so se v program RTV umeščale izobraževalne vsebine za različne generacije učečih, ki so tudi dostopne v arhivu RTV. </w:t>
      </w:r>
    </w:p>
    <w:p w14:paraId="4923CC06" w14:textId="77777777" w:rsidR="000A2351" w:rsidRPr="00E4329F" w:rsidRDefault="000A2351" w:rsidP="00697CBF">
      <w:pPr>
        <w:spacing w:line="276" w:lineRule="auto"/>
        <w:rPr>
          <w:sz w:val="22"/>
          <w:szCs w:val="22"/>
        </w:rPr>
      </w:pPr>
      <w:r w:rsidRPr="00E4329F">
        <w:rPr>
          <w:sz w:val="22"/>
          <w:szCs w:val="22"/>
        </w:rPr>
        <w:t xml:space="preserve">Posebno skrb so namenili preprečevanju nastajanja večjih razlik med učenci pri osvajanju znanja v tem času in ranljivim skupinam. </w:t>
      </w:r>
    </w:p>
    <w:p w14:paraId="4923CC07" w14:textId="77777777" w:rsidR="000A2351" w:rsidRPr="00E4329F" w:rsidRDefault="000A2351" w:rsidP="00697CBF">
      <w:pPr>
        <w:spacing w:line="276" w:lineRule="auto"/>
        <w:rPr>
          <w:sz w:val="22"/>
          <w:szCs w:val="22"/>
        </w:rPr>
      </w:pPr>
    </w:p>
    <w:p w14:paraId="4923CC08" w14:textId="77777777" w:rsidR="000A2351" w:rsidRPr="00E4329F" w:rsidRDefault="000A2351" w:rsidP="00697CBF">
      <w:pPr>
        <w:spacing w:line="276" w:lineRule="auto"/>
        <w:rPr>
          <w:sz w:val="22"/>
          <w:szCs w:val="22"/>
        </w:rPr>
      </w:pPr>
      <w:r w:rsidRPr="00E4329F">
        <w:rPr>
          <w:sz w:val="22"/>
          <w:szCs w:val="22"/>
        </w:rPr>
        <w:t xml:space="preserve">Z namenom čimprej in celostno zagotoviti enake možnosti izobraževanja na daljavo vsem šolajočim otrokom, so na ministrstvu vzpostavili projekt DIGI Šola, preko katerega so želeli tudi dolgoročno zmanjšati razkorak med tistimi, ki imajo dostop do interneta in ustrezno opremo ter tistimi, ki je nimajo. S pomočjo donatorjev so zbrali preko 1.300 računalniških naprav in 950 modemov, z več kot 4000 računalniki pa so na pomoč priskočile tudi šole po vsej državi. Organizirali so pomoč romskim otrokom in njihovim staršem, učencem in dijakom priseljencem ter učencem in dijakom z učnimi težavami in posebnimi potrebami. </w:t>
      </w:r>
    </w:p>
    <w:p w14:paraId="4923CC09" w14:textId="77777777" w:rsidR="000A2351" w:rsidRPr="00E4329F" w:rsidRDefault="000A2351" w:rsidP="00697CBF">
      <w:pPr>
        <w:spacing w:line="276" w:lineRule="auto"/>
        <w:rPr>
          <w:sz w:val="22"/>
          <w:szCs w:val="22"/>
        </w:rPr>
      </w:pPr>
    </w:p>
    <w:p w14:paraId="4923CC0A" w14:textId="77777777" w:rsidR="000A2351" w:rsidRPr="00E4329F" w:rsidRDefault="000A2351" w:rsidP="00697CBF">
      <w:pPr>
        <w:spacing w:line="276" w:lineRule="auto"/>
        <w:rPr>
          <w:sz w:val="22"/>
          <w:szCs w:val="22"/>
        </w:rPr>
      </w:pPr>
      <w:r w:rsidRPr="00E4329F">
        <w:rPr>
          <w:sz w:val="22"/>
          <w:szCs w:val="22"/>
        </w:rPr>
        <w:lastRenderedPageBreak/>
        <w:t>MIZŠ je dne 25. marca 2020 z odredbo Poveljnika CZ RS dobil nalogo, da aktivira kuharje in drugo strežno osebje, ki so sicer zaposleni v izobraževalnih ustanovah in so bili tedaj na čakanju na delo doma. Ne glede na vse zaplete z vidika delovnopravne zakonodaje je ministrstvo aktivno sodelovalo z ravnatelji vzgojno izobraževalnih zavodov ter jim pomagalo pri rešitvi zapletov glede aktiviranja njihovih uslužbencev. Odziv vzgojno izobraževalnih zavodov je bil hiter. Prejemali so tudi vedno več zahtevkov za aktiviranje kuharjev in drugega strežnega osebja. Prvi tak zahtevek po kuharjih in strežnem osebju so prejeli od Poveljnika CZ za Notranjsko za Bolnišnico Postojna, Zdravstveni dom Postojna, Doma na Krasu, Bolnišnica Sežana, Dom upokojencev Postojna, sledili pa so še zahtevki od Poveljnika CZ za Kranj,  ZD Ptuj, DSO Ljutomer in DSO Šmarje pri Jelšah.</w:t>
      </w:r>
    </w:p>
    <w:p w14:paraId="4923CC0B" w14:textId="77777777" w:rsidR="000A2351" w:rsidRPr="00E4329F" w:rsidRDefault="000A2351" w:rsidP="00697CBF">
      <w:pPr>
        <w:spacing w:line="276" w:lineRule="auto"/>
        <w:rPr>
          <w:sz w:val="22"/>
          <w:szCs w:val="22"/>
        </w:rPr>
      </w:pPr>
    </w:p>
    <w:p w14:paraId="4923CC0C" w14:textId="77777777" w:rsidR="000A2351" w:rsidRPr="00E4329F" w:rsidRDefault="000A2351" w:rsidP="00697CBF">
      <w:pPr>
        <w:spacing w:line="276" w:lineRule="auto"/>
        <w:rPr>
          <w:sz w:val="22"/>
          <w:szCs w:val="22"/>
        </w:rPr>
      </w:pPr>
      <w:r w:rsidRPr="00E4329F">
        <w:rPr>
          <w:sz w:val="22"/>
          <w:szCs w:val="22"/>
        </w:rPr>
        <w:t xml:space="preserve">Rešitev težave začasne premestitve delavca ter njegovi napotitvi na delo k drugemu delodajalcu je prinesel Zakon o interventnih ukrepih za zajezitev epidemije COVID-19 in omilitev njenih posledic za državljane in gospodarstvo (Uradni list RS, št. 49/20), ki je v prvem odstavku 66. člena določil, da je javnega uslužbenca v času epidemije dopustno brez njegovega soglasja začasno premestiti na drugo delovno mesto v okviru istega delodajalca ali na enako ali drugo delovno mesto k drugemu delodajalcu. S sprejemom Uredbe o začasni premestitvi javnih uslužbencev zaradi nujnih delovnih potreb (Uradni list RS, št. 57/20) je bila navedena delovnopravna dilema še dodatno razrešena. </w:t>
      </w:r>
    </w:p>
    <w:p w14:paraId="4923CC0D" w14:textId="77777777" w:rsidR="000A2351" w:rsidRPr="00E4329F" w:rsidRDefault="000A2351" w:rsidP="00697CBF">
      <w:pPr>
        <w:spacing w:line="276" w:lineRule="auto"/>
        <w:rPr>
          <w:sz w:val="22"/>
          <w:szCs w:val="22"/>
        </w:rPr>
      </w:pPr>
    </w:p>
    <w:p w14:paraId="4923CC0E" w14:textId="77777777" w:rsidR="000A2351" w:rsidRPr="00997FF0" w:rsidRDefault="000A2351" w:rsidP="00697CBF">
      <w:pPr>
        <w:pStyle w:val="Naslov2"/>
        <w:spacing w:line="276" w:lineRule="auto"/>
        <w:rPr>
          <w:rStyle w:val="Krepko"/>
          <w:b/>
          <w:bCs w:val="0"/>
        </w:rPr>
      </w:pPr>
      <w:bookmarkStart w:id="37" w:name="_heading=h.wb42hw6i1xfa" w:colFirst="0" w:colLast="0"/>
      <w:bookmarkStart w:id="38" w:name="_Toc46148621"/>
      <w:bookmarkEnd w:id="37"/>
      <w:r w:rsidRPr="00997FF0">
        <w:rPr>
          <w:rStyle w:val="Krepko"/>
          <w:b/>
          <w:bCs w:val="0"/>
        </w:rPr>
        <w:t>4.8 Ministrstvo za notranje zadeve</w:t>
      </w:r>
      <w:bookmarkEnd w:id="38"/>
      <w:r w:rsidRPr="00997FF0">
        <w:rPr>
          <w:rStyle w:val="Krepko"/>
          <w:b/>
          <w:bCs w:val="0"/>
        </w:rPr>
        <w:t xml:space="preserve"> </w:t>
      </w:r>
    </w:p>
    <w:p w14:paraId="4923CC0F" w14:textId="77777777" w:rsidR="000A2351" w:rsidRPr="00E4329F" w:rsidRDefault="000A2351" w:rsidP="00DE1A85">
      <w:pPr>
        <w:spacing w:line="240" w:lineRule="atLeast"/>
        <w:rPr>
          <w:rFonts w:eastAsia="Arial"/>
          <w:sz w:val="22"/>
          <w:szCs w:val="22"/>
        </w:rPr>
      </w:pPr>
    </w:p>
    <w:p w14:paraId="4923CC10" w14:textId="77777777" w:rsidR="000A2351" w:rsidRPr="00E4329F" w:rsidRDefault="000A2351" w:rsidP="00DE1A85">
      <w:pPr>
        <w:spacing w:line="276" w:lineRule="auto"/>
        <w:rPr>
          <w:rFonts w:eastAsia="Arial"/>
          <w:sz w:val="22"/>
          <w:szCs w:val="22"/>
        </w:rPr>
      </w:pPr>
      <w:r w:rsidRPr="00E4329F">
        <w:rPr>
          <w:rFonts w:eastAsia="Arial"/>
          <w:sz w:val="22"/>
          <w:szCs w:val="22"/>
        </w:rPr>
        <w:t xml:space="preserve">Še pred razglasitvijo epidemije je Ministrstvo za notranje zadeve (MNZ) pripravilo dokument </w:t>
      </w:r>
      <w:r w:rsidRPr="00E4329F">
        <w:rPr>
          <w:sz w:val="22"/>
          <w:szCs w:val="22"/>
        </w:rPr>
        <w:t>“</w:t>
      </w:r>
      <w:r w:rsidRPr="00E4329F">
        <w:rPr>
          <w:rFonts w:eastAsia="Arial"/>
          <w:sz w:val="22"/>
          <w:szCs w:val="22"/>
        </w:rPr>
        <w:t>Presoja dejavnikov tveganja zaradi nevarnosti okužbe s koronavirusom ter preventivni in zaščitni ukrepi za zmanjšanje tveganj pred okužbo</w:t>
      </w:r>
      <w:r w:rsidRPr="00E4329F">
        <w:rPr>
          <w:sz w:val="22"/>
          <w:szCs w:val="22"/>
        </w:rPr>
        <w:t>”</w:t>
      </w:r>
      <w:r w:rsidRPr="00E4329F">
        <w:rPr>
          <w:rFonts w:eastAsia="Arial"/>
          <w:sz w:val="22"/>
          <w:szCs w:val="22"/>
        </w:rPr>
        <w:t xml:space="preserve">. Na policijskih upravah in na Policijski akademiji v Tacnu so izvedli usposabljanja s poudarkom na pravilni uporabi zaščitnih sredstev za 1087 udeležencev. Organizirali so operativni štab Generalne policijske uprave (OŠ GPU), ki je deloval ves čas razglašene epidemije. </w:t>
      </w:r>
    </w:p>
    <w:p w14:paraId="4923CC11" w14:textId="77777777" w:rsidR="000A2351" w:rsidRDefault="000A2351" w:rsidP="00DE1A85">
      <w:pPr>
        <w:spacing w:line="276" w:lineRule="auto"/>
        <w:rPr>
          <w:rFonts w:eastAsia="Arial"/>
          <w:sz w:val="22"/>
          <w:szCs w:val="22"/>
        </w:rPr>
      </w:pPr>
    </w:p>
    <w:p w14:paraId="11712743" w14:textId="43AC25F3" w:rsidR="00EC7C55" w:rsidRPr="00EC7C55" w:rsidRDefault="00EC7C55" w:rsidP="00DE1A85">
      <w:pPr>
        <w:spacing w:line="276" w:lineRule="auto"/>
        <w:ind w:left="37"/>
        <w:rPr>
          <w:rFonts w:cs="Arial"/>
          <w:sz w:val="22"/>
          <w:szCs w:val="22"/>
        </w:rPr>
      </w:pPr>
      <w:r w:rsidRPr="00EC7C55">
        <w:rPr>
          <w:rFonts w:cs="Arial"/>
          <w:sz w:val="22"/>
          <w:szCs w:val="22"/>
        </w:rPr>
        <w:t xml:space="preserve">V MNZ je bila </w:t>
      </w:r>
      <w:r>
        <w:rPr>
          <w:rFonts w:cs="Arial"/>
          <w:sz w:val="22"/>
          <w:szCs w:val="22"/>
        </w:rPr>
        <w:t xml:space="preserve">dne 25. februarja </w:t>
      </w:r>
      <w:r w:rsidRPr="00EC7C55">
        <w:rPr>
          <w:rFonts w:cs="Arial"/>
          <w:sz w:val="22"/>
          <w:szCs w:val="22"/>
        </w:rPr>
        <w:t>2020 imenovana Delovna skupina MNZ za koordinacijo aktivnosti v zvezi s COVID-19 (v nadaljevanju: delovna skupina), ki so jo sestavljali ključni uslužbenci MNZ, Policije in Inšpektorata RS za notranje zadeve. Delovna skupina je bila zadolžena za spremljanje stanja, sprejemanje ukrepov in koordinacijo ukrepov v zvezi s COVID-19 ob morebitni razglasitvi epidemije, ki je bila potem dejansko razglašena. D</w:t>
      </w:r>
      <w:r>
        <w:rPr>
          <w:rFonts w:cs="Arial"/>
          <w:sz w:val="22"/>
          <w:szCs w:val="22"/>
        </w:rPr>
        <w:t xml:space="preserve">elovna skupina je bila dne 10. aprila </w:t>
      </w:r>
      <w:r w:rsidRPr="00EC7C55">
        <w:rPr>
          <w:rFonts w:cs="Arial"/>
          <w:sz w:val="22"/>
          <w:szCs w:val="22"/>
        </w:rPr>
        <w:t>2020 s sklepom ministra preklicana; ukrepi so se izvajali utečeno</w:t>
      </w:r>
      <w:r w:rsidR="00DB3C7F">
        <w:rPr>
          <w:rFonts w:cs="Arial"/>
          <w:sz w:val="22"/>
          <w:szCs w:val="22"/>
        </w:rPr>
        <w:t>.</w:t>
      </w:r>
    </w:p>
    <w:p w14:paraId="3CFC0271" w14:textId="77777777" w:rsidR="00EC7C55" w:rsidRPr="00EC7C55" w:rsidRDefault="00EC7C55" w:rsidP="00DE1A85">
      <w:pPr>
        <w:spacing w:line="276" w:lineRule="auto"/>
        <w:ind w:left="37"/>
        <w:rPr>
          <w:rFonts w:cs="Arial"/>
          <w:sz w:val="22"/>
          <w:szCs w:val="22"/>
        </w:rPr>
      </w:pPr>
    </w:p>
    <w:p w14:paraId="2AF67F5F" w14:textId="285F7AA5" w:rsidR="00EC7C55" w:rsidRDefault="00EC7C55" w:rsidP="00DE1A85">
      <w:pPr>
        <w:spacing w:line="276" w:lineRule="auto"/>
        <w:rPr>
          <w:rFonts w:cs="Arial"/>
          <w:sz w:val="22"/>
          <w:szCs w:val="22"/>
        </w:rPr>
      </w:pPr>
      <w:r>
        <w:rPr>
          <w:rFonts w:cs="Arial"/>
          <w:sz w:val="22"/>
          <w:szCs w:val="22"/>
        </w:rPr>
        <w:t xml:space="preserve">Dne 12. marca </w:t>
      </w:r>
      <w:r w:rsidRPr="00EC7C55">
        <w:rPr>
          <w:rFonts w:cs="Arial"/>
          <w:sz w:val="22"/>
          <w:szCs w:val="22"/>
        </w:rPr>
        <w:t>2020 so bila sprejeta Priporočila za nemoteno delovanje ministrstva ob širjenju COVID-19, katerih temeljni namen je bil zagotoviti nemoteno izvajanje ključnih nalog ministrstva. V ta namen so priporočila zajemala upoštevanje vseh navodil ter do tistega trenutka sprejetih ukrepov na vseh ravneh. Temeljno vodilo priporočil je bilo, da se zaradi pričakovanega možnega pojava širjenja koronavirusa tudi med zaposlenimi in njihovimi svojci, ter s tem povezano odsotnostjo z dela, opredeli in zagotovi nemoten</w:t>
      </w:r>
      <w:r w:rsidR="00C00A80">
        <w:rPr>
          <w:rFonts w:cs="Arial"/>
          <w:sz w:val="22"/>
          <w:szCs w:val="22"/>
        </w:rPr>
        <w:t>o izvajanje vseh ključnih nalog</w:t>
      </w:r>
      <w:r w:rsidRPr="00EC7C55">
        <w:rPr>
          <w:rFonts w:cs="Arial"/>
          <w:sz w:val="22"/>
          <w:szCs w:val="22"/>
        </w:rPr>
        <w:t xml:space="preserve"> in nujne dejavnosti iz stvarne pristojnosti ministrstva.</w:t>
      </w:r>
    </w:p>
    <w:p w14:paraId="2EC9A76B" w14:textId="77777777" w:rsidR="00DB3C7F" w:rsidRPr="00EC7C55" w:rsidRDefault="00DB3C7F" w:rsidP="00DE1A85">
      <w:pPr>
        <w:spacing w:line="276" w:lineRule="auto"/>
        <w:rPr>
          <w:rFonts w:cs="Arial"/>
          <w:sz w:val="22"/>
          <w:szCs w:val="22"/>
        </w:rPr>
      </w:pPr>
    </w:p>
    <w:p w14:paraId="3A293086" w14:textId="2071D22C" w:rsidR="00EC7C55" w:rsidRDefault="00EC7C55" w:rsidP="00DE1A85">
      <w:pPr>
        <w:spacing w:line="276" w:lineRule="auto"/>
        <w:rPr>
          <w:rFonts w:eastAsia="Calibri" w:cs="Arial"/>
          <w:sz w:val="22"/>
          <w:szCs w:val="22"/>
        </w:rPr>
      </w:pPr>
      <w:r w:rsidRPr="00EC7C55">
        <w:rPr>
          <w:rFonts w:eastAsia="Calibri" w:cs="Arial"/>
          <w:sz w:val="22"/>
          <w:szCs w:val="22"/>
        </w:rPr>
        <w:t xml:space="preserve">Potekalo je sodelovanje u vsemi deležniki, ki so zadolženi za izvajanje nalog iz državnega načrta zaščite in reševanja ter Štabom Civilne zaščite Republike Slovenije (Službo za podporo). Ob spremljanju epidemiološkega stanja in ukrepov, ki jih je bilo potrebno zagotoviti na ravni države, je bilo ugotovljeno, da obstoječi načrti ne zadostujejo za konkretno opravljanje nalog in prilagajanje situaciji. MNZ je tako tekom epidemije v sodelovanju z vsemi organizacijskimi enotami znotraj ministrstva pripravil povsem nov Načrt odzivanja MNZ ob pojavu širjenja </w:t>
      </w:r>
      <w:r w:rsidRPr="00EC7C55">
        <w:rPr>
          <w:rFonts w:eastAsia="Calibri" w:cs="Arial"/>
          <w:sz w:val="22"/>
          <w:szCs w:val="22"/>
        </w:rPr>
        <w:lastRenderedPageBreak/>
        <w:t>koronavirusa SARS-Cov-2, ki je stremel k temu, da se naloge ministrstva z organoma v sestavi izvedejo čimbolj optimalno ob danih razmerah. Načrt odzivanja je sprejel minis</w:t>
      </w:r>
      <w:r w:rsidR="00C00A80">
        <w:rPr>
          <w:rFonts w:eastAsia="Calibri" w:cs="Arial"/>
          <w:sz w:val="22"/>
          <w:szCs w:val="22"/>
        </w:rPr>
        <w:t xml:space="preserve">ter za notranje zadeve dne 10. aprila </w:t>
      </w:r>
      <w:r w:rsidRPr="00EC7C55">
        <w:rPr>
          <w:rFonts w:eastAsia="Calibri" w:cs="Arial"/>
          <w:sz w:val="22"/>
          <w:szCs w:val="22"/>
        </w:rPr>
        <w:t>2</w:t>
      </w:r>
      <w:r w:rsidR="00DB3C7F">
        <w:rPr>
          <w:rFonts w:eastAsia="Calibri" w:cs="Arial"/>
          <w:sz w:val="22"/>
          <w:szCs w:val="22"/>
        </w:rPr>
        <w:t>020.</w:t>
      </w:r>
    </w:p>
    <w:p w14:paraId="7B152606" w14:textId="77777777" w:rsidR="00C00A80" w:rsidRPr="00EC7C55" w:rsidRDefault="00C00A80" w:rsidP="00DE1A85">
      <w:pPr>
        <w:spacing w:line="276" w:lineRule="auto"/>
        <w:rPr>
          <w:rFonts w:eastAsia="Calibri" w:cs="Arial"/>
          <w:sz w:val="22"/>
          <w:szCs w:val="22"/>
        </w:rPr>
      </w:pPr>
    </w:p>
    <w:p w14:paraId="59375C92" w14:textId="7A9DC005" w:rsidR="00EC7C55" w:rsidRDefault="00EC7C55" w:rsidP="00DE1A85">
      <w:pPr>
        <w:spacing w:line="276" w:lineRule="auto"/>
        <w:rPr>
          <w:rFonts w:eastAsia="Calibri" w:cs="Arial"/>
          <w:sz w:val="22"/>
          <w:szCs w:val="22"/>
        </w:rPr>
      </w:pPr>
      <w:r w:rsidRPr="00EC7C55">
        <w:rPr>
          <w:rFonts w:eastAsia="Calibri" w:cs="Arial"/>
          <w:sz w:val="22"/>
          <w:szCs w:val="22"/>
        </w:rPr>
        <w:t>Ob zaostrovanju razmer ter sprejemu vedno novih ukrepov in priporočil za varovanje zdravja državljanov Republike Slovenije, je bilo veliko aktivnosti usmerjenih v pripravo vladnih aktov (odloki in odredbe) v sodelovanju z drugimi organi (š</w:t>
      </w:r>
      <w:r w:rsidR="00C00A80">
        <w:rPr>
          <w:rFonts w:eastAsia="Calibri" w:cs="Arial"/>
          <w:sz w:val="22"/>
          <w:szCs w:val="22"/>
        </w:rPr>
        <w:t>e zlasti MZ</w:t>
      </w:r>
      <w:r w:rsidRPr="00EC7C55">
        <w:rPr>
          <w:rFonts w:eastAsia="Calibri" w:cs="Arial"/>
          <w:sz w:val="22"/>
          <w:szCs w:val="22"/>
        </w:rPr>
        <w:t xml:space="preserve">, </w:t>
      </w:r>
      <w:r w:rsidR="00C00A80">
        <w:rPr>
          <w:rFonts w:eastAsia="Calibri" w:cs="Arial"/>
          <w:sz w:val="22"/>
          <w:szCs w:val="22"/>
        </w:rPr>
        <w:t>NIJZ, MZZ</w:t>
      </w:r>
      <w:r w:rsidRPr="00EC7C55">
        <w:rPr>
          <w:rFonts w:eastAsia="Calibri" w:cs="Arial"/>
          <w:sz w:val="22"/>
          <w:szCs w:val="22"/>
        </w:rPr>
        <w:t>, M</w:t>
      </w:r>
      <w:r w:rsidR="00C00A80">
        <w:rPr>
          <w:rFonts w:eastAsia="Calibri" w:cs="Arial"/>
          <w:sz w:val="22"/>
          <w:szCs w:val="22"/>
        </w:rPr>
        <w:t>I</w:t>
      </w:r>
      <w:r w:rsidRPr="00EC7C55">
        <w:rPr>
          <w:rFonts w:eastAsia="Calibri" w:cs="Arial"/>
          <w:sz w:val="22"/>
          <w:szCs w:val="22"/>
        </w:rPr>
        <w:t xml:space="preserve"> in drugimi).</w:t>
      </w:r>
    </w:p>
    <w:p w14:paraId="7560B667" w14:textId="77777777" w:rsidR="00C00A80" w:rsidRPr="00EC7C55" w:rsidRDefault="00C00A80" w:rsidP="00DE1A85">
      <w:pPr>
        <w:spacing w:line="276" w:lineRule="auto"/>
        <w:rPr>
          <w:rFonts w:eastAsia="Calibri" w:cs="Arial"/>
          <w:sz w:val="22"/>
          <w:szCs w:val="22"/>
        </w:rPr>
      </w:pPr>
    </w:p>
    <w:p w14:paraId="3BE7295A" w14:textId="72D537D7" w:rsidR="00EC7C55" w:rsidRPr="00EC7C55" w:rsidRDefault="00EC7C55" w:rsidP="00DE1A85">
      <w:pPr>
        <w:autoSpaceDE w:val="0"/>
        <w:autoSpaceDN w:val="0"/>
        <w:adjustRightInd w:val="0"/>
        <w:spacing w:line="276" w:lineRule="auto"/>
        <w:rPr>
          <w:rFonts w:cs="Arial"/>
          <w:sz w:val="22"/>
          <w:szCs w:val="22"/>
        </w:rPr>
      </w:pPr>
      <w:r w:rsidRPr="00EC7C55">
        <w:rPr>
          <w:rFonts w:cs="Arial"/>
          <w:sz w:val="22"/>
          <w:szCs w:val="22"/>
        </w:rPr>
        <w:t xml:space="preserve">Za obveščanje zaposlenih in zunanje javnosti o dejavnosti ministrstva ob pojavu epidemije oziroma pandemije nalezljive bolezni pri ljudeh sta bili zadolženi Služba za odnose z javnostmi MNZ in Policije . Ob pojavu novega koronavirusa v Sloveniji in ob začetnih aktivnostih Ministrstva za notranje zadeve sta obe službi aktivno pristopili k obveščanju notranje javnosti, pri čemer so bila na intranetu ministrstva v posebni rubriki o koronavirusu objavljena vsa aktualna navodila in aktivnosti ministrstva ter priporočila, navodila in informacije </w:t>
      </w:r>
      <w:r w:rsidR="00C00A80">
        <w:rPr>
          <w:rFonts w:cs="Arial"/>
          <w:sz w:val="22"/>
          <w:szCs w:val="22"/>
        </w:rPr>
        <w:t>NIJZ.</w:t>
      </w:r>
      <w:r w:rsidRPr="00EC7C55">
        <w:rPr>
          <w:rFonts w:cs="Arial"/>
          <w:sz w:val="22"/>
          <w:szCs w:val="22"/>
        </w:rPr>
        <w:t xml:space="preserve"> Hkrati sta tudi zunanje javnosti, predvsem medije, seznanjali z ukrepi ministrstva z organoma v sestavi za zaščito zaposlenih, predvsem policistov. </w:t>
      </w:r>
    </w:p>
    <w:p w14:paraId="2E2A3325" w14:textId="77777777" w:rsidR="00EC7C55" w:rsidRPr="00EC7C55" w:rsidRDefault="00EC7C55" w:rsidP="00DE1A85">
      <w:pPr>
        <w:autoSpaceDE w:val="0"/>
        <w:autoSpaceDN w:val="0"/>
        <w:adjustRightInd w:val="0"/>
        <w:spacing w:line="276" w:lineRule="auto"/>
        <w:rPr>
          <w:rFonts w:cs="Arial"/>
          <w:sz w:val="22"/>
          <w:szCs w:val="22"/>
        </w:rPr>
      </w:pPr>
    </w:p>
    <w:p w14:paraId="23F8D6EE" w14:textId="73BD0DB9" w:rsidR="00EC7C55" w:rsidRPr="00EC7C55" w:rsidRDefault="00EC7C55" w:rsidP="00DE1A85">
      <w:pPr>
        <w:autoSpaceDE w:val="0"/>
        <w:autoSpaceDN w:val="0"/>
        <w:adjustRightInd w:val="0"/>
        <w:spacing w:line="276" w:lineRule="auto"/>
        <w:rPr>
          <w:rFonts w:cs="Arial"/>
          <w:sz w:val="22"/>
          <w:szCs w:val="22"/>
        </w:rPr>
      </w:pPr>
      <w:r w:rsidRPr="00EC7C55">
        <w:rPr>
          <w:rFonts w:cs="Arial"/>
          <w:sz w:val="22"/>
          <w:szCs w:val="22"/>
        </w:rPr>
        <w:t xml:space="preserve">Ob uveljavitvi prvega odloka, ki je posegel v področje omejitve gibanja in zbiranja na javnih krajih (Odlok o začasni prepovedi zbiranja ljudi na javnih shodih in javnih prireditvah ter drugih dogodkih na javnih krajih v Republiki Sloveniji je začel veljati 20. marca 2020), je SOJ MNZ prejel številna vprašanja občanov, novinarjev in drugih javnosti prek telefonov, e-pošte, družbenih omrežij o praksi oziroma konkretnih situacijah v povezavi z odlokom in nanje prednostno odgovarjal. S to prakso se je nadaljevalo ob vsaki naslednji spremembi tega odloka. Uslužbenci SOJ so se ustrezno organizirali, da so lahko prednostno obravnavali vprašanja občanov in novinarjev o koronavirusu, odgovore pa zagotavljali v najkrajšem možnem času. SOJ je v sodelovanju z DPDVN pripravil tudi pogosta vprašanja in odgovore glede odloka o začasni omejitvi gibanja. Ta so bila redno objavljena na spletni strani ter intranetu ministrstva in jih tudi redno dopolnjena. Z informacijami so redno seznanjali vladni klicni center in klicni center policije. Od 26. maja </w:t>
      </w:r>
      <w:r w:rsidR="00980278">
        <w:rPr>
          <w:rFonts w:cs="Arial"/>
          <w:sz w:val="22"/>
          <w:szCs w:val="22"/>
        </w:rPr>
        <w:t xml:space="preserve">2020 </w:t>
      </w:r>
      <w:r w:rsidRPr="00EC7C55">
        <w:rPr>
          <w:rFonts w:cs="Arial"/>
          <w:sz w:val="22"/>
          <w:szCs w:val="22"/>
        </w:rPr>
        <w:t>naprej je bila takšna praksa uvedena tudi v povezavi z Odlokom o odrejanju in izvajanju ukrepov za preprečitev širjenja nalezljive bolezni COVID-19 na mejnih prehodih na zunanji meji in na kontrolnih točkah na notranjih mejah Republike Slovenije.</w:t>
      </w:r>
    </w:p>
    <w:p w14:paraId="4090F2DD" w14:textId="77777777" w:rsidR="00EC7C55" w:rsidRPr="00EC7C55" w:rsidRDefault="00EC7C55" w:rsidP="00DE1A85">
      <w:pPr>
        <w:spacing w:line="276" w:lineRule="auto"/>
        <w:rPr>
          <w:rFonts w:eastAsia="Arial"/>
          <w:sz w:val="22"/>
          <w:szCs w:val="22"/>
        </w:rPr>
      </w:pPr>
    </w:p>
    <w:p w14:paraId="4923CC12" w14:textId="77777777" w:rsidR="000A2351" w:rsidRPr="00E4329F" w:rsidRDefault="000A2351" w:rsidP="00DE1A85">
      <w:pPr>
        <w:spacing w:line="276" w:lineRule="auto"/>
        <w:rPr>
          <w:rFonts w:eastAsia="Arial"/>
          <w:sz w:val="22"/>
          <w:szCs w:val="22"/>
        </w:rPr>
      </w:pPr>
      <w:r w:rsidRPr="00E4329F">
        <w:rPr>
          <w:rFonts w:eastAsia="Arial"/>
          <w:sz w:val="22"/>
          <w:szCs w:val="22"/>
        </w:rPr>
        <w:t xml:space="preserve">Ministrstvo je bilo aktivno vključeno v pripravo vladnih odlokov in odredb s področja notranjih zadev, zlasti na področju omejevanja zbiranja in gibanja ljudi, prehodov mej in nadzora na mejah in vstopnih točkah v Republiko Slovenijo. </w:t>
      </w:r>
    </w:p>
    <w:p w14:paraId="4923CC13" w14:textId="77777777" w:rsidR="000A2351" w:rsidRPr="00E4329F" w:rsidRDefault="000A2351" w:rsidP="00DE1A85">
      <w:pPr>
        <w:spacing w:line="276" w:lineRule="auto"/>
        <w:rPr>
          <w:rFonts w:eastAsia="Arial"/>
          <w:sz w:val="22"/>
          <w:szCs w:val="22"/>
        </w:rPr>
      </w:pPr>
    </w:p>
    <w:p w14:paraId="4923CC19" w14:textId="2C2364CD" w:rsidR="000A2351" w:rsidRDefault="000A2351" w:rsidP="00DE1A85">
      <w:pPr>
        <w:spacing w:line="276" w:lineRule="auto"/>
        <w:rPr>
          <w:rFonts w:eastAsia="Arial"/>
          <w:sz w:val="22"/>
          <w:szCs w:val="22"/>
        </w:rPr>
      </w:pPr>
      <w:r w:rsidRPr="00E4329F">
        <w:rPr>
          <w:rFonts w:eastAsia="Arial"/>
          <w:sz w:val="22"/>
          <w:szCs w:val="22"/>
        </w:rPr>
        <w:t xml:space="preserve">V okviru mednarodnih aktivnostih na področju boja s pandemijo COVID-19 je bilo v obdobju od 16. marca do 31. maja 2020 izvedenih deset videokonferenc na ravni ministrov za notranje zadeve držav članic Evropske unije in devetnajst videokonferenc na strokovni ravni pod vodstvom DG HOME. Srečanja so bila namenjena izmenjavi informacij in koordinaciji ukrepov predvsem na področju zunanjih in notranjih meja EU, migracij in azila. </w:t>
      </w:r>
    </w:p>
    <w:p w14:paraId="64DEE111" w14:textId="77777777" w:rsidR="00DE1A85" w:rsidRPr="00E4329F" w:rsidRDefault="00DE1A85" w:rsidP="00DE1A85">
      <w:pPr>
        <w:spacing w:line="240" w:lineRule="atLeast"/>
        <w:rPr>
          <w:sz w:val="22"/>
          <w:szCs w:val="22"/>
        </w:rPr>
      </w:pPr>
    </w:p>
    <w:p w14:paraId="4923CC1A" w14:textId="77777777" w:rsidR="000A2351" w:rsidRPr="00997FF0" w:rsidRDefault="000A2351" w:rsidP="00697CBF">
      <w:pPr>
        <w:pStyle w:val="Naslov2"/>
        <w:spacing w:line="276" w:lineRule="auto"/>
        <w:rPr>
          <w:rStyle w:val="Krepko"/>
          <w:b/>
          <w:bCs w:val="0"/>
        </w:rPr>
      </w:pPr>
      <w:bookmarkStart w:id="39" w:name="_heading=h.hzk3cpz0ziif" w:colFirst="0" w:colLast="0"/>
      <w:bookmarkStart w:id="40" w:name="_Toc46148622"/>
      <w:bookmarkEnd w:id="39"/>
      <w:r w:rsidRPr="00997FF0">
        <w:rPr>
          <w:rStyle w:val="Krepko"/>
          <w:b/>
          <w:bCs w:val="0"/>
        </w:rPr>
        <w:t>4.9 Policija</w:t>
      </w:r>
      <w:bookmarkEnd w:id="40"/>
    </w:p>
    <w:p w14:paraId="4923CC1B" w14:textId="77777777" w:rsidR="000A2351" w:rsidRPr="00E4329F" w:rsidRDefault="000A2351" w:rsidP="00697CBF">
      <w:pPr>
        <w:spacing w:line="276" w:lineRule="auto"/>
        <w:rPr>
          <w:rFonts w:eastAsia="Arial"/>
          <w:sz w:val="22"/>
          <w:szCs w:val="22"/>
        </w:rPr>
      </w:pPr>
    </w:p>
    <w:p w14:paraId="4923CC1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razglasitvi epidemije na območju Republike Slovenije je Policija ažurno spremljala vse informacije in ukrepe o dejavnikih tveganja zaradi nevarnosti okužbe s koronavirusom ter preventivnih in zaščitnih ukrepih za zmanjšanje tveganj pred okužbo, kakor tudi vse aktivnosti na ravni države za upočasnitev in zajezitev širjenja COVID-19. </w:t>
      </w:r>
    </w:p>
    <w:p w14:paraId="4923CC1D" w14:textId="77777777" w:rsidR="000A2351" w:rsidRPr="00E4329F" w:rsidRDefault="000A2351" w:rsidP="00697CBF">
      <w:pPr>
        <w:spacing w:line="276" w:lineRule="auto"/>
        <w:rPr>
          <w:rFonts w:eastAsia="Arial"/>
          <w:sz w:val="22"/>
          <w:szCs w:val="22"/>
        </w:rPr>
      </w:pPr>
    </w:p>
    <w:p w14:paraId="4923CC1E"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OŠ GPU je skrbel za koordinacijo s policijskimi enotami, državnimi organi in inštitucijami ter operativnimi štabi policij v tujini. </w:t>
      </w:r>
    </w:p>
    <w:p w14:paraId="4923CC1F" w14:textId="77777777" w:rsidR="000A2351" w:rsidRPr="00E4329F" w:rsidRDefault="000A2351" w:rsidP="00697CBF">
      <w:pPr>
        <w:spacing w:line="276" w:lineRule="auto"/>
        <w:rPr>
          <w:rFonts w:eastAsia="Arial"/>
          <w:sz w:val="22"/>
          <w:szCs w:val="22"/>
        </w:rPr>
      </w:pPr>
    </w:p>
    <w:p w14:paraId="4923CC2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Skladno s protokolom in kasneje z Odlokom o odrejanju in izvajanju ukrepov, povezanih s preprečevanjem širjenja COVID-19 na mejnih prehodih na zunanji meji in na kontrolnih točkah na notranjih mejah Republike Slovenije je policija posredovala NIJZ podatke za pripravo odločb o karanteni. Do vključno 31. maja 2020 je poslala 13.992 predlogov za izdajo odločb o karanteni; največ, 6439 za državljane Bosne in Hercegovine in 4731 za državljane Slovenije. </w:t>
      </w:r>
    </w:p>
    <w:p w14:paraId="4923CC21" w14:textId="77777777" w:rsidR="000A2351" w:rsidRPr="00E4329F" w:rsidRDefault="000A2351" w:rsidP="00697CBF">
      <w:pPr>
        <w:spacing w:line="276" w:lineRule="auto"/>
        <w:rPr>
          <w:rFonts w:eastAsia="Arial"/>
          <w:sz w:val="22"/>
          <w:szCs w:val="22"/>
        </w:rPr>
      </w:pPr>
    </w:p>
    <w:p w14:paraId="4923CC22" w14:textId="77777777" w:rsidR="000A2351" w:rsidRPr="00E4329F" w:rsidRDefault="000A2351" w:rsidP="00697CBF">
      <w:pPr>
        <w:spacing w:line="276" w:lineRule="auto"/>
        <w:rPr>
          <w:rFonts w:eastAsia="Arial"/>
          <w:sz w:val="22"/>
          <w:szCs w:val="22"/>
        </w:rPr>
      </w:pPr>
      <w:r w:rsidRPr="00E4329F">
        <w:rPr>
          <w:rFonts w:eastAsia="Arial"/>
          <w:sz w:val="22"/>
          <w:szCs w:val="22"/>
        </w:rPr>
        <w:t>Na podlagi odlokov o začasni prepovedi gibanja in zbiranja na javnih krajih so prejemali prijave občanov o kršitvah odloka. Policisti so ugotovili kršitve odloka, izrekali opozorila ali ukaze po Zakonu o nalogah in pooblastilih policije, ZIRS so pošiljali predloge za začetek postopka o prekršku. Ugotavljali so tudi prekrške po 22. členu Zakona o javnem redu in miru. Številčni podatki so razvidni iz tabele.</w:t>
      </w:r>
    </w:p>
    <w:p w14:paraId="4923CC23" w14:textId="77777777" w:rsidR="000A2351" w:rsidRPr="00E4329F" w:rsidRDefault="000A2351" w:rsidP="00697CBF">
      <w:pPr>
        <w:spacing w:line="276" w:lineRule="auto"/>
        <w:rPr>
          <w:rFonts w:eastAsia="Arial"/>
          <w:sz w:val="22"/>
          <w:szCs w:val="22"/>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5"/>
        <w:gridCol w:w="1095"/>
        <w:gridCol w:w="1005"/>
        <w:gridCol w:w="1225"/>
        <w:gridCol w:w="1134"/>
        <w:gridCol w:w="1134"/>
        <w:gridCol w:w="1202"/>
        <w:gridCol w:w="1005"/>
      </w:tblGrid>
      <w:tr w:rsidR="000533E3" w:rsidRPr="000533E3" w14:paraId="4923CC2C" w14:textId="77777777" w:rsidTr="00031095">
        <w:tc>
          <w:tcPr>
            <w:tcW w:w="1065" w:type="dxa"/>
            <w:shd w:val="clear" w:color="auto" w:fill="auto"/>
          </w:tcPr>
          <w:p w14:paraId="4923CC24" w14:textId="77777777" w:rsidR="000A2351" w:rsidRPr="00E4329F" w:rsidRDefault="000A2351" w:rsidP="00697CBF">
            <w:pPr>
              <w:spacing w:line="276" w:lineRule="auto"/>
              <w:rPr>
                <w:rFonts w:ascii="Arial Narrow" w:hAnsi="Arial Narrow"/>
                <w:b/>
                <w:sz w:val="22"/>
                <w:szCs w:val="22"/>
              </w:rPr>
            </w:pPr>
            <w:r w:rsidRPr="00E4329F">
              <w:rPr>
                <w:rFonts w:ascii="Arial Narrow" w:hAnsi="Arial Narrow"/>
                <w:b/>
                <w:sz w:val="22"/>
                <w:szCs w:val="22"/>
              </w:rPr>
              <w:t>Obdobje ukrepa</w:t>
            </w:r>
          </w:p>
        </w:tc>
        <w:tc>
          <w:tcPr>
            <w:tcW w:w="1095" w:type="dxa"/>
            <w:shd w:val="clear" w:color="auto" w:fill="auto"/>
          </w:tcPr>
          <w:p w14:paraId="4923CC25"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Število krajev, kjer je izvedena kontrola</w:t>
            </w:r>
          </w:p>
        </w:tc>
        <w:tc>
          <w:tcPr>
            <w:tcW w:w="1005" w:type="dxa"/>
            <w:shd w:val="clear" w:color="auto" w:fill="auto"/>
          </w:tcPr>
          <w:p w14:paraId="4923CC26"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Prejete prijave o kršitvah odloka</w:t>
            </w:r>
          </w:p>
        </w:tc>
        <w:tc>
          <w:tcPr>
            <w:tcW w:w="1225" w:type="dxa"/>
            <w:shd w:val="clear" w:color="auto" w:fill="auto"/>
          </w:tcPr>
          <w:p w14:paraId="4923CC27"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Lastne ugotovitve o kršitvah odloka</w:t>
            </w:r>
          </w:p>
        </w:tc>
        <w:tc>
          <w:tcPr>
            <w:tcW w:w="1134" w:type="dxa"/>
            <w:shd w:val="clear" w:color="auto" w:fill="auto"/>
          </w:tcPr>
          <w:p w14:paraId="4923CC28"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Opozorilo ali ukaz po ZNPPol</w:t>
            </w:r>
          </w:p>
        </w:tc>
        <w:tc>
          <w:tcPr>
            <w:tcW w:w="1134" w:type="dxa"/>
            <w:shd w:val="clear" w:color="auto" w:fill="auto"/>
          </w:tcPr>
          <w:p w14:paraId="4923CC29"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Prekršek po 22. členu ZJRM-1</w:t>
            </w:r>
          </w:p>
        </w:tc>
        <w:tc>
          <w:tcPr>
            <w:tcW w:w="1202" w:type="dxa"/>
            <w:shd w:val="clear" w:color="auto" w:fill="auto"/>
          </w:tcPr>
          <w:p w14:paraId="4923CC2A"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Kaznivo dejanje po 177. členu KZ-1</w:t>
            </w:r>
          </w:p>
        </w:tc>
        <w:tc>
          <w:tcPr>
            <w:tcW w:w="1005" w:type="dxa"/>
            <w:shd w:val="clear" w:color="auto" w:fill="auto"/>
          </w:tcPr>
          <w:p w14:paraId="4923CC2B"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Predlog na ZIRS po Odloku</w:t>
            </w:r>
          </w:p>
        </w:tc>
      </w:tr>
      <w:tr w:rsidR="000A2351" w:rsidRPr="008E6675" w14:paraId="4923CC35" w14:textId="77777777" w:rsidTr="00031095">
        <w:tc>
          <w:tcPr>
            <w:tcW w:w="1065" w:type="dxa"/>
            <w:shd w:val="clear" w:color="auto" w:fill="auto"/>
          </w:tcPr>
          <w:p w14:paraId="4923CC2D" w14:textId="77777777" w:rsidR="000A2351" w:rsidRPr="00DE1091" w:rsidRDefault="000A2351" w:rsidP="00697CBF">
            <w:pPr>
              <w:spacing w:line="276" w:lineRule="auto"/>
              <w:rPr>
                <w:rFonts w:ascii="Arial Narrow" w:eastAsia="Arial" w:hAnsi="Arial Narrow"/>
                <w:b/>
                <w:sz w:val="22"/>
                <w:szCs w:val="22"/>
              </w:rPr>
            </w:pPr>
            <w:r w:rsidRPr="00DE1091">
              <w:rPr>
                <w:rFonts w:ascii="Arial Narrow" w:eastAsia="Arial" w:hAnsi="Arial Narrow"/>
                <w:b/>
                <w:sz w:val="22"/>
                <w:szCs w:val="22"/>
              </w:rPr>
              <w:t>30. marec –29. april 2020</w:t>
            </w:r>
          </w:p>
        </w:tc>
        <w:tc>
          <w:tcPr>
            <w:tcW w:w="1095" w:type="dxa"/>
            <w:shd w:val="clear" w:color="auto" w:fill="auto"/>
          </w:tcPr>
          <w:p w14:paraId="4923CC2E" w14:textId="77777777" w:rsidR="000A2351" w:rsidRPr="00E4329F" w:rsidRDefault="000A2351" w:rsidP="00697CBF">
            <w:pPr>
              <w:spacing w:line="276" w:lineRule="auto"/>
              <w:rPr>
                <w:rFonts w:eastAsia="Arial"/>
                <w:sz w:val="22"/>
                <w:szCs w:val="22"/>
              </w:rPr>
            </w:pPr>
            <w:r w:rsidRPr="00E4329F">
              <w:rPr>
                <w:rFonts w:eastAsia="Arial"/>
                <w:sz w:val="22"/>
                <w:szCs w:val="22"/>
              </w:rPr>
              <w:t>117.812</w:t>
            </w:r>
          </w:p>
        </w:tc>
        <w:tc>
          <w:tcPr>
            <w:tcW w:w="1005" w:type="dxa"/>
            <w:shd w:val="clear" w:color="auto" w:fill="auto"/>
          </w:tcPr>
          <w:p w14:paraId="4923CC2F" w14:textId="77777777" w:rsidR="000A2351" w:rsidRPr="00E4329F" w:rsidRDefault="000A2351" w:rsidP="00697CBF">
            <w:pPr>
              <w:spacing w:line="276" w:lineRule="auto"/>
              <w:rPr>
                <w:rFonts w:eastAsia="Arial"/>
                <w:sz w:val="22"/>
                <w:szCs w:val="22"/>
              </w:rPr>
            </w:pPr>
            <w:r w:rsidRPr="00E4329F">
              <w:rPr>
                <w:rFonts w:eastAsia="Arial"/>
                <w:sz w:val="22"/>
                <w:szCs w:val="22"/>
              </w:rPr>
              <w:t>2265</w:t>
            </w:r>
          </w:p>
        </w:tc>
        <w:tc>
          <w:tcPr>
            <w:tcW w:w="1225" w:type="dxa"/>
            <w:shd w:val="clear" w:color="auto" w:fill="auto"/>
          </w:tcPr>
          <w:p w14:paraId="4923CC30" w14:textId="77777777" w:rsidR="000A2351" w:rsidRPr="00E4329F" w:rsidRDefault="000A2351" w:rsidP="00697CBF">
            <w:pPr>
              <w:spacing w:line="276" w:lineRule="auto"/>
              <w:rPr>
                <w:rFonts w:eastAsia="Arial"/>
                <w:sz w:val="22"/>
                <w:szCs w:val="22"/>
              </w:rPr>
            </w:pPr>
            <w:r w:rsidRPr="00E4329F">
              <w:rPr>
                <w:rFonts w:eastAsia="Arial"/>
                <w:sz w:val="22"/>
                <w:szCs w:val="22"/>
              </w:rPr>
              <w:t>7713</w:t>
            </w:r>
          </w:p>
        </w:tc>
        <w:tc>
          <w:tcPr>
            <w:tcW w:w="1134" w:type="dxa"/>
            <w:shd w:val="clear" w:color="auto" w:fill="auto"/>
          </w:tcPr>
          <w:p w14:paraId="4923CC31" w14:textId="77777777" w:rsidR="000A2351" w:rsidRPr="00E4329F" w:rsidRDefault="000A2351" w:rsidP="00697CBF">
            <w:pPr>
              <w:spacing w:line="276" w:lineRule="auto"/>
              <w:rPr>
                <w:rFonts w:eastAsia="Arial"/>
                <w:sz w:val="22"/>
                <w:szCs w:val="22"/>
              </w:rPr>
            </w:pPr>
            <w:r w:rsidRPr="00E4329F">
              <w:rPr>
                <w:rFonts w:eastAsia="Arial"/>
                <w:sz w:val="22"/>
                <w:szCs w:val="22"/>
              </w:rPr>
              <w:t>5011</w:t>
            </w:r>
          </w:p>
        </w:tc>
        <w:tc>
          <w:tcPr>
            <w:tcW w:w="1134" w:type="dxa"/>
            <w:shd w:val="clear" w:color="auto" w:fill="auto"/>
          </w:tcPr>
          <w:p w14:paraId="4923CC32" w14:textId="77777777" w:rsidR="000A2351" w:rsidRPr="00E4329F" w:rsidRDefault="000A2351" w:rsidP="00697CBF">
            <w:pPr>
              <w:spacing w:line="276" w:lineRule="auto"/>
              <w:rPr>
                <w:rFonts w:eastAsia="Arial"/>
                <w:sz w:val="22"/>
                <w:szCs w:val="22"/>
              </w:rPr>
            </w:pPr>
            <w:r w:rsidRPr="00E4329F">
              <w:rPr>
                <w:rFonts w:eastAsia="Arial"/>
                <w:sz w:val="22"/>
                <w:szCs w:val="22"/>
              </w:rPr>
              <w:t>71</w:t>
            </w:r>
          </w:p>
        </w:tc>
        <w:tc>
          <w:tcPr>
            <w:tcW w:w="1202" w:type="dxa"/>
            <w:shd w:val="clear" w:color="auto" w:fill="auto"/>
          </w:tcPr>
          <w:p w14:paraId="4923CC33" w14:textId="77777777" w:rsidR="000A2351" w:rsidRPr="00E4329F" w:rsidRDefault="000A2351" w:rsidP="00697CBF">
            <w:pPr>
              <w:spacing w:line="276" w:lineRule="auto"/>
              <w:rPr>
                <w:rFonts w:eastAsia="Arial"/>
                <w:sz w:val="22"/>
                <w:szCs w:val="22"/>
              </w:rPr>
            </w:pPr>
            <w:r w:rsidRPr="00E4329F">
              <w:rPr>
                <w:rFonts w:eastAsia="Arial"/>
                <w:sz w:val="22"/>
                <w:szCs w:val="22"/>
              </w:rPr>
              <w:t>0</w:t>
            </w:r>
          </w:p>
        </w:tc>
        <w:tc>
          <w:tcPr>
            <w:tcW w:w="1005" w:type="dxa"/>
            <w:shd w:val="clear" w:color="auto" w:fill="auto"/>
          </w:tcPr>
          <w:p w14:paraId="4923CC34" w14:textId="77777777" w:rsidR="000A2351" w:rsidRPr="00E4329F" w:rsidRDefault="000A2351" w:rsidP="00697CBF">
            <w:pPr>
              <w:spacing w:line="276" w:lineRule="auto"/>
              <w:rPr>
                <w:rFonts w:eastAsia="Arial"/>
                <w:sz w:val="22"/>
                <w:szCs w:val="22"/>
              </w:rPr>
            </w:pPr>
            <w:r w:rsidRPr="00E4329F">
              <w:rPr>
                <w:rFonts w:eastAsia="Arial"/>
                <w:sz w:val="22"/>
                <w:szCs w:val="22"/>
              </w:rPr>
              <w:t>6309</w:t>
            </w:r>
          </w:p>
        </w:tc>
      </w:tr>
      <w:tr w:rsidR="000A2351" w:rsidRPr="008E6675" w14:paraId="4923CC3E" w14:textId="77777777" w:rsidTr="00031095">
        <w:tc>
          <w:tcPr>
            <w:tcW w:w="1065" w:type="dxa"/>
            <w:shd w:val="clear" w:color="auto" w:fill="auto"/>
          </w:tcPr>
          <w:p w14:paraId="4923CC36" w14:textId="77777777" w:rsidR="000A2351" w:rsidRPr="00DE1091" w:rsidRDefault="000A2351" w:rsidP="00697CBF">
            <w:pPr>
              <w:spacing w:line="276" w:lineRule="auto"/>
              <w:rPr>
                <w:rFonts w:ascii="Arial Narrow" w:eastAsia="Arial" w:hAnsi="Arial Narrow"/>
                <w:b/>
                <w:sz w:val="22"/>
                <w:szCs w:val="22"/>
              </w:rPr>
            </w:pPr>
            <w:r w:rsidRPr="00DE1091">
              <w:rPr>
                <w:rFonts w:ascii="Arial Narrow" w:eastAsia="Arial" w:hAnsi="Arial Narrow"/>
                <w:b/>
                <w:sz w:val="22"/>
                <w:szCs w:val="22"/>
              </w:rPr>
              <w:t>30. april–31. maj 2020</w:t>
            </w:r>
          </w:p>
        </w:tc>
        <w:tc>
          <w:tcPr>
            <w:tcW w:w="1095" w:type="dxa"/>
            <w:shd w:val="clear" w:color="auto" w:fill="auto"/>
          </w:tcPr>
          <w:p w14:paraId="4923CC37" w14:textId="77777777" w:rsidR="000A2351" w:rsidRPr="00E4329F" w:rsidRDefault="000A2351" w:rsidP="00697CBF">
            <w:pPr>
              <w:spacing w:line="276" w:lineRule="auto"/>
              <w:rPr>
                <w:rFonts w:eastAsia="Arial"/>
                <w:sz w:val="22"/>
                <w:szCs w:val="22"/>
              </w:rPr>
            </w:pPr>
            <w:r w:rsidRPr="00E4329F">
              <w:rPr>
                <w:rFonts w:eastAsia="Arial"/>
                <w:sz w:val="22"/>
                <w:szCs w:val="22"/>
              </w:rPr>
              <w:t>71.663</w:t>
            </w:r>
          </w:p>
        </w:tc>
        <w:tc>
          <w:tcPr>
            <w:tcW w:w="1005" w:type="dxa"/>
            <w:shd w:val="clear" w:color="auto" w:fill="auto"/>
          </w:tcPr>
          <w:p w14:paraId="4923CC38" w14:textId="77777777" w:rsidR="000A2351" w:rsidRPr="00E4329F" w:rsidRDefault="000A2351" w:rsidP="00697CBF">
            <w:pPr>
              <w:spacing w:line="276" w:lineRule="auto"/>
              <w:rPr>
                <w:rFonts w:eastAsia="Arial"/>
                <w:sz w:val="22"/>
                <w:szCs w:val="22"/>
              </w:rPr>
            </w:pPr>
            <w:r w:rsidRPr="00E4329F">
              <w:rPr>
                <w:rFonts w:eastAsia="Arial"/>
                <w:sz w:val="22"/>
                <w:szCs w:val="22"/>
              </w:rPr>
              <w:t>269</w:t>
            </w:r>
          </w:p>
        </w:tc>
        <w:tc>
          <w:tcPr>
            <w:tcW w:w="1225" w:type="dxa"/>
            <w:shd w:val="clear" w:color="auto" w:fill="auto"/>
          </w:tcPr>
          <w:p w14:paraId="4923CC39" w14:textId="77777777" w:rsidR="000A2351" w:rsidRPr="00E4329F" w:rsidRDefault="000A2351" w:rsidP="00697CBF">
            <w:pPr>
              <w:spacing w:line="276" w:lineRule="auto"/>
              <w:rPr>
                <w:rFonts w:eastAsia="Arial"/>
                <w:sz w:val="22"/>
                <w:szCs w:val="22"/>
              </w:rPr>
            </w:pPr>
            <w:r w:rsidRPr="00E4329F">
              <w:rPr>
                <w:rFonts w:eastAsia="Arial"/>
                <w:sz w:val="22"/>
                <w:szCs w:val="22"/>
              </w:rPr>
              <w:t>745</w:t>
            </w:r>
          </w:p>
        </w:tc>
        <w:tc>
          <w:tcPr>
            <w:tcW w:w="1134" w:type="dxa"/>
            <w:shd w:val="clear" w:color="auto" w:fill="auto"/>
          </w:tcPr>
          <w:p w14:paraId="4923CC3A" w14:textId="77777777" w:rsidR="000A2351" w:rsidRPr="00E4329F" w:rsidRDefault="000A2351" w:rsidP="00697CBF">
            <w:pPr>
              <w:spacing w:line="276" w:lineRule="auto"/>
              <w:rPr>
                <w:rFonts w:eastAsia="Arial"/>
                <w:sz w:val="22"/>
                <w:szCs w:val="22"/>
              </w:rPr>
            </w:pPr>
            <w:r w:rsidRPr="00E4329F">
              <w:rPr>
                <w:rFonts w:eastAsia="Arial"/>
                <w:sz w:val="22"/>
                <w:szCs w:val="22"/>
              </w:rPr>
              <w:t>489</w:t>
            </w:r>
          </w:p>
        </w:tc>
        <w:tc>
          <w:tcPr>
            <w:tcW w:w="1134" w:type="dxa"/>
            <w:shd w:val="clear" w:color="auto" w:fill="auto"/>
          </w:tcPr>
          <w:p w14:paraId="4923CC3B" w14:textId="77777777" w:rsidR="000A2351" w:rsidRPr="00E4329F" w:rsidRDefault="000A2351" w:rsidP="00697CBF">
            <w:pPr>
              <w:spacing w:line="276" w:lineRule="auto"/>
              <w:rPr>
                <w:rFonts w:eastAsia="Arial"/>
                <w:sz w:val="22"/>
                <w:szCs w:val="22"/>
              </w:rPr>
            </w:pPr>
            <w:r w:rsidRPr="00E4329F">
              <w:rPr>
                <w:rFonts w:eastAsia="Arial"/>
                <w:sz w:val="22"/>
                <w:szCs w:val="22"/>
              </w:rPr>
              <w:t>17</w:t>
            </w:r>
          </w:p>
        </w:tc>
        <w:tc>
          <w:tcPr>
            <w:tcW w:w="1202" w:type="dxa"/>
            <w:shd w:val="clear" w:color="auto" w:fill="auto"/>
          </w:tcPr>
          <w:p w14:paraId="4923CC3C" w14:textId="77777777" w:rsidR="000A2351" w:rsidRPr="00E4329F" w:rsidRDefault="000A2351" w:rsidP="00697CBF">
            <w:pPr>
              <w:spacing w:line="276" w:lineRule="auto"/>
              <w:rPr>
                <w:rFonts w:eastAsia="Arial"/>
                <w:sz w:val="22"/>
                <w:szCs w:val="22"/>
              </w:rPr>
            </w:pPr>
            <w:r w:rsidRPr="00E4329F">
              <w:rPr>
                <w:rFonts w:eastAsia="Arial"/>
                <w:sz w:val="22"/>
                <w:szCs w:val="22"/>
              </w:rPr>
              <w:t>0</w:t>
            </w:r>
          </w:p>
        </w:tc>
        <w:tc>
          <w:tcPr>
            <w:tcW w:w="1005" w:type="dxa"/>
            <w:shd w:val="clear" w:color="auto" w:fill="auto"/>
          </w:tcPr>
          <w:p w14:paraId="4923CC3D" w14:textId="77777777" w:rsidR="000A2351" w:rsidRPr="00E4329F" w:rsidRDefault="000A2351" w:rsidP="00697CBF">
            <w:pPr>
              <w:spacing w:line="276" w:lineRule="auto"/>
              <w:rPr>
                <w:rFonts w:eastAsia="Arial"/>
                <w:sz w:val="22"/>
                <w:szCs w:val="22"/>
              </w:rPr>
            </w:pPr>
            <w:r w:rsidRPr="00E4329F">
              <w:rPr>
                <w:rFonts w:eastAsia="Arial"/>
                <w:sz w:val="22"/>
                <w:szCs w:val="22"/>
              </w:rPr>
              <w:t>648</w:t>
            </w:r>
          </w:p>
        </w:tc>
      </w:tr>
      <w:tr w:rsidR="000A2351" w:rsidRPr="008E6675" w14:paraId="4923CC47" w14:textId="77777777" w:rsidTr="00031095">
        <w:tc>
          <w:tcPr>
            <w:tcW w:w="1065" w:type="dxa"/>
            <w:shd w:val="clear" w:color="auto" w:fill="auto"/>
          </w:tcPr>
          <w:p w14:paraId="4923CC3F" w14:textId="77777777" w:rsidR="000A2351" w:rsidRPr="00DE1091" w:rsidRDefault="000A2351" w:rsidP="00697CBF">
            <w:pPr>
              <w:spacing w:line="276" w:lineRule="auto"/>
              <w:rPr>
                <w:rFonts w:ascii="Arial Narrow" w:eastAsia="Arial" w:hAnsi="Arial Narrow"/>
                <w:b/>
                <w:sz w:val="22"/>
                <w:szCs w:val="22"/>
              </w:rPr>
            </w:pPr>
            <w:r w:rsidRPr="00DE1091">
              <w:rPr>
                <w:rFonts w:ascii="Arial Narrow" w:eastAsia="Arial" w:hAnsi="Arial Narrow"/>
                <w:b/>
                <w:sz w:val="22"/>
                <w:szCs w:val="22"/>
              </w:rPr>
              <w:t>Skupaj</w:t>
            </w:r>
          </w:p>
        </w:tc>
        <w:tc>
          <w:tcPr>
            <w:tcW w:w="1095" w:type="dxa"/>
            <w:shd w:val="clear" w:color="auto" w:fill="auto"/>
          </w:tcPr>
          <w:p w14:paraId="4923CC40" w14:textId="77777777" w:rsidR="000A2351" w:rsidRPr="00E4329F" w:rsidRDefault="000A2351" w:rsidP="00697CBF">
            <w:pPr>
              <w:spacing w:line="276" w:lineRule="auto"/>
              <w:rPr>
                <w:rFonts w:eastAsia="Arial"/>
                <w:sz w:val="22"/>
                <w:szCs w:val="22"/>
              </w:rPr>
            </w:pPr>
            <w:r w:rsidRPr="00E4329F">
              <w:rPr>
                <w:rFonts w:eastAsia="Arial"/>
                <w:sz w:val="22"/>
                <w:szCs w:val="22"/>
              </w:rPr>
              <w:t>189.475</w:t>
            </w:r>
          </w:p>
        </w:tc>
        <w:tc>
          <w:tcPr>
            <w:tcW w:w="1005" w:type="dxa"/>
            <w:shd w:val="clear" w:color="auto" w:fill="auto"/>
          </w:tcPr>
          <w:p w14:paraId="4923CC41" w14:textId="77777777" w:rsidR="000A2351" w:rsidRPr="00E4329F" w:rsidRDefault="000A2351" w:rsidP="00697CBF">
            <w:pPr>
              <w:spacing w:line="276" w:lineRule="auto"/>
              <w:rPr>
                <w:rFonts w:eastAsia="Arial"/>
                <w:sz w:val="22"/>
                <w:szCs w:val="22"/>
              </w:rPr>
            </w:pPr>
            <w:r w:rsidRPr="00E4329F">
              <w:rPr>
                <w:rFonts w:eastAsia="Arial"/>
                <w:sz w:val="22"/>
                <w:szCs w:val="22"/>
              </w:rPr>
              <w:t>2534</w:t>
            </w:r>
          </w:p>
        </w:tc>
        <w:tc>
          <w:tcPr>
            <w:tcW w:w="1225" w:type="dxa"/>
            <w:shd w:val="clear" w:color="auto" w:fill="auto"/>
          </w:tcPr>
          <w:p w14:paraId="4923CC42" w14:textId="77777777" w:rsidR="000A2351" w:rsidRPr="00E4329F" w:rsidRDefault="000A2351" w:rsidP="00697CBF">
            <w:pPr>
              <w:spacing w:line="276" w:lineRule="auto"/>
              <w:rPr>
                <w:rFonts w:eastAsia="Arial"/>
                <w:sz w:val="22"/>
                <w:szCs w:val="22"/>
              </w:rPr>
            </w:pPr>
            <w:r w:rsidRPr="00E4329F">
              <w:rPr>
                <w:rFonts w:eastAsia="Arial"/>
                <w:sz w:val="22"/>
                <w:szCs w:val="22"/>
              </w:rPr>
              <w:t>8458</w:t>
            </w:r>
          </w:p>
        </w:tc>
        <w:tc>
          <w:tcPr>
            <w:tcW w:w="1134" w:type="dxa"/>
            <w:shd w:val="clear" w:color="auto" w:fill="auto"/>
          </w:tcPr>
          <w:p w14:paraId="4923CC43" w14:textId="77777777" w:rsidR="000A2351" w:rsidRPr="00E4329F" w:rsidRDefault="000A2351" w:rsidP="00697CBF">
            <w:pPr>
              <w:spacing w:line="276" w:lineRule="auto"/>
              <w:rPr>
                <w:rFonts w:eastAsia="Arial"/>
                <w:sz w:val="22"/>
                <w:szCs w:val="22"/>
              </w:rPr>
            </w:pPr>
            <w:r w:rsidRPr="00E4329F">
              <w:rPr>
                <w:rFonts w:eastAsia="Arial"/>
                <w:sz w:val="22"/>
                <w:szCs w:val="22"/>
              </w:rPr>
              <w:t>5500</w:t>
            </w:r>
          </w:p>
        </w:tc>
        <w:tc>
          <w:tcPr>
            <w:tcW w:w="1134" w:type="dxa"/>
            <w:shd w:val="clear" w:color="auto" w:fill="auto"/>
          </w:tcPr>
          <w:p w14:paraId="4923CC44" w14:textId="77777777" w:rsidR="000A2351" w:rsidRPr="00E4329F" w:rsidRDefault="000A2351" w:rsidP="00697CBF">
            <w:pPr>
              <w:spacing w:line="276" w:lineRule="auto"/>
              <w:rPr>
                <w:rFonts w:eastAsia="Arial"/>
                <w:sz w:val="22"/>
                <w:szCs w:val="22"/>
              </w:rPr>
            </w:pPr>
            <w:r w:rsidRPr="00E4329F">
              <w:rPr>
                <w:rFonts w:eastAsia="Arial"/>
                <w:sz w:val="22"/>
                <w:szCs w:val="22"/>
              </w:rPr>
              <w:t>88</w:t>
            </w:r>
          </w:p>
        </w:tc>
        <w:tc>
          <w:tcPr>
            <w:tcW w:w="1202" w:type="dxa"/>
            <w:shd w:val="clear" w:color="auto" w:fill="auto"/>
          </w:tcPr>
          <w:p w14:paraId="4923CC45" w14:textId="77777777" w:rsidR="000A2351" w:rsidRPr="00E4329F" w:rsidRDefault="000A2351" w:rsidP="00697CBF">
            <w:pPr>
              <w:spacing w:line="276" w:lineRule="auto"/>
              <w:rPr>
                <w:rFonts w:eastAsia="Arial"/>
                <w:sz w:val="22"/>
                <w:szCs w:val="22"/>
              </w:rPr>
            </w:pPr>
            <w:r w:rsidRPr="00E4329F">
              <w:rPr>
                <w:rFonts w:eastAsia="Arial"/>
                <w:sz w:val="22"/>
                <w:szCs w:val="22"/>
              </w:rPr>
              <w:t>0</w:t>
            </w:r>
          </w:p>
        </w:tc>
        <w:tc>
          <w:tcPr>
            <w:tcW w:w="1005" w:type="dxa"/>
            <w:shd w:val="clear" w:color="auto" w:fill="auto"/>
          </w:tcPr>
          <w:p w14:paraId="4923CC46" w14:textId="77777777" w:rsidR="000A2351" w:rsidRPr="00E4329F" w:rsidRDefault="000A2351" w:rsidP="00697CBF">
            <w:pPr>
              <w:spacing w:line="276" w:lineRule="auto"/>
              <w:rPr>
                <w:rFonts w:eastAsia="Arial"/>
                <w:sz w:val="22"/>
                <w:szCs w:val="22"/>
              </w:rPr>
            </w:pPr>
            <w:r w:rsidRPr="00E4329F">
              <w:rPr>
                <w:rFonts w:eastAsia="Arial"/>
                <w:sz w:val="22"/>
                <w:szCs w:val="22"/>
              </w:rPr>
              <w:t>6957</w:t>
            </w:r>
          </w:p>
        </w:tc>
      </w:tr>
    </w:tbl>
    <w:p w14:paraId="4923CC48" w14:textId="77777777" w:rsidR="000533E3" w:rsidRPr="00E4329F" w:rsidRDefault="000533E3" w:rsidP="00697CBF">
      <w:pPr>
        <w:spacing w:line="276" w:lineRule="auto"/>
        <w:rPr>
          <w:rFonts w:eastAsia="Arial"/>
          <w:sz w:val="22"/>
          <w:szCs w:val="22"/>
        </w:rPr>
      </w:pPr>
    </w:p>
    <w:p w14:paraId="4923CC49" w14:textId="77777777" w:rsidR="000A2351" w:rsidRPr="00E4329F" w:rsidRDefault="000A2351" w:rsidP="00697CBF">
      <w:pPr>
        <w:spacing w:line="276" w:lineRule="auto"/>
        <w:rPr>
          <w:sz w:val="22"/>
          <w:szCs w:val="22"/>
        </w:rPr>
      </w:pPr>
      <w:r w:rsidRPr="00E4329F">
        <w:rPr>
          <w:rFonts w:eastAsia="Arial"/>
          <w:sz w:val="22"/>
          <w:szCs w:val="22"/>
        </w:rPr>
        <w:t>T</w:t>
      </w:r>
      <w:r w:rsidRPr="00E4329F">
        <w:rPr>
          <w:sz w:val="22"/>
          <w:szCs w:val="22"/>
        </w:rPr>
        <w:t>abela 2: Podatki o kontrolah Policije, kršitvah in prekrških</w:t>
      </w:r>
    </w:p>
    <w:p w14:paraId="4923CC4A" w14:textId="77777777" w:rsidR="000A2351" w:rsidRPr="00E4329F" w:rsidRDefault="000A2351" w:rsidP="00697CBF">
      <w:pPr>
        <w:spacing w:line="276" w:lineRule="auto"/>
        <w:rPr>
          <w:rFonts w:eastAsia="Arial"/>
          <w:sz w:val="22"/>
          <w:szCs w:val="22"/>
        </w:rPr>
      </w:pPr>
    </w:p>
    <w:p w14:paraId="4923CC4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Ena od nalog OŠ GPU je bila tudi koordinacija tovornega prometa iz Republike Italije. V obdobju izvajanja nadzorovanih transportov, od 14. marca 2020 pa do 25. maja 2020 je bil izveden nadzorovan transport 66.729 tovornih vozil, in sicer 24.567 tovornih vozil, namenjenih proti Hrvaški in naprej v druge države ter 42.162 tovornih vozil, namenjenih proti Madžarski in/ali naprej v druge države. Tranzit se je izvajal v organiziranih konvojih do 22. marca 2020 od italijanske meje do meje z Madžarsko (35 konvojev </w:t>
      </w:r>
      <w:r w:rsidRPr="00E4329F">
        <w:rPr>
          <w:sz w:val="22"/>
          <w:szCs w:val="22"/>
        </w:rPr>
        <w:t>s</w:t>
      </w:r>
      <w:r w:rsidRPr="00E4329F">
        <w:rPr>
          <w:rFonts w:eastAsia="Arial"/>
          <w:sz w:val="22"/>
          <w:szCs w:val="22"/>
        </w:rPr>
        <w:t xml:space="preserve"> 1428 tovornimi vozili) in do 19. aprila 2020 od italijanske meje proti Hrvaški (115 konvojev </w:t>
      </w:r>
      <w:r w:rsidRPr="00E4329F">
        <w:rPr>
          <w:sz w:val="22"/>
          <w:szCs w:val="22"/>
        </w:rPr>
        <w:t>s</w:t>
      </w:r>
      <w:r w:rsidRPr="00E4329F">
        <w:rPr>
          <w:rFonts w:eastAsia="Arial"/>
          <w:sz w:val="22"/>
          <w:szCs w:val="22"/>
        </w:rPr>
        <w:t xml:space="preserve"> 4891 tovornimi vozili). </w:t>
      </w:r>
    </w:p>
    <w:p w14:paraId="4923CC4C" w14:textId="77777777" w:rsidR="000A2351" w:rsidRPr="00E4329F" w:rsidRDefault="000A2351" w:rsidP="00697CBF">
      <w:pPr>
        <w:spacing w:line="276" w:lineRule="auto"/>
        <w:rPr>
          <w:rFonts w:eastAsia="Arial"/>
          <w:sz w:val="22"/>
          <w:szCs w:val="22"/>
        </w:rPr>
      </w:pPr>
    </w:p>
    <w:p w14:paraId="4923CC4D" w14:textId="77777777" w:rsidR="000A2351" w:rsidRPr="00E4329F" w:rsidRDefault="000A2351" w:rsidP="00697CBF">
      <w:pPr>
        <w:spacing w:line="276" w:lineRule="auto"/>
        <w:rPr>
          <w:rFonts w:eastAsia="Arial"/>
          <w:sz w:val="22"/>
          <w:szCs w:val="22"/>
        </w:rPr>
      </w:pPr>
      <w:r w:rsidRPr="00E4329F">
        <w:rPr>
          <w:rFonts w:eastAsia="Arial"/>
          <w:sz w:val="22"/>
          <w:szCs w:val="22"/>
        </w:rPr>
        <w:t>Od 22. marca 2020 dalje (z Republiko Madžarsko) in od</w:t>
      </w:r>
      <w:r w:rsidRPr="00E4329F">
        <w:rPr>
          <w:sz w:val="22"/>
          <w:szCs w:val="22"/>
        </w:rPr>
        <w:t xml:space="preserve"> </w:t>
      </w:r>
      <w:r w:rsidRPr="00E4329F">
        <w:rPr>
          <w:rFonts w:eastAsia="Arial"/>
          <w:sz w:val="22"/>
          <w:szCs w:val="22"/>
        </w:rPr>
        <w:t xml:space="preserve">19. aprila 2020 (z Republiko Hrvaško) do 25. maja 2020 je bil urejen tranzit tovornih vozil preko posebnega protokola, dogovorjenega s Hrvaško in Madžarsko. Iz kontrolne točke Fernetiči, Škofije, Krvavi potok in Vrtojba so pospremili dodatno še 60.410 tovornih vozil. </w:t>
      </w:r>
    </w:p>
    <w:p w14:paraId="4923CC4E" w14:textId="77777777" w:rsidR="000A2351" w:rsidRPr="00E4329F" w:rsidRDefault="000A2351" w:rsidP="00697CBF">
      <w:pPr>
        <w:spacing w:line="276" w:lineRule="auto"/>
        <w:rPr>
          <w:rFonts w:eastAsia="Arial"/>
          <w:sz w:val="22"/>
          <w:szCs w:val="22"/>
        </w:rPr>
      </w:pPr>
    </w:p>
    <w:p w14:paraId="4923CC4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sodelovanju z drugimi organizacijami je Policija osveščala javnost o nasilju v družini, zanemarjanju otrok, spletnih zlorabah in drugih oblikah kriminalitete. Pri tem je upoštevala varnostna priporočila NIJZ. Na spletni strani Policije in družbenem omrežju Facebook </w:t>
      </w:r>
      <w:r w:rsidRPr="00E4329F">
        <w:rPr>
          <w:sz w:val="22"/>
          <w:szCs w:val="22"/>
        </w:rPr>
        <w:t xml:space="preserve">so bila objavljena </w:t>
      </w:r>
      <w:r w:rsidRPr="00E4329F">
        <w:rPr>
          <w:rFonts w:eastAsia="Arial"/>
          <w:sz w:val="22"/>
          <w:szCs w:val="22"/>
        </w:rPr>
        <w:t>besedila in videoposnetk</w:t>
      </w:r>
      <w:r w:rsidRPr="00E4329F">
        <w:rPr>
          <w:sz w:val="22"/>
          <w:szCs w:val="22"/>
        </w:rPr>
        <w:t>i</w:t>
      </w:r>
      <w:r w:rsidRPr="00E4329F">
        <w:rPr>
          <w:rFonts w:eastAsia="Arial"/>
          <w:sz w:val="22"/>
          <w:szCs w:val="22"/>
        </w:rPr>
        <w:t xml:space="preserve">, v katerih je Policija pozvala k strpnosti, toleranci v medsebojnih odnosih in pozivala očividce, da prijavijo nasilje v družini. </w:t>
      </w:r>
    </w:p>
    <w:p w14:paraId="4923CC50" w14:textId="77777777" w:rsidR="000A2351" w:rsidRDefault="000A2351" w:rsidP="00697CBF">
      <w:pPr>
        <w:spacing w:line="276" w:lineRule="auto"/>
        <w:rPr>
          <w:rFonts w:eastAsia="Arial"/>
          <w:sz w:val="22"/>
          <w:szCs w:val="22"/>
        </w:rPr>
      </w:pPr>
    </w:p>
    <w:p w14:paraId="13A8740A" w14:textId="77777777" w:rsidR="00DB3C7F" w:rsidRPr="00E4329F" w:rsidRDefault="00DB3C7F" w:rsidP="00DB3C7F">
      <w:pPr>
        <w:spacing w:line="276" w:lineRule="auto"/>
        <w:rPr>
          <w:rFonts w:eastAsia="Arial"/>
          <w:sz w:val="22"/>
          <w:szCs w:val="22"/>
        </w:rPr>
      </w:pPr>
      <w:r w:rsidRPr="00E4329F">
        <w:rPr>
          <w:rFonts w:eastAsia="Arial"/>
          <w:sz w:val="22"/>
          <w:szCs w:val="22"/>
        </w:rPr>
        <w:lastRenderedPageBreak/>
        <w:t>29. marca 2020 je bila sklicana in ustanovljena Delovna skupina za spremljanje in pripravo dokumentov, ki se nanašajo na opravljanje nalog MNZ in Policije v času epidemije COVID-19</w:t>
      </w:r>
      <w:r w:rsidRPr="00E4329F">
        <w:rPr>
          <w:sz w:val="22"/>
          <w:szCs w:val="22"/>
        </w:rPr>
        <w:t xml:space="preserve">. </w:t>
      </w:r>
      <w:r w:rsidRPr="00E4329F">
        <w:rPr>
          <w:rFonts w:eastAsia="Arial"/>
          <w:sz w:val="22"/>
          <w:szCs w:val="22"/>
        </w:rPr>
        <w:t>Naloge delovne skupine so bile spremljanje zakonodaje in podzakonskih predpisov v povezavi s koronavirusom in ažuren odziv na pripravo internih aktov, pojasnil in usmeritev za delo policije, spremljanje vseh izdanih aktov, dopisov MNZ in Policije zaradi potrebe po uskladitvah le-teh, spremljanje odreditev karanten in izdanih sklepov o odreditvah karanten, ažurna priprava pojasnil in usmeritev za delo policistov in izvajanje policijskih pooblastil.</w:t>
      </w:r>
    </w:p>
    <w:p w14:paraId="351C2446" w14:textId="77777777" w:rsidR="00DB3C7F" w:rsidRPr="00E4329F" w:rsidRDefault="00DB3C7F" w:rsidP="00697CBF">
      <w:pPr>
        <w:spacing w:line="276" w:lineRule="auto"/>
        <w:rPr>
          <w:rFonts w:eastAsia="Arial"/>
          <w:sz w:val="22"/>
          <w:szCs w:val="22"/>
        </w:rPr>
      </w:pPr>
    </w:p>
    <w:p w14:paraId="4923CC5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Zaradi </w:t>
      </w:r>
      <w:r w:rsidRPr="00E4329F">
        <w:rPr>
          <w:sz w:val="22"/>
          <w:szCs w:val="22"/>
        </w:rPr>
        <w:t>velikega</w:t>
      </w:r>
      <w:r w:rsidRPr="00E4329F">
        <w:rPr>
          <w:rFonts w:eastAsia="Arial"/>
          <w:sz w:val="22"/>
          <w:szCs w:val="22"/>
        </w:rPr>
        <w:t xml:space="preserve"> števila ustnih in pisnih vprašanj občanov, povezanih z ukrepi </w:t>
      </w:r>
      <w:r w:rsidRPr="00E4329F">
        <w:rPr>
          <w:sz w:val="22"/>
          <w:szCs w:val="22"/>
        </w:rPr>
        <w:t>P</w:t>
      </w:r>
      <w:r w:rsidRPr="00E4329F">
        <w:rPr>
          <w:rFonts w:eastAsia="Arial"/>
          <w:sz w:val="22"/>
          <w:szCs w:val="22"/>
        </w:rPr>
        <w:t>olicije med epidemijo, in zaradi njihove različne vsebinske pristojnosti sta bili 2. aprila 2020 vzpostavljeni posebna kontaktna telefonska številka in e-naslov. Klicni center policije, ki je nudil informacije za državljane, se je nahajal v Policijski akademiji. Odgovor</w:t>
      </w:r>
      <w:r w:rsidRPr="00E4329F">
        <w:rPr>
          <w:sz w:val="22"/>
          <w:szCs w:val="22"/>
        </w:rPr>
        <w:t>ili so</w:t>
      </w:r>
      <w:r w:rsidRPr="00E4329F">
        <w:rPr>
          <w:rFonts w:eastAsia="Arial"/>
          <w:sz w:val="22"/>
          <w:szCs w:val="22"/>
        </w:rPr>
        <w:t xml:space="preserve"> na preko 32.000 vprašanj po telefonu ali v elektronski obliki. </w:t>
      </w:r>
    </w:p>
    <w:p w14:paraId="4923CC52" w14:textId="77777777" w:rsidR="000A2351" w:rsidRPr="00E4329F" w:rsidRDefault="000A2351" w:rsidP="00697CBF">
      <w:pPr>
        <w:spacing w:line="276" w:lineRule="auto"/>
        <w:rPr>
          <w:rFonts w:eastAsia="Arial"/>
          <w:sz w:val="22"/>
          <w:szCs w:val="22"/>
        </w:rPr>
      </w:pPr>
    </w:p>
    <w:p w14:paraId="4923CC53" w14:textId="77777777" w:rsidR="000A2351" w:rsidRPr="00997FF0" w:rsidRDefault="000A2351" w:rsidP="00697CBF">
      <w:pPr>
        <w:pStyle w:val="Naslov2"/>
        <w:spacing w:line="276" w:lineRule="auto"/>
        <w:rPr>
          <w:rStyle w:val="Krepko"/>
          <w:b/>
          <w:bCs w:val="0"/>
        </w:rPr>
      </w:pPr>
      <w:bookmarkStart w:id="41" w:name="_heading=h.45wtcpyaqoxi" w:colFirst="0" w:colLast="0"/>
      <w:bookmarkStart w:id="42" w:name="_Toc46148623"/>
      <w:bookmarkEnd w:id="41"/>
      <w:r w:rsidRPr="00997FF0">
        <w:rPr>
          <w:rStyle w:val="Krepko"/>
          <w:b/>
          <w:bCs w:val="0"/>
        </w:rPr>
        <w:t>4.10 Ministrstvo za gospodarski razvoj in tehnologijo</w:t>
      </w:r>
      <w:bookmarkEnd w:id="42"/>
    </w:p>
    <w:p w14:paraId="4923CC54" w14:textId="77777777" w:rsidR="000A2351" w:rsidRPr="00E4329F" w:rsidRDefault="000A2351" w:rsidP="00697CBF">
      <w:pPr>
        <w:spacing w:line="276" w:lineRule="auto"/>
        <w:rPr>
          <w:sz w:val="22"/>
          <w:szCs w:val="22"/>
        </w:rPr>
      </w:pPr>
    </w:p>
    <w:p w14:paraId="4923CC55" w14:textId="77777777" w:rsidR="000A2351" w:rsidRPr="00E4329F" w:rsidRDefault="000A2351" w:rsidP="00697CBF">
      <w:pPr>
        <w:spacing w:line="276" w:lineRule="auto"/>
        <w:rPr>
          <w:sz w:val="22"/>
          <w:szCs w:val="22"/>
        </w:rPr>
      </w:pPr>
      <w:r w:rsidRPr="00E4329F">
        <w:rPr>
          <w:sz w:val="22"/>
          <w:szCs w:val="22"/>
        </w:rPr>
        <w:t>Ministrstvo za gospodarski razvoj in tehnologijo (MGRT) je pripravilo predloge za ureditev preskrbe z uporabo državnih blagovnih rezerv. Spremljalo in uravnavalo je dogajanje na trgu z namenom preprečitve kritičnega zmanjšanja zalog življenjsko pomembnih izdelkov, vključno z zdravili in medicinskimi pripomočki.</w:t>
      </w:r>
    </w:p>
    <w:p w14:paraId="4923CC56" w14:textId="77777777" w:rsidR="000A2351" w:rsidRPr="00E4329F" w:rsidRDefault="000A2351" w:rsidP="00697CBF">
      <w:pPr>
        <w:spacing w:line="276" w:lineRule="auto"/>
        <w:rPr>
          <w:sz w:val="22"/>
          <w:szCs w:val="22"/>
        </w:rPr>
      </w:pPr>
    </w:p>
    <w:p w14:paraId="4923CC57" w14:textId="77777777" w:rsidR="000A2351" w:rsidRPr="00E4329F" w:rsidRDefault="000A2351" w:rsidP="00697CBF">
      <w:pPr>
        <w:spacing w:line="276" w:lineRule="auto"/>
        <w:rPr>
          <w:sz w:val="22"/>
          <w:szCs w:val="22"/>
        </w:rPr>
      </w:pPr>
      <w:r w:rsidRPr="00E4329F">
        <w:rPr>
          <w:sz w:val="22"/>
          <w:szCs w:val="22"/>
        </w:rPr>
        <w:t xml:space="preserve">27. februarja 2020 je Vlada RS na predlog MGRT, zaradi motenj na trgu pri preskrbi z dobavo zaščitne opreme za potrebe obvladovanja epidemije koronavirusa iz državnih blagovnih rezerv sprostila zaščitno opremo za zaščito zdravstvenega in drugega osebja. </w:t>
      </w:r>
    </w:p>
    <w:p w14:paraId="4923CC58" w14:textId="77777777" w:rsidR="000A2351" w:rsidRPr="00E4329F" w:rsidRDefault="000A2351" w:rsidP="00697CBF">
      <w:pPr>
        <w:spacing w:line="276" w:lineRule="auto"/>
        <w:rPr>
          <w:sz w:val="22"/>
          <w:szCs w:val="22"/>
        </w:rPr>
      </w:pPr>
    </w:p>
    <w:p w14:paraId="4923CC59" w14:textId="77777777" w:rsidR="000A2351" w:rsidRPr="00E4329F" w:rsidRDefault="000A2351" w:rsidP="00697CBF">
      <w:pPr>
        <w:spacing w:line="276" w:lineRule="auto"/>
        <w:rPr>
          <w:sz w:val="22"/>
          <w:szCs w:val="22"/>
        </w:rPr>
      </w:pPr>
      <w:r w:rsidRPr="00E4329F">
        <w:rPr>
          <w:sz w:val="22"/>
          <w:szCs w:val="22"/>
        </w:rPr>
        <w:t xml:space="preserve">Vlada RS je za nabavo zaščitne opreme določila Zavod RS za blagovne rezerve (ZRSBR), ki je izvedel nove nabave po 46. členu Zakona o javnem naročanju iz razlogov skrajne nujnosti. </w:t>
      </w:r>
    </w:p>
    <w:p w14:paraId="4923CC5A" w14:textId="77777777" w:rsidR="000A2351" w:rsidRPr="00E4329F" w:rsidRDefault="000A2351" w:rsidP="00697CBF">
      <w:pPr>
        <w:spacing w:line="276" w:lineRule="auto"/>
        <w:rPr>
          <w:sz w:val="22"/>
          <w:szCs w:val="22"/>
        </w:rPr>
      </w:pPr>
    </w:p>
    <w:p w14:paraId="4923CC5B" w14:textId="77777777" w:rsidR="000A2351" w:rsidRPr="00E4329F" w:rsidRDefault="000A2351" w:rsidP="00697CBF">
      <w:pPr>
        <w:spacing w:line="276" w:lineRule="auto"/>
        <w:rPr>
          <w:sz w:val="22"/>
          <w:szCs w:val="22"/>
        </w:rPr>
      </w:pPr>
      <w:r w:rsidRPr="00E4329F">
        <w:rPr>
          <w:sz w:val="22"/>
          <w:szCs w:val="22"/>
        </w:rPr>
        <w:t xml:space="preserve">17. marca 2020 je Vlada RS na predlog MGRT sprejela Spremembe in dopolnitve Petletnega programa oblikovanja državnih blagovnih rezerv za obdobje od 1. januarja 2019 do 31. decembra 2023. Istega dne je na predlog MGRT iz državnih blagovnih rezerv sprostila vso preostalo zaščitno opremo, ki jo je do takrat hranil ZRSBR. </w:t>
      </w:r>
    </w:p>
    <w:p w14:paraId="4923CC5C" w14:textId="77777777" w:rsidR="000A2351" w:rsidRPr="00E4329F" w:rsidRDefault="000A2351" w:rsidP="00697CBF">
      <w:pPr>
        <w:spacing w:line="276" w:lineRule="auto"/>
        <w:rPr>
          <w:sz w:val="22"/>
          <w:szCs w:val="22"/>
        </w:rPr>
      </w:pPr>
    </w:p>
    <w:p w14:paraId="4923CC5D" w14:textId="77777777" w:rsidR="000A2351" w:rsidRPr="00E4329F" w:rsidRDefault="000A2351" w:rsidP="00697CBF">
      <w:pPr>
        <w:spacing w:line="276" w:lineRule="auto"/>
        <w:rPr>
          <w:sz w:val="22"/>
          <w:szCs w:val="22"/>
        </w:rPr>
      </w:pPr>
      <w:r w:rsidRPr="00E4329F">
        <w:rPr>
          <w:sz w:val="22"/>
          <w:szCs w:val="22"/>
        </w:rPr>
        <w:t xml:space="preserve">Zaradi kadrovske podhranjenosti ZRSBR je MGRT nudil podporo zavodu pri sprejemu ponudb zaščitne opreme. 25. marca 2020 je minister za gospodarstvo, z namenom zagotovitve čimprejšnjih dobav zaščitne opreme in pomoči ZRSBR, sprejel Sklep o imenovanju projektne skupine za koordinacijo in izvedbo nabav zaščitnih sredstev in opreme (št. 304-8/2020/43). MGRT je podajal soglasje k pogodbam o nabavi zaščitne opreme v smislu nadzora nad državnim premoženjem v blagu tako količinsko kot lokacijsko, preverjanja skladnosti s petletnim programom oblikovanja državnih blagovnih rezerv in iz njega izhajajočim letnim programom dela ter razpoložljivosti proračunskih sredstev. </w:t>
      </w:r>
    </w:p>
    <w:p w14:paraId="4923CC5E" w14:textId="77777777" w:rsidR="000A2351" w:rsidRPr="00E4329F" w:rsidRDefault="000A2351" w:rsidP="00697CBF">
      <w:pPr>
        <w:spacing w:line="276" w:lineRule="auto"/>
        <w:rPr>
          <w:sz w:val="22"/>
          <w:szCs w:val="22"/>
        </w:rPr>
      </w:pPr>
    </w:p>
    <w:p w14:paraId="4923CC5F" w14:textId="77777777" w:rsidR="000A2351" w:rsidRPr="00E4329F" w:rsidRDefault="000A2351" w:rsidP="00697CBF">
      <w:pPr>
        <w:spacing w:line="276" w:lineRule="auto"/>
        <w:rPr>
          <w:sz w:val="22"/>
          <w:szCs w:val="22"/>
        </w:rPr>
      </w:pPr>
      <w:r w:rsidRPr="00E4329F">
        <w:rPr>
          <w:sz w:val="22"/>
          <w:szCs w:val="22"/>
        </w:rPr>
        <w:t xml:space="preserve">Ob epidemiji so bile dodatne aktivnosti MGRT usmerjene predvsem v pomoč gospodarstvu oziroma nadaljevanju proizvodnih, storitvenih in drugih dejavnosti v državi ter v sodelovanje pri izvajanju dejavnosti ob izvajanju zaščitnih ukrepov in nalog v turističnih objektih. </w:t>
      </w:r>
    </w:p>
    <w:p w14:paraId="4923CC60" w14:textId="77777777" w:rsidR="000A2351" w:rsidRPr="00E4329F" w:rsidRDefault="000A2351" w:rsidP="00697CBF">
      <w:pPr>
        <w:spacing w:line="276" w:lineRule="auto"/>
        <w:rPr>
          <w:sz w:val="22"/>
          <w:szCs w:val="22"/>
        </w:rPr>
      </w:pPr>
    </w:p>
    <w:p w14:paraId="4923CC61" w14:textId="77777777" w:rsidR="000A2351" w:rsidRPr="00997FF0" w:rsidRDefault="000A2351" w:rsidP="00697CBF">
      <w:pPr>
        <w:pStyle w:val="Naslov2"/>
        <w:spacing w:line="276" w:lineRule="auto"/>
        <w:rPr>
          <w:rStyle w:val="Krepko"/>
          <w:b/>
          <w:bCs w:val="0"/>
        </w:rPr>
      </w:pPr>
      <w:bookmarkStart w:id="43" w:name="_heading=h.z16tdrrotkwp" w:colFirst="0" w:colLast="0"/>
      <w:bookmarkStart w:id="44" w:name="_Toc46148624"/>
      <w:bookmarkEnd w:id="43"/>
      <w:r w:rsidRPr="00997FF0">
        <w:rPr>
          <w:rStyle w:val="Krepko"/>
          <w:b/>
          <w:bCs w:val="0"/>
        </w:rPr>
        <w:t>4.11 Ministrstvo za finance</w:t>
      </w:r>
      <w:bookmarkEnd w:id="44"/>
      <w:r w:rsidRPr="00997FF0">
        <w:rPr>
          <w:rStyle w:val="Krepko"/>
          <w:b/>
          <w:bCs w:val="0"/>
        </w:rPr>
        <w:t xml:space="preserve"> </w:t>
      </w:r>
    </w:p>
    <w:p w14:paraId="4923CC62" w14:textId="77777777" w:rsidR="000A2351" w:rsidRPr="00E4329F" w:rsidRDefault="000A2351" w:rsidP="00697CBF">
      <w:pPr>
        <w:spacing w:line="276" w:lineRule="auto"/>
        <w:rPr>
          <w:sz w:val="22"/>
          <w:szCs w:val="22"/>
        </w:rPr>
      </w:pPr>
    </w:p>
    <w:p w14:paraId="4923CC63" w14:textId="77777777" w:rsidR="000A2351" w:rsidRPr="00E4329F" w:rsidRDefault="000A2351" w:rsidP="00697CBF">
      <w:pPr>
        <w:spacing w:line="276" w:lineRule="auto"/>
        <w:rPr>
          <w:sz w:val="22"/>
          <w:szCs w:val="22"/>
        </w:rPr>
      </w:pPr>
      <w:r w:rsidRPr="00E4329F">
        <w:rPr>
          <w:sz w:val="22"/>
          <w:szCs w:val="22"/>
        </w:rPr>
        <w:t xml:space="preserve">Na Ministrstvu za finance (MF) so se ob pojavu epidemije hitro in učinkovito odzvali. Zaradi negotovih razmer so z zgodnjim opozarjanjem na zaščitne ukrepe in z nadaljnjim ukrepom dela </w:t>
      </w:r>
      <w:r w:rsidRPr="00E4329F">
        <w:rPr>
          <w:sz w:val="22"/>
          <w:szCs w:val="22"/>
        </w:rPr>
        <w:lastRenderedPageBreak/>
        <w:t xml:space="preserve">na domu ter čakanja na delo doma, preprečili potencialno širjenje okužb, saj v celotnem obdobju pandemije niso zabeležili potrjenega primera okužbe pri zaposlenih. </w:t>
      </w:r>
    </w:p>
    <w:p w14:paraId="4923CC64" w14:textId="77777777" w:rsidR="000A2351" w:rsidRPr="00E4329F" w:rsidRDefault="000A2351" w:rsidP="00697CBF">
      <w:pPr>
        <w:spacing w:line="276" w:lineRule="auto"/>
        <w:rPr>
          <w:sz w:val="22"/>
          <w:szCs w:val="22"/>
        </w:rPr>
      </w:pPr>
    </w:p>
    <w:p w14:paraId="4923CC65" w14:textId="77777777" w:rsidR="000A2351" w:rsidRPr="00E4329F" w:rsidRDefault="000A2351" w:rsidP="00697CBF">
      <w:pPr>
        <w:spacing w:line="276" w:lineRule="auto"/>
        <w:rPr>
          <w:sz w:val="22"/>
          <w:szCs w:val="22"/>
        </w:rPr>
      </w:pPr>
      <w:r w:rsidRPr="00E4329F">
        <w:rPr>
          <w:sz w:val="22"/>
          <w:szCs w:val="22"/>
        </w:rPr>
        <w:t xml:space="preserve">Republika Slovenija je skozi tri »protikoronske« zakone sprejela vrsto ukrepov za preprečevanje širjenja in omejitev negativnih posledic epidemije COVID-19. Izplačevanje sredstev iz državnega proračuna na podlagi ukrepov za prebivalstvo in podjetja je potekalo transparentno in postopoma, na podlagi predloženih zahtev preko izvajalcev Finančne uprave RS, Zavoda RS za zaposlovanje, Zavoda za pokojninsko in invalidsko zavarovanje, občin ali pa neposredno iz državnega proračuna. Izvajalcem državni proračun na podlagi obračunanih zahtevkov nato povrne izplačana sredstva oziroma izpad prihodkov. </w:t>
      </w:r>
    </w:p>
    <w:p w14:paraId="4923CC66" w14:textId="77777777" w:rsidR="000A2351" w:rsidRPr="00E4329F" w:rsidRDefault="000A2351" w:rsidP="00697CBF">
      <w:pPr>
        <w:spacing w:line="276" w:lineRule="auto"/>
        <w:rPr>
          <w:sz w:val="22"/>
          <w:szCs w:val="22"/>
        </w:rPr>
      </w:pPr>
    </w:p>
    <w:p w14:paraId="4923CC67" w14:textId="77777777" w:rsidR="000A2351" w:rsidRPr="00E4329F" w:rsidRDefault="000A2351" w:rsidP="00697CBF">
      <w:pPr>
        <w:spacing w:line="276" w:lineRule="auto"/>
        <w:rPr>
          <w:sz w:val="22"/>
          <w:szCs w:val="22"/>
        </w:rPr>
      </w:pPr>
      <w:r w:rsidRPr="00E4329F">
        <w:rPr>
          <w:sz w:val="22"/>
          <w:szCs w:val="22"/>
        </w:rPr>
        <w:t>Enak pristop velja tudi za izplačila dodatkov zaposlenim v javnem sektorju, ki bodo izplačevalcem povrnjena na podlagi obračunanih zahtevkov.</w:t>
      </w:r>
    </w:p>
    <w:p w14:paraId="4923CC68" w14:textId="77777777" w:rsidR="000A2351" w:rsidRPr="00E4329F" w:rsidRDefault="000A2351" w:rsidP="00697CBF">
      <w:pPr>
        <w:spacing w:line="276" w:lineRule="auto"/>
        <w:rPr>
          <w:sz w:val="22"/>
          <w:szCs w:val="22"/>
        </w:rPr>
      </w:pPr>
    </w:p>
    <w:p w14:paraId="4923CC69" w14:textId="77777777" w:rsidR="000A2351" w:rsidRPr="00997FF0" w:rsidRDefault="000A2351" w:rsidP="00697CBF">
      <w:pPr>
        <w:pStyle w:val="Naslov2"/>
        <w:spacing w:line="276" w:lineRule="auto"/>
        <w:rPr>
          <w:rStyle w:val="Krepko"/>
          <w:b/>
          <w:bCs w:val="0"/>
        </w:rPr>
      </w:pPr>
      <w:bookmarkStart w:id="45" w:name="_heading=h.mne51uxxtcjc" w:colFirst="0" w:colLast="0"/>
      <w:bookmarkStart w:id="46" w:name="_Toc46148625"/>
      <w:bookmarkEnd w:id="45"/>
      <w:r w:rsidRPr="00997FF0">
        <w:rPr>
          <w:rStyle w:val="Krepko"/>
          <w:b/>
          <w:bCs w:val="0"/>
        </w:rPr>
        <w:t>4.12 Ministrstvo za okolje in prostor</w:t>
      </w:r>
      <w:bookmarkEnd w:id="46"/>
    </w:p>
    <w:p w14:paraId="4923CC6A" w14:textId="77777777" w:rsidR="000A2351" w:rsidRPr="00E4329F" w:rsidRDefault="000A2351" w:rsidP="00697CBF">
      <w:pPr>
        <w:spacing w:line="276" w:lineRule="auto"/>
        <w:rPr>
          <w:sz w:val="22"/>
          <w:szCs w:val="22"/>
        </w:rPr>
      </w:pPr>
    </w:p>
    <w:p w14:paraId="4923CC6B" w14:textId="77777777" w:rsidR="000A2351" w:rsidRPr="00E4329F" w:rsidRDefault="000A2351" w:rsidP="00697CBF">
      <w:pPr>
        <w:spacing w:line="276" w:lineRule="auto"/>
        <w:rPr>
          <w:sz w:val="22"/>
          <w:szCs w:val="22"/>
        </w:rPr>
      </w:pPr>
      <w:r w:rsidRPr="00E4329F">
        <w:rPr>
          <w:sz w:val="22"/>
          <w:szCs w:val="22"/>
        </w:rPr>
        <w:t xml:space="preserve">Ministrstvo za okolje in prostor (MOP) je skladno z Državnim načrtom zaščite in reševanja pristojno tudi za usmerjanje dejavnosti za vzpostavitev vodne oskrbe. Nemotena oskrba s pitno vodo oziroma delovanje nujne komunalne infrastrukture je ob pojavu epidemije ključnega pomena za zagotavljanje osnovnih življenjskih pogojev. Po razglasitvi epidemije so ključne deležnike (lokalne skupnosti ter izvajalce javnih služb) na področju izvajanja gospodarskih javnih služb oskrbe s pitno vodo ter odvajanja in čiščenja komunalnih odpadnih voda pozvali k doslednemu izvajanju preventivnih ukrepov za učinkovito preprečevanje širjenja koronavirusa in nemoteno delovanje gospodarskih javnih služb  varstva okolja. Opozorili so, da se tudi v primeru razglašene epidemije obveznosti izvajanja nalog na področju oskrbe s pitno vodo ter odvajanja in čiščenja komunalne odpadne vode, ne sme opustiti. </w:t>
      </w:r>
    </w:p>
    <w:p w14:paraId="4923CC6C" w14:textId="77777777" w:rsidR="000A2351" w:rsidRPr="00E4329F" w:rsidRDefault="000A2351" w:rsidP="00697CBF">
      <w:pPr>
        <w:spacing w:line="276" w:lineRule="auto"/>
        <w:rPr>
          <w:sz w:val="22"/>
          <w:szCs w:val="22"/>
        </w:rPr>
      </w:pPr>
    </w:p>
    <w:p w14:paraId="4923CC6D" w14:textId="77777777" w:rsidR="000A2351" w:rsidRPr="00E4329F" w:rsidRDefault="000A2351" w:rsidP="00697CBF">
      <w:pPr>
        <w:spacing w:line="276" w:lineRule="auto"/>
        <w:rPr>
          <w:sz w:val="22"/>
          <w:szCs w:val="22"/>
        </w:rPr>
      </w:pPr>
      <w:r w:rsidRPr="00E4329F">
        <w:rPr>
          <w:sz w:val="22"/>
          <w:szCs w:val="22"/>
        </w:rPr>
        <w:t>MOP se je v času epidemije dodatno ukvarjal s predlogom varuha človekovih pravic v zvezi z nujno zagotovitvijo dostopa romskih prebivalcev do pitne vode, sanitarij in elektrike v Goriči vasi v občini Ribnica ter s pozivom Združenja foruma romskih svetnikov v zvezi z zagotovitvijo pitne vode v romskih naseljih v času epidemije COVID-19.</w:t>
      </w:r>
    </w:p>
    <w:p w14:paraId="4923CC6E" w14:textId="77777777" w:rsidR="000A2351" w:rsidRPr="00E4329F" w:rsidRDefault="000A2351" w:rsidP="00697CBF">
      <w:pPr>
        <w:spacing w:line="276" w:lineRule="auto"/>
        <w:rPr>
          <w:sz w:val="22"/>
          <w:szCs w:val="22"/>
        </w:rPr>
      </w:pPr>
    </w:p>
    <w:p w14:paraId="4923CC6F" w14:textId="77777777" w:rsidR="000A2351" w:rsidRPr="00E4329F" w:rsidRDefault="000A2351" w:rsidP="00697CBF">
      <w:pPr>
        <w:spacing w:line="276" w:lineRule="auto"/>
        <w:rPr>
          <w:sz w:val="22"/>
          <w:szCs w:val="22"/>
        </w:rPr>
      </w:pPr>
      <w:r w:rsidRPr="00E4329F">
        <w:rPr>
          <w:sz w:val="22"/>
          <w:szCs w:val="22"/>
        </w:rPr>
        <w:t>MOP je pripravil navodila za prebivalce, npr. v zvezi z ustreznim gibanjem v naravi, kurjenjem doma in ravnanjem z odpadki v gospodinjstvu in tudi v zvezi z ravnanjem z odpadki, ki bi bili lahko okuženi.</w:t>
      </w:r>
    </w:p>
    <w:p w14:paraId="4923CC70" w14:textId="77777777" w:rsidR="000A2351" w:rsidRPr="00E4329F" w:rsidRDefault="000A2351" w:rsidP="00697CBF">
      <w:pPr>
        <w:spacing w:line="276" w:lineRule="auto"/>
        <w:rPr>
          <w:sz w:val="22"/>
          <w:szCs w:val="22"/>
        </w:rPr>
      </w:pPr>
      <w:r w:rsidRPr="00E4329F">
        <w:rPr>
          <w:sz w:val="22"/>
          <w:szCs w:val="22"/>
        </w:rPr>
        <w:t>Dimnikarska dejavnost je bila v času epidemije prekinjena.</w:t>
      </w:r>
    </w:p>
    <w:p w14:paraId="4923CC71" w14:textId="77777777" w:rsidR="000A2351" w:rsidRPr="00E4329F" w:rsidRDefault="000A2351" w:rsidP="00697CBF">
      <w:pPr>
        <w:spacing w:line="276" w:lineRule="auto"/>
        <w:rPr>
          <w:sz w:val="22"/>
          <w:szCs w:val="22"/>
        </w:rPr>
      </w:pPr>
    </w:p>
    <w:p w14:paraId="4923CC72" w14:textId="77777777" w:rsidR="000A2351" w:rsidRPr="00997FF0" w:rsidRDefault="000A2351" w:rsidP="00697CBF">
      <w:pPr>
        <w:pStyle w:val="Naslov2"/>
        <w:spacing w:line="276" w:lineRule="auto"/>
      </w:pPr>
      <w:bookmarkStart w:id="47" w:name="_heading=h.ono8knrzuugk" w:colFirst="0" w:colLast="0"/>
      <w:bookmarkStart w:id="48" w:name="_Toc46148626"/>
      <w:bookmarkEnd w:id="47"/>
      <w:r w:rsidRPr="00997FF0">
        <w:t>4.13 Ministrstvo za infrastrukturo</w:t>
      </w:r>
      <w:bookmarkEnd w:id="48"/>
      <w:r w:rsidRPr="00997FF0">
        <w:t xml:space="preserve"> </w:t>
      </w:r>
    </w:p>
    <w:p w14:paraId="4923CC73" w14:textId="77777777" w:rsidR="000A2351" w:rsidRPr="00E4329F" w:rsidRDefault="000A2351" w:rsidP="00697CBF">
      <w:pPr>
        <w:keepNext/>
        <w:keepLines/>
        <w:spacing w:line="276" w:lineRule="auto"/>
        <w:rPr>
          <w:sz w:val="22"/>
          <w:szCs w:val="22"/>
        </w:rPr>
      </w:pPr>
    </w:p>
    <w:p w14:paraId="4923CC74"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S področja pristojnosti Ministrstva za infrastrukturo (MZI) so bile najpomembnejše dodatne aktivnosti, ki so bile posledica epidemije, vezane na prekinitev javnega avtobusnega in železniškega prometa, prepoved obratovanja nihalnih žičnic, vzpenjač in krožno kabinskih žičnic, prekinitev letalskega prometa, začasna prekinitev izvajanja tehničnih pregledov ter prepovedi delovanja šol za voznike, avtomatično podaljšanje veljavnosti obdobnih vozovnic in veljave prometnih dovoljenj, prepoved izvajanja izpitov za upravljanje s čolni, omejitev pregledov čolnov. Do konca epidemije so bile vse prepovedi večinoma že ukinjene, le do 12. junija 2020 je ostala v veljavi prepoved letalskega prometa na lokalnih letališčih. Prav tako je bil v prvi dekadi junija sproščen mednarodni cestni in železniški promet.</w:t>
      </w:r>
    </w:p>
    <w:p w14:paraId="4923CC75" w14:textId="77777777" w:rsidR="000A2351" w:rsidRPr="00E4329F" w:rsidRDefault="000A2351" w:rsidP="00697CBF">
      <w:pPr>
        <w:spacing w:line="276" w:lineRule="auto"/>
        <w:rPr>
          <w:rFonts w:eastAsia="Arial"/>
          <w:sz w:val="22"/>
          <w:szCs w:val="22"/>
        </w:rPr>
      </w:pPr>
    </w:p>
    <w:p w14:paraId="4923CC76"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Minister za infrastrukturo je 20. marca 2020 izdal sklep za ustanovitev Delovne skupine za koordinacijo aktivnosti sektorja prevozništva na območju RS, v kateri poleg predstavnikov MZI sodeluje tudi Gospodarska zbornica Slovenije, Obrtna zbornica Slovenije, MNZ in MZZ. Delovna skupina je zadolžena za nemoten pretok informacij med institucijami in sektorjem prevozništva, usklajevanje izvajanja ukrepov s ciljem zagotavljanja nujnega delovanja sektorja prevozništva in seznanjanje z ukrepi drugih držav. Delovna skupina še vedno deluje preko vsakodnevnih telefonskih konferenc, ker je še vedno veliko odprtih točk, predvsem s področja usklajevanja sproščanja ukrepov, dnevnih intervencij in obveščanja o ukrepih drugih držav.</w:t>
      </w:r>
    </w:p>
    <w:p w14:paraId="4923CC77" w14:textId="77777777" w:rsidR="000A2351" w:rsidRPr="00E4329F" w:rsidRDefault="000A2351" w:rsidP="00697CBF">
      <w:pPr>
        <w:spacing w:line="276" w:lineRule="auto"/>
        <w:rPr>
          <w:rFonts w:eastAsia="Arial"/>
          <w:sz w:val="22"/>
          <w:szCs w:val="22"/>
        </w:rPr>
      </w:pPr>
    </w:p>
    <w:p w14:paraId="4923CC78" w14:textId="77777777" w:rsidR="000A2351" w:rsidRPr="00E4329F" w:rsidRDefault="000A2351" w:rsidP="00697CBF">
      <w:pPr>
        <w:spacing w:line="276" w:lineRule="auto"/>
        <w:rPr>
          <w:rFonts w:eastAsia="Arial"/>
          <w:sz w:val="22"/>
          <w:szCs w:val="22"/>
        </w:rPr>
      </w:pPr>
      <w:r w:rsidRPr="00E4329F">
        <w:rPr>
          <w:rFonts w:eastAsia="Arial"/>
          <w:sz w:val="22"/>
          <w:szCs w:val="22"/>
        </w:rPr>
        <w:t>MZI je med epidemijo že pričelo s pripravo posodobitve Načrta dejavnosti MZI ob pojavu epidemije, verzija 2.0 – junij 2020. Posodobljen je z ukrepi in aktivnostmi, ki so se dejansko izvajale v času epidemije v MZI in v dejavnostih iz njene pristojnosti. Dodane so bile naloge s področja energetike in naloge zagotavljanj</w:t>
      </w:r>
      <w:r w:rsidRPr="00E4329F">
        <w:rPr>
          <w:sz w:val="22"/>
          <w:szCs w:val="22"/>
        </w:rPr>
        <w:t>a</w:t>
      </w:r>
      <w:r w:rsidRPr="00E4329F">
        <w:rPr>
          <w:rFonts w:eastAsia="Arial"/>
          <w:sz w:val="22"/>
          <w:szCs w:val="22"/>
        </w:rPr>
        <w:t>, na podlagi izkazanih potreb v času epidemije COVID-19,</w:t>
      </w:r>
      <w:r w:rsidRPr="00E4329F">
        <w:rPr>
          <w:sz w:val="22"/>
          <w:szCs w:val="22"/>
        </w:rPr>
        <w:t xml:space="preserve"> </w:t>
      </w:r>
      <w:r w:rsidRPr="00E4329F">
        <w:rPr>
          <w:rFonts w:eastAsia="Arial"/>
          <w:sz w:val="22"/>
          <w:szCs w:val="22"/>
        </w:rPr>
        <w:t>zalog zaščitne opreme za mesec dni delovanja ob morebitni razglašeni epidemiji.</w:t>
      </w:r>
    </w:p>
    <w:p w14:paraId="4923CC79" w14:textId="77777777" w:rsidR="000A2351" w:rsidRPr="00E4329F" w:rsidRDefault="000A2351" w:rsidP="00697CBF">
      <w:pPr>
        <w:spacing w:line="276" w:lineRule="auto"/>
        <w:rPr>
          <w:rFonts w:eastAsia="Arial"/>
          <w:sz w:val="22"/>
          <w:szCs w:val="22"/>
        </w:rPr>
      </w:pPr>
    </w:p>
    <w:p w14:paraId="4923CC7A" w14:textId="77777777" w:rsidR="000A2351" w:rsidRPr="00997FF0" w:rsidRDefault="000A2351" w:rsidP="00697CBF">
      <w:pPr>
        <w:pStyle w:val="Naslov2"/>
        <w:spacing w:line="276" w:lineRule="auto"/>
        <w:rPr>
          <w:rStyle w:val="Krepko"/>
          <w:b/>
          <w:bCs w:val="0"/>
        </w:rPr>
      </w:pPr>
      <w:bookmarkStart w:id="49" w:name="_heading=h.qusldou8qf7o" w:colFirst="0" w:colLast="0"/>
      <w:bookmarkStart w:id="50" w:name="_Toc46148627"/>
      <w:bookmarkEnd w:id="49"/>
      <w:r w:rsidRPr="00997FF0">
        <w:rPr>
          <w:rStyle w:val="Krepko"/>
          <w:b/>
          <w:bCs w:val="0"/>
        </w:rPr>
        <w:t>4.14 Ministrstvo za pravosodje</w:t>
      </w:r>
      <w:bookmarkEnd w:id="50"/>
    </w:p>
    <w:p w14:paraId="4923CC7B" w14:textId="77777777" w:rsidR="000A2351" w:rsidRPr="00E4329F" w:rsidRDefault="000A2351" w:rsidP="00697CBF">
      <w:pPr>
        <w:spacing w:line="276" w:lineRule="auto"/>
        <w:rPr>
          <w:rFonts w:eastAsia="Arial"/>
          <w:sz w:val="22"/>
          <w:szCs w:val="22"/>
        </w:rPr>
      </w:pPr>
    </w:p>
    <w:p w14:paraId="4923CC7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aktiviranju Državnega načrta zaščite in reševanja ob pojavu epidemije oziroma pandemije nalezljive bolezni pri ljudeh je Ministrstvo za pravosodje (MP) nemudoma pristopilo k zmanjšanju zasedenosti zaporov z zamiki pri nastopih novih obsojencev na prestajanje kazni zapora ter prekinitvami kazni zapora za zapornike, ki so izpolnjevali zakonske, zlasti varnostne pogoje. Omejitve delovanja sodstva na nujne zadeve so znatno razbremenile sodišča, tožilstvo, državno odvetništvo ter stranke v sodnih postopkih v času epidemije. Pripravili so dodatno interventno zakonodajo (zlasti Zakona o začasnih ukrepih v zvezi s sodnimi, upravnimi in drugimi javnopravnimi zadevami za obvladovanje širjenja nalezljive bolezni SARS-CoV-2 (COVID-19)), ki je z izjemo nujnih zadev prekinila tek materialnih in procesnih rokov ter s tem dodatno razbremenil pravosodne organe oziroma stranke v postopkih. Prekinjena so bila tudi izobraževanja in izpiti iz pristojnosti Centra za izobraževanje v pravosodju. </w:t>
      </w:r>
    </w:p>
    <w:p w14:paraId="4923CC7D" w14:textId="77777777" w:rsidR="000A2351" w:rsidRPr="00E4329F" w:rsidRDefault="000A2351" w:rsidP="00697CBF">
      <w:pPr>
        <w:spacing w:line="276" w:lineRule="auto"/>
        <w:rPr>
          <w:rFonts w:eastAsia="Arial"/>
          <w:sz w:val="22"/>
          <w:szCs w:val="22"/>
        </w:rPr>
      </w:pPr>
    </w:p>
    <w:p w14:paraId="4923CC7E" w14:textId="77777777" w:rsidR="000A2351" w:rsidRPr="00E4329F" w:rsidRDefault="000A2351" w:rsidP="00697CBF">
      <w:pPr>
        <w:spacing w:line="276" w:lineRule="auto"/>
        <w:rPr>
          <w:rFonts w:eastAsia="Arial"/>
          <w:sz w:val="22"/>
          <w:szCs w:val="22"/>
        </w:rPr>
      </w:pPr>
      <w:r w:rsidRPr="00E4329F">
        <w:rPr>
          <w:rFonts w:eastAsia="Arial"/>
          <w:sz w:val="22"/>
          <w:szCs w:val="22"/>
        </w:rPr>
        <w:t>Uprava RS za izvrševanje kazenskih sankcij, ki upravlja z zapori, je že v začetku pristopila k pripravi načrta ukrepov oziroma pripravi posebnih navodil za delovanje zaporov, k urgentnemu nakupu zaščitne opreme ter pripravila protokole za izolacijo okuženih, če bi se okužba pojavila med zaposlenimi oziroma zaprtimi osebami.</w:t>
      </w:r>
    </w:p>
    <w:p w14:paraId="4923CC7F" w14:textId="77777777" w:rsidR="000A2351" w:rsidRPr="00E4329F" w:rsidRDefault="000A2351" w:rsidP="00697CBF">
      <w:pPr>
        <w:spacing w:line="276" w:lineRule="auto"/>
        <w:rPr>
          <w:rFonts w:eastAsia="Arial"/>
          <w:sz w:val="22"/>
          <w:szCs w:val="22"/>
        </w:rPr>
      </w:pPr>
    </w:p>
    <w:p w14:paraId="4923CC80" w14:textId="77777777" w:rsidR="000A2351" w:rsidRPr="00E4329F" w:rsidRDefault="000A2351" w:rsidP="00697CBF">
      <w:pPr>
        <w:spacing w:line="276" w:lineRule="auto"/>
        <w:rPr>
          <w:sz w:val="22"/>
          <w:szCs w:val="22"/>
        </w:rPr>
      </w:pPr>
      <w:r w:rsidRPr="00E4329F">
        <w:rPr>
          <w:sz w:val="22"/>
          <w:szCs w:val="22"/>
        </w:rPr>
        <w:t xml:space="preserve">MP je zbiral potrebe po zaščitni opremi za sodišča, probacijo, tožilstva, državno odvetništvo, notariat, zapore in jih posredoval Civilni zaščiti. MP jim je prejeto zaščitno opremo tudi razdelil. </w:t>
      </w:r>
    </w:p>
    <w:p w14:paraId="4923CC81" w14:textId="77777777" w:rsidR="000A2351" w:rsidRPr="00E4329F" w:rsidRDefault="000A2351" w:rsidP="00697CBF">
      <w:pPr>
        <w:spacing w:line="276" w:lineRule="auto"/>
        <w:rPr>
          <w:sz w:val="22"/>
          <w:szCs w:val="22"/>
        </w:rPr>
      </w:pPr>
    </w:p>
    <w:p w14:paraId="4923CC82" w14:textId="77777777" w:rsidR="000A2351" w:rsidRPr="00997FF0" w:rsidRDefault="000A2351" w:rsidP="00697CBF">
      <w:pPr>
        <w:pStyle w:val="Naslov2"/>
        <w:spacing w:line="276" w:lineRule="auto"/>
        <w:rPr>
          <w:rStyle w:val="Krepko"/>
          <w:b/>
          <w:bCs w:val="0"/>
        </w:rPr>
      </w:pPr>
      <w:bookmarkStart w:id="51" w:name="_heading=h.2eh23x4khh5z" w:colFirst="0" w:colLast="0"/>
      <w:bookmarkStart w:id="52" w:name="_Toc46148628"/>
      <w:bookmarkEnd w:id="51"/>
      <w:r w:rsidRPr="00997FF0">
        <w:rPr>
          <w:rStyle w:val="Krepko"/>
          <w:b/>
          <w:bCs w:val="0"/>
        </w:rPr>
        <w:t>4.15 Ministrstvo za kulturo</w:t>
      </w:r>
      <w:bookmarkEnd w:id="52"/>
    </w:p>
    <w:p w14:paraId="4923CC83" w14:textId="77777777" w:rsidR="000A2351" w:rsidRPr="00E4329F" w:rsidRDefault="000A2351" w:rsidP="00697CBF">
      <w:pPr>
        <w:spacing w:line="276" w:lineRule="auto"/>
        <w:rPr>
          <w:rFonts w:eastAsia="Arial"/>
          <w:sz w:val="22"/>
          <w:szCs w:val="22"/>
        </w:rPr>
      </w:pPr>
    </w:p>
    <w:p w14:paraId="4923CC8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spremenjene razmere so se odzvali nemudoma (že 25. februarja 2020) in začrtali smernice delovanja in ukrepanja. Takoj so začeli z obveščanjem zaposlenih na ministrstvu in organih v sestavi, naj sledijo smernicam NIJZ in se vedejo odgovorno. Prav tako so začeli z obveščanjem vseh javnih zavodov, agencij in sklada iz pristojnosti Ministrstva za kulturo (MK). Poslano jim je bilo več priporočil in navodil, prvo že 26. februarja 2020. </w:t>
      </w:r>
    </w:p>
    <w:p w14:paraId="4923CC85" w14:textId="77777777" w:rsidR="000A2351" w:rsidRPr="00E4329F" w:rsidRDefault="000A2351" w:rsidP="00697CBF">
      <w:pPr>
        <w:spacing w:line="276" w:lineRule="auto"/>
        <w:rPr>
          <w:rFonts w:eastAsia="Arial"/>
          <w:sz w:val="22"/>
          <w:szCs w:val="22"/>
        </w:rPr>
      </w:pPr>
    </w:p>
    <w:p w14:paraId="4923CC8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zvezi s pojavom novega koronavirusa je MK 6. marca 2020 odgovorne osebe javnih zavodov s področja kulture pozval, naj sledijo aktualnim in ključnim informacijam ter priporočilom za zaščito zdravja. Prav tako so jih pozvali, da v skladu s priloženimi napotki izvajajo svoje dejavnosti. </w:t>
      </w:r>
    </w:p>
    <w:p w14:paraId="4923CC87" w14:textId="77777777" w:rsidR="000A2351" w:rsidRPr="00E4329F" w:rsidRDefault="000A2351" w:rsidP="00697CBF">
      <w:pPr>
        <w:spacing w:line="276" w:lineRule="auto"/>
        <w:rPr>
          <w:rFonts w:eastAsia="Arial"/>
          <w:sz w:val="22"/>
          <w:szCs w:val="22"/>
        </w:rPr>
      </w:pPr>
    </w:p>
    <w:p w14:paraId="4923CC88"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Javni zavodi na področju kulturne dediščine so svoje delo prilagodili usmeritvam, ki so jih narekovale razmere. 13. marca 2020 so svoja vrata za zunanje obiskovalce zaprli vsi muzeji, arhivi in knjižnice in so, kolikor se je dalo, preusmerili svoje delovanje v tem delu na možnosti, ki jih ponuja nova tehnologija (virtualni obiski muzejev, zbirk, digitalno dostopanje do gradiv, ko jih hranijo javni zavodi,..). Ostale naloge, ki jih javni zavodi opravljajo, so se nadaljevale v kolikor so razmere to dopuščale (npr. urejanje gradiva, inventarizacija, vrednotenje, urejanje depojev,…). </w:t>
      </w:r>
    </w:p>
    <w:p w14:paraId="4923CC89" w14:textId="77777777" w:rsidR="000A2351" w:rsidRPr="00E4329F" w:rsidRDefault="000A2351" w:rsidP="00697CBF">
      <w:pPr>
        <w:spacing w:line="276" w:lineRule="auto"/>
        <w:rPr>
          <w:rFonts w:eastAsia="Arial"/>
          <w:sz w:val="22"/>
          <w:szCs w:val="22"/>
        </w:rPr>
      </w:pPr>
    </w:p>
    <w:p w14:paraId="4923CC8A" w14:textId="77777777" w:rsidR="000A2351" w:rsidRPr="00E4329F" w:rsidRDefault="000A2351" w:rsidP="00697CBF">
      <w:pPr>
        <w:spacing w:line="276" w:lineRule="auto"/>
        <w:rPr>
          <w:rFonts w:eastAsia="Arial"/>
          <w:sz w:val="22"/>
          <w:szCs w:val="22"/>
        </w:rPr>
      </w:pPr>
      <w:r w:rsidRPr="00E4329F">
        <w:rPr>
          <w:rFonts w:eastAsia="Arial"/>
          <w:sz w:val="22"/>
          <w:szCs w:val="22"/>
        </w:rPr>
        <w:t>MK je zbral podatke o potrebah državnih in pooblaščenih muzejev, arhivov, nacionalne knjižnice ter javnih zavodov s področja nepremične dediščine po zaščitnih maskah in razkužilih za obdobje enega meseca oziroma za čas trajanja epidemije in ga posredovalo C</w:t>
      </w:r>
      <w:r w:rsidRPr="00E4329F">
        <w:rPr>
          <w:sz w:val="22"/>
          <w:szCs w:val="22"/>
        </w:rPr>
        <w:t>Z RS</w:t>
      </w:r>
      <w:r w:rsidRPr="00E4329F">
        <w:rPr>
          <w:rFonts w:eastAsia="Arial"/>
          <w:sz w:val="22"/>
          <w:szCs w:val="22"/>
        </w:rPr>
        <w:t>. Oprema je bila javnim zavodom dostavljena.</w:t>
      </w:r>
    </w:p>
    <w:p w14:paraId="4923CC8B" w14:textId="77777777" w:rsidR="000A2351" w:rsidRPr="00E4329F" w:rsidRDefault="000A2351" w:rsidP="00697CBF">
      <w:pPr>
        <w:spacing w:line="276" w:lineRule="auto"/>
        <w:rPr>
          <w:rFonts w:eastAsia="Arial"/>
          <w:sz w:val="22"/>
          <w:szCs w:val="22"/>
        </w:rPr>
      </w:pPr>
    </w:p>
    <w:p w14:paraId="4923CC8C" w14:textId="77777777" w:rsidR="000A2351" w:rsidRPr="00997FF0" w:rsidRDefault="000A2351" w:rsidP="00697CBF">
      <w:pPr>
        <w:pStyle w:val="Naslov2"/>
        <w:spacing w:line="276" w:lineRule="auto"/>
        <w:rPr>
          <w:rStyle w:val="Krepko"/>
          <w:b/>
          <w:bCs w:val="0"/>
        </w:rPr>
      </w:pPr>
      <w:bookmarkStart w:id="53" w:name="_heading=h.qqwmgm96as3j" w:colFirst="0" w:colLast="0"/>
      <w:bookmarkStart w:id="54" w:name="_Toc46148629"/>
      <w:bookmarkEnd w:id="53"/>
      <w:r w:rsidRPr="00997FF0">
        <w:rPr>
          <w:rStyle w:val="Krepko"/>
          <w:b/>
          <w:bCs w:val="0"/>
        </w:rPr>
        <w:t>4.16 Ministrstvo za obrambo</w:t>
      </w:r>
      <w:bookmarkEnd w:id="54"/>
      <w:r w:rsidRPr="00997FF0">
        <w:rPr>
          <w:rStyle w:val="Krepko"/>
          <w:b/>
          <w:bCs w:val="0"/>
        </w:rPr>
        <w:t xml:space="preserve"> </w:t>
      </w:r>
    </w:p>
    <w:p w14:paraId="4923CC8D" w14:textId="77777777" w:rsidR="000A2351" w:rsidRPr="00E4329F" w:rsidRDefault="000A2351" w:rsidP="00697CBF">
      <w:pPr>
        <w:spacing w:line="276" w:lineRule="auto"/>
        <w:rPr>
          <w:rFonts w:eastAsia="Arial"/>
          <w:sz w:val="22"/>
          <w:szCs w:val="22"/>
        </w:rPr>
      </w:pPr>
    </w:p>
    <w:p w14:paraId="4923CC8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 razglasitvi epidemije COVID-19 v Republiki Sloveniji je minister za obrambo sprejel </w:t>
      </w:r>
      <w:r w:rsidRPr="00E4329F">
        <w:rPr>
          <w:sz w:val="22"/>
          <w:szCs w:val="22"/>
        </w:rPr>
        <w:t>s</w:t>
      </w:r>
      <w:r w:rsidRPr="00E4329F">
        <w:rPr>
          <w:rFonts w:eastAsia="Arial"/>
          <w:sz w:val="22"/>
          <w:szCs w:val="22"/>
        </w:rPr>
        <w:t xml:space="preserve">klep </w:t>
      </w:r>
      <w:r w:rsidRPr="00E4329F">
        <w:rPr>
          <w:sz w:val="22"/>
          <w:szCs w:val="22"/>
        </w:rPr>
        <w:t>za</w:t>
      </w:r>
      <w:r w:rsidRPr="00E4329F">
        <w:rPr>
          <w:rFonts w:eastAsia="Arial"/>
          <w:sz w:val="22"/>
          <w:szCs w:val="22"/>
        </w:rPr>
        <w:t xml:space="preserve"> zagotavljanj</w:t>
      </w:r>
      <w:r w:rsidRPr="00E4329F">
        <w:rPr>
          <w:sz w:val="22"/>
          <w:szCs w:val="22"/>
        </w:rPr>
        <w:t>e</w:t>
      </w:r>
      <w:r w:rsidRPr="00E4329F">
        <w:rPr>
          <w:rFonts w:eastAsia="Arial"/>
          <w:sz w:val="22"/>
          <w:szCs w:val="22"/>
        </w:rPr>
        <w:t xml:space="preserve"> delovanja Ministrstva za obrambo (MO) ob širjenju koronavirusa. </w:t>
      </w:r>
      <w:r w:rsidRPr="00E4329F">
        <w:rPr>
          <w:sz w:val="22"/>
          <w:szCs w:val="22"/>
        </w:rPr>
        <w:t>Iz</w:t>
      </w:r>
      <w:r w:rsidRPr="00E4329F">
        <w:rPr>
          <w:rFonts w:eastAsia="Arial"/>
          <w:sz w:val="22"/>
          <w:szCs w:val="22"/>
        </w:rPr>
        <w:t>delan je bil načrt ukrepov, ki je vključeval preventivne, organizacijske in druge ukrepe, potrebne za izvajanje nalog ministrstva</w:t>
      </w:r>
      <w:r w:rsidRPr="00E4329F">
        <w:rPr>
          <w:sz w:val="22"/>
          <w:szCs w:val="22"/>
        </w:rPr>
        <w:t xml:space="preserve">, ki so omogočili </w:t>
      </w:r>
      <w:r w:rsidRPr="00E4329F">
        <w:rPr>
          <w:rFonts w:eastAsia="Arial"/>
          <w:sz w:val="22"/>
          <w:szCs w:val="22"/>
        </w:rPr>
        <w:t>neprekinjeno delovanj</w:t>
      </w:r>
      <w:r w:rsidRPr="00E4329F">
        <w:rPr>
          <w:sz w:val="22"/>
          <w:szCs w:val="22"/>
        </w:rPr>
        <w:t>e, izvajanje</w:t>
      </w:r>
      <w:r w:rsidRPr="00E4329F">
        <w:rPr>
          <w:rFonts w:eastAsia="Arial"/>
          <w:sz w:val="22"/>
          <w:szCs w:val="22"/>
        </w:rPr>
        <w:t xml:space="preserve"> nujnih nalog in procesov ter celovito komuniciranje z notranjimi in zunanjimi javnostmi. </w:t>
      </w:r>
    </w:p>
    <w:p w14:paraId="4923CC8F" w14:textId="77777777" w:rsidR="000A2351" w:rsidRPr="00E4329F" w:rsidRDefault="000A2351" w:rsidP="00697CBF">
      <w:pPr>
        <w:spacing w:line="276" w:lineRule="auto"/>
        <w:rPr>
          <w:sz w:val="22"/>
          <w:szCs w:val="22"/>
        </w:rPr>
      </w:pPr>
    </w:p>
    <w:p w14:paraId="4923CC90" w14:textId="77777777" w:rsidR="000A2351" w:rsidRPr="00E4329F" w:rsidRDefault="000A2351" w:rsidP="00697CBF">
      <w:pPr>
        <w:spacing w:line="276" w:lineRule="auto"/>
        <w:rPr>
          <w:sz w:val="22"/>
          <w:szCs w:val="22"/>
        </w:rPr>
      </w:pPr>
      <w:r w:rsidRPr="00E4329F">
        <w:rPr>
          <w:rFonts w:eastAsia="Arial"/>
          <w:sz w:val="22"/>
          <w:szCs w:val="22"/>
        </w:rPr>
        <w:t xml:space="preserve">Na MO je </w:t>
      </w:r>
      <w:r w:rsidRPr="00E4329F">
        <w:rPr>
          <w:sz w:val="22"/>
          <w:szCs w:val="22"/>
        </w:rPr>
        <w:t xml:space="preserve">v prostorih Nacionalnega centra za krizno upravljanje (NCKU) </w:t>
      </w:r>
      <w:r w:rsidRPr="00E4329F">
        <w:rPr>
          <w:rFonts w:eastAsia="Arial"/>
          <w:sz w:val="22"/>
          <w:szCs w:val="22"/>
        </w:rPr>
        <w:t xml:space="preserve">operativno deloval tudi Sekretariat Kriznega štaba ter operativni center Sekretariata Kriznega </w:t>
      </w:r>
      <w:r w:rsidRPr="00E4329F">
        <w:rPr>
          <w:sz w:val="22"/>
          <w:szCs w:val="22"/>
        </w:rPr>
        <w:t>š</w:t>
      </w:r>
      <w:r w:rsidRPr="00E4329F">
        <w:rPr>
          <w:rFonts w:eastAsia="Arial"/>
          <w:sz w:val="22"/>
          <w:szCs w:val="22"/>
        </w:rPr>
        <w:t>taba</w:t>
      </w:r>
      <w:r w:rsidRPr="00E4329F">
        <w:rPr>
          <w:sz w:val="22"/>
          <w:szCs w:val="22"/>
        </w:rPr>
        <w:t>, ki je med drugim sprejel odločitev,</w:t>
      </w:r>
      <w:r w:rsidRPr="00E4329F">
        <w:rPr>
          <w:rFonts w:eastAsia="Arial"/>
          <w:sz w:val="22"/>
          <w:szCs w:val="22"/>
        </w:rPr>
        <w:t xml:space="preserve"> </w:t>
      </w:r>
      <w:r w:rsidRPr="00E4329F">
        <w:rPr>
          <w:sz w:val="22"/>
          <w:szCs w:val="22"/>
        </w:rPr>
        <w:t>d</w:t>
      </w:r>
      <w:r w:rsidRPr="00E4329F">
        <w:rPr>
          <w:rFonts w:eastAsia="Arial"/>
          <w:sz w:val="22"/>
          <w:szCs w:val="22"/>
        </w:rPr>
        <w:t xml:space="preserve">a se poročila, ki jih je do tedaj od državnih organov prejemala Služba za podporo Štabu CZ RS, posredujejo v NCKU. </w:t>
      </w:r>
      <w:r w:rsidRPr="00E4329F">
        <w:rPr>
          <w:sz w:val="22"/>
          <w:szCs w:val="22"/>
        </w:rPr>
        <w:t>NCKU</w:t>
      </w:r>
      <w:r w:rsidRPr="00E4329F">
        <w:rPr>
          <w:rFonts w:eastAsia="Arial"/>
          <w:sz w:val="22"/>
          <w:szCs w:val="22"/>
        </w:rPr>
        <w:t xml:space="preserve"> je izdeloval Dnevna poročila o odzivanju na COVID-19. </w:t>
      </w:r>
      <w:r w:rsidRPr="00E4329F">
        <w:rPr>
          <w:sz w:val="22"/>
          <w:szCs w:val="22"/>
        </w:rPr>
        <w:t>O</w:t>
      </w:r>
      <w:r w:rsidRPr="00E4329F">
        <w:rPr>
          <w:rFonts w:eastAsia="Arial"/>
          <w:sz w:val="22"/>
          <w:szCs w:val="22"/>
        </w:rPr>
        <w:t xml:space="preserve">d 16. marca do 31. maja 2020 jih je izdelal 121. Sprva so </w:t>
      </w:r>
      <w:r w:rsidRPr="00E4329F">
        <w:rPr>
          <w:sz w:val="22"/>
          <w:szCs w:val="22"/>
        </w:rPr>
        <w:t xml:space="preserve">pripravljali </w:t>
      </w:r>
      <w:r w:rsidRPr="00E4329F">
        <w:rPr>
          <w:rFonts w:eastAsia="Arial"/>
          <w:sz w:val="22"/>
          <w:szCs w:val="22"/>
        </w:rPr>
        <w:t xml:space="preserve"> poročila dvakrat dnevno, </w:t>
      </w:r>
      <w:r w:rsidRPr="00E4329F">
        <w:rPr>
          <w:sz w:val="22"/>
          <w:szCs w:val="22"/>
        </w:rPr>
        <w:t>s</w:t>
      </w:r>
      <w:r w:rsidRPr="00E4329F">
        <w:rPr>
          <w:rFonts w:eastAsia="Arial"/>
          <w:sz w:val="22"/>
          <w:szCs w:val="22"/>
        </w:rPr>
        <w:t xml:space="preserve"> 1. majem 2020 </w:t>
      </w:r>
      <w:r w:rsidRPr="00E4329F">
        <w:rPr>
          <w:sz w:val="22"/>
          <w:szCs w:val="22"/>
        </w:rPr>
        <w:t xml:space="preserve">so </w:t>
      </w:r>
      <w:r w:rsidRPr="00E4329F">
        <w:rPr>
          <w:rFonts w:eastAsia="Arial"/>
          <w:sz w:val="22"/>
          <w:szCs w:val="22"/>
        </w:rPr>
        <w:t>število zmanjšal</w:t>
      </w:r>
      <w:r w:rsidRPr="00E4329F">
        <w:rPr>
          <w:sz w:val="22"/>
          <w:szCs w:val="22"/>
        </w:rPr>
        <w:t>i</w:t>
      </w:r>
      <w:r w:rsidRPr="00E4329F">
        <w:rPr>
          <w:rFonts w:eastAsia="Arial"/>
          <w:sz w:val="22"/>
          <w:szCs w:val="22"/>
        </w:rPr>
        <w:t xml:space="preserve"> na eno na dan, po 25. maju 2020 pa </w:t>
      </w:r>
      <w:r w:rsidRPr="00E4329F">
        <w:rPr>
          <w:sz w:val="22"/>
          <w:szCs w:val="22"/>
        </w:rPr>
        <w:t xml:space="preserve">so pripravili </w:t>
      </w:r>
      <w:r w:rsidRPr="00E4329F">
        <w:rPr>
          <w:rFonts w:eastAsia="Arial"/>
          <w:sz w:val="22"/>
          <w:szCs w:val="22"/>
        </w:rPr>
        <w:t>dve poročili v tednu</w:t>
      </w:r>
      <w:r w:rsidRPr="00E4329F">
        <w:rPr>
          <w:sz w:val="22"/>
          <w:szCs w:val="22"/>
        </w:rPr>
        <w:t>.</w:t>
      </w:r>
    </w:p>
    <w:p w14:paraId="4923CC91" w14:textId="77777777" w:rsidR="000A2351" w:rsidRPr="00E4329F" w:rsidRDefault="000A2351" w:rsidP="00697CBF">
      <w:pPr>
        <w:spacing w:line="276" w:lineRule="auto"/>
        <w:rPr>
          <w:sz w:val="22"/>
          <w:szCs w:val="22"/>
        </w:rPr>
      </w:pPr>
    </w:p>
    <w:p w14:paraId="4923CC92" w14:textId="77777777" w:rsidR="000A2351" w:rsidRPr="00E4329F" w:rsidRDefault="000A2351" w:rsidP="00697CBF">
      <w:pPr>
        <w:spacing w:line="276" w:lineRule="auto"/>
        <w:rPr>
          <w:rFonts w:eastAsia="Arial"/>
          <w:strike/>
          <w:sz w:val="22"/>
          <w:szCs w:val="22"/>
        </w:rPr>
      </w:pPr>
      <w:r w:rsidRPr="00E4329F">
        <w:rPr>
          <w:rFonts w:eastAsia="Arial"/>
          <w:sz w:val="22"/>
          <w:szCs w:val="22"/>
        </w:rPr>
        <w:t xml:space="preserve">Skladno z 20. členom Zakona o kritični infrastrukturi (Uradni list RS, št. 75/17) ima MO pristojnost usmerjanja in usklajevanja dejavnosti na področju kritične infrastrukture Republike Slovenije. MO je prejel več pobud nosilcev in upravljavcev sektorjev kritične infrastrukture Republike Slovenije. </w:t>
      </w:r>
      <w:r w:rsidRPr="00E4329F">
        <w:rPr>
          <w:sz w:val="22"/>
          <w:szCs w:val="22"/>
        </w:rPr>
        <w:t xml:space="preserve">MO je stalno </w:t>
      </w:r>
      <w:r w:rsidRPr="00E4329F">
        <w:rPr>
          <w:rFonts w:eastAsia="Arial"/>
          <w:sz w:val="22"/>
          <w:szCs w:val="22"/>
        </w:rPr>
        <w:t>opozarjal na pomen zagotavljanja neprekinjenega delovanja kritične infrastrukture v vseh sektorjih</w:t>
      </w:r>
      <w:r w:rsidRPr="00E4329F">
        <w:rPr>
          <w:sz w:val="22"/>
          <w:szCs w:val="22"/>
        </w:rPr>
        <w:t>,</w:t>
      </w:r>
      <w:r w:rsidRPr="00E4329F">
        <w:rPr>
          <w:rFonts w:eastAsia="Arial"/>
          <w:sz w:val="22"/>
          <w:szCs w:val="22"/>
        </w:rPr>
        <w:t xml:space="preserve"> </w:t>
      </w:r>
      <w:r w:rsidRPr="00E4329F">
        <w:rPr>
          <w:sz w:val="22"/>
          <w:szCs w:val="22"/>
        </w:rPr>
        <w:t>posredovana so bila</w:t>
      </w:r>
      <w:r w:rsidRPr="00E4329F">
        <w:rPr>
          <w:rFonts w:eastAsia="Arial"/>
          <w:sz w:val="22"/>
          <w:szCs w:val="22"/>
        </w:rPr>
        <w:t xml:space="preserve"> priporočila in usmeritve za uvedbo preventivnih in zaščitnih ukrepov.</w:t>
      </w:r>
      <w:r w:rsidRPr="00E4329F">
        <w:rPr>
          <w:rFonts w:eastAsia="Arial"/>
          <w:strike/>
          <w:sz w:val="22"/>
          <w:szCs w:val="22"/>
        </w:rPr>
        <w:t xml:space="preserve"> </w:t>
      </w:r>
    </w:p>
    <w:p w14:paraId="4923CC93" w14:textId="77777777" w:rsidR="000A2351" w:rsidRPr="00E4329F" w:rsidRDefault="000A2351" w:rsidP="00697CBF">
      <w:pPr>
        <w:spacing w:line="276" w:lineRule="auto"/>
        <w:rPr>
          <w:rFonts w:eastAsia="Arial"/>
          <w:sz w:val="22"/>
          <w:szCs w:val="22"/>
        </w:rPr>
      </w:pPr>
    </w:p>
    <w:p w14:paraId="4923CC94" w14:textId="77777777" w:rsidR="000A2351" w:rsidRPr="00E4329F" w:rsidRDefault="000A2351" w:rsidP="00697CBF">
      <w:pPr>
        <w:spacing w:line="276" w:lineRule="auto"/>
        <w:rPr>
          <w:rFonts w:eastAsia="Arial"/>
          <w:sz w:val="22"/>
          <w:szCs w:val="22"/>
        </w:rPr>
      </w:pPr>
      <w:r w:rsidRPr="00E4329F">
        <w:rPr>
          <w:rFonts w:eastAsia="Arial"/>
          <w:sz w:val="22"/>
          <w:szCs w:val="22"/>
        </w:rPr>
        <w:t>V svojih usmeritvah je MO nosilce sektorjev kritične infrastrukture opozarjal, da je treba pri zagotavljanju neprekinjenega delovanja kritične infrastrukture Republike Slovenije upoštevati tudi medsebojno soodvisnost sektorjev kritične infrastrukture.</w:t>
      </w:r>
      <w:r w:rsidRPr="00E4329F">
        <w:rPr>
          <w:sz w:val="22"/>
          <w:szCs w:val="22"/>
        </w:rPr>
        <w:t xml:space="preserve"> </w:t>
      </w:r>
      <w:r w:rsidRPr="00E4329F">
        <w:rPr>
          <w:rFonts w:eastAsia="Arial"/>
          <w:sz w:val="22"/>
          <w:szCs w:val="22"/>
        </w:rPr>
        <w:t xml:space="preserve">V dani situaciji je izpostavil, da je zagotavljanje kadrovskih zmogljivosti ključnega pomena, zato je pozival k premišljenemu razporejanju kadra k izvajanju nalog in načrtovanju možnosti medsebojnega nadomeščanja zaradi obolelosti in/ali iztrošenosti, predvsem pa zagotavljanju čim višje stopnje zaščite zaposlenih pred morebitno okužbo v delovnem okolju. </w:t>
      </w:r>
    </w:p>
    <w:p w14:paraId="4923CC95" w14:textId="77777777" w:rsidR="000A2351" w:rsidRPr="00E4329F" w:rsidRDefault="000A2351" w:rsidP="00697CBF">
      <w:pPr>
        <w:spacing w:line="276" w:lineRule="auto"/>
        <w:rPr>
          <w:rFonts w:eastAsia="Arial"/>
          <w:sz w:val="22"/>
          <w:szCs w:val="22"/>
        </w:rPr>
      </w:pPr>
    </w:p>
    <w:p w14:paraId="4923CC9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zaprosilo Službe za podporo Štabu CZ RS je MO </w:t>
      </w:r>
      <w:r w:rsidRPr="00E4329F">
        <w:rPr>
          <w:sz w:val="22"/>
          <w:szCs w:val="22"/>
        </w:rPr>
        <w:t>pr</w:t>
      </w:r>
      <w:r w:rsidRPr="00E4329F">
        <w:rPr>
          <w:rFonts w:eastAsia="Arial"/>
          <w:sz w:val="22"/>
          <w:szCs w:val="22"/>
        </w:rPr>
        <w:t>eko kontaktnih oseb nosilcev sektorjev zbral ocenjene dnevne potrebe upravljavcev kritične infrastrukture po zaščitni</w:t>
      </w:r>
      <w:r w:rsidRPr="00E4329F">
        <w:rPr>
          <w:sz w:val="22"/>
          <w:szCs w:val="22"/>
        </w:rPr>
        <w:t xml:space="preserve"> opremi</w:t>
      </w:r>
      <w:r w:rsidRPr="00E4329F">
        <w:rPr>
          <w:rFonts w:eastAsia="Arial"/>
          <w:sz w:val="22"/>
          <w:szCs w:val="22"/>
        </w:rPr>
        <w:t xml:space="preserve">. Po prejetem obvestilu o zagotovitvi zaščitne opreme je MO o kraju in času prevzema obveščal kontaktne osebe upravljavcev kritične infrastrukture. </w:t>
      </w:r>
    </w:p>
    <w:p w14:paraId="4923CC97" w14:textId="77777777" w:rsidR="000A2351" w:rsidRDefault="000A2351" w:rsidP="00697CBF">
      <w:pPr>
        <w:spacing w:line="276" w:lineRule="auto"/>
        <w:rPr>
          <w:rFonts w:eastAsia="Arial"/>
          <w:sz w:val="22"/>
          <w:szCs w:val="22"/>
        </w:rPr>
      </w:pPr>
    </w:p>
    <w:p w14:paraId="4078589B" w14:textId="77777777" w:rsidR="00DB3C7F" w:rsidRDefault="00DB3C7F" w:rsidP="00697CBF">
      <w:pPr>
        <w:spacing w:line="276" w:lineRule="auto"/>
        <w:rPr>
          <w:rFonts w:eastAsia="Arial"/>
          <w:sz w:val="22"/>
          <w:szCs w:val="22"/>
        </w:rPr>
      </w:pPr>
    </w:p>
    <w:p w14:paraId="63EC1C41" w14:textId="77777777" w:rsidR="00DB3C7F" w:rsidRPr="00E4329F" w:rsidRDefault="00DB3C7F" w:rsidP="00697CBF">
      <w:pPr>
        <w:spacing w:line="276" w:lineRule="auto"/>
        <w:rPr>
          <w:rFonts w:eastAsia="Arial"/>
          <w:sz w:val="22"/>
          <w:szCs w:val="22"/>
        </w:rPr>
      </w:pPr>
    </w:p>
    <w:p w14:paraId="4923CC98" w14:textId="77777777" w:rsidR="000A2351" w:rsidRPr="00997FF0" w:rsidRDefault="000A2351" w:rsidP="00697CBF">
      <w:pPr>
        <w:pStyle w:val="Naslov2"/>
        <w:spacing w:line="276" w:lineRule="auto"/>
        <w:rPr>
          <w:rStyle w:val="Krepko"/>
          <w:b/>
          <w:bCs w:val="0"/>
        </w:rPr>
      </w:pPr>
      <w:bookmarkStart w:id="55" w:name="_heading=h.ozcgcloffi3x" w:colFirst="0" w:colLast="0"/>
      <w:bookmarkStart w:id="56" w:name="_Toc46148630"/>
      <w:bookmarkEnd w:id="55"/>
      <w:r w:rsidRPr="00997FF0">
        <w:rPr>
          <w:rStyle w:val="Krepko"/>
          <w:b/>
          <w:bCs w:val="0"/>
        </w:rPr>
        <w:lastRenderedPageBreak/>
        <w:t>4.17 Slovenska vojska</w:t>
      </w:r>
      <w:bookmarkEnd w:id="56"/>
      <w:r w:rsidRPr="00997FF0">
        <w:rPr>
          <w:rStyle w:val="Krepko"/>
          <w:b/>
          <w:bCs w:val="0"/>
        </w:rPr>
        <w:t xml:space="preserve"> </w:t>
      </w:r>
    </w:p>
    <w:p w14:paraId="4923CC99" w14:textId="77777777" w:rsidR="000A2351" w:rsidRPr="00E4329F" w:rsidRDefault="000A2351" w:rsidP="00697CBF">
      <w:pPr>
        <w:spacing w:line="276" w:lineRule="auto"/>
        <w:rPr>
          <w:rFonts w:eastAsia="Arial"/>
          <w:sz w:val="22"/>
          <w:szCs w:val="22"/>
        </w:rPr>
      </w:pPr>
    </w:p>
    <w:p w14:paraId="4923CC9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vojašnici Edvarda Peperka (VEP) so 14. marca 2020 predstavili, kako bo Slovenska vojska (SV) zagotavljala dodatne kapacitete za obolele v času epidemije. SV se je hitro odzvala ter, v sodelovanju s </w:t>
      </w:r>
      <w:r w:rsidRPr="00E4329F">
        <w:rPr>
          <w:sz w:val="22"/>
          <w:szCs w:val="22"/>
        </w:rPr>
        <w:t>CZ RS</w:t>
      </w:r>
      <w:r w:rsidRPr="00E4329F">
        <w:rPr>
          <w:rFonts w:eastAsia="Arial"/>
          <w:sz w:val="22"/>
          <w:szCs w:val="22"/>
        </w:rPr>
        <w:t xml:space="preserve">, določila VEP kot lokacijo vzpostavitve dodatnih kapacitet. Tako je bila v VEP postavljena premična bolnišnica ROLE 2 in mobilni stacionarij, v katerem je zagotovljenih 40 postelj za težje bolnike in 80 postelj za nekoliko lažje bolnike. V kolikor bi se pokazala potreba, da bi bile te mobilne enote prešibke in neustrezne, so razmišljali, da bi preuredili za potrebe dodatnih kapacitet </w:t>
      </w:r>
      <w:r w:rsidRPr="00E4329F">
        <w:rPr>
          <w:sz w:val="22"/>
          <w:szCs w:val="22"/>
        </w:rPr>
        <w:t>telovadnico, ki je na tej lokaciji</w:t>
      </w:r>
      <w:r w:rsidRPr="00E4329F">
        <w:rPr>
          <w:rFonts w:eastAsia="Arial"/>
          <w:sz w:val="22"/>
          <w:szCs w:val="22"/>
        </w:rPr>
        <w:t xml:space="preserve">. V VEP je SV vzpostavila </w:t>
      </w:r>
      <w:r w:rsidRPr="00E4329F">
        <w:rPr>
          <w:sz w:val="22"/>
          <w:szCs w:val="22"/>
        </w:rPr>
        <w:t>i</w:t>
      </w:r>
      <w:r w:rsidRPr="00E4329F">
        <w:rPr>
          <w:rFonts w:eastAsia="Arial"/>
          <w:sz w:val="22"/>
          <w:szCs w:val="22"/>
        </w:rPr>
        <w:t xml:space="preserve">zolacijski center za potrebe državljanov Republike Slovenije, ki je bil odmaknjen in ločen od nastanitvenih objektov pripadnikov SV. </w:t>
      </w:r>
    </w:p>
    <w:p w14:paraId="4923CC9B" w14:textId="77777777" w:rsidR="000A2351" w:rsidRPr="00E4329F" w:rsidRDefault="000A2351" w:rsidP="00697CBF">
      <w:pPr>
        <w:spacing w:line="276" w:lineRule="auto"/>
        <w:rPr>
          <w:rFonts w:eastAsia="Arial"/>
          <w:sz w:val="22"/>
          <w:szCs w:val="22"/>
        </w:rPr>
      </w:pPr>
    </w:p>
    <w:p w14:paraId="4923CC9C" w14:textId="77777777" w:rsidR="000A2351" w:rsidRPr="00E4329F" w:rsidRDefault="000A2351" w:rsidP="00697CBF">
      <w:pPr>
        <w:spacing w:line="276" w:lineRule="auto"/>
        <w:rPr>
          <w:rFonts w:eastAsia="Arial"/>
          <w:sz w:val="22"/>
          <w:szCs w:val="22"/>
        </w:rPr>
      </w:pPr>
      <w:r w:rsidRPr="00E4329F">
        <w:rPr>
          <w:rFonts w:eastAsia="Arial"/>
          <w:sz w:val="22"/>
          <w:szCs w:val="22"/>
        </w:rPr>
        <w:t>Na podlagi širše ocene tveganja, da širjenje COVID-19 resno ogroža zdravje državljanov RS in dejstva, da je ustrezna zaščita prebivalcev RS odvisna tudi od zaščitn</w:t>
      </w:r>
      <w:r w:rsidRPr="00E4329F">
        <w:rPr>
          <w:sz w:val="22"/>
          <w:szCs w:val="22"/>
        </w:rPr>
        <w:t>e opreme</w:t>
      </w:r>
      <w:r w:rsidRPr="00E4329F">
        <w:rPr>
          <w:rFonts w:eastAsia="Arial"/>
          <w:sz w:val="22"/>
          <w:szCs w:val="22"/>
        </w:rPr>
        <w:t xml:space="preserve">, </w:t>
      </w:r>
      <w:r w:rsidRPr="00E4329F">
        <w:rPr>
          <w:sz w:val="22"/>
          <w:szCs w:val="22"/>
        </w:rPr>
        <w:t>j</w:t>
      </w:r>
      <w:r w:rsidRPr="00E4329F">
        <w:rPr>
          <w:rFonts w:eastAsia="Arial"/>
          <w:sz w:val="22"/>
          <w:szCs w:val="22"/>
        </w:rPr>
        <w:t>e SV s 1. aprilom 2020 ob 19.00 pričel</w:t>
      </w:r>
      <w:r w:rsidRPr="00E4329F">
        <w:rPr>
          <w:sz w:val="22"/>
          <w:szCs w:val="22"/>
        </w:rPr>
        <w:t>a</w:t>
      </w:r>
      <w:r w:rsidRPr="00E4329F">
        <w:rPr>
          <w:rFonts w:eastAsia="Arial"/>
          <w:sz w:val="22"/>
          <w:szCs w:val="22"/>
        </w:rPr>
        <w:t xml:space="preserve"> z varovanjem objektov skladišča Roje in </w:t>
      </w:r>
      <w:r w:rsidRPr="00E4329F">
        <w:rPr>
          <w:sz w:val="22"/>
          <w:szCs w:val="22"/>
        </w:rPr>
        <w:t>DLC</w:t>
      </w:r>
      <w:r w:rsidRPr="00E4329F">
        <w:rPr>
          <w:rFonts w:eastAsia="Arial"/>
          <w:sz w:val="22"/>
          <w:szCs w:val="22"/>
        </w:rPr>
        <w:t xml:space="preserve">, po povišanih alarmnih stopnjah. </w:t>
      </w:r>
    </w:p>
    <w:p w14:paraId="4923CC9D" w14:textId="77777777" w:rsidR="000A2351" w:rsidRPr="00E4329F" w:rsidRDefault="000A2351" w:rsidP="00697CBF">
      <w:pPr>
        <w:spacing w:line="276" w:lineRule="auto"/>
        <w:rPr>
          <w:rFonts w:eastAsia="Arial"/>
          <w:sz w:val="22"/>
          <w:szCs w:val="22"/>
        </w:rPr>
      </w:pPr>
    </w:p>
    <w:p w14:paraId="4923CC9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SV se je proaktivno odzvala in na podlagi »NAČRTA VIHRA« pripravila namenske zmogljivosti sil, ki so podprle izvajanje državnih ukrepov za zajezitev </w:t>
      </w:r>
      <w:r w:rsidRPr="00E4329F">
        <w:rPr>
          <w:sz w:val="22"/>
          <w:szCs w:val="22"/>
        </w:rPr>
        <w:t>epidemije</w:t>
      </w:r>
      <w:r w:rsidRPr="00E4329F">
        <w:rPr>
          <w:rFonts w:eastAsia="Arial"/>
          <w:sz w:val="22"/>
          <w:szCs w:val="22"/>
        </w:rPr>
        <w:t>. Poleg prilagojenega delovanja poveljstev in enot, sistema nabav, so vzpostavil</w:t>
      </w:r>
      <w:r w:rsidRPr="00E4329F">
        <w:rPr>
          <w:sz w:val="22"/>
          <w:szCs w:val="22"/>
        </w:rPr>
        <w:t>i</w:t>
      </w:r>
      <w:r w:rsidRPr="00E4329F">
        <w:rPr>
          <w:rFonts w:eastAsia="Arial"/>
          <w:sz w:val="22"/>
          <w:szCs w:val="22"/>
        </w:rPr>
        <w:t xml:space="preserve"> dodatno pripravljenost strokovnih in logističnih elementov</w:t>
      </w:r>
      <w:r w:rsidRPr="00E4329F">
        <w:rPr>
          <w:sz w:val="22"/>
          <w:szCs w:val="22"/>
        </w:rPr>
        <w:t>.</w:t>
      </w:r>
      <w:r w:rsidRPr="00E4329F">
        <w:rPr>
          <w:rFonts w:eastAsia="Arial"/>
          <w:sz w:val="22"/>
          <w:szCs w:val="22"/>
        </w:rPr>
        <w:t xml:space="preserve"> 314 pripadnikov SV so določili za uporabo po </w:t>
      </w:r>
      <w:r w:rsidRPr="00E4329F">
        <w:rPr>
          <w:sz w:val="22"/>
          <w:szCs w:val="22"/>
        </w:rPr>
        <w:t>»NAČRTU VIHRA«</w:t>
      </w:r>
      <w:r w:rsidRPr="00E4329F">
        <w:rPr>
          <w:rFonts w:eastAsia="Arial"/>
          <w:sz w:val="22"/>
          <w:szCs w:val="22"/>
        </w:rPr>
        <w:t>. Omenjen</w:t>
      </w:r>
      <w:r w:rsidRPr="00E4329F">
        <w:rPr>
          <w:sz w:val="22"/>
          <w:szCs w:val="22"/>
        </w:rPr>
        <w:t>i</w:t>
      </w:r>
      <w:r w:rsidRPr="00E4329F">
        <w:rPr>
          <w:rFonts w:eastAsia="Arial"/>
          <w:sz w:val="22"/>
          <w:szCs w:val="22"/>
        </w:rPr>
        <w:t xml:space="preserve"> zmogljivosti se je pripravljenost, glede na aktualne epidemiološko tvegane okoliščine, poviševala vse do </w:t>
      </w:r>
      <w:r w:rsidRPr="00E4329F">
        <w:rPr>
          <w:sz w:val="22"/>
          <w:szCs w:val="22"/>
        </w:rPr>
        <w:t>šest</w:t>
      </w:r>
      <w:r w:rsidRPr="00E4329F">
        <w:rPr>
          <w:rFonts w:eastAsia="Arial"/>
          <w:sz w:val="22"/>
          <w:szCs w:val="22"/>
        </w:rPr>
        <w:t>urne pripravljenosti</w:t>
      </w:r>
      <w:r w:rsidRPr="00E4329F">
        <w:rPr>
          <w:sz w:val="22"/>
          <w:szCs w:val="22"/>
        </w:rPr>
        <w:t>.</w:t>
      </w:r>
      <w:r w:rsidRPr="00E4329F">
        <w:rPr>
          <w:rFonts w:eastAsia="Arial"/>
          <w:sz w:val="22"/>
          <w:szCs w:val="22"/>
        </w:rPr>
        <w:t xml:space="preserve"> </w:t>
      </w:r>
      <w:r w:rsidRPr="00E4329F">
        <w:rPr>
          <w:sz w:val="22"/>
          <w:szCs w:val="22"/>
        </w:rPr>
        <w:t>K</w:t>
      </w:r>
      <w:r w:rsidRPr="00E4329F">
        <w:rPr>
          <w:rFonts w:eastAsia="Arial"/>
          <w:sz w:val="22"/>
          <w:szCs w:val="22"/>
        </w:rPr>
        <w:t xml:space="preserve">asneje je bila pripravljenost </w:t>
      </w:r>
      <w:r w:rsidRPr="00E4329F">
        <w:rPr>
          <w:sz w:val="22"/>
          <w:szCs w:val="22"/>
        </w:rPr>
        <w:t xml:space="preserve">znižana </w:t>
      </w:r>
      <w:r w:rsidRPr="00E4329F">
        <w:rPr>
          <w:rFonts w:eastAsia="Arial"/>
          <w:sz w:val="22"/>
          <w:szCs w:val="22"/>
        </w:rPr>
        <w:t>na 24 urno odzivnost</w:t>
      </w:r>
      <w:r w:rsidRPr="00E4329F">
        <w:rPr>
          <w:sz w:val="22"/>
          <w:szCs w:val="22"/>
        </w:rPr>
        <w:t>,</w:t>
      </w:r>
      <w:r w:rsidRPr="00E4329F">
        <w:rPr>
          <w:rFonts w:eastAsia="Arial"/>
          <w:sz w:val="22"/>
          <w:szCs w:val="22"/>
        </w:rPr>
        <w:t xml:space="preserve"> </w:t>
      </w:r>
      <w:r w:rsidRPr="00E4329F">
        <w:rPr>
          <w:sz w:val="22"/>
          <w:szCs w:val="22"/>
        </w:rPr>
        <w:t>z</w:t>
      </w:r>
      <w:r w:rsidRPr="00E4329F">
        <w:rPr>
          <w:rFonts w:eastAsia="Arial"/>
          <w:sz w:val="22"/>
          <w:szCs w:val="22"/>
        </w:rPr>
        <w:t>mogljivost p</w:t>
      </w:r>
      <w:r w:rsidRPr="00E4329F">
        <w:rPr>
          <w:sz w:val="22"/>
          <w:szCs w:val="22"/>
        </w:rPr>
        <w:t xml:space="preserve">a </w:t>
      </w:r>
      <w:r w:rsidRPr="00E4329F">
        <w:rPr>
          <w:rFonts w:eastAsia="Arial"/>
          <w:sz w:val="22"/>
          <w:szCs w:val="22"/>
        </w:rPr>
        <w:t>je bila 30.</w:t>
      </w:r>
      <w:r w:rsidRPr="00E4329F">
        <w:rPr>
          <w:sz w:val="22"/>
          <w:szCs w:val="22"/>
        </w:rPr>
        <w:t xml:space="preserve"> maja</w:t>
      </w:r>
      <w:r w:rsidRPr="00E4329F">
        <w:rPr>
          <w:rFonts w:eastAsia="Arial"/>
          <w:sz w:val="22"/>
          <w:szCs w:val="22"/>
        </w:rPr>
        <w:t xml:space="preserve"> 2020 ob 19.00 preklicana. </w:t>
      </w:r>
    </w:p>
    <w:p w14:paraId="4923CC9F" w14:textId="77777777" w:rsidR="000A2351" w:rsidRPr="00E4329F" w:rsidRDefault="000A2351" w:rsidP="00697CBF">
      <w:pPr>
        <w:spacing w:line="276" w:lineRule="auto"/>
        <w:rPr>
          <w:rFonts w:eastAsia="Arial"/>
          <w:sz w:val="22"/>
          <w:szCs w:val="22"/>
        </w:rPr>
      </w:pPr>
    </w:p>
    <w:p w14:paraId="4923CCA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aktiviranju </w:t>
      </w:r>
      <w:r w:rsidRPr="00E4329F">
        <w:rPr>
          <w:sz w:val="22"/>
          <w:szCs w:val="22"/>
        </w:rPr>
        <w:t>»NAČRTA VIHRA«</w:t>
      </w:r>
      <w:r w:rsidRPr="00E4329F">
        <w:rPr>
          <w:rFonts w:eastAsia="Arial"/>
          <w:sz w:val="22"/>
          <w:szCs w:val="22"/>
        </w:rPr>
        <w:t xml:space="preserve"> so na podlagi strokovnih usmeritev NIJZ izdelali priporočila za preprečevanje </w:t>
      </w:r>
      <w:r w:rsidRPr="00E4329F">
        <w:rPr>
          <w:sz w:val="22"/>
          <w:szCs w:val="22"/>
        </w:rPr>
        <w:t>epidemije</w:t>
      </w:r>
      <w:r w:rsidRPr="00E4329F">
        <w:rPr>
          <w:rFonts w:eastAsia="Arial"/>
          <w:sz w:val="22"/>
          <w:szCs w:val="22"/>
        </w:rPr>
        <w:t xml:space="preserve"> za pripadnike SV na vseh nivojih poveljevanja ter jim zagotovili ustrezno osebno zaščitno opremo. Tako je bila vsem pripadnikom SV zagotovljena zaščitna obrazna maska, v vojašnicah so</w:t>
      </w:r>
      <w:r w:rsidRPr="00E4329F">
        <w:rPr>
          <w:sz w:val="22"/>
          <w:szCs w:val="22"/>
        </w:rPr>
        <w:t xml:space="preserve"> bila </w:t>
      </w:r>
      <w:r w:rsidRPr="00E4329F">
        <w:rPr>
          <w:rFonts w:eastAsia="Arial"/>
          <w:sz w:val="22"/>
          <w:szCs w:val="22"/>
        </w:rPr>
        <w:t>na voljo razkužila, poleg tega pa se je vsakodnevno na vstopnih točkah v vojašnic</w:t>
      </w:r>
      <w:r w:rsidRPr="00E4329F">
        <w:rPr>
          <w:sz w:val="22"/>
          <w:szCs w:val="22"/>
        </w:rPr>
        <w:t>e</w:t>
      </w:r>
      <w:r w:rsidRPr="00E4329F">
        <w:rPr>
          <w:rFonts w:eastAsia="Arial"/>
          <w:sz w:val="22"/>
          <w:szCs w:val="22"/>
        </w:rPr>
        <w:t xml:space="preserve"> izvajalo merjenje telesne temperature. </w:t>
      </w:r>
    </w:p>
    <w:p w14:paraId="4923CCA1" w14:textId="77777777" w:rsidR="000A2351" w:rsidRPr="00E4329F" w:rsidRDefault="000A2351" w:rsidP="00697CBF">
      <w:pPr>
        <w:spacing w:line="276" w:lineRule="auto"/>
        <w:rPr>
          <w:sz w:val="22"/>
          <w:szCs w:val="22"/>
        </w:rPr>
      </w:pPr>
    </w:p>
    <w:p w14:paraId="4923CCA2" w14:textId="77777777" w:rsidR="000A2351" w:rsidRPr="00E4329F" w:rsidRDefault="000A2351" w:rsidP="00697CBF">
      <w:pPr>
        <w:spacing w:line="276" w:lineRule="auto"/>
        <w:rPr>
          <w:rFonts w:eastAsia="Arial"/>
          <w:sz w:val="22"/>
          <w:szCs w:val="22"/>
        </w:rPr>
      </w:pPr>
      <w:r w:rsidRPr="00E4329F">
        <w:rPr>
          <w:rFonts w:eastAsia="Arial"/>
          <w:sz w:val="22"/>
          <w:szCs w:val="22"/>
        </w:rPr>
        <w:t>Sile SV so organizirale in izvajale letalske prevoze potnikov in tovora, preverjale in nadzorovale merjenje temperature, izvajale preventivne preglede, dezinfekcije prostorov in vozil za URSZR, MO in MNZ, jemale brise tako doma kakor v tujini, izvajale avtobusne prevoze ob evakuaciji državljanov RS, izvajale letalske evakuacije iz tujine, izvajale preventivne preglede in merjenja temperature na meji.</w:t>
      </w:r>
    </w:p>
    <w:p w14:paraId="4923CCA3" w14:textId="77777777" w:rsidR="000A2351" w:rsidRPr="00E4329F" w:rsidRDefault="000A2351" w:rsidP="00697CBF">
      <w:pPr>
        <w:spacing w:line="276" w:lineRule="auto"/>
        <w:rPr>
          <w:rFonts w:eastAsia="Arial"/>
          <w:sz w:val="22"/>
          <w:szCs w:val="22"/>
        </w:rPr>
      </w:pPr>
    </w:p>
    <w:p w14:paraId="4923CCA4" w14:textId="77777777" w:rsidR="000A2351" w:rsidRPr="00997FF0" w:rsidRDefault="000A2351" w:rsidP="00697CBF">
      <w:pPr>
        <w:pStyle w:val="Naslov2"/>
        <w:spacing w:line="276" w:lineRule="auto"/>
        <w:rPr>
          <w:rStyle w:val="Krepko"/>
          <w:b/>
          <w:bCs w:val="0"/>
        </w:rPr>
      </w:pPr>
      <w:bookmarkStart w:id="57" w:name="_heading=h.gmmr7uz24v9n" w:colFirst="0" w:colLast="0"/>
      <w:bookmarkStart w:id="58" w:name="_Toc46148631"/>
      <w:bookmarkEnd w:id="57"/>
      <w:r w:rsidRPr="00997FF0">
        <w:rPr>
          <w:rStyle w:val="Krepko"/>
          <w:b/>
          <w:bCs w:val="0"/>
        </w:rPr>
        <w:t>4.18 Ministrstvo za kmetijstvo, gozdarstvo in prehrano</w:t>
      </w:r>
      <w:bookmarkEnd w:id="58"/>
    </w:p>
    <w:p w14:paraId="4923CCA5" w14:textId="77777777" w:rsidR="000A2351" w:rsidRPr="00E4329F" w:rsidRDefault="000A2351" w:rsidP="00697CBF">
      <w:pPr>
        <w:spacing w:line="276" w:lineRule="auto"/>
        <w:rPr>
          <w:sz w:val="22"/>
          <w:szCs w:val="22"/>
        </w:rPr>
      </w:pPr>
      <w:bookmarkStart w:id="59" w:name="_heading=h.f0bvfg65s7nv" w:colFirst="0" w:colLast="0"/>
      <w:bookmarkEnd w:id="59"/>
    </w:p>
    <w:p w14:paraId="4923CCA6" w14:textId="77777777" w:rsidR="000A2351" w:rsidRPr="00E4329F" w:rsidRDefault="000A2351" w:rsidP="00697CBF">
      <w:pPr>
        <w:spacing w:line="276" w:lineRule="auto"/>
        <w:rPr>
          <w:sz w:val="22"/>
          <w:szCs w:val="22"/>
        </w:rPr>
      </w:pPr>
      <w:r w:rsidRPr="00E4329F">
        <w:rPr>
          <w:sz w:val="22"/>
          <w:szCs w:val="22"/>
        </w:rPr>
        <w:t xml:space="preserve">Ministrstvo za kmetijstvo, gozdarstvo in prehrano (MKGP) je razvoj bolezni že predhodno spremljalo in se je že pred razglasitvijo epidemije na takšen scenarij pripravljal. Državni organi in javni zavodi ter izvajalci javnih služb v pristojnosti ministrstva so bili v obveščanje vključeni od 2. marca 2020 naprej. </w:t>
      </w:r>
      <w:r w:rsidRPr="00E4329F">
        <w:rPr>
          <w:rFonts w:eastAsia="Arial"/>
          <w:sz w:val="22"/>
          <w:szCs w:val="22"/>
        </w:rPr>
        <w:t>Ministrstvo je vzpostavilo dežurno službo za podajo pojasnil na vprašanja državljanov.</w:t>
      </w:r>
    </w:p>
    <w:p w14:paraId="4923CCA7" w14:textId="77777777" w:rsidR="000A2351" w:rsidRPr="00E4329F" w:rsidRDefault="000A2351" w:rsidP="00697CBF">
      <w:pPr>
        <w:spacing w:line="276" w:lineRule="auto"/>
        <w:rPr>
          <w:sz w:val="22"/>
          <w:szCs w:val="22"/>
        </w:rPr>
      </w:pPr>
    </w:p>
    <w:p w14:paraId="4923CCA8" w14:textId="77777777" w:rsidR="000A2351" w:rsidRPr="00E4329F" w:rsidRDefault="000A2351" w:rsidP="00697CBF">
      <w:pPr>
        <w:spacing w:line="276" w:lineRule="auto"/>
        <w:rPr>
          <w:rFonts w:eastAsia="Arial"/>
          <w:sz w:val="22"/>
          <w:szCs w:val="22"/>
        </w:rPr>
      </w:pPr>
      <w:r w:rsidRPr="00E4329F">
        <w:rPr>
          <w:sz w:val="22"/>
          <w:szCs w:val="22"/>
        </w:rPr>
        <w:t>Na mednarodnem področju je bilo</w:t>
      </w:r>
      <w:r w:rsidRPr="00E4329F">
        <w:rPr>
          <w:rFonts w:eastAsia="Arial"/>
          <w:sz w:val="22"/>
          <w:szCs w:val="22"/>
        </w:rPr>
        <w:t xml:space="preserve"> zaradi intenzivnega mednarodnega dogajanja v času epidemije hitro ukrepanje potrebno na različnih vsebinah (pretok blaga, storitev, delovne sile idr.). Ključno je bilo tudi neprekinjeno spremljanje vseh mednarodnih ukrepov ter s tem povezanih aktivnosti. </w:t>
      </w:r>
    </w:p>
    <w:p w14:paraId="4923CCA9" w14:textId="77777777" w:rsidR="000A2351" w:rsidRPr="00E4329F" w:rsidRDefault="000A2351" w:rsidP="00697CBF">
      <w:pPr>
        <w:spacing w:line="276" w:lineRule="auto"/>
        <w:rPr>
          <w:rFonts w:eastAsia="Arial"/>
          <w:sz w:val="22"/>
          <w:szCs w:val="22"/>
        </w:rPr>
      </w:pPr>
    </w:p>
    <w:p w14:paraId="4923CCAA"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Ministrstvo je dnevno in tedensko spremljalo stanje na kmetijskih trgih v Sloveniji in s pomočjo podatkov tržnega informacijskega sistema, ki ga vodi Agencija Republike Slovenije za kmetijske trge in razvoj podeželja, podatkov Statističnega urada Republike Slovenije, podatkov deležnikov in podatkov, ki so jih posredovali sodelavci Stalnega predstavništva Republike Slovenije pri Evropski uniji, pripravljalo tedenska poročila o stanju po panogah. </w:t>
      </w:r>
    </w:p>
    <w:p w14:paraId="4923CCAB" w14:textId="77777777" w:rsidR="000A2351" w:rsidRPr="00E4329F" w:rsidRDefault="000A2351" w:rsidP="00697CBF">
      <w:pPr>
        <w:spacing w:line="276" w:lineRule="auto"/>
        <w:rPr>
          <w:rFonts w:eastAsia="Arial"/>
          <w:sz w:val="22"/>
          <w:szCs w:val="22"/>
        </w:rPr>
      </w:pPr>
    </w:p>
    <w:p w14:paraId="4923CCA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Obdobje epidemije je pokazalo, kako hitro je lahko moteno delovanje notranjega trga zaradi omejitev pri prostem pretoku blaga, oseb in storitev. V izrednih </w:t>
      </w:r>
      <w:r w:rsidRPr="00E4329F">
        <w:rPr>
          <w:sz w:val="22"/>
          <w:szCs w:val="22"/>
        </w:rPr>
        <w:t>okoliščinah</w:t>
      </w:r>
      <w:r w:rsidRPr="00E4329F">
        <w:rPr>
          <w:rFonts w:eastAsia="Arial"/>
          <w:sz w:val="22"/>
          <w:szCs w:val="22"/>
        </w:rPr>
        <w:t xml:space="preserve"> so se nakazale potrebne spremembe nekaterih dokumentov</w:t>
      </w:r>
      <w:r w:rsidRPr="00E4329F">
        <w:rPr>
          <w:sz w:val="22"/>
          <w:szCs w:val="22"/>
        </w:rPr>
        <w:t>, d</w:t>
      </w:r>
      <w:r w:rsidRPr="00E4329F">
        <w:rPr>
          <w:rFonts w:eastAsia="Arial"/>
          <w:sz w:val="22"/>
          <w:szCs w:val="22"/>
        </w:rPr>
        <w:t>a bi lahko slovenskemu kmetijstvu, živilstvu in gozdarstvu omogočili lažjo izvedbo investicij na eni strani ter omilili moteno delovanje agroživilskih verig na drugi.</w:t>
      </w:r>
      <w:r w:rsidRPr="00E4329F">
        <w:rPr>
          <w:sz w:val="22"/>
          <w:szCs w:val="22"/>
        </w:rPr>
        <w:t xml:space="preserve"> </w:t>
      </w:r>
      <w:r w:rsidRPr="00E4329F">
        <w:rPr>
          <w:rFonts w:eastAsia="Arial"/>
          <w:sz w:val="22"/>
          <w:szCs w:val="22"/>
        </w:rPr>
        <w:t>Tudi s strani Evropske komisije je bilo ponujenih več možnih olajšav za izvajanje Programa razvoja podeželja 2014–2020, ki so jih sprejeli in s tem pomagali k blaženju posledic pandemije.</w:t>
      </w:r>
    </w:p>
    <w:p w14:paraId="4923CCAD" w14:textId="77777777" w:rsidR="000A2351" w:rsidRPr="00E4329F" w:rsidRDefault="000A2351" w:rsidP="00697CBF">
      <w:pPr>
        <w:spacing w:line="276" w:lineRule="auto"/>
        <w:rPr>
          <w:rFonts w:eastAsia="Arial"/>
          <w:sz w:val="22"/>
          <w:szCs w:val="22"/>
        </w:rPr>
      </w:pPr>
    </w:p>
    <w:p w14:paraId="4923CCAE" w14:textId="77777777" w:rsidR="000A2351" w:rsidRPr="00E4329F" w:rsidRDefault="000A2351" w:rsidP="00697CBF">
      <w:pPr>
        <w:spacing w:line="276" w:lineRule="auto"/>
        <w:rPr>
          <w:rFonts w:eastAsia="Arial"/>
          <w:sz w:val="22"/>
          <w:szCs w:val="22"/>
        </w:rPr>
      </w:pPr>
      <w:r w:rsidRPr="00E4329F">
        <w:rPr>
          <w:rFonts w:eastAsia="Arial"/>
          <w:sz w:val="22"/>
          <w:szCs w:val="22"/>
        </w:rPr>
        <w:t>Ministrstvo je vzpostavilo stik s sektorji in deležniki na področju kmetijstva, ribištva, hrane in gozdarstva. Na podlagi analiz so pristopili k aktivnostim za ukrepanje (kot npr. priprava interventnega zakona s področja kmetijstva, priprava drugih ukrepov in usmeritev), vključno z informiranjem zainteresirane javnosti.</w:t>
      </w:r>
    </w:p>
    <w:p w14:paraId="4923CCAF" w14:textId="77777777" w:rsidR="000A2351" w:rsidRPr="00E4329F" w:rsidRDefault="000A2351" w:rsidP="00697CBF">
      <w:pPr>
        <w:spacing w:line="276" w:lineRule="auto"/>
        <w:rPr>
          <w:rFonts w:eastAsia="Arial"/>
          <w:sz w:val="22"/>
          <w:szCs w:val="22"/>
        </w:rPr>
      </w:pPr>
    </w:p>
    <w:p w14:paraId="4923CCB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MKGP se je na začetku ukvarjal s ključnim vprašanjem zadostne preskrbe s hrano v Sloveniji. Prve težave so se pojavile v posameznih sektorjih (mlečna industrija, izvoz). Proti koncu epidemije pa so eskalirali problemi tudi po drugih sektorjih (turistične kmetije, viški pri mesu in zelenjavi). </w:t>
      </w:r>
    </w:p>
    <w:p w14:paraId="4923CCB1" w14:textId="77777777" w:rsidR="000A2351" w:rsidRPr="00E4329F" w:rsidRDefault="000A2351" w:rsidP="00697CBF">
      <w:pPr>
        <w:spacing w:line="276" w:lineRule="auto"/>
        <w:rPr>
          <w:rFonts w:eastAsia="Arial"/>
          <w:sz w:val="22"/>
          <w:szCs w:val="22"/>
        </w:rPr>
      </w:pPr>
    </w:p>
    <w:p w14:paraId="4923CCB2" w14:textId="77777777" w:rsidR="000A2351" w:rsidRPr="00997FF0" w:rsidRDefault="000A2351" w:rsidP="00697CBF">
      <w:pPr>
        <w:pStyle w:val="Naslov2"/>
        <w:spacing w:line="276" w:lineRule="auto"/>
        <w:rPr>
          <w:rStyle w:val="Krepko"/>
          <w:b/>
          <w:bCs w:val="0"/>
        </w:rPr>
      </w:pPr>
      <w:bookmarkStart w:id="60" w:name="_heading=h.zdiufttli54e" w:colFirst="0" w:colLast="0"/>
      <w:bookmarkStart w:id="61" w:name="_Toc46148632"/>
      <w:bookmarkEnd w:id="60"/>
      <w:r w:rsidRPr="00997FF0">
        <w:rPr>
          <w:rStyle w:val="Krepko"/>
          <w:b/>
          <w:bCs w:val="0"/>
        </w:rPr>
        <w:t>4.19 Ministrstvo za javno upravo</w:t>
      </w:r>
      <w:bookmarkEnd w:id="61"/>
      <w:r w:rsidRPr="00997FF0">
        <w:rPr>
          <w:rStyle w:val="Krepko"/>
          <w:b/>
          <w:bCs w:val="0"/>
        </w:rPr>
        <w:t xml:space="preserve"> </w:t>
      </w:r>
    </w:p>
    <w:p w14:paraId="4923CCB3" w14:textId="77777777" w:rsidR="00997FF0" w:rsidRDefault="00997FF0" w:rsidP="00697CBF">
      <w:pPr>
        <w:spacing w:line="276" w:lineRule="auto"/>
        <w:rPr>
          <w:sz w:val="22"/>
          <w:szCs w:val="22"/>
        </w:rPr>
      </w:pPr>
    </w:p>
    <w:p w14:paraId="4923CCB4" w14:textId="77777777" w:rsidR="000A2351" w:rsidRPr="00E4329F" w:rsidRDefault="000A2351" w:rsidP="00697CBF">
      <w:pPr>
        <w:spacing w:line="276" w:lineRule="auto"/>
        <w:rPr>
          <w:rFonts w:eastAsia="Arial"/>
          <w:sz w:val="22"/>
          <w:szCs w:val="22"/>
        </w:rPr>
      </w:pPr>
      <w:r w:rsidRPr="00E4329F">
        <w:rPr>
          <w:sz w:val="22"/>
          <w:szCs w:val="22"/>
        </w:rPr>
        <w:t>Ministrstvo za javno upravo (MJU) je o</w:t>
      </w:r>
      <w:r w:rsidRPr="00E4329F">
        <w:rPr>
          <w:rFonts w:eastAsia="Arial"/>
          <w:sz w:val="22"/>
          <w:szCs w:val="22"/>
        </w:rPr>
        <w:t>b menjavi vlade novim ministrom in drugim novo zaposlenim zagotovil</w:t>
      </w:r>
      <w:r w:rsidRPr="00E4329F">
        <w:rPr>
          <w:sz w:val="22"/>
          <w:szCs w:val="22"/>
        </w:rPr>
        <w:t>o</w:t>
      </w:r>
      <w:r w:rsidRPr="00E4329F">
        <w:rPr>
          <w:rFonts w:eastAsia="Arial"/>
          <w:sz w:val="22"/>
          <w:szCs w:val="22"/>
        </w:rPr>
        <w:t xml:space="preserve"> ustrezno informacijsko podporo, zlasti prenosne računalnike in tablice.</w:t>
      </w:r>
    </w:p>
    <w:p w14:paraId="4923CCB5" w14:textId="77777777" w:rsidR="000A2351" w:rsidRPr="00E4329F" w:rsidRDefault="000A2351" w:rsidP="00697CBF">
      <w:pPr>
        <w:spacing w:line="276" w:lineRule="auto"/>
        <w:rPr>
          <w:rFonts w:eastAsia="Arial"/>
          <w:sz w:val="22"/>
          <w:szCs w:val="22"/>
        </w:rPr>
      </w:pPr>
    </w:p>
    <w:p w14:paraId="4923CCB6" w14:textId="77777777" w:rsidR="000A2351" w:rsidRPr="00E4329F" w:rsidRDefault="000A2351" w:rsidP="00697CBF">
      <w:pPr>
        <w:spacing w:line="276" w:lineRule="auto"/>
        <w:rPr>
          <w:rFonts w:eastAsia="Arial"/>
          <w:sz w:val="22"/>
          <w:szCs w:val="22"/>
        </w:rPr>
      </w:pPr>
      <w:r w:rsidRPr="00E4329F">
        <w:rPr>
          <w:rFonts w:eastAsia="Arial"/>
          <w:sz w:val="22"/>
          <w:szCs w:val="22"/>
        </w:rPr>
        <w:t>Aktivirali so Načrt neprekinjenega poslovanja, na podlagi katerega so pozvali vse ključne zunanje izvajalce, da jim posredujejo informacije o zagotavljanju podpornih aktivnosti in o načrtih njihovega neprekinjenega delovanja. Vzpostavili so storitve za on-line videokonferenčne sisteme (MS Teams, WEBEX) ter spletne strani, prek katerih so uporabnike obveščali o sprejetih ukrepih in spremembah na področju informatike.</w:t>
      </w:r>
    </w:p>
    <w:p w14:paraId="4923CCB7" w14:textId="77777777" w:rsidR="000A2351" w:rsidRPr="00E4329F" w:rsidRDefault="000A2351" w:rsidP="00697CBF">
      <w:pPr>
        <w:spacing w:line="276" w:lineRule="auto"/>
        <w:rPr>
          <w:rFonts w:eastAsia="Arial"/>
          <w:sz w:val="22"/>
          <w:szCs w:val="22"/>
        </w:rPr>
      </w:pPr>
    </w:p>
    <w:p w14:paraId="4923CCB8" w14:textId="77777777" w:rsidR="000A2351" w:rsidRPr="00E4329F" w:rsidRDefault="000A2351" w:rsidP="00697CBF">
      <w:pPr>
        <w:spacing w:line="276" w:lineRule="auto"/>
        <w:rPr>
          <w:sz w:val="22"/>
          <w:szCs w:val="22"/>
        </w:rPr>
      </w:pPr>
      <w:r w:rsidRPr="00E4329F">
        <w:rPr>
          <w:rFonts w:eastAsia="Arial"/>
          <w:sz w:val="22"/>
          <w:szCs w:val="22"/>
        </w:rPr>
        <w:t xml:space="preserve">Zaradi majhnih zalog in nezmožnosti dobave nove informacijske in komunikacijske opreme iz Kitajske so vse zaloge teh sredstev iz regijskih skladišč prestavili v Ljubljano. Ministrstvom in drugim državnim organom so za potrebe oziroma omogočanje dela na domu zagotovili prenosne računalnike in drugo opremo, potrebno za delo na domu. </w:t>
      </w:r>
      <w:r w:rsidRPr="00E4329F">
        <w:rPr>
          <w:sz w:val="22"/>
          <w:szCs w:val="22"/>
        </w:rPr>
        <w:t>V času razglašene epidemije so podelili večje število licenc za oddaljen dostop. Samo v marcu 2020 so jih podelili 5054 (pred epidemijo pa le okoli 30 na mesec).</w:t>
      </w:r>
    </w:p>
    <w:p w14:paraId="4923CCB9" w14:textId="77777777" w:rsidR="000A2351" w:rsidRPr="00E4329F" w:rsidRDefault="000A2351" w:rsidP="00697CBF">
      <w:pPr>
        <w:spacing w:line="276" w:lineRule="auto"/>
        <w:rPr>
          <w:sz w:val="22"/>
          <w:szCs w:val="22"/>
        </w:rPr>
      </w:pPr>
    </w:p>
    <w:p w14:paraId="4923CCB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 zagotavljanje </w:t>
      </w:r>
      <w:r w:rsidRPr="00E4329F">
        <w:rPr>
          <w:sz w:val="22"/>
          <w:szCs w:val="22"/>
        </w:rPr>
        <w:t>oddaljenih dostopov</w:t>
      </w:r>
      <w:r w:rsidRPr="00E4329F">
        <w:rPr>
          <w:rFonts w:eastAsia="Arial"/>
          <w:sz w:val="22"/>
          <w:szCs w:val="22"/>
        </w:rPr>
        <w:t xml:space="preserve"> so </w:t>
      </w:r>
      <w:r w:rsidRPr="00E4329F">
        <w:rPr>
          <w:sz w:val="22"/>
          <w:szCs w:val="22"/>
        </w:rPr>
        <w:t>marca</w:t>
      </w:r>
      <w:r w:rsidRPr="00E4329F">
        <w:rPr>
          <w:rFonts w:eastAsia="Arial"/>
          <w:sz w:val="22"/>
          <w:szCs w:val="22"/>
        </w:rPr>
        <w:t xml:space="preserve"> dodatno kupili 4200 licenc ter zagotovili še 3500 začasnih licenc, ki so veljale do konca junija 2020. Velik</w:t>
      </w:r>
      <w:r w:rsidRPr="00E4329F">
        <w:rPr>
          <w:sz w:val="22"/>
          <w:szCs w:val="22"/>
        </w:rPr>
        <w:t>o</w:t>
      </w:r>
      <w:r w:rsidRPr="00E4329F">
        <w:rPr>
          <w:rFonts w:eastAsia="Arial"/>
          <w:sz w:val="22"/>
          <w:szCs w:val="22"/>
        </w:rPr>
        <w:t xml:space="preserve"> pozornosti </w:t>
      </w:r>
      <w:r w:rsidRPr="00E4329F">
        <w:rPr>
          <w:sz w:val="22"/>
          <w:szCs w:val="22"/>
        </w:rPr>
        <w:t>so namenili</w:t>
      </w:r>
      <w:r w:rsidRPr="00E4329F">
        <w:rPr>
          <w:rFonts w:eastAsia="Arial"/>
          <w:sz w:val="22"/>
          <w:szCs w:val="22"/>
        </w:rPr>
        <w:t xml:space="preserve"> urejanju in dopolnjevanju vsebin na spletišču gov.si., zlasti vsebinam, povezani</w:t>
      </w:r>
      <w:r w:rsidRPr="00E4329F">
        <w:rPr>
          <w:sz w:val="22"/>
          <w:szCs w:val="22"/>
        </w:rPr>
        <w:t>m</w:t>
      </w:r>
      <w:r w:rsidRPr="00E4329F">
        <w:rPr>
          <w:rFonts w:eastAsia="Arial"/>
          <w:sz w:val="22"/>
          <w:szCs w:val="22"/>
        </w:rPr>
        <w:t xml:space="preserve"> z epidemijo.</w:t>
      </w:r>
    </w:p>
    <w:p w14:paraId="4923CCBB" w14:textId="77777777" w:rsidR="000A2351" w:rsidRPr="00E4329F" w:rsidRDefault="000A2351" w:rsidP="00697CBF">
      <w:pPr>
        <w:spacing w:line="276" w:lineRule="auto"/>
        <w:rPr>
          <w:sz w:val="22"/>
          <w:szCs w:val="22"/>
        </w:rPr>
      </w:pPr>
    </w:p>
    <w:p w14:paraId="4923CCBC" w14:textId="77777777" w:rsidR="000A2351" w:rsidRPr="00E4329F" w:rsidRDefault="000A2351" w:rsidP="00697CBF">
      <w:pPr>
        <w:spacing w:line="276" w:lineRule="auto"/>
        <w:rPr>
          <w:sz w:val="22"/>
          <w:szCs w:val="22"/>
        </w:rPr>
      </w:pPr>
      <w:r w:rsidRPr="00E4329F">
        <w:rPr>
          <w:sz w:val="22"/>
          <w:szCs w:val="22"/>
        </w:rPr>
        <w:t xml:space="preserve">Takoj po razglasitvi epidemije so stekle tudi aktivnosti za ureditev pogojev za delovanja klicnega centra 080 1404, zlasti opremljanje z ustrezno komunikacijsko in informacijsko opremo, pa tudi zagotovitev ustreznih varnostnih, zdravstvenih in drugih ukrepov, neobhodnih za delovanje tega centra. </w:t>
      </w:r>
    </w:p>
    <w:p w14:paraId="4923CCBD" w14:textId="77777777" w:rsidR="000A2351" w:rsidRPr="00E4329F" w:rsidRDefault="000A2351" w:rsidP="00697CBF">
      <w:pPr>
        <w:spacing w:line="276" w:lineRule="auto"/>
        <w:rPr>
          <w:sz w:val="22"/>
          <w:szCs w:val="22"/>
        </w:rPr>
      </w:pPr>
    </w:p>
    <w:p w14:paraId="4923CCBE" w14:textId="77777777" w:rsidR="000A2351" w:rsidRPr="00E4329F" w:rsidRDefault="000A2351" w:rsidP="00697CBF">
      <w:pPr>
        <w:spacing w:line="276" w:lineRule="auto"/>
        <w:rPr>
          <w:sz w:val="22"/>
          <w:szCs w:val="22"/>
        </w:rPr>
      </w:pPr>
      <w:r w:rsidRPr="00E4329F">
        <w:rPr>
          <w:sz w:val="22"/>
          <w:szCs w:val="22"/>
        </w:rPr>
        <w:t>MJU je usklajeval izvajanje odrejenih zdravstvenih in zaščitnih ukrepov tudi na upravnih enotah. Zanje je v DLC prevzemal zaščitno opremo in jo razdeljeval upravnim enotam.</w:t>
      </w:r>
    </w:p>
    <w:p w14:paraId="4923CCBF" w14:textId="77777777" w:rsidR="000A2351" w:rsidRPr="00E4329F" w:rsidRDefault="000A2351" w:rsidP="00697CBF">
      <w:pPr>
        <w:spacing w:line="276" w:lineRule="auto"/>
        <w:rPr>
          <w:rFonts w:cs="Arial"/>
          <w:sz w:val="22"/>
          <w:szCs w:val="22"/>
        </w:rPr>
      </w:pPr>
      <w:bookmarkStart w:id="62" w:name="_heading=h.w627xe3l2otn" w:colFirst="0" w:colLast="0"/>
      <w:bookmarkEnd w:id="62"/>
      <w:r w:rsidRPr="00E4329F">
        <w:rPr>
          <w:sz w:val="22"/>
          <w:szCs w:val="22"/>
        </w:rPr>
        <w:br w:type="page"/>
      </w:r>
    </w:p>
    <w:p w14:paraId="4923CCC0" w14:textId="77777777" w:rsidR="000A2351" w:rsidRPr="004D579D" w:rsidRDefault="000A2351" w:rsidP="00697CBF">
      <w:pPr>
        <w:pStyle w:val="Naslov1"/>
        <w:numPr>
          <w:ilvl w:val="0"/>
          <w:numId w:val="18"/>
        </w:numPr>
        <w:tabs>
          <w:tab w:val="clear" w:pos="426"/>
        </w:tabs>
        <w:spacing w:line="276" w:lineRule="auto"/>
        <w:ind w:left="709" w:hanging="425"/>
      </w:pPr>
      <w:bookmarkStart w:id="63" w:name="_Toc46148633"/>
      <w:r w:rsidRPr="004D579D">
        <w:lastRenderedPageBreak/>
        <w:t>KLJUČNE AKTIVNOSTI NA REGIJSKI IN LOKALNI RAVNI</w:t>
      </w:r>
      <w:bookmarkEnd w:id="63"/>
    </w:p>
    <w:p w14:paraId="4923CCC1" w14:textId="77777777" w:rsidR="000A2351" w:rsidRPr="004D579D" w:rsidRDefault="000A2351" w:rsidP="00697CBF">
      <w:pPr>
        <w:pStyle w:val="Odstavekseznama"/>
        <w:spacing w:line="276" w:lineRule="auto"/>
      </w:pPr>
    </w:p>
    <w:p w14:paraId="4923CCC2" w14:textId="77777777" w:rsidR="000A2351" w:rsidRPr="00DE1091" w:rsidRDefault="000A2351" w:rsidP="00697CBF">
      <w:pPr>
        <w:spacing w:line="276" w:lineRule="auto"/>
        <w:rPr>
          <w:rFonts w:cs="Arial"/>
          <w:sz w:val="22"/>
          <w:szCs w:val="22"/>
        </w:rPr>
      </w:pPr>
      <w:r w:rsidRPr="00DE1091">
        <w:rPr>
          <w:rFonts w:eastAsia="Arial" w:cs="Arial"/>
          <w:sz w:val="22"/>
          <w:szCs w:val="22"/>
        </w:rPr>
        <w:t xml:space="preserve">Izvajanje nalog na izpostavah </w:t>
      </w:r>
      <w:r w:rsidRPr="00DE1091">
        <w:rPr>
          <w:rFonts w:cs="Arial"/>
          <w:sz w:val="22"/>
          <w:szCs w:val="22"/>
        </w:rPr>
        <w:t>URSZR</w:t>
      </w:r>
      <w:r w:rsidRPr="00DE1091">
        <w:rPr>
          <w:rFonts w:eastAsia="Arial" w:cs="Arial"/>
          <w:sz w:val="22"/>
          <w:szCs w:val="22"/>
        </w:rPr>
        <w:t xml:space="preserve"> in občinah so prilagodili nastalim razmeram. Uvedli so delo od doma, omejili vstope v poslovne prostore, poskrbeli za preventivne zaščitne ukrepe za omejevanje širitve koronavirusa. Zaposleni na izpostavah so večinoma tudi poveljniki, ali namestniki poveljnikov, ali člani regijskih štabov CZ, ali skupin za podporo.</w:t>
      </w:r>
    </w:p>
    <w:p w14:paraId="4923CCC3" w14:textId="77777777" w:rsidR="000A2351" w:rsidRPr="00DE1091" w:rsidRDefault="000A2351" w:rsidP="00697CBF">
      <w:pPr>
        <w:spacing w:line="276" w:lineRule="auto"/>
        <w:rPr>
          <w:rFonts w:cs="Arial"/>
          <w:sz w:val="22"/>
          <w:szCs w:val="22"/>
        </w:rPr>
      </w:pPr>
    </w:p>
    <w:p w14:paraId="4923CCC4" w14:textId="77777777" w:rsidR="000A2351" w:rsidRPr="00DE1091" w:rsidRDefault="000A2351" w:rsidP="00697CBF">
      <w:pPr>
        <w:spacing w:line="276" w:lineRule="auto"/>
        <w:rPr>
          <w:rFonts w:eastAsia="Arial" w:cs="Arial"/>
          <w:sz w:val="22"/>
          <w:szCs w:val="22"/>
        </w:rPr>
      </w:pPr>
      <w:r w:rsidRPr="00DE1091">
        <w:rPr>
          <w:rFonts w:eastAsia="Arial" w:cs="Arial"/>
          <w:sz w:val="22"/>
          <w:szCs w:val="22"/>
        </w:rPr>
        <w:t>Na regijski ravni so:</w:t>
      </w:r>
    </w:p>
    <w:p w14:paraId="4923CCC5"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spremljali razmere v regiji in komunicirali z občinskimi štabi CZ, jim posredovali navodila in informacije;</w:t>
      </w:r>
    </w:p>
    <w:p w14:paraId="4923CCC6" w14:textId="77777777" w:rsidR="000A2351" w:rsidRPr="00997FF0"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997FF0">
        <w:rPr>
          <w:rFonts w:ascii="Arial" w:hAnsi="Arial" w:cs="Arial"/>
          <w:sz w:val="22"/>
          <w:szCs w:val="22"/>
        </w:rPr>
        <w:t>zbirali podatke in evidentirali potrebe za oskrbo ranljivih skupin, za nudenje psihološke pomoči in za izdelavo začasnih izkaznic pripadnikov CZ, ki so jih razdelili med končne uporabnike;</w:t>
      </w:r>
    </w:p>
    <w:p w14:paraId="4923CCC7"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odgovarjali na telefonske klice občanov in podjetij, predvsem glede zagotavljanja zaščitne opreme, oskrbe starejših, omejitve gibanja, prehodov meje, karantene in drugih sprejetih ukrepov;</w:t>
      </w:r>
    </w:p>
    <w:p w14:paraId="4923CCC8"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vodili evidenco aktiviranih sil zaščite, reševanja in pomoči v regiji, evidenco prostovoljcev in delovodnik aktivnosti;</w:t>
      </w:r>
    </w:p>
    <w:p w14:paraId="4923CCC9"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prevzemali in delili zaščitno opremo skladno s prejetimi razdelilniki in o tem vodili evidenco;</w:t>
      </w:r>
    </w:p>
    <w:p w14:paraId="4923CCCA"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pripravljali dnevna poročila o izvedenih aktivnostih in jih pošiljali Službi za podporo Štabu CZ RS in občinam;</w:t>
      </w:r>
    </w:p>
    <w:p w14:paraId="4923CCCB"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zbrali in pregledali evidentirane izdatke in predvidene stroške občin za povrnitev sredstev iz Evropskega solidarnostnega sklada.</w:t>
      </w:r>
    </w:p>
    <w:p w14:paraId="4923CCCC" w14:textId="77777777" w:rsidR="000A2351" w:rsidRPr="00DE1091" w:rsidRDefault="000A2351" w:rsidP="00697CBF">
      <w:pPr>
        <w:spacing w:line="276" w:lineRule="auto"/>
        <w:rPr>
          <w:rFonts w:cs="Arial"/>
          <w:sz w:val="22"/>
          <w:szCs w:val="22"/>
        </w:rPr>
      </w:pPr>
    </w:p>
    <w:p w14:paraId="4923CCCD" w14:textId="77777777" w:rsidR="000A2351" w:rsidRPr="00DE1091" w:rsidRDefault="000A2351" w:rsidP="00697CBF">
      <w:pPr>
        <w:spacing w:line="276" w:lineRule="auto"/>
        <w:rPr>
          <w:rFonts w:cs="Arial"/>
          <w:sz w:val="22"/>
          <w:szCs w:val="22"/>
        </w:rPr>
      </w:pPr>
      <w:r w:rsidRPr="00DE1091">
        <w:rPr>
          <w:rFonts w:cs="Arial"/>
          <w:sz w:val="22"/>
          <w:szCs w:val="22"/>
        </w:rPr>
        <w:t xml:space="preserve">Občine so se hitro organizirale in pristopile k izvajanju nalog. Občinske uprave so prilagodile način poslovanja s strankami, odpovedane so bile javne prireditve, omejili so število oseb na pogrebnih slovesnostih. Zaradi pomanjkanja zaščitnih mask in otežene dobave so s pomočjo prostovoljcev in lokalnih podjetnikov organizirali šivanje pralnih mask. Prepovedali so uporabo otroških igrišč in športno rekreacijskih površin ter jih zaprli z označevalnimi trakovi. </w:t>
      </w:r>
    </w:p>
    <w:p w14:paraId="4923CCCE" w14:textId="77777777" w:rsidR="000A2351" w:rsidRPr="00DE1091" w:rsidRDefault="000A2351" w:rsidP="00697CBF">
      <w:pPr>
        <w:spacing w:line="276" w:lineRule="auto"/>
        <w:rPr>
          <w:rFonts w:eastAsia="Arial" w:cs="Arial"/>
          <w:sz w:val="22"/>
          <w:szCs w:val="22"/>
        </w:rPr>
      </w:pPr>
    </w:p>
    <w:p w14:paraId="4923CCCF" w14:textId="77777777" w:rsidR="000A2351" w:rsidRPr="00DE1091" w:rsidRDefault="000A2351" w:rsidP="00697CBF">
      <w:pPr>
        <w:spacing w:line="276" w:lineRule="auto"/>
        <w:rPr>
          <w:rFonts w:eastAsia="Arial" w:cs="Arial"/>
          <w:sz w:val="22"/>
          <w:szCs w:val="22"/>
        </w:rPr>
      </w:pPr>
      <w:r w:rsidRPr="00DE1091">
        <w:rPr>
          <w:rFonts w:eastAsia="Arial" w:cs="Arial"/>
          <w:sz w:val="22"/>
          <w:szCs w:val="22"/>
        </w:rPr>
        <w:t>Glavne naloge na občinski ravni so bile:</w:t>
      </w:r>
    </w:p>
    <w:p w14:paraId="4923CCD0"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usklajevanje delovanja občinskih služb;</w:t>
      </w:r>
    </w:p>
    <w:p w14:paraId="4923CCD1"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sprejem občinskih ukrepov za zajezitev novega koronavirusa, kot so npr. zapora otroških igrišč in omejevanje zbiranja na drugih javnih površinah;</w:t>
      </w:r>
    </w:p>
    <w:p w14:paraId="4923CCD2"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vzpostavitev oskrbe ranljivih skupin;</w:t>
      </w:r>
    </w:p>
    <w:p w14:paraId="4923CCD3"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vzpostavitev psihološke pomoči za občane;</w:t>
      </w:r>
    </w:p>
    <w:p w14:paraId="4923CCD4"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pravočasno informiranje občanov in vzpostavitev dežurnega telefona;</w:t>
      </w:r>
    </w:p>
    <w:p w14:paraId="4923CCD5"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organizacija varstva otrok;</w:t>
      </w:r>
    </w:p>
    <w:p w14:paraId="4923CCD6"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razdeljevanje razkužil in druge zaščitne opreme;</w:t>
      </w:r>
    </w:p>
    <w:p w14:paraId="4923CCD7"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zagotavljanje računalniške opreme otrokom za šolanje na daljavo;</w:t>
      </w:r>
    </w:p>
    <w:p w14:paraId="4923CCD8"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organiziranje delitve zaščitnih mask občanom;</w:t>
      </w:r>
    </w:p>
    <w:p w14:paraId="4923CCD9"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nadzor spoštovanja sprejetih vladnih in občinskih ukrepov;</w:t>
      </w:r>
    </w:p>
    <w:p w14:paraId="4923CCDA"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ponekod tudi ureditev prehoda meje za dvolastnike;</w:t>
      </w:r>
    </w:p>
    <w:p w14:paraId="4923CCDB"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vzpostavitev nastanitve za zdravstvene delavce;</w:t>
      </w:r>
    </w:p>
    <w:p w14:paraId="4923CCDC"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prevozi brisov, delno zagotavljanje komunalnih storitev in še številne druge.</w:t>
      </w:r>
    </w:p>
    <w:p w14:paraId="4923CCDD" w14:textId="77777777" w:rsidR="000A2351" w:rsidRPr="00DE1091" w:rsidRDefault="000A2351" w:rsidP="00697CBF">
      <w:pPr>
        <w:spacing w:line="276" w:lineRule="auto"/>
        <w:rPr>
          <w:rFonts w:eastAsia="Arial" w:cs="Arial"/>
          <w:sz w:val="22"/>
          <w:szCs w:val="22"/>
        </w:rPr>
      </w:pPr>
    </w:p>
    <w:p w14:paraId="4923CCDE" w14:textId="77777777" w:rsidR="000A2351" w:rsidRPr="00E4329F" w:rsidRDefault="000A2351" w:rsidP="00697CBF">
      <w:pPr>
        <w:spacing w:line="276" w:lineRule="auto"/>
        <w:rPr>
          <w:rFonts w:eastAsia="Arial"/>
          <w:sz w:val="22"/>
          <w:szCs w:val="22"/>
        </w:rPr>
      </w:pPr>
      <w:r w:rsidRPr="00E4329F">
        <w:rPr>
          <w:rFonts w:eastAsia="Arial"/>
          <w:sz w:val="22"/>
          <w:szCs w:val="22"/>
        </w:rPr>
        <w:t>Največ težav je bilo na začetku epidemije zaradi velikega pomanjkanja zaščitne opreme, neusklajenih navodil in pomanjkanja pravih informacij. Nekaj zmede so povzročile spreminjajoče usmeritve glede izkazovanja potrebne količine zaščitne opreme</w:t>
      </w:r>
      <w:r w:rsidRPr="00E4329F">
        <w:rPr>
          <w:sz w:val="22"/>
          <w:szCs w:val="22"/>
        </w:rPr>
        <w:t>, saj so se</w:t>
      </w:r>
      <w:r w:rsidRPr="00E4329F">
        <w:rPr>
          <w:rFonts w:eastAsia="Arial"/>
          <w:sz w:val="22"/>
          <w:szCs w:val="22"/>
        </w:rPr>
        <w:t xml:space="preserve"> </w:t>
      </w:r>
      <w:r w:rsidRPr="00E4329F">
        <w:rPr>
          <w:sz w:val="22"/>
          <w:szCs w:val="22"/>
        </w:rPr>
        <w:t>p</w:t>
      </w:r>
      <w:r w:rsidRPr="00E4329F">
        <w:rPr>
          <w:rFonts w:eastAsia="Arial"/>
          <w:sz w:val="22"/>
          <w:szCs w:val="22"/>
        </w:rPr>
        <w:t xml:space="preserve">reglednice večkrat </w:t>
      </w:r>
      <w:r w:rsidRPr="00E4329F">
        <w:rPr>
          <w:rFonts w:eastAsia="Arial"/>
          <w:sz w:val="22"/>
          <w:szCs w:val="22"/>
        </w:rPr>
        <w:lastRenderedPageBreak/>
        <w:t xml:space="preserve">spreminjale in dopolnjevale. Veliko breme so prevzeli javni uslužbenci kadrovsko podhranjenih izpostav, ki so bili zaradi dolgotrajne intervencije zelo obremenjeni, zato so jim v nekaterih regijah na pomoč pri </w:t>
      </w:r>
      <w:r w:rsidRPr="00E4329F">
        <w:rPr>
          <w:sz w:val="22"/>
          <w:szCs w:val="22"/>
        </w:rPr>
        <w:t>delu</w:t>
      </w:r>
      <w:r w:rsidRPr="00E4329F">
        <w:rPr>
          <w:rFonts w:eastAsia="Arial"/>
          <w:sz w:val="22"/>
          <w:szCs w:val="22"/>
        </w:rPr>
        <w:t xml:space="preserve"> priskočili tudi predstavniki Inšpektorata Republike Slovenije za varstvo pred naravnimi in drugimi nesrečami. Pomagali so si tudi z aktiviranimi pogodbenimi pripadniki CZ. Predstavniki nevladnih organizacij so prevzeli oskrbo ranljivih skupin občanov. Vzpostavljeni so bili dežurni telefoni za občane, ki so zelo razbremenili regijske centre za obveščanje.</w:t>
      </w:r>
    </w:p>
    <w:p w14:paraId="4923CCDF" w14:textId="77777777" w:rsidR="000A2351" w:rsidRPr="00E4329F" w:rsidRDefault="000A2351" w:rsidP="00697CBF">
      <w:pPr>
        <w:spacing w:line="276" w:lineRule="auto"/>
        <w:rPr>
          <w:rFonts w:eastAsia="Arial"/>
          <w:sz w:val="22"/>
          <w:szCs w:val="22"/>
        </w:rPr>
      </w:pPr>
    </w:p>
    <w:p w14:paraId="4923CCE0" w14:textId="77777777" w:rsidR="000A2351" w:rsidRPr="00997FF0" w:rsidRDefault="000A2351" w:rsidP="00697CBF">
      <w:pPr>
        <w:pStyle w:val="Naslov2"/>
        <w:spacing w:line="276" w:lineRule="auto"/>
      </w:pPr>
      <w:bookmarkStart w:id="64" w:name="_heading=h.chnc3rvo1us3" w:colFirst="0" w:colLast="0"/>
      <w:bookmarkStart w:id="65" w:name="_Toc46148634"/>
      <w:bookmarkEnd w:id="64"/>
      <w:r w:rsidRPr="00997FF0">
        <w:t>5.1 Izpostava Brežice – Posavska regija</w:t>
      </w:r>
      <w:bookmarkEnd w:id="65"/>
      <w:r w:rsidRPr="00997FF0">
        <w:t xml:space="preserve"> </w:t>
      </w:r>
    </w:p>
    <w:p w14:paraId="4923CCE1" w14:textId="77777777" w:rsidR="000A2351" w:rsidRPr="00E4329F" w:rsidRDefault="000A2351" w:rsidP="00697CBF">
      <w:pPr>
        <w:spacing w:line="276" w:lineRule="auto"/>
        <w:rPr>
          <w:sz w:val="22"/>
          <w:szCs w:val="22"/>
        </w:rPr>
      </w:pPr>
    </w:p>
    <w:p w14:paraId="4923CCE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Posavju je bilo zabeleženih osem primerov okužbe, in sicer trije v občini Brežice in pet v občini Sevnica. Delavci izpostave so upoštevali preventivne ukrepe. </w:t>
      </w:r>
    </w:p>
    <w:p w14:paraId="4923CCE3" w14:textId="77777777" w:rsidR="000A2351" w:rsidRPr="00E4329F" w:rsidRDefault="000A2351" w:rsidP="00697CBF">
      <w:pPr>
        <w:spacing w:line="276" w:lineRule="auto"/>
        <w:rPr>
          <w:rFonts w:eastAsia="Arial"/>
          <w:sz w:val="22"/>
          <w:szCs w:val="22"/>
        </w:rPr>
      </w:pPr>
    </w:p>
    <w:p w14:paraId="4923CCE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začetku epidemije je bila obremenjenost delavcev izpostave zelo velika, saj je bilo treba v kratkem času organizirati številne aktivnosti, poskrbeti za natančne podatke in odgovarjati na najrazličnejša vprašanja občanov. Regijski center je deloval nemoteno, dodatne okrepitve niso bile potrebne. Pomoč pri zagotavljanju logistične oskrbe je ponudila tudi Finančna uprava Republike Slovenije (FURS), javili so se številni prostovoljci. </w:t>
      </w:r>
    </w:p>
    <w:p w14:paraId="4923CCE5" w14:textId="77777777" w:rsidR="000A2351" w:rsidRPr="00E4329F" w:rsidRDefault="000A2351" w:rsidP="00697CBF">
      <w:pPr>
        <w:spacing w:line="276" w:lineRule="auto"/>
        <w:rPr>
          <w:rFonts w:eastAsia="Arial"/>
          <w:sz w:val="22"/>
          <w:szCs w:val="22"/>
        </w:rPr>
      </w:pPr>
    </w:p>
    <w:p w14:paraId="4923CCE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Občani so se odzvali na pozive za donacijo računalnikov za šolanje otrok. Usklajen je bil način prehajanja državne meje za lastnike zemljišč na območju Republike Hrvaške. Ob pojavu epidemije so nastajali več urni zastoji tovornih vozil pri prehodu meje. Ob sodelovanju Policijske uprave Novo mesto, Občine Brežice, DARS-a in ACB Novo mesto, so voznikom zagotovili hrano, vodo in prenosne WC kabine. Podobne težave so se pojavile tudi na železniškem mejnem prehodu Dobova. </w:t>
      </w:r>
    </w:p>
    <w:p w14:paraId="4923CCE7" w14:textId="77777777" w:rsidR="000A2351" w:rsidRPr="00E4329F" w:rsidRDefault="000A2351" w:rsidP="00697CBF">
      <w:pPr>
        <w:spacing w:line="276" w:lineRule="auto"/>
        <w:rPr>
          <w:rFonts w:eastAsia="Arial"/>
          <w:sz w:val="22"/>
          <w:szCs w:val="22"/>
        </w:rPr>
      </w:pPr>
    </w:p>
    <w:p w14:paraId="4923CCE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Stalni kontakt je potekal tudi s predstavniki gospodarskih služb, ki so ključnega pomena za delovanje države, zlasti z NEK, d. o. o., TEB, d. o. o. in HESS, d. o. o. Potrebe po zaščitni opremi so posredovale na pristojno ministrstvo, ki je potrebe usklajeval z </w:t>
      </w:r>
      <w:r w:rsidRPr="00E4329F">
        <w:rPr>
          <w:sz w:val="22"/>
          <w:szCs w:val="22"/>
        </w:rPr>
        <w:t>MO</w:t>
      </w:r>
      <w:r w:rsidRPr="00E4329F">
        <w:rPr>
          <w:rFonts w:eastAsia="Arial"/>
          <w:sz w:val="22"/>
          <w:szCs w:val="22"/>
        </w:rPr>
        <w:t xml:space="preserve">. </w:t>
      </w:r>
    </w:p>
    <w:p w14:paraId="4923CCE9" w14:textId="77777777" w:rsidR="000A2351" w:rsidRPr="00E4329F" w:rsidRDefault="000A2351" w:rsidP="00697CBF">
      <w:pPr>
        <w:spacing w:line="276" w:lineRule="auto"/>
        <w:rPr>
          <w:rFonts w:eastAsia="Arial"/>
          <w:sz w:val="22"/>
          <w:szCs w:val="22"/>
        </w:rPr>
      </w:pPr>
    </w:p>
    <w:p w14:paraId="4923CCEA" w14:textId="77777777" w:rsidR="000A2351" w:rsidRPr="00997FF0" w:rsidRDefault="000A2351" w:rsidP="00697CBF">
      <w:pPr>
        <w:pStyle w:val="Naslov2"/>
        <w:spacing w:line="276" w:lineRule="auto"/>
      </w:pPr>
      <w:bookmarkStart w:id="66" w:name="_heading=h.qlx8wiz6olbu" w:colFirst="0" w:colLast="0"/>
      <w:bookmarkStart w:id="67" w:name="_Toc46148635"/>
      <w:bookmarkEnd w:id="66"/>
      <w:r w:rsidRPr="00997FF0">
        <w:t>5.2 Izpostava Celje – Zahodnoštajerska regija</w:t>
      </w:r>
      <w:bookmarkEnd w:id="67"/>
    </w:p>
    <w:p w14:paraId="4923CCEB" w14:textId="77777777" w:rsidR="000A2351" w:rsidRPr="00E4329F" w:rsidRDefault="000A2351" w:rsidP="00697CBF">
      <w:pPr>
        <w:spacing w:line="276" w:lineRule="auto"/>
        <w:rPr>
          <w:sz w:val="22"/>
          <w:szCs w:val="22"/>
        </w:rPr>
      </w:pPr>
    </w:p>
    <w:p w14:paraId="4923CCE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regiji je bilo okuženih 313 oseb, prva okužba se je pojavila 11. marca 2020 v občini Šmarje pri Jelšah. Največje žarišče je bil DSO v Šmarju pri Jelšah, kjer so zabeležili kar 38 smrtih žrtev. Drugo večje žarišče v regiji je bila občina Rogaška Slatina s 44 okužbami. Od 33 občin je bila okužba potrjena v 25-ih. </w:t>
      </w:r>
    </w:p>
    <w:p w14:paraId="4923CCED" w14:textId="77777777" w:rsidR="000A2351" w:rsidRPr="00E4329F" w:rsidRDefault="000A2351" w:rsidP="00697CBF">
      <w:pPr>
        <w:spacing w:line="276" w:lineRule="auto"/>
        <w:rPr>
          <w:rFonts w:eastAsia="Arial"/>
          <w:sz w:val="22"/>
          <w:szCs w:val="22"/>
        </w:rPr>
      </w:pPr>
      <w:r w:rsidRPr="00E4329F">
        <w:rPr>
          <w:sz w:val="22"/>
          <w:szCs w:val="22"/>
        </w:rPr>
        <w:t>Delo na izpostavi je bilo organizirano</w:t>
      </w:r>
      <w:r w:rsidRPr="00E4329F">
        <w:rPr>
          <w:rFonts w:eastAsia="Arial"/>
          <w:sz w:val="22"/>
          <w:szCs w:val="22"/>
        </w:rPr>
        <w:t xml:space="preserve"> izmensko, pomoč so jim nudili tudi predstavniki Inšpektorata RS za varstvo pred naravnimi in drugimi nesrečami. Največ težav so imeli na področju logistike in administrativnega dela. Regijski center je deloval nemoteno, izdelan je bil poseben načrt, da bi v primeru okužbe delo prevzel sosednji regijski center za obveščanje. </w:t>
      </w:r>
    </w:p>
    <w:p w14:paraId="4923CCEE" w14:textId="77777777" w:rsidR="000A2351" w:rsidRPr="00E4329F" w:rsidRDefault="000A2351" w:rsidP="00697CBF">
      <w:pPr>
        <w:spacing w:line="276" w:lineRule="auto"/>
        <w:rPr>
          <w:rFonts w:eastAsia="Arial"/>
          <w:sz w:val="22"/>
          <w:szCs w:val="22"/>
        </w:rPr>
      </w:pPr>
    </w:p>
    <w:p w14:paraId="4923CCE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DSO Šmarje pri Jelšah je zbolela večina varovancev in zaposlenih. Veliko težav je bilo s pravočasnim zagotavljanjem zadostne količine zaščitne opreme. Pomoč pri delu z oskrbovanci so ponudile sosednje zdravstvene ustanove ter prostovoljci preko Zbornice zdravstvene in babiške nege. Pomembo nalogo je opravila tudi državna enota CZ za psihološko pomoč, ki je izvajala razbremenilne pogovore. Pravočasno in intenzivno komuniciranje občinskega štaba CZ in župana z občani in širšo javnostjo je bilo izredno pomembno in je zelo pripomoglo k zajezitvi okužbe. </w:t>
      </w:r>
    </w:p>
    <w:p w14:paraId="4923CCF0" w14:textId="77777777" w:rsidR="000A2351" w:rsidRPr="00E4329F" w:rsidRDefault="000A2351" w:rsidP="00697CBF">
      <w:pPr>
        <w:spacing w:line="276" w:lineRule="auto"/>
        <w:rPr>
          <w:rFonts w:eastAsia="Arial"/>
          <w:sz w:val="22"/>
          <w:szCs w:val="22"/>
        </w:rPr>
      </w:pPr>
    </w:p>
    <w:p w14:paraId="4923CCF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 slovenske državljane, ki so se vračali v Slovenijo, je bila </w:t>
      </w:r>
      <w:r w:rsidRPr="00E4329F">
        <w:rPr>
          <w:sz w:val="22"/>
          <w:szCs w:val="22"/>
        </w:rPr>
        <w:t xml:space="preserve">od 27. marca do 19. aprila 2020 </w:t>
      </w:r>
      <w:r w:rsidRPr="00E4329F">
        <w:rPr>
          <w:rFonts w:eastAsia="Arial"/>
          <w:sz w:val="22"/>
          <w:szCs w:val="22"/>
        </w:rPr>
        <w:t>organizirana karantena v Hotelu Paka v Velenju,</w:t>
      </w:r>
      <w:r w:rsidRPr="00E4329F">
        <w:rPr>
          <w:sz w:val="22"/>
          <w:szCs w:val="22"/>
        </w:rPr>
        <w:t xml:space="preserve"> b</w:t>
      </w:r>
      <w:r w:rsidRPr="00E4329F">
        <w:rPr>
          <w:rFonts w:eastAsia="Arial"/>
          <w:sz w:val="22"/>
          <w:szCs w:val="22"/>
        </w:rPr>
        <w:t>rez predhodnega obveščanja in dogovora z regijskim štabom</w:t>
      </w:r>
      <w:r w:rsidRPr="00E4329F">
        <w:rPr>
          <w:sz w:val="22"/>
          <w:szCs w:val="22"/>
        </w:rPr>
        <w:t>,</w:t>
      </w:r>
      <w:r w:rsidRPr="00E4329F">
        <w:rPr>
          <w:rFonts w:eastAsia="Arial"/>
          <w:sz w:val="22"/>
          <w:szCs w:val="22"/>
        </w:rPr>
        <w:t xml:space="preserve"> kar je povzročilo negativen odziv občanov. </w:t>
      </w:r>
    </w:p>
    <w:p w14:paraId="4923CCF2" w14:textId="77777777" w:rsidR="000A2351" w:rsidRPr="00E4329F" w:rsidRDefault="000A2351" w:rsidP="00697CBF">
      <w:pPr>
        <w:spacing w:line="276" w:lineRule="auto"/>
        <w:rPr>
          <w:sz w:val="22"/>
          <w:szCs w:val="22"/>
        </w:rPr>
      </w:pPr>
    </w:p>
    <w:p w14:paraId="4923CCF3" w14:textId="77777777" w:rsidR="000A2351" w:rsidRPr="00E4329F" w:rsidRDefault="000A2351" w:rsidP="00697CBF">
      <w:pPr>
        <w:spacing w:line="276" w:lineRule="auto"/>
        <w:rPr>
          <w:rFonts w:eastAsia="Arial"/>
          <w:sz w:val="22"/>
          <w:szCs w:val="22"/>
        </w:rPr>
      </w:pPr>
      <w:r w:rsidRPr="00E4329F">
        <w:rPr>
          <w:sz w:val="22"/>
          <w:szCs w:val="22"/>
        </w:rPr>
        <w:t>S</w:t>
      </w:r>
      <w:r w:rsidRPr="00E4329F">
        <w:rPr>
          <w:rFonts w:eastAsia="Arial"/>
          <w:sz w:val="22"/>
          <w:szCs w:val="22"/>
        </w:rPr>
        <w:t xml:space="preserve">plošna bolnišnica Celje je bila predvidena kot bolnišnica sekundarnega nivoja. Sprva so se soočali s pomanjkanjem osebne varovalne opreme. Med epidemijo je bilo na zdravljenje sprejetih 56 okuženih bolnikov, 25 se jih je zdravilno na intenzivnem oddelku. 13 bolnikov je umrlo. Zabeležili so devet okužb zdravstvenih delavcev. </w:t>
      </w:r>
    </w:p>
    <w:p w14:paraId="4923CCF4" w14:textId="77777777" w:rsidR="000A2351" w:rsidRPr="00E4329F" w:rsidRDefault="000A2351" w:rsidP="00697CBF">
      <w:pPr>
        <w:spacing w:line="276" w:lineRule="auto"/>
        <w:rPr>
          <w:rFonts w:eastAsia="Arial"/>
          <w:sz w:val="22"/>
          <w:szCs w:val="22"/>
        </w:rPr>
      </w:pPr>
    </w:p>
    <w:p w14:paraId="4923CCF5" w14:textId="77777777" w:rsidR="000A2351" w:rsidRPr="00997FF0" w:rsidRDefault="000A2351" w:rsidP="00697CBF">
      <w:pPr>
        <w:pStyle w:val="Naslov2"/>
        <w:spacing w:line="276" w:lineRule="auto"/>
        <w:rPr>
          <w:rStyle w:val="Krepko"/>
          <w:b/>
        </w:rPr>
      </w:pPr>
      <w:bookmarkStart w:id="68" w:name="_heading=h.uog5o4sppx2g" w:colFirst="0" w:colLast="0"/>
      <w:bookmarkStart w:id="69" w:name="_Toc46148636"/>
      <w:bookmarkEnd w:id="68"/>
      <w:r w:rsidRPr="00997FF0">
        <w:rPr>
          <w:rStyle w:val="Krepko"/>
          <w:b/>
        </w:rPr>
        <w:t>5.3 Izpostava Koper – Obalna regija</w:t>
      </w:r>
      <w:bookmarkEnd w:id="69"/>
      <w:r w:rsidRPr="00997FF0">
        <w:rPr>
          <w:rStyle w:val="Krepko"/>
          <w:b/>
        </w:rPr>
        <w:t xml:space="preserve"> </w:t>
      </w:r>
    </w:p>
    <w:p w14:paraId="4923CCF6" w14:textId="77777777" w:rsidR="000A2351" w:rsidRPr="00E4329F" w:rsidRDefault="000A2351" w:rsidP="00697CBF">
      <w:pPr>
        <w:spacing w:line="276" w:lineRule="auto"/>
        <w:rPr>
          <w:sz w:val="22"/>
          <w:szCs w:val="22"/>
        </w:rPr>
      </w:pPr>
    </w:p>
    <w:p w14:paraId="4923CCF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Obalna regija še nima izdelanega načrta zaščite in reševanja za primer nalezljivih bolezni pri ljudeh. Kljub temu so se vse štiri občine odzvale hitro, aktivirale so svoje štabe CZ in se ustrezno odzivale na vsa navodila in zahteve. Občinski štabi CZ so dobro sodelovali in si izmenjevali koristne informacije. Število okužb v regiji je bilo relativno nizko. </w:t>
      </w:r>
    </w:p>
    <w:p w14:paraId="4923CCF8" w14:textId="77777777" w:rsidR="000A2351" w:rsidRPr="00E4329F" w:rsidRDefault="000A2351" w:rsidP="00697CBF">
      <w:pPr>
        <w:spacing w:line="276" w:lineRule="auto"/>
        <w:rPr>
          <w:rFonts w:eastAsia="Arial"/>
          <w:sz w:val="22"/>
          <w:szCs w:val="22"/>
        </w:rPr>
      </w:pPr>
    </w:p>
    <w:p w14:paraId="4923CCF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Tako kot povsod, so se tudi v tej regiji sprva soočili z velikim pomanjkanjem zaščitne opreme, zato so občine samostojno organizirale nabavo, angažiralo pa se je tudi veliko prostovoljcev, ki so šivali pralne maske in jih razdeljevali občanom. </w:t>
      </w:r>
    </w:p>
    <w:p w14:paraId="4923CCFA" w14:textId="77777777" w:rsidR="000A2351" w:rsidRPr="00E4329F" w:rsidRDefault="000A2351" w:rsidP="00697CBF">
      <w:pPr>
        <w:spacing w:line="276" w:lineRule="auto"/>
        <w:rPr>
          <w:rFonts w:eastAsia="Arial"/>
          <w:sz w:val="22"/>
          <w:szCs w:val="22"/>
        </w:rPr>
      </w:pPr>
    </w:p>
    <w:p w14:paraId="4923CCF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Skupaj so nadzorovali tudi nelegalne prehode na hrvaški in italijanski meji, prepoved prehoda med občinami, prepoved zbiranja ljudi na javnih krajih, zlasti na kopališčih in plažah. V Izoli jih je presenetil velik obisk ljudi z avtodomi na parkirišču ob Marini. Župani obalnih občin so državljane večkrat pozvali, naj ne prihajajo v turistične kraje, saj so zlasti ob vikendih in lepem vremenu opazili večje število turistov. </w:t>
      </w:r>
    </w:p>
    <w:p w14:paraId="4923CCFC" w14:textId="77777777" w:rsidR="000A2351" w:rsidRPr="00E4329F" w:rsidRDefault="000A2351" w:rsidP="00697CBF">
      <w:pPr>
        <w:spacing w:line="276" w:lineRule="auto"/>
        <w:rPr>
          <w:rFonts w:eastAsia="Arial"/>
          <w:sz w:val="22"/>
          <w:szCs w:val="22"/>
        </w:rPr>
      </w:pPr>
    </w:p>
    <w:p w14:paraId="4923CCFD" w14:textId="77777777" w:rsidR="000A2351" w:rsidRPr="00997FF0" w:rsidRDefault="000A2351" w:rsidP="00697CBF">
      <w:pPr>
        <w:pStyle w:val="Naslov2"/>
        <w:spacing w:line="276" w:lineRule="auto"/>
      </w:pPr>
      <w:bookmarkStart w:id="70" w:name="_heading=h.9mx11jv7ome1" w:colFirst="0" w:colLast="0"/>
      <w:bookmarkStart w:id="71" w:name="_Toc46148637"/>
      <w:bookmarkEnd w:id="70"/>
      <w:r w:rsidRPr="00997FF0">
        <w:t>5.4 Izpostava Kranj – Gorenjska regija</w:t>
      </w:r>
      <w:bookmarkEnd w:id="71"/>
      <w:r w:rsidRPr="00997FF0">
        <w:t xml:space="preserve"> </w:t>
      </w:r>
    </w:p>
    <w:p w14:paraId="4923CCFE" w14:textId="77777777" w:rsidR="000A2351" w:rsidRPr="00E4329F" w:rsidRDefault="000A2351" w:rsidP="00697CBF">
      <w:pPr>
        <w:spacing w:line="276" w:lineRule="auto"/>
        <w:rPr>
          <w:sz w:val="22"/>
          <w:szCs w:val="22"/>
        </w:rPr>
      </w:pPr>
    </w:p>
    <w:p w14:paraId="4923CCF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18 občin v regiji v treh ni bilo uradno potrjenega primera okužbe. To so občine Gorenja vas – Poljane, Jezersko in Žiri. Vse občine so se hitro odzvale in s pravočasnimi ukrepanjem, rednim obveščanjem in vzpodbujanjem k spoštovanju sprejetih ukrepov zagotovo pripomogle k uspešni izvedbi preventivnih ukrepov za zajezitev epidemije. </w:t>
      </w:r>
    </w:p>
    <w:p w14:paraId="4923CD00" w14:textId="77777777" w:rsidR="000A2351" w:rsidRPr="00E4329F" w:rsidRDefault="000A2351" w:rsidP="00697CBF">
      <w:pPr>
        <w:spacing w:line="276" w:lineRule="auto"/>
        <w:rPr>
          <w:rFonts w:eastAsia="Arial"/>
          <w:sz w:val="22"/>
          <w:szCs w:val="22"/>
        </w:rPr>
      </w:pPr>
    </w:p>
    <w:p w14:paraId="4923CD0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Regijski center za obveščanje je deloval nemoteno. </w:t>
      </w:r>
      <w:r w:rsidRPr="00E4329F">
        <w:rPr>
          <w:sz w:val="22"/>
          <w:szCs w:val="22"/>
        </w:rPr>
        <w:t>N začetku</w:t>
      </w:r>
      <w:r w:rsidRPr="00E4329F">
        <w:rPr>
          <w:rFonts w:eastAsia="Arial"/>
          <w:sz w:val="22"/>
          <w:szCs w:val="22"/>
        </w:rPr>
        <w:t xml:space="preserve"> epidemije so zaznali občutno povečanje števila klicev z vprašanji, povezanimi s koronavirusom, ki pa so se zmanjšali z vzpostavitvijo enotne klicne točke in dežurnih telefonov po občinah. </w:t>
      </w:r>
    </w:p>
    <w:p w14:paraId="4923CD02" w14:textId="77777777" w:rsidR="000A2351" w:rsidRPr="00E4329F" w:rsidRDefault="000A2351" w:rsidP="00697CBF">
      <w:pPr>
        <w:spacing w:line="276" w:lineRule="auto"/>
        <w:rPr>
          <w:rFonts w:eastAsia="Arial"/>
          <w:sz w:val="22"/>
          <w:szCs w:val="22"/>
        </w:rPr>
      </w:pPr>
    </w:p>
    <w:p w14:paraId="4923CD03" w14:textId="77777777" w:rsidR="000A2351" w:rsidRPr="00E4329F" w:rsidRDefault="000A2351" w:rsidP="00697CBF">
      <w:pPr>
        <w:spacing w:line="276" w:lineRule="auto"/>
        <w:rPr>
          <w:rFonts w:eastAsia="Arial"/>
          <w:sz w:val="22"/>
          <w:szCs w:val="22"/>
        </w:rPr>
      </w:pPr>
      <w:r w:rsidRPr="00E4329F">
        <w:rPr>
          <w:sz w:val="22"/>
          <w:szCs w:val="22"/>
        </w:rPr>
        <w:t>Na območju izpostave so v</w:t>
      </w:r>
      <w:r w:rsidRPr="00E4329F">
        <w:rPr>
          <w:rFonts w:eastAsia="Arial"/>
          <w:sz w:val="22"/>
          <w:szCs w:val="22"/>
        </w:rPr>
        <w:t>zpostavili dobro sodelovanje med župani, Policijo, redarskimi službami, RKS in poveljniki CZ. Redno so izvajali nadzor priljubljenih turističnih točk, park</w:t>
      </w:r>
      <w:r w:rsidRPr="00E4329F">
        <w:rPr>
          <w:sz w:val="22"/>
          <w:szCs w:val="22"/>
        </w:rPr>
        <w:t>ov</w:t>
      </w:r>
      <w:r w:rsidRPr="00E4329F">
        <w:rPr>
          <w:rFonts w:eastAsia="Arial"/>
          <w:sz w:val="22"/>
          <w:szCs w:val="22"/>
        </w:rPr>
        <w:t xml:space="preserve"> in drugih javnih površin in dobro sodelovali z Gasilsko reševalno službo Kranj. </w:t>
      </w:r>
    </w:p>
    <w:p w14:paraId="4923CD04" w14:textId="77777777" w:rsidR="000A2351" w:rsidRPr="00E4329F" w:rsidRDefault="000A2351" w:rsidP="00697CBF">
      <w:pPr>
        <w:spacing w:line="276" w:lineRule="auto"/>
        <w:rPr>
          <w:rFonts w:eastAsia="Arial"/>
          <w:sz w:val="22"/>
          <w:szCs w:val="22"/>
        </w:rPr>
      </w:pPr>
    </w:p>
    <w:p w14:paraId="4923CD0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mejnem prehodu Rateče je bil postavljen šotor za potrebe RKS in Policije. Vzpostavljen je bil kontakt z zdravstvenimi domovi, Splošno bolnišnico Jesenice, Psihiatrično bolnišnico Begunje in Univerzitetno </w:t>
      </w:r>
      <w:r w:rsidRPr="00E4329F">
        <w:rPr>
          <w:sz w:val="22"/>
          <w:szCs w:val="22"/>
        </w:rPr>
        <w:t>k</w:t>
      </w:r>
      <w:r w:rsidRPr="00E4329F">
        <w:rPr>
          <w:rFonts w:eastAsia="Arial"/>
          <w:sz w:val="22"/>
          <w:szCs w:val="22"/>
        </w:rPr>
        <w:t>liniko</w:t>
      </w:r>
      <w:r w:rsidRPr="00E4329F">
        <w:rPr>
          <w:sz w:val="22"/>
          <w:szCs w:val="22"/>
        </w:rPr>
        <w:t xml:space="preserve"> za pljučne bolezni in alergijo </w:t>
      </w:r>
      <w:r w:rsidRPr="00E4329F">
        <w:rPr>
          <w:rFonts w:eastAsia="Arial"/>
          <w:sz w:val="22"/>
          <w:szCs w:val="22"/>
        </w:rPr>
        <w:t xml:space="preserve">na Golniku. V Mestni občini Kranj so </w:t>
      </w:r>
      <w:r w:rsidRPr="00E4329F">
        <w:rPr>
          <w:sz w:val="22"/>
          <w:szCs w:val="22"/>
        </w:rPr>
        <w:t xml:space="preserve">preizkušali </w:t>
      </w:r>
      <w:r w:rsidRPr="00E4329F">
        <w:rPr>
          <w:rFonts w:eastAsia="Arial"/>
          <w:sz w:val="22"/>
          <w:szCs w:val="22"/>
        </w:rPr>
        <w:t>razkuževanj</w:t>
      </w:r>
      <w:r w:rsidRPr="00E4329F">
        <w:rPr>
          <w:sz w:val="22"/>
          <w:szCs w:val="22"/>
        </w:rPr>
        <w:t>e</w:t>
      </w:r>
      <w:r w:rsidRPr="00E4329F">
        <w:rPr>
          <w:rFonts w:eastAsia="Arial"/>
          <w:sz w:val="22"/>
          <w:szCs w:val="22"/>
        </w:rPr>
        <w:t xml:space="preserve"> skupnih prostorov v stavbi občine in ostalih zavodih s sistemom »purifog«. </w:t>
      </w:r>
    </w:p>
    <w:p w14:paraId="4923CD06" w14:textId="77777777" w:rsidR="000A2351" w:rsidRPr="00E4329F" w:rsidRDefault="000A2351" w:rsidP="00697CBF">
      <w:pPr>
        <w:spacing w:line="276" w:lineRule="auto"/>
        <w:rPr>
          <w:rFonts w:eastAsia="Arial"/>
          <w:sz w:val="22"/>
          <w:szCs w:val="22"/>
        </w:rPr>
      </w:pPr>
    </w:p>
    <w:p w14:paraId="4923CD07" w14:textId="77777777" w:rsidR="000A2351" w:rsidRPr="004D579D" w:rsidRDefault="000A2351" w:rsidP="00697CBF">
      <w:pPr>
        <w:pStyle w:val="Naslov2"/>
        <w:spacing w:line="276" w:lineRule="auto"/>
      </w:pPr>
      <w:bookmarkStart w:id="72" w:name="_heading=h.5gf3h5w6dz8j" w:colFirst="0" w:colLast="0"/>
      <w:bookmarkStart w:id="73" w:name="_Toc46148638"/>
      <w:bookmarkEnd w:id="72"/>
      <w:r>
        <w:t xml:space="preserve">5.5 </w:t>
      </w:r>
      <w:r w:rsidRPr="004D579D">
        <w:t>Izpostava Ljubljana – Ljubljanska regija</w:t>
      </w:r>
      <w:bookmarkEnd w:id="73"/>
      <w:r w:rsidRPr="004D579D">
        <w:t xml:space="preserve"> </w:t>
      </w:r>
    </w:p>
    <w:p w14:paraId="4923CD08" w14:textId="77777777" w:rsidR="000A2351" w:rsidRPr="00E4329F" w:rsidRDefault="000A2351" w:rsidP="00697CBF">
      <w:pPr>
        <w:spacing w:line="276" w:lineRule="auto"/>
        <w:rPr>
          <w:sz w:val="22"/>
          <w:szCs w:val="22"/>
        </w:rPr>
      </w:pPr>
    </w:p>
    <w:p w14:paraId="4923CD0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aktivnosti so bili vključeni delavci izpostave in pogodbeni pripadnik CZ. V regijskem centru za obveščanje so začeli delati v mešanih izmenah. Opazili so povečano število klicev oseb v duševni stiski in tudi razburjenih občanov, ki so svojo jezo neupravičeno stresali na operaterje, npr. zaradi čakalnih vrst pred </w:t>
      </w:r>
      <w:r w:rsidRPr="00E4329F">
        <w:rPr>
          <w:sz w:val="22"/>
          <w:szCs w:val="22"/>
        </w:rPr>
        <w:t xml:space="preserve">poštnimi poslovalnicami </w:t>
      </w:r>
      <w:r w:rsidRPr="00E4329F">
        <w:rPr>
          <w:rFonts w:eastAsia="Arial"/>
          <w:sz w:val="22"/>
          <w:szCs w:val="22"/>
        </w:rPr>
        <w:t xml:space="preserve">in v trgovinah. </w:t>
      </w:r>
    </w:p>
    <w:p w14:paraId="4923CD0A" w14:textId="77777777" w:rsidR="000A2351" w:rsidRPr="00E4329F" w:rsidRDefault="000A2351" w:rsidP="00697CBF">
      <w:pPr>
        <w:spacing w:line="276" w:lineRule="auto"/>
        <w:rPr>
          <w:rFonts w:eastAsia="Arial"/>
          <w:sz w:val="22"/>
          <w:szCs w:val="22"/>
        </w:rPr>
      </w:pPr>
    </w:p>
    <w:p w14:paraId="4923CD0B" w14:textId="77777777" w:rsidR="000A2351" w:rsidRPr="00E4329F" w:rsidRDefault="000A2351" w:rsidP="00697CBF">
      <w:pPr>
        <w:spacing w:line="276" w:lineRule="auto"/>
        <w:rPr>
          <w:rFonts w:eastAsia="Arial"/>
          <w:sz w:val="22"/>
          <w:szCs w:val="22"/>
        </w:rPr>
      </w:pPr>
      <w:r w:rsidRPr="00E4329F">
        <w:rPr>
          <w:rFonts w:eastAsia="Arial"/>
          <w:sz w:val="22"/>
          <w:szCs w:val="22"/>
        </w:rPr>
        <w:t>Regijski štab CZ je veliko časa porabil za posredovanje konkretnih in korektnih informacij občanom, bil je tudi tarča številnih ponudnikov zaščitne opreme. Po začet</w:t>
      </w:r>
      <w:r w:rsidRPr="00E4329F">
        <w:rPr>
          <w:sz w:val="22"/>
          <w:szCs w:val="22"/>
        </w:rPr>
        <w:t>nem valu</w:t>
      </w:r>
      <w:r w:rsidRPr="00E4329F">
        <w:rPr>
          <w:rFonts w:eastAsia="Arial"/>
          <w:sz w:val="22"/>
          <w:szCs w:val="22"/>
        </w:rPr>
        <w:t xml:space="preserve"> se je v drugi polovici aprila vzpostavilo stanje, ki ga je bilo mogoče vzdrževati in nadzorovati. Sodelovali so pri določanju lokacij vstopnih točk pri zdravstvenih zavodih na območju Ljubljane za vstopne točke. Vzpostavili so kontakt s podjetji posebnega pomena in občutljive infrastrukture. </w:t>
      </w:r>
    </w:p>
    <w:p w14:paraId="4923CD0C" w14:textId="77777777" w:rsidR="000A2351" w:rsidRPr="00E4329F" w:rsidRDefault="000A2351" w:rsidP="00697CBF">
      <w:pPr>
        <w:spacing w:line="276" w:lineRule="auto"/>
        <w:rPr>
          <w:sz w:val="22"/>
          <w:szCs w:val="22"/>
        </w:rPr>
      </w:pPr>
    </w:p>
    <w:p w14:paraId="4923CD0D" w14:textId="77777777" w:rsidR="000A2351" w:rsidRPr="00E4329F" w:rsidRDefault="000A2351" w:rsidP="00697CBF">
      <w:pPr>
        <w:spacing w:line="276" w:lineRule="auto"/>
        <w:rPr>
          <w:rFonts w:eastAsia="Arial"/>
          <w:sz w:val="22"/>
          <w:szCs w:val="22"/>
        </w:rPr>
      </w:pPr>
      <w:r w:rsidRPr="00E4329F">
        <w:rPr>
          <w:sz w:val="22"/>
          <w:szCs w:val="22"/>
        </w:rPr>
        <w:t xml:space="preserve">Vse občine v regiji so se odzvale hitro in učinkovito, sodelovanje z njimi je bilo dobro. </w:t>
      </w:r>
      <w:r w:rsidRPr="00E4329F">
        <w:rPr>
          <w:rFonts w:eastAsia="Arial"/>
          <w:sz w:val="22"/>
          <w:szCs w:val="22"/>
        </w:rPr>
        <w:t xml:space="preserve">Posredovali so veliko pobud, od katerih so bile nekatere tudi realizirane, kot npr. pobuda o znižanju stroškov za električno energijo. </w:t>
      </w:r>
      <w:r w:rsidRPr="00E4329F">
        <w:rPr>
          <w:sz w:val="22"/>
          <w:szCs w:val="22"/>
        </w:rPr>
        <w:t>Podali so t</w:t>
      </w:r>
      <w:r w:rsidRPr="00E4329F">
        <w:rPr>
          <w:rFonts w:eastAsia="Arial"/>
          <w:sz w:val="22"/>
          <w:szCs w:val="22"/>
        </w:rPr>
        <w:t>udi</w:t>
      </w:r>
      <w:r w:rsidRPr="00E4329F">
        <w:rPr>
          <w:sz w:val="22"/>
          <w:szCs w:val="22"/>
        </w:rPr>
        <w:t xml:space="preserve"> </w:t>
      </w:r>
      <w:r w:rsidRPr="00E4329F">
        <w:rPr>
          <w:rFonts w:eastAsia="Arial"/>
          <w:sz w:val="22"/>
          <w:szCs w:val="22"/>
        </w:rPr>
        <w:t xml:space="preserve">pobudo o možnosti, da bi šolski kuharji pripravljali obroke za DSO in pobudo za znižanje oziroma oprostitev plačila trošarin za alkohol/etanol. Pozvali so k nujnosti usklajenega delovanja med ministrstvi, pozivali so k izdelavi kataloga upravičencev in kakovosti opreme. </w:t>
      </w:r>
    </w:p>
    <w:p w14:paraId="4923CD0E" w14:textId="77777777" w:rsidR="000A2351" w:rsidRPr="00E4329F" w:rsidRDefault="000A2351" w:rsidP="00697CBF">
      <w:pPr>
        <w:spacing w:line="276" w:lineRule="auto"/>
        <w:rPr>
          <w:rFonts w:eastAsia="Arial"/>
          <w:sz w:val="22"/>
          <w:szCs w:val="22"/>
        </w:rPr>
      </w:pPr>
    </w:p>
    <w:p w14:paraId="4923CD0F" w14:textId="77777777" w:rsidR="000A2351" w:rsidRPr="004D579D" w:rsidRDefault="000A2351" w:rsidP="00697CBF">
      <w:pPr>
        <w:pStyle w:val="Naslov2"/>
        <w:spacing w:line="276" w:lineRule="auto"/>
      </w:pPr>
      <w:bookmarkStart w:id="74" w:name="_heading=h.srq6vvodfrlf" w:colFirst="0" w:colLast="0"/>
      <w:bookmarkStart w:id="75" w:name="_Toc46148639"/>
      <w:bookmarkEnd w:id="74"/>
      <w:r>
        <w:t xml:space="preserve">5.6 </w:t>
      </w:r>
      <w:r w:rsidRPr="004D579D">
        <w:t>Izpostava Maribor – Vzhodnoštajerska regija</w:t>
      </w:r>
      <w:bookmarkEnd w:id="75"/>
      <w:r w:rsidRPr="004D579D">
        <w:t xml:space="preserve"> </w:t>
      </w:r>
    </w:p>
    <w:p w14:paraId="4923CD10" w14:textId="77777777" w:rsidR="000A2351" w:rsidRPr="00E4329F" w:rsidRDefault="000A2351" w:rsidP="00697CBF">
      <w:pPr>
        <w:spacing w:line="276" w:lineRule="auto"/>
        <w:rPr>
          <w:sz w:val="22"/>
          <w:szCs w:val="22"/>
        </w:rPr>
      </w:pPr>
    </w:p>
    <w:p w14:paraId="4923CD1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Povečano število okužb na severu Italije je sovpadalo z zimskimi počitnicami, ko so številni prebivalci Vzhodnoštajerske regije dopustovali na tem področju in s tem </w:t>
      </w:r>
      <w:r w:rsidRPr="00E4329F">
        <w:rPr>
          <w:sz w:val="22"/>
          <w:szCs w:val="22"/>
        </w:rPr>
        <w:t>povečali</w:t>
      </w:r>
      <w:r w:rsidRPr="00E4329F">
        <w:rPr>
          <w:rFonts w:eastAsia="Arial"/>
          <w:sz w:val="22"/>
          <w:szCs w:val="22"/>
        </w:rPr>
        <w:t xml:space="preserve"> možnost za prenos virusa v domače okolje. Največ okužb v regiji je bilo potrjenih v Mestni občini Maribor, brez okužb so bili v občinah Sveti Jurij, Poljčane, Sveta Trojica v Slovenskih Goricah in Makole. V maju se je stanje stabiliziralo, novih okužb ni bilo več. </w:t>
      </w:r>
    </w:p>
    <w:p w14:paraId="4923CD12" w14:textId="77777777" w:rsidR="000A2351" w:rsidRPr="00E4329F" w:rsidRDefault="000A2351" w:rsidP="00697CBF">
      <w:pPr>
        <w:spacing w:line="276" w:lineRule="auto"/>
        <w:rPr>
          <w:rFonts w:eastAsia="Arial"/>
          <w:sz w:val="22"/>
          <w:szCs w:val="22"/>
        </w:rPr>
      </w:pPr>
    </w:p>
    <w:p w14:paraId="4923CD1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Regijski center za obveščanje je deloval nespremenjeno, zabeležili pa so več klicev občanov, ki so do vzpostavitve dežurnih telefonov iskali najrazličnejše informacije glede izvajanja ukrepov, omejitev in napotkov. </w:t>
      </w:r>
    </w:p>
    <w:p w14:paraId="4923CD14" w14:textId="77777777" w:rsidR="000A2351" w:rsidRPr="00E4329F" w:rsidRDefault="000A2351" w:rsidP="00697CBF">
      <w:pPr>
        <w:spacing w:line="276" w:lineRule="auto"/>
        <w:rPr>
          <w:rFonts w:eastAsia="Arial"/>
          <w:sz w:val="22"/>
          <w:szCs w:val="22"/>
        </w:rPr>
      </w:pPr>
    </w:p>
    <w:p w14:paraId="4923CD1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Že v začetku marca je bil opravljen ogled lokacij za postavitev štirih kontejnerjev, ki bi služili kot vstopne točke za prebivalce Maribora in okoliških občin. Prebivalci nad postavljeno vstopno točko niso bili navdušeni in je niso odobravali. </w:t>
      </w:r>
    </w:p>
    <w:p w14:paraId="4923CD16" w14:textId="77777777" w:rsidR="000A2351" w:rsidRPr="00E4329F" w:rsidRDefault="000A2351" w:rsidP="00697CBF">
      <w:pPr>
        <w:spacing w:line="276" w:lineRule="auto"/>
        <w:rPr>
          <w:rFonts w:eastAsia="Arial"/>
          <w:sz w:val="22"/>
          <w:szCs w:val="22"/>
        </w:rPr>
      </w:pPr>
    </w:p>
    <w:p w14:paraId="4923CD1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Župani občin so sprejeli številne ukrepe, da bi občanom olajšali življenje in delo. Oproščeni so bili plačila uporabe vrtov, društva in drugi najemniki poslovnih prostorov so bili oproščeni plačila najemnine in taks, sprejeli so odlog posredovanja podatkov za odmero nadomestila uporabe stavbnega zemljišča in oprostitev plačila zaradi socialne ogroženosti zavezancev, lekarne so pozvali k znižanju cene zdravil, ki lajšajo simptome bolezni COVID-19 in podobno. </w:t>
      </w:r>
    </w:p>
    <w:p w14:paraId="4923CD18" w14:textId="77777777" w:rsidR="000A2351" w:rsidRPr="00E4329F" w:rsidRDefault="000A2351" w:rsidP="00697CBF">
      <w:pPr>
        <w:spacing w:line="276" w:lineRule="auto"/>
        <w:rPr>
          <w:rFonts w:eastAsia="Arial"/>
          <w:sz w:val="22"/>
          <w:szCs w:val="22"/>
        </w:rPr>
      </w:pPr>
    </w:p>
    <w:p w14:paraId="4923CD19" w14:textId="77777777" w:rsidR="000A2351" w:rsidRPr="00997FF0" w:rsidRDefault="000A2351" w:rsidP="00697CBF">
      <w:pPr>
        <w:pStyle w:val="Naslov2"/>
        <w:spacing w:line="276" w:lineRule="auto"/>
      </w:pPr>
      <w:bookmarkStart w:id="76" w:name="_heading=h.mjm7dafuceg8" w:colFirst="0" w:colLast="0"/>
      <w:bookmarkStart w:id="77" w:name="_Toc46148640"/>
      <w:bookmarkEnd w:id="76"/>
      <w:r w:rsidRPr="00997FF0">
        <w:t>5.7 Izpostava Murska Sobota – Pomurska regija</w:t>
      </w:r>
      <w:bookmarkEnd w:id="77"/>
      <w:r w:rsidRPr="00997FF0">
        <w:t xml:space="preserve"> </w:t>
      </w:r>
    </w:p>
    <w:p w14:paraId="4923CD1A" w14:textId="77777777" w:rsidR="000A2351" w:rsidRPr="00E4329F" w:rsidRDefault="000A2351" w:rsidP="00697CBF">
      <w:pPr>
        <w:spacing w:line="276" w:lineRule="auto"/>
        <w:rPr>
          <w:sz w:val="22"/>
          <w:szCs w:val="22"/>
        </w:rPr>
      </w:pPr>
    </w:p>
    <w:p w14:paraId="4923CD1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Pomurju ocenjujejo, da se je sistem varstva pred naravnimi in drugimi nesrečami na izzive za zajezitev epidemije odzval pravočasno, koordinirano, strokovno in učinkovito. Večina ljudi je spoštovala sprejete ukrepe. Aktivirani so bili občinski štabi CZ, ponekod tudi krizni štabi za operativno izvajanje nalog. </w:t>
      </w:r>
    </w:p>
    <w:p w14:paraId="4923CD1C" w14:textId="77777777" w:rsidR="000A2351" w:rsidRPr="00E4329F" w:rsidRDefault="000A2351" w:rsidP="00697CBF">
      <w:pPr>
        <w:spacing w:line="276" w:lineRule="auto"/>
        <w:rPr>
          <w:rFonts w:eastAsia="Arial"/>
          <w:sz w:val="22"/>
          <w:szCs w:val="22"/>
        </w:rPr>
      </w:pPr>
    </w:p>
    <w:p w14:paraId="4923CD1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Glavno žarišče v regiji je bil DSO v Ljutomeru, kjer se je okužba sprva nenadzorovano širila, zbolelo je veliko oskrbovancev in tam zaposlenih, zato so potrebovali pomoč in strokovni nadzor zdravstvenih delavcev, ki ga je ponudila Splošna bolnišnica Murska Sobota. </w:t>
      </w:r>
    </w:p>
    <w:p w14:paraId="4923CD1E" w14:textId="77777777" w:rsidR="000A2351" w:rsidRPr="00E4329F" w:rsidRDefault="000A2351" w:rsidP="00697CBF">
      <w:pPr>
        <w:spacing w:line="276" w:lineRule="auto"/>
        <w:rPr>
          <w:rFonts w:eastAsia="Arial"/>
          <w:sz w:val="22"/>
          <w:szCs w:val="22"/>
        </w:rPr>
      </w:pPr>
    </w:p>
    <w:p w14:paraId="4923CD1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Zaradi velikega pomanjkanja zaščitne opreme so v vseh občinah organizirali šivanje pralnih zaščitnih mask. Zelo veliko je bilo klicev občanov, zlasti glede pomanjkanja zaščitne opreme. Izpostava URSZR je sodelovala pri prevzemu več doniranih zaščitnih sredstev, Policija in mestna redarstva so opozarjali prebivalce na spoštovanje ukrepov. </w:t>
      </w:r>
    </w:p>
    <w:p w14:paraId="4923CD20" w14:textId="77777777" w:rsidR="000A2351" w:rsidRPr="00E4329F" w:rsidRDefault="000A2351" w:rsidP="00697CBF">
      <w:pPr>
        <w:spacing w:line="276" w:lineRule="auto"/>
        <w:rPr>
          <w:rFonts w:eastAsia="Arial"/>
          <w:sz w:val="22"/>
          <w:szCs w:val="22"/>
        </w:rPr>
      </w:pPr>
    </w:p>
    <w:p w14:paraId="4923CD2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 Občino Lendava, Zdravstvenim domom in območno enoto NIJZ je bil organiziran prevoz, nastanitev, oskrba in fizično varovanje nastanitvenega objekta za karanteno delavcev iz avstrijske Tirolske, ki so bili nastanjeni v gostinskem objektu Olimpija v Dolgi vasi. </w:t>
      </w:r>
    </w:p>
    <w:p w14:paraId="4923CD22" w14:textId="77777777" w:rsidR="000A2351" w:rsidRPr="00E4329F" w:rsidRDefault="000A2351" w:rsidP="00697CBF">
      <w:pPr>
        <w:spacing w:line="276" w:lineRule="auto"/>
        <w:rPr>
          <w:rFonts w:eastAsia="Arial"/>
          <w:sz w:val="22"/>
          <w:szCs w:val="22"/>
        </w:rPr>
      </w:pPr>
    </w:p>
    <w:p w14:paraId="4923CD23" w14:textId="77777777" w:rsidR="000A2351" w:rsidRPr="00997FF0" w:rsidRDefault="000A2351" w:rsidP="00697CBF">
      <w:pPr>
        <w:pStyle w:val="Naslov2"/>
        <w:spacing w:line="276" w:lineRule="auto"/>
      </w:pPr>
      <w:bookmarkStart w:id="78" w:name="_heading=h.7rm3kw19l2n3" w:colFirst="0" w:colLast="0"/>
      <w:bookmarkStart w:id="79" w:name="_Toc46148641"/>
      <w:bookmarkEnd w:id="78"/>
      <w:r w:rsidRPr="00997FF0">
        <w:t>5.8 Izpostava Nova Gorica – Severnoprimorska regija</w:t>
      </w:r>
      <w:bookmarkEnd w:id="79"/>
      <w:r w:rsidRPr="00997FF0">
        <w:t xml:space="preserve"> </w:t>
      </w:r>
    </w:p>
    <w:p w14:paraId="4923CD24" w14:textId="77777777" w:rsidR="000A2351" w:rsidRPr="00E4329F" w:rsidRDefault="000A2351" w:rsidP="00697CBF">
      <w:pPr>
        <w:spacing w:line="276" w:lineRule="auto"/>
        <w:rPr>
          <w:sz w:val="22"/>
          <w:szCs w:val="22"/>
        </w:rPr>
      </w:pPr>
    </w:p>
    <w:p w14:paraId="4923CD2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regiji so že od sredine februarja pazljivo spremljali epidemiološko situacijo v sosednji Italiji, kar jih je navdajalo z nelagodjem in strahom, zato so nekatere ukrepe začeli izvajati že veliko prej kot v ostalih delih države. V regiji so zabeležili le 23 okužb in nobene smrtne žrtve. </w:t>
      </w:r>
    </w:p>
    <w:p w14:paraId="4923CD26" w14:textId="77777777" w:rsidR="000A2351" w:rsidRPr="00E4329F" w:rsidRDefault="000A2351" w:rsidP="00697CBF">
      <w:pPr>
        <w:spacing w:line="276" w:lineRule="auto"/>
        <w:rPr>
          <w:rFonts w:eastAsia="Arial"/>
          <w:sz w:val="22"/>
          <w:szCs w:val="22"/>
        </w:rPr>
      </w:pPr>
    </w:p>
    <w:p w14:paraId="4923CD2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Takoj po razglasitvi epidemije je bilo največ težav z zagotavljanjem zadostne količine zaščitne opreme, zlasti za potrebe osebja v zdravstvu in DSO. Za najbolj nujne primere so sicer imeli manjšo količino, ki pa še zdaleč ni pokrila vseh potreb. </w:t>
      </w:r>
    </w:p>
    <w:p w14:paraId="4923CD28" w14:textId="77777777" w:rsidR="000A2351" w:rsidRPr="00E4329F" w:rsidRDefault="000A2351" w:rsidP="00697CBF">
      <w:pPr>
        <w:spacing w:line="276" w:lineRule="auto"/>
        <w:rPr>
          <w:rFonts w:eastAsia="Arial"/>
          <w:sz w:val="22"/>
          <w:szCs w:val="22"/>
        </w:rPr>
      </w:pPr>
    </w:p>
    <w:p w14:paraId="4923CD2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zaprtja meje z Italijo sta bili vzpostavljeni dve vhodni točki na Vrtojbi in Robiču. Režim se je ves čas spreminjal. </w:t>
      </w:r>
    </w:p>
    <w:p w14:paraId="4923CD2A" w14:textId="77777777" w:rsidR="000A2351" w:rsidRPr="00E4329F" w:rsidRDefault="000A2351" w:rsidP="00697CBF">
      <w:pPr>
        <w:spacing w:line="276" w:lineRule="auto"/>
        <w:rPr>
          <w:rFonts w:eastAsia="Arial"/>
          <w:sz w:val="22"/>
          <w:szCs w:val="22"/>
        </w:rPr>
      </w:pPr>
    </w:p>
    <w:p w14:paraId="4923CD2B" w14:textId="77777777" w:rsidR="000A2351" w:rsidRPr="00E4329F" w:rsidRDefault="000A2351" w:rsidP="00697CBF">
      <w:pPr>
        <w:spacing w:line="276" w:lineRule="auto"/>
        <w:rPr>
          <w:rFonts w:eastAsia="Arial"/>
          <w:sz w:val="22"/>
          <w:szCs w:val="22"/>
        </w:rPr>
      </w:pPr>
      <w:r w:rsidRPr="00E4329F">
        <w:rPr>
          <w:sz w:val="22"/>
          <w:szCs w:val="22"/>
        </w:rPr>
        <w:t>R</w:t>
      </w:r>
      <w:r w:rsidRPr="00E4329F">
        <w:rPr>
          <w:rFonts w:eastAsia="Arial"/>
          <w:sz w:val="22"/>
          <w:szCs w:val="22"/>
        </w:rPr>
        <w:t xml:space="preserve">egijski in občinski štabi CZ so se na razmere v regiji odzvali dobro, odziv prostovoljcev je bil izjemen. </w:t>
      </w:r>
      <w:r w:rsidRPr="00E4329F">
        <w:rPr>
          <w:sz w:val="22"/>
          <w:szCs w:val="22"/>
        </w:rPr>
        <w:t xml:space="preserve">Štabi CZ obmejnih občin in pripadniki CZ so na podlagi dogovora s policijo nadzirali prehode dvolastnikov parcel in tudi izvajali nadzor nad nezakonitim prehajanjem državne meje. </w:t>
      </w:r>
      <w:r w:rsidRPr="00E4329F">
        <w:rPr>
          <w:rFonts w:eastAsia="Arial"/>
          <w:sz w:val="22"/>
          <w:szCs w:val="22"/>
        </w:rPr>
        <w:t>Občine so med seboj odlično sodelovale in si izmenjavale dobre prakse. Zelo dobro je bilo tudi sodelovanje in izmenjava informacij z italijanskimi kolegi in županom sosednje Gorice.</w:t>
      </w:r>
    </w:p>
    <w:p w14:paraId="4923CD2C" w14:textId="77777777" w:rsidR="000A2351" w:rsidRPr="00E4329F" w:rsidRDefault="000A2351" w:rsidP="00697CBF">
      <w:pPr>
        <w:spacing w:line="276" w:lineRule="auto"/>
        <w:rPr>
          <w:rFonts w:eastAsia="Arial"/>
          <w:sz w:val="22"/>
          <w:szCs w:val="22"/>
        </w:rPr>
      </w:pPr>
    </w:p>
    <w:p w14:paraId="4923CD2D" w14:textId="77777777" w:rsidR="000A2351" w:rsidRPr="004D579D" w:rsidRDefault="000A2351" w:rsidP="00697CBF">
      <w:pPr>
        <w:pStyle w:val="Naslov2"/>
        <w:spacing w:line="276" w:lineRule="auto"/>
      </w:pPr>
      <w:bookmarkStart w:id="80" w:name="_heading=h.9xa3z8wu8n4d" w:colFirst="0" w:colLast="0"/>
      <w:bookmarkStart w:id="81" w:name="_Toc46148642"/>
      <w:bookmarkEnd w:id="80"/>
      <w:r>
        <w:t xml:space="preserve">5.9 </w:t>
      </w:r>
      <w:r w:rsidRPr="004D579D">
        <w:t>Izpostava Novo mesto – Dolenjska regija</w:t>
      </w:r>
      <w:bookmarkEnd w:id="81"/>
      <w:r w:rsidRPr="004D579D">
        <w:t xml:space="preserve"> </w:t>
      </w:r>
    </w:p>
    <w:p w14:paraId="4923CD2E" w14:textId="77777777" w:rsidR="000A2351" w:rsidRPr="00E4329F" w:rsidRDefault="000A2351" w:rsidP="00697CBF">
      <w:pPr>
        <w:spacing w:line="276" w:lineRule="auto"/>
        <w:rPr>
          <w:sz w:val="22"/>
          <w:szCs w:val="22"/>
        </w:rPr>
      </w:pPr>
    </w:p>
    <w:p w14:paraId="4923CD2F" w14:textId="77777777" w:rsidR="000A2351" w:rsidRPr="00E4329F" w:rsidRDefault="000A2351" w:rsidP="00697CBF">
      <w:pPr>
        <w:spacing w:line="276" w:lineRule="auto"/>
        <w:rPr>
          <w:rFonts w:eastAsia="Arial"/>
          <w:sz w:val="22"/>
          <w:szCs w:val="22"/>
        </w:rPr>
      </w:pPr>
      <w:r w:rsidRPr="00E4329F">
        <w:rPr>
          <w:sz w:val="22"/>
          <w:szCs w:val="22"/>
        </w:rPr>
        <w:t>Spopad z epidemijo</w:t>
      </w:r>
      <w:r w:rsidRPr="00E4329F">
        <w:rPr>
          <w:rFonts w:eastAsia="Arial"/>
          <w:sz w:val="22"/>
          <w:szCs w:val="22"/>
        </w:rPr>
        <w:t xml:space="preserve"> je bil za vse težak, predvsem zaradi velikega pomanjkanja zaščitne opreme. Ključnega pomena je bila hitra angažiranost občin, dobra informiranost občanov in dosledno spoštovanje ter upoštevanje vladnih in občinskih ukrepov. Uradno je bilo v regiji zabeleženih 141 okužb, prva že 6. marca 2020 v Zdravstvenem domu v Metliki, od koder se je virus razširil v DSO Metlika, ki je postal eno od prvih večjih žarišč okužbe s koronavirusom. Okuženih je bilo 73 varovancev, od 18 umrlih v regiji, je bilo kar 17 oskrbovancev tega doma. </w:t>
      </w:r>
    </w:p>
    <w:p w14:paraId="4923CD30" w14:textId="77777777" w:rsidR="000A2351" w:rsidRPr="00E4329F" w:rsidRDefault="000A2351" w:rsidP="00697CBF">
      <w:pPr>
        <w:spacing w:line="276" w:lineRule="auto"/>
        <w:rPr>
          <w:rFonts w:eastAsia="Arial"/>
          <w:sz w:val="22"/>
          <w:szCs w:val="22"/>
        </w:rPr>
      </w:pPr>
    </w:p>
    <w:p w14:paraId="4923CD3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Ves čas razglašene epidemije so delali vsi delavci izpostave. Enako velja tudi za regijskih center za obveščanje, ki je deloval v običajni sestavi. </w:t>
      </w:r>
      <w:r w:rsidRPr="00E4329F">
        <w:rPr>
          <w:sz w:val="22"/>
          <w:szCs w:val="22"/>
        </w:rPr>
        <w:t>Š</w:t>
      </w:r>
      <w:r w:rsidRPr="00E4329F">
        <w:rPr>
          <w:rFonts w:eastAsia="Arial"/>
          <w:sz w:val="22"/>
          <w:szCs w:val="22"/>
        </w:rPr>
        <w:t xml:space="preserve">tevilo klicev v regijski </w:t>
      </w:r>
      <w:r w:rsidRPr="00E4329F">
        <w:rPr>
          <w:sz w:val="22"/>
          <w:szCs w:val="22"/>
        </w:rPr>
        <w:t xml:space="preserve">center za obveščanje </w:t>
      </w:r>
      <w:r w:rsidRPr="00E4329F">
        <w:rPr>
          <w:rFonts w:eastAsia="Arial"/>
          <w:sz w:val="22"/>
          <w:szCs w:val="22"/>
        </w:rPr>
        <w:t xml:space="preserve">se je vedno povečalo ob uvedbi ali spremembi ukrepov (omejitev gibanja, samoizolacija, karantena). </w:t>
      </w:r>
    </w:p>
    <w:p w14:paraId="4923CD32" w14:textId="77777777" w:rsidR="000A2351" w:rsidRPr="00E4329F" w:rsidRDefault="000A2351" w:rsidP="00697CBF">
      <w:pPr>
        <w:spacing w:line="276" w:lineRule="auto"/>
        <w:rPr>
          <w:rFonts w:eastAsia="Arial"/>
          <w:sz w:val="22"/>
          <w:szCs w:val="22"/>
        </w:rPr>
      </w:pPr>
    </w:p>
    <w:p w14:paraId="4923CD33" w14:textId="77777777" w:rsidR="000A2351" w:rsidRPr="00E4329F" w:rsidRDefault="000A2351" w:rsidP="00697CBF">
      <w:pPr>
        <w:spacing w:line="276" w:lineRule="auto"/>
        <w:rPr>
          <w:rFonts w:eastAsia="Arial"/>
          <w:sz w:val="22"/>
          <w:szCs w:val="22"/>
        </w:rPr>
      </w:pPr>
      <w:r w:rsidRPr="00E4329F">
        <w:rPr>
          <w:rFonts w:eastAsia="Arial"/>
          <w:sz w:val="22"/>
          <w:szCs w:val="22"/>
        </w:rPr>
        <w:t>Zaradi pojava okužb s koronavirus</w:t>
      </w:r>
      <w:r w:rsidRPr="00E4329F">
        <w:rPr>
          <w:sz w:val="22"/>
          <w:szCs w:val="22"/>
        </w:rPr>
        <w:t>om</w:t>
      </w:r>
      <w:r w:rsidRPr="00E4329F">
        <w:rPr>
          <w:rFonts w:eastAsia="Arial"/>
          <w:sz w:val="22"/>
          <w:szCs w:val="22"/>
        </w:rPr>
        <w:t xml:space="preserve"> v DSO v Metliki se je pojavila velika potreba po pomožnem osebju, predvsem kuharjev in strežnega osebja. Kljub izdani odredbi poveljnika CZ RS o aktiviranju kuharjev, ki so zaposleni v izobraževalnih ustanovah in so bili na čaka</w:t>
      </w:r>
      <w:r w:rsidRPr="00E4329F">
        <w:rPr>
          <w:sz w:val="22"/>
          <w:szCs w:val="22"/>
        </w:rPr>
        <w:t>nju</w:t>
      </w:r>
      <w:r w:rsidRPr="00E4329F">
        <w:rPr>
          <w:rFonts w:eastAsia="Arial"/>
          <w:sz w:val="22"/>
          <w:szCs w:val="22"/>
        </w:rPr>
        <w:t xml:space="preserve"> na delo, je bilo </w:t>
      </w:r>
      <w:r w:rsidRPr="00E4329F">
        <w:rPr>
          <w:sz w:val="22"/>
          <w:szCs w:val="22"/>
        </w:rPr>
        <w:t>veliko težav pri realizaciji odredbe</w:t>
      </w:r>
      <w:r w:rsidRPr="00E4329F">
        <w:rPr>
          <w:rFonts w:eastAsia="Arial"/>
          <w:sz w:val="22"/>
          <w:szCs w:val="22"/>
        </w:rPr>
        <w:t xml:space="preserve">. Veliko pomoč pri oskrbi varovancev so nudili prostovoljci enote </w:t>
      </w:r>
      <w:r w:rsidRPr="00E4329F">
        <w:rPr>
          <w:sz w:val="22"/>
          <w:szCs w:val="22"/>
        </w:rPr>
        <w:t>PP</w:t>
      </w:r>
      <w:r w:rsidRPr="00E4329F">
        <w:rPr>
          <w:rFonts w:eastAsia="Arial"/>
          <w:sz w:val="22"/>
          <w:szCs w:val="22"/>
        </w:rPr>
        <w:t xml:space="preserve"> RKS. Preko združenj ŠENT in Ozara ter zdravstvenih domov je bila nudena strokovna in psihološka pomoč občanom v duševni stiski. </w:t>
      </w:r>
    </w:p>
    <w:p w14:paraId="4923CD34" w14:textId="77777777" w:rsidR="000A2351" w:rsidRPr="00E4329F" w:rsidRDefault="000A2351" w:rsidP="00697CBF">
      <w:pPr>
        <w:spacing w:line="276" w:lineRule="auto"/>
        <w:rPr>
          <w:rFonts w:eastAsia="Arial"/>
          <w:sz w:val="22"/>
          <w:szCs w:val="22"/>
        </w:rPr>
      </w:pPr>
    </w:p>
    <w:p w14:paraId="4923CD35" w14:textId="77777777" w:rsidR="000A2351" w:rsidRPr="004D579D" w:rsidRDefault="000A2351" w:rsidP="00697CBF">
      <w:pPr>
        <w:pStyle w:val="Naslov2"/>
        <w:spacing w:line="276" w:lineRule="auto"/>
      </w:pPr>
      <w:bookmarkStart w:id="82" w:name="_heading=h.uqcum0l9y7dz" w:colFirst="0" w:colLast="0"/>
      <w:bookmarkStart w:id="83" w:name="_Toc46148643"/>
      <w:bookmarkEnd w:id="82"/>
      <w:r>
        <w:t xml:space="preserve">5.10 </w:t>
      </w:r>
      <w:r w:rsidRPr="004D579D">
        <w:t>Izpostava Postojna – Notranjska regija</w:t>
      </w:r>
      <w:bookmarkEnd w:id="83"/>
      <w:r w:rsidRPr="004D579D">
        <w:t xml:space="preserve"> </w:t>
      </w:r>
    </w:p>
    <w:p w14:paraId="4923CD36" w14:textId="77777777" w:rsidR="000A2351" w:rsidRPr="00E4329F" w:rsidRDefault="000A2351" w:rsidP="00697CBF">
      <w:pPr>
        <w:spacing w:line="276" w:lineRule="auto"/>
        <w:rPr>
          <w:sz w:val="22"/>
          <w:szCs w:val="22"/>
        </w:rPr>
      </w:pPr>
    </w:p>
    <w:p w14:paraId="4923CD3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regiji je deset občin, na območju katerih deluje 13 javnih zavodov z visoko stopnjo ogroženosti. Čeprav občine praviloma nimajo izdelanih svojih načrtov zaščite in reševanja za primer epidemije oziroma pandemije nalezljive bolezni pri ljudeh, so se odzvale hitro in situaciji primerno. </w:t>
      </w:r>
    </w:p>
    <w:p w14:paraId="4923CD38" w14:textId="77777777" w:rsidR="000A2351" w:rsidRPr="00E4329F" w:rsidRDefault="000A2351" w:rsidP="00697CBF">
      <w:pPr>
        <w:spacing w:line="276" w:lineRule="auto"/>
        <w:rPr>
          <w:rFonts w:eastAsia="Arial"/>
          <w:sz w:val="22"/>
          <w:szCs w:val="22"/>
        </w:rPr>
      </w:pPr>
    </w:p>
    <w:p w14:paraId="4923CD3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Regijski štab CZ je </w:t>
      </w:r>
      <w:r w:rsidRPr="00E4329F">
        <w:rPr>
          <w:sz w:val="22"/>
          <w:szCs w:val="22"/>
        </w:rPr>
        <w:t xml:space="preserve">sprejemal </w:t>
      </w:r>
      <w:r w:rsidRPr="00E4329F">
        <w:rPr>
          <w:rFonts w:eastAsia="Arial"/>
          <w:sz w:val="22"/>
          <w:szCs w:val="22"/>
        </w:rPr>
        <w:t xml:space="preserve">ukrepe in navodila, ki so bila poslana občinskim poveljnikom CZ, županom in javnim zavodom. Občine so preko pogodb s trgovskimi centri zagotavljale preskrbo prebivalstva s hrano in prehrambenimi izdelki, kar je razbremenilo druge sile zaščite, reševanja in pomoči. </w:t>
      </w:r>
    </w:p>
    <w:p w14:paraId="4923CD3A" w14:textId="77777777" w:rsidR="000A2351" w:rsidRPr="00E4329F" w:rsidRDefault="000A2351" w:rsidP="00697CBF">
      <w:pPr>
        <w:spacing w:line="276" w:lineRule="auto"/>
        <w:rPr>
          <w:rFonts w:eastAsia="Arial"/>
          <w:sz w:val="22"/>
          <w:szCs w:val="22"/>
        </w:rPr>
      </w:pPr>
    </w:p>
    <w:p w14:paraId="4923CD3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hotelu Epic v Postojni je bila vzpostavljena karantena za osebe, ki so prišle v Slovenijo iz tujine in tudi za nekatere tuje državljane. Oskrbeli so 74 oseb, ki so jim nudili hrano </w:t>
      </w:r>
      <w:r w:rsidRPr="00E4329F">
        <w:rPr>
          <w:sz w:val="22"/>
          <w:szCs w:val="22"/>
        </w:rPr>
        <w:t xml:space="preserve">in drugo osnovno oskrbo ter </w:t>
      </w:r>
      <w:r w:rsidRPr="00E4329F">
        <w:rPr>
          <w:rFonts w:eastAsia="Arial"/>
          <w:sz w:val="22"/>
          <w:szCs w:val="22"/>
        </w:rPr>
        <w:t xml:space="preserve">vso potrebno podporo. Nastanjene osebe so bile več dni brez pisne odločbe o odreditvi karantene, ki jih je izdajalo </w:t>
      </w:r>
      <w:r w:rsidRPr="00E4329F">
        <w:rPr>
          <w:sz w:val="22"/>
          <w:szCs w:val="22"/>
        </w:rPr>
        <w:t>MZ</w:t>
      </w:r>
      <w:r w:rsidRPr="00E4329F">
        <w:rPr>
          <w:rFonts w:eastAsia="Arial"/>
          <w:sz w:val="22"/>
          <w:szCs w:val="22"/>
        </w:rPr>
        <w:t>. Po zaprtju hotela Epic je bila karantena v Izobraževalnem centru  za zaščito in reševanje</w:t>
      </w:r>
      <w:r w:rsidRPr="00E4329F">
        <w:rPr>
          <w:sz w:val="22"/>
          <w:szCs w:val="22"/>
        </w:rPr>
        <w:t xml:space="preserve"> RS</w:t>
      </w:r>
      <w:r w:rsidRPr="00E4329F">
        <w:rPr>
          <w:rFonts w:eastAsia="Arial"/>
          <w:sz w:val="22"/>
          <w:szCs w:val="22"/>
        </w:rPr>
        <w:t xml:space="preserve"> v Sežani, kjer so oskrbeli štiri osebe. </w:t>
      </w:r>
    </w:p>
    <w:p w14:paraId="4923CD3C" w14:textId="77777777" w:rsidR="000A2351" w:rsidRPr="00E4329F" w:rsidRDefault="000A2351" w:rsidP="00697CBF">
      <w:pPr>
        <w:spacing w:line="276" w:lineRule="auto"/>
        <w:rPr>
          <w:rFonts w:eastAsia="Arial"/>
          <w:sz w:val="22"/>
          <w:szCs w:val="22"/>
        </w:rPr>
      </w:pPr>
    </w:p>
    <w:p w14:paraId="4923CD3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meji z Italijo sta bili vzpostavljeni dve kontrolni točki (Fernetiči in Krvavi Potok), kjer je CZ postavila šotore. Na maloobmejnih prehodih, cestnih povezavah in poljskih poteh so bili najprej postavljeni samo opozorilni trakovi in prometni znaki, kasneje pa so občine prehode tudi fizično zaprle, saj so zaznali precej kršitev. </w:t>
      </w:r>
    </w:p>
    <w:p w14:paraId="4923CD3E" w14:textId="77777777" w:rsidR="000A2351" w:rsidRPr="00E4329F" w:rsidRDefault="000A2351" w:rsidP="00697CBF">
      <w:pPr>
        <w:spacing w:line="276" w:lineRule="auto"/>
        <w:rPr>
          <w:sz w:val="22"/>
          <w:szCs w:val="22"/>
        </w:rPr>
      </w:pPr>
    </w:p>
    <w:p w14:paraId="4923CD3F" w14:textId="77777777" w:rsidR="000A2351" w:rsidRPr="00E4329F" w:rsidRDefault="000A2351" w:rsidP="00697CBF">
      <w:pPr>
        <w:pStyle w:val="Naslov2"/>
        <w:spacing w:line="276" w:lineRule="auto"/>
      </w:pPr>
      <w:bookmarkStart w:id="84" w:name="_Toc46148644"/>
      <w:r w:rsidRPr="00E4329F">
        <w:t>5.11 Izpostava Ptuj – Podravska regija</w:t>
      </w:r>
      <w:bookmarkEnd w:id="84"/>
      <w:r w:rsidRPr="00E4329F">
        <w:t xml:space="preserve"> </w:t>
      </w:r>
    </w:p>
    <w:p w14:paraId="4923CD40" w14:textId="77777777" w:rsidR="000A2351" w:rsidRPr="00E4329F" w:rsidRDefault="000A2351" w:rsidP="00697CBF">
      <w:pPr>
        <w:spacing w:line="276" w:lineRule="auto"/>
        <w:rPr>
          <w:sz w:val="22"/>
          <w:szCs w:val="22"/>
        </w:rPr>
      </w:pPr>
    </w:p>
    <w:p w14:paraId="4923CD4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skupno 19 občin v Podravski regiji je bila okužba s koronavirusom potrjena v osmih občinah. Zbolelo je 17 oseb. </w:t>
      </w:r>
    </w:p>
    <w:p w14:paraId="4923CD42" w14:textId="77777777" w:rsidR="000A2351" w:rsidRPr="00E4329F" w:rsidRDefault="000A2351" w:rsidP="00697CBF">
      <w:pPr>
        <w:spacing w:line="276" w:lineRule="auto"/>
        <w:rPr>
          <w:rFonts w:eastAsia="Arial"/>
          <w:sz w:val="22"/>
          <w:szCs w:val="22"/>
        </w:rPr>
      </w:pPr>
    </w:p>
    <w:p w14:paraId="4923CD4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aktivaciji regijskega štaba CZ so se aktivirali tudi občinski štabi CZ, pripadniki RKS, Karitasa, gasilci, redarji in druge javne službe. Občine so zagotavljale oskrbo in pomoč ranljivim skupinam, odzvali so se številni prostovoljci. V manjših občinah so občinski štabi zelo okrnjeni, zato so jim na pomoč priskočili tudi gasilci. Na izpostavi URSZR na Ptuju so bili v aktivnosti vključeni javni uslužbenci in dva pogodbena pripadnika CZ. Regijski center za obveščanje je deloval nemoteno. </w:t>
      </w:r>
    </w:p>
    <w:p w14:paraId="4923CD44" w14:textId="77777777" w:rsidR="000A2351" w:rsidRPr="00E4329F" w:rsidRDefault="000A2351" w:rsidP="00697CBF">
      <w:pPr>
        <w:spacing w:line="276" w:lineRule="auto"/>
        <w:rPr>
          <w:rFonts w:eastAsia="Arial"/>
          <w:sz w:val="22"/>
          <w:szCs w:val="22"/>
        </w:rPr>
      </w:pPr>
    </w:p>
    <w:p w14:paraId="4923CD4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območju, ki ga pokriva regija Podravje je osem mejnih prehodov, od tega so se kmalu zaprli maloobmejni prehodi Drenovec, Zgornji Leskovec in Središče ob Dravi. Pojavile so se težave pri izstopu tovornih vozil in daljši zastoji na mednarodnih mejnih prehodih Gruškovje, Zavrč in Središče ob Dravi. V Podlehniku je bilo zadržanih 23 državljanov Srbije, za katere je bila organizirana prehrana, po kasnejšem dogovoru pa jim je bila preko hrvaške meje Obrežje omogočena pot v konvojih s policijskim spremstvom. </w:t>
      </w:r>
    </w:p>
    <w:p w14:paraId="4923CD46" w14:textId="77777777" w:rsidR="000A2351" w:rsidRPr="00E4329F" w:rsidRDefault="000A2351" w:rsidP="00697CBF">
      <w:pPr>
        <w:spacing w:line="276" w:lineRule="auto"/>
        <w:rPr>
          <w:rFonts w:eastAsia="Arial"/>
          <w:sz w:val="22"/>
          <w:szCs w:val="22"/>
        </w:rPr>
      </w:pPr>
    </w:p>
    <w:p w14:paraId="4923CD4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Gasilske enote so razkuževale javne površine, </w:t>
      </w:r>
      <w:r w:rsidRPr="00E4329F">
        <w:rPr>
          <w:sz w:val="22"/>
          <w:szCs w:val="22"/>
        </w:rPr>
        <w:t>delile</w:t>
      </w:r>
      <w:r w:rsidRPr="00E4329F">
        <w:rPr>
          <w:rFonts w:eastAsia="Arial"/>
          <w:sz w:val="22"/>
          <w:szCs w:val="22"/>
        </w:rPr>
        <w:t xml:space="preserve"> zaščitne maske gospodinjstvom in nudile pomoč pri prevozu hrane in drugih potrebščin. Nameščali so tudi oznake o prepovedi uporabe igrišč in nadzorovali izvajanje ukrepov pred trgovinami.</w:t>
      </w:r>
    </w:p>
    <w:p w14:paraId="4923CD48" w14:textId="77777777" w:rsidR="000A2351" w:rsidRPr="00E4329F" w:rsidRDefault="000A2351" w:rsidP="00697CBF">
      <w:pPr>
        <w:spacing w:line="276" w:lineRule="auto"/>
        <w:rPr>
          <w:rFonts w:eastAsia="Arial"/>
          <w:sz w:val="22"/>
          <w:szCs w:val="22"/>
        </w:rPr>
      </w:pPr>
    </w:p>
    <w:p w14:paraId="4923CD49" w14:textId="77777777" w:rsidR="000A2351" w:rsidRPr="004D579D" w:rsidRDefault="000A2351" w:rsidP="00697CBF">
      <w:pPr>
        <w:pStyle w:val="Naslov2"/>
        <w:spacing w:line="276" w:lineRule="auto"/>
      </w:pPr>
      <w:bookmarkStart w:id="85" w:name="_heading=h.xtxrhlipnmdc" w:colFirst="0" w:colLast="0"/>
      <w:bookmarkStart w:id="86" w:name="_Toc46148645"/>
      <w:bookmarkEnd w:id="85"/>
      <w:r>
        <w:t xml:space="preserve">5.12 </w:t>
      </w:r>
      <w:r w:rsidRPr="004D579D">
        <w:t>Izpostava Slovenj Gradec – Koroška regija</w:t>
      </w:r>
      <w:bookmarkEnd w:id="86"/>
      <w:r w:rsidRPr="004D579D">
        <w:t xml:space="preserve"> </w:t>
      </w:r>
    </w:p>
    <w:p w14:paraId="4923CD4A" w14:textId="77777777" w:rsidR="000A2351" w:rsidRPr="00E4329F" w:rsidRDefault="000A2351" w:rsidP="00697CBF">
      <w:pPr>
        <w:spacing w:line="276" w:lineRule="auto"/>
        <w:rPr>
          <w:sz w:val="22"/>
          <w:szCs w:val="22"/>
        </w:rPr>
      </w:pPr>
    </w:p>
    <w:p w14:paraId="4923CD4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Koroški regiji so imeli 52 okuženih, število okužb pa je naraščalo v obvladljivem tempu. Bilo je nekaj začetnih nesporazumov in težav glede pridobivanja zaščitne opreme in številnih, pogosto tudi različnih informacij. Občine so se dobro odzvale in so bile pri svojem delu zelo samoiniciativne in iznajdljive. Opremo so delile po svojih načrtih in prioritetah. Doma izdelane zaščitne maske so po pošti ali s pomočjo prostovoljcev razdelili v vsa gospodinjstva. Veliko je bilo donacij lokalnih podjetij, ki so pomagala tako z materialom kot tudi s storitvami. </w:t>
      </w:r>
    </w:p>
    <w:p w14:paraId="4923CD4C" w14:textId="77777777" w:rsidR="000A2351" w:rsidRPr="00E4329F" w:rsidRDefault="000A2351" w:rsidP="00697CBF">
      <w:pPr>
        <w:spacing w:line="276" w:lineRule="auto"/>
        <w:rPr>
          <w:rFonts w:eastAsia="Arial"/>
          <w:sz w:val="22"/>
          <w:szCs w:val="22"/>
        </w:rPr>
      </w:pPr>
    </w:p>
    <w:p w14:paraId="4923CD4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izpostavi so zaposleni upoštevali vse preventivne ukrepe. Regijski center za obveščanje je deloval nemoteno. Imeli so veliko klicev in vprašanj občanov, tudi iz pristojnosti drugih ministrstev, ki so bila bistveno manj odzivna kot občine, s katerimi je bila komunikacija zelo dobra. </w:t>
      </w:r>
    </w:p>
    <w:p w14:paraId="4923CD4E" w14:textId="77777777" w:rsidR="000A2351" w:rsidRPr="00E4329F" w:rsidRDefault="000A2351" w:rsidP="00697CBF">
      <w:pPr>
        <w:spacing w:line="276" w:lineRule="auto"/>
        <w:rPr>
          <w:rFonts w:eastAsia="Arial"/>
          <w:sz w:val="22"/>
          <w:szCs w:val="22"/>
        </w:rPr>
      </w:pPr>
    </w:p>
    <w:p w14:paraId="4923CD4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Pomanjkanje zaščitne opreme je sprva povzročilo veliko dvomov, negotovosti in strahu. V aprilu, sploh pa v maju, so bili postopki že ustaljeni, logistika je delovala dobro. </w:t>
      </w:r>
    </w:p>
    <w:p w14:paraId="4923CD50" w14:textId="77777777" w:rsidR="000A2351" w:rsidRPr="00E4329F" w:rsidRDefault="000A2351" w:rsidP="00697CBF">
      <w:pPr>
        <w:spacing w:line="276" w:lineRule="auto"/>
        <w:rPr>
          <w:rFonts w:eastAsia="Arial"/>
          <w:sz w:val="22"/>
          <w:szCs w:val="22"/>
        </w:rPr>
      </w:pPr>
    </w:p>
    <w:p w14:paraId="4923CD51" w14:textId="77777777" w:rsidR="000A2351" w:rsidRPr="004D579D" w:rsidRDefault="000A2351" w:rsidP="00697CBF">
      <w:pPr>
        <w:pStyle w:val="Naslov2"/>
        <w:spacing w:line="276" w:lineRule="auto"/>
      </w:pPr>
      <w:bookmarkStart w:id="87" w:name="_heading=h.90m5pcvkok7p" w:colFirst="0" w:colLast="0"/>
      <w:bookmarkStart w:id="88" w:name="_Toc46148646"/>
      <w:bookmarkEnd w:id="87"/>
      <w:r>
        <w:t xml:space="preserve">5.13 </w:t>
      </w:r>
      <w:r w:rsidRPr="004D579D">
        <w:t>Izpostava Trbovlje – Zasavska regija</w:t>
      </w:r>
      <w:bookmarkEnd w:id="88"/>
      <w:r w:rsidRPr="004D579D">
        <w:t xml:space="preserve"> </w:t>
      </w:r>
    </w:p>
    <w:p w14:paraId="4923CD52" w14:textId="77777777" w:rsidR="000A2351" w:rsidRPr="00E4329F" w:rsidRDefault="000A2351" w:rsidP="00697CBF">
      <w:pPr>
        <w:spacing w:line="276" w:lineRule="auto"/>
        <w:rPr>
          <w:sz w:val="22"/>
          <w:szCs w:val="22"/>
        </w:rPr>
      </w:pPr>
    </w:p>
    <w:p w14:paraId="4923CD5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treh zasavskih občinah so se na ukrepe odzvali primerno, kljub temu, da so se soočali s praznimi skladišči in prvotno negotovostjo, saj so se morali prilagoditi na nove in doslej neznane razmere. </w:t>
      </w:r>
    </w:p>
    <w:p w14:paraId="4923CD54" w14:textId="77777777" w:rsidR="000A2351" w:rsidRPr="00E4329F" w:rsidRDefault="000A2351" w:rsidP="00697CBF">
      <w:pPr>
        <w:spacing w:line="276" w:lineRule="auto"/>
        <w:rPr>
          <w:rFonts w:eastAsia="Arial"/>
          <w:sz w:val="22"/>
          <w:szCs w:val="22"/>
        </w:rPr>
      </w:pPr>
    </w:p>
    <w:p w14:paraId="4923CD5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izpostavi so bili v aktivnosti vključeni javni uslužbenci, za pomoč pri logistiki pa je bil aktiviran pogodbeni pripadnik CZ. Dobro so sodelovali tudi z občinskimi poveljniki štabov CZ, župani in drugim sodelavci na področju zaščite in reševanja, kot tudi s številnimi prostovoljci. Za šivanje pralnih mask so se aktivirale upokojene šivilje. Steklarna Hrastnik je občini in Splošni bolnišnici Trbovlje donirala sredstva in nekaj zaščitne opreme, opremo so podarila tudi podjetja ETI, d. o. o., Izlake in DEWESOFT Trbovlje. </w:t>
      </w:r>
    </w:p>
    <w:p w14:paraId="4923CD56" w14:textId="77777777" w:rsidR="000A2351" w:rsidRPr="00E4329F" w:rsidRDefault="000A2351" w:rsidP="00697CBF">
      <w:pPr>
        <w:spacing w:line="276" w:lineRule="auto"/>
        <w:rPr>
          <w:rFonts w:eastAsia="Arial"/>
          <w:sz w:val="22"/>
          <w:szCs w:val="22"/>
        </w:rPr>
      </w:pPr>
    </w:p>
    <w:p w14:paraId="4923CD5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vseh občinah so bili vzpostavljeni informacijski centri z dežurnimi telefonskimi številkami in elektronskimi naslovi, na katere so se lahko obračali občani. Zelo aktivni </w:t>
      </w:r>
      <w:r w:rsidRPr="00E4329F">
        <w:rPr>
          <w:sz w:val="22"/>
          <w:szCs w:val="22"/>
        </w:rPr>
        <w:t>s</w:t>
      </w:r>
      <w:r w:rsidRPr="00E4329F">
        <w:rPr>
          <w:rFonts w:eastAsia="Arial"/>
          <w:sz w:val="22"/>
          <w:szCs w:val="22"/>
        </w:rPr>
        <w:t>o bili gasilci PGD Trbovlje mesto, ki so dnevno razkuževali vstopno točko pri Splošni bolnišnici Trbovlje in večkrat dnevno vozili vzorce brisov v Ljubljano.</w:t>
      </w:r>
    </w:p>
    <w:p w14:paraId="4923CD58" w14:textId="77777777" w:rsidR="000A2351" w:rsidRPr="00E4329F" w:rsidRDefault="000A2351" w:rsidP="00697CBF">
      <w:pPr>
        <w:spacing w:line="276" w:lineRule="auto"/>
        <w:rPr>
          <w:sz w:val="22"/>
          <w:szCs w:val="22"/>
        </w:rPr>
      </w:pPr>
    </w:p>
    <w:p w14:paraId="4923CD5A" w14:textId="77777777" w:rsidR="000A2351" w:rsidRPr="004D579D" w:rsidRDefault="000A2351" w:rsidP="00697CBF">
      <w:pPr>
        <w:pStyle w:val="Naslov1"/>
        <w:numPr>
          <w:ilvl w:val="0"/>
          <w:numId w:val="18"/>
        </w:numPr>
        <w:spacing w:line="276" w:lineRule="auto"/>
      </w:pPr>
      <w:bookmarkStart w:id="89" w:name="_heading=h.usemc9lmytsn" w:colFirst="0" w:colLast="0"/>
      <w:bookmarkStart w:id="90" w:name="_Toc46148647"/>
      <w:bookmarkEnd w:id="89"/>
      <w:r w:rsidRPr="004D579D">
        <w:t>KLJUČNE AKTIVNOSTI HUMANITARNIH ORGANIZACIJ</w:t>
      </w:r>
      <w:bookmarkEnd w:id="90"/>
    </w:p>
    <w:p w14:paraId="4923CD5B" w14:textId="77777777" w:rsidR="000A2351" w:rsidRPr="004D579D" w:rsidRDefault="000A2351" w:rsidP="00697CBF">
      <w:pPr>
        <w:pStyle w:val="Odstavekseznama"/>
        <w:spacing w:line="276" w:lineRule="auto"/>
      </w:pPr>
    </w:p>
    <w:p w14:paraId="4923CD5C" w14:textId="77777777" w:rsidR="000A2351" w:rsidRPr="00E4329F" w:rsidRDefault="000A2351" w:rsidP="00697CBF">
      <w:pPr>
        <w:pStyle w:val="Naslov2"/>
        <w:spacing w:line="276" w:lineRule="auto"/>
        <w:rPr>
          <w:rFonts w:eastAsia="Arial"/>
        </w:rPr>
      </w:pPr>
      <w:bookmarkStart w:id="91" w:name="_Toc46148648"/>
      <w:r w:rsidRPr="00E4329F">
        <w:rPr>
          <w:rFonts w:eastAsia="Arial"/>
        </w:rPr>
        <w:t>6.1 Rdeči križ Slovenije</w:t>
      </w:r>
      <w:bookmarkEnd w:id="91"/>
    </w:p>
    <w:p w14:paraId="4923CD5D" w14:textId="77777777" w:rsidR="000A2351" w:rsidRPr="00E4329F" w:rsidRDefault="000A2351" w:rsidP="00697CBF">
      <w:pPr>
        <w:spacing w:line="276" w:lineRule="auto"/>
        <w:rPr>
          <w:sz w:val="22"/>
          <w:szCs w:val="22"/>
        </w:rPr>
      </w:pPr>
    </w:p>
    <w:p w14:paraId="4923CD5E" w14:textId="77777777" w:rsidR="000A2351" w:rsidRPr="00E4329F" w:rsidRDefault="000A2351" w:rsidP="00697CBF">
      <w:pPr>
        <w:spacing w:line="276" w:lineRule="auto"/>
        <w:rPr>
          <w:rFonts w:eastAsia="Arial"/>
          <w:sz w:val="22"/>
          <w:szCs w:val="22"/>
        </w:rPr>
      </w:pPr>
      <w:r w:rsidRPr="00E4329F">
        <w:rPr>
          <w:sz w:val="22"/>
          <w:szCs w:val="22"/>
        </w:rPr>
        <w:t>Rdeči križ Slovenije (RKS) je n</w:t>
      </w:r>
      <w:r w:rsidRPr="00E4329F">
        <w:rPr>
          <w:rFonts w:eastAsia="Arial"/>
          <w:sz w:val="22"/>
          <w:szCs w:val="22"/>
        </w:rPr>
        <w:t xml:space="preserve">a podlagi informacij IFRC, </w:t>
      </w:r>
      <w:r w:rsidRPr="00E4329F">
        <w:rPr>
          <w:sz w:val="22"/>
          <w:szCs w:val="22"/>
        </w:rPr>
        <w:t>SZO</w:t>
      </w:r>
      <w:r w:rsidRPr="00E4329F">
        <w:rPr>
          <w:rFonts w:eastAsia="Arial"/>
          <w:sz w:val="22"/>
          <w:szCs w:val="22"/>
        </w:rPr>
        <w:t xml:space="preserve">, NIJZ in medijskih objav o pojavu okužb </w:t>
      </w:r>
      <w:r w:rsidRPr="00E4329F">
        <w:rPr>
          <w:sz w:val="22"/>
          <w:szCs w:val="22"/>
        </w:rPr>
        <w:t xml:space="preserve">s koronavirusom </w:t>
      </w:r>
      <w:r w:rsidRPr="00E4329F">
        <w:rPr>
          <w:rFonts w:eastAsia="Arial"/>
          <w:sz w:val="22"/>
          <w:szCs w:val="22"/>
        </w:rPr>
        <w:t xml:space="preserve">v </w:t>
      </w:r>
      <w:r w:rsidRPr="00E4329F">
        <w:rPr>
          <w:sz w:val="22"/>
          <w:szCs w:val="22"/>
        </w:rPr>
        <w:t>I</w:t>
      </w:r>
      <w:r w:rsidRPr="00E4329F">
        <w:rPr>
          <w:rFonts w:eastAsia="Arial"/>
          <w:sz w:val="22"/>
          <w:szCs w:val="22"/>
        </w:rPr>
        <w:t>taliji ter možnosti pojava okužbe v Republiki Sloveniji</w:t>
      </w:r>
      <w:r w:rsidRPr="00E4329F">
        <w:rPr>
          <w:sz w:val="22"/>
          <w:szCs w:val="22"/>
        </w:rPr>
        <w:t xml:space="preserve"> 2</w:t>
      </w:r>
      <w:r w:rsidRPr="00E4329F">
        <w:rPr>
          <w:rFonts w:eastAsia="Arial"/>
          <w:sz w:val="22"/>
          <w:szCs w:val="22"/>
        </w:rPr>
        <w:t xml:space="preserve">4. februarja 2020 imenoval in aktiviral Koordinacijsko skupino RKS, ki je pregledala trenutno stanje, pridobila podatke o razpoložljivih resursih ter v nadaljevanju pripravila načrt nalog in aktivnosti. Pripravila je program izobraževanja za zaposlene, člane ekip prve pomoči, pripadnike enot, člane in prostovoljce RKS z osnovnimi informacijami o </w:t>
      </w:r>
      <w:r w:rsidRPr="00E4329F">
        <w:rPr>
          <w:sz w:val="22"/>
          <w:szCs w:val="22"/>
        </w:rPr>
        <w:t>COVID</w:t>
      </w:r>
      <w:r w:rsidRPr="00E4329F">
        <w:rPr>
          <w:rFonts w:eastAsia="Arial"/>
          <w:sz w:val="22"/>
          <w:szCs w:val="22"/>
        </w:rPr>
        <w:t xml:space="preserve">-19 in preventivnih ter zaščitnih ukrepih. Izvedena so bila </w:t>
      </w:r>
      <w:r w:rsidRPr="00E4329F">
        <w:rPr>
          <w:sz w:val="22"/>
          <w:szCs w:val="22"/>
        </w:rPr>
        <w:t>i</w:t>
      </w:r>
      <w:r w:rsidRPr="00E4329F">
        <w:rPr>
          <w:rFonts w:eastAsia="Arial"/>
          <w:sz w:val="22"/>
          <w:szCs w:val="22"/>
        </w:rPr>
        <w:t xml:space="preserve">zobraževanja za zaposlene na sedežu RKS </w:t>
      </w:r>
      <w:r w:rsidRPr="00E4329F">
        <w:rPr>
          <w:sz w:val="22"/>
          <w:szCs w:val="22"/>
        </w:rPr>
        <w:t>in v vseh regijah</w:t>
      </w:r>
      <w:r w:rsidRPr="00E4329F">
        <w:rPr>
          <w:rFonts w:eastAsia="Arial"/>
          <w:sz w:val="22"/>
          <w:szCs w:val="22"/>
        </w:rPr>
        <w:t>.</w:t>
      </w:r>
    </w:p>
    <w:p w14:paraId="4923CD5F" w14:textId="77777777" w:rsidR="000A2351" w:rsidRPr="00E4329F" w:rsidRDefault="000A2351" w:rsidP="00697CBF">
      <w:pPr>
        <w:spacing w:line="276" w:lineRule="auto"/>
        <w:rPr>
          <w:sz w:val="22"/>
          <w:szCs w:val="22"/>
        </w:rPr>
      </w:pPr>
    </w:p>
    <w:p w14:paraId="4923CD6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RKS je ves čas deloval na humanitarnem področju in kot sestavni del sistema varstva pred naravnimi in drugimi nesrečami. </w:t>
      </w:r>
      <w:r w:rsidRPr="00E4329F">
        <w:rPr>
          <w:sz w:val="22"/>
          <w:szCs w:val="22"/>
        </w:rPr>
        <w:t xml:space="preserve">Aktivirane so bile </w:t>
      </w:r>
      <w:r w:rsidRPr="00E4329F">
        <w:rPr>
          <w:rFonts w:eastAsia="Arial"/>
          <w:sz w:val="22"/>
          <w:szCs w:val="22"/>
        </w:rPr>
        <w:t>ekipe PP RKS za izvajanje merjenj telesne temperature pri potnikih na meji z Italijo</w:t>
      </w:r>
      <w:r w:rsidRPr="00E4329F">
        <w:rPr>
          <w:sz w:val="22"/>
          <w:szCs w:val="22"/>
        </w:rPr>
        <w:t xml:space="preserve"> in Avstrijo</w:t>
      </w:r>
      <w:r w:rsidRPr="00E4329F">
        <w:rPr>
          <w:rFonts w:eastAsia="Arial"/>
          <w:sz w:val="22"/>
          <w:szCs w:val="22"/>
        </w:rPr>
        <w:t xml:space="preserve"> ter</w:t>
      </w:r>
      <w:r w:rsidRPr="00E4329F">
        <w:rPr>
          <w:sz w:val="22"/>
          <w:szCs w:val="22"/>
        </w:rPr>
        <w:t xml:space="preserve"> z</w:t>
      </w:r>
      <w:r w:rsidRPr="00E4329F">
        <w:rPr>
          <w:rFonts w:eastAsia="Arial"/>
          <w:sz w:val="22"/>
          <w:szCs w:val="22"/>
        </w:rPr>
        <w:t xml:space="preserve">a pomoč pri oskrbi stanovalcev </w:t>
      </w:r>
      <w:r w:rsidRPr="00E4329F">
        <w:rPr>
          <w:sz w:val="22"/>
          <w:szCs w:val="22"/>
        </w:rPr>
        <w:t>DSO</w:t>
      </w:r>
      <w:r w:rsidRPr="00E4329F">
        <w:rPr>
          <w:rFonts w:eastAsia="Arial"/>
          <w:sz w:val="22"/>
          <w:szCs w:val="22"/>
        </w:rPr>
        <w:t xml:space="preserve"> Metlika. Aktivirana je bila tudi Enota za oskrbo bolnikov v mobilnem stacionariju. </w:t>
      </w:r>
    </w:p>
    <w:p w14:paraId="4923CD61" w14:textId="77777777" w:rsidR="000A2351" w:rsidRPr="00E4329F" w:rsidRDefault="000A2351" w:rsidP="00697CBF">
      <w:pPr>
        <w:spacing w:line="276" w:lineRule="auto"/>
        <w:rPr>
          <w:rFonts w:eastAsia="Arial"/>
          <w:sz w:val="22"/>
          <w:szCs w:val="22"/>
        </w:rPr>
      </w:pPr>
    </w:p>
    <w:p w14:paraId="4923CD62" w14:textId="77777777" w:rsidR="000A2351" w:rsidRPr="00E4329F" w:rsidRDefault="000A2351" w:rsidP="00697CBF">
      <w:pPr>
        <w:spacing w:line="276" w:lineRule="auto"/>
        <w:rPr>
          <w:rFonts w:eastAsia="Arial"/>
          <w:sz w:val="22"/>
          <w:szCs w:val="22"/>
        </w:rPr>
      </w:pPr>
      <w:r w:rsidRPr="00E4329F">
        <w:rPr>
          <w:sz w:val="22"/>
          <w:szCs w:val="22"/>
        </w:rPr>
        <w:t>Zaščitno</w:t>
      </w:r>
      <w:r w:rsidRPr="00E4329F">
        <w:rPr>
          <w:rFonts w:eastAsia="Arial"/>
          <w:sz w:val="22"/>
          <w:szCs w:val="22"/>
        </w:rPr>
        <w:t xml:space="preserve"> opremo, potrebno za izvajanje nalog v skladu z odredbami so prevzemali v </w:t>
      </w:r>
      <w:r w:rsidRPr="00E4329F">
        <w:rPr>
          <w:sz w:val="22"/>
          <w:szCs w:val="22"/>
        </w:rPr>
        <w:t xml:space="preserve">DLC </w:t>
      </w:r>
      <w:r w:rsidRPr="00E4329F">
        <w:rPr>
          <w:rFonts w:eastAsia="Arial"/>
          <w:sz w:val="22"/>
          <w:szCs w:val="22"/>
        </w:rPr>
        <w:t xml:space="preserve">ter sami poskrbeli za njeno distribucijo po delovnih točkah. Preskrba z opremo je bila zadostna, podpora s strani odgovornih pa dobra. </w:t>
      </w:r>
    </w:p>
    <w:p w14:paraId="4923CD63" w14:textId="77777777" w:rsidR="000A2351" w:rsidRPr="00E4329F" w:rsidRDefault="000A2351" w:rsidP="00697CBF">
      <w:pPr>
        <w:spacing w:line="276" w:lineRule="auto"/>
        <w:rPr>
          <w:sz w:val="22"/>
          <w:szCs w:val="22"/>
        </w:rPr>
      </w:pPr>
    </w:p>
    <w:p w14:paraId="4923CD6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lokalni ravni so člani ekip PP RKS, prostovoljci RKS ter zaposleni v RKS – OZ izvajali naslednje naloge in aktivnosti: sodelovanje v koordinaciji odziva v lokalnih skupnostih (kot člani </w:t>
      </w:r>
      <w:r w:rsidRPr="00E4329F">
        <w:rPr>
          <w:sz w:val="22"/>
          <w:szCs w:val="22"/>
        </w:rPr>
        <w:t>štabov CZ občin</w:t>
      </w:r>
      <w:r w:rsidRPr="00E4329F">
        <w:rPr>
          <w:rFonts w:eastAsia="Arial"/>
          <w:sz w:val="22"/>
          <w:szCs w:val="22"/>
        </w:rPr>
        <w:t xml:space="preserve"> ali koordinacijskih skupin); dostava zdravil, </w:t>
      </w:r>
      <w:r w:rsidRPr="00E4329F">
        <w:rPr>
          <w:sz w:val="22"/>
          <w:szCs w:val="22"/>
        </w:rPr>
        <w:t>prehrambenih</w:t>
      </w:r>
      <w:r w:rsidRPr="00E4329F">
        <w:rPr>
          <w:rFonts w:eastAsia="Arial"/>
          <w:sz w:val="22"/>
          <w:szCs w:val="22"/>
        </w:rPr>
        <w:t xml:space="preserve"> paketov, toplih obrokov, higienskih pripomočkov ranljivim in ogroženim skupinam ljudi na dom; dostava higienskih pripomočkov ranljivim in ogroženim skupinam ljudi; prevoz ranljivih in ogroženih oseb k zdravniku, v lekarno, itd.; nudenje pomoči ranljivim in ogroženim osebam pri gospodinjskih opravilih; nudenje pomoči ranljivim in ogroženim osebam pri opravljanju nakupov in ostalih nujnih opravkih; pomoč pri pr</w:t>
      </w:r>
      <w:r w:rsidRPr="00E4329F">
        <w:rPr>
          <w:sz w:val="22"/>
          <w:szCs w:val="22"/>
        </w:rPr>
        <w:t>e</w:t>
      </w:r>
      <w:r w:rsidRPr="00E4329F">
        <w:rPr>
          <w:rFonts w:eastAsia="Arial"/>
          <w:sz w:val="22"/>
          <w:szCs w:val="22"/>
        </w:rPr>
        <w:t>skrbi kurjave; izmenjava informacij med lokalnim prebivalstvom in lokalno skupnostjo; merjenje telesne temperature in ugotavljanje jasnih znakov okužb zgornjih dihal v zdravstvenih zavodih/javnih institucijah in zasebnih institucijah; opozarjanje obiskovalcev institucij/trgovin/lekarn o upoštevanju varovalnih ukrepov, usmerjanje obiskovalcev zdravstvenih domov skladno s prejetimi navodili; pomoč pri izvajanju aktivnosti in opravil v domovih starejših občanov; preskrba ranljivih skupin prebivalstva z nujno zaščitno opremo; šivanje in distribucija zaščitnih mask; nudenje učne pomoči otrokom na daljavo; pomoč otrokom pri zagotovitvi računalnikov za potrebe učenja na daljavo; nudenje psihosocialne podpore prebivalstvu po telefonu; nudenje informacij prebivalstvu po telefonu; nudenje varstva otrok; nudenje zdravstvene oskrbe brezdomnim osebam; preskrba AD Ljubljana - Vič z oblačili; pomoč pri izvajanju krvodajalskih akcij; dajanje psihosocialne pomoči; nudenje pomoči pri oskrbi in negi za domač</w:t>
      </w:r>
      <w:r w:rsidRPr="00E4329F">
        <w:rPr>
          <w:sz w:val="22"/>
          <w:szCs w:val="22"/>
        </w:rPr>
        <w:t>e</w:t>
      </w:r>
      <w:r w:rsidRPr="00E4329F">
        <w:rPr>
          <w:rFonts w:eastAsia="Arial"/>
          <w:sz w:val="22"/>
          <w:szCs w:val="22"/>
        </w:rPr>
        <w:t xml:space="preserve"> živali in živali na kmetiji; razdeljevanje gradiv; osveščanje o pojavnosti stigmatizacij</w:t>
      </w:r>
      <w:r w:rsidRPr="00E4329F">
        <w:rPr>
          <w:sz w:val="22"/>
          <w:szCs w:val="22"/>
        </w:rPr>
        <w:t>e.</w:t>
      </w:r>
      <w:r w:rsidRPr="00E4329F">
        <w:rPr>
          <w:rFonts w:eastAsia="Arial"/>
          <w:sz w:val="22"/>
          <w:szCs w:val="22"/>
        </w:rPr>
        <w:t xml:space="preserve"> </w:t>
      </w:r>
    </w:p>
    <w:p w14:paraId="4923CD65" w14:textId="77777777" w:rsidR="000A2351" w:rsidRPr="00E4329F" w:rsidRDefault="000A2351" w:rsidP="00697CBF">
      <w:pPr>
        <w:spacing w:line="276" w:lineRule="auto"/>
        <w:rPr>
          <w:rFonts w:eastAsia="Arial"/>
          <w:sz w:val="22"/>
          <w:szCs w:val="22"/>
        </w:rPr>
      </w:pPr>
    </w:p>
    <w:p w14:paraId="4923CD6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RKS je 10. marca 2020 pripravil priporočila za RKS – OZ za razdeljevanje pomoči v spremenjenih pogojih ter z </w:t>
      </w:r>
      <w:r w:rsidRPr="00E4329F">
        <w:rPr>
          <w:sz w:val="22"/>
          <w:szCs w:val="22"/>
        </w:rPr>
        <w:t>MDDSZ</w:t>
      </w:r>
      <w:r w:rsidRPr="00E4329F">
        <w:rPr>
          <w:rFonts w:eastAsia="Arial"/>
          <w:sz w:val="22"/>
          <w:szCs w:val="22"/>
        </w:rPr>
        <w:t xml:space="preserve"> dogovoril, da se v času razglašene epidemije vodijo evidence razdeljene pomoči iz Sklada za evropsko pomoč najbolj ogroženim, brez ustaljenih oblik potrjevanja prejema s strani prejemnika pomoči. Od marca do konca epidemije so območna združenja RKS iz Sklada za evropsko pomoč najbolj ogroženim razdelila prek 300 ton prehranskih izdelkov. Poleg tega so razdeljevala tudi pomoč donatorjev in pomoč zagotovljeno z lastnimi sredstvi. </w:t>
      </w:r>
    </w:p>
    <w:p w14:paraId="4923CD67" w14:textId="77777777" w:rsidR="000A2351" w:rsidRPr="00E4329F" w:rsidRDefault="000A2351" w:rsidP="00697CBF">
      <w:pPr>
        <w:spacing w:line="276" w:lineRule="auto"/>
        <w:rPr>
          <w:rFonts w:eastAsia="Arial"/>
          <w:sz w:val="22"/>
          <w:szCs w:val="22"/>
        </w:rPr>
      </w:pPr>
    </w:p>
    <w:p w14:paraId="4923CD68" w14:textId="77777777" w:rsidR="000A2351" w:rsidRPr="00E4329F" w:rsidRDefault="000A2351" w:rsidP="00697CBF">
      <w:pPr>
        <w:spacing w:line="276" w:lineRule="auto"/>
        <w:rPr>
          <w:rFonts w:eastAsia="Arial"/>
          <w:sz w:val="22"/>
          <w:szCs w:val="22"/>
        </w:rPr>
      </w:pPr>
      <w:r w:rsidRPr="00E4329F">
        <w:rPr>
          <w:rFonts w:eastAsia="Arial"/>
          <w:sz w:val="22"/>
          <w:szCs w:val="22"/>
        </w:rPr>
        <w:t>Zaradi zaščite krvodajalcev in zaposlenih v transfuzijskih centrih in transfuzijskih oddelkih ter na terenskih krvodajalskih akcijah</w:t>
      </w:r>
      <w:r w:rsidRPr="00E4329F">
        <w:rPr>
          <w:sz w:val="22"/>
          <w:szCs w:val="22"/>
        </w:rPr>
        <w:t xml:space="preserve"> in</w:t>
      </w:r>
      <w:r w:rsidRPr="00E4329F">
        <w:rPr>
          <w:rFonts w:eastAsia="Arial"/>
          <w:sz w:val="22"/>
          <w:szCs w:val="22"/>
        </w:rPr>
        <w:t xml:space="preserve"> zaradi preprečevanj</w:t>
      </w:r>
      <w:r w:rsidRPr="00E4329F">
        <w:rPr>
          <w:sz w:val="22"/>
          <w:szCs w:val="22"/>
        </w:rPr>
        <w:t>a</w:t>
      </w:r>
      <w:r w:rsidRPr="00E4329F">
        <w:rPr>
          <w:rFonts w:eastAsia="Arial"/>
          <w:sz w:val="22"/>
          <w:szCs w:val="22"/>
        </w:rPr>
        <w:t xml:space="preserve"> možnih prenosov bolezni, so potekale prilagojene krvodajalske akcije, na katere so bili preko posredovanih SMS vabil in/ali osebnih vabil na dom, vabljeni samo krvodajalci tistih krvnih skupin, ki so bile potrebne.</w:t>
      </w:r>
      <w:r w:rsidRPr="00E4329F">
        <w:rPr>
          <w:sz w:val="22"/>
          <w:szCs w:val="22"/>
        </w:rPr>
        <w:t xml:space="preserve"> </w:t>
      </w:r>
      <w:r w:rsidRPr="00E4329F">
        <w:rPr>
          <w:rFonts w:eastAsia="Arial"/>
          <w:sz w:val="22"/>
          <w:szCs w:val="22"/>
        </w:rPr>
        <w:t>V času epidemije</w:t>
      </w:r>
      <w:r w:rsidRPr="00E4329F">
        <w:rPr>
          <w:sz w:val="22"/>
          <w:szCs w:val="22"/>
        </w:rPr>
        <w:t xml:space="preserve"> </w:t>
      </w:r>
      <w:r w:rsidRPr="00E4329F">
        <w:rPr>
          <w:rFonts w:eastAsia="Arial"/>
          <w:sz w:val="22"/>
          <w:szCs w:val="22"/>
        </w:rPr>
        <w:t>je bilo skupno število krvodajalcev 18.064.</w:t>
      </w:r>
    </w:p>
    <w:p w14:paraId="4923CD69" w14:textId="77777777" w:rsidR="000A2351" w:rsidRPr="00E4329F" w:rsidRDefault="000A2351" w:rsidP="00697CBF">
      <w:pPr>
        <w:spacing w:line="276" w:lineRule="auto"/>
        <w:rPr>
          <w:sz w:val="22"/>
          <w:szCs w:val="22"/>
        </w:rPr>
      </w:pPr>
    </w:p>
    <w:p w14:paraId="4923CD6A" w14:textId="77777777" w:rsidR="000A2351" w:rsidRPr="004D579D" w:rsidRDefault="000A2351" w:rsidP="00697CBF">
      <w:pPr>
        <w:pStyle w:val="Naslov2"/>
        <w:spacing w:line="276" w:lineRule="auto"/>
      </w:pPr>
      <w:bookmarkStart w:id="92" w:name="_heading=h.jhccbb5e160n" w:colFirst="0" w:colLast="0"/>
      <w:bookmarkStart w:id="93" w:name="_Toc46148649"/>
      <w:bookmarkEnd w:id="92"/>
      <w:r>
        <w:t xml:space="preserve">6.2 </w:t>
      </w:r>
      <w:r w:rsidRPr="004D579D">
        <w:t>Slovenska Karitas</w:t>
      </w:r>
      <w:bookmarkEnd w:id="93"/>
    </w:p>
    <w:p w14:paraId="4923CD6B" w14:textId="77777777" w:rsidR="000A2351" w:rsidRPr="00E4329F" w:rsidRDefault="000A2351" w:rsidP="00697CBF">
      <w:pPr>
        <w:keepNext/>
        <w:keepLines/>
        <w:spacing w:line="276" w:lineRule="auto"/>
        <w:rPr>
          <w:sz w:val="22"/>
          <w:szCs w:val="22"/>
        </w:rPr>
      </w:pPr>
    </w:p>
    <w:p w14:paraId="4923CD6C"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 xml:space="preserve">Slovenska </w:t>
      </w:r>
      <w:r w:rsidRPr="00E4329F">
        <w:rPr>
          <w:sz w:val="22"/>
          <w:szCs w:val="22"/>
        </w:rPr>
        <w:t>K</w:t>
      </w:r>
      <w:r w:rsidRPr="00E4329F">
        <w:rPr>
          <w:rFonts w:eastAsia="Arial"/>
          <w:sz w:val="22"/>
          <w:szCs w:val="22"/>
        </w:rPr>
        <w:t xml:space="preserve">aritas je bila </w:t>
      </w:r>
      <w:r w:rsidRPr="00E4329F">
        <w:rPr>
          <w:sz w:val="22"/>
          <w:szCs w:val="22"/>
        </w:rPr>
        <w:t xml:space="preserve">v času </w:t>
      </w:r>
      <w:r w:rsidRPr="00E4329F">
        <w:rPr>
          <w:rFonts w:eastAsia="Arial"/>
          <w:sz w:val="22"/>
          <w:szCs w:val="22"/>
        </w:rPr>
        <w:t xml:space="preserve">epidemije aktivno vključena v izvajanje ukrepov na terenu. Lokalne karitas so se </w:t>
      </w:r>
      <w:r w:rsidRPr="00E4329F">
        <w:rPr>
          <w:sz w:val="22"/>
          <w:szCs w:val="22"/>
        </w:rPr>
        <w:t xml:space="preserve">v nekaterih primerih </w:t>
      </w:r>
      <w:r w:rsidRPr="00E4329F">
        <w:rPr>
          <w:rFonts w:eastAsia="Arial"/>
          <w:sz w:val="22"/>
          <w:szCs w:val="22"/>
        </w:rPr>
        <w:t xml:space="preserve">neposredno vključile v delo </w:t>
      </w:r>
      <w:r w:rsidRPr="00E4329F">
        <w:rPr>
          <w:sz w:val="22"/>
          <w:szCs w:val="22"/>
        </w:rPr>
        <w:t>o</w:t>
      </w:r>
      <w:r w:rsidRPr="00E4329F">
        <w:rPr>
          <w:rFonts w:eastAsia="Arial"/>
          <w:sz w:val="22"/>
          <w:szCs w:val="22"/>
        </w:rPr>
        <w:t xml:space="preserve">bčinskih štabov civilne zaščite. Na </w:t>
      </w:r>
      <w:r w:rsidRPr="00E4329F">
        <w:rPr>
          <w:sz w:val="22"/>
          <w:szCs w:val="22"/>
        </w:rPr>
        <w:t xml:space="preserve">podlagi </w:t>
      </w:r>
      <w:r w:rsidRPr="00E4329F">
        <w:rPr>
          <w:rFonts w:eastAsia="Arial"/>
          <w:sz w:val="22"/>
          <w:szCs w:val="22"/>
        </w:rPr>
        <w:t xml:space="preserve">izkušenj in </w:t>
      </w:r>
      <w:r w:rsidRPr="00E4329F">
        <w:rPr>
          <w:sz w:val="22"/>
          <w:szCs w:val="22"/>
        </w:rPr>
        <w:t xml:space="preserve">ob upoštevanju </w:t>
      </w:r>
      <w:r w:rsidRPr="00E4329F">
        <w:rPr>
          <w:rFonts w:eastAsia="Arial"/>
          <w:sz w:val="22"/>
          <w:szCs w:val="22"/>
        </w:rPr>
        <w:t>internega Pravilnika o ukrepanju v kriznih razmerah ter nesrečah doma in po svetu so se tudi v novih okoliščinah kot celotna mreža odzvali hitro in učinkovito.</w:t>
      </w:r>
    </w:p>
    <w:p w14:paraId="4923CD6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CD6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Strokovni svet Slovenske </w:t>
      </w:r>
      <w:r w:rsidRPr="00E4329F">
        <w:rPr>
          <w:sz w:val="22"/>
          <w:szCs w:val="22"/>
        </w:rPr>
        <w:t>K</w:t>
      </w:r>
      <w:r w:rsidRPr="00E4329F">
        <w:rPr>
          <w:rFonts w:eastAsia="Arial"/>
          <w:sz w:val="22"/>
          <w:szCs w:val="22"/>
        </w:rPr>
        <w:t>aritas je omejil delo v programih z neposrednim stikom večjega števila uporabnikov oziroma ga preusmeril na video in telefonske povezave. Poleg varnostnih in zaščitnih ukrepov je določil, da se pomoč deli naročenim uporabnikom v časovnih razm</w:t>
      </w:r>
      <w:r w:rsidRPr="00E4329F">
        <w:rPr>
          <w:sz w:val="22"/>
          <w:szCs w:val="22"/>
        </w:rPr>
        <w:t>i</w:t>
      </w:r>
      <w:r w:rsidRPr="00E4329F">
        <w:rPr>
          <w:rFonts w:eastAsia="Arial"/>
          <w:sz w:val="22"/>
          <w:szCs w:val="22"/>
        </w:rPr>
        <w:t xml:space="preserve">kih, na vhodu ali zunaj. Sodelavci Karitas so </w:t>
      </w:r>
      <w:r w:rsidRPr="00E4329F">
        <w:rPr>
          <w:sz w:val="22"/>
          <w:szCs w:val="22"/>
        </w:rPr>
        <w:t xml:space="preserve">kontaktirali </w:t>
      </w:r>
      <w:r w:rsidRPr="00E4329F">
        <w:rPr>
          <w:rFonts w:eastAsia="Arial"/>
          <w:sz w:val="22"/>
          <w:szCs w:val="22"/>
        </w:rPr>
        <w:t xml:space="preserve">vse rizične uporabnike, ki bi se ob ukrepih epidemije lahko </w:t>
      </w:r>
      <w:r w:rsidRPr="00E4329F">
        <w:rPr>
          <w:sz w:val="22"/>
          <w:szCs w:val="22"/>
        </w:rPr>
        <w:t>znašli</w:t>
      </w:r>
      <w:r w:rsidRPr="00E4329F">
        <w:rPr>
          <w:rFonts w:eastAsia="Arial"/>
          <w:sz w:val="22"/>
          <w:szCs w:val="22"/>
        </w:rPr>
        <w:t xml:space="preserve"> v stiski (starejši, bolni in invalidni, osebe s težavami v duševnem zdravju, enostarševske družine itd.). Z ogroženimi in samoizoliranimi, ki niso imeli svojcev, so se dogovorili za dostavo pomoči na dom. </w:t>
      </w:r>
      <w:r w:rsidRPr="00E4329F">
        <w:rPr>
          <w:sz w:val="22"/>
          <w:szCs w:val="22"/>
        </w:rPr>
        <w:t>Aktivirali so</w:t>
      </w:r>
      <w:r w:rsidRPr="00E4329F">
        <w:rPr>
          <w:rFonts w:eastAsia="Arial"/>
          <w:sz w:val="22"/>
          <w:szCs w:val="22"/>
        </w:rPr>
        <w:t xml:space="preserve"> dodatne prostovoljce, ki so pomagali pri razdeljevanju pomoči na terenu</w:t>
      </w:r>
      <w:r w:rsidRPr="00E4329F">
        <w:rPr>
          <w:sz w:val="22"/>
          <w:szCs w:val="22"/>
        </w:rPr>
        <w:t xml:space="preserve"> in </w:t>
      </w:r>
      <w:r w:rsidRPr="00E4329F">
        <w:rPr>
          <w:rFonts w:eastAsia="Arial"/>
          <w:sz w:val="22"/>
          <w:szCs w:val="22"/>
        </w:rPr>
        <w:t>delitvi hrane</w:t>
      </w:r>
      <w:r w:rsidRPr="00E4329F">
        <w:rPr>
          <w:sz w:val="22"/>
          <w:szCs w:val="22"/>
        </w:rPr>
        <w:t xml:space="preserve">, </w:t>
      </w:r>
      <w:r w:rsidRPr="00E4329F">
        <w:rPr>
          <w:rFonts w:eastAsia="Arial"/>
          <w:sz w:val="22"/>
          <w:szCs w:val="22"/>
        </w:rPr>
        <w:t xml:space="preserve">Škofijske </w:t>
      </w:r>
      <w:r w:rsidRPr="00E4329F">
        <w:rPr>
          <w:sz w:val="22"/>
          <w:szCs w:val="22"/>
        </w:rPr>
        <w:t>K</w:t>
      </w:r>
      <w:r w:rsidRPr="00E4329F">
        <w:rPr>
          <w:rFonts w:eastAsia="Arial"/>
          <w:sz w:val="22"/>
          <w:szCs w:val="22"/>
        </w:rPr>
        <w:t xml:space="preserve">aritas pa so svoje zaposlene prerazporedile </w:t>
      </w:r>
      <w:r w:rsidRPr="00E4329F">
        <w:rPr>
          <w:sz w:val="22"/>
          <w:szCs w:val="22"/>
        </w:rPr>
        <w:t>na</w:t>
      </w:r>
      <w:r w:rsidRPr="00E4329F">
        <w:rPr>
          <w:rFonts w:eastAsia="Arial"/>
          <w:sz w:val="22"/>
          <w:szCs w:val="22"/>
        </w:rPr>
        <w:t xml:space="preserve"> delo pri neposredni pomoči ali </w:t>
      </w:r>
      <w:r w:rsidRPr="00E4329F">
        <w:rPr>
          <w:sz w:val="22"/>
          <w:szCs w:val="22"/>
        </w:rPr>
        <w:t xml:space="preserve">za </w:t>
      </w:r>
      <w:r w:rsidRPr="00E4329F">
        <w:rPr>
          <w:rFonts w:eastAsia="Arial"/>
          <w:sz w:val="22"/>
          <w:szCs w:val="22"/>
        </w:rPr>
        <w:t>psihosocialno svetovanje preko telefona.</w:t>
      </w:r>
    </w:p>
    <w:p w14:paraId="4923CD6F" w14:textId="77777777" w:rsidR="000A2351" w:rsidRPr="00E4329F" w:rsidRDefault="000A2351" w:rsidP="00697CBF">
      <w:pPr>
        <w:spacing w:line="276" w:lineRule="auto"/>
        <w:rPr>
          <w:rFonts w:eastAsia="Arial"/>
          <w:sz w:val="22"/>
          <w:szCs w:val="22"/>
        </w:rPr>
      </w:pPr>
    </w:p>
    <w:p w14:paraId="4923CD70" w14:textId="77777777" w:rsidR="000A2351" w:rsidRPr="00E4329F" w:rsidRDefault="000A2351" w:rsidP="00697CBF">
      <w:pPr>
        <w:spacing w:line="276" w:lineRule="auto"/>
        <w:rPr>
          <w:rFonts w:eastAsia="Arial"/>
          <w:sz w:val="22"/>
          <w:szCs w:val="22"/>
        </w:rPr>
      </w:pPr>
      <w:r w:rsidRPr="00E4329F">
        <w:rPr>
          <w:rFonts w:eastAsia="Arial"/>
          <w:sz w:val="22"/>
          <w:szCs w:val="22"/>
        </w:rPr>
        <w:t>20. marca 2020 sta se RKS in Slovenska Karitas dogovoril</w:t>
      </w:r>
      <w:r w:rsidRPr="00E4329F">
        <w:rPr>
          <w:sz w:val="22"/>
          <w:szCs w:val="22"/>
        </w:rPr>
        <w:t xml:space="preserve">i </w:t>
      </w:r>
      <w:r w:rsidRPr="00E4329F">
        <w:rPr>
          <w:rFonts w:eastAsia="Arial"/>
          <w:sz w:val="22"/>
          <w:szCs w:val="22"/>
        </w:rPr>
        <w:t>in poenotil</w:t>
      </w:r>
      <w:r w:rsidRPr="00E4329F">
        <w:rPr>
          <w:sz w:val="22"/>
          <w:szCs w:val="22"/>
        </w:rPr>
        <w:t>i</w:t>
      </w:r>
      <w:r w:rsidRPr="00E4329F">
        <w:rPr>
          <w:rFonts w:eastAsia="Arial"/>
          <w:sz w:val="22"/>
          <w:szCs w:val="22"/>
        </w:rPr>
        <w:t xml:space="preserve"> glede delitve hrane in izredne pomoči EU v času epidemije. Prav tako sta se strinjal</w:t>
      </w:r>
      <w:r w:rsidRPr="00E4329F">
        <w:rPr>
          <w:sz w:val="22"/>
          <w:szCs w:val="22"/>
        </w:rPr>
        <w:t>i</w:t>
      </w:r>
      <w:r w:rsidRPr="00E4329F">
        <w:rPr>
          <w:rFonts w:eastAsia="Arial"/>
          <w:sz w:val="22"/>
          <w:szCs w:val="22"/>
        </w:rPr>
        <w:t>, da se na občinski ravni skupaj s CSD uskladi in pripravi seznam najbolj ogroženih, ki bi potrebovali paket hrane na domu. V sodelovanju z Mercatorjem (ki je ponudil brezplačne pakete za starejše osebe ali kronične bolnike, ki sami iz objektivnih razlogov ne morejo v trgovino in nimajo svojcev), so uskladili osnovni preživetveni paket. Zavzeli so se za sistemsko financiranje izredne pomoči preko občin in države, pri čemer sta Karitas in RKS i</w:t>
      </w:r>
      <w:r w:rsidRPr="00E4329F">
        <w:rPr>
          <w:sz w:val="22"/>
          <w:szCs w:val="22"/>
        </w:rPr>
        <w:t>skala</w:t>
      </w:r>
      <w:r w:rsidRPr="00E4329F">
        <w:rPr>
          <w:rFonts w:eastAsia="Arial"/>
          <w:sz w:val="22"/>
          <w:szCs w:val="22"/>
        </w:rPr>
        <w:t xml:space="preserve"> tudi svoje donatorske vire. </w:t>
      </w:r>
    </w:p>
    <w:p w14:paraId="4923CD71" w14:textId="77777777" w:rsidR="000A2351" w:rsidRPr="00E4329F" w:rsidRDefault="000A2351" w:rsidP="00697CBF">
      <w:pPr>
        <w:spacing w:line="276" w:lineRule="auto"/>
        <w:rPr>
          <w:rFonts w:eastAsia="Arial"/>
          <w:sz w:val="22"/>
          <w:szCs w:val="22"/>
        </w:rPr>
      </w:pPr>
    </w:p>
    <w:p w14:paraId="4923CD72" w14:textId="77777777" w:rsidR="000A2351" w:rsidRPr="00E4329F" w:rsidRDefault="000A2351" w:rsidP="00697CBF">
      <w:pPr>
        <w:spacing w:line="276" w:lineRule="auto"/>
        <w:rPr>
          <w:rFonts w:eastAsia="Arial"/>
          <w:sz w:val="22"/>
          <w:szCs w:val="22"/>
        </w:rPr>
      </w:pPr>
      <w:r w:rsidRPr="00E4329F">
        <w:rPr>
          <w:rFonts w:eastAsia="Arial"/>
          <w:sz w:val="22"/>
          <w:szCs w:val="22"/>
        </w:rPr>
        <w:t>V celotno materialno in psihosocialno pomoč je bilo v času epidemije vključenih več kot 62.421 oseb</w:t>
      </w:r>
      <w:r w:rsidRPr="00E4329F">
        <w:rPr>
          <w:sz w:val="22"/>
          <w:szCs w:val="22"/>
        </w:rPr>
        <w:t>.</w:t>
      </w:r>
      <w:r w:rsidRPr="00E4329F">
        <w:rPr>
          <w:rFonts w:eastAsia="Arial"/>
          <w:sz w:val="22"/>
          <w:szCs w:val="22"/>
        </w:rPr>
        <w:t xml:space="preserve"> Večji del prejemnikov je pomoč prejemalo tudi pred epidemijo. Imeli so več kot 4000 novih uporabnikov oziroma 2074 novih gospodinjstev. Od tega je nekaj več kot 400 intervencij potekalo neposredno v povezavi z občinski</w:t>
      </w:r>
      <w:r w:rsidRPr="00E4329F">
        <w:rPr>
          <w:sz w:val="22"/>
          <w:szCs w:val="22"/>
        </w:rPr>
        <w:t>mi</w:t>
      </w:r>
      <w:r w:rsidRPr="00E4329F">
        <w:rPr>
          <w:rFonts w:eastAsia="Arial"/>
          <w:sz w:val="22"/>
          <w:szCs w:val="22"/>
        </w:rPr>
        <w:t xml:space="preserve"> štabi CZ oziroma občinskimi službami. Karitas je v času epidemije do konca maja razdelila 470 ton hrane iz Sklada za evropsko pomoč najbolj ogroženim, dodatno pa še 121 ton donirane in kupljene hrane. </w:t>
      </w:r>
      <w:r w:rsidRPr="00E4329F">
        <w:rPr>
          <w:sz w:val="22"/>
          <w:szCs w:val="22"/>
        </w:rPr>
        <w:t xml:space="preserve">Zagotovila </w:t>
      </w:r>
      <w:r w:rsidRPr="00E4329F">
        <w:rPr>
          <w:rFonts w:eastAsia="Arial"/>
          <w:sz w:val="22"/>
          <w:szCs w:val="22"/>
        </w:rPr>
        <w:t>je tudi 124.000 EUR denarn</w:t>
      </w:r>
      <w:r w:rsidRPr="00E4329F">
        <w:rPr>
          <w:sz w:val="22"/>
          <w:szCs w:val="22"/>
        </w:rPr>
        <w:t>e</w:t>
      </w:r>
      <w:r w:rsidRPr="00E4329F">
        <w:rPr>
          <w:rFonts w:eastAsia="Arial"/>
          <w:sz w:val="22"/>
          <w:szCs w:val="22"/>
        </w:rPr>
        <w:t xml:space="preserve"> pomoči v obliki plačila položnic. Več kot 18 % hrane so razvozili, kar je dvakrat toliko kot običajno. Pri tem so pomagali</w:t>
      </w:r>
      <w:r w:rsidRPr="00E4329F">
        <w:rPr>
          <w:sz w:val="22"/>
          <w:szCs w:val="22"/>
        </w:rPr>
        <w:t xml:space="preserve"> </w:t>
      </w:r>
      <w:r w:rsidRPr="00E4329F">
        <w:rPr>
          <w:rFonts w:eastAsia="Arial"/>
          <w:sz w:val="22"/>
          <w:szCs w:val="22"/>
        </w:rPr>
        <w:t>gasilci in mladi prostovoljci.</w:t>
      </w:r>
    </w:p>
    <w:p w14:paraId="4923CD73" w14:textId="77777777" w:rsidR="000A2351" w:rsidRPr="00E4329F" w:rsidRDefault="000A2351" w:rsidP="00697CBF">
      <w:pPr>
        <w:spacing w:line="276" w:lineRule="auto"/>
        <w:rPr>
          <w:rFonts w:eastAsia="Arial"/>
          <w:sz w:val="22"/>
          <w:szCs w:val="22"/>
        </w:rPr>
      </w:pPr>
    </w:p>
    <w:p w14:paraId="4923CD74" w14:textId="77777777" w:rsidR="000A2351" w:rsidRPr="00E4329F" w:rsidRDefault="000A2351" w:rsidP="00697CBF">
      <w:pPr>
        <w:spacing w:line="276" w:lineRule="auto"/>
        <w:rPr>
          <w:sz w:val="22"/>
          <w:szCs w:val="22"/>
        </w:rPr>
      </w:pPr>
      <w:r w:rsidRPr="00E4329F">
        <w:rPr>
          <w:rFonts w:eastAsia="Arial"/>
          <w:sz w:val="22"/>
          <w:szCs w:val="22"/>
        </w:rPr>
        <w:t xml:space="preserve">Vsi socialno-varstveni programi Karitas so delovali po navodilih MDDSZ. Programi, kot so npr. dnevni centri, centri za mlade, ljudske kuhinje in podobni, so bili pretežni del epidemije zaprti. Izvajala pa se je oskrba v ustanovah z namestitvijo v materinskih domovih, varnih hišah, domovih za starejše in skupnostih za zdravljenje odvisnih oseb. Za brezdomce so bili ponekod organizirani hladni obroki. </w:t>
      </w:r>
    </w:p>
    <w:p w14:paraId="4923CD75" w14:textId="77777777" w:rsidR="000A2351" w:rsidRPr="00E4329F" w:rsidRDefault="000A2351" w:rsidP="00697CBF">
      <w:pPr>
        <w:spacing w:line="276" w:lineRule="auto"/>
        <w:rPr>
          <w:rFonts w:eastAsia="Arial"/>
          <w:sz w:val="22"/>
          <w:szCs w:val="22"/>
        </w:rPr>
      </w:pPr>
    </w:p>
    <w:p w14:paraId="4923CD7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Prvih 14 dni epidemije je v ljudeh vladala velika notranja stiska zaradi negotovosti. Ljudje, ki so socialno ogroženi, duševno ranljivi in osamljeni, so bili najbolj prizadeti. V novih razmerah se niso dobro znašli. V času epidemije so tako prejeli preko 3.400 telefonskih klicev za psihosocialno pomoč. </w:t>
      </w:r>
    </w:p>
    <w:p w14:paraId="4923CD77" w14:textId="77777777" w:rsidR="000A2351" w:rsidRPr="00E4329F" w:rsidRDefault="000A2351" w:rsidP="00697CBF">
      <w:pPr>
        <w:spacing w:line="276" w:lineRule="auto"/>
        <w:rPr>
          <w:rFonts w:eastAsia="Arial"/>
          <w:sz w:val="22"/>
          <w:szCs w:val="22"/>
        </w:rPr>
      </w:pPr>
    </w:p>
    <w:p w14:paraId="4923CD7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Slovenska Karitas je 26. marca 2020 v sodelovanju s </w:t>
      </w:r>
      <w:r w:rsidRPr="00E4329F">
        <w:rPr>
          <w:sz w:val="22"/>
          <w:szCs w:val="22"/>
        </w:rPr>
        <w:t>Š</w:t>
      </w:r>
      <w:r w:rsidRPr="00E4329F">
        <w:rPr>
          <w:rFonts w:eastAsia="Arial"/>
          <w:sz w:val="22"/>
          <w:szCs w:val="22"/>
        </w:rPr>
        <w:t xml:space="preserve">kofijskimi </w:t>
      </w:r>
      <w:r w:rsidRPr="00E4329F">
        <w:rPr>
          <w:sz w:val="22"/>
          <w:szCs w:val="22"/>
        </w:rPr>
        <w:t>K</w:t>
      </w:r>
      <w:r w:rsidRPr="00E4329F">
        <w:rPr>
          <w:rFonts w:eastAsia="Arial"/>
          <w:sz w:val="22"/>
          <w:szCs w:val="22"/>
        </w:rPr>
        <w:t xml:space="preserve">aritas pripravila predlog za ustanovitev humanitarnih komisij po občinah za delitev izredne pomoči tistim, ki so socialno ogroženi in nimajo možnosti iti v trgovino. V istem dokumentu so predlagali tudi nabor nalog te komisije in priložili posodobljeno verzijo Vloge za pomoč. Predlagali so, da bi v humanitarne komisije bili vključeni RKS, Karitas, CSD in druge humanitarne organizacije. </w:t>
      </w:r>
    </w:p>
    <w:p w14:paraId="4923CD79" w14:textId="77777777" w:rsidR="000A2351" w:rsidRPr="004D579D" w:rsidRDefault="000A2351" w:rsidP="00697CBF">
      <w:pPr>
        <w:pStyle w:val="Podnaslov"/>
        <w:spacing w:line="276" w:lineRule="auto"/>
      </w:pPr>
    </w:p>
    <w:p w14:paraId="4923CD7A" w14:textId="77777777" w:rsidR="000A2351" w:rsidRPr="004D579D" w:rsidRDefault="000A2351" w:rsidP="00697CBF">
      <w:pPr>
        <w:pStyle w:val="Naslov2"/>
        <w:spacing w:line="276" w:lineRule="auto"/>
        <w:rPr>
          <w:rStyle w:val="Krepko"/>
          <w:b/>
          <w:szCs w:val="22"/>
        </w:rPr>
      </w:pPr>
      <w:bookmarkStart w:id="94" w:name="_heading=h.wjeyr2m7e1wx" w:colFirst="0" w:colLast="0"/>
      <w:bookmarkStart w:id="95" w:name="_Toc46148650"/>
      <w:bookmarkEnd w:id="94"/>
      <w:r>
        <w:rPr>
          <w:rStyle w:val="Krepko"/>
          <w:b/>
          <w:szCs w:val="22"/>
        </w:rPr>
        <w:t xml:space="preserve">6.3 </w:t>
      </w:r>
      <w:r w:rsidRPr="004D579D">
        <w:rPr>
          <w:rStyle w:val="Krepko"/>
          <w:b/>
          <w:szCs w:val="22"/>
        </w:rPr>
        <w:t>Evangeličanska humanitarna organizacija Podpornica</w:t>
      </w:r>
      <w:bookmarkEnd w:id="95"/>
    </w:p>
    <w:p w14:paraId="4923CD7B" w14:textId="77777777" w:rsidR="000A2351" w:rsidRPr="00E4329F" w:rsidRDefault="000A2351" w:rsidP="00697CBF">
      <w:pPr>
        <w:spacing w:line="276" w:lineRule="auto"/>
        <w:rPr>
          <w:sz w:val="22"/>
          <w:szCs w:val="22"/>
        </w:rPr>
      </w:pPr>
    </w:p>
    <w:p w14:paraId="4923CD7C" w14:textId="77777777" w:rsidR="000A2351" w:rsidRPr="00E4329F" w:rsidRDefault="000A2351" w:rsidP="00697CBF">
      <w:pPr>
        <w:spacing w:line="276" w:lineRule="auto"/>
        <w:rPr>
          <w:rFonts w:eastAsia="Arial"/>
          <w:sz w:val="22"/>
          <w:szCs w:val="22"/>
        </w:rPr>
      </w:pPr>
      <w:r w:rsidRPr="00E4329F">
        <w:rPr>
          <w:rFonts w:eastAsia="Arial"/>
          <w:sz w:val="22"/>
          <w:szCs w:val="22"/>
        </w:rPr>
        <w:t>V aktivnosti v času epidemije se je aktivno vključila tudi evangeličanska humanitarna organizacija Podpornica.</w:t>
      </w:r>
    </w:p>
    <w:p w14:paraId="4923CD7D" w14:textId="77777777" w:rsidR="000A2351" w:rsidRPr="00E4329F" w:rsidRDefault="000A2351" w:rsidP="00697CBF">
      <w:pPr>
        <w:spacing w:line="276" w:lineRule="auto"/>
        <w:rPr>
          <w:rFonts w:eastAsia="Arial"/>
          <w:sz w:val="22"/>
          <w:szCs w:val="22"/>
        </w:rPr>
      </w:pPr>
    </w:p>
    <w:p w14:paraId="4923CD7E" w14:textId="77777777" w:rsidR="000A2351" w:rsidRPr="00E4329F" w:rsidRDefault="000A2351" w:rsidP="00697CBF">
      <w:pPr>
        <w:spacing w:line="276" w:lineRule="auto"/>
        <w:rPr>
          <w:rFonts w:eastAsia="Arial"/>
          <w:sz w:val="22"/>
          <w:szCs w:val="22"/>
        </w:rPr>
      </w:pPr>
      <w:r w:rsidRPr="00E4329F">
        <w:rPr>
          <w:rFonts w:eastAsia="Arial"/>
          <w:sz w:val="22"/>
          <w:szCs w:val="22"/>
        </w:rPr>
        <w:t>Prostovoljci Podpornice so izvajali nabavo in distribucijo prehrambenih paketov, toplih obrokov in zaščitnih sredstev za najbolj ranljive skupine ljudi. Zagotavljali so tudi distribucijo medicinskih in ortopedskih pripomočkov (donacijska sredstva) (bolniške postelje, rolatorje in druga. ortopedska pomagala).</w:t>
      </w:r>
    </w:p>
    <w:p w14:paraId="4923CD7F" w14:textId="77777777" w:rsidR="000A2351" w:rsidRPr="00E4329F" w:rsidRDefault="000A2351" w:rsidP="00697CBF">
      <w:pPr>
        <w:spacing w:line="276" w:lineRule="auto"/>
        <w:rPr>
          <w:rFonts w:eastAsia="Arial"/>
          <w:sz w:val="22"/>
          <w:szCs w:val="22"/>
        </w:rPr>
      </w:pPr>
    </w:p>
    <w:p w14:paraId="4923CD80" w14:textId="77777777" w:rsidR="000A2351" w:rsidRPr="00E4329F" w:rsidRDefault="000A2351" w:rsidP="00697CBF">
      <w:pPr>
        <w:spacing w:line="276" w:lineRule="auto"/>
        <w:rPr>
          <w:rFonts w:eastAsia="Arial"/>
          <w:sz w:val="22"/>
          <w:szCs w:val="22"/>
        </w:rPr>
      </w:pPr>
      <w:r w:rsidRPr="00E4329F">
        <w:rPr>
          <w:rFonts w:eastAsia="Arial"/>
          <w:sz w:val="22"/>
          <w:szCs w:val="22"/>
        </w:rPr>
        <w:t>Izvajali so pomoč na domu za najbolj ranljive skupine ljudi  kot je čiščenje, zagotavljanje osnovnih artiklov iz trgovin, izvajanje razbremenilnih pogovorov.</w:t>
      </w:r>
    </w:p>
    <w:p w14:paraId="4923CD81" w14:textId="77777777" w:rsidR="000A2351" w:rsidRPr="00E4329F" w:rsidRDefault="000A2351" w:rsidP="00697CBF">
      <w:pPr>
        <w:spacing w:line="276" w:lineRule="auto"/>
        <w:rPr>
          <w:rFonts w:eastAsia="Arial"/>
          <w:sz w:val="22"/>
          <w:szCs w:val="22"/>
        </w:rPr>
      </w:pPr>
    </w:p>
    <w:p w14:paraId="4923CD82" w14:textId="77777777" w:rsidR="000A2351" w:rsidRPr="00E4329F" w:rsidRDefault="000A2351" w:rsidP="00697CBF">
      <w:pPr>
        <w:spacing w:line="276" w:lineRule="auto"/>
        <w:rPr>
          <w:rFonts w:eastAsia="Arial"/>
          <w:sz w:val="22"/>
          <w:szCs w:val="22"/>
        </w:rPr>
      </w:pPr>
      <w:r w:rsidRPr="00E4329F">
        <w:rPr>
          <w:rFonts w:eastAsia="Arial"/>
          <w:sz w:val="22"/>
          <w:szCs w:val="22"/>
        </w:rPr>
        <w:t>Dnevno je bilo angažiranih okoli 15 prostovoljcev.</w:t>
      </w:r>
    </w:p>
    <w:p w14:paraId="4923CD83" w14:textId="77777777" w:rsidR="000A2351" w:rsidRPr="00E4329F" w:rsidRDefault="000A2351" w:rsidP="00697CBF">
      <w:pPr>
        <w:spacing w:line="276" w:lineRule="auto"/>
        <w:rPr>
          <w:sz w:val="22"/>
          <w:szCs w:val="22"/>
        </w:rPr>
      </w:pPr>
    </w:p>
    <w:p w14:paraId="4923CD84" w14:textId="77777777" w:rsidR="000A2351" w:rsidRPr="00E4329F" w:rsidRDefault="000A2351" w:rsidP="00697CBF">
      <w:pPr>
        <w:spacing w:line="276" w:lineRule="auto"/>
        <w:rPr>
          <w:sz w:val="22"/>
          <w:szCs w:val="22"/>
        </w:rPr>
      </w:pPr>
      <w:r w:rsidRPr="00E4329F">
        <w:rPr>
          <w:sz w:val="22"/>
          <w:szCs w:val="22"/>
        </w:rPr>
        <w:t>Iz spodnje tabele in grafa je razvidno angažiranje prostovoljcev zgoraj navedenih humanitarnih organizacij:</w:t>
      </w:r>
    </w:p>
    <w:p w14:paraId="4923CD85" w14:textId="77777777" w:rsidR="000A2351" w:rsidRPr="00E4329F" w:rsidRDefault="000A2351" w:rsidP="00697CBF">
      <w:pPr>
        <w:spacing w:line="276" w:lineRule="auto"/>
        <w:rPr>
          <w:rFonts w:eastAsia="Arial"/>
          <w:sz w:val="22"/>
          <w:szCs w:val="22"/>
        </w:rPr>
      </w:pPr>
    </w:p>
    <w:p w14:paraId="4923CD86"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ED" wp14:editId="4923D1EE">
            <wp:extent cx="3956050" cy="927100"/>
            <wp:effectExtent l="0" t="0" r="6350" b="635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50" cy="927100"/>
                    </a:xfrm>
                    <a:prstGeom prst="rect">
                      <a:avLst/>
                    </a:prstGeom>
                    <a:noFill/>
                    <a:ln>
                      <a:noFill/>
                    </a:ln>
                  </pic:spPr>
                </pic:pic>
              </a:graphicData>
            </a:graphic>
          </wp:inline>
        </w:drawing>
      </w:r>
    </w:p>
    <w:p w14:paraId="4923CD87" w14:textId="77777777" w:rsidR="000A2351" w:rsidRPr="00E4329F" w:rsidRDefault="000A2351" w:rsidP="00697CBF">
      <w:pPr>
        <w:spacing w:line="276" w:lineRule="auto"/>
        <w:rPr>
          <w:sz w:val="22"/>
          <w:szCs w:val="22"/>
        </w:rPr>
      </w:pPr>
      <w:r w:rsidRPr="00E4329F">
        <w:rPr>
          <w:sz w:val="22"/>
          <w:szCs w:val="22"/>
        </w:rPr>
        <w:t>Tabela 3: Angažiranje prostovoljcev humanitarnih organizacij</w:t>
      </w:r>
    </w:p>
    <w:p w14:paraId="4923CD88" w14:textId="77777777" w:rsidR="000A2351" w:rsidRDefault="000A2351" w:rsidP="00697CBF">
      <w:pPr>
        <w:spacing w:line="276" w:lineRule="auto"/>
        <w:rPr>
          <w:sz w:val="22"/>
          <w:szCs w:val="22"/>
        </w:rPr>
      </w:pPr>
    </w:p>
    <w:p w14:paraId="4923CD89" w14:textId="77777777" w:rsidR="00997FF0" w:rsidRDefault="00997FF0" w:rsidP="00697CBF">
      <w:pPr>
        <w:spacing w:line="276" w:lineRule="auto"/>
        <w:rPr>
          <w:sz w:val="22"/>
          <w:szCs w:val="22"/>
        </w:rPr>
      </w:pPr>
    </w:p>
    <w:p w14:paraId="4923CD8A" w14:textId="77777777" w:rsidR="00997FF0" w:rsidRPr="00E4329F" w:rsidRDefault="00997FF0" w:rsidP="00697CBF">
      <w:pPr>
        <w:spacing w:line="276" w:lineRule="auto"/>
        <w:rPr>
          <w:sz w:val="22"/>
          <w:szCs w:val="22"/>
        </w:rPr>
      </w:pPr>
    </w:p>
    <w:p w14:paraId="4923CD8B"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EF" wp14:editId="4923D1F0">
            <wp:extent cx="5105400" cy="2755900"/>
            <wp:effectExtent l="0" t="0" r="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2755900"/>
                    </a:xfrm>
                    <a:prstGeom prst="rect">
                      <a:avLst/>
                    </a:prstGeom>
                    <a:noFill/>
                    <a:ln>
                      <a:noFill/>
                    </a:ln>
                  </pic:spPr>
                </pic:pic>
              </a:graphicData>
            </a:graphic>
          </wp:inline>
        </w:drawing>
      </w:r>
    </w:p>
    <w:p w14:paraId="4923CD8C" w14:textId="77777777" w:rsidR="000A2351" w:rsidRPr="00E4329F" w:rsidRDefault="000A2351" w:rsidP="00697CBF">
      <w:pPr>
        <w:spacing w:line="276" w:lineRule="auto"/>
        <w:rPr>
          <w:color w:val="808080"/>
          <w:sz w:val="22"/>
          <w:szCs w:val="22"/>
        </w:rPr>
      </w:pPr>
      <w:r w:rsidRPr="00E4329F">
        <w:rPr>
          <w:sz w:val="22"/>
          <w:szCs w:val="22"/>
        </w:rPr>
        <w:t>Graf 2: Angažiranje prostovoljcev humanitarnih organizacij</w:t>
      </w:r>
    </w:p>
    <w:p w14:paraId="4923CD8D" w14:textId="77777777" w:rsidR="000A2351" w:rsidRPr="00E4329F" w:rsidRDefault="000A2351" w:rsidP="00697CBF">
      <w:pPr>
        <w:spacing w:line="276" w:lineRule="auto"/>
        <w:rPr>
          <w:rFonts w:eastAsia="Arial"/>
          <w:sz w:val="22"/>
          <w:szCs w:val="22"/>
        </w:rPr>
      </w:pPr>
    </w:p>
    <w:p w14:paraId="4923CD8E" w14:textId="77777777" w:rsidR="000A2351" w:rsidRPr="00E4329F" w:rsidRDefault="000A2351" w:rsidP="00697CBF">
      <w:pPr>
        <w:spacing w:line="276" w:lineRule="auto"/>
        <w:rPr>
          <w:rFonts w:cs="Arial"/>
          <w:sz w:val="22"/>
          <w:szCs w:val="22"/>
        </w:rPr>
      </w:pPr>
      <w:bookmarkStart w:id="96" w:name="_heading=h.3oti291ndbf3" w:colFirst="0" w:colLast="0"/>
      <w:bookmarkEnd w:id="96"/>
      <w:r w:rsidRPr="00E4329F">
        <w:rPr>
          <w:sz w:val="22"/>
          <w:szCs w:val="22"/>
        </w:rPr>
        <w:br w:type="page"/>
      </w:r>
    </w:p>
    <w:p w14:paraId="4923CD8F" w14:textId="77777777" w:rsidR="000A2351" w:rsidRPr="004D579D" w:rsidRDefault="000A2351" w:rsidP="00697CBF">
      <w:pPr>
        <w:pStyle w:val="Naslov1"/>
        <w:numPr>
          <w:ilvl w:val="0"/>
          <w:numId w:val="18"/>
        </w:numPr>
        <w:tabs>
          <w:tab w:val="clear" w:pos="284"/>
          <w:tab w:val="clear" w:pos="426"/>
        </w:tabs>
        <w:spacing w:line="276" w:lineRule="auto"/>
        <w:ind w:left="709" w:hanging="425"/>
      </w:pPr>
      <w:bookmarkStart w:id="97" w:name="_Toc46148651"/>
      <w:r w:rsidRPr="004D579D">
        <w:t>DELOVANJE SIL ZA ZAŠČITO, REŠEVANJE IN POMOČ</w:t>
      </w:r>
      <w:bookmarkEnd w:id="97"/>
      <w:r w:rsidRPr="004D579D">
        <w:t xml:space="preserve"> </w:t>
      </w:r>
    </w:p>
    <w:p w14:paraId="4923CD90" w14:textId="77777777" w:rsidR="000A2351" w:rsidRPr="00E4329F" w:rsidRDefault="000A2351" w:rsidP="00697CBF">
      <w:pPr>
        <w:spacing w:line="276" w:lineRule="auto"/>
        <w:rPr>
          <w:rFonts w:eastAsia="Arial"/>
          <w:sz w:val="22"/>
          <w:szCs w:val="22"/>
        </w:rPr>
      </w:pPr>
    </w:p>
    <w:p w14:paraId="4923CD91" w14:textId="77777777" w:rsidR="000A2351" w:rsidRPr="00E4329F" w:rsidRDefault="000A2351" w:rsidP="00697CBF">
      <w:pPr>
        <w:spacing w:line="276" w:lineRule="auto"/>
        <w:rPr>
          <w:rFonts w:eastAsia="Arial"/>
          <w:sz w:val="22"/>
          <w:szCs w:val="22"/>
        </w:rPr>
      </w:pPr>
      <w:r w:rsidRPr="00E4329F">
        <w:rPr>
          <w:sz w:val="22"/>
          <w:szCs w:val="22"/>
        </w:rPr>
        <w:t xml:space="preserve">Na podlagi </w:t>
      </w:r>
      <w:r w:rsidRPr="00E4329F">
        <w:rPr>
          <w:rFonts w:eastAsia="Arial"/>
          <w:sz w:val="22"/>
          <w:szCs w:val="22"/>
        </w:rPr>
        <w:t>aktiviranega Državn</w:t>
      </w:r>
      <w:r w:rsidRPr="00E4329F">
        <w:rPr>
          <w:sz w:val="22"/>
          <w:szCs w:val="22"/>
        </w:rPr>
        <w:t>ega</w:t>
      </w:r>
      <w:r w:rsidRPr="00E4329F">
        <w:rPr>
          <w:rFonts w:eastAsia="Arial"/>
          <w:sz w:val="22"/>
          <w:szCs w:val="22"/>
        </w:rPr>
        <w:t xml:space="preserve"> načrta zaščite in reševanja ob pojavu epidemije oziroma pandemije nalezljive bolezni pri ljudeh</w:t>
      </w:r>
      <w:r w:rsidRPr="00E4329F">
        <w:rPr>
          <w:sz w:val="22"/>
          <w:szCs w:val="22"/>
        </w:rPr>
        <w:t xml:space="preserve"> </w:t>
      </w:r>
      <w:r w:rsidRPr="00E4329F">
        <w:rPr>
          <w:rFonts w:eastAsia="Arial"/>
          <w:sz w:val="22"/>
          <w:szCs w:val="22"/>
        </w:rPr>
        <w:t>so stekle aktivnosti na področju izvajanja zaščitnih ukrepov ter nalog zaščite, reševanja in pomoči. Aktivirane so bile sile zaščite, reševanja in pomoči (ZRP) na državnem, regijskem in občinskem nivoju, javni uslužbenc</w:t>
      </w:r>
      <w:r w:rsidRPr="00E4329F">
        <w:rPr>
          <w:sz w:val="22"/>
          <w:szCs w:val="22"/>
        </w:rPr>
        <w:t>i</w:t>
      </w:r>
      <w:r w:rsidRPr="00E4329F">
        <w:rPr>
          <w:rFonts w:eastAsia="Arial"/>
          <w:sz w:val="22"/>
          <w:szCs w:val="22"/>
        </w:rPr>
        <w:t xml:space="preserve"> URSZR, gasilc</w:t>
      </w:r>
      <w:r w:rsidRPr="00E4329F">
        <w:rPr>
          <w:sz w:val="22"/>
          <w:szCs w:val="22"/>
        </w:rPr>
        <w:t>i</w:t>
      </w:r>
      <w:r w:rsidRPr="00E4329F">
        <w:rPr>
          <w:rFonts w:eastAsia="Arial"/>
          <w:sz w:val="22"/>
          <w:szCs w:val="22"/>
        </w:rPr>
        <w:t>, tabornik</w:t>
      </w:r>
      <w:r w:rsidRPr="00E4329F">
        <w:rPr>
          <w:sz w:val="22"/>
          <w:szCs w:val="22"/>
        </w:rPr>
        <w:t>i</w:t>
      </w:r>
      <w:r w:rsidRPr="00E4329F">
        <w:rPr>
          <w:rFonts w:eastAsia="Arial"/>
          <w:sz w:val="22"/>
          <w:szCs w:val="22"/>
        </w:rPr>
        <w:t xml:space="preserve"> ter predstavnik</w:t>
      </w:r>
      <w:r w:rsidRPr="00E4329F">
        <w:rPr>
          <w:sz w:val="22"/>
          <w:szCs w:val="22"/>
        </w:rPr>
        <w:t>i</w:t>
      </w:r>
      <w:r w:rsidRPr="00E4329F">
        <w:rPr>
          <w:rFonts w:eastAsia="Arial"/>
          <w:sz w:val="22"/>
          <w:szCs w:val="22"/>
        </w:rPr>
        <w:t xml:space="preserve"> in prostovoljc</w:t>
      </w:r>
      <w:r w:rsidRPr="00E4329F">
        <w:rPr>
          <w:sz w:val="22"/>
          <w:szCs w:val="22"/>
        </w:rPr>
        <w:t>i</w:t>
      </w:r>
      <w:r w:rsidRPr="00E4329F">
        <w:rPr>
          <w:rFonts w:eastAsia="Arial"/>
          <w:sz w:val="22"/>
          <w:szCs w:val="22"/>
        </w:rPr>
        <w:t xml:space="preserve"> nevladnih organizacij. </w:t>
      </w:r>
    </w:p>
    <w:p w14:paraId="4923CD92" w14:textId="77777777" w:rsidR="000A2351" w:rsidRPr="00E4329F" w:rsidRDefault="000A2351" w:rsidP="00697CBF">
      <w:pPr>
        <w:spacing w:line="276" w:lineRule="auto"/>
        <w:rPr>
          <w:rFonts w:eastAsia="Arial"/>
          <w:sz w:val="22"/>
          <w:szCs w:val="22"/>
        </w:rPr>
      </w:pPr>
    </w:p>
    <w:p w14:paraId="4923CD9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13. marca </w:t>
      </w:r>
      <w:r w:rsidRPr="00E4329F">
        <w:rPr>
          <w:sz w:val="22"/>
          <w:szCs w:val="22"/>
        </w:rPr>
        <w:t>d</w:t>
      </w:r>
      <w:r w:rsidRPr="00E4329F">
        <w:rPr>
          <w:rFonts w:eastAsia="Arial"/>
          <w:sz w:val="22"/>
          <w:szCs w:val="22"/>
        </w:rPr>
        <w:t xml:space="preserve">o 30. maja 2020 je pri aktivnostih na področju zaščite in reševanja sodelovalo 205.092 pripadnikov sil ZRP (v povprečju 2596 na dan). Na državni, regijski in občinski ravni je bilo v aktivnosti v povezavi s COVID-19 dnevno angažiranih od 600 do 6400 pripadnikov sil za </w:t>
      </w:r>
      <w:r w:rsidRPr="00E4329F">
        <w:rPr>
          <w:sz w:val="22"/>
          <w:szCs w:val="22"/>
        </w:rPr>
        <w:t>ZRP</w:t>
      </w:r>
      <w:r w:rsidRPr="00E4329F">
        <w:rPr>
          <w:rFonts w:eastAsia="Arial"/>
          <w:sz w:val="22"/>
          <w:szCs w:val="22"/>
        </w:rPr>
        <w:t xml:space="preserve"> in drugih. Manjše število angažiranih je bilo ob sobotah in nedeljah. </w:t>
      </w:r>
      <w:r w:rsidRPr="00E4329F">
        <w:rPr>
          <w:sz w:val="22"/>
          <w:szCs w:val="22"/>
        </w:rPr>
        <w:t>K</w:t>
      </w:r>
      <w:r w:rsidRPr="00E4329F">
        <w:rPr>
          <w:rFonts w:eastAsia="Arial"/>
          <w:sz w:val="22"/>
          <w:szCs w:val="22"/>
        </w:rPr>
        <w:t>o so se razmere že stabilizirale in umirjale, se je število dnevno angažiranih postopoma zmanjševalo.</w:t>
      </w:r>
    </w:p>
    <w:p w14:paraId="4923CD94" w14:textId="77777777" w:rsidR="000A2351" w:rsidRPr="00E4329F" w:rsidRDefault="000A2351" w:rsidP="00697CBF">
      <w:pPr>
        <w:spacing w:line="276" w:lineRule="auto"/>
        <w:rPr>
          <w:rFonts w:eastAsia="Arial"/>
          <w:sz w:val="22"/>
          <w:szCs w:val="22"/>
        </w:rPr>
      </w:pPr>
    </w:p>
    <w:p w14:paraId="4923CD95" w14:textId="77777777" w:rsidR="000A2351" w:rsidRPr="00E4329F" w:rsidRDefault="000A2351" w:rsidP="00697CBF">
      <w:pPr>
        <w:spacing w:line="276" w:lineRule="auto"/>
        <w:rPr>
          <w:rFonts w:eastAsia="Arial"/>
          <w:sz w:val="22"/>
          <w:szCs w:val="22"/>
        </w:rPr>
      </w:pPr>
      <w:r w:rsidRPr="00E4329F">
        <w:rPr>
          <w:rFonts w:eastAsia="Arial"/>
          <w:color w:val="000000"/>
          <w:sz w:val="22"/>
          <w:szCs w:val="22"/>
        </w:rPr>
        <w:t xml:space="preserve">Število angažiranih pripadnikov Civilne zaščite in članov drugih sil za </w:t>
      </w:r>
      <w:r w:rsidRPr="00E4329F">
        <w:rPr>
          <w:sz w:val="22"/>
          <w:szCs w:val="22"/>
        </w:rPr>
        <w:t>ZRP</w:t>
      </w:r>
      <w:r w:rsidRPr="00E4329F">
        <w:rPr>
          <w:rFonts w:eastAsia="Arial"/>
          <w:sz w:val="22"/>
          <w:szCs w:val="22"/>
        </w:rPr>
        <w:t xml:space="preserve"> ob pojavu epidemije je dnevno zbirala Služba za podporo Štabu CZ RS preko prejetih dnevnih poročil regij, občin in drugih organizacij. Statistika je razvidna iz preglednic, tabel in grafov, ki sledijo:</w:t>
      </w:r>
    </w:p>
    <w:p w14:paraId="4923CD96" w14:textId="77777777" w:rsidR="000A2351" w:rsidRPr="00E4329F" w:rsidRDefault="000A2351" w:rsidP="00697CBF">
      <w:pPr>
        <w:spacing w:line="276" w:lineRule="auto"/>
        <w:rPr>
          <w:sz w:val="22"/>
          <w:szCs w:val="22"/>
        </w:rPr>
      </w:pPr>
    </w:p>
    <w:p w14:paraId="4923CD97" w14:textId="77777777" w:rsidR="000A2351" w:rsidRPr="00E4329F" w:rsidRDefault="000A2351" w:rsidP="00697CBF">
      <w:pPr>
        <w:spacing w:line="276" w:lineRule="auto"/>
        <w:rPr>
          <w:sz w:val="22"/>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5"/>
        <w:gridCol w:w="1814"/>
        <w:gridCol w:w="1814"/>
        <w:gridCol w:w="1814"/>
        <w:gridCol w:w="1814"/>
      </w:tblGrid>
      <w:tr w:rsidR="000A2351" w:rsidRPr="008E6675" w14:paraId="4923CD9D" w14:textId="77777777" w:rsidTr="004D5960">
        <w:tc>
          <w:tcPr>
            <w:tcW w:w="1814" w:type="dxa"/>
            <w:shd w:val="clear" w:color="auto" w:fill="auto"/>
          </w:tcPr>
          <w:p w14:paraId="4923CD98" w14:textId="77777777" w:rsidR="000A2351" w:rsidRPr="00E4329F" w:rsidRDefault="000A2351" w:rsidP="00697CBF">
            <w:pPr>
              <w:spacing w:line="276" w:lineRule="auto"/>
              <w:rPr>
                <w:sz w:val="22"/>
                <w:szCs w:val="22"/>
              </w:rPr>
            </w:pPr>
            <w:r w:rsidRPr="00E4329F">
              <w:rPr>
                <w:sz w:val="22"/>
                <w:szCs w:val="22"/>
              </w:rPr>
              <w:t>mesec</w:t>
            </w:r>
          </w:p>
        </w:tc>
        <w:tc>
          <w:tcPr>
            <w:tcW w:w="1814" w:type="dxa"/>
            <w:shd w:val="clear" w:color="auto" w:fill="auto"/>
          </w:tcPr>
          <w:p w14:paraId="4923CD99" w14:textId="77777777" w:rsidR="000A2351" w:rsidRPr="00E4329F" w:rsidRDefault="000A2351" w:rsidP="00697CBF">
            <w:pPr>
              <w:spacing w:line="276" w:lineRule="auto"/>
              <w:rPr>
                <w:sz w:val="22"/>
                <w:szCs w:val="22"/>
              </w:rPr>
            </w:pPr>
            <w:r w:rsidRPr="00E4329F">
              <w:rPr>
                <w:sz w:val="22"/>
                <w:szCs w:val="22"/>
              </w:rPr>
              <w:t>SKUPAJ</w:t>
            </w:r>
          </w:p>
        </w:tc>
        <w:tc>
          <w:tcPr>
            <w:tcW w:w="1814" w:type="dxa"/>
            <w:shd w:val="clear" w:color="auto" w:fill="auto"/>
          </w:tcPr>
          <w:p w14:paraId="4923CD9A" w14:textId="77777777" w:rsidR="000A2351" w:rsidRPr="00E4329F" w:rsidRDefault="000A2351" w:rsidP="00697CBF">
            <w:pPr>
              <w:spacing w:line="276" w:lineRule="auto"/>
              <w:rPr>
                <w:sz w:val="22"/>
                <w:szCs w:val="22"/>
              </w:rPr>
            </w:pPr>
            <w:r w:rsidRPr="00E4329F">
              <w:rPr>
                <w:sz w:val="22"/>
                <w:szCs w:val="22"/>
              </w:rPr>
              <w:t>OBČINA</w:t>
            </w:r>
          </w:p>
        </w:tc>
        <w:tc>
          <w:tcPr>
            <w:tcW w:w="1814" w:type="dxa"/>
            <w:shd w:val="clear" w:color="auto" w:fill="auto"/>
          </w:tcPr>
          <w:p w14:paraId="4923CD9B" w14:textId="77777777" w:rsidR="000A2351" w:rsidRPr="00E4329F" w:rsidRDefault="000A2351" w:rsidP="00697CBF">
            <w:pPr>
              <w:spacing w:line="276" w:lineRule="auto"/>
              <w:rPr>
                <w:sz w:val="22"/>
                <w:szCs w:val="22"/>
              </w:rPr>
            </w:pPr>
            <w:r w:rsidRPr="00E4329F">
              <w:rPr>
                <w:sz w:val="22"/>
                <w:szCs w:val="22"/>
              </w:rPr>
              <w:t>REGIJA</w:t>
            </w:r>
          </w:p>
        </w:tc>
        <w:tc>
          <w:tcPr>
            <w:tcW w:w="1814" w:type="dxa"/>
            <w:shd w:val="clear" w:color="auto" w:fill="auto"/>
          </w:tcPr>
          <w:p w14:paraId="4923CD9C" w14:textId="77777777" w:rsidR="000A2351" w:rsidRPr="00E4329F" w:rsidRDefault="000A2351" w:rsidP="00697CBF">
            <w:pPr>
              <w:spacing w:line="276" w:lineRule="auto"/>
              <w:rPr>
                <w:sz w:val="22"/>
                <w:szCs w:val="22"/>
              </w:rPr>
            </w:pPr>
            <w:r w:rsidRPr="00E4329F">
              <w:rPr>
                <w:sz w:val="22"/>
                <w:szCs w:val="22"/>
              </w:rPr>
              <w:t>DRŽAVA</w:t>
            </w:r>
          </w:p>
        </w:tc>
      </w:tr>
      <w:tr w:rsidR="000A2351" w:rsidRPr="008E6675" w14:paraId="4923CDA3" w14:textId="77777777" w:rsidTr="004D5960">
        <w:tc>
          <w:tcPr>
            <w:tcW w:w="1814" w:type="dxa"/>
            <w:shd w:val="clear" w:color="auto" w:fill="auto"/>
          </w:tcPr>
          <w:p w14:paraId="4923CD9E" w14:textId="77777777" w:rsidR="000A2351" w:rsidRPr="00E4329F" w:rsidRDefault="000A2351" w:rsidP="00697CBF">
            <w:pPr>
              <w:spacing w:line="276" w:lineRule="auto"/>
              <w:rPr>
                <w:sz w:val="22"/>
                <w:szCs w:val="22"/>
              </w:rPr>
            </w:pPr>
            <w:r w:rsidRPr="00E4329F">
              <w:rPr>
                <w:sz w:val="22"/>
                <w:szCs w:val="22"/>
              </w:rPr>
              <w:t>MAREC</w:t>
            </w:r>
          </w:p>
        </w:tc>
        <w:tc>
          <w:tcPr>
            <w:tcW w:w="1814" w:type="dxa"/>
            <w:shd w:val="clear" w:color="auto" w:fill="auto"/>
          </w:tcPr>
          <w:p w14:paraId="4923CD9F" w14:textId="77777777" w:rsidR="000A2351" w:rsidRPr="00E4329F" w:rsidRDefault="000A2351" w:rsidP="00697CBF">
            <w:pPr>
              <w:spacing w:line="276" w:lineRule="auto"/>
              <w:rPr>
                <w:sz w:val="22"/>
                <w:szCs w:val="22"/>
              </w:rPr>
            </w:pPr>
            <w:r w:rsidRPr="00E4329F">
              <w:rPr>
                <w:sz w:val="22"/>
                <w:szCs w:val="22"/>
              </w:rPr>
              <w:t>46.061</w:t>
            </w:r>
          </w:p>
        </w:tc>
        <w:tc>
          <w:tcPr>
            <w:tcW w:w="1814" w:type="dxa"/>
            <w:shd w:val="clear" w:color="auto" w:fill="auto"/>
          </w:tcPr>
          <w:p w14:paraId="4923CDA0" w14:textId="77777777" w:rsidR="000A2351" w:rsidRPr="00E4329F" w:rsidRDefault="000A2351" w:rsidP="00697CBF">
            <w:pPr>
              <w:spacing w:line="276" w:lineRule="auto"/>
              <w:rPr>
                <w:sz w:val="22"/>
                <w:szCs w:val="22"/>
              </w:rPr>
            </w:pPr>
            <w:r w:rsidRPr="00E4329F">
              <w:rPr>
                <w:sz w:val="22"/>
                <w:szCs w:val="22"/>
              </w:rPr>
              <w:t>42.032</w:t>
            </w:r>
          </w:p>
        </w:tc>
        <w:tc>
          <w:tcPr>
            <w:tcW w:w="1814" w:type="dxa"/>
            <w:shd w:val="clear" w:color="auto" w:fill="auto"/>
          </w:tcPr>
          <w:p w14:paraId="4923CDA1" w14:textId="77777777" w:rsidR="000A2351" w:rsidRPr="00E4329F" w:rsidRDefault="000A2351" w:rsidP="00697CBF">
            <w:pPr>
              <w:spacing w:line="276" w:lineRule="auto"/>
              <w:rPr>
                <w:sz w:val="22"/>
                <w:szCs w:val="22"/>
              </w:rPr>
            </w:pPr>
            <w:r w:rsidRPr="00E4329F">
              <w:rPr>
                <w:sz w:val="22"/>
                <w:szCs w:val="22"/>
              </w:rPr>
              <w:t>1.244</w:t>
            </w:r>
          </w:p>
        </w:tc>
        <w:tc>
          <w:tcPr>
            <w:tcW w:w="1814" w:type="dxa"/>
            <w:shd w:val="clear" w:color="auto" w:fill="auto"/>
          </w:tcPr>
          <w:p w14:paraId="4923CDA2" w14:textId="77777777" w:rsidR="000A2351" w:rsidRPr="00E4329F" w:rsidRDefault="000A2351" w:rsidP="00697CBF">
            <w:pPr>
              <w:spacing w:line="276" w:lineRule="auto"/>
              <w:rPr>
                <w:sz w:val="22"/>
                <w:szCs w:val="22"/>
              </w:rPr>
            </w:pPr>
            <w:r w:rsidRPr="00E4329F">
              <w:rPr>
                <w:sz w:val="22"/>
                <w:szCs w:val="22"/>
              </w:rPr>
              <w:t>2.785</w:t>
            </w:r>
          </w:p>
        </w:tc>
      </w:tr>
      <w:tr w:rsidR="000A2351" w:rsidRPr="008E6675" w14:paraId="4923CDA9" w14:textId="77777777" w:rsidTr="004D5960">
        <w:tc>
          <w:tcPr>
            <w:tcW w:w="1814" w:type="dxa"/>
            <w:shd w:val="clear" w:color="auto" w:fill="auto"/>
          </w:tcPr>
          <w:p w14:paraId="4923CDA4" w14:textId="77777777" w:rsidR="000A2351" w:rsidRPr="00E4329F" w:rsidRDefault="000A2351" w:rsidP="00697CBF">
            <w:pPr>
              <w:spacing w:line="276" w:lineRule="auto"/>
              <w:rPr>
                <w:sz w:val="22"/>
                <w:szCs w:val="22"/>
              </w:rPr>
            </w:pPr>
            <w:r w:rsidRPr="00E4329F">
              <w:rPr>
                <w:sz w:val="22"/>
                <w:szCs w:val="22"/>
              </w:rPr>
              <w:t>APRIL</w:t>
            </w:r>
          </w:p>
        </w:tc>
        <w:tc>
          <w:tcPr>
            <w:tcW w:w="1814" w:type="dxa"/>
            <w:shd w:val="clear" w:color="auto" w:fill="auto"/>
          </w:tcPr>
          <w:p w14:paraId="4923CDA5" w14:textId="77777777" w:rsidR="000A2351" w:rsidRPr="00E4329F" w:rsidRDefault="000A2351" w:rsidP="00697CBF">
            <w:pPr>
              <w:spacing w:line="276" w:lineRule="auto"/>
              <w:rPr>
                <w:sz w:val="22"/>
                <w:szCs w:val="22"/>
              </w:rPr>
            </w:pPr>
            <w:r w:rsidRPr="00E4329F">
              <w:rPr>
                <w:sz w:val="22"/>
                <w:szCs w:val="22"/>
              </w:rPr>
              <w:t>109.697</w:t>
            </w:r>
          </w:p>
        </w:tc>
        <w:tc>
          <w:tcPr>
            <w:tcW w:w="1814" w:type="dxa"/>
            <w:shd w:val="clear" w:color="auto" w:fill="auto"/>
          </w:tcPr>
          <w:p w14:paraId="4923CDA6" w14:textId="77777777" w:rsidR="000A2351" w:rsidRPr="00E4329F" w:rsidRDefault="000A2351" w:rsidP="00697CBF">
            <w:pPr>
              <w:spacing w:line="276" w:lineRule="auto"/>
              <w:rPr>
                <w:sz w:val="22"/>
                <w:szCs w:val="22"/>
              </w:rPr>
            </w:pPr>
            <w:r w:rsidRPr="00E4329F">
              <w:rPr>
                <w:sz w:val="22"/>
                <w:szCs w:val="22"/>
              </w:rPr>
              <w:t>104.274</w:t>
            </w:r>
          </w:p>
        </w:tc>
        <w:tc>
          <w:tcPr>
            <w:tcW w:w="1814" w:type="dxa"/>
            <w:shd w:val="clear" w:color="auto" w:fill="auto"/>
          </w:tcPr>
          <w:p w14:paraId="4923CDA7" w14:textId="77777777" w:rsidR="000A2351" w:rsidRPr="00E4329F" w:rsidRDefault="000A2351" w:rsidP="00697CBF">
            <w:pPr>
              <w:spacing w:line="276" w:lineRule="auto"/>
              <w:rPr>
                <w:sz w:val="22"/>
                <w:szCs w:val="22"/>
              </w:rPr>
            </w:pPr>
            <w:r w:rsidRPr="00E4329F">
              <w:rPr>
                <w:sz w:val="22"/>
                <w:szCs w:val="22"/>
              </w:rPr>
              <w:t>1.628</w:t>
            </w:r>
          </w:p>
        </w:tc>
        <w:tc>
          <w:tcPr>
            <w:tcW w:w="1814" w:type="dxa"/>
            <w:shd w:val="clear" w:color="auto" w:fill="auto"/>
          </w:tcPr>
          <w:p w14:paraId="4923CDA8" w14:textId="77777777" w:rsidR="000A2351" w:rsidRPr="00E4329F" w:rsidRDefault="000A2351" w:rsidP="00697CBF">
            <w:pPr>
              <w:spacing w:line="276" w:lineRule="auto"/>
              <w:rPr>
                <w:sz w:val="22"/>
                <w:szCs w:val="22"/>
              </w:rPr>
            </w:pPr>
            <w:r w:rsidRPr="00E4329F">
              <w:rPr>
                <w:sz w:val="22"/>
                <w:szCs w:val="22"/>
              </w:rPr>
              <w:t>3.926</w:t>
            </w:r>
          </w:p>
        </w:tc>
      </w:tr>
      <w:tr w:rsidR="000A2351" w:rsidRPr="008E6675" w14:paraId="4923CDAF" w14:textId="77777777" w:rsidTr="004D5960">
        <w:tc>
          <w:tcPr>
            <w:tcW w:w="1814" w:type="dxa"/>
            <w:shd w:val="clear" w:color="auto" w:fill="auto"/>
          </w:tcPr>
          <w:p w14:paraId="4923CDAA" w14:textId="77777777" w:rsidR="000A2351" w:rsidRPr="00E4329F" w:rsidRDefault="000A2351" w:rsidP="00697CBF">
            <w:pPr>
              <w:spacing w:line="276" w:lineRule="auto"/>
              <w:rPr>
                <w:sz w:val="22"/>
                <w:szCs w:val="22"/>
              </w:rPr>
            </w:pPr>
            <w:r w:rsidRPr="00E4329F">
              <w:rPr>
                <w:sz w:val="22"/>
                <w:szCs w:val="22"/>
              </w:rPr>
              <w:t>MAJ</w:t>
            </w:r>
          </w:p>
        </w:tc>
        <w:tc>
          <w:tcPr>
            <w:tcW w:w="1814" w:type="dxa"/>
            <w:shd w:val="clear" w:color="auto" w:fill="auto"/>
          </w:tcPr>
          <w:p w14:paraId="4923CDAB" w14:textId="77777777" w:rsidR="000A2351" w:rsidRPr="00E4329F" w:rsidRDefault="000A2351" w:rsidP="00697CBF">
            <w:pPr>
              <w:spacing w:line="276" w:lineRule="auto"/>
              <w:rPr>
                <w:sz w:val="22"/>
                <w:szCs w:val="22"/>
              </w:rPr>
            </w:pPr>
            <w:r w:rsidRPr="00E4329F">
              <w:rPr>
                <w:sz w:val="22"/>
                <w:szCs w:val="22"/>
              </w:rPr>
              <w:t>49.334</w:t>
            </w:r>
          </w:p>
        </w:tc>
        <w:tc>
          <w:tcPr>
            <w:tcW w:w="1814" w:type="dxa"/>
            <w:shd w:val="clear" w:color="auto" w:fill="auto"/>
          </w:tcPr>
          <w:p w14:paraId="4923CDAC" w14:textId="77777777" w:rsidR="000A2351" w:rsidRPr="00E4329F" w:rsidRDefault="000A2351" w:rsidP="00697CBF">
            <w:pPr>
              <w:spacing w:line="276" w:lineRule="auto"/>
              <w:rPr>
                <w:sz w:val="22"/>
                <w:szCs w:val="22"/>
              </w:rPr>
            </w:pPr>
            <w:r w:rsidRPr="00E4329F">
              <w:rPr>
                <w:sz w:val="22"/>
                <w:szCs w:val="22"/>
              </w:rPr>
              <w:t>46.311</w:t>
            </w:r>
          </w:p>
        </w:tc>
        <w:tc>
          <w:tcPr>
            <w:tcW w:w="1814" w:type="dxa"/>
            <w:shd w:val="clear" w:color="auto" w:fill="auto"/>
          </w:tcPr>
          <w:p w14:paraId="4923CDAD" w14:textId="77777777" w:rsidR="000A2351" w:rsidRPr="00E4329F" w:rsidRDefault="000A2351" w:rsidP="00697CBF">
            <w:pPr>
              <w:spacing w:line="276" w:lineRule="auto"/>
              <w:rPr>
                <w:sz w:val="22"/>
                <w:szCs w:val="22"/>
              </w:rPr>
            </w:pPr>
            <w:r w:rsidRPr="00E4329F">
              <w:rPr>
                <w:sz w:val="22"/>
                <w:szCs w:val="22"/>
              </w:rPr>
              <w:t>1.226</w:t>
            </w:r>
          </w:p>
        </w:tc>
        <w:tc>
          <w:tcPr>
            <w:tcW w:w="1814" w:type="dxa"/>
            <w:shd w:val="clear" w:color="auto" w:fill="auto"/>
          </w:tcPr>
          <w:p w14:paraId="4923CDAE" w14:textId="77777777" w:rsidR="000A2351" w:rsidRPr="00E4329F" w:rsidRDefault="000A2351" w:rsidP="00697CBF">
            <w:pPr>
              <w:spacing w:line="276" w:lineRule="auto"/>
              <w:rPr>
                <w:sz w:val="22"/>
                <w:szCs w:val="22"/>
              </w:rPr>
            </w:pPr>
            <w:r w:rsidRPr="00E4329F">
              <w:rPr>
                <w:sz w:val="22"/>
                <w:szCs w:val="22"/>
              </w:rPr>
              <w:t>1.797</w:t>
            </w:r>
          </w:p>
        </w:tc>
      </w:tr>
      <w:tr w:rsidR="000A2351" w:rsidRPr="008E6675" w14:paraId="4923CDB5" w14:textId="77777777" w:rsidTr="004D5960">
        <w:tc>
          <w:tcPr>
            <w:tcW w:w="1814" w:type="dxa"/>
            <w:shd w:val="clear" w:color="auto" w:fill="auto"/>
          </w:tcPr>
          <w:p w14:paraId="4923CDB0" w14:textId="77777777" w:rsidR="000A2351" w:rsidRPr="00E4329F" w:rsidRDefault="000A2351" w:rsidP="00697CBF">
            <w:pPr>
              <w:spacing w:line="276" w:lineRule="auto"/>
              <w:rPr>
                <w:sz w:val="22"/>
                <w:szCs w:val="22"/>
              </w:rPr>
            </w:pPr>
            <w:r w:rsidRPr="00E4329F">
              <w:rPr>
                <w:sz w:val="22"/>
                <w:szCs w:val="22"/>
              </w:rPr>
              <w:t>SKUPAJ</w:t>
            </w:r>
          </w:p>
        </w:tc>
        <w:tc>
          <w:tcPr>
            <w:tcW w:w="1814" w:type="dxa"/>
            <w:shd w:val="clear" w:color="auto" w:fill="auto"/>
          </w:tcPr>
          <w:p w14:paraId="4923CDB1" w14:textId="77777777" w:rsidR="000A2351" w:rsidRPr="00E4329F" w:rsidRDefault="000A2351" w:rsidP="00697CBF">
            <w:pPr>
              <w:spacing w:line="276" w:lineRule="auto"/>
              <w:rPr>
                <w:sz w:val="22"/>
                <w:szCs w:val="22"/>
              </w:rPr>
            </w:pPr>
            <w:r w:rsidRPr="00E4329F">
              <w:rPr>
                <w:sz w:val="22"/>
                <w:szCs w:val="22"/>
              </w:rPr>
              <w:t>205.092</w:t>
            </w:r>
          </w:p>
        </w:tc>
        <w:tc>
          <w:tcPr>
            <w:tcW w:w="1814" w:type="dxa"/>
            <w:shd w:val="clear" w:color="auto" w:fill="auto"/>
          </w:tcPr>
          <w:p w14:paraId="4923CDB2" w14:textId="77777777" w:rsidR="000A2351" w:rsidRPr="00E4329F" w:rsidRDefault="000A2351" w:rsidP="00697CBF">
            <w:pPr>
              <w:spacing w:line="276" w:lineRule="auto"/>
              <w:rPr>
                <w:sz w:val="22"/>
                <w:szCs w:val="22"/>
              </w:rPr>
            </w:pPr>
            <w:r w:rsidRPr="00E4329F">
              <w:rPr>
                <w:sz w:val="22"/>
                <w:szCs w:val="22"/>
              </w:rPr>
              <w:t>192.617</w:t>
            </w:r>
          </w:p>
        </w:tc>
        <w:tc>
          <w:tcPr>
            <w:tcW w:w="1814" w:type="dxa"/>
            <w:shd w:val="clear" w:color="auto" w:fill="auto"/>
          </w:tcPr>
          <w:p w14:paraId="4923CDB3" w14:textId="77777777" w:rsidR="000A2351" w:rsidRPr="00E4329F" w:rsidRDefault="000A2351" w:rsidP="00697CBF">
            <w:pPr>
              <w:spacing w:line="276" w:lineRule="auto"/>
              <w:rPr>
                <w:sz w:val="22"/>
                <w:szCs w:val="22"/>
              </w:rPr>
            </w:pPr>
            <w:r w:rsidRPr="00E4329F">
              <w:rPr>
                <w:sz w:val="22"/>
                <w:szCs w:val="22"/>
              </w:rPr>
              <w:t>4.098</w:t>
            </w:r>
          </w:p>
        </w:tc>
        <w:tc>
          <w:tcPr>
            <w:tcW w:w="1814" w:type="dxa"/>
            <w:shd w:val="clear" w:color="auto" w:fill="auto"/>
          </w:tcPr>
          <w:p w14:paraId="4923CDB4" w14:textId="77777777" w:rsidR="000A2351" w:rsidRPr="00E4329F" w:rsidRDefault="000A2351" w:rsidP="00697CBF">
            <w:pPr>
              <w:spacing w:line="276" w:lineRule="auto"/>
              <w:rPr>
                <w:sz w:val="22"/>
                <w:szCs w:val="22"/>
              </w:rPr>
            </w:pPr>
            <w:r w:rsidRPr="00E4329F">
              <w:rPr>
                <w:sz w:val="22"/>
                <w:szCs w:val="22"/>
              </w:rPr>
              <w:t>8.508</w:t>
            </w:r>
          </w:p>
        </w:tc>
      </w:tr>
    </w:tbl>
    <w:p w14:paraId="4923CDB6" w14:textId="77777777" w:rsidR="000A2351" w:rsidRPr="00E4329F" w:rsidRDefault="000A2351" w:rsidP="00697CBF">
      <w:pPr>
        <w:spacing w:line="276" w:lineRule="auto"/>
        <w:rPr>
          <w:sz w:val="22"/>
          <w:szCs w:val="22"/>
        </w:rPr>
      </w:pPr>
      <w:r w:rsidRPr="00E4329F">
        <w:rPr>
          <w:sz w:val="22"/>
          <w:szCs w:val="22"/>
        </w:rPr>
        <w:t>Tabela 4: Število angažiranih pripadnikov Civilne zaščite in članov drugih sil za ZRP</w:t>
      </w:r>
    </w:p>
    <w:p w14:paraId="4923CDB7" w14:textId="77777777" w:rsidR="000A2351" w:rsidRPr="00E4329F" w:rsidRDefault="000A2351" w:rsidP="00697CBF">
      <w:pPr>
        <w:spacing w:line="276" w:lineRule="auto"/>
        <w:rPr>
          <w:sz w:val="22"/>
          <w:szCs w:val="22"/>
        </w:rPr>
      </w:pPr>
    </w:p>
    <w:p w14:paraId="4923CDB8" w14:textId="77777777" w:rsidR="000A2351" w:rsidRPr="00E4329F" w:rsidRDefault="000A2351" w:rsidP="00697CBF">
      <w:pPr>
        <w:spacing w:line="276" w:lineRule="auto"/>
        <w:rPr>
          <w:sz w:val="22"/>
          <w:szCs w:val="22"/>
        </w:rPr>
      </w:pPr>
    </w:p>
    <w:p w14:paraId="4923CDB9"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1" wp14:editId="4923D1F2">
            <wp:extent cx="5689600" cy="3467100"/>
            <wp:effectExtent l="0" t="0" r="635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9600" cy="3467100"/>
                    </a:xfrm>
                    <a:prstGeom prst="rect">
                      <a:avLst/>
                    </a:prstGeom>
                    <a:noFill/>
                    <a:ln>
                      <a:noFill/>
                    </a:ln>
                  </pic:spPr>
                </pic:pic>
              </a:graphicData>
            </a:graphic>
          </wp:inline>
        </w:drawing>
      </w:r>
    </w:p>
    <w:p w14:paraId="4923CDBA" w14:textId="77777777" w:rsidR="000A2351" w:rsidRPr="00E4329F" w:rsidRDefault="000A2351" w:rsidP="00697CBF">
      <w:pPr>
        <w:spacing w:line="276" w:lineRule="auto"/>
        <w:rPr>
          <w:sz w:val="22"/>
          <w:szCs w:val="22"/>
        </w:rPr>
      </w:pPr>
      <w:r w:rsidRPr="00E4329F">
        <w:rPr>
          <w:sz w:val="22"/>
          <w:szCs w:val="22"/>
        </w:rPr>
        <w:t>Graf 3: Angažirani pripadniki Civilne zaščite in članov drugih sil za ZRP</w:t>
      </w:r>
    </w:p>
    <w:p w14:paraId="4923CDBB" w14:textId="77777777" w:rsidR="000A2351" w:rsidRPr="00E4329F" w:rsidRDefault="000A2351" w:rsidP="00697CBF">
      <w:pPr>
        <w:spacing w:line="276" w:lineRule="auto"/>
        <w:rPr>
          <w:sz w:val="22"/>
          <w:szCs w:val="22"/>
        </w:rPr>
      </w:pPr>
    </w:p>
    <w:p w14:paraId="4923CDBC"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3" wp14:editId="4923D1F4">
            <wp:extent cx="6016625" cy="1988185"/>
            <wp:effectExtent l="0" t="0" r="3175" b="12065"/>
            <wp:docPr id="13" name="Grafikon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23CDBD" w14:textId="77777777" w:rsidR="001B15C3" w:rsidRPr="001B15C3" w:rsidRDefault="001B15C3" w:rsidP="00697CBF">
      <w:pPr>
        <w:spacing w:line="276" w:lineRule="auto"/>
        <w:rPr>
          <w:sz w:val="16"/>
          <w:szCs w:val="16"/>
        </w:rPr>
      </w:pPr>
    </w:p>
    <w:p w14:paraId="4923CDBE" w14:textId="77777777" w:rsidR="000A2351" w:rsidRPr="00E4329F" w:rsidRDefault="000A2351" w:rsidP="00697CBF">
      <w:pPr>
        <w:spacing w:line="276" w:lineRule="auto"/>
        <w:rPr>
          <w:rFonts w:eastAsia="Arial"/>
          <w:color w:val="808080"/>
          <w:sz w:val="22"/>
          <w:szCs w:val="22"/>
        </w:rPr>
      </w:pPr>
      <w:r w:rsidRPr="00E4329F">
        <w:rPr>
          <w:sz w:val="22"/>
          <w:szCs w:val="22"/>
        </w:rPr>
        <w:t>Graf 4: Angažirani pripadniki Civilne zaščite in članov drugih sil za ZRP - po mesecih</w:t>
      </w:r>
    </w:p>
    <w:p w14:paraId="4923CDBF" w14:textId="77777777" w:rsidR="000A2351" w:rsidRPr="00E4329F" w:rsidRDefault="000A2351" w:rsidP="00697CBF">
      <w:pPr>
        <w:spacing w:line="276" w:lineRule="auto"/>
        <w:rPr>
          <w:rFonts w:eastAsia="Arial"/>
          <w:sz w:val="22"/>
          <w:szCs w:val="22"/>
        </w:rPr>
      </w:pPr>
    </w:p>
    <w:p w14:paraId="4923CDC0" w14:textId="77777777" w:rsidR="000A2351" w:rsidRDefault="000A2351" w:rsidP="00697CBF">
      <w:pPr>
        <w:spacing w:line="276" w:lineRule="auto"/>
        <w:rPr>
          <w:sz w:val="22"/>
          <w:szCs w:val="22"/>
        </w:rPr>
      </w:pPr>
    </w:p>
    <w:p w14:paraId="4923CDC1" w14:textId="77777777" w:rsidR="001B15C3" w:rsidRPr="00E4329F" w:rsidRDefault="001B15C3" w:rsidP="00697CBF">
      <w:pPr>
        <w:spacing w:line="276" w:lineRule="auto"/>
        <w:rPr>
          <w:sz w:val="22"/>
          <w:szCs w:val="22"/>
        </w:rPr>
      </w:pPr>
    </w:p>
    <w:p w14:paraId="4923CDC2"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5" wp14:editId="4923D1F6">
            <wp:extent cx="6318250" cy="1460500"/>
            <wp:effectExtent l="0" t="0" r="6350"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8250" cy="1460500"/>
                    </a:xfrm>
                    <a:prstGeom prst="rect">
                      <a:avLst/>
                    </a:prstGeom>
                    <a:noFill/>
                    <a:ln>
                      <a:noFill/>
                    </a:ln>
                  </pic:spPr>
                </pic:pic>
              </a:graphicData>
            </a:graphic>
          </wp:inline>
        </w:drawing>
      </w:r>
    </w:p>
    <w:p w14:paraId="4923CDC3" w14:textId="77777777" w:rsidR="000A2351" w:rsidRPr="00E4329F" w:rsidRDefault="000A2351" w:rsidP="00697CBF">
      <w:pPr>
        <w:spacing w:line="276" w:lineRule="auto"/>
        <w:rPr>
          <w:rFonts w:eastAsia="Arial"/>
          <w:color w:val="808080"/>
          <w:sz w:val="22"/>
          <w:szCs w:val="22"/>
        </w:rPr>
      </w:pPr>
      <w:r w:rsidRPr="00E4329F">
        <w:rPr>
          <w:sz w:val="22"/>
          <w:szCs w:val="22"/>
        </w:rPr>
        <w:t>Graf 5: Angažirani pripadniki Civilne zaščite in članov drugih sil za ZRP - po dnevih</w:t>
      </w:r>
    </w:p>
    <w:p w14:paraId="4923CDC4" w14:textId="77777777" w:rsidR="000A2351" w:rsidRPr="00E4329F" w:rsidRDefault="000A2351" w:rsidP="00697CBF">
      <w:pPr>
        <w:spacing w:line="276" w:lineRule="auto"/>
        <w:rPr>
          <w:sz w:val="22"/>
          <w:szCs w:val="22"/>
        </w:rPr>
      </w:pPr>
    </w:p>
    <w:p w14:paraId="4923CDC5" w14:textId="77777777" w:rsidR="000A2351" w:rsidRPr="00E4329F" w:rsidRDefault="000A2351" w:rsidP="00697CBF">
      <w:pPr>
        <w:spacing w:line="276" w:lineRule="auto"/>
        <w:rPr>
          <w:sz w:val="22"/>
          <w:szCs w:val="22"/>
        </w:rPr>
      </w:pPr>
    </w:p>
    <w:p w14:paraId="4923CDC6" w14:textId="77777777" w:rsidR="000A2351" w:rsidRPr="00E4329F" w:rsidRDefault="000A2351" w:rsidP="00697CBF">
      <w:pPr>
        <w:spacing w:line="276" w:lineRule="auto"/>
        <w:jc w:val="center"/>
        <w:rPr>
          <w:sz w:val="22"/>
          <w:szCs w:val="22"/>
        </w:rPr>
      </w:pPr>
      <w:r w:rsidRPr="00E4329F">
        <w:rPr>
          <w:noProof/>
          <w:sz w:val="22"/>
          <w:szCs w:val="22"/>
        </w:rPr>
        <w:drawing>
          <wp:inline distT="0" distB="0" distL="0" distR="0" wp14:anchorId="4923D1F7" wp14:editId="4923D1F8">
            <wp:extent cx="3829050" cy="2546350"/>
            <wp:effectExtent l="0" t="0" r="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9050" cy="2546350"/>
                    </a:xfrm>
                    <a:prstGeom prst="rect">
                      <a:avLst/>
                    </a:prstGeom>
                    <a:noFill/>
                    <a:ln>
                      <a:noFill/>
                    </a:ln>
                  </pic:spPr>
                </pic:pic>
              </a:graphicData>
            </a:graphic>
          </wp:inline>
        </w:drawing>
      </w:r>
    </w:p>
    <w:p w14:paraId="4923CDC7" w14:textId="77777777" w:rsidR="001B15C3" w:rsidRDefault="001B15C3" w:rsidP="00697CBF">
      <w:pPr>
        <w:spacing w:line="276" w:lineRule="auto"/>
        <w:rPr>
          <w:sz w:val="22"/>
          <w:szCs w:val="22"/>
        </w:rPr>
      </w:pPr>
    </w:p>
    <w:p w14:paraId="4923CDC8" w14:textId="77777777" w:rsidR="000A2351" w:rsidRPr="00E4329F" w:rsidRDefault="000A2351" w:rsidP="00697CBF">
      <w:pPr>
        <w:spacing w:line="276" w:lineRule="auto"/>
        <w:rPr>
          <w:rFonts w:eastAsia="Arial"/>
          <w:color w:val="808080"/>
          <w:sz w:val="22"/>
          <w:szCs w:val="22"/>
        </w:rPr>
      </w:pPr>
      <w:r w:rsidRPr="00E4329F">
        <w:rPr>
          <w:sz w:val="22"/>
          <w:szCs w:val="22"/>
        </w:rPr>
        <w:t>Graf 6: Angažirani pripadniki Civilne zaščite in članov drugih sil za ZRP - delež občina, država, regija</w:t>
      </w:r>
    </w:p>
    <w:p w14:paraId="4923CDC9" w14:textId="77777777" w:rsidR="000A2351" w:rsidRDefault="000A2351" w:rsidP="00697CBF">
      <w:pPr>
        <w:spacing w:line="276" w:lineRule="auto"/>
        <w:rPr>
          <w:rFonts w:eastAsia="Arial"/>
          <w:sz w:val="22"/>
          <w:szCs w:val="22"/>
          <w:highlight w:val="white"/>
        </w:rPr>
      </w:pPr>
    </w:p>
    <w:p w14:paraId="4923CDCA" w14:textId="77777777" w:rsidR="001B15C3" w:rsidRPr="00E4329F" w:rsidRDefault="001B15C3" w:rsidP="00697CBF">
      <w:pPr>
        <w:spacing w:line="276" w:lineRule="auto"/>
        <w:rPr>
          <w:rFonts w:eastAsia="Arial"/>
          <w:sz w:val="22"/>
          <w:szCs w:val="22"/>
          <w:highlight w:val="white"/>
        </w:rPr>
      </w:pPr>
    </w:p>
    <w:p w14:paraId="4923CDCB"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highlight w:val="white"/>
        </w:rPr>
        <w:t>Na opravljanje službe v Civilni zaščiti so bili vpoklicani tudi pogodbeni pripadniki Civilne zaščite. S svojo udeležbo so pomagali razbremeniti celoten sistem odziva države na epidemijo COVID-19. Pogodbeni pripadniki Civilne zaščite, organizirani v enote, službe in organe Civilne zaščite na nivoju države, so bili ob epidemiji uporabljeni večinoma za podporo zdravstvenim delavcem, za logistično podporo, za zagotavljanje prevoza in transporta, pomoč pri izvajanju ukrepov za zajezitev širjenja okužbe ter koordinacijo dela na terenu.</w:t>
      </w:r>
    </w:p>
    <w:p w14:paraId="4923CDCC" w14:textId="77777777" w:rsidR="000A2351" w:rsidRPr="00E4329F" w:rsidRDefault="000A2351" w:rsidP="00697CBF">
      <w:pPr>
        <w:spacing w:line="276" w:lineRule="auto"/>
        <w:rPr>
          <w:rFonts w:eastAsia="Arial"/>
          <w:sz w:val="22"/>
          <w:szCs w:val="22"/>
          <w:highlight w:val="white"/>
        </w:rPr>
      </w:pPr>
    </w:p>
    <w:p w14:paraId="4923CDCD"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highlight w:val="white"/>
        </w:rPr>
        <w:t>Na nivoju države je bilo v podporo ukrepov ob epidemiji vključenih 84 pogodbenih pripadnikov Civilne zaščite, organiziranih v enote, službe in organe Civilne zaščite in sicer:</w:t>
      </w:r>
    </w:p>
    <w:p w14:paraId="4923CDCE"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Služba za podporo, ekipa za psihološko pomoč,</w:t>
      </w:r>
    </w:p>
    <w:p w14:paraId="4923CDCF"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Enota za postavitev in delovanje mobilnega stacionarija,</w:t>
      </w:r>
    </w:p>
    <w:p w14:paraId="4923CDD0"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Logistični center, ekipa za skladiščno poslovanje,</w:t>
      </w:r>
    </w:p>
    <w:p w14:paraId="4923CDD1"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Državna enota za hitre reševalne intervencije,</w:t>
      </w:r>
    </w:p>
    <w:p w14:paraId="4923CDD2" w14:textId="77777777" w:rsidR="000A2351" w:rsidRPr="00E4329F" w:rsidRDefault="000A2351" w:rsidP="00697CBF">
      <w:pPr>
        <w:spacing w:line="276" w:lineRule="auto"/>
        <w:rPr>
          <w:rFonts w:eastAsia="Arial"/>
          <w:sz w:val="22"/>
          <w:szCs w:val="22"/>
          <w:highlight w:val="white"/>
        </w:rPr>
      </w:pPr>
    </w:p>
    <w:p w14:paraId="4923CDD3" w14:textId="77777777" w:rsidR="000A2351" w:rsidRPr="00E4329F" w:rsidRDefault="000A2351" w:rsidP="00697CBF">
      <w:pPr>
        <w:spacing w:line="276" w:lineRule="auto"/>
        <w:rPr>
          <w:rFonts w:eastAsia="Arial"/>
          <w:sz w:val="22"/>
          <w:szCs w:val="22"/>
        </w:rPr>
      </w:pPr>
      <w:r w:rsidRPr="00E4329F">
        <w:rPr>
          <w:rFonts w:eastAsia="Arial"/>
          <w:sz w:val="22"/>
          <w:szCs w:val="22"/>
        </w:rPr>
        <w:t>Aktivirani pogodbeni pripadniki Civilne zaščite na nivoju države:</w:t>
      </w:r>
    </w:p>
    <w:p w14:paraId="4923CDD4" w14:textId="77777777" w:rsidR="000A2351" w:rsidRPr="000533E3" w:rsidRDefault="000A2351" w:rsidP="00697CBF">
      <w:pPr>
        <w:pStyle w:val="Odstavekseznama"/>
        <w:numPr>
          <w:ilvl w:val="0"/>
          <w:numId w:val="6"/>
        </w:numPr>
        <w:spacing w:line="276" w:lineRule="auto"/>
        <w:rPr>
          <w:rFonts w:eastAsia="Arial"/>
        </w:rPr>
      </w:pPr>
      <w:r w:rsidRPr="000533E3">
        <w:rPr>
          <w:rFonts w:eastAsia="Arial"/>
        </w:rPr>
        <w:t>Število sodelujočih pripadnikov: 84.</w:t>
      </w:r>
    </w:p>
    <w:p w14:paraId="4923CDD5" w14:textId="77777777" w:rsidR="000A2351" w:rsidRPr="000533E3" w:rsidRDefault="000A2351" w:rsidP="00697CBF">
      <w:pPr>
        <w:pStyle w:val="Odstavekseznama"/>
        <w:numPr>
          <w:ilvl w:val="0"/>
          <w:numId w:val="6"/>
        </w:numPr>
        <w:spacing w:line="276" w:lineRule="auto"/>
        <w:rPr>
          <w:rFonts w:eastAsia="Arial"/>
        </w:rPr>
      </w:pPr>
      <w:r w:rsidRPr="000533E3">
        <w:rPr>
          <w:rFonts w:eastAsia="Arial"/>
        </w:rPr>
        <w:t>Število sodelujočih pripadnikov povprečno na dan: pet.</w:t>
      </w:r>
    </w:p>
    <w:p w14:paraId="4923CDD6" w14:textId="77777777" w:rsidR="000A2351" w:rsidRPr="000533E3" w:rsidRDefault="000A2351" w:rsidP="00697CBF">
      <w:pPr>
        <w:pStyle w:val="Odstavekseznama"/>
        <w:numPr>
          <w:ilvl w:val="0"/>
          <w:numId w:val="6"/>
        </w:numPr>
        <w:spacing w:line="276" w:lineRule="auto"/>
        <w:rPr>
          <w:rFonts w:eastAsia="Arial"/>
        </w:rPr>
      </w:pPr>
      <w:r w:rsidRPr="000533E3">
        <w:rPr>
          <w:rFonts w:eastAsia="Arial"/>
        </w:rPr>
        <w:t>Število opravljenih ur: 2930.</w:t>
      </w:r>
    </w:p>
    <w:p w14:paraId="4923CDD7" w14:textId="77777777" w:rsidR="000A2351" w:rsidRPr="00E4329F" w:rsidRDefault="000A2351" w:rsidP="00697CBF">
      <w:pPr>
        <w:spacing w:line="276" w:lineRule="auto"/>
        <w:rPr>
          <w:sz w:val="22"/>
          <w:szCs w:val="22"/>
        </w:rPr>
      </w:pPr>
    </w:p>
    <w:p w14:paraId="4923CDD8" w14:textId="77777777" w:rsidR="000A2351" w:rsidRPr="00E4329F" w:rsidRDefault="000A2351" w:rsidP="00697CBF">
      <w:pPr>
        <w:spacing w:line="276" w:lineRule="auto"/>
        <w:rPr>
          <w:sz w:val="22"/>
          <w:szCs w:val="22"/>
        </w:rPr>
      </w:pPr>
    </w:p>
    <w:tbl>
      <w:tblPr>
        <w:tblW w:w="6051" w:type="dxa"/>
        <w:tblInd w:w="612" w:type="dxa"/>
        <w:tblLayout w:type="fixed"/>
        <w:tblLook w:val="0400" w:firstRow="0" w:lastRow="0" w:firstColumn="0" w:lastColumn="0" w:noHBand="0" w:noVBand="1"/>
      </w:tblPr>
      <w:tblGrid>
        <w:gridCol w:w="1940"/>
        <w:gridCol w:w="1000"/>
        <w:gridCol w:w="1000"/>
        <w:gridCol w:w="940"/>
        <w:gridCol w:w="1171"/>
      </w:tblGrid>
      <w:tr w:rsidR="000A2351" w:rsidRPr="004D579D" w14:paraId="4923CDDE" w14:textId="77777777" w:rsidTr="001B15C3">
        <w:trPr>
          <w:trHeight w:val="300"/>
        </w:trPr>
        <w:tc>
          <w:tcPr>
            <w:tcW w:w="1940" w:type="dxa"/>
            <w:tcBorders>
              <w:top w:val="nil"/>
              <w:left w:val="nil"/>
              <w:bottom w:val="nil"/>
              <w:right w:val="nil"/>
            </w:tcBorders>
            <w:shd w:val="clear" w:color="auto" w:fill="auto"/>
            <w:vAlign w:val="bottom"/>
          </w:tcPr>
          <w:p w14:paraId="4923CDD9" w14:textId="77777777" w:rsidR="000A2351" w:rsidRPr="004D579D" w:rsidRDefault="000A2351" w:rsidP="00697CBF">
            <w:pPr>
              <w:spacing w:line="276" w:lineRule="auto"/>
            </w:pPr>
          </w:p>
        </w:tc>
        <w:tc>
          <w:tcPr>
            <w:tcW w:w="1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3CDDA"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marec</w:t>
            </w:r>
          </w:p>
        </w:tc>
        <w:tc>
          <w:tcPr>
            <w:tcW w:w="1000" w:type="dxa"/>
            <w:tcBorders>
              <w:top w:val="single" w:sz="8" w:space="0" w:color="000000"/>
              <w:left w:val="nil"/>
              <w:bottom w:val="single" w:sz="8" w:space="0" w:color="000000"/>
              <w:right w:val="single" w:sz="8" w:space="0" w:color="000000"/>
            </w:tcBorders>
            <w:shd w:val="clear" w:color="auto" w:fill="auto"/>
            <w:vAlign w:val="center"/>
          </w:tcPr>
          <w:p w14:paraId="4923CDDB"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april</w:t>
            </w:r>
          </w:p>
        </w:tc>
        <w:tc>
          <w:tcPr>
            <w:tcW w:w="940" w:type="dxa"/>
            <w:tcBorders>
              <w:top w:val="single" w:sz="8" w:space="0" w:color="000000"/>
              <w:left w:val="nil"/>
              <w:bottom w:val="single" w:sz="8" w:space="0" w:color="000000"/>
              <w:right w:val="single" w:sz="8" w:space="0" w:color="000000"/>
            </w:tcBorders>
            <w:shd w:val="clear" w:color="auto" w:fill="auto"/>
            <w:vAlign w:val="center"/>
          </w:tcPr>
          <w:p w14:paraId="4923CDDC"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maj</w:t>
            </w:r>
          </w:p>
        </w:tc>
        <w:tc>
          <w:tcPr>
            <w:tcW w:w="1171" w:type="dxa"/>
            <w:tcBorders>
              <w:top w:val="single" w:sz="8" w:space="0" w:color="000000"/>
              <w:left w:val="nil"/>
              <w:bottom w:val="single" w:sz="8" w:space="0" w:color="000000"/>
              <w:right w:val="single" w:sz="8" w:space="0" w:color="000000"/>
            </w:tcBorders>
            <w:shd w:val="clear" w:color="auto" w:fill="auto"/>
            <w:vAlign w:val="center"/>
          </w:tcPr>
          <w:p w14:paraId="4923CDDD"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SKUPAJ</w:t>
            </w:r>
          </w:p>
        </w:tc>
      </w:tr>
      <w:tr w:rsidR="000A2351" w:rsidRPr="004D579D" w14:paraId="4923CDE4" w14:textId="77777777" w:rsidTr="001B15C3">
        <w:trPr>
          <w:trHeight w:val="300"/>
        </w:trPr>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3CDDF"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število dni</w:t>
            </w:r>
          </w:p>
        </w:tc>
        <w:tc>
          <w:tcPr>
            <w:tcW w:w="1000" w:type="dxa"/>
            <w:tcBorders>
              <w:top w:val="nil"/>
              <w:left w:val="nil"/>
              <w:bottom w:val="single" w:sz="8" w:space="0" w:color="000000"/>
              <w:right w:val="single" w:sz="8" w:space="0" w:color="000000"/>
            </w:tcBorders>
            <w:shd w:val="clear" w:color="auto" w:fill="auto"/>
            <w:vAlign w:val="center"/>
          </w:tcPr>
          <w:p w14:paraId="4923CDE0" w14:textId="77777777" w:rsidR="000A2351" w:rsidRPr="00E4329F" w:rsidRDefault="000A2351" w:rsidP="00697CBF">
            <w:pPr>
              <w:spacing w:line="276" w:lineRule="auto"/>
              <w:rPr>
                <w:rFonts w:eastAsia="Arial"/>
                <w:sz w:val="22"/>
                <w:szCs w:val="22"/>
              </w:rPr>
            </w:pPr>
            <w:r w:rsidRPr="00E4329F">
              <w:rPr>
                <w:rFonts w:eastAsia="Arial"/>
                <w:sz w:val="22"/>
                <w:szCs w:val="22"/>
              </w:rPr>
              <w:t>17</w:t>
            </w:r>
          </w:p>
        </w:tc>
        <w:tc>
          <w:tcPr>
            <w:tcW w:w="1000" w:type="dxa"/>
            <w:tcBorders>
              <w:top w:val="nil"/>
              <w:left w:val="nil"/>
              <w:bottom w:val="single" w:sz="8" w:space="0" w:color="000000"/>
              <w:right w:val="single" w:sz="8" w:space="0" w:color="000000"/>
            </w:tcBorders>
            <w:shd w:val="clear" w:color="auto" w:fill="auto"/>
            <w:vAlign w:val="center"/>
          </w:tcPr>
          <w:p w14:paraId="4923CDE1" w14:textId="77777777" w:rsidR="000A2351" w:rsidRPr="00E4329F" w:rsidRDefault="000A2351" w:rsidP="00697CBF">
            <w:pPr>
              <w:spacing w:line="276" w:lineRule="auto"/>
              <w:rPr>
                <w:rFonts w:eastAsia="Arial"/>
                <w:sz w:val="22"/>
                <w:szCs w:val="22"/>
              </w:rPr>
            </w:pPr>
            <w:r w:rsidRPr="00E4329F">
              <w:rPr>
                <w:rFonts w:eastAsia="Arial"/>
                <w:sz w:val="22"/>
                <w:szCs w:val="22"/>
              </w:rPr>
              <w:t>27</w:t>
            </w:r>
          </w:p>
        </w:tc>
        <w:tc>
          <w:tcPr>
            <w:tcW w:w="940" w:type="dxa"/>
            <w:tcBorders>
              <w:top w:val="nil"/>
              <w:left w:val="nil"/>
              <w:bottom w:val="single" w:sz="8" w:space="0" w:color="000000"/>
              <w:right w:val="single" w:sz="8" w:space="0" w:color="000000"/>
            </w:tcBorders>
            <w:shd w:val="clear" w:color="auto" w:fill="auto"/>
            <w:vAlign w:val="center"/>
          </w:tcPr>
          <w:p w14:paraId="4923CDE2" w14:textId="77777777" w:rsidR="000A2351" w:rsidRPr="00E4329F" w:rsidRDefault="000A2351" w:rsidP="00697CBF">
            <w:pPr>
              <w:spacing w:line="276" w:lineRule="auto"/>
              <w:rPr>
                <w:rFonts w:eastAsia="Arial"/>
                <w:sz w:val="22"/>
                <w:szCs w:val="22"/>
              </w:rPr>
            </w:pPr>
            <w:r w:rsidRPr="00E4329F">
              <w:rPr>
                <w:rFonts w:eastAsia="Arial"/>
                <w:sz w:val="22"/>
                <w:szCs w:val="22"/>
              </w:rPr>
              <w:t>20</w:t>
            </w:r>
          </w:p>
        </w:tc>
        <w:tc>
          <w:tcPr>
            <w:tcW w:w="1171" w:type="dxa"/>
            <w:tcBorders>
              <w:top w:val="nil"/>
              <w:left w:val="nil"/>
              <w:bottom w:val="single" w:sz="8" w:space="0" w:color="000000"/>
              <w:right w:val="single" w:sz="8" w:space="0" w:color="000000"/>
            </w:tcBorders>
            <w:shd w:val="clear" w:color="auto" w:fill="auto"/>
            <w:vAlign w:val="center"/>
          </w:tcPr>
          <w:p w14:paraId="4923CDE3" w14:textId="77777777" w:rsidR="000A2351" w:rsidRPr="00E4329F" w:rsidRDefault="000A2351" w:rsidP="00697CBF">
            <w:pPr>
              <w:spacing w:line="276" w:lineRule="auto"/>
              <w:rPr>
                <w:rFonts w:eastAsia="Arial"/>
                <w:sz w:val="22"/>
                <w:szCs w:val="22"/>
              </w:rPr>
            </w:pPr>
            <w:r w:rsidRPr="00E4329F">
              <w:rPr>
                <w:rFonts w:eastAsia="Arial"/>
                <w:sz w:val="22"/>
                <w:szCs w:val="22"/>
              </w:rPr>
              <w:t>64</w:t>
            </w:r>
          </w:p>
        </w:tc>
      </w:tr>
      <w:tr w:rsidR="000A2351" w:rsidRPr="004D579D" w14:paraId="4923CDEA" w14:textId="77777777" w:rsidTr="001B15C3">
        <w:trPr>
          <w:trHeight w:val="300"/>
        </w:trPr>
        <w:tc>
          <w:tcPr>
            <w:tcW w:w="1940" w:type="dxa"/>
            <w:tcBorders>
              <w:top w:val="nil"/>
              <w:left w:val="single" w:sz="8" w:space="0" w:color="000000"/>
              <w:bottom w:val="single" w:sz="8" w:space="0" w:color="000000"/>
              <w:right w:val="single" w:sz="8" w:space="0" w:color="000000"/>
            </w:tcBorders>
            <w:shd w:val="clear" w:color="auto" w:fill="auto"/>
            <w:vAlign w:val="center"/>
          </w:tcPr>
          <w:p w14:paraId="4923CDE5"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število pripadnikov</w:t>
            </w:r>
          </w:p>
        </w:tc>
        <w:tc>
          <w:tcPr>
            <w:tcW w:w="1000" w:type="dxa"/>
            <w:tcBorders>
              <w:top w:val="nil"/>
              <w:left w:val="nil"/>
              <w:bottom w:val="single" w:sz="8" w:space="0" w:color="000000"/>
              <w:right w:val="single" w:sz="8" w:space="0" w:color="000000"/>
            </w:tcBorders>
            <w:shd w:val="clear" w:color="auto" w:fill="auto"/>
            <w:vAlign w:val="center"/>
          </w:tcPr>
          <w:p w14:paraId="4923CDE6" w14:textId="77777777" w:rsidR="000A2351" w:rsidRPr="00E4329F" w:rsidRDefault="000A2351" w:rsidP="00697CBF">
            <w:pPr>
              <w:spacing w:line="276" w:lineRule="auto"/>
              <w:rPr>
                <w:rFonts w:eastAsia="Arial"/>
                <w:sz w:val="22"/>
                <w:szCs w:val="22"/>
              </w:rPr>
            </w:pPr>
            <w:r w:rsidRPr="00E4329F">
              <w:rPr>
                <w:rFonts w:eastAsia="Arial"/>
                <w:sz w:val="22"/>
                <w:szCs w:val="22"/>
              </w:rPr>
              <w:t>23</w:t>
            </w:r>
          </w:p>
        </w:tc>
        <w:tc>
          <w:tcPr>
            <w:tcW w:w="1000" w:type="dxa"/>
            <w:tcBorders>
              <w:top w:val="nil"/>
              <w:left w:val="nil"/>
              <w:bottom w:val="single" w:sz="8" w:space="0" w:color="000000"/>
              <w:right w:val="single" w:sz="8" w:space="0" w:color="000000"/>
            </w:tcBorders>
            <w:shd w:val="clear" w:color="auto" w:fill="auto"/>
            <w:vAlign w:val="center"/>
          </w:tcPr>
          <w:p w14:paraId="4923CDE7" w14:textId="77777777" w:rsidR="000A2351" w:rsidRPr="00E4329F" w:rsidRDefault="000A2351" w:rsidP="00697CBF">
            <w:pPr>
              <w:spacing w:line="276" w:lineRule="auto"/>
              <w:rPr>
                <w:rFonts w:eastAsia="Arial"/>
                <w:sz w:val="22"/>
                <w:szCs w:val="22"/>
              </w:rPr>
            </w:pPr>
            <w:r w:rsidRPr="00E4329F">
              <w:rPr>
                <w:rFonts w:eastAsia="Arial"/>
                <w:sz w:val="22"/>
                <w:szCs w:val="22"/>
              </w:rPr>
              <w:t>21</w:t>
            </w:r>
          </w:p>
        </w:tc>
        <w:tc>
          <w:tcPr>
            <w:tcW w:w="940" w:type="dxa"/>
            <w:tcBorders>
              <w:top w:val="nil"/>
              <w:left w:val="nil"/>
              <w:bottom w:val="single" w:sz="8" w:space="0" w:color="000000"/>
              <w:right w:val="single" w:sz="8" w:space="0" w:color="000000"/>
            </w:tcBorders>
            <w:shd w:val="clear" w:color="auto" w:fill="auto"/>
            <w:vAlign w:val="center"/>
          </w:tcPr>
          <w:p w14:paraId="4923CDE8" w14:textId="77777777" w:rsidR="000A2351" w:rsidRPr="00E4329F" w:rsidRDefault="000A2351" w:rsidP="00697CBF">
            <w:pPr>
              <w:spacing w:line="276" w:lineRule="auto"/>
              <w:rPr>
                <w:rFonts w:eastAsia="Arial"/>
                <w:sz w:val="22"/>
                <w:szCs w:val="22"/>
              </w:rPr>
            </w:pPr>
            <w:r w:rsidRPr="00E4329F">
              <w:rPr>
                <w:rFonts w:eastAsia="Arial"/>
                <w:sz w:val="22"/>
                <w:szCs w:val="22"/>
              </w:rPr>
              <w:t>40</w:t>
            </w:r>
          </w:p>
        </w:tc>
        <w:tc>
          <w:tcPr>
            <w:tcW w:w="1171" w:type="dxa"/>
            <w:tcBorders>
              <w:top w:val="nil"/>
              <w:left w:val="nil"/>
              <w:bottom w:val="single" w:sz="8" w:space="0" w:color="000000"/>
              <w:right w:val="single" w:sz="8" w:space="0" w:color="000000"/>
            </w:tcBorders>
            <w:shd w:val="clear" w:color="auto" w:fill="auto"/>
            <w:vAlign w:val="center"/>
          </w:tcPr>
          <w:p w14:paraId="4923CDE9" w14:textId="77777777" w:rsidR="000A2351" w:rsidRPr="00E4329F" w:rsidRDefault="000A2351" w:rsidP="00697CBF">
            <w:pPr>
              <w:spacing w:line="276" w:lineRule="auto"/>
              <w:rPr>
                <w:rFonts w:eastAsia="Arial"/>
                <w:sz w:val="22"/>
                <w:szCs w:val="22"/>
              </w:rPr>
            </w:pPr>
            <w:r w:rsidRPr="00E4329F">
              <w:rPr>
                <w:rFonts w:eastAsia="Arial"/>
                <w:sz w:val="22"/>
                <w:szCs w:val="22"/>
              </w:rPr>
              <w:t>84</w:t>
            </w:r>
          </w:p>
        </w:tc>
      </w:tr>
    </w:tbl>
    <w:p w14:paraId="4923CDEB" w14:textId="77777777" w:rsidR="001B15C3" w:rsidRDefault="001B15C3" w:rsidP="00697CBF">
      <w:pPr>
        <w:spacing w:line="276" w:lineRule="auto"/>
        <w:rPr>
          <w:sz w:val="22"/>
          <w:szCs w:val="22"/>
        </w:rPr>
      </w:pPr>
    </w:p>
    <w:p w14:paraId="4923CDEC" w14:textId="77777777" w:rsidR="000A2351" w:rsidRPr="00E4329F" w:rsidRDefault="000A2351" w:rsidP="00697CBF">
      <w:pPr>
        <w:spacing w:line="276" w:lineRule="auto"/>
        <w:rPr>
          <w:sz w:val="22"/>
          <w:szCs w:val="22"/>
        </w:rPr>
      </w:pPr>
      <w:r w:rsidRPr="00E4329F">
        <w:rPr>
          <w:sz w:val="22"/>
          <w:szCs w:val="22"/>
        </w:rPr>
        <w:t>Tabela 5: Aktivirani pogodbeni pripadniki Civilne zaščite na nivoju države</w:t>
      </w:r>
    </w:p>
    <w:p w14:paraId="4923CDED" w14:textId="77777777" w:rsidR="000A2351" w:rsidRPr="00E4329F" w:rsidRDefault="000A2351" w:rsidP="00697CBF">
      <w:pPr>
        <w:spacing w:line="276" w:lineRule="auto"/>
        <w:rPr>
          <w:sz w:val="22"/>
          <w:szCs w:val="22"/>
        </w:rPr>
      </w:pPr>
    </w:p>
    <w:p w14:paraId="4923CDEE" w14:textId="77777777" w:rsidR="000A2351" w:rsidRPr="00E4329F" w:rsidRDefault="000A2351" w:rsidP="00697CBF">
      <w:pPr>
        <w:spacing w:line="276" w:lineRule="auto"/>
        <w:rPr>
          <w:sz w:val="22"/>
          <w:szCs w:val="22"/>
        </w:rPr>
      </w:pPr>
    </w:p>
    <w:p w14:paraId="4923CDEF"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9" wp14:editId="4923D1FA">
            <wp:extent cx="5759450" cy="3136900"/>
            <wp:effectExtent l="0" t="0" r="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136900"/>
                    </a:xfrm>
                    <a:prstGeom prst="rect">
                      <a:avLst/>
                    </a:prstGeom>
                    <a:noFill/>
                    <a:ln>
                      <a:noFill/>
                    </a:ln>
                  </pic:spPr>
                </pic:pic>
              </a:graphicData>
            </a:graphic>
          </wp:inline>
        </w:drawing>
      </w:r>
    </w:p>
    <w:p w14:paraId="4923CDF0" w14:textId="77777777" w:rsidR="001B15C3" w:rsidRPr="001B15C3" w:rsidRDefault="001B15C3" w:rsidP="00697CBF">
      <w:pPr>
        <w:spacing w:line="276" w:lineRule="auto"/>
        <w:rPr>
          <w:sz w:val="16"/>
          <w:szCs w:val="16"/>
        </w:rPr>
      </w:pPr>
    </w:p>
    <w:p w14:paraId="4923CDF1" w14:textId="77777777" w:rsidR="000A2351" w:rsidRPr="00E4329F" w:rsidRDefault="000A2351" w:rsidP="00697CBF">
      <w:pPr>
        <w:spacing w:line="276" w:lineRule="auto"/>
        <w:rPr>
          <w:color w:val="808080"/>
          <w:sz w:val="22"/>
          <w:szCs w:val="22"/>
        </w:rPr>
      </w:pPr>
      <w:r w:rsidRPr="00E4329F">
        <w:rPr>
          <w:sz w:val="22"/>
          <w:szCs w:val="22"/>
        </w:rPr>
        <w:t>Graf 7: Aktivirani pogodbeni pripadniki Civilne zaščite na nivoju države</w:t>
      </w:r>
    </w:p>
    <w:p w14:paraId="4923CDF2" w14:textId="77777777" w:rsidR="000A2351" w:rsidRPr="00E4329F" w:rsidRDefault="000A2351" w:rsidP="00697CBF">
      <w:pPr>
        <w:spacing w:line="276" w:lineRule="auto"/>
        <w:rPr>
          <w:sz w:val="22"/>
          <w:szCs w:val="22"/>
        </w:rPr>
      </w:pPr>
    </w:p>
    <w:p w14:paraId="4923CDF3" w14:textId="77777777" w:rsidR="000A2351" w:rsidRPr="00E4329F" w:rsidRDefault="000A2351" w:rsidP="00697CBF">
      <w:pPr>
        <w:spacing w:line="276" w:lineRule="auto"/>
        <w:rPr>
          <w:rFonts w:eastAsia="Arial"/>
          <w:sz w:val="22"/>
          <w:szCs w:val="22"/>
        </w:rPr>
      </w:pPr>
      <w:r w:rsidRPr="00E4329F">
        <w:rPr>
          <w:rFonts w:eastAsia="Arial"/>
          <w:sz w:val="22"/>
          <w:szCs w:val="22"/>
        </w:rPr>
        <w:t>Za izvajanje operativnih aktivnosti pri izvajanju ukrepov za zajezitev širjenja COVID-19 v Republiki Sloveniji so bili aktivirani:</w:t>
      </w:r>
    </w:p>
    <w:p w14:paraId="4923CDF4"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 xml:space="preserve">Štab CZ RS, regijski </w:t>
      </w:r>
      <w:r w:rsidRPr="001B15C3">
        <w:rPr>
          <w:rFonts w:ascii="Arial" w:hAnsi="Arial" w:cs="Arial"/>
          <w:sz w:val="22"/>
          <w:szCs w:val="22"/>
        </w:rPr>
        <w:t>š</w:t>
      </w:r>
      <w:r w:rsidRPr="001B15C3">
        <w:rPr>
          <w:rFonts w:ascii="Arial" w:eastAsia="Arial" w:hAnsi="Arial" w:cs="Arial"/>
          <w:sz w:val="22"/>
          <w:szCs w:val="22"/>
        </w:rPr>
        <w:t xml:space="preserve">tabi CZ ter občinski </w:t>
      </w:r>
      <w:r w:rsidRPr="001B15C3">
        <w:rPr>
          <w:rFonts w:ascii="Arial" w:hAnsi="Arial" w:cs="Arial"/>
          <w:sz w:val="22"/>
          <w:szCs w:val="22"/>
        </w:rPr>
        <w:t>š</w:t>
      </w:r>
      <w:r w:rsidRPr="001B15C3">
        <w:rPr>
          <w:rFonts w:ascii="Arial" w:eastAsia="Arial" w:hAnsi="Arial" w:cs="Arial"/>
          <w:sz w:val="22"/>
          <w:szCs w:val="22"/>
        </w:rPr>
        <w:t>tabi CZ,</w:t>
      </w:r>
    </w:p>
    <w:p w14:paraId="4923CDF5"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Služba za podporo Štabu CZ RS,</w:t>
      </w:r>
    </w:p>
    <w:p w14:paraId="4923CDF6" w14:textId="77777777" w:rsidR="000A2351" w:rsidRPr="001B15C3" w:rsidRDefault="000A2351" w:rsidP="00697CBF">
      <w:pPr>
        <w:pStyle w:val="Odstavekseznama"/>
        <w:numPr>
          <w:ilvl w:val="0"/>
          <w:numId w:val="5"/>
        </w:numPr>
        <w:spacing w:line="276" w:lineRule="auto"/>
        <w:rPr>
          <w:rFonts w:ascii="Arial" w:hAnsi="Arial" w:cs="Arial"/>
          <w:sz w:val="22"/>
          <w:szCs w:val="22"/>
        </w:rPr>
      </w:pPr>
      <w:r w:rsidRPr="001B15C3">
        <w:rPr>
          <w:rFonts w:ascii="Arial" w:eastAsia="Arial" w:hAnsi="Arial" w:cs="Arial"/>
          <w:sz w:val="22"/>
          <w:szCs w:val="22"/>
        </w:rPr>
        <w:t>Logistični center,</w:t>
      </w:r>
    </w:p>
    <w:p w14:paraId="4923CDF7"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Ekipe za prvo pomoč RKS,</w:t>
      </w:r>
    </w:p>
    <w:p w14:paraId="4923CDF8"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Ekipa za psihološko pomoč,</w:t>
      </w:r>
    </w:p>
    <w:p w14:paraId="4923CDF9"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Mobilni stacionarij z Enoto za postavitev mobilnega stacionarija in Enoto za oskrbo bolnikov RKS,</w:t>
      </w:r>
    </w:p>
    <w:p w14:paraId="4923CDFA"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Državna enota za hitre reševalne intervencije,</w:t>
      </w:r>
    </w:p>
    <w:p w14:paraId="4923CDFB"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Operativni poklicni gasilci, operativni gasilci iz prostovoljnih gasilskih društev in drug operativni sestav.</w:t>
      </w:r>
    </w:p>
    <w:p w14:paraId="4923CDFC" w14:textId="77777777" w:rsidR="000A2351" w:rsidRPr="00E4329F" w:rsidRDefault="000A2351" w:rsidP="00697CBF">
      <w:pPr>
        <w:spacing w:line="276" w:lineRule="auto"/>
        <w:rPr>
          <w:sz w:val="22"/>
          <w:szCs w:val="22"/>
        </w:rPr>
      </w:pPr>
    </w:p>
    <w:p w14:paraId="4923CDFD" w14:textId="77777777" w:rsidR="000A2351" w:rsidRPr="004D579D" w:rsidRDefault="000A2351" w:rsidP="00697CBF">
      <w:pPr>
        <w:pStyle w:val="Naslov2"/>
        <w:spacing w:line="276" w:lineRule="auto"/>
      </w:pPr>
      <w:bookmarkStart w:id="98" w:name="_heading=h.xxg1l4z4n471" w:colFirst="0" w:colLast="0"/>
      <w:bookmarkStart w:id="99" w:name="_Toc46148652"/>
      <w:bookmarkEnd w:id="98"/>
      <w:r>
        <w:t xml:space="preserve">7.1 </w:t>
      </w:r>
      <w:r w:rsidRPr="004D579D">
        <w:t>Štab CZ RS, regijski poveljniki in štabi CZ, občinski poveljniki in štabi CZ</w:t>
      </w:r>
      <w:bookmarkEnd w:id="99"/>
      <w:r w:rsidRPr="004D579D">
        <w:t xml:space="preserve"> </w:t>
      </w:r>
    </w:p>
    <w:p w14:paraId="4923CDFE" w14:textId="77777777" w:rsidR="000A2351" w:rsidRPr="00E4329F" w:rsidRDefault="000A2351" w:rsidP="00697CBF">
      <w:pPr>
        <w:keepNext/>
        <w:keepLines/>
        <w:spacing w:line="276" w:lineRule="auto"/>
        <w:rPr>
          <w:rFonts w:eastAsia="Arial"/>
          <w:sz w:val="22"/>
          <w:szCs w:val="22"/>
        </w:rPr>
      </w:pPr>
    </w:p>
    <w:p w14:paraId="4923CDFF"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 xml:space="preserve">Po aktiviranju državnega načrta zaščite in reševanja so pričeli z izvajanjem nalog državni, regijski in občinski štabi, ki so do preklica epidemije delovali v operativni sestavi. Aktivirani so bili tudi regijski in občinski poveljniki CZ. Stalna komunikacija in koordinacija med njimi, župani občin in drugimi silami </w:t>
      </w:r>
      <w:r w:rsidRPr="00E4329F">
        <w:rPr>
          <w:sz w:val="22"/>
          <w:szCs w:val="22"/>
        </w:rPr>
        <w:t>za</w:t>
      </w:r>
      <w:r w:rsidRPr="00E4329F">
        <w:rPr>
          <w:rFonts w:eastAsia="Arial"/>
          <w:sz w:val="22"/>
          <w:szCs w:val="22"/>
        </w:rPr>
        <w:t xml:space="preserve"> zaščit</w:t>
      </w:r>
      <w:r w:rsidRPr="00E4329F">
        <w:rPr>
          <w:sz w:val="22"/>
          <w:szCs w:val="22"/>
        </w:rPr>
        <w:t>o</w:t>
      </w:r>
      <w:r w:rsidRPr="00E4329F">
        <w:rPr>
          <w:rFonts w:eastAsia="Arial"/>
          <w:sz w:val="22"/>
          <w:szCs w:val="22"/>
        </w:rPr>
        <w:t>, reševanj</w:t>
      </w:r>
      <w:r w:rsidRPr="00E4329F">
        <w:rPr>
          <w:sz w:val="22"/>
          <w:szCs w:val="22"/>
        </w:rPr>
        <w:t>e</w:t>
      </w:r>
      <w:r w:rsidRPr="00E4329F">
        <w:rPr>
          <w:rFonts w:eastAsia="Arial"/>
          <w:sz w:val="22"/>
          <w:szCs w:val="22"/>
        </w:rPr>
        <w:t xml:space="preserve"> in pomoč je potekala večinoma po telefonu, e-pošti in kasneje tudi preko video konferenc.</w:t>
      </w:r>
    </w:p>
    <w:p w14:paraId="4923CE00" w14:textId="77777777" w:rsidR="000A2351" w:rsidRPr="00E4329F" w:rsidRDefault="000A2351" w:rsidP="00697CBF">
      <w:pPr>
        <w:spacing w:line="276" w:lineRule="auto"/>
        <w:rPr>
          <w:rFonts w:eastAsia="Arial"/>
          <w:sz w:val="22"/>
          <w:szCs w:val="22"/>
        </w:rPr>
      </w:pPr>
    </w:p>
    <w:p w14:paraId="4923CE01" w14:textId="77777777" w:rsidR="000A2351" w:rsidRPr="004D579D" w:rsidRDefault="000A2351" w:rsidP="00697CBF">
      <w:pPr>
        <w:pStyle w:val="Naslov2"/>
        <w:spacing w:line="276" w:lineRule="auto"/>
      </w:pPr>
      <w:bookmarkStart w:id="100" w:name="_heading=h.29hnkdiblk2j" w:colFirst="0" w:colLast="0"/>
      <w:bookmarkStart w:id="101" w:name="_Toc46148653"/>
      <w:bookmarkEnd w:id="100"/>
      <w:r>
        <w:t xml:space="preserve">7.2 </w:t>
      </w:r>
      <w:r w:rsidRPr="004D579D">
        <w:t>Služba za podporo Štabu CZ RS</w:t>
      </w:r>
      <w:bookmarkEnd w:id="101"/>
    </w:p>
    <w:p w14:paraId="4923CE02" w14:textId="77777777" w:rsidR="000A2351" w:rsidRPr="00E4329F" w:rsidRDefault="000A2351" w:rsidP="00697CBF">
      <w:pPr>
        <w:spacing w:line="276" w:lineRule="auto"/>
        <w:rPr>
          <w:sz w:val="22"/>
          <w:szCs w:val="22"/>
        </w:rPr>
      </w:pPr>
    </w:p>
    <w:p w14:paraId="4923CE03" w14:textId="77777777" w:rsidR="000A2351" w:rsidRPr="00E4329F" w:rsidRDefault="000A2351" w:rsidP="00697CBF">
      <w:pPr>
        <w:spacing w:line="276" w:lineRule="auto"/>
        <w:rPr>
          <w:rFonts w:eastAsia="Arial"/>
          <w:sz w:val="22"/>
          <w:szCs w:val="22"/>
        </w:rPr>
      </w:pPr>
      <w:r w:rsidRPr="00E4329F">
        <w:rPr>
          <w:sz w:val="22"/>
          <w:szCs w:val="22"/>
        </w:rPr>
        <w:t>Služba za podporo Štabu CZ RS</w:t>
      </w:r>
      <w:r w:rsidRPr="00E4329F">
        <w:rPr>
          <w:rFonts w:eastAsia="Arial"/>
          <w:sz w:val="22"/>
          <w:szCs w:val="22"/>
        </w:rPr>
        <w:t xml:space="preserve"> je bila</w:t>
      </w:r>
      <w:r w:rsidRPr="00E4329F">
        <w:rPr>
          <w:sz w:val="22"/>
          <w:szCs w:val="22"/>
        </w:rPr>
        <w:t xml:space="preserve"> aktivirana 13. marca 2020 in</w:t>
      </w:r>
      <w:r w:rsidRPr="00E4329F">
        <w:rPr>
          <w:rFonts w:eastAsia="Arial"/>
          <w:sz w:val="22"/>
          <w:szCs w:val="22"/>
        </w:rPr>
        <w:t xml:space="preserve"> je sprva delovala</w:t>
      </w:r>
      <w:r w:rsidRPr="00E4329F">
        <w:rPr>
          <w:sz w:val="22"/>
          <w:szCs w:val="22"/>
        </w:rPr>
        <w:t xml:space="preserve"> </w:t>
      </w:r>
      <w:r w:rsidRPr="00E4329F">
        <w:rPr>
          <w:rFonts w:eastAsia="Arial"/>
          <w:sz w:val="22"/>
          <w:szCs w:val="22"/>
        </w:rPr>
        <w:t>v prostorih v Ljubljani, od 2</w:t>
      </w:r>
      <w:r w:rsidRPr="00E4329F">
        <w:rPr>
          <w:sz w:val="22"/>
          <w:szCs w:val="22"/>
        </w:rPr>
        <w:t>3</w:t>
      </w:r>
      <w:r w:rsidRPr="00E4329F">
        <w:rPr>
          <w:rFonts w:eastAsia="Arial"/>
          <w:sz w:val="22"/>
          <w:szCs w:val="22"/>
        </w:rPr>
        <w:t>. marca 2020 naprej pa v Izobraževalnem centru za zaščit</w:t>
      </w:r>
      <w:r w:rsidRPr="00E4329F">
        <w:rPr>
          <w:sz w:val="22"/>
          <w:szCs w:val="22"/>
        </w:rPr>
        <w:t>o</w:t>
      </w:r>
      <w:r w:rsidRPr="00E4329F">
        <w:rPr>
          <w:rFonts w:eastAsia="Arial"/>
          <w:sz w:val="22"/>
          <w:szCs w:val="22"/>
        </w:rPr>
        <w:t xml:space="preserve"> in reševanj</w:t>
      </w:r>
      <w:r w:rsidRPr="00E4329F">
        <w:rPr>
          <w:sz w:val="22"/>
          <w:szCs w:val="22"/>
        </w:rPr>
        <w:t xml:space="preserve"> RS</w:t>
      </w:r>
      <w:r w:rsidRPr="00E4329F">
        <w:rPr>
          <w:rFonts w:eastAsia="Arial"/>
          <w:sz w:val="22"/>
          <w:szCs w:val="22"/>
        </w:rPr>
        <w:t xml:space="preserve"> na Igu. 1. maja 2020 se je služba vrnila v prostore v Ljubljani in delovala z zmanjšani sestavi. Vse dni aktiviranega načrta je delovala med 7. in 19. uro. </w:t>
      </w:r>
    </w:p>
    <w:p w14:paraId="4923CE04" w14:textId="77777777" w:rsidR="000A2351" w:rsidRPr="00E4329F" w:rsidRDefault="000A2351" w:rsidP="00697CBF">
      <w:pPr>
        <w:spacing w:line="276" w:lineRule="auto"/>
        <w:rPr>
          <w:rFonts w:eastAsia="Arial"/>
          <w:sz w:val="22"/>
          <w:szCs w:val="22"/>
        </w:rPr>
      </w:pPr>
    </w:p>
    <w:p w14:paraId="4923CE0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Služba za podporo je nudila strokovno in administrativno podporo Poveljniku CZ RS, Štabu CZ RS ter vodstvu URSZR. Bila je v stalnem stiku in je imela neposredno povezavo z vsemi ključnimi deležniki v odzivanju na COVID-19. Naloge službe, ki so sicer opredeljene v Uredbi o organiziranju, opremljanju in usposabljanju sil za zaščito, reševanje in pomoč, so bile prilagojene trenutnim razmeram in zahtevam odzivanja </w:t>
      </w:r>
      <w:r w:rsidRPr="00E4329F">
        <w:rPr>
          <w:sz w:val="22"/>
          <w:szCs w:val="22"/>
        </w:rPr>
        <w:t>z</w:t>
      </w:r>
      <w:r w:rsidRPr="00E4329F">
        <w:rPr>
          <w:rFonts w:eastAsia="Arial"/>
          <w:sz w:val="22"/>
          <w:szCs w:val="22"/>
        </w:rPr>
        <w:t>a zajezitev COVID-19.</w:t>
      </w:r>
      <w:r w:rsidRPr="00E4329F">
        <w:rPr>
          <w:sz w:val="22"/>
          <w:szCs w:val="22"/>
        </w:rPr>
        <w:t xml:space="preserve"> Na začetku </w:t>
      </w:r>
      <w:r w:rsidRPr="00E4329F">
        <w:rPr>
          <w:rFonts w:eastAsia="Arial"/>
          <w:sz w:val="22"/>
          <w:szCs w:val="22"/>
        </w:rPr>
        <w:t xml:space="preserve">je v njej delovalo </w:t>
      </w:r>
      <w:r w:rsidRPr="00E4329F">
        <w:rPr>
          <w:sz w:val="22"/>
          <w:szCs w:val="22"/>
        </w:rPr>
        <w:t xml:space="preserve">dnevno </w:t>
      </w:r>
      <w:r w:rsidRPr="00E4329F">
        <w:rPr>
          <w:rFonts w:eastAsia="Arial"/>
          <w:sz w:val="22"/>
          <w:szCs w:val="22"/>
        </w:rPr>
        <w:t>10 javnih uslužbencev URSZR iz več notranjih organizacijskih enot, nato sta bili oblikovani dve ekipi s po sedmimi člani, ki sta se do 23. marca 2020 izmenjevali vsak drugi dan. Zaradi zagotovitve ustreznih delovnih in zaščitnih pogojev za nemoteno delovanje službe za podporo se je preselila na drugo lokacijo</w:t>
      </w:r>
      <w:r w:rsidRPr="00E4329F">
        <w:rPr>
          <w:sz w:val="22"/>
          <w:szCs w:val="22"/>
        </w:rPr>
        <w:t>.</w:t>
      </w:r>
      <w:r w:rsidRPr="00E4329F">
        <w:rPr>
          <w:rFonts w:eastAsia="Arial"/>
          <w:sz w:val="22"/>
          <w:szCs w:val="22"/>
        </w:rPr>
        <w:t xml:space="preserve"> Naknadno je bila imenovana še tretja ekipa, prav tako s sedmimi člani. Ekipe so se menjale vsake tri dni. </w:t>
      </w:r>
    </w:p>
    <w:p w14:paraId="4923CE06" w14:textId="77777777" w:rsidR="000A2351" w:rsidRPr="00E4329F" w:rsidRDefault="000A2351" w:rsidP="00697CBF">
      <w:pPr>
        <w:spacing w:line="276" w:lineRule="auto"/>
        <w:rPr>
          <w:rFonts w:eastAsia="Arial"/>
          <w:sz w:val="22"/>
          <w:szCs w:val="22"/>
        </w:rPr>
      </w:pPr>
    </w:p>
    <w:p w14:paraId="4923CE07" w14:textId="77777777" w:rsidR="000A2351" w:rsidRPr="00E4329F" w:rsidRDefault="000A2351" w:rsidP="00697CBF">
      <w:pPr>
        <w:spacing w:line="276" w:lineRule="auto"/>
        <w:rPr>
          <w:sz w:val="22"/>
          <w:szCs w:val="22"/>
        </w:rPr>
      </w:pPr>
      <w:r w:rsidRPr="00E4329F">
        <w:rPr>
          <w:sz w:val="22"/>
          <w:szCs w:val="22"/>
        </w:rPr>
        <w:t>O</w:t>
      </w:r>
      <w:r w:rsidRPr="00E4329F">
        <w:rPr>
          <w:rFonts w:eastAsia="Arial"/>
          <w:sz w:val="22"/>
          <w:szCs w:val="22"/>
        </w:rPr>
        <w:t xml:space="preserve">rganizirana je bila tako, da </w:t>
      </w:r>
      <w:r w:rsidRPr="00E4329F">
        <w:rPr>
          <w:sz w:val="22"/>
          <w:szCs w:val="22"/>
        </w:rPr>
        <w:t xml:space="preserve">je </w:t>
      </w:r>
      <w:r w:rsidRPr="00E4329F">
        <w:rPr>
          <w:rFonts w:eastAsia="Arial"/>
          <w:sz w:val="22"/>
          <w:szCs w:val="22"/>
        </w:rPr>
        <w:t>bil</w:t>
      </w:r>
      <w:r w:rsidRPr="00E4329F">
        <w:rPr>
          <w:sz w:val="22"/>
          <w:szCs w:val="22"/>
        </w:rPr>
        <w:t>o</w:t>
      </w:r>
      <w:r w:rsidRPr="00E4329F">
        <w:rPr>
          <w:rFonts w:eastAsia="Arial"/>
          <w:sz w:val="22"/>
          <w:szCs w:val="22"/>
        </w:rPr>
        <w:t xml:space="preserve"> zajet</w:t>
      </w:r>
      <w:r w:rsidRPr="00E4329F">
        <w:rPr>
          <w:sz w:val="22"/>
          <w:szCs w:val="22"/>
        </w:rPr>
        <w:t>ih</w:t>
      </w:r>
      <w:r w:rsidRPr="00E4329F">
        <w:rPr>
          <w:rFonts w:eastAsia="Arial"/>
          <w:sz w:val="22"/>
          <w:szCs w:val="22"/>
        </w:rPr>
        <w:t xml:space="preserve"> </w:t>
      </w:r>
      <w:r w:rsidRPr="00E4329F">
        <w:rPr>
          <w:sz w:val="22"/>
          <w:szCs w:val="22"/>
        </w:rPr>
        <w:t>pet</w:t>
      </w:r>
      <w:r w:rsidRPr="00E4329F">
        <w:rPr>
          <w:rFonts w:eastAsia="Arial"/>
          <w:sz w:val="22"/>
          <w:szCs w:val="22"/>
        </w:rPr>
        <w:t xml:space="preserve"> glavn</w:t>
      </w:r>
      <w:r w:rsidRPr="00E4329F">
        <w:rPr>
          <w:sz w:val="22"/>
          <w:szCs w:val="22"/>
        </w:rPr>
        <w:t>ih</w:t>
      </w:r>
      <w:r w:rsidRPr="00E4329F">
        <w:rPr>
          <w:rFonts w:eastAsia="Arial"/>
          <w:sz w:val="22"/>
          <w:szCs w:val="22"/>
        </w:rPr>
        <w:t xml:space="preserve"> področij: vodenje, načrtovanje, operacije, logistika, finance/administracija. V službi so bili predstavniki uprave s prej navedenih področij, hkrati s tem pa so bile na upravi oblikovane še delovne skupine, ki so </w:t>
      </w:r>
      <w:r w:rsidRPr="00E4329F">
        <w:rPr>
          <w:sz w:val="22"/>
          <w:szCs w:val="22"/>
        </w:rPr>
        <w:t>opravljale</w:t>
      </w:r>
      <w:r w:rsidRPr="00E4329F">
        <w:rPr>
          <w:rFonts w:eastAsia="Arial"/>
          <w:sz w:val="22"/>
          <w:szCs w:val="22"/>
        </w:rPr>
        <w:t xml:space="preserve"> naloge, kot so pregledovanje ponudb zaščitne opreme; urejanje zadev v zvezi z donacijami; zbiranje podatkov o nastanitvenih kapacitetah za morebitno nastanitev bolnikov, zdravstvenega osebja, policistov, vojakov in drugih oseb, ki </w:t>
      </w:r>
      <w:r w:rsidRPr="00E4329F">
        <w:rPr>
          <w:sz w:val="22"/>
          <w:szCs w:val="22"/>
        </w:rPr>
        <w:t>naj bi bili</w:t>
      </w:r>
      <w:r w:rsidRPr="00E4329F">
        <w:rPr>
          <w:rFonts w:eastAsia="Arial"/>
          <w:sz w:val="22"/>
          <w:szCs w:val="22"/>
        </w:rPr>
        <w:t xml:space="preserve"> sprejeti v karanteno in oseb, ki </w:t>
      </w:r>
      <w:r w:rsidRPr="00E4329F">
        <w:rPr>
          <w:sz w:val="22"/>
          <w:szCs w:val="22"/>
        </w:rPr>
        <w:t xml:space="preserve">naj bi bili </w:t>
      </w:r>
      <w:r w:rsidRPr="00E4329F">
        <w:rPr>
          <w:rFonts w:eastAsia="Arial"/>
          <w:sz w:val="22"/>
          <w:szCs w:val="22"/>
        </w:rPr>
        <w:t>po končanem zdravljenju odpuščeni iz bolnišnic; mednarodne aktivnosti; vodenje evidence kontaktnih oseb za koordinacijo odzivanja in prostovoljcev, ki so se žel</w:t>
      </w:r>
      <w:r w:rsidRPr="00E4329F">
        <w:rPr>
          <w:sz w:val="22"/>
          <w:szCs w:val="22"/>
        </w:rPr>
        <w:t>eli</w:t>
      </w:r>
      <w:r w:rsidRPr="00E4329F">
        <w:rPr>
          <w:rFonts w:eastAsia="Arial"/>
          <w:sz w:val="22"/>
          <w:szCs w:val="22"/>
        </w:rPr>
        <w:t xml:space="preserve"> vključiti v aktivnosti Civilne zaščite; izvajanj</w:t>
      </w:r>
      <w:r w:rsidRPr="00E4329F">
        <w:rPr>
          <w:sz w:val="22"/>
          <w:szCs w:val="22"/>
        </w:rPr>
        <w:t>e</w:t>
      </w:r>
      <w:r w:rsidRPr="00E4329F">
        <w:rPr>
          <w:rFonts w:eastAsia="Arial"/>
          <w:sz w:val="22"/>
          <w:szCs w:val="22"/>
        </w:rPr>
        <w:t xml:space="preserve"> pomoči ranljivim skupinam po občinah; izvajanje psihološke podpore; zagotavljanje prevoz</w:t>
      </w:r>
      <w:r w:rsidRPr="00E4329F">
        <w:rPr>
          <w:sz w:val="22"/>
          <w:szCs w:val="22"/>
        </w:rPr>
        <w:t>a</w:t>
      </w:r>
      <w:r w:rsidRPr="00E4329F">
        <w:rPr>
          <w:rFonts w:eastAsia="Arial"/>
          <w:sz w:val="22"/>
          <w:szCs w:val="22"/>
        </w:rPr>
        <w:t xml:space="preserve"> opreme iz tujine; izvajanje informacijsk</w:t>
      </w:r>
      <w:r w:rsidRPr="00E4329F">
        <w:rPr>
          <w:sz w:val="22"/>
          <w:szCs w:val="22"/>
        </w:rPr>
        <w:t>e</w:t>
      </w:r>
      <w:r w:rsidRPr="00E4329F">
        <w:rPr>
          <w:rFonts w:eastAsia="Arial"/>
          <w:sz w:val="22"/>
          <w:szCs w:val="22"/>
        </w:rPr>
        <w:t xml:space="preserve"> varnosti; zbiranje podatkov za solidarnostni sklad. </w:t>
      </w:r>
    </w:p>
    <w:p w14:paraId="4923CE08" w14:textId="77777777" w:rsidR="000A2351" w:rsidRPr="00E4329F" w:rsidRDefault="000A2351" w:rsidP="00697CBF">
      <w:pPr>
        <w:spacing w:line="276" w:lineRule="auto"/>
        <w:rPr>
          <w:sz w:val="22"/>
          <w:szCs w:val="22"/>
        </w:rPr>
      </w:pPr>
    </w:p>
    <w:p w14:paraId="4923CE09" w14:textId="77777777" w:rsidR="000A2351" w:rsidRPr="00E4329F" w:rsidRDefault="000A2351" w:rsidP="00697CBF">
      <w:pPr>
        <w:spacing w:line="276" w:lineRule="auto"/>
        <w:rPr>
          <w:sz w:val="22"/>
          <w:szCs w:val="22"/>
        </w:rPr>
      </w:pPr>
      <w:r w:rsidRPr="00E4329F">
        <w:rPr>
          <w:sz w:val="22"/>
          <w:szCs w:val="22"/>
        </w:rPr>
        <w:t>Služba za podporo je bila nenehno v stiku in neposredno povezana z vsemi pomembnimi udeleženci v odzivanju na koronavirus na državni ravni. Sem spadajo vsa ministrstva in drugi državni organi, zlasti pa MZ in MDDSZ, NIJZ, GPU, URSZR, Center za obveščanje RS, NCKU, DLC in drugimi ter s prostovoljskimi organizacijami, zlasti z RKS in Slovensko Karitas. Služba je bila povezana tudi s pomembnejšimi udeleženci na regionalni ravni.</w:t>
      </w:r>
    </w:p>
    <w:p w14:paraId="4923CE0A" w14:textId="77777777" w:rsidR="000A2351" w:rsidRPr="00E4329F" w:rsidRDefault="000A2351" w:rsidP="00697CBF">
      <w:pPr>
        <w:spacing w:line="276" w:lineRule="auto"/>
        <w:rPr>
          <w:sz w:val="22"/>
          <w:szCs w:val="22"/>
        </w:rPr>
      </w:pPr>
    </w:p>
    <w:p w14:paraId="4923CE0B" w14:textId="77777777" w:rsidR="000A2351" w:rsidRPr="00E4329F" w:rsidRDefault="000A2351" w:rsidP="00697CBF">
      <w:pPr>
        <w:spacing w:line="276" w:lineRule="auto"/>
        <w:rPr>
          <w:rFonts w:eastAsia="Arial"/>
          <w:sz w:val="22"/>
          <w:szCs w:val="22"/>
        </w:rPr>
      </w:pPr>
      <w:r w:rsidRPr="00E4329F">
        <w:rPr>
          <w:rFonts w:eastAsia="Arial"/>
          <w:sz w:val="22"/>
          <w:szCs w:val="22"/>
        </w:rPr>
        <w:t>Zelo dobro je sodelova</w:t>
      </w:r>
      <w:r w:rsidRPr="00E4329F">
        <w:rPr>
          <w:sz w:val="22"/>
          <w:szCs w:val="22"/>
        </w:rPr>
        <w:t>la</w:t>
      </w:r>
      <w:r w:rsidRPr="00E4329F">
        <w:rPr>
          <w:rFonts w:eastAsia="Arial"/>
          <w:sz w:val="22"/>
          <w:szCs w:val="22"/>
        </w:rPr>
        <w:t xml:space="preserve"> z </w:t>
      </w:r>
      <w:r w:rsidRPr="00E4329F">
        <w:rPr>
          <w:sz w:val="22"/>
          <w:szCs w:val="22"/>
        </w:rPr>
        <w:t>MZ</w:t>
      </w:r>
      <w:r w:rsidRPr="00E4329F">
        <w:rPr>
          <w:rFonts w:eastAsia="Arial"/>
          <w:sz w:val="22"/>
          <w:szCs w:val="22"/>
        </w:rPr>
        <w:t xml:space="preserve">, ki je skrbel za pripravo razdelilnikov zaščitne opreme bolnišnicam, zdravstvenim domovom in drugim zdravstvenim institucijam ter tudi </w:t>
      </w:r>
      <w:r w:rsidRPr="00E4329F">
        <w:rPr>
          <w:sz w:val="22"/>
          <w:szCs w:val="22"/>
        </w:rPr>
        <w:t>DSO</w:t>
      </w:r>
      <w:r w:rsidRPr="00E4329F">
        <w:rPr>
          <w:rFonts w:eastAsia="Arial"/>
          <w:sz w:val="22"/>
          <w:szCs w:val="22"/>
        </w:rPr>
        <w:t>. Kasneje tudi z MDDSZ in MIZŠ glede zagotovitve zaščitne opreme ins</w:t>
      </w:r>
      <w:r w:rsidRPr="00E4329F">
        <w:rPr>
          <w:sz w:val="22"/>
          <w:szCs w:val="22"/>
        </w:rPr>
        <w:t xml:space="preserve">titucijam iz njihove pristojnosti, </w:t>
      </w:r>
      <w:r w:rsidRPr="00E4329F">
        <w:rPr>
          <w:rFonts w:eastAsia="Arial"/>
          <w:sz w:val="22"/>
          <w:szCs w:val="22"/>
        </w:rPr>
        <w:t xml:space="preserve">V službi se je kontinuirano usklajevala zagotovitev zaščitne opreme tudi za druge uporabnike kot so ministrstva in drugi državni organi, </w:t>
      </w:r>
      <w:r w:rsidRPr="00E4329F">
        <w:rPr>
          <w:sz w:val="22"/>
          <w:szCs w:val="22"/>
        </w:rPr>
        <w:t>upravljavci</w:t>
      </w:r>
      <w:r w:rsidRPr="00E4329F">
        <w:rPr>
          <w:rFonts w:eastAsia="Arial"/>
          <w:sz w:val="22"/>
          <w:szCs w:val="22"/>
        </w:rPr>
        <w:t xml:space="preserve"> kritične infrastrukture, občine in drugimi. Potekala je tudi stalna izmenjava informacij in sodelovanje z DLC Roje, k</w:t>
      </w:r>
      <w:r w:rsidRPr="00E4329F">
        <w:rPr>
          <w:sz w:val="22"/>
          <w:szCs w:val="22"/>
        </w:rPr>
        <w:t>jer</w:t>
      </w:r>
      <w:r w:rsidRPr="00E4329F">
        <w:rPr>
          <w:rFonts w:eastAsia="Arial"/>
          <w:sz w:val="22"/>
          <w:szCs w:val="22"/>
        </w:rPr>
        <w:t xml:space="preserve"> je </w:t>
      </w:r>
      <w:r w:rsidRPr="00E4329F">
        <w:rPr>
          <w:sz w:val="22"/>
          <w:szCs w:val="22"/>
        </w:rPr>
        <w:t xml:space="preserve">potekal </w:t>
      </w:r>
      <w:r w:rsidRPr="00E4329F">
        <w:rPr>
          <w:rFonts w:eastAsia="Arial"/>
          <w:sz w:val="22"/>
          <w:szCs w:val="22"/>
        </w:rPr>
        <w:t>sprejem in razdelitev</w:t>
      </w:r>
      <w:r w:rsidRPr="00E4329F">
        <w:rPr>
          <w:sz w:val="22"/>
          <w:szCs w:val="22"/>
        </w:rPr>
        <w:t xml:space="preserve"> </w:t>
      </w:r>
      <w:r w:rsidRPr="00E4329F">
        <w:rPr>
          <w:rFonts w:eastAsia="Arial"/>
          <w:sz w:val="22"/>
          <w:szCs w:val="22"/>
        </w:rPr>
        <w:t xml:space="preserve">zaščitne opreme. </w:t>
      </w:r>
    </w:p>
    <w:p w14:paraId="4923CE0C" w14:textId="77777777" w:rsidR="000A2351" w:rsidRPr="00E4329F" w:rsidRDefault="000A2351" w:rsidP="00697CBF">
      <w:pPr>
        <w:spacing w:line="276" w:lineRule="auto"/>
        <w:rPr>
          <w:rFonts w:eastAsia="Arial"/>
          <w:sz w:val="22"/>
          <w:szCs w:val="22"/>
        </w:rPr>
      </w:pPr>
    </w:p>
    <w:p w14:paraId="4923CE0D" w14:textId="77777777" w:rsidR="000A2351" w:rsidRPr="00E4329F" w:rsidRDefault="000A2351" w:rsidP="00697CBF">
      <w:pPr>
        <w:spacing w:line="276" w:lineRule="auto"/>
        <w:rPr>
          <w:rFonts w:eastAsia="Arial"/>
          <w:sz w:val="22"/>
          <w:szCs w:val="22"/>
        </w:rPr>
      </w:pPr>
      <w:r w:rsidRPr="00E4329F">
        <w:rPr>
          <w:rFonts w:eastAsia="Arial"/>
          <w:sz w:val="22"/>
          <w:szCs w:val="22"/>
        </w:rPr>
        <w:t>Služba z</w:t>
      </w:r>
      <w:r w:rsidRPr="00E4329F">
        <w:rPr>
          <w:sz w:val="22"/>
          <w:szCs w:val="22"/>
        </w:rPr>
        <w:t xml:space="preserve">a podporo </w:t>
      </w:r>
      <w:r w:rsidRPr="00E4329F">
        <w:rPr>
          <w:rFonts w:eastAsia="Arial"/>
          <w:sz w:val="22"/>
          <w:szCs w:val="22"/>
        </w:rPr>
        <w:t xml:space="preserve">je spremljala sprejete ukrepe na državni ravni in njihovo implementacijo na terenu. Izrednega pomena je bilo odlično sodelovanje z regijskimi poveljniki Civilne zaščite in izpostavami </w:t>
      </w:r>
      <w:r w:rsidRPr="00E4329F">
        <w:rPr>
          <w:sz w:val="22"/>
          <w:szCs w:val="22"/>
        </w:rPr>
        <w:t>URSZR</w:t>
      </w:r>
      <w:r w:rsidRPr="00E4329F">
        <w:rPr>
          <w:rFonts w:eastAsia="Arial"/>
          <w:sz w:val="22"/>
          <w:szCs w:val="22"/>
        </w:rPr>
        <w:t xml:space="preserve">, ki so imele pregled nad stanjem po regijah in občinah, redno </w:t>
      </w:r>
      <w:r w:rsidRPr="00E4329F">
        <w:rPr>
          <w:sz w:val="22"/>
          <w:szCs w:val="22"/>
        </w:rPr>
        <w:t>r</w:t>
      </w:r>
      <w:r w:rsidRPr="00E4329F">
        <w:rPr>
          <w:rFonts w:eastAsia="Arial"/>
          <w:sz w:val="22"/>
          <w:szCs w:val="22"/>
        </w:rPr>
        <w:t>azdeljeva</w:t>
      </w:r>
      <w:r w:rsidRPr="00E4329F">
        <w:rPr>
          <w:sz w:val="22"/>
          <w:szCs w:val="22"/>
        </w:rPr>
        <w:t>le</w:t>
      </w:r>
      <w:r w:rsidRPr="00E4329F">
        <w:rPr>
          <w:rFonts w:eastAsia="Arial"/>
          <w:sz w:val="22"/>
          <w:szCs w:val="22"/>
        </w:rPr>
        <w:t xml:space="preserve"> zaščitn</w:t>
      </w:r>
      <w:r w:rsidRPr="00E4329F">
        <w:rPr>
          <w:sz w:val="22"/>
          <w:szCs w:val="22"/>
        </w:rPr>
        <w:t>o</w:t>
      </w:r>
      <w:r w:rsidRPr="00E4329F">
        <w:rPr>
          <w:rFonts w:eastAsia="Arial"/>
          <w:sz w:val="22"/>
          <w:szCs w:val="22"/>
        </w:rPr>
        <w:t xml:space="preserve"> oprem</w:t>
      </w:r>
      <w:r w:rsidRPr="00E4329F">
        <w:rPr>
          <w:sz w:val="22"/>
          <w:szCs w:val="22"/>
        </w:rPr>
        <w:t>o</w:t>
      </w:r>
      <w:r w:rsidRPr="00E4329F">
        <w:rPr>
          <w:rFonts w:eastAsia="Arial"/>
          <w:sz w:val="22"/>
          <w:szCs w:val="22"/>
        </w:rPr>
        <w:t xml:space="preserve"> in pomoč, usklajevale pomoč in oskrbo na domu ranljivih oseb in informiral</w:t>
      </w:r>
      <w:r w:rsidRPr="00E4329F">
        <w:rPr>
          <w:sz w:val="22"/>
          <w:szCs w:val="22"/>
        </w:rPr>
        <w:t>e</w:t>
      </w:r>
      <w:r w:rsidRPr="00E4329F">
        <w:rPr>
          <w:rFonts w:eastAsia="Arial"/>
          <w:sz w:val="22"/>
          <w:szCs w:val="22"/>
        </w:rPr>
        <w:t xml:space="preserve"> občane. Z izpostavami uprave je potekala stalna komunikacija, obravnav</w:t>
      </w:r>
      <w:r w:rsidRPr="00E4329F">
        <w:rPr>
          <w:sz w:val="22"/>
          <w:szCs w:val="22"/>
        </w:rPr>
        <w:t>ana</w:t>
      </w:r>
      <w:r w:rsidRPr="00E4329F">
        <w:rPr>
          <w:rFonts w:eastAsia="Arial"/>
          <w:sz w:val="22"/>
          <w:szCs w:val="22"/>
        </w:rPr>
        <w:t xml:space="preserve"> so </w:t>
      </w:r>
      <w:r w:rsidRPr="00E4329F">
        <w:rPr>
          <w:sz w:val="22"/>
          <w:szCs w:val="22"/>
        </w:rPr>
        <w:t xml:space="preserve">bila </w:t>
      </w:r>
      <w:r w:rsidRPr="00E4329F">
        <w:rPr>
          <w:rFonts w:eastAsia="Arial"/>
          <w:sz w:val="22"/>
          <w:szCs w:val="22"/>
        </w:rPr>
        <w:t>številna odprta vprašanja, skupno so se iskale možnosti za njihovo reševanj</w:t>
      </w:r>
      <w:r w:rsidRPr="00E4329F">
        <w:rPr>
          <w:sz w:val="22"/>
          <w:szCs w:val="22"/>
        </w:rPr>
        <w:t>e</w:t>
      </w:r>
      <w:r w:rsidRPr="00E4329F">
        <w:rPr>
          <w:rFonts w:eastAsia="Arial"/>
          <w:sz w:val="22"/>
          <w:szCs w:val="22"/>
        </w:rPr>
        <w:t>. Izpostave so dnevno poročale Službi za podporo</w:t>
      </w:r>
      <w:r w:rsidRPr="00E4329F">
        <w:rPr>
          <w:sz w:val="22"/>
          <w:szCs w:val="22"/>
        </w:rPr>
        <w:t xml:space="preserve"> </w:t>
      </w:r>
      <w:r w:rsidRPr="00E4329F">
        <w:rPr>
          <w:rFonts w:eastAsia="Arial"/>
          <w:sz w:val="22"/>
          <w:szCs w:val="22"/>
        </w:rPr>
        <w:t>o stanju v regiji, ključnih izzivih in o angažiranih silah za zaščito, reševanje in pomoč.</w:t>
      </w:r>
    </w:p>
    <w:p w14:paraId="4923CE0E" w14:textId="77777777" w:rsidR="000A2351" w:rsidRPr="00E4329F" w:rsidRDefault="000A2351" w:rsidP="00697CBF">
      <w:pPr>
        <w:spacing w:line="276" w:lineRule="auto"/>
        <w:rPr>
          <w:rFonts w:eastAsia="Arial"/>
          <w:sz w:val="22"/>
          <w:szCs w:val="22"/>
        </w:rPr>
      </w:pPr>
    </w:p>
    <w:p w14:paraId="4923CE0F" w14:textId="77777777" w:rsidR="000A2351" w:rsidRPr="00E4329F" w:rsidRDefault="000A2351" w:rsidP="00697CBF">
      <w:pPr>
        <w:spacing w:line="276" w:lineRule="auto"/>
        <w:rPr>
          <w:sz w:val="22"/>
          <w:szCs w:val="22"/>
        </w:rPr>
      </w:pPr>
      <w:r w:rsidRPr="00E4329F">
        <w:rPr>
          <w:rFonts w:eastAsia="Arial"/>
          <w:sz w:val="22"/>
          <w:szCs w:val="22"/>
        </w:rPr>
        <w:t xml:space="preserve">Služba za podporo je ob koncu delovnega časa pripravljala dnevno poročilo, v katerem je bila </w:t>
      </w:r>
      <w:r w:rsidRPr="00E4329F">
        <w:rPr>
          <w:sz w:val="22"/>
          <w:szCs w:val="22"/>
        </w:rPr>
        <w:t xml:space="preserve">podana </w:t>
      </w:r>
      <w:r w:rsidRPr="00E4329F">
        <w:rPr>
          <w:rFonts w:eastAsia="Arial"/>
          <w:sz w:val="22"/>
          <w:szCs w:val="22"/>
        </w:rPr>
        <w:t>aktualna situacija, povzete izvedene aktivnosti</w:t>
      </w:r>
      <w:r w:rsidRPr="00E4329F">
        <w:rPr>
          <w:sz w:val="22"/>
          <w:szCs w:val="22"/>
        </w:rPr>
        <w:t xml:space="preserve"> in </w:t>
      </w:r>
      <w:r w:rsidRPr="00E4329F">
        <w:rPr>
          <w:rFonts w:eastAsia="Arial"/>
          <w:sz w:val="22"/>
          <w:szCs w:val="22"/>
        </w:rPr>
        <w:t xml:space="preserve">delovanje sil za zaščito, reševanje in pomoč, </w:t>
      </w:r>
      <w:r w:rsidRPr="00E4329F">
        <w:rPr>
          <w:sz w:val="22"/>
          <w:szCs w:val="22"/>
        </w:rPr>
        <w:t xml:space="preserve">podan </w:t>
      </w:r>
      <w:r w:rsidRPr="00E4329F">
        <w:rPr>
          <w:rFonts w:eastAsia="Arial"/>
          <w:sz w:val="22"/>
          <w:szCs w:val="22"/>
        </w:rPr>
        <w:t xml:space="preserve">pregled izdane zaščitne opreme in materialno-tehničnim sredstev uporabnikom, ključni poudarki o izvedenih aktivnostih izpostav uprave in občin ter na koncu ključni izzivi. </w:t>
      </w:r>
    </w:p>
    <w:p w14:paraId="4923CE10" w14:textId="77777777" w:rsidR="000A2351" w:rsidRPr="00E4329F" w:rsidRDefault="000A2351" w:rsidP="00697CBF">
      <w:pPr>
        <w:spacing w:line="276" w:lineRule="auto"/>
        <w:rPr>
          <w:sz w:val="22"/>
          <w:szCs w:val="22"/>
        </w:rPr>
      </w:pPr>
    </w:p>
    <w:p w14:paraId="4923CE11" w14:textId="77777777" w:rsidR="000A2351" w:rsidRPr="00E4329F" w:rsidRDefault="000A2351" w:rsidP="00697CBF">
      <w:pPr>
        <w:spacing w:line="276" w:lineRule="auto"/>
        <w:rPr>
          <w:rFonts w:eastAsia="Arial"/>
          <w:sz w:val="22"/>
          <w:szCs w:val="22"/>
        </w:rPr>
      </w:pPr>
      <w:r w:rsidRPr="00E4329F">
        <w:rPr>
          <w:rFonts w:eastAsia="Arial"/>
          <w:sz w:val="22"/>
          <w:szCs w:val="22"/>
        </w:rPr>
        <w:t>Služba za podporo je vodila delovodnik o odločitvah Poveljnika CZ RS, o prejeti in poslani pošti in obvestilih ter drugih pomembnejših dogodkih. Do vključno 30. maja 2020 je tako nastalo skupno 3334 vpisov. V času razglašene epidemije je prispelo več kot 7800 sporočil, Služba za podporo Štabu CZ RS pa jih je pripravila in odposlala več kot 4000.</w:t>
      </w:r>
    </w:p>
    <w:p w14:paraId="4923CE12" w14:textId="77777777" w:rsidR="000A2351" w:rsidRPr="00E4329F" w:rsidRDefault="000A2351" w:rsidP="00697CBF">
      <w:pPr>
        <w:spacing w:line="276" w:lineRule="auto"/>
        <w:rPr>
          <w:rFonts w:eastAsia="Arial"/>
          <w:sz w:val="22"/>
          <w:szCs w:val="22"/>
        </w:rPr>
      </w:pPr>
    </w:p>
    <w:p w14:paraId="4923CE13" w14:textId="77777777" w:rsidR="000A2351" w:rsidRPr="004D579D" w:rsidRDefault="000A2351" w:rsidP="00697CBF">
      <w:pPr>
        <w:pStyle w:val="Naslov2"/>
        <w:spacing w:line="276" w:lineRule="auto"/>
      </w:pPr>
      <w:bookmarkStart w:id="102" w:name="_heading=h.e3o8f5gcde6l" w:colFirst="0" w:colLast="0"/>
      <w:bookmarkStart w:id="103" w:name="_Toc46148654"/>
      <w:bookmarkEnd w:id="102"/>
      <w:r>
        <w:t xml:space="preserve">7.3 </w:t>
      </w:r>
      <w:r w:rsidRPr="004D579D">
        <w:t>Državni logistični center</w:t>
      </w:r>
      <w:bookmarkEnd w:id="103"/>
    </w:p>
    <w:p w14:paraId="4923CE14" w14:textId="77777777" w:rsidR="000A2351" w:rsidRPr="00E4329F" w:rsidRDefault="000A2351" w:rsidP="00697CBF">
      <w:pPr>
        <w:spacing w:line="276" w:lineRule="auto"/>
        <w:rPr>
          <w:rFonts w:eastAsia="Arial"/>
          <w:sz w:val="22"/>
          <w:szCs w:val="22"/>
        </w:rPr>
      </w:pPr>
    </w:p>
    <w:p w14:paraId="4923CE15" w14:textId="77777777" w:rsidR="000A2351" w:rsidRPr="00E4329F" w:rsidRDefault="000A2351" w:rsidP="00697CBF">
      <w:pPr>
        <w:spacing w:line="276" w:lineRule="auto"/>
        <w:rPr>
          <w:rFonts w:eastAsia="Arial"/>
          <w:sz w:val="22"/>
          <w:szCs w:val="22"/>
        </w:rPr>
      </w:pPr>
      <w:r w:rsidRPr="00E4329F">
        <w:rPr>
          <w:rFonts w:eastAsia="Arial"/>
          <w:sz w:val="22"/>
          <w:szCs w:val="22"/>
        </w:rPr>
        <w:t>Državni logistični center zaščite in reševanja v Rojah (DLC) je primarno namenjen skladiščenju državnih rezerv materialnih sredstev, zaščitne in reševalne opreme ter specialne namenske reševalne in zaščitne opreme za državne sile za zaščito, reševanje in pomoč, sredstev za začasno nastanitev in oskrbo ljudi, strateških zalog gasilnih sredstev, sredstev za zaščito pred poplavami in podobno.</w:t>
      </w:r>
    </w:p>
    <w:p w14:paraId="4923CE16" w14:textId="77777777" w:rsidR="000A2351" w:rsidRPr="00E4329F" w:rsidRDefault="000A2351" w:rsidP="00697CBF">
      <w:pPr>
        <w:spacing w:line="276" w:lineRule="auto"/>
        <w:rPr>
          <w:rFonts w:eastAsia="Arial"/>
          <w:sz w:val="22"/>
          <w:szCs w:val="22"/>
        </w:rPr>
      </w:pPr>
    </w:p>
    <w:p w14:paraId="4923CE1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Pomemben mejnik predstavlja Sklep Vlade RS (št. 30400-3/2020/2 z dne 17. marca 2020), s katerim je pooblastila ministra, pristojnega za preskrbo, da za namen obvladovanja in zajezitve epidemije oziroma pandemije nalezljive bolezni pri ljudeh zaradi COVID-19 na območju Republike Slovenije v soglasju z ministrom, pristojnim za posamezno področje, odloči o uporabi državnih blagovnih rezerv. DLC je tako iz centralnega skladišča zaščitne in reševalne opreme čez noč postal osrednji logistično-distribucijski center za zaščitna sredstva. </w:t>
      </w:r>
      <w:r w:rsidRPr="00E4329F">
        <w:rPr>
          <w:sz w:val="22"/>
          <w:szCs w:val="22"/>
        </w:rPr>
        <w:t>Začeli so s prevzemom zaščitne opreme od Zavoda RS za blagovne rezerve, evidentiranjem in skladiščenjem zaščitne opreme, izdajanjem oziroma razdeljevanjem ter dostavo zaščitne opreme, prevozi in postavitvijo opreme (npr. zabojnikov) ter opravljali druge logistične storitve.</w:t>
      </w:r>
    </w:p>
    <w:p w14:paraId="4923CE18" w14:textId="77777777" w:rsidR="000A2351" w:rsidRPr="00E4329F" w:rsidRDefault="000A2351" w:rsidP="00697CBF">
      <w:pPr>
        <w:spacing w:line="276" w:lineRule="auto"/>
        <w:rPr>
          <w:rFonts w:eastAsia="Arial"/>
          <w:sz w:val="22"/>
          <w:szCs w:val="22"/>
        </w:rPr>
      </w:pPr>
    </w:p>
    <w:p w14:paraId="4923CE19" w14:textId="77777777" w:rsidR="000A2351" w:rsidRPr="00E4329F" w:rsidRDefault="000A2351" w:rsidP="00697CBF">
      <w:pPr>
        <w:spacing w:line="276" w:lineRule="auto"/>
        <w:rPr>
          <w:rFonts w:eastAsia="Arial"/>
          <w:sz w:val="22"/>
          <w:szCs w:val="22"/>
        </w:rPr>
      </w:pPr>
      <w:r w:rsidRPr="00E4329F">
        <w:rPr>
          <w:rFonts w:eastAsia="Arial"/>
          <w:sz w:val="22"/>
          <w:szCs w:val="22"/>
        </w:rPr>
        <w:t>V DLC so v obdobju od konca februarja do konca maja 2020 izvajali naloge, ki so neposredno povezane z ukrepanjem za preprečevanje širjenja bolezni COVID-19, in sicer:</w:t>
      </w:r>
    </w:p>
    <w:p w14:paraId="4923CE1A" w14:textId="77777777" w:rsidR="000A2351" w:rsidRPr="001B15C3" w:rsidRDefault="000A2351" w:rsidP="00697CBF">
      <w:pPr>
        <w:pStyle w:val="Odstavekseznama"/>
        <w:numPr>
          <w:ilvl w:val="0"/>
          <w:numId w:val="13"/>
        </w:numPr>
        <w:spacing w:line="276" w:lineRule="auto"/>
        <w:rPr>
          <w:rFonts w:ascii="Arial" w:hAnsi="Arial" w:cs="Arial"/>
          <w:sz w:val="22"/>
          <w:szCs w:val="22"/>
        </w:rPr>
      </w:pPr>
      <w:r w:rsidRPr="001B15C3">
        <w:rPr>
          <w:rFonts w:ascii="Arial" w:hAnsi="Arial" w:cs="Arial"/>
          <w:sz w:val="22"/>
          <w:szCs w:val="22"/>
        </w:rPr>
        <w:t xml:space="preserve">Prevoze in postavitve bivalnih zabojnikov: za potrebe nacionalnih vstopnih točk za COVID-19 in kasneje bolnišnic, zdravstvenih domov in domov starejših občanov za učinkovitejše organiziranje koridorjev gibanja zaposlenih in pacientov/oskrbovancev ter za Policijo. Do 31. maja 2020 je bilo prepeljanih in postavljenih 88 bivalnih zabojnikov. </w:t>
      </w:r>
    </w:p>
    <w:p w14:paraId="4923CE1B" w14:textId="77777777" w:rsidR="000A2351" w:rsidRPr="001B15C3" w:rsidRDefault="000A2351" w:rsidP="00697CBF">
      <w:pPr>
        <w:pStyle w:val="Odstavekseznama"/>
        <w:numPr>
          <w:ilvl w:val="0"/>
          <w:numId w:val="13"/>
        </w:numPr>
        <w:spacing w:line="276" w:lineRule="auto"/>
        <w:rPr>
          <w:rFonts w:ascii="Arial" w:hAnsi="Arial" w:cs="Arial"/>
          <w:sz w:val="22"/>
          <w:szCs w:val="22"/>
        </w:rPr>
      </w:pPr>
      <w:r w:rsidRPr="001B15C3">
        <w:rPr>
          <w:rFonts w:ascii="Arial" w:hAnsi="Arial" w:cs="Arial"/>
          <w:sz w:val="22"/>
          <w:szCs w:val="22"/>
        </w:rPr>
        <w:t xml:space="preserve">Sprejem, skladiščenje in razdeljevanje osebne zaščitne opreme. V obdobju od konca februarja do konca maja 2020 je bilo iz DLC izdanih več kot 35.000.000 kosov različne opreme. </w:t>
      </w:r>
    </w:p>
    <w:p w14:paraId="4923CE1C" w14:textId="77777777" w:rsidR="000A2351" w:rsidRPr="00E4329F" w:rsidRDefault="000A2351" w:rsidP="00697CBF">
      <w:pPr>
        <w:spacing w:line="276" w:lineRule="auto"/>
        <w:rPr>
          <w:rFonts w:eastAsia="Arial"/>
          <w:sz w:val="22"/>
          <w:szCs w:val="22"/>
        </w:rPr>
      </w:pPr>
    </w:p>
    <w:p w14:paraId="4923CE1D" w14:textId="77777777" w:rsidR="000A2351" w:rsidRPr="00E4329F" w:rsidRDefault="000A2351" w:rsidP="00697CBF">
      <w:pPr>
        <w:spacing w:line="276" w:lineRule="auto"/>
        <w:rPr>
          <w:rFonts w:eastAsia="Arial"/>
          <w:sz w:val="22"/>
          <w:szCs w:val="22"/>
        </w:rPr>
      </w:pPr>
      <w:r w:rsidRPr="00E4329F">
        <w:rPr>
          <w:rFonts w:eastAsia="Arial"/>
          <w:sz w:val="22"/>
          <w:szCs w:val="22"/>
        </w:rPr>
        <w:t>V skladišču so sprejeli in izdajali zaščitne maske (kirurške, filter in celoobrazne maske), rokavice, zaščitne kombinezone in plašče, pokrivala za glavo, telo in noge, zaščitne očala, dezinfekcijska sredstva za roke, površine in opremo, ekocid, termometre, medicinske ve</w:t>
      </w:r>
      <w:r w:rsidR="001B15C3">
        <w:rPr>
          <w:rFonts w:eastAsia="Arial"/>
          <w:sz w:val="22"/>
          <w:szCs w:val="22"/>
        </w:rPr>
        <w:t>ntilatorje in medicinski kisik.</w:t>
      </w:r>
    </w:p>
    <w:p w14:paraId="4923CE1E" w14:textId="77777777" w:rsidR="000A2351" w:rsidRPr="00E4329F" w:rsidRDefault="000A2351" w:rsidP="00697CBF">
      <w:pPr>
        <w:spacing w:line="276" w:lineRule="auto"/>
        <w:rPr>
          <w:rFonts w:eastAsia="Arial"/>
          <w:sz w:val="22"/>
          <w:szCs w:val="22"/>
        </w:rPr>
      </w:pPr>
    </w:p>
    <w:p w14:paraId="4923CE1F" w14:textId="77777777" w:rsidR="000A2351" w:rsidRPr="00E4329F" w:rsidRDefault="000A2351" w:rsidP="00697CBF">
      <w:pPr>
        <w:spacing w:line="276" w:lineRule="auto"/>
        <w:rPr>
          <w:rFonts w:eastAsia="Arial"/>
          <w:b/>
          <w:sz w:val="22"/>
          <w:szCs w:val="22"/>
        </w:rPr>
      </w:pPr>
      <w:r w:rsidRPr="00E4329F">
        <w:rPr>
          <w:rFonts w:eastAsia="Arial"/>
          <w:sz w:val="22"/>
          <w:szCs w:val="22"/>
        </w:rPr>
        <w:t xml:space="preserve">V DLC </w:t>
      </w:r>
      <w:r w:rsidRPr="00E4329F">
        <w:rPr>
          <w:sz w:val="22"/>
          <w:szCs w:val="22"/>
        </w:rPr>
        <w:t xml:space="preserve">je </w:t>
      </w:r>
      <w:r w:rsidRPr="00E4329F">
        <w:rPr>
          <w:rFonts w:eastAsia="Arial"/>
          <w:sz w:val="22"/>
          <w:szCs w:val="22"/>
        </w:rPr>
        <w:t xml:space="preserve">v času aktiviranja </w:t>
      </w:r>
      <w:r w:rsidRPr="00E4329F">
        <w:rPr>
          <w:sz w:val="22"/>
          <w:szCs w:val="22"/>
        </w:rPr>
        <w:t>d</w:t>
      </w:r>
      <w:r w:rsidRPr="00E4329F">
        <w:rPr>
          <w:rFonts w:eastAsia="Arial"/>
          <w:sz w:val="22"/>
          <w:szCs w:val="22"/>
        </w:rPr>
        <w:t xml:space="preserve">ržavnega načrta </w:t>
      </w:r>
      <w:r w:rsidRPr="00E4329F">
        <w:rPr>
          <w:sz w:val="22"/>
          <w:szCs w:val="22"/>
        </w:rPr>
        <w:t xml:space="preserve">zaščite in reševanja </w:t>
      </w:r>
      <w:r w:rsidRPr="00E4329F">
        <w:rPr>
          <w:rFonts w:eastAsia="Arial"/>
          <w:sz w:val="22"/>
          <w:szCs w:val="22"/>
        </w:rPr>
        <w:t>v povprečju vsak dan opravljal</w:t>
      </w:r>
      <w:r w:rsidRPr="00E4329F">
        <w:rPr>
          <w:sz w:val="22"/>
          <w:szCs w:val="22"/>
        </w:rPr>
        <w:t>o</w:t>
      </w:r>
      <w:r w:rsidRPr="00E4329F">
        <w:rPr>
          <w:rFonts w:eastAsia="Arial"/>
          <w:sz w:val="22"/>
          <w:szCs w:val="22"/>
        </w:rPr>
        <w:t xml:space="preserve"> delo osem delavcev URSZR ter od štiri do osem pogodbenih pripadnikov državnih enot CZ (predvsem vozniki vozil s kategorijo C, E ter viličaristi).</w:t>
      </w:r>
    </w:p>
    <w:p w14:paraId="4923CE20" w14:textId="77777777" w:rsidR="000A2351" w:rsidRPr="00E4329F" w:rsidRDefault="000A2351" w:rsidP="00697CBF">
      <w:pPr>
        <w:spacing w:line="276" w:lineRule="auto"/>
        <w:rPr>
          <w:rFonts w:eastAsia="Arial"/>
          <w:sz w:val="22"/>
          <w:szCs w:val="22"/>
        </w:rPr>
      </w:pPr>
    </w:p>
    <w:p w14:paraId="4923CE21" w14:textId="77777777" w:rsidR="000A2351" w:rsidRPr="004D579D" w:rsidRDefault="000A2351" w:rsidP="00697CBF">
      <w:pPr>
        <w:pStyle w:val="Naslov2"/>
        <w:spacing w:line="276" w:lineRule="auto"/>
      </w:pPr>
      <w:bookmarkStart w:id="104" w:name="_heading=h.i2czfhnix8h3" w:colFirst="0" w:colLast="0"/>
      <w:bookmarkStart w:id="105" w:name="_Toc46148655"/>
      <w:bookmarkEnd w:id="104"/>
      <w:r>
        <w:t xml:space="preserve">7.4 </w:t>
      </w:r>
      <w:r w:rsidRPr="004D579D">
        <w:t>Ekipe za prvo pomoč RKS</w:t>
      </w:r>
      <w:bookmarkEnd w:id="105"/>
    </w:p>
    <w:p w14:paraId="4923CE22" w14:textId="77777777" w:rsidR="000A2351" w:rsidRPr="00E4329F" w:rsidRDefault="000A2351" w:rsidP="00697CBF">
      <w:pPr>
        <w:spacing w:line="276" w:lineRule="auto"/>
        <w:rPr>
          <w:rFonts w:eastAsia="Arial"/>
          <w:sz w:val="22"/>
          <w:szCs w:val="22"/>
        </w:rPr>
      </w:pPr>
    </w:p>
    <w:p w14:paraId="4923CE2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Poveljnik CZ RS je 11. marca 2020 izdal ustno odredbo o aktiviranju ekip PP RKS za izvajanje </w:t>
      </w:r>
      <w:r w:rsidRPr="00E4329F">
        <w:rPr>
          <w:sz w:val="22"/>
          <w:szCs w:val="22"/>
        </w:rPr>
        <w:t>o</w:t>
      </w:r>
      <w:r w:rsidRPr="00E4329F">
        <w:rPr>
          <w:rFonts w:eastAsia="Arial"/>
          <w:sz w:val="22"/>
          <w:szCs w:val="22"/>
        </w:rPr>
        <w:t xml:space="preserve">dredbe </w:t>
      </w:r>
      <w:r w:rsidRPr="00E4329F">
        <w:rPr>
          <w:sz w:val="22"/>
          <w:szCs w:val="22"/>
        </w:rPr>
        <w:t>ministra za zdravje</w:t>
      </w:r>
      <w:r w:rsidRPr="00E4329F">
        <w:rPr>
          <w:rFonts w:eastAsia="Arial"/>
          <w:sz w:val="22"/>
          <w:szCs w:val="22"/>
        </w:rPr>
        <w:t xml:space="preserve">, ki se je nanašala na merjenje telesne temperature pri potnikih na meji z Italijo. Člani ekip PP RKS so izvajali merjenje telesne temperature vsem, ki so želeli vstopiti v RS na takrat odprtih mejnih prehodih: Rateče, Robič, Vrtojba, Fernetiči, Krvavi potok in Škofije. Delo na kontrolnih točkah je potekalo v treh izmenah. V vsaki izmeni sta bila prisotna po dva člana ekip PP RKS. Za ta namen so bile aktivirane ekipe prve pomoči iz </w:t>
      </w:r>
      <w:r w:rsidRPr="00E4329F">
        <w:rPr>
          <w:sz w:val="22"/>
          <w:szCs w:val="22"/>
        </w:rPr>
        <w:t>g</w:t>
      </w:r>
      <w:r w:rsidRPr="00E4329F">
        <w:rPr>
          <w:rFonts w:eastAsia="Arial"/>
          <w:sz w:val="22"/>
          <w:szCs w:val="22"/>
        </w:rPr>
        <w:t xml:space="preserve">orenjske, </w:t>
      </w:r>
      <w:r w:rsidRPr="00E4329F">
        <w:rPr>
          <w:sz w:val="22"/>
          <w:szCs w:val="22"/>
        </w:rPr>
        <w:t>severnop</w:t>
      </w:r>
      <w:r w:rsidRPr="00E4329F">
        <w:rPr>
          <w:rFonts w:eastAsia="Arial"/>
          <w:sz w:val="22"/>
          <w:szCs w:val="22"/>
        </w:rPr>
        <w:t xml:space="preserve">rimorske, </w:t>
      </w:r>
      <w:r w:rsidRPr="00E4329F">
        <w:rPr>
          <w:sz w:val="22"/>
          <w:szCs w:val="22"/>
        </w:rPr>
        <w:t>n</w:t>
      </w:r>
      <w:r w:rsidRPr="00E4329F">
        <w:rPr>
          <w:rFonts w:eastAsia="Arial"/>
          <w:sz w:val="22"/>
          <w:szCs w:val="22"/>
        </w:rPr>
        <w:t xml:space="preserve">otranjske, </w:t>
      </w:r>
      <w:r w:rsidRPr="00E4329F">
        <w:rPr>
          <w:sz w:val="22"/>
          <w:szCs w:val="22"/>
        </w:rPr>
        <w:t>o</w:t>
      </w:r>
      <w:r w:rsidRPr="00E4329F">
        <w:rPr>
          <w:rFonts w:eastAsia="Arial"/>
          <w:sz w:val="22"/>
          <w:szCs w:val="22"/>
        </w:rPr>
        <w:t xml:space="preserve">balno </w:t>
      </w:r>
      <w:r w:rsidRPr="00E4329F">
        <w:rPr>
          <w:sz w:val="22"/>
          <w:szCs w:val="22"/>
        </w:rPr>
        <w:t>k</w:t>
      </w:r>
      <w:r w:rsidRPr="00E4329F">
        <w:rPr>
          <w:rFonts w:eastAsia="Arial"/>
          <w:sz w:val="22"/>
          <w:szCs w:val="22"/>
        </w:rPr>
        <w:t xml:space="preserve">raške ter </w:t>
      </w:r>
      <w:r w:rsidRPr="00E4329F">
        <w:rPr>
          <w:sz w:val="22"/>
          <w:szCs w:val="22"/>
        </w:rPr>
        <w:t>l</w:t>
      </w:r>
      <w:r w:rsidRPr="00E4329F">
        <w:rPr>
          <w:rFonts w:eastAsia="Arial"/>
          <w:sz w:val="22"/>
          <w:szCs w:val="22"/>
        </w:rPr>
        <w:t>jubljanske regije.</w:t>
      </w:r>
    </w:p>
    <w:p w14:paraId="4923CE24" w14:textId="77777777" w:rsidR="000A2351" w:rsidRPr="00E4329F" w:rsidRDefault="000A2351" w:rsidP="00697CBF">
      <w:pPr>
        <w:spacing w:line="276" w:lineRule="auto"/>
        <w:rPr>
          <w:rFonts w:eastAsia="Arial"/>
          <w:sz w:val="22"/>
          <w:szCs w:val="22"/>
        </w:rPr>
      </w:pPr>
    </w:p>
    <w:p w14:paraId="4923CE2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Merjenje telesne temperature tujim državljanom ob vstopu na slovensko - avstrijski meji so pričeli izvajati 25. marca 2020 po odredbi Poveljnika CZ RS na kontrolnih točkah in sicer: Gornja Radgona, Kuzma, Holmec, Karavanke, Jurij, Vič, Ljubelj, Trate, Radlje, Gederovci, Šentilj (avtocestni prehod), Šentilj (magistrala) in Korensko sedlo. Za opravljanje nalog na omenjenih kontrolnih točkah so bile aktivirane ekipe PP RKS iz </w:t>
      </w:r>
      <w:r w:rsidRPr="00E4329F">
        <w:rPr>
          <w:sz w:val="22"/>
          <w:szCs w:val="22"/>
        </w:rPr>
        <w:t>g</w:t>
      </w:r>
      <w:r w:rsidRPr="00E4329F">
        <w:rPr>
          <w:rFonts w:eastAsia="Arial"/>
          <w:sz w:val="22"/>
          <w:szCs w:val="22"/>
        </w:rPr>
        <w:t xml:space="preserve">orenjske, </w:t>
      </w:r>
      <w:r w:rsidRPr="00E4329F">
        <w:rPr>
          <w:sz w:val="22"/>
          <w:szCs w:val="22"/>
        </w:rPr>
        <w:t>k</w:t>
      </w:r>
      <w:r w:rsidRPr="00E4329F">
        <w:rPr>
          <w:rFonts w:eastAsia="Arial"/>
          <w:sz w:val="22"/>
          <w:szCs w:val="22"/>
        </w:rPr>
        <w:t xml:space="preserve">oroške, </w:t>
      </w:r>
      <w:r w:rsidRPr="00E4329F">
        <w:rPr>
          <w:sz w:val="22"/>
          <w:szCs w:val="22"/>
        </w:rPr>
        <w:t>š</w:t>
      </w:r>
      <w:r w:rsidRPr="00E4329F">
        <w:rPr>
          <w:rFonts w:eastAsia="Arial"/>
          <w:sz w:val="22"/>
          <w:szCs w:val="22"/>
        </w:rPr>
        <w:t xml:space="preserve">tajerske in </w:t>
      </w:r>
      <w:r w:rsidRPr="00E4329F">
        <w:rPr>
          <w:sz w:val="22"/>
          <w:szCs w:val="22"/>
        </w:rPr>
        <w:t>po</w:t>
      </w:r>
      <w:r w:rsidRPr="00E4329F">
        <w:rPr>
          <w:rFonts w:eastAsia="Arial"/>
          <w:sz w:val="22"/>
          <w:szCs w:val="22"/>
        </w:rPr>
        <w:t xml:space="preserve">murske regije. </w:t>
      </w:r>
    </w:p>
    <w:p w14:paraId="4923CE26" w14:textId="77777777" w:rsidR="000A2351" w:rsidRPr="00E4329F" w:rsidRDefault="000A2351" w:rsidP="00697CBF">
      <w:pPr>
        <w:spacing w:line="276" w:lineRule="auto"/>
        <w:rPr>
          <w:sz w:val="22"/>
          <w:szCs w:val="22"/>
        </w:rPr>
      </w:pPr>
    </w:p>
    <w:p w14:paraId="4923CE27" w14:textId="77777777" w:rsidR="000A2351" w:rsidRPr="00E4329F" w:rsidRDefault="000A2351" w:rsidP="00697CBF">
      <w:pPr>
        <w:spacing w:line="276" w:lineRule="auto"/>
        <w:rPr>
          <w:rFonts w:eastAsia="Arial"/>
          <w:sz w:val="22"/>
          <w:szCs w:val="22"/>
        </w:rPr>
      </w:pPr>
      <w:r w:rsidRPr="00E4329F">
        <w:rPr>
          <w:rFonts w:eastAsia="Arial"/>
          <w:sz w:val="22"/>
          <w:szCs w:val="22"/>
        </w:rPr>
        <w:t>Naloge merjenja telesne temperature so zaključili 14. aprila 2020, ko se je spremenil režim vstopa v državo.</w:t>
      </w:r>
    </w:p>
    <w:p w14:paraId="4923CE28" w14:textId="77777777" w:rsidR="000A2351" w:rsidRPr="00E4329F" w:rsidRDefault="000A2351" w:rsidP="00697CBF">
      <w:pPr>
        <w:spacing w:line="276" w:lineRule="auto"/>
        <w:rPr>
          <w:rFonts w:eastAsia="Arial"/>
          <w:sz w:val="22"/>
          <w:szCs w:val="22"/>
        </w:rPr>
      </w:pPr>
    </w:p>
    <w:p w14:paraId="4923CE2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23. marca 2020 so bile z Odredbo Poveljnika CZ RS aktivirane enote PP RKS OZ Novo Mesto, Črnomelj, Trebnje in Metlika za izvajanje pomoči pri oskrbi varovancev v </w:t>
      </w:r>
      <w:r w:rsidRPr="00E4329F">
        <w:rPr>
          <w:sz w:val="22"/>
          <w:szCs w:val="22"/>
        </w:rPr>
        <w:t xml:space="preserve">DSO </w:t>
      </w:r>
      <w:r w:rsidRPr="00E4329F">
        <w:rPr>
          <w:rFonts w:eastAsia="Arial"/>
          <w:sz w:val="22"/>
          <w:szCs w:val="22"/>
        </w:rPr>
        <w:t>Metlika.</w:t>
      </w:r>
    </w:p>
    <w:p w14:paraId="4923CE2A" w14:textId="77777777" w:rsidR="000A2351" w:rsidRPr="00E4329F" w:rsidRDefault="000A2351" w:rsidP="00697CBF">
      <w:pPr>
        <w:spacing w:line="276" w:lineRule="auto"/>
        <w:rPr>
          <w:rFonts w:eastAsia="Arial"/>
          <w:sz w:val="22"/>
          <w:szCs w:val="22"/>
        </w:rPr>
      </w:pPr>
    </w:p>
    <w:p w14:paraId="4923CE2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lokalni ravni so člani ekip PP RKS dostavljali zdravila, prehrambene pakete in tople obroke ranljivim skupinam, nudili psihosocialno pomoč, usmerjali obiskovalce zdravstvenih domov, zagotavljali pomoč v </w:t>
      </w:r>
      <w:r w:rsidRPr="00E4329F">
        <w:rPr>
          <w:sz w:val="22"/>
          <w:szCs w:val="22"/>
        </w:rPr>
        <w:t>DSO</w:t>
      </w:r>
      <w:r w:rsidRPr="00E4329F">
        <w:rPr>
          <w:rFonts w:eastAsia="Arial"/>
          <w:sz w:val="22"/>
          <w:szCs w:val="22"/>
        </w:rPr>
        <w:t xml:space="preserve"> pri pripravi prostorov za karanteno in izolacijo ter opozarjali prebivalce na obvezno izvajanje zaščitnih ukrepov.</w:t>
      </w:r>
    </w:p>
    <w:p w14:paraId="4923CE2C" w14:textId="77777777" w:rsidR="000A2351" w:rsidRPr="00E4329F" w:rsidRDefault="000A2351" w:rsidP="00697CBF">
      <w:pPr>
        <w:spacing w:line="276" w:lineRule="auto"/>
        <w:rPr>
          <w:rFonts w:eastAsia="Arial"/>
          <w:sz w:val="22"/>
          <w:szCs w:val="22"/>
        </w:rPr>
      </w:pPr>
    </w:p>
    <w:p w14:paraId="4923CE2D" w14:textId="77777777" w:rsidR="000A2351" w:rsidRPr="004D579D" w:rsidRDefault="000A2351" w:rsidP="00697CBF">
      <w:pPr>
        <w:pStyle w:val="Naslov2"/>
        <w:spacing w:line="276" w:lineRule="auto"/>
      </w:pPr>
      <w:bookmarkStart w:id="106" w:name="_heading=h.ycf9knc4nsdy" w:colFirst="0" w:colLast="0"/>
      <w:bookmarkStart w:id="107" w:name="_Toc46148656"/>
      <w:bookmarkEnd w:id="106"/>
      <w:r>
        <w:t xml:space="preserve">7.5 </w:t>
      </w:r>
      <w:r w:rsidRPr="004D579D">
        <w:t>Ekipa za psihološko pomoč</w:t>
      </w:r>
      <w:bookmarkEnd w:id="107"/>
    </w:p>
    <w:p w14:paraId="4923CE2E" w14:textId="77777777" w:rsidR="000A2351" w:rsidRPr="00E4329F" w:rsidRDefault="000A2351" w:rsidP="00697CBF">
      <w:pPr>
        <w:spacing w:line="276" w:lineRule="auto"/>
        <w:rPr>
          <w:sz w:val="22"/>
          <w:szCs w:val="22"/>
        </w:rPr>
      </w:pPr>
    </w:p>
    <w:p w14:paraId="4923CE2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 </w:t>
      </w:r>
      <w:r w:rsidRPr="00E4329F">
        <w:rPr>
          <w:sz w:val="22"/>
          <w:szCs w:val="22"/>
        </w:rPr>
        <w:t>epidemiji</w:t>
      </w:r>
      <w:r w:rsidRPr="00E4329F">
        <w:rPr>
          <w:rFonts w:eastAsia="Arial"/>
          <w:sz w:val="22"/>
          <w:szCs w:val="22"/>
        </w:rPr>
        <w:t xml:space="preserve"> COVID - 19 so prebivalci Slovenije in delujoči v sistemu varstva pred naravnimi in drugimi nesrečami čutili več stresa in obremenitev, kar je vplivalo na psihično počutje, vedenje in odločanje. Zaradi nastalih razmer se je povečala potreba po ohranjanju dobrega psihičnega počutja v času spoprijemanja s COVID – 19</w:t>
      </w:r>
      <w:r w:rsidRPr="00E4329F">
        <w:rPr>
          <w:sz w:val="22"/>
          <w:szCs w:val="22"/>
        </w:rPr>
        <w:t xml:space="preserve">, za kar je poskrbela </w:t>
      </w:r>
      <w:r w:rsidRPr="00E4329F">
        <w:rPr>
          <w:rFonts w:eastAsia="Arial"/>
          <w:sz w:val="22"/>
          <w:szCs w:val="22"/>
        </w:rPr>
        <w:t>E</w:t>
      </w:r>
      <w:r w:rsidRPr="00E4329F">
        <w:rPr>
          <w:sz w:val="22"/>
          <w:szCs w:val="22"/>
        </w:rPr>
        <w:t>kipa</w:t>
      </w:r>
      <w:r w:rsidRPr="00E4329F">
        <w:rPr>
          <w:rFonts w:eastAsia="Arial"/>
          <w:sz w:val="22"/>
          <w:szCs w:val="22"/>
        </w:rPr>
        <w:t xml:space="preserve"> za psihološko pomoč CZ.</w:t>
      </w:r>
    </w:p>
    <w:p w14:paraId="4923CE30" w14:textId="77777777" w:rsidR="000A2351" w:rsidRPr="00E4329F" w:rsidRDefault="000A2351" w:rsidP="00697CBF">
      <w:pPr>
        <w:spacing w:line="276" w:lineRule="auto"/>
        <w:rPr>
          <w:rFonts w:eastAsia="Arial"/>
          <w:sz w:val="22"/>
          <w:szCs w:val="22"/>
        </w:rPr>
      </w:pPr>
    </w:p>
    <w:p w14:paraId="4923CE31" w14:textId="77777777" w:rsidR="000A2351" w:rsidRPr="00E4329F" w:rsidRDefault="000A2351" w:rsidP="00697CBF">
      <w:pPr>
        <w:spacing w:line="276" w:lineRule="auto"/>
        <w:rPr>
          <w:rFonts w:eastAsia="Arial"/>
          <w:sz w:val="22"/>
          <w:szCs w:val="22"/>
        </w:rPr>
      </w:pPr>
      <w:r w:rsidRPr="00E4329F">
        <w:rPr>
          <w:rFonts w:eastAsia="Arial"/>
          <w:sz w:val="22"/>
          <w:szCs w:val="22"/>
        </w:rPr>
        <w:t>E</w:t>
      </w:r>
      <w:r w:rsidRPr="00E4329F">
        <w:rPr>
          <w:sz w:val="22"/>
          <w:szCs w:val="22"/>
        </w:rPr>
        <w:t>kipa</w:t>
      </w:r>
      <w:r w:rsidRPr="00E4329F">
        <w:rPr>
          <w:rFonts w:eastAsia="Arial"/>
          <w:sz w:val="22"/>
          <w:szCs w:val="22"/>
        </w:rPr>
        <w:t xml:space="preserve"> za psihološko pomoč CZ, ki je v času epidemije COVID-19 štela pet članov, in sicer tri pogodbene pripadnike ter dva prostovoljca pripadnika CZ</w:t>
      </w:r>
      <w:r w:rsidRPr="00E4329F">
        <w:rPr>
          <w:sz w:val="22"/>
          <w:szCs w:val="22"/>
        </w:rPr>
        <w:t xml:space="preserve">, </w:t>
      </w:r>
      <w:r w:rsidRPr="00E4329F">
        <w:rPr>
          <w:rFonts w:eastAsia="Arial"/>
          <w:sz w:val="22"/>
          <w:szCs w:val="22"/>
        </w:rPr>
        <w:t xml:space="preserve">je delovala od 14. marca do 21. maja 2020. </w:t>
      </w:r>
    </w:p>
    <w:p w14:paraId="4923CE32" w14:textId="77777777" w:rsidR="000A2351" w:rsidRPr="00E4329F" w:rsidRDefault="000A2351" w:rsidP="00697CBF">
      <w:pPr>
        <w:spacing w:line="276" w:lineRule="auto"/>
        <w:rPr>
          <w:rFonts w:eastAsia="Arial"/>
          <w:sz w:val="22"/>
          <w:szCs w:val="22"/>
        </w:rPr>
      </w:pPr>
    </w:p>
    <w:p w14:paraId="4923CE33" w14:textId="77777777" w:rsidR="000A2351" w:rsidRPr="00E4329F" w:rsidRDefault="000A2351" w:rsidP="00697CBF">
      <w:pPr>
        <w:spacing w:line="276" w:lineRule="auto"/>
        <w:rPr>
          <w:rFonts w:eastAsia="Arial"/>
          <w:sz w:val="22"/>
          <w:szCs w:val="22"/>
        </w:rPr>
      </w:pPr>
      <w:r w:rsidRPr="00E4329F">
        <w:rPr>
          <w:rFonts w:eastAsia="Arial"/>
          <w:sz w:val="22"/>
          <w:szCs w:val="22"/>
        </w:rPr>
        <w:t>Člani Enote za psihološko pomoč CZ so opravili 60 dogodkov, povezanih z epidemijo, in sicer:</w:t>
      </w:r>
    </w:p>
    <w:p w14:paraId="4923CE34"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14 razbremenilnih pogovorov</w:t>
      </w:r>
      <w:r w:rsidRPr="001B15C3">
        <w:rPr>
          <w:rFonts w:ascii="Arial" w:hAnsi="Arial" w:cs="Arial"/>
          <w:sz w:val="22"/>
          <w:szCs w:val="22"/>
        </w:rPr>
        <w:t xml:space="preserve"> glede </w:t>
      </w:r>
      <w:r w:rsidRPr="001B15C3">
        <w:rPr>
          <w:rFonts w:ascii="Arial" w:eastAsia="Arial" w:hAnsi="Arial" w:cs="Arial"/>
          <w:sz w:val="22"/>
          <w:szCs w:val="22"/>
        </w:rPr>
        <w:t>psihološk</w:t>
      </w:r>
      <w:r w:rsidRPr="001B15C3">
        <w:rPr>
          <w:rFonts w:ascii="Arial" w:hAnsi="Arial" w:cs="Arial"/>
          <w:sz w:val="22"/>
          <w:szCs w:val="22"/>
        </w:rPr>
        <w:t>e</w:t>
      </w:r>
      <w:r w:rsidRPr="001B15C3">
        <w:rPr>
          <w:rFonts w:ascii="Arial" w:eastAsia="Arial" w:hAnsi="Arial" w:cs="Arial"/>
          <w:sz w:val="22"/>
          <w:szCs w:val="22"/>
        </w:rPr>
        <w:t xml:space="preserve"> podpor</w:t>
      </w:r>
      <w:r w:rsidRPr="001B15C3">
        <w:rPr>
          <w:rFonts w:ascii="Arial" w:hAnsi="Arial" w:cs="Arial"/>
          <w:sz w:val="22"/>
          <w:szCs w:val="22"/>
        </w:rPr>
        <w:t>e</w:t>
      </w:r>
      <w:r w:rsidRPr="001B15C3">
        <w:rPr>
          <w:rFonts w:ascii="Arial" w:eastAsia="Arial" w:hAnsi="Arial" w:cs="Arial"/>
          <w:sz w:val="22"/>
          <w:szCs w:val="22"/>
        </w:rPr>
        <w:t xml:space="preserve"> za ohranjanje dobrega počutja za operaterje v Klicnem centru za informacije o koronavirusu;</w:t>
      </w:r>
    </w:p>
    <w:p w14:paraId="4923CE35"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18</w:t>
      </w:r>
      <w:r w:rsidRPr="001B15C3">
        <w:rPr>
          <w:rFonts w:ascii="Arial" w:hAnsi="Arial" w:cs="Arial"/>
          <w:sz w:val="22"/>
          <w:szCs w:val="22"/>
        </w:rPr>
        <w:t xml:space="preserve"> </w:t>
      </w:r>
      <w:r w:rsidRPr="001B15C3">
        <w:rPr>
          <w:rFonts w:ascii="Arial" w:eastAsia="Arial" w:hAnsi="Arial" w:cs="Arial"/>
          <w:sz w:val="22"/>
          <w:szCs w:val="22"/>
        </w:rPr>
        <w:t>razbremenilnih pogovorov za ohranjanje dobrega počutja za delujoče v sistemu varstva pred naravnimi in drugimi nesrečami: v Služb</w:t>
      </w:r>
      <w:r w:rsidRPr="001B15C3">
        <w:rPr>
          <w:rFonts w:ascii="Arial" w:hAnsi="Arial" w:cs="Arial"/>
          <w:sz w:val="22"/>
          <w:szCs w:val="22"/>
        </w:rPr>
        <w:t>i</w:t>
      </w:r>
      <w:r w:rsidRPr="001B15C3">
        <w:rPr>
          <w:rFonts w:ascii="Arial" w:eastAsia="Arial" w:hAnsi="Arial" w:cs="Arial"/>
          <w:sz w:val="22"/>
          <w:szCs w:val="22"/>
        </w:rPr>
        <w:t xml:space="preserve"> za podporo</w:t>
      </w:r>
      <w:r w:rsidRPr="001B15C3">
        <w:rPr>
          <w:rFonts w:ascii="Arial" w:hAnsi="Arial" w:cs="Arial"/>
          <w:sz w:val="22"/>
          <w:szCs w:val="22"/>
        </w:rPr>
        <w:t xml:space="preserve"> Š</w:t>
      </w:r>
      <w:r w:rsidRPr="001B15C3">
        <w:rPr>
          <w:rFonts w:ascii="Arial" w:eastAsia="Arial" w:hAnsi="Arial" w:cs="Arial"/>
          <w:sz w:val="22"/>
          <w:szCs w:val="22"/>
        </w:rPr>
        <w:t>tabu CZ RS, Štabu CZ za Zahodnoštajersk</w:t>
      </w:r>
      <w:r w:rsidRPr="001B15C3">
        <w:rPr>
          <w:rFonts w:ascii="Arial" w:hAnsi="Arial" w:cs="Arial"/>
          <w:sz w:val="22"/>
          <w:szCs w:val="22"/>
        </w:rPr>
        <w:t>o</w:t>
      </w:r>
      <w:r w:rsidRPr="001B15C3">
        <w:rPr>
          <w:rFonts w:ascii="Arial" w:eastAsia="Arial" w:hAnsi="Arial" w:cs="Arial"/>
          <w:sz w:val="22"/>
          <w:szCs w:val="22"/>
        </w:rPr>
        <w:t>, Štabu CZ občine Šmarje pri Jelšah, Štabu CZ Ljubljanske regije</w:t>
      </w:r>
      <w:r w:rsidRPr="001B15C3">
        <w:rPr>
          <w:rFonts w:ascii="Arial" w:hAnsi="Arial" w:cs="Arial"/>
          <w:sz w:val="22"/>
          <w:szCs w:val="22"/>
        </w:rPr>
        <w:t>,</w:t>
      </w:r>
      <w:r w:rsidRPr="001B15C3">
        <w:rPr>
          <w:rFonts w:ascii="Arial" w:eastAsia="Arial" w:hAnsi="Arial" w:cs="Arial"/>
          <w:sz w:val="22"/>
          <w:szCs w:val="22"/>
        </w:rPr>
        <w:t xml:space="preserve"> Štabu CZ </w:t>
      </w:r>
      <w:r w:rsidRPr="001B15C3">
        <w:rPr>
          <w:rFonts w:ascii="Arial" w:hAnsi="Arial" w:cs="Arial"/>
          <w:sz w:val="22"/>
          <w:szCs w:val="22"/>
        </w:rPr>
        <w:t>Dolenjske regije</w:t>
      </w:r>
      <w:r w:rsidRPr="001B15C3">
        <w:rPr>
          <w:rFonts w:ascii="Arial" w:eastAsia="Arial" w:hAnsi="Arial" w:cs="Arial"/>
          <w:sz w:val="22"/>
          <w:szCs w:val="22"/>
        </w:rPr>
        <w:t xml:space="preserve"> in Služb</w:t>
      </w:r>
      <w:r w:rsidRPr="001B15C3">
        <w:rPr>
          <w:rFonts w:ascii="Arial" w:hAnsi="Arial" w:cs="Arial"/>
          <w:sz w:val="22"/>
          <w:szCs w:val="22"/>
        </w:rPr>
        <w:t>i</w:t>
      </w:r>
      <w:r w:rsidRPr="001B15C3">
        <w:rPr>
          <w:rFonts w:ascii="Arial" w:eastAsia="Arial" w:hAnsi="Arial" w:cs="Arial"/>
          <w:sz w:val="22"/>
          <w:szCs w:val="22"/>
        </w:rPr>
        <w:t xml:space="preserve"> za splošne zadeve URSZR;</w:t>
      </w:r>
    </w:p>
    <w:p w14:paraId="4923CE36"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 xml:space="preserve">osem razbremenilnih pogovorov za potrebe prebivalcev </w:t>
      </w:r>
      <w:r w:rsidRPr="001B15C3">
        <w:rPr>
          <w:rFonts w:ascii="Arial" w:hAnsi="Arial" w:cs="Arial"/>
          <w:sz w:val="22"/>
          <w:szCs w:val="22"/>
        </w:rPr>
        <w:t>in ustanov</w:t>
      </w:r>
      <w:r w:rsidRPr="001B15C3">
        <w:rPr>
          <w:rFonts w:ascii="Arial" w:eastAsia="Arial" w:hAnsi="Arial" w:cs="Arial"/>
          <w:sz w:val="22"/>
          <w:szCs w:val="22"/>
        </w:rPr>
        <w:t xml:space="preserve"> izven CZ (v D</w:t>
      </w:r>
      <w:r w:rsidRPr="001B15C3">
        <w:rPr>
          <w:rFonts w:ascii="Arial" w:hAnsi="Arial" w:cs="Arial"/>
          <w:sz w:val="22"/>
          <w:szCs w:val="22"/>
        </w:rPr>
        <w:t>SO</w:t>
      </w:r>
      <w:r w:rsidRPr="001B15C3">
        <w:rPr>
          <w:rFonts w:ascii="Arial" w:eastAsia="Arial" w:hAnsi="Arial" w:cs="Arial"/>
          <w:sz w:val="22"/>
          <w:szCs w:val="22"/>
        </w:rPr>
        <w:t xml:space="preserve"> Šmarje pri Jelšah in RTV Slovenija);</w:t>
      </w:r>
    </w:p>
    <w:p w14:paraId="4923CE37"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usposabljanja za ohranjanje dobrega psihičnega počutja v času spoprijemanja s COVID-19 za delavce URSZR in svetovalce na kriznem telefonu za psihološko pomoč prebivalcem Slovenije v sodelovanju z NIJZ;</w:t>
      </w:r>
    </w:p>
    <w:p w14:paraId="4923CE38"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hAnsi="Arial" w:cs="Arial"/>
          <w:sz w:val="22"/>
          <w:szCs w:val="22"/>
        </w:rPr>
        <w:t>i</w:t>
      </w:r>
      <w:r w:rsidRPr="001B15C3">
        <w:rPr>
          <w:rFonts w:ascii="Arial" w:eastAsia="Arial" w:hAnsi="Arial" w:cs="Arial"/>
          <w:sz w:val="22"/>
          <w:szCs w:val="22"/>
        </w:rPr>
        <w:t>zdelava treh letakov za ohranjanje dobrega psihičnega počutja v času spoprijemanja s COVID-19 za delavce URSZR, za štabe CZ in zaupnike za izvajanje psihološke podpore v sistemu varstva pred naravnimi in drugimi nesrečami;</w:t>
      </w:r>
    </w:p>
    <w:p w14:paraId="4923CE39"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hAnsi="Arial" w:cs="Arial"/>
          <w:sz w:val="22"/>
          <w:szCs w:val="22"/>
        </w:rPr>
        <w:t>i</w:t>
      </w:r>
      <w:r w:rsidRPr="001B15C3">
        <w:rPr>
          <w:rFonts w:ascii="Arial" w:eastAsia="Arial" w:hAnsi="Arial" w:cs="Arial"/>
          <w:sz w:val="22"/>
          <w:szCs w:val="22"/>
        </w:rPr>
        <w:t>zdelava Smernic za izvajanje skupinskih razbremenilnih pogovorov za zaupnike v sistemu varstva pred naravnimi in drugimi nesrečami ter člane Enote za psihološko pomoč CZ o</w:t>
      </w:r>
      <w:r w:rsidRPr="001B15C3">
        <w:rPr>
          <w:rFonts w:ascii="Arial" w:hAnsi="Arial" w:cs="Arial"/>
          <w:sz w:val="22"/>
          <w:szCs w:val="22"/>
        </w:rPr>
        <w:t xml:space="preserve">b </w:t>
      </w:r>
      <w:r w:rsidRPr="001B15C3">
        <w:rPr>
          <w:rFonts w:ascii="Arial" w:eastAsia="Arial" w:hAnsi="Arial" w:cs="Arial"/>
          <w:sz w:val="22"/>
          <w:szCs w:val="22"/>
        </w:rPr>
        <w:t>COVID - 19;</w:t>
      </w:r>
    </w:p>
    <w:p w14:paraId="4923CE3A"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intervjuje in izjave za medije;</w:t>
      </w:r>
    </w:p>
    <w:p w14:paraId="4923CE3B"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osem usklajevalnih sestankov Enote za psihološko pomoč CZ prek videokonference.</w:t>
      </w:r>
    </w:p>
    <w:p w14:paraId="4923CE3C" w14:textId="77777777" w:rsidR="000A2351" w:rsidRPr="00E4329F" w:rsidRDefault="000A2351" w:rsidP="00697CBF">
      <w:pPr>
        <w:spacing w:line="276" w:lineRule="auto"/>
        <w:rPr>
          <w:rFonts w:eastAsia="Arial"/>
          <w:sz w:val="22"/>
          <w:szCs w:val="22"/>
        </w:rPr>
      </w:pPr>
    </w:p>
    <w:p w14:paraId="4923CE3D" w14:textId="77777777" w:rsidR="000A2351" w:rsidRPr="00E4329F" w:rsidRDefault="000A2351" w:rsidP="00697CBF">
      <w:pPr>
        <w:spacing w:line="276" w:lineRule="auto"/>
        <w:rPr>
          <w:sz w:val="22"/>
          <w:szCs w:val="22"/>
        </w:rPr>
      </w:pPr>
      <w:r w:rsidRPr="00E4329F">
        <w:rPr>
          <w:rFonts w:eastAsia="Arial"/>
          <w:sz w:val="22"/>
          <w:szCs w:val="22"/>
        </w:rPr>
        <w:t>NIJZ in Društvo psihologov Slovenije sta podala pobud</w:t>
      </w:r>
      <w:r w:rsidRPr="00E4329F">
        <w:rPr>
          <w:sz w:val="22"/>
          <w:szCs w:val="22"/>
        </w:rPr>
        <w:t>o</w:t>
      </w:r>
      <w:r w:rsidRPr="00E4329F">
        <w:rPr>
          <w:rFonts w:eastAsia="Arial"/>
          <w:sz w:val="22"/>
          <w:szCs w:val="22"/>
        </w:rPr>
        <w:t xml:space="preserve"> o ustanovitvi posebnega kriznega telefona za psihološko pomoč prebivalcem. Sprva se je preučevala možnost psihološke pomoči prek Klicnega centra za informacije o koronavirusu 080 1404, vendar so zaradi prostorskih razmer to možnost opustili. Ob prvih informacijah, da bo krizni telefon za psihološko pomoč ustanovil NIJZ, sta članici Enote za psihološko pomoč CZ izvedli usposabljanje za svetovalce, ki so delovali na kriznem telefonu (posnetek je objavljen na Youtubu). Kasneje je organizacijo in izvedbo kriznega telefona prevzelo Društvo psihologov Slovenije. </w:t>
      </w:r>
    </w:p>
    <w:p w14:paraId="4923CE3E" w14:textId="77777777" w:rsidR="000A2351" w:rsidRPr="00E4329F" w:rsidRDefault="000A2351" w:rsidP="00697CBF">
      <w:pPr>
        <w:spacing w:line="276" w:lineRule="auto"/>
        <w:rPr>
          <w:sz w:val="22"/>
          <w:szCs w:val="22"/>
        </w:rPr>
      </w:pPr>
    </w:p>
    <w:p w14:paraId="4923CE3F" w14:textId="77777777" w:rsidR="000A2351" w:rsidRPr="004D579D" w:rsidRDefault="000A2351" w:rsidP="00697CBF">
      <w:pPr>
        <w:pStyle w:val="Naslov2"/>
        <w:spacing w:line="276" w:lineRule="auto"/>
      </w:pPr>
      <w:bookmarkStart w:id="108" w:name="_heading=h.f7z943glgq32" w:colFirst="0" w:colLast="0"/>
      <w:bookmarkStart w:id="109" w:name="_Toc46148657"/>
      <w:bookmarkEnd w:id="108"/>
      <w:r>
        <w:t xml:space="preserve">7.6 </w:t>
      </w:r>
      <w:r w:rsidRPr="004D579D">
        <w:t>Mobilni stacionarij</w:t>
      </w:r>
      <w:bookmarkEnd w:id="109"/>
    </w:p>
    <w:p w14:paraId="4923CE40" w14:textId="77777777" w:rsidR="000A2351" w:rsidRPr="00E4329F" w:rsidRDefault="000A2351" w:rsidP="00697CBF">
      <w:pPr>
        <w:spacing w:line="276" w:lineRule="auto"/>
        <w:rPr>
          <w:sz w:val="22"/>
          <w:szCs w:val="22"/>
        </w:rPr>
      </w:pPr>
    </w:p>
    <w:p w14:paraId="4923CE41" w14:textId="77777777" w:rsidR="000A2351" w:rsidRPr="00143000" w:rsidRDefault="000A2351" w:rsidP="00697CBF">
      <w:pPr>
        <w:spacing w:line="276" w:lineRule="auto"/>
        <w:rPr>
          <w:rFonts w:cs="Arial"/>
          <w:sz w:val="22"/>
          <w:szCs w:val="22"/>
        </w:rPr>
      </w:pPr>
      <w:r w:rsidRPr="00E4329F">
        <w:rPr>
          <w:sz w:val="22"/>
          <w:szCs w:val="22"/>
        </w:rPr>
        <w:t>Mobilni stacionarij (</w:t>
      </w:r>
      <w:r w:rsidRPr="00E4329F">
        <w:rPr>
          <w:rFonts w:eastAsia="Arial"/>
          <w:sz w:val="22"/>
          <w:szCs w:val="22"/>
        </w:rPr>
        <w:t xml:space="preserve">MOBSTAC) je enota, </w:t>
      </w:r>
      <w:r w:rsidRPr="00E4329F">
        <w:rPr>
          <w:sz w:val="22"/>
          <w:szCs w:val="22"/>
        </w:rPr>
        <w:t>katere osnovni namen je</w:t>
      </w:r>
      <w:r w:rsidRPr="00E4329F">
        <w:rPr>
          <w:rFonts w:eastAsia="Arial"/>
          <w:sz w:val="22"/>
          <w:szCs w:val="22"/>
        </w:rPr>
        <w:t xml:space="preserve"> dopolnitev obstoječih kapacitet za oskrbo bolnikov v primeru naravnih ali drugih nesreč. Polna zmogljivost MOBSTAC je 120 </w:t>
      </w:r>
      <w:r w:rsidRPr="00143000">
        <w:rPr>
          <w:rFonts w:eastAsia="Arial" w:cs="Arial"/>
          <w:sz w:val="22"/>
          <w:szCs w:val="22"/>
        </w:rPr>
        <w:t>postelj (100 + 20 težje poškodovanih). MOBSTAC organizira URSZR v sodelovanju z RKS ter vključuje naslednj</w:t>
      </w:r>
      <w:r w:rsidRPr="00143000">
        <w:rPr>
          <w:rFonts w:cs="Arial"/>
          <w:sz w:val="22"/>
          <w:szCs w:val="22"/>
        </w:rPr>
        <w:t>e</w:t>
      </w:r>
      <w:r w:rsidRPr="00143000">
        <w:rPr>
          <w:rFonts w:eastAsia="Arial" w:cs="Arial"/>
          <w:sz w:val="22"/>
          <w:szCs w:val="22"/>
        </w:rPr>
        <w:t xml:space="preserve"> </w:t>
      </w:r>
      <w:r w:rsidRPr="00143000">
        <w:rPr>
          <w:rFonts w:cs="Arial"/>
          <w:sz w:val="22"/>
          <w:szCs w:val="22"/>
        </w:rPr>
        <w:t>enote</w:t>
      </w:r>
      <w:r w:rsidRPr="00143000">
        <w:rPr>
          <w:rFonts w:eastAsia="Arial" w:cs="Arial"/>
          <w:sz w:val="22"/>
          <w:szCs w:val="22"/>
        </w:rPr>
        <w:t>:</w:t>
      </w:r>
      <w:r w:rsidRPr="00143000">
        <w:rPr>
          <w:rFonts w:cs="Arial"/>
          <w:sz w:val="22"/>
          <w:szCs w:val="22"/>
        </w:rPr>
        <w:t xml:space="preserve"> </w:t>
      </w:r>
    </w:p>
    <w:p w14:paraId="4923CE42" w14:textId="77777777" w:rsidR="000A2351" w:rsidRPr="00143000" w:rsidRDefault="000A2351" w:rsidP="00697CBF">
      <w:pPr>
        <w:pStyle w:val="Odstavekseznama"/>
        <w:numPr>
          <w:ilvl w:val="0"/>
          <w:numId w:val="8"/>
        </w:numPr>
        <w:spacing w:line="276" w:lineRule="auto"/>
        <w:rPr>
          <w:rFonts w:ascii="Arial" w:hAnsi="Arial" w:cs="Arial"/>
          <w:sz w:val="22"/>
          <w:szCs w:val="22"/>
        </w:rPr>
      </w:pPr>
      <w:r w:rsidRPr="00143000">
        <w:rPr>
          <w:rFonts w:ascii="Arial" w:hAnsi="Arial" w:cs="Arial"/>
          <w:sz w:val="22"/>
          <w:szCs w:val="22"/>
        </w:rPr>
        <w:t>Enoto za oskrbo bolnikov, ki jo organizira in opremlja RKS,</w:t>
      </w:r>
    </w:p>
    <w:p w14:paraId="4923CE43" w14:textId="77777777" w:rsidR="000A2351" w:rsidRPr="00143000" w:rsidRDefault="000A2351" w:rsidP="00697CBF">
      <w:pPr>
        <w:pStyle w:val="Odstavekseznama"/>
        <w:numPr>
          <w:ilvl w:val="0"/>
          <w:numId w:val="8"/>
        </w:numPr>
        <w:spacing w:line="276" w:lineRule="auto"/>
        <w:rPr>
          <w:rFonts w:ascii="Arial" w:hAnsi="Arial" w:cs="Arial"/>
          <w:sz w:val="22"/>
          <w:szCs w:val="22"/>
        </w:rPr>
      </w:pPr>
      <w:r w:rsidRPr="00143000">
        <w:rPr>
          <w:rFonts w:ascii="Arial" w:hAnsi="Arial" w:cs="Arial"/>
          <w:sz w:val="22"/>
          <w:szCs w:val="22"/>
        </w:rPr>
        <w:t xml:space="preserve">Enoto za postavitev in vzdrževanje stacionarija, ki jo organizira URSZR v sodelovanju s člani enot za postavitev začasnih prebivališč in pripadniki CZ ter </w:t>
      </w:r>
    </w:p>
    <w:p w14:paraId="4923CE44" w14:textId="77777777" w:rsidR="000A2351" w:rsidRPr="00143000" w:rsidRDefault="000A2351" w:rsidP="00697CBF">
      <w:pPr>
        <w:pStyle w:val="Odstavekseznama"/>
        <w:numPr>
          <w:ilvl w:val="0"/>
          <w:numId w:val="8"/>
        </w:numPr>
        <w:spacing w:line="276" w:lineRule="auto"/>
        <w:rPr>
          <w:rFonts w:ascii="Arial" w:hAnsi="Arial" w:cs="Arial"/>
          <w:sz w:val="22"/>
          <w:szCs w:val="22"/>
        </w:rPr>
      </w:pPr>
      <w:r w:rsidRPr="00143000">
        <w:rPr>
          <w:rFonts w:ascii="Arial" w:hAnsi="Arial" w:cs="Arial"/>
          <w:sz w:val="22"/>
          <w:szCs w:val="22"/>
        </w:rPr>
        <w:t>Ekipo za psihosocialno pomoč, ki jo organizira URSZR.</w:t>
      </w:r>
    </w:p>
    <w:p w14:paraId="4923CE45" w14:textId="77777777" w:rsidR="000A2351" w:rsidRPr="00143000" w:rsidRDefault="000A2351" w:rsidP="00697CBF">
      <w:pPr>
        <w:spacing w:line="276" w:lineRule="auto"/>
        <w:rPr>
          <w:rFonts w:cs="Arial"/>
          <w:sz w:val="22"/>
          <w:szCs w:val="22"/>
        </w:rPr>
      </w:pPr>
    </w:p>
    <w:p w14:paraId="4923CE46" w14:textId="77777777" w:rsidR="000A2351" w:rsidRPr="00E4329F" w:rsidRDefault="000A2351" w:rsidP="00697CBF">
      <w:pPr>
        <w:spacing w:line="276" w:lineRule="auto"/>
        <w:rPr>
          <w:sz w:val="22"/>
          <w:szCs w:val="22"/>
        </w:rPr>
      </w:pPr>
      <w:r w:rsidRPr="00143000">
        <w:rPr>
          <w:rFonts w:eastAsia="Arial" w:cs="Arial"/>
          <w:sz w:val="22"/>
          <w:szCs w:val="22"/>
        </w:rPr>
        <w:t>Odločitev o postavitvi MOBSTAC je Vlada RS sprejela 14. marca 2020. Priprave na postavitev v</w:t>
      </w:r>
      <w:r w:rsidRPr="00E4329F">
        <w:rPr>
          <w:rFonts w:eastAsia="Arial"/>
          <w:sz w:val="22"/>
          <w:szCs w:val="22"/>
        </w:rPr>
        <w:t xml:space="preserve"> Vojašnici Edvarda Peperka so stekle še isti dan v popoldanskem času. MOBSTAC je bil </w:t>
      </w:r>
      <w:r w:rsidRPr="00E4329F">
        <w:rPr>
          <w:sz w:val="22"/>
          <w:szCs w:val="22"/>
        </w:rPr>
        <w:t xml:space="preserve">skupaj </w:t>
      </w:r>
      <w:r w:rsidRPr="00E4329F">
        <w:rPr>
          <w:rFonts w:eastAsia="Arial"/>
          <w:sz w:val="22"/>
          <w:szCs w:val="22"/>
        </w:rPr>
        <w:t>z mobilno bolnišnico SV - ROLE 2 postavljen 18. marca 2020, nato je sledilo vzdrževanje pripravljenosti na morebitni sprejem bolnikov.</w:t>
      </w:r>
    </w:p>
    <w:p w14:paraId="4923CE47" w14:textId="77777777" w:rsidR="000A2351" w:rsidRPr="00E4329F" w:rsidRDefault="000A2351" w:rsidP="00697CBF">
      <w:pPr>
        <w:spacing w:line="276" w:lineRule="auto"/>
        <w:rPr>
          <w:sz w:val="22"/>
          <w:szCs w:val="22"/>
        </w:rPr>
      </w:pPr>
    </w:p>
    <w:p w14:paraId="4923CE48" w14:textId="77777777" w:rsidR="000A2351" w:rsidRPr="00E4329F" w:rsidRDefault="000A2351" w:rsidP="00697CBF">
      <w:pPr>
        <w:spacing w:line="276" w:lineRule="auto"/>
        <w:rPr>
          <w:sz w:val="22"/>
          <w:szCs w:val="22"/>
        </w:rPr>
      </w:pPr>
      <w:r w:rsidRPr="00E4329F">
        <w:rPr>
          <w:rFonts w:eastAsia="Arial"/>
          <w:sz w:val="22"/>
          <w:szCs w:val="22"/>
        </w:rPr>
        <w:t xml:space="preserve">MOBSTAC je bil postavljen za namen obvladovanja posledic COVID-19. V celotnem obsegu in zmogljivosti je bil postavljen prvič. </w:t>
      </w:r>
    </w:p>
    <w:p w14:paraId="4923CE49" w14:textId="77777777" w:rsidR="000A2351" w:rsidRPr="00E4329F" w:rsidRDefault="000A2351" w:rsidP="00697CBF">
      <w:pPr>
        <w:spacing w:line="276" w:lineRule="auto"/>
        <w:rPr>
          <w:sz w:val="22"/>
          <w:szCs w:val="22"/>
        </w:rPr>
      </w:pPr>
    </w:p>
    <w:p w14:paraId="4923CE4A" w14:textId="77777777" w:rsidR="000A2351" w:rsidRPr="00E4329F" w:rsidRDefault="000A2351" w:rsidP="00697CBF">
      <w:pPr>
        <w:spacing w:line="276" w:lineRule="auto"/>
        <w:rPr>
          <w:rFonts w:eastAsia="Arial"/>
          <w:sz w:val="22"/>
          <w:szCs w:val="22"/>
        </w:rPr>
      </w:pPr>
      <w:r w:rsidRPr="00E4329F">
        <w:rPr>
          <w:sz w:val="22"/>
          <w:szCs w:val="22"/>
        </w:rPr>
        <w:t>Č</w:t>
      </w:r>
      <w:r w:rsidRPr="00E4329F">
        <w:rPr>
          <w:rFonts w:eastAsia="Arial"/>
          <w:sz w:val="22"/>
          <w:szCs w:val="22"/>
        </w:rPr>
        <w:t xml:space="preserve">lani </w:t>
      </w:r>
      <w:r w:rsidRPr="00E4329F">
        <w:rPr>
          <w:sz w:val="22"/>
          <w:szCs w:val="22"/>
        </w:rPr>
        <w:t>Enote za oskrbo bolnikov so</w:t>
      </w:r>
      <w:r w:rsidRPr="00E4329F">
        <w:rPr>
          <w:rFonts w:eastAsia="Arial"/>
          <w:sz w:val="22"/>
          <w:szCs w:val="22"/>
        </w:rPr>
        <w:t xml:space="preserve"> pripravili posteljne enote za sprejem obolelih oseb s COVID-19. V sodelovanju s predstavniki URSZR in SV so pripravili protokole in sprejemne poti obolelih ter oblikovali čiste in nečiste poti. Za pripravo na kakovostno oskrbo obolelih je bilo organizirano dopolnilno usposabljanje zdravstvenih delavcev o umetnem predihavanju pacientov. </w:t>
      </w:r>
    </w:p>
    <w:p w14:paraId="4923CE4B" w14:textId="77777777" w:rsidR="000A2351" w:rsidRPr="00E4329F" w:rsidRDefault="000A2351" w:rsidP="00697CBF">
      <w:pPr>
        <w:spacing w:line="276" w:lineRule="auto"/>
        <w:rPr>
          <w:sz w:val="22"/>
          <w:szCs w:val="22"/>
        </w:rPr>
      </w:pPr>
    </w:p>
    <w:p w14:paraId="4923CE4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Kot izredno pozitivno se je pokazalo sodelovanje s </w:t>
      </w:r>
      <w:r w:rsidRPr="00E4329F">
        <w:rPr>
          <w:sz w:val="22"/>
          <w:szCs w:val="22"/>
        </w:rPr>
        <w:t>SV,</w:t>
      </w:r>
      <w:r w:rsidRPr="00E4329F">
        <w:rPr>
          <w:rFonts w:eastAsia="Arial"/>
          <w:sz w:val="22"/>
          <w:szCs w:val="22"/>
        </w:rPr>
        <w:t xml:space="preserve"> ki je nudila logistično pomoč pri postavljanju šotorov in drugih spremljajočih delov ter zagotavljala druge pogoje znotraj vojašnice za nemoteno delo  </w:t>
      </w:r>
      <w:r w:rsidRPr="00E4329F">
        <w:rPr>
          <w:sz w:val="22"/>
          <w:szCs w:val="22"/>
        </w:rPr>
        <w:t>E</w:t>
      </w:r>
      <w:r w:rsidRPr="00E4329F">
        <w:rPr>
          <w:rFonts w:eastAsia="Arial"/>
          <w:sz w:val="22"/>
          <w:szCs w:val="22"/>
        </w:rPr>
        <w:t xml:space="preserve">note za postavitev in </w:t>
      </w:r>
      <w:r w:rsidRPr="00E4329F">
        <w:rPr>
          <w:sz w:val="22"/>
          <w:szCs w:val="22"/>
        </w:rPr>
        <w:t xml:space="preserve">vzdrževanje </w:t>
      </w:r>
      <w:r w:rsidRPr="00E4329F">
        <w:rPr>
          <w:rFonts w:eastAsia="Arial"/>
          <w:sz w:val="22"/>
          <w:szCs w:val="22"/>
        </w:rPr>
        <w:t>stacionarija.</w:t>
      </w:r>
    </w:p>
    <w:p w14:paraId="4923CE4D" w14:textId="77777777" w:rsidR="000A2351" w:rsidRPr="00E4329F" w:rsidRDefault="000A2351" w:rsidP="00697CBF">
      <w:pPr>
        <w:spacing w:line="276" w:lineRule="auto"/>
        <w:rPr>
          <w:sz w:val="22"/>
          <w:szCs w:val="22"/>
        </w:rPr>
      </w:pPr>
    </w:p>
    <w:p w14:paraId="4923CE4E" w14:textId="77777777" w:rsidR="000A2351" w:rsidRPr="00E4329F" w:rsidRDefault="000A2351" w:rsidP="00697CBF">
      <w:pPr>
        <w:spacing w:line="276" w:lineRule="auto"/>
        <w:rPr>
          <w:rFonts w:eastAsia="Arial"/>
          <w:sz w:val="22"/>
          <w:szCs w:val="22"/>
        </w:rPr>
      </w:pPr>
      <w:r w:rsidRPr="00E4329F">
        <w:rPr>
          <w:rFonts w:eastAsia="Arial"/>
          <w:sz w:val="22"/>
          <w:szCs w:val="22"/>
        </w:rPr>
        <w:t>Pri vzpostavljanju operativnosti MOBSTAC se je pokazalo nekaj težav, ki so bile odpravljene z ustreznimi posegi ter servisi. MOBSTAC je bil vzpostavljen skladno z izhodišči in je bil v smislu svojih zmožnosti v celoti funkcionalen, čeprav za namestitev obolelih s COVID-19 v praksi ni bil uporabljen.</w:t>
      </w:r>
    </w:p>
    <w:p w14:paraId="4923CE4F" w14:textId="77777777" w:rsidR="000A2351" w:rsidRPr="00E4329F" w:rsidRDefault="000A2351" w:rsidP="00697CBF">
      <w:pPr>
        <w:spacing w:line="276" w:lineRule="auto"/>
        <w:rPr>
          <w:sz w:val="22"/>
          <w:szCs w:val="22"/>
        </w:rPr>
      </w:pPr>
    </w:p>
    <w:p w14:paraId="4923CE50" w14:textId="77777777" w:rsidR="000A2351" w:rsidRPr="004D579D" w:rsidRDefault="000A2351" w:rsidP="00697CBF">
      <w:pPr>
        <w:pStyle w:val="Naslov2"/>
        <w:spacing w:line="276" w:lineRule="auto"/>
      </w:pPr>
      <w:bookmarkStart w:id="110" w:name="_heading=h.pz0nqqilhynw" w:colFirst="0" w:colLast="0"/>
      <w:bookmarkStart w:id="111" w:name="_Toc46148658"/>
      <w:bookmarkEnd w:id="110"/>
      <w:r>
        <w:t xml:space="preserve">7.7 </w:t>
      </w:r>
      <w:r w:rsidRPr="004D579D">
        <w:t>Enota za hitre reševalne intervencije</w:t>
      </w:r>
      <w:bookmarkEnd w:id="111"/>
    </w:p>
    <w:p w14:paraId="4923CE51" w14:textId="77777777" w:rsidR="000A2351" w:rsidRPr="00E4329F" w:rsidRDefault="000A2351" w:rsidP="00697CBF">
      <w:pPr>
        <w:spacing w:line="276" w:lineRule="auto"/>
        <w:rPr>
          <w:sz w:val="22"/>
          <w:szCs w:val="22"/>
        </w:rPr>
      </w:pPr>
    </w:p>
    <w:p w14:paraId="4923CE52" w14:textId="77777777" w:rsidR="000A2351" w:rsidRPr="00E4329F" w:rsidRDefault="000A2351" w:rsidP="00697CBF">
      <w:pPr>
        <w:spacing w:line="276" w:lineRule="auto"/>
        <w:rPr>
          <w:sz w:val="22"/>
          <w:szCs w:val="22"/>
        </w:rPr>
      </w:pPr>
      <w:r w:rsidRPr="00E4329F">
        <w:rPr>
          <w:sz w:val="22"/>
          <w:szCs w:val="22"/>
        </w:rPr>
        <w:t xml:space="preserve">Državna enota za hitre reševalne intervencije (EHI) je enota CZ, namenjena izvajanju posebno zahtevnih reševalnih intervencij, ki zahtevajo hitro ukrepanje ob nesrečah večjega obsega, kjer sta potrebni posebna oprema in usposobljenost reševalcev. </w:t>
      </w:r>
    </w:p>
    <w:p w14:paraId="4923CE53" w14:textId="77777777" w:rsidR="000A2351" w:rsidRPr="00E4329F" w:rsidRDefault="000A2351" w:rsidP="00697CBF">
      <w:pPr>
        <w:spacing w:line="276" w:lineRule="auto"/>
        <w:rPr>
          <w:sz w:val="22"/>
          <w:szCs w:val="22"/>
        </w:rPr>
      </w:pPr>
    </w:p>
    <w:p w14:paraId="4923CE54" w14:textId="77777777" w:rsidR="000A2351" w:rsidRPr="00E4329F" w:rsidRDefault="000A2351" w:rsidP="00697CBF">
      <w:pPr>
        <w:spacing w:line="276" w:lineRule="auto"/>
        <w:rPr>
          <w:rFonts w:eastAsia="Arial"/>
          <w:sz w:val="22"/>
          <w:szCs w:val="22"/>
        </w:rPr>
      </w:pPr>
      <w:r w:rsidRPr="00E4329F">
        <w:rPr>
          <w:sz w:val="22"/>
          <w:szCs w:val="22"/>
        </w:rPr>
        <w:t>Največjo vlogo v okviru odziva na COVID-19 je odigrala četa za podporo, ki je sestavni del EHI, zlasti oddelek za prevoz ter logistika. Enota</w:t>
      </w:r>
      <w:r w:rsidRPr="00E4329F">
        <w:rPr>
          <w:rFonts w:eastAsia="Arial"/>
          <w:sz w:val="22"/>
          <w:szCs w:val="22"/>
        </w:rPr>
        <w:t xml:space="preserve"> je izvajala dostavo zabojnikov, prevoze opreme iz letališč in drugih lokacij, dostavo opreme v regijska skladišča in do končnih uporabnikov.</w:t>
      </w:r>
    </w:p>
    <w:p w14:paraId="4923CE55" w14:textId="77777777" w:rsidR="000A2351" w:rsidRPr="00E4329F" w:rsidRDefault="000A2351" w:rsidP="00697CBF">
      <w:pPr>
        <w:spacing w:line="276" w:lineRule="auto"/>
        <w:rPr>
          <w:rFonts w:eastAsia="Arial"/>
          <w:sz w:val="22"/>
          <w:szCs w:val="22"/>
        </w:rPr>
      </w:pPr>
    </w:p>
    <w:p w14:paraId="4923CE56" w14:textId="77777777" w:rsidR="000A2351" w:rsidRPr="00E4329F" w:rsidRDefault="000A2351" w:rsidP="00697CBF">
      <w:pPr>
        <w:spacing w:line="276" w:lineRule="auto"/>
        <w:rPr>
          <w:sz w:val="22"/>
          <w:szCs w:val="22"/>
        </w:rPr>
      </w:pPr>
      <w:r w:rsidRPr="00E4329F">
        <w:rPr>
          <w:sz w:val="22"/>
          <w:szCs w:val="22"/>
        </w:rPr>
        <w:t>Aktivirana je bila tudi enota za  informacijsko in telekomunikacijsko podporo EHI, ki je zagotavljala telekomunikacijsko in informacijsko podporo Službi za podporo Štabu CZ RS ter podporo vodenju evidence zaščitne opreme. Tudi ostali člani EHI so bili aktivirani z namenom zagotavljanja pomoči v DLC.</w:t>
      </w:r>
    </w:p>
    <w:p w14:paraId="4923CE57" w14:textId="77777777" w:rsidR="000A2351" w:rsidRPr="00E4329F" w:rsidRDefault="000A2351" w:rsidP="00697CBF">
      <w:pPr>
        <w:spacing w:line="276" w:lineRule="auto"/>
        <w:rPr>
          <w:sz w:val="22"/>
          <w:szCs w:val="22"/>
        </w:rPr>
      </w:pPr>
    </w:p>
    <w:p w14:paraId="4923CE58" w14:textId="77777777" w:rsidR="000A2351" w:rsidRPr="004D579D" w:rsidRDefault="000A2351" w:rsidP="00697CBF">
      <w:pPr>
        <w:pStyle w:val="Naslov2"/>
        <w:spacing w:line="276" w:lineRule="auto"/>
      </w:pPr>
      <w:bookmarkStart w:id="112" w:name="_heading=h.p8770k42izow" w:colFirst="0" w:colLast="0"/>
      <w:bookmarkStart w:id="113" w:name="_Toc46148659"/>
      <w:bookmarkEnd w:id="112"/>
      <w:r>
        <w:t xml:space="preserve">7.8 </w:t>
      </w:r>
      <w:r w:rsidRPr="004D579D">
        <w:t>Prostovoljne gasilske enote in Gasilska zveza Slovenije</w:t>
      </w:r>
      <w:bookmarkEnd w:id="113"/>
    </w:p>
    <w:p w14:paraId="4923CE59" w14:textId="77777777" w:rsidR="000A2351" w:rsidRPr="00E4329F" w:rsidRDefault="000A2351" w:rsidP="00697CBF">
      <w:pPr>
        <w:spacing w:line="276" w:lineRule="auto"/>
        <w:rPr>
          <w:rFonts w:eastAsia="Arial"/>
          <w:sz w:val="22"/>
          <w:szCs w:val="22"/>
        </w:rPr>
      </w:pPr>
    </w:p>
    <w:p w14:paraId="4923CE5A" w14:textId="77777777" w:rsidR="000A2351" w:rsidRPr="00E4329F" w:rsidRDefault="000A2351" w:rsidP="00697CBF">
      <w:pPr>
        <w:spacing w:line="276" w:lineRule="auto"/>
        <w:rPr>
          <w:sz w:val="22"/>
          <w:szCs w:val="22"/>
        </w:rPr>
      </w:pPr>
      <w:r w:rsidRPr="00E4329F">
        <w:rPr>
          <w:rFonts w:eastAsia="Arial"/>
          <w:sz w:val="22"/>
          <w:szCs w:val="22"/>
        </w:rPr>
        <w:t xml:space="preserve">V času epidemije so Gasilska zveza Slovenije (GZS), </w:t>
      </w:r>
      <w:r w:rsidRPr="00E4329F">
        <w:rPr>
          <w:sz w:val="22"/>
          <w:szCs w:val="22"/>
        </w:rPr>
        <w:t>Združenje slovenskih poklicnih gasilcev</w:t>
      </w:r>
      <w:r w:rsidRPr="00E4329F">
        <w:rPr>
          <w:rFonts w:eastAsia="Arial"/>
          <w:sz w:val="22"/>
          <w:szCs w:val="22"/>
        </w:rPr>
        <w:t xml:space="preserve"> (ZSPG), URSZR, NIJZ in Gasilska šola </w:t>
      </w:r>
      <w:r w:rsidRPr="00E4329F">
        <w:rPr>
          <w:sz w:val="22"/>
          <w:szCs w:val="22"/>
        </w:rPr>
        <w:t xml:space="preserve">pripravili </w:t>
      </w:r>
      <w:r w:rsidRPr="00E4329F">
        <w:rPr>
          <w:rFonts w:eastAsia="Arial"/>
          <w:sz w:val="22"/>
          <w:szCs w:val="22"/>
        </w:rPr>
        <w:t>navodila in napotke, kako ravnati ob interveniranju</w:t>
      </w:r>
      <w:r w:rsidRPr="00E4329F">
        <w:rPr>
          <w:sz w:val="22"/>
          <w:szCs w:val="22"/>
        </w:rPr>
        <w:t>,</w:t>
      </w:r>
      <w:r w:rsidRPr="00E4329F">
        <w:rPr>
          <w:rFonts w:eastAsia="Arial"/>
          <w:sz w:val="22"/>
          <w:szCs w:val="22"/>
        </w:rPr>
        <w:t xml:space="preserve"> </w:t>
      </w:r>
      <w:r w:rsidRPr="00E4329F">
        <w:rPr>
          <w:sz w:val="22"/>
          <w:szCs w:val="22"/>
        </w:rPr>
        <w:t>i</w:t>
      </w:r>
      <w:r w:rsidRPr="00E4329F">
        <w:rPr>
          <w:rFonts w:eastAsia="Arial"/>
          <w:sz w:val="22"/>
          <w:szCs w:val="22"/>
        </w:rPr>
        <w:t>n sicer navodila za delovanje gasilskih enot ter navodila za uporabo zaščitne opreme in sredstev. Navodila so bila posredovana vsem gasilskim društvom ter objavljena in redno ažurirana na spletni strani GZS.</w:t>
      </w:r>
      <w:r w:rsidRPr="00E4329F">
        <w:rPr>
          <w:color w:val="FF0000"/>
          <w:sz w:val="22"/>
          <w:szCs w:val="22"/>
        </w:rPr>
        <w:t xml:space="preserve"> </w:t>
      </w:r>
      <w:r w:rsidRPr="00E4329F">
        <w:rPr>
          <w:sz w:val="22"/>
          <w:szCs w:val="22"/>
        </w:rPr>
        <w:t>Gasilska šola je pripravila več navodil oziroma smernic za uporabo zaščitne opreme pri intervencijah GEŠP ter dezinfekciji prostorov in površin.</w:t>
      </w:r>
    </w:p>
    <w:p w14:paraId="4923CE5B" w14:textId="77777777" w:rsidR="000A2351" w:rsidRPr="00E4329F" w:rsidRDefault="000A2351" w:rsidP="00697CBF">
      <w:pPr>
        <w:spacing w:line="276" w:lineRule="auto"/>
        <w:rPr>
          <w:sz w:val="22"/>
          <w:szCs w:val="22"/>
        </w:rPr>
      </w:pPr>
    </w:p>
    <w:p w14:paraId="4923CE5C" w14:textId="77777777" w:rsidR="000A2351" w:rsidRPr="00E4329F" w:rsidRDefault="000A2351" w:rsidP="00697CBF">
      <w:pPr>
        <w:spacing w:line="276" w:lineRule="auto"/>
        <w:rPr>
          <w:sz w:val="22"/>
          <w:szCs w:val="22"/>
        </w:rPr>
      </w:pPr>
      <w:r w:rsidRPr="00E4329F">
        <w:rPr>
          <w:sz w:val="22"/>
          <w:szCs w:val="22"/>
        </w:rPr>
        <w:t>URSZR je 6. aprila 2020 izdala smernico za hkratno aktiviranje osrednjih in drugih gasilski enot ob intervencijah širšega pomena, s katero je na pobudo posameznih GEŠP enot,  z optimiziranjem števila sodelujočih gasilcev skušala omejiti nepotrebno izpostavljanje gasilcev okužbam s koronavirusom.</w:t>
      </w:r>
    </w:p>
    <w:p w14:paraId="4923CE5D" w14:textId="77777777" w:rsidR="000A2351" w:rsidRPr="00E4329F" w:rsidRDefault="000A2351" w:rsidP="00697CBF">
      <w:pPr>
        <w:spacing w:line="276" w:lineRule="auto"/>
        <w:rPr>
          <w:rFonts w:eastAsia="Arial"/>
          <w:sz w:val="22"/>
          <w:szCs w:val="22"/>
        </w:rPr>
      </w:pPr>
    </w:p>
    <w:p w14:paraId="4923CE5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Poveljnik GZS je bil v dejavnosti vključen kot član </w:t>
      </w:r>
      <w:r w:rsidRPr="00E4329F">
        <w:rPr>
          <w:sz w:val="22"/>
          <w:szCs w:val="22"/>
        </w:rPr>
        <w:t>Š</w:t>
      </w:r>
      <w:r w:rsidRPr="00E4329F">
        <w:rPr>
          <w:rFonts w:eastAsia="Arial"/>
          <w:sz w:val="22"/>
          <w:szCs w:val="22"/>
        </w:rPr>
        <w:t>taba CZ RS.</w:t>
      </w:r>
    </w:p>
    <w:p w14:paraId="4923CE5F" w14:textId="77777777" w:rsidR="000A2351" w:rsidRPr="00E4329F" w:rsidRDefault="000A2351" w:rsidP="00697CBF">
      <w:pPr>
        <w:spacing w:line="276" w:lineRule="auto"/>
        <w:rPr>
          <w:sz w:val="22"/>
          <w:szCs w:val="22"/>
        </w:rPr>
      </w:pPr>
    </w:p>
    <w:p w14:paraId="4923CE6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Prostovoljni gasilci iz posameznih gasilskih regij so bili prek občinskih štabov CZ vključeni v izvajanje nalog, kot so pomoč zdravstvenim zavodom in </w:t>
      </w:r>
      <w:r w:rsidRPr="00E4329F">
        <w:rPr>
          <w:sz w:val="22"/>
          <w:szCs w:val="22"/>
        </w:rPr>
        <w:t>DSO</w:t>
      </w:r>
      <w:r w:rsidRPr="00E4329F">
        <w:rPr>
          <w:rFonts w:eastAsia="Arial"/>
          <w:sz w:val="22"/>
          <w:szCs w:val="22"/>
        </w:rPr>
        <w:t>, pomoč pri vzpostavitvi vstopnih točk za COVID oddelke, prevozi vzorcev, logistična podpora pri oskrbi ranljivih skupin, delitev zaščitnih mask, delitev zdravil, razkuževanje javnih</w:t>
      </w:r>
      <w:r w:rsidRPr="00E4329F">
        <w:rPr>
          <w:sz w:val="22"/>
          <w:szCs w:val="22"/>
        </w:rPr>
        <w:t xml:space="preserve"> </w:t>
      </w:r>
      <w:r w:rsidRPr="00E4329F">
        <w:rPr>
          <w:rFonts w:eastAsia="Arial"/>
          <w:sz w:val="22"/>
          <w:szCs w:val="22"/>
        </w:rPr>
        <w:t>prostorov in površin, nadzor gibanja na javnih krajih.</w:t>
      </w:r>
    </w:p>
    <w:p w14:paraId="4923CE61" w14:textId="77777777" w:rsidR="000A2351" w:rsidRPr="00E4329F" w:rsidRDefault="000A2351" w:rsidP="00697CBF">
      <w:pPr>
        <w:spacing w:line="276" w:lineRule="auto"/>
        <w:rPr>
          <w:sz w:val="22"/>
          <w:szCs w:val="22"/>
        </w:rPr>
      </w:pPr>
    </w:p>
    <w:p w14:paraId="4923CE62" w14:textId="77777777" w:rsidR="000A2351" w:rsidRPr="00E4329F" w:rsidRDefault="000A2351" w:rsidP="00697CBF">
      <w:pPr>
        <w:spacing w:line="276" w:lineRule="auto"/>
        <w:rPr>
          <w:sz w:val="22"/>
          <w:szCs w:val="22"/>
        </w:rPr>
      </w:pPr>
      <w:r w:rsidRPr="00E4329F">
        <w:rPr>
          <w:sz w:val="22"/>
          <w:szCs w:val="22"/>
        </w:rPr>
        <w:t xml:space="preserve">Skladno z odredbo Poveljnika CZ RS je PGD Rogaška Slatina izvedla selitev opreme in izvajala dezinfekcijo v DSO Šmarje pri Jelšah. </w:t>
      </w:r>
    </w:p>
    <w:p w14:paraId="4923CE63" w14:textId="77777777" w:rsidR="000A2351" w:rsidRPr="00E4329F" w:rsidRDefault="000A2351" w:rsidP="00697CBF">
      <w:pPr>
        <w:spacing w:line="276" w:lineRule="auto"/>
        <w:rPr>
          <w:sz w:val="22"/>
          <w:szCs w:val="22"/>
        </w:rPr>
      </w:pPr>
    </w:p>
    <w:p w14:paraId="4923CE64" w14:textId="77777777" w:rsidR="000A2351" w:rsidRPr="00E4329F" w:rsidRDefault="000A2351" w:rsidP="00697CBF">
      <w:pPr>
        <w:spacing w:line="276" w:lineRule="auto"/>
        <w:rPr>
          <w:rFonts w:eastAsia="Arial"/>
          <w:sz w:val="22"/>
          <w:szCs w:val="22"/>
        </w:rPr>
      </w:pPr>
      <w:r w:rsidRPr="00E4329F">
        <w:rPr>
          <w:rFonts w:eastAsia="Arial"/>
          <w:sz w:val="22"/>
          <w:szCs w:val="22"/>
        </w:rPr>
        <w:t>Prostovoljne gasilske enote so redne intervencije ob požarih in drugih nesrečah izvajale primerno zaščitene in ob upoštevanju navodil. V času epidemije je prišlo do večjega požara v naravnem okolju v Petrinjah v občini Hrpelje – Kozina.</w:t>
      </w:r>
    </w:p>
    <w:p w14:paraId="4923CE65" w14:textId="77777777" w:rsidR="000A2351" w:rsidRPr="00E4329F" w:rsidRDefault="000A2351" w:rsidP="00697CBF">
      <w:pPr>
        <w:spacing w:line="276" w:lineRule="auto"/>
        <w:rPr>
          <w:rFonts w:eastAsia="Arial"/>
          <w:sz w:val="22"/>
          <w:szCs w:val="22"/>
        </w:rPr>
      </w:pPr>
    </w:p>
    <w:p w14:paraId="4923CE66" w14:textId="77777777" w:rsidR="000A2351" w:rsidRPr="004D579D" w:rsidRDefault="000A2351" w:rsidP="00697CBF">
      <w:pPr>
        <w:pStyle w:val="Naslov2"/>
        <w:spacing w:line="276" w:lineRule="auto"/>
      </w:pPr>
      <w:bookmarkStart w:id="114" w:name="_heading=h.45v205lyz8a2" w:colFirst="0" w:colLast="0"/>
      <w:bookmarkStart w:id="115" w:name="_Toc46148660"/>
      <w:bookmarkEnd w:id="114"/>
      <w:r>
        <w:t xml:space="preserve">7.9 </w:t>
      </w:r>
      <w:r w:rsidRPr="004D579D">
        <w:t>Poklicne gasilske enote in Združenje slovenskih poklicnih gasilcev</w:t>
      </w:r>
      <w:bookmarkEnd w:id="115"/>
    </w:p>
    <w:p w14:paraId="4923CE67" w14:textId="77777777" w:rsidR="000A2351" w:rsidRPr="00E4329F" w:rsidRDefault="000A2351" w:rsidP="00697CBF">
      <w:pPr>
        <w:spacing w:line="276" w:lineRule="auto"/>
        <w:rPr>
          <w:sz w:val="22"/>
          <w:szCs w:val="22"/>
        </w:rPr>
      </w:pPr>
    </w:p>
    <w:p w14:paraId="4923CE68" w14:textId="77777777" w:rsidR="000A2351" w:rsidRPr="00E4329F" w:rsidRDefault="000A2351" w:rsidP="00697CBF">
      <w:pPr>
        <w:spacing w:line="276" w:lineRule="auto"/>
        <w:rPr>
          <w:rFonts w:eastAsia="Arial"/>
          <w:sz w:val="22"/>
          <w:szCs w:val="22"/>
        </w:rPr>
      </w:pPr>
      <w:r w:rsidRPr="00E4329F">
        <w:rPr>
          <w:rFonts w:eastAsia="Arial"/>
          <w:sz w:val="22"/>
          <w:szCs w:val="22"/>
        </w:rPr>
        <w:t>Poklicne gasilske enote so poleg rednih intervencij v razmerah ob epidemiji COVID-19 izvajal</w:t>
      </w:r>
      <w:r w:rsidRPr="00E4329F">
        <w:rPr>
          <w:sz w:val="22"/>
          <w:szCs w:val="22"/>
        </w:rPr>
        <w:t>e</w:t>
      </w:r>
      <w:r w:rsidRPr="00E4329F">
        <w:rPr>
          <w:rFonts w:eastAsia="Arial"/>
          <w:sz w:val="22"/>
          <w:szCs w:val="22"/>
        </w:rPr>
        <w:t xml:space="preserve"> tudi naloge povezane neposredno z odzivom na epidemijo. Vse enote </w:t>
      </w:r>
      <w:r w:rsidRPr="00E4329F">
        <w:rPr>
          <w:sz w:val="22"/>
          <w:szCs w:val="22"/>
        </w:rPr>
        <w:t xml:space="preserve">je </w:t>
      </w:r>
      <w:r w:rsidRPr="00E4329F">
        <w:rPr>
          <w:rFonts w:eastAsia="Arial"/>
          <w:sz w:val="22"/>
          <w:szCs w:val="22"/>
        </w:rPr>
        <w:t>URSZR oprem</w:t>
      </w:r>
      <w:r w:rsidRPr="00E4329F">
        <w:rPr>
          <w:sz w:val="22"/>
          <w:szCs w:val="22"/>
        </w:rPr>
        <w:t>ila</w:t>
      </w:r>
      <w:r w:rsidRPr="00E4329F">
        <w:rPr>
          <w:rFonts w:eastAsia="Arial"/>
          <w:sz w:val="22"/>
          <w:szCs w:val="22"/>
        </w:rPr>
        <w:t xml:space="preserve"> z osebno </w:t>
      </w:r>
      <w:r w:rsidRPr="00E4329F">
        <w:rPr>
          <w:sz w:val="22"/>
          <w:szCs w:val="22"/>
        </w:rPr>
        <w:t>zaščitno</w:t>
      </w:r>
      <w:r w:rsidRPr="00E4329F">
        <w:rPr>
          <w:rFonts w:eastAsia="Arial"/>
          <w:sz w:val="22"/>
          <w:szCs w:val="22"/>
        </w:rPr>
        <w:t xml:space="preserve"> opremo (zaščitne maske, celoobrazne maske,</w:t>
      </w:r>
      <w:r w:rsidRPr="00E4329F">
        <w:rPr>
          <w:sz w:val="22"/>
          <w:szCs w:val="22"/>
        </w:rPr>
        <w:t xml:space="preserve"> </w:t>
      </w:r>
      <w:r w:rsidRPr="00E4329F">
        <w:rPr>
          <w:rFonts w:eastAsia="Arial"/>
          <w:sz w:val="22"/>
          <w:szCs w:val="22"/>
        </w:rPr>
        <w:t>kombinezoni, razkužila), ki so gasilcem omogočala varno posredovanje tudi pri nalogah dezinfekcije posameznih objektov, vstopnih točk zdravstva, zdravstvene opreme in vozil.</w:t>
      </w:r>
    </w:p>
    <w:p w14:paraId="4923CE69" w14:textId="77777777" w:rsidR="000A2351" w:rsidRPr="00E4329F" w:rsidRDefault="000A2351" w:rsidP="00697CBF">
      <w:pPr>
        <w:spacing w:line="276" w:lineRule="auto"/>
        <w:rPr>
          <w:rFonts w:eastAsia="Arial"/>
          <w:sz w:val="22"/>
          <w:szCs w:val="22"/>
        </w:rPr>
      </w:pPr>
    </w:p>
    <w:p w14:paraId="4923CE6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Poklicne enote so se v različnem obsegu vključile v neposredne naloge ob epidemiji COVID-19. Na podlagi odredbe Poveljnika CZ RS so gasilci Poklicne gasilske enote Celje sodelovali pri čiščenju in razkuževanju prostorov DSO Šmarje pri Jelšah. Prav tako so opravili razkuževanje prostorov tožilstva ter hotela Paka v Velenju, kjer je bila karantena za osebe, ki so se vrnile iz tujine. </w:t>
      </w:r>
    </w:p>
    <w:p w14:paraId="4923CE6B" w14:textId="77777777" w:rsidR="000A2351" w:rsidRPr="00E4329F" w:rsidRDefault="000A2351" w:rsidP="00697CBF">
      <w:pPr>
        <w:spacing w:line="276" w:lineRule="auto"/>
        <w:rPr>
          <w:rFonts w:eastAsia="Arial"/>
          <w:sz w:val="22"/>
          <w:szCs w:val="22"/>
        </w:rPr>
      </w:pPr>
    </w:p>
    <w:p w14:paraId="4923CE6C" w14:textId="77777777" w:rsidR="000A2351" w:rsidRPr="004D579D" w:rsidRDefault="000A2351" w:rsidP="00697CBF">
      <w:pPr>
        <w:pStyle w:val="Default"/>
        <w:spacing w:line="276" w:lineRule="auto"/>
        <w:rPr>
          <w:rFonts w:eastAsia="Arial"/>
          <w:sz w:val="22"/>
          <w:szCs w:val="22"/>
        </w:rPr>
      </w:pPr>
      <w:r w:rsidRPr="004D579D">
        <w:rPr>
          <w:rFonts w:eastAsia="Arial"/>
          <w:sz w:val="22"/>
          <w:szCs w:val="22"/>
        </w:rPr>
        <w:t>Tudi ostale poklicne enote so bile vključene v pomoč zdravstvenim ustanovam in DSO, pomoč pri vzpostavitvi vstopnih točk za jemanje brisov, logistično podporo pri oskrbi ranljivih skupin, pri delitvi zaščitnih mask, zdravil ter razkuževanju javnih prostorov in površin.</w:t>
      </w:r>
    </w:p>
    <w:p w14:paraId="4923CE6D" w14:textId="77777777" w:rsidR="000A2351" w:rsidRPr="00E4329F" w:rsidRDefault="000A2351" w:rsidP="00697CBF">
      <w:pPr>
        <w:spacing w:line="276" w:lineRule="auto"/>
        <w:rPr>
          <w:rFonts w:eastAsia="Arial"/>
          <w:sz w:val="22"/>
          <w:szCs w:val="22"/>
        </w:rPr>
      </w:pPr>
    </w:p>
    <w:p w14:paraId="4923CE6E" w14:textId="77777777" w:rsidR="000A2351" w:rsidRPr="00E4329F" w:rsidRDefault="000A2351" w:rsidP="00697CBF">
      <w:pPr>
        <w:spacing w:line="276" w:lineRule="auto"/>
        <w:rPr>
          <w:rFonts w:eastAsia="Arial"/>
          <w:sz w:val="22"/>
          <w:szCs w:val="22"/>
        </w:rPr>
      </w:pPr>
      <w:r w:rsidRPr="00E4329F">
        <w:rPr>
          <w:rFonts w:eastAsia="Arial"/>
          <w:sz w:val="22"/>
          <w:szCs w:val="22"/>
        </w:rPr>
        <w:t>ZSPG je kot krovna organizacija poklicnih gasilcev posredovala več pobud za pripravo odloka, ki je gasilcem omogočil opravljanje preventivnih zdravstvenih pregledov.</w:t>
      </w:r>
    </w:p>
    <w:p w14:paraId="4923CE6F" w14:textId="77777777" w:rsidR="000A2351" w:rsidRPr="00E4329F" w:rsidRDefault="000A2351" w:rsidP="00697CBF">
      <w:pPr>
        <w:spacing w:line="276" w:lineRule="auto"/>
        <w:rPr>
          <w:rFonts w:eastAsia="Arial"/>
          <w:sz w:val="22"/>
          <w:szCs w:val="22"/>
        </w:rPr>
      </w:pPr>
    </w:p>
    <w:p w14:paraId="4923CE70" w14:textId="77777777" w:rsidR="000A2351" w:rsidRPr="004D579D" w:rsidRDefault="000A2351" w:rsidP="00697CBF">
      <w:pPr>
        <w:pStyle w:val="Naslov2"/>
        <w:spacing w:line="276" w:lineRule="auto"/>
      </w:pPr>
      <w:bookmarkStart w:id="116" w:name="_heading=h.ops0ocqsltrq" w:colFirst="0" w:colLast="0"/>
      <w:bookmarkStart w:id="117" w:name="_Toc46148661"/>
      <w:bookmarkEnd w:id="116"/>
      <w:r>
        <w:t xml:space="preserve">7.10 </w:t>
      </w:r>
      <w:r w:rsidRPr="004D579D">
        <w:t>Taborniki in skavti</w:t>
      </w:r>
      <w:bookmarkEnd w:id="117"/>
    </w:p>
    <w:p w14:paraId="4923CE71" w14:textId="77777777" w:rsidR="000A2351" w:rsidRPr="00E4329F" w:rsidRDefault="000A2351" w:rsidP="00697CBF">
      <w:pPr>
        <w:spacing w:line="276" w:lineRule="auto"/>
        <w:rPr>
          <w:sz w:val="22"/>
          <w:szCs w:val="22"/>
        </w:rPr>
      </w:pPr>
    </w:p>
    <w:p w14:paraId="4923CE72" w14:textId="77777777" w:rsidR="000A2351" w:rsidRPr="00E4329F" w:rsidRDefault="000A2351" w:rsidP="00697CBF">
      <w:pPr>
        <w:spacing w:line="276" w:lineRule="auto"/>
        <w:rPr>
          <w:rFonts w:eastAsia="Arial"/>
          <w:sz w:val="22"/>
          <w:szCs w:val="22"/>
        </w:rPr>
      </w:pPr>
      <w:r w:rsidRPr="00E4329F">
        <w:rPr>
          <w:rFonts w:eastAsia="Arial"/>
          <w:sz w:val="22"/>
          <w:szCs w:val="22"/>
        </w:rPr>
        <w:t>Taborniki so bili vključeni pri postavitvi MOBSTAC, skupaj s skavti pa so nudili pomoč pri pripravi opreme v DLC Roje. Vključeni pa so bili tudi v aktivnosti na lokalni ravni.</w:t>
      </w:r>
    </w:p>
    <w:p w14:paraId="4923CE73" w14:textId="77777777" w:rsidR="000A2351" w:rsidRPr="00E4329F" w:rsidRDefault="000A2351" w:rsidP="00697CBF">
      <w:pPr>
        <w:spacing w:line="276" w:lineRule="auto"/>
        <w:rPr>
          <w:rFonts w:eastAsia="Arial"/>
          <w:sz w:val="22"/>
          <w:szCs w:val="22"/>
        </w:rPr>
      </w:pPr>
    </w:p>
    <w:p w14:paraId="4923CE74" w14:textId="77777777" w:rsidR="000A2351" w:rsidRPr="004D579D" w:rsidRDefault="000A2351" w:rsidP="00697CBF">
      <w:pPr>
        <w:pStyle w:val="Naslov2"/>
        <w:spacing w:line="276" w:lineRule="auto"/>
      </w:pPr>
      <w:bookmarkStart w:id="118" w:name="_heading=h.m6rpk5nb9gr" w:colFirst="0" w:colLast="0"/>
      <w:bookmarkStart w:id="119" w:name="_Toc46148662"/>
      <w:bookmarkEnd w:id="118"/>
      <w:r>
        <w:t xml:space="preserve">7.11 </w:t>
      </w:r>
      <w:r w:rsidRPr="004D579D">
        <w:t>Druge sile ZRP in pripadniki CZ</w:t>
      </w:r>
      <w:bookmarkEnd w:id="119"/>
    </w:p>
    <w:p w14:paraId="4923CE75" w14:textId="77777777" w:rsidR="000A2351" w:rsidRPr="00E4329F" w:rsidRDefault="000A2351" w:rsidP="00697CBF">
      <w:pPr>
        <w:spacing w:line="276" w:lineRule="auto"/>
        <w:rPr>
          <w:sz w:val="22"/>
          <w:szCs w:val="22"/>
        </w:rPr>
      </w:pPr>
    </w:p>
    <w:p w14:paraId="4923CE76" w14:textId="77777777" w:rsidR="000A2351" w:rsidRPr="00E4329F" w:rsidRDefault="000A2351" w:rsidP="00697CBF">
      <w:pPr>
        <w:spacing w:line="276" w:lineRule="auto"/>
        <w:rPr>
          <w:sz w:val="22"/>
          <w:szCs w:val="22"/>
        </w:rPr>
      </w:pPr>
      <w:r w:rsidRPr="00E4329F">
        <w:rPr>
          <w:rFonts w:eastAsia="Arial"/>
          <w:sz w:val="22"/>
          <w:szCs w:val="22"/>
        </w:rPr>
        <w:t>Druge sile ZRP so bile vključene v izvajanje aktivnosti v času epidemije predvsem na lokalni ravni, kot pomoč pri nadzoru gibanja na javnih površinah (gorske poti, rekreacijske površine idr.).</w:t>
      </w:r>
    </w:p>
    <w:p w14:paraId="4923CE77" w14:textId="77777777" w:rsidR="000A2351" w:rsidRPr="00E4329F" w:rsidRDefault="000A2351" w:rsidP="00697CBF">
      <w:pPr>
        <w:spacing w:line="276" w:lineRule="auto"/>
        <w:rPr>
          <w:sz w:val="22"/>
          <w:szCs w:val="22"/>
        </w:rPr>
      </w:pPr>
    </w:p>
    <w:p w14:paraId="4923CE78" w14:textId="77777777" w:rsidR="000A2351" w:rsidRPr="00E4329F" w:rsidRDefault="000A2351" w:rsidP="00697CBF">
      <w:pPr>
        <w:spacing w:line="276" w:lineRule="auto"/>
        <w:rPr>
          <w:rFonts w:cs="Arial"/>
          <w:sz w:val="22"/>
          <w:szCs w:val="22"/>
        </w:rPr>
      </w:pPr>
      <w:bookmarkStart w:id="120" w:name="_heading=h.r328je26bxpo" w:colFirst="0" w:colLast="0"/>
      <w:bookmarkEnd w:id="120"/>
      <w:r w:rsidRPr="00E4329F">
        <w:rPr>
          <w:sz w:val="22"/>
          <w:szCs w:val="22"/>
        </w:rPr>
        <w:br w:type="page"/>
      </w:r>
    </w:p>
    <w:p w14:paraId="4923CE79" w14:textId="77777777" w:rsidR="000A2351" w:rsidRPr="007F3446" w:rsidRDefault="000A2351" w:rsidP="00697CBF">
      <w:pPr>
        <w:pStyle w:val="Naslov1"/>
        <w:numPr>
          <w:ilvl w:val="0"/>
          <w:numId w:val="18"/>
        </w:numPr>
        <w:tabs>
          <w:tab w:val="clear" w:pos="284"/>
          <w:tab w:val="clear" w:pos="426"/>
        </w:tabs>
        <w:spacing w:line="276" w:lineRule="auto"/>
        <w:ind w:left="709" w:hanging="425"/>
      </w:pPr>
      <w:bookmarkStart w:id="121" w:name="_Toc46148663"/>
      <w:r w:rsidRPr="007F3446">
        <w:t>DRUGE AKTIVNOSTI</w:t>
      </w:r>
      <w:bookmarkEnd w:id="121"/>
    </w:p>
    <w:p w14:paraId="4923CE7A" w14:textId="77777777" w:rsidR="000A2351" w:rsidRPr="00E4329F" w:rsidRDefault="000A2351" w:rsidP="00697CBF">
      <w:pPr>
        <w:keepNext/>
        <w:keepLines/>
        <w:spacing w:line="276" w:lineRule="auto"/>
        <w:rPr>
          <w:sz w:val="22"/>
          <w:szCs w:val="22"/>
        </w:rPr>
      </w:pPr>
    </w:p>
    <w:p w14:paraId="4923CE7B" w14:textId="77777777" w:rsidR="000A2351" w:rsidRPr="00E4329F" w:rsidRDefault="000A2351" w:rsidP="00697CBF">
      <w:pPr>
        <w:keepNext/>
        <w:keepLines/>
        <w:spacing w:line="276" w:lineRule="auto"/>
        <w:rPr>
          <w:sz w:val="22"/>
          <w:szCs w:val="22"/>
        </w:rPr>
      </w:pPr>
      <w:bookmarkStart w:id="122" w:name="_heading=h.aov2g7n91k1a" w:colFirst="0" w:colLast="0"/>
      <w:bookmarkEnd w:id="122"/>
      <w:r w:rsidRPr="00E4329F">
        <w:rPr>
          <w:sz w:val="22"/>
          <w:szCs w:val="22"/>
        </w:rPr>
        <w:t>URSZR je skupaj s posameznimi ministrstvi in drugimi državnimi organi v času epidemije opravljala tudi druge aktivnosti, ki so predstavljene v nadaljevanju.</w:t>
      </w:r>
    </w:p>
    <w:p w14:paraId="4923CE7C" w14:textId="77777777" w:rsidR="000A2351" w:rsidRPr="00E4329F" w:rsidRDefault="000A2351" w:rsidP="00697CBF">
      <w:pPr>
        <w:keepNext/>
        <w:keepLines/>
        <w:spacing w:line="276" w:lineRule="auto"/>
        <w:rPr>
          <w:sz w:val="22"/>
          <w:szCs w:val="22"/>
        </w:rPr>
      </w:pPr>
    </w:p>
    <w:p w14:paraId="4923CE7D" w14:textId="77777777" w:rsidR="000A2351" w:rsidRPr="004D579D" w:rsidRDefault="000A2351" w:rsidP="00697CBF">
      <w:pPr>
        <w:pStyle w:val="Naslov2"/>
        <w:spacing w:line="276" w:lineRule="auto"/>
      </w:pPr>
      <w:bookmarkStart w:id="123" w:name="_heading=h.5ipnw7v3zzpi" w:colFirst="0" w:colLast="0"/>
      <w:bookmarkStart w:id="124" w:name="_Toc46148664"/>
      <w:bookmarkEnd w:id="123"/>
      <w:r>
        <w:t xml:space="preserve">8.1 </w:t>
      </w:r>
      <w:r w:rsidRPr="004D579D">
        <w:t>Mednarodne aktivnosti</w:t>
      </w:r>
      <w:bookmarkEnd w:id="124"/>
    </w:p>
    <w:p w14:paraId="4923CE7E" w14:textId="77777777" w:rsidR="000A2351" w:rsidRPr="00E4329F" w:rsidRDefault="000A2351" w:rsidP="00697CBF">
      <w:pPr>
        <w:keepNext/>
        <w:keepLines/>
        <w:spacing w:line="276" w:lineRule="auto"/>
        <w:rPr>
          <w:rFonts w:eastAsia="Arial"/>
          <w:sz w:val="22"/>
          <w:szCs w:val="22"/>
        </w:rPr>
      </w:pPr>
    </w:p>
    <w:p w14:paraId="4923CE7F" w14:textId="77777777" w:rsidR="000A2351" w:rsidRPr="00E4329F" w:rsidRDefault="000A2351" w:rsidP="00697CBF">
      <w:pPr>
        <w:keepNext/>
        <w:keepLines/>
        <w:spacing w:line="276" w:lineRule="auto"/>
        <w:rPr>
          <w:rFonts w:eastAsia="Arial"/>
          <w:b/>
          <w:sz w:val="22"/>
          <w:szCs w:val="22"/>
        </w:rPr>
      </w:pPr>
      <w:r w:rsidRPr="00E4329F">
        <w:rPr>
          <w:rFonts w:eastAsia="Arial"/>
          <w:sz w:val="22"/>
          <w:szCs w:val="22"/>
        </w:rPr>
        <w:t xml:space="preserve">URSZR je kot pristojni nacionalni organ na področju CZ ob pandemiji spremljala in izvajala mednarodne aktivnosti v okviru Evropske unije - mehanizma Unije na področju civilne zaščite, zveze NATO - Evroatlantskega centra za usklajevanje pomoči ob nesrečah (EADRCC) in na dvostranski ravni, v sodelovanju z drugimi resorji in pristojnimi </w:t>
      </w:r>
      <w:r w:rsidRPr="00E4329F">
        <w:rPr>
          <w:rFonts w:eastAsia="Arial"/>
          <w:sz w:val="22"/>
          <w:szCs w:val="22"/>
          <w:highlight w:val="white"/>
        </w:rPr>
        <w:t>organi.</w:t>
      </w:r>
    </w:p>
    <w:p w14:paraId="4923CE80" w14:textId="77777777" w:rsidR="000A2351" w:rsidRPr="00E4329F" w:rsidRDefault="000A2351" w:rsidP="00697CBF">
      <w:pPr>
        <w:spacing w:line="276" w:lineRule="auto"/>
        <w:rPr>
          <w:rFonts w:eastAsia="Arial"/>
          <w:sz w:val="22"/>
          <w:szCs w:val="22"/>
        </w:rPr>
      </w:pPr>
    </w:p>
    <w:p w14:paraId="4923CE81" w14:textId="77777777" w:rsidR="000A2351" w:rsidRPr="00E4329F" w:rsidRDefault="000A2351" w:rsidP="00697CBF">
      <w:pPr>
        <w:spacing w:line="276" w:lineRule="auto"/>
        <w:rPr>
          <w:rFonts w:eastAsia="Arial"/>
          <w:sz w:val="22"/>
          <w:szCs w:val="22"/>
        </w:rPr>
      </w:pPr>
      <w:r w:rsidRPr="00E4329F">
        <w:rPr>
          <w:rFonts w:eastAsia="Arial"/>
          <w:sz w:val="22"/>
          <w:szCs w:val="22"/>
        </w:rPr>
        <w:t>Za soočanje s posledicami pandemije so bile na ravni Evropske unije sprejete nove pravne podlage in ukrepi s področja CZ:</w:t>
      </w:r>
    </w:p>
    <w:p w14:paraId="4923CE82"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 xml:space="preserve">vzpostavitev strateških zalog zdravstvene opreme - zmogljivosti rescEU v okviru mehanizma Unije na področju CZ; </w:t>
      </w:r>
    </w:p>
    <w:p w14:paraId="4923CE83"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opredelitev zmogljivosti za odzivanje na tveganja z majhno verjetnostjo, vendar hudimi posledicami;</w:t>
      </w:r>
    </w:p>
    <w:p w14:paraId="4923CE84"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aktiviranje Instrumenta za zagotavljanje nujne pomoči za ukrepanje ob pandemiji;</w:t>
      </w:r>
    </w:p>
    <w:p w14:paraId="4923CE85"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sprejetje finančnih predpisov, ki so določili alokacijo proračunskih sredstev.</w:t>
      </w:r>
    </w:p>
    <w:p w14:paraId="4923CE86" w14:textId="77777777" w:rsidR="001B15C3" w:rsidRDefault="001B15C3" w:rsidP="00697CBF">
      <w:pPr>
        <w:spacing w:line="276" w:lineRule="auto"/>
        <w:rPr>
          <w:rFonts w:eastAsia="Arial"/>
          <w:sz w:val="22"/>
          <w:szCs w:val="22"/>
        </w:rPr>
      </w:pPr>
    </w:p>
    <w:p w14:paraId="4923CE87"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rPr>
        <w:t>Preko mehanizma Unije na področju CZ je potekalo največ prošenj za mednarodno pomoč. Njegovi glavni vlogi sta bili usklajevanje pomoči in podpora pri repatriaciji evropskih državljanov iz tretjih držav. Zaprosila držav za mednarodno pomoč v obliki materialnih sredstev so potekala bilateralno, prek EU - mehanizma Unije na področju CZ</w:t>
      </w:r>
      <w:r w:rsidRPr="00E4329F">
        <w:rPr>
          <w:sz w:val="22"/>
          <w:szCs w:val="22"/>
        </w:rPr>
        <w:t xml:space="preserve"> </w:t>
      </w:r>
      <w:r w:rsidRPr="00E4329F">
        <w:rPr>
          <w:rFonts w:eastAsia="Arial"/>
          <w:sz w:val="22"/>
          <w:szCs w:val="22"/>
        </w:rPr>
        <w:t xml:space="preserve">(ERCC - Center za usklajevanje nujnega odziva) in NATO (EADRCC). </w:t>
      </w:r>
      <w:r w:rsidRPr="00E4329F">
        <w:rPr>
          <w:rFonts w:eastAsia="Arial"/>
          <w:sz w:val="22"/>
          <w:szCs w:val="22"/>
          <w:highlight w:val="white"/>
        </w:rPr>
        <w:t xml:space="preserve">Prek ERCC je za mednarodno pomoč zaprosilo 43 držav, na 15 zaprosil so se države članice in druge države, sodelujoče v mehanizmu Unije na področju civilne zaščite, delno odzvale. </w:t>
      </w:r>
    </w:p>
    <w:p w14:paraId="4923CE88" w14:textId="77777777" w:rsidR="000A2351" w:rsidRPr="00E4329F" w:rsidRDefault="000A2351" w:rsidP="00697CBF">
      <w:pPr>
        <w:spacing w:line="276" w:lineRule="auto"/>
        <w:rPr>
          <w:rFonts w:eastAsia="Arial"/>
          <w:sz w:val="22"/>
          <w:szCs w:val="22"/>
          <w:highlight w:val="white"/>
        </w:rPr>
      </w:pPr>
    </w:p>
    <w:p w14:paraId="4923CE89" w14:textId="77777777" w:rsidR="000A2351" w:rsidRPr="00E4329F" w:rsidRDefault="000A2351" w:rsidP="00697CBF">
      <w:pPr>
        <w:spacing w:line="276" w:lineRule="auto"/>
        <w:rPr>
          <w:sz w:val="22"/>
          <w:szCs w:val="22"/>
          <w:highlight w:val="white"/>
        </w:rPr>
      </w:pPr>
      <w:r w:rsidRPr="00E4329F">
        <w:rPr>
          <w:sz w:val="22"/>
          <w:szCs w:val="22"/>
        </w:rPr>
        <w:t xml:space="preserve">V okviru civilnega kriznega načrtovanja zveze NATO so države uskladile dokument Ocena vpliva COVID-19 na krepitev odpornosti in civilno pripravljenost. Poteka prenova oziroma dopolnitev sedmih osnovnih zahtev za civilno pripravljenost. </w:t>
      </w:r>
    </w:p>
    <w:p w14:paraId="4923CE8A" w14:textId="77777777" w:rsidR="000A2351" w:rsidRPr="00E4329F" w:rsidRDefault="000A2351" w:rsidP="00697CBF">
      <w:pPr>
        <w:spacing w:line="276" w:lineRule="auto"/>
        <w:rPr>
          <w:sz w:val="22"/>
          <w:szCs w:val="22"/>
          <w:highlight w:val="white"/>
        </w:rPr>
      </w:pPr>
    </w:p>
    <w:p w14:paraId="4923CE8B" w14:textId="77777777" w:rsidR="000A2351" w:rsidRPr="00E4329F" w:rsidRDefault="000A2351" w:rsidP="00697CBF">
      <w:pPr>
        <w:spacing w:line="276" w:lineRule="auto"/>
        <w:rPr>
          <w:rFonts w:eastAsia="Arial"/>
          <w:sz w:val="22"/>
          <w:szCs w:val="22"/>
        </w:rPr>
      </w:pPr>
      <w:r w:rsidRPr="00E4329F">
        <w:rPr>
          <w:rFonts w:eastAsia="Arial"/>
          <w:sz w:val="22"/>
          <w:szCs w:val="22"/>
          <w:highlight w:val="white"/>
        </w:rPr>
        <w:t xml:space="preserve">Preko EADRCC je za zaščitna sredstva in opremo zaprosilo 16 držav in ena mednarodna organizacija. Do konca maja 2020 so države postopno, skladno z izboljševanjem epidemiološke situacije, zapirale prošnje za pomoč. </w:t>
      </w:r>
    </w:p>
    <w:p w14:paraId="4923CE8C" w14:textId="77777777" w:rsidR="000A2351" w:rsidRPr="00E4329F" w:rsidRDefault="000A2351" w:rsidP="00697CBF">
      <w:pPr>
        <w:spacing w:line="276" w:lineRule="auto"/>
        <w:rPr>
          <w:rFonts w:eastAsia="Arial"/>
          <w:sz w:val="22"/>
          <w:szCs w:val="22"/>
          <w:highlight w:val="white"/>
        </w:rPr>
      </w:pPr>
    </w:p>
    <w:p w14:paraId="4923CE8D" w14:textId="77777777" w:rsidR="000A2351" w:rsidRPr="00E4329F" w:rsidRDefault="000A2351" w:rsidP="00697CBF">
      <w:pPr>
        <w:spacing w:line="276" w:lineRule="auto"/>
        <w:rPr>
          <w:sz w:val="22"/>
          <w:szCs w:val="22"/>
        </w:rPr>
      </w:pPr>
      <w:r w:rsidRPr="00E4329F">
        <w:rPr>
          <w:rFonts w:eastAsia="Arial"/>
          <w:sz w:val="22"/>
          <w:szCs w:val="22"/>
        </w:rPr>
        <w:t xml:space="preserve">Slovenija je 14. aprila 2020 prek zveze NATO zaprosila za mednarodno pomoč v obliki strateškega prevoza materialnih sredstev. Na prošnjo se je odzvalo nekaj držav zavezništva in SHAPE, vendar pomoč ob prejemu ponudb ni bila potrebna. Zaprosilo je bilo 1. maja 2020 s strani Slovenije uradno zaprto. </w:t>
      </w:r>
    </w:p>
    <w:p w14:paraId="4923CE8E" w14:textId="77777777" w:rsidR="000A2351" w:rsidRPr="00E4329F" w:rsidRDefault="000A2351" w:rsidP="00697CBF">
      <w:pPr>
        <w:spacing w:line="276" w:lineRule="auto"/>
        <w:rPr>
          <w:rFonts w:eastAsia="Arial"/>
          <w:sz w:val="22"/>
          <w:szCs w:val="22"/>
        </w:rPr>
      </w:pPr>
    </w:p>
    <w:p w14:paraId="4923CE8F" w14:textId="77777777" w:rsidR="000A2351" w:rsidRPr="00E4329F" w:rsidRDefault="000A2351" w:rsidP="00697CBF">
      <w:pPr>
        <w:spacing w:line="276" w:lineRule="auto"/>
        <w:rPr>
          <w:rFonts w:eastAsia="Arial"/>
          <w:sz w:val="22"/>
          <w:szCs w:val="22"/>
        </w:rPr>
      </w:pPr>
      <w:r w:rsidRPr="00E4329F">
        <w:rPr>
          <w:rFonts w:eastAsia="Arial"/>
          <w:sz w:val="22"/>
          <w:szCs w:val="22"/>
        </w:rPr>
        <w:t>Za pomoč evropskim državljanom, ki so ob izbruhu koronavirusa ostali v tretjih državah oziroma izven svoje države, je EU izvajala množično repatriacijo evropskih državljanov. Spremljali in delili so informacije o organiziranih letih držav članic za potrebe repatriacije preko sistema CECIS in ERCC</w:t>
      </w:r>
      <w:r w:rsidRPr="00E4329F">
        <w:rPr>
          <w:sz w:val="22"/>
          <w:szCs w:val="22"/>
        </w:rPr>
        <w:t xml:space="preserve"> </w:t>
      </w:r>
      <w:r w:rsidRPr="00E4329F">
        <w:rPr>
          <w:rFonts w:eastAsia="Arial"/>
          <w:sz w:val="22"/>
          <w:szCs w:val="22"/>
        </w:rPr>
        <w:t xml:space="preserve"> in sofinancirali prevozne stroške repatriacije v višini 75 %. Za potrebe repatriacije je bilo za več kot 420 letov aktiviranih 19 držav članic EU, dve sodelujoči državi v mehanizmu Unije na področju civilne zaščite in Združeno kraljestvo. Do 29. maja 2020 je bilo iz 83 držav repatriiranih 83.956 oseb, od tega 74.673 državljanov EU. </w:t>
      </w:r>
    </w:p>
    <w:p w14:paraId="4923CE90" w14:textId="77777777" w:rsidR="000A2351" w:rsidRPr="00E4329F" w:rsidRDefault="000A2351" w:rsidP="00697CBF">
      <w:pPr>
        <w:spacing w:line="276" w:lineRule="auto"/>
        <w:rPr>
          <w:rFonts w:eastAsia="Arial"/>
          <w:sz w:val="22"/>
          <w:szCs w:val="22"/>
        </w:rPr>
      </w:pPr>
    </w:p>
    <w:p w14:paraId="4923CE9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Slovenija je za sofinanciranje prevoza prek mehanizma Unije za civilno zaščito zaprosila v primeru repatriacije dveh slovenskih državljanov iz Japonske, s križarke Diamond Princes, z italijanskim vojaškim letalom. Za financiranje prevoza je zaprosila Italija, ki je prevoz izvedla, Slovenija pa je prejela sredstva za stroške poleta dveh državljanov iz Nemčije v Slovenijo. Repatriacijo je izvedlo </w:t>
      </w:r>
      <w:r w:rsidRPr="00E4329F">
        <w:rPr>
          <w:sz w:val="22"/>
          <w:szCs w:val="22"/>
        </w:rPr>
        <w:t>MZZ</w:t>
      </w:r>
      <w:r w:rsidRPr="00E4329F">
        <w:rPr>
          <w:rFonts w:eastAsia="Arial"/>
          <w:sz w:val="22"/>
          <w:szCs w:val="22"/>
        </w:rPr>
        <w:t xml:space="preserve"> v sodelovanju z URSZR. Prav tako je bila Slovenija deležna sofinanciranja za nekatere druge polete, na katerih so bili slovenski državljani, organizirale pa so jih druge države. </w:t>
      </w:r>
    </w:p>
    <w:p w14:paraId="4923CE92" w14:textId="77777777" w:rsidR="000A2351" w:rsidRPr="00E4329F" w:rsidRDefault="000A2351" w:rsidP="00697CBF">
      <w:pPr>
        <w:spacing w:line="276" w:lineRule="auto"/>
        <w:rPr>
          <w:rFonts w:eastAsia="Arial"/>
          <w:sz w:val="22"/>
          <w:szCs w:val="22"/>
        </w:rPr>
      </w:pPr>
    </w:p>
    <w:p w14:paraId="4923CE93"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rPr>
        <w:t>Na zaprosila držav za mednarodno pomoč se je Slovenija odzvala v naslednjih primerih:</w:t>
      </w:r>
    </w:p>
    <w:p w14:paraId="4923CE94" w14:textId="77777777" w:rsidR="000A2351" w:rsidRPr="001B15C3" w:rsidRDefault="000A2351" w:rsidP="00697CBF">
      <w:pPr>
        <w:pStyle w:val="Odstavekseznama"/>
        <w:numPr>
          <w:ilvl w:val="0"/>
          <w:numId w:val="15"/>
        </w:numPr>
        <w:spacing w:line="276" w:lineRule="auto"/>
        <w:rPr>
          <w:rFonts w:ascii="Arial" w:hAnsi="Arial" w:cs="Arial"/>
          <w:sz w:val="22"/>
          <w:szCs w:val="22"/>
        </w:rPr>
      </w:pPr>
      <w:r w:rsidRPr="001B15C3">
        <w:rPr>
          <w:rFonts w:ascii="Arial" w:hAnsi="Arial" w:cs="Arial"/>
          <w:sz w:val="22"/>
          <w:szCs w:val="22"/>
        </w:rPr>
        <w:t>Severni Makedoniji je bila na dvostranski ravni nudena materialna pomoč v obliki osebnih zaščitnih sredstev – 100.000 mask in 100.000 rokavic (ocenjena vrednost: 110.000,00 evrov) predana 3. aprila 2020;</w:t>
      </w:r>
    </w:p>
    <w:p w14:paraId="4923CE95" w14:textId="77777777" w:rsidR="000A2351" w:rsidRPr="001B15C3" w:rsidRDefault="000A2351" w:rsidP="00697CBF">
      <w:pPr>
        <w:pStyle w:val="Odstavekseznama"/>
        <w:numPr>
          <w:ilvl w:val="0"/>
          <w:numId w:val="15"/>
        </w:numPr>
        <w:spacing w:line="276" w:lineRule="auto"/>
        <w:rPr>
          <w:rFonts w:ascii="Arial" w:hAnsi="Arial" w:cs="Arial"/>
          <w:color w:val="000000"/>
          <w:sz w:val="22"/>
          <w:szCs w:val="22"/>
        </w:rPr>
      </w:pPr>
      <w:r w:rsidRPr="001B15C3">
        <w:rPr>
          <w:rFonts w:ascii="Arial" w:hAnsi="Arial" w:cs="Arial"/>
          <w:sz w:val="22"/>
          <w:szCs w:val="22"/>
        </w:rPr>
        <w:t xml:space="preserve">Bosni in Hercegovini je bila materialna pomoč nudena prek mehanizma Unije na področju civilne zaščite v obliki sredstev za nujno začasno namestitev (ocenjena vrednost: 133.000,00 evrov). </w:t>
      </w:r>
      <w:r w:rsidRPr="001B15C3">
        <w:rPr>
          <w:rFonts w:ascii="Arial" w:hAnsi="Arial" w:cs="Arial"/>
          <w:color w:val="000000"/>
          <w:sz w:val="22"/>
          <w:szCs w:val="22"/>
        </w:rPr>
        <w:t>Pomoč je bila dostavljena</w:t>
      </w:r>
      <w:r w:rsidRPr="001B15C3">
        <w:rPr>
          <w:rFonts w:ascii="Arial" w:hAnsi="Arial" w:cs="Arial"/>
          <w:sz w:val="22"/>
          <w:szCs w:val="22"/>
        </w:rPr>
        <w:t xml:space="preserve"> </w:t>
      </w:r>
      <w:r w:rsidRPr="001B15C3">
        <w:rPr>
          <w:rFonts w:ascii="Arial" w:hAnsi="Arial" w:cs="Arial"/>
          <w:color w:val="000000"/>
          <w:sz w:val="22"/>
          <w:szCs w:val="22"/>
        </w:rPr>
        <w:t xml:space="preserve">16. </w:t>
      </w:r>
      <w:r w:rsidRPr="001B15C3">
        <w:rPr>
          <w:rFonts w:ascii="Arial" w:hAnsi="Arial" w:cs="Arial"/>
          <w:sz w:val="22"/>
          <w:szCs w:val="22"/>
        </w:rPr>
        <w:t>aprila</w:t>
      </w:r>
      <w:r w:rsidRPr="001B15C3">
        <w:rPr>
          <w:rFonts w:ascii="Arial" w:hAnsi="Arial" w:cs="Arial"/>
          <w:color w:val="000000"/>
          <w:sz w:val="22"/>
          <w:szCs w:val="22"/>
        </w:rPr>
        <w:t xml:space="preserve"> 2020</w:t>
      </w:r>
      <w:r w:rsidRPr="001B15C3">
        <w:rPr>
          <w:rFonts w:ascii="Arial" w:hAnsi="Arial" w:cs="Arial"/>
          <w:sz w:val="22"/>
          <w:szCs w:val="22"/>
        </w:rPr>
        <w:t>;</w:t>
      </w:r>
    </w:p>
    <w:p w14:paraId="4923CE96" w14:textId="77777777" w:rsidR="000A2351" w:rsidRPr="001B15C3" w:rsidRDefault="000A2351" w:rsidP="00697CBF">
      <w:pPr>
        <w:pStyle w:val="Odstavekseznama"/>
        <w:numPr>
          <w:ilvl w:val="0"/>
          <w:numId w:val="15"/>
        </w:numPr>
        <w:spacing w:line="276" w:lineRule="auto"/>
        <w:rPr>
          <w:rFonts w:ascii="Arial" w:hAnsi="Arial" w:cs="Arial"/>
          <w:sz w:val="22"/>
          <w:szCs w:val="22"/>
        </w:rPr>
      </w:pPr>
      <w:r w:rsidRPr="001B15C3">
        <w:rPr>
          <w:rFonts w:ascii="Arial" w:hAnsi="Arial" w:cs="Arial"/>
          <w:sz w:val="22"/>
          <w:szCs w:val="22"/>
        </w:rPr>
        <w:t>Srbiji je bila nudena materialna pomoč prek mehanizma Unije na področju civilne zaščite v obliki sredstev za začasno namestitev migrantov (ocenjena vrednost: 133.000,00 evrov). Dostavljena je bila 14. aprila 2020;</w:t>
      </w:r>
    </w:p>
    <w:p w14:paraId="4923CE97" w14:textId="77777777" w:rsidR="000A2351" w:rsidRPr="001B15C3" w:rsidRDefault="000A2351" w:rsidP="00697CBF">
      <w:pPr>
        <w:pStyle w:val="Odstavekseznama"/>
        <w:numPr>
          <w:ilvl w:val="0"/>
          <w:numId w:val="15"/>
        </w:numPr>
        <w:spacing w:line="276" w:lineRule="auto"/>
        <w:rPr>
          <w:rFonts w:ascii="Arial" w:hAnsi="Arial" w:cs="Arial"/>
          <w:color w:val="000000"/>
          <w:sz w:val="22"/>
          <w:szCs w:val="22"/>
        </w:rPr>
      </w:pPr>
      <w:r w:rsidRPr="001B15C3">
        <w:rPr>
          <w:rFonts w:ascii="Arial" w:hAnsi="Arial" w:cs="Arial"/>
          <w:color w:val="000000"/>
          <w:sz w:val="22"/>
          <w:szCs w:val="22"/>
        </w:rPr>
        <w:t>Italij</w:t>
      </w:r>
      <w:r w:rsidRPr="001B15C3">
        <w:rPr>
          <w:rFonts w:ascii="Arial" w:hAnsi="Arial" w:cs="Arial"/>
          <w:sz w:val="22"/>
          <w:szCs w:val="22"/>
        </w:rPr>
        <w:t>i, Furlaniji - Julijski krajini je bila na podlagi dvostranskega zaprosila nudena materialna pomoč</w:t>
      </w:r>
      <w:r w:rsidRPr="001B15C3">
        <w:rPr>
          <w:rFonts w:ascii="Arial" w:hAnsi="Arial" w:cs="Arial"/>
          <w:color w:val="000000"/>
          <w:sz w:val="22"/>
          <w:szCs w:val="22"/>
        </w:rPr>
        <w:t xml:space="preserve"> </w:t>
      </w:r>
      <w:r w:rsidRPr="001B15C3">
        <w:rPr>
          <w:rFonts w:ascii="Arial" w:hAnsi="Arial" w:cs="Arial"/>
          <w:sz w:val="22"/>
          <w:szCs w:val="22"/>
        </w:rPr>
        <w:t xml:space="preserve">v obliki 500 zaščitnih oblek. Pomoč </w:t>
      </w:r>
      <w:r w:rsidRPr="001B15C3">
        <w:rPr>
          <w:rFonts w:ascii="Arial" w:hAnsi="Arial" w:cs="Arial"/>
          <w:color w:val="000000"/>
          <w:sz w:val="22"/>
          <w:szCs w:val="22"/>
        </w:rPr>
        <w:t xml:space="preserve">je bila dostavljena 16. </w:t>
      </w:r>
      <w:r w:rsidRPr="001B15C3">
        <w:rPr>
          <w:rFonts w:ascii="Arial" w:hAnsi="Arial" w:cs="Arial"/>
          <w:sz w:val="22"/>
          <w:szCs w:val="22"/>
        </w:rPr>
        <w:t>aprila</w:t>
      </w:r>
      <w:r w:rsidRPr="001B15C3">
        <w:rPr>
          <w:rFonts w:ascii="Arial" w:hAnsi="Arial" w:cs="Arial"/>
          <w:color w:val="000000"/>
          <w:sz w:val="22"/>
          <w:szCs w:val="22"/>
        </w:rPr>
        <w:t xml:space="preserve"> 2020. </w:t>
      </w:r>
    </w:p>
    <w:p w14:paraId="4923CE98" w14:textId="77777777" w:rsidR="000A2351" w:rsidRPr="00E4329F" w:rsidRDefault="000A2351" w:rsidP="00697CBF">
      <w:pPr>
        <w:spacing w:line="276" w:lineRule="auto"/>
        <w:rPr>
          <w:rFonts w:eastAsia="Arial"/>
          <w:sz w:val="22"/>
          <w:szCs w:val="22"/>
        </w:rPr>
      </w:pPr>
    </w:p>
    <w:p w14:paraId="4923CE99" w14:textId="77777777" w:rsidR="000A2351" w:rsidRPr="00E4329F" w:rsidRDefault="000A2351" w:rsidP="00697CBF">
      <w:pPr>
        <w:spacing w:line="276" w:lineRule="auto"/>
        <w:rPr>
          <w:sz w:val="22"/>
          <w:szCs w:val="22"/>
        </w:rPr>
      </w:pPr>
      <w:r w:rsidRPr="00E4329F">
        <w:rPr>
          <w:rFonts w:eastAsia="Arial"/>
          <w:sz w:val="22"/>
          <w:szCs w:val="22"/>
        </w:rPr>
        <w:t>Slovenija se je med epidemijo odzvala tudi na zaprosilo Hrvaške za mednarodno pomoč ob potresu. Prek mehanizma Unije na področju civilne zaščite ji je bila 22. marca 2020 nudena materialna pomoč v obliki sredstev za začasno namestitev prebivalcev (ocenjena vrednost s prevozom: 107.000</w:t>
      </w:r>
      <w:r w:rsidRPr="00E4329F">
        <w:rPr>
          <w:sz w:val="22"/>
          <w:szCs w:val="22"/>
        </w:rPr>
        <w:t>,</w:t>
      </w:r>
      <w:r w:rsidRPr="00E4329F">
        <w:rPr>
          <w:rFonts w:eastAsia="Arial"/>
          <w:sz w:val="22"/>
          <w:szCs w:val="22"/>
        </w:rPr>
        <w:t>00 evrov). Prav tako se je odzval RKS, ki je takoj nakazal denarno pomoč in organiziral zbiranje finančnih donacij za prizadete v potresu.</w:t>
      </w:r>
    </w:p>
    <w:p w14:paraId="4923CE9A" w14:textId="77777777" w:rsidR="000A2351" w:rsidRPr="00E4329F" w:rsidRDefault="000A2351" w:rsidP="00697CBF">
      <w:pPr>
        <w:spacing w:line="276" w:lineRule="auto"/>
        <w:rPr>
          <w:rFonts w:eastAsia="Arial"/>
          <w:sz w:val="22"/>
          <w:szCs w:val="22"/>
        </w:rPr>
      </w:pPr>
    </w:p>
    <w:p w14:paraId="4923CE9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URSZR je z vidika aktivnosti civilne zaščite razmere v tujini spremljala prek poročil Centra za usklajevanje nujnega odziva (EU-ERCC, sistema CECIS, situacijskih poročil, dnevnih analitičnih poročil), situacijskih poročil NATO-EADRCC in držav članic </w:t>
      </w:r>
      <w:r w:rsidRPr="00E4329F">
        <w:rPr>
          <w:sz w:val="22"/>
          <w:szCs w:val="22"/>
        </w:rPr>
        <w:t>Pobude za pripravljenost na nesreče in njihovo preprečevanje v jugovzhodni Evropi (</w:t>
      </w:r>
      <w:r w:rsidRPr="00E4329F">
        <w:rPr>
          <w:rFonts w:eastAsia="Arial"/>
          <w:sz w:val="22"/>
          <w:szCs w:val="22"/>
        </w:rPr>
        <w:t>DPPI SEE) ter depeš/poročil MZZ in delovnih stikov s predstavniki nacionalnih organov za civilno zaščito dr</w:t>
      </w:r>
      <w:r w:rsidR="001B15C3">
        <w:rPr>
          <w:rFonts w:eastAsia="Arial"/>
          <w:sz w:val="22"/>
          <w:szCs w:val="22"/>
        </w:rPr>
        <w:t>ugih držav.</w:t>
      </w:r>
    </w:p>
    <w:p w14:paraId="4923CE9C" w14:textId="77777777" w:rsidR="000A2351" w:rsidRPr="00E4329F" w:rsidRDefault="000A2351" w:rsidP="00697CBF">
      <w:pPr>
        <w:spacing w:line="276" w:lineRule="auto"/>
        <w:rPr>
          <w:rFonts w:eastAsia="Arial"/>
          <w:sz w:val="22"/>
          <w:szCs w:val="22"/>
        </w:rPr>
      </w:pPr>
    </w:p>
    <w:p w14:paraId="4923CE9D" w14:textId="77777777" w:rsidR="000A2351" w:rsidRPr="00E4329F" w:rsidRDefault="000A2351" w:rsidP="00697CBF">
      <w:pPr>
        <w:spacing w:line="276" w:lineRule="auto"/>
        <w:rPr>
          <w:rFonts w:eastAsia="Arial"/>
          <w:b/>
          <w:sz w:val="22"/>
          <w:szCs w:val="22"/>
          <w:highlight w:val="white"/>
        </w:rPr>
      </w:pPr>
      <w:r w:rsidRPr="00E4329F">
        <w:rPr>
          <w:rFonts w:eastAsia="Arial"/>
          <w:sz w:val="22"/>
          <w:szCs w:val="22"/>
        </w:rPr>
        <w:t>Na ravni EU so od februarja oziroma marca 2020 potekali sestanki za izmenjavo informacij na področju civilne zaščite, ki so se jih redno udeleževali tudi predstavniki URSZR.</w:t>
      </w:r>
    </w:p>
    <w:p w14:paraId="4923CE9E" w14:textId="77777777" w:rsidR="000A2351" w:rsidRPr="00E4329F" w:rsidRDefault="000A2351" w:rsidP="00697CBF">
      <w:pPr>
        <w:spacing w:line="276" w:lineRule="auto"/>
        <w:rPr>
          <w:sz w:val="22"/>
          <w:szCs w:val="22"/>
          <w:highlight w:val="white"/>
        </w:rPr>
      </w:pPr>
    </w:p>
    <w:p w14:paraId="4923CE9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URSZR je o razmerah glede epidemije v Sloveniji prek CORS obveščala sosednje države, EU-ERCC, NATO-EADRCC, Urad Združenih narodov za usklajevanje humanitarnih aktivnosti (UN-OCHA) in države članice DPPI SEE. </w:t>
      </w:r>
    </w:p>
    <w:p w14:paraId="4923CEA0" w14:textId="77777777" w:rsidR="000A2351" w:rsidRPr="00E4329F" w:rsidRDefault="000A2351" w:rsidP="00697CBF">
      <w:pPr>
        <w:spacing w:line="276" w:lineRule="auto"/>
        <w:rPr>
          <w:rFonts w:eastAsia="Arial"/>
          <w:sz w:val="22"/>
          <w:szCs w:val="22"/>
        </w:rPr>
      </w:pPr>
    </w:p>
    <w:p w14:paraId="4923CEA1" w14:textId="77777777" w:rsidR="000A2351" w:rsidRPr="00E4329F" w:rsidRDefault="000A2351" w:rsidP="00697CBF">
      <w:pPr>
        <w:spacing w:line="276" w:lineRule="auto"/>
        <w:rPr>
          <w:rFonts w:eastAsia="Arial"/>
          <w:sz w:val="22"/>
          <w:szCs w:val="22"/>
        </w:rPr>
      </w:pPr>
      <w:r w:rsidRPr="00E4329F">
        <w:rPr>
          <w:rFonts w:eastAsia="Arial"/>
          <w:sz w:val="22"/>
          <w:szCs w:val="22"/>
        </w:rPr>
        <w:t>Izmenjava informacij o aktivnostih in ukrepih, predvsem na ravni EU, je potekala z MZZ ter z mednarodnima službama MZ in MNZ. S pristojnimi organizacijskimi enotami MO, MZZ in MZ je potekalo usklajevanje glede</w:t>
      </w:r>
      <w:r w:rsidR="001B15C3">
        <w:rPr>
          <w:rFonts w:eastAsia="Arial"/>
          <w:sz w:val="22"/>
          <w:szCs w:val="22"/>
        </w:rPr>
        <w:t xml:space="preserve"> nudenja pomoči drugim državam.</w:t>
      </w:r>
    </w:p>
    <w:p w14:paraId="4923CEA2" w14:textId="77777777" w:rsidR="000A2351" w:rsidRPr="00E4329F" w:rsidRDefault="000A2351" w:rsidP="00697CBF">
      <w:pPr>
        <w:spacing w:line="276" w:lineRule="auto"/>
        <w:rPr>
          <w:rFonts w:eastAsia="Arial"/>
          <w:sz w:val="22"/>
          <w:szCs w:val="22"/>
        </w:rPr>
      </w:pPr>
    </w:p>
    <w:p w14:paraId="4923CEA3" w14:textId="77777777" w:rsidR="000A2351" w:rsidRPr="004D579D" w:rsidRDefault="000A2351" w:rsidP="00697CBF">
      <w:pPr>
        <w:pStyle w:val="Naslov2"/>
        <w:spacing w:line="276" w:lineRule="auto"/>
      </w:pPr>
      <w:bookmarkStart w:id="125" w:name="_heading=h.e2gprexc3vpz" w:colFirst="0" w:colLast="0"/>
      <w:bookmarkStart w:id="126" w:name="_Toc46148665"/>
      <w:bookmarkEnd w:id="125"/>
      <w:r>
        <w:t xml:space="preserve">8.2 </w:t>
      </w:r>
      <w:r w:rsidRPr="004D579D">
        <w:t>Nastanitev oseb</w:t>
      </w:r>
      <w:bookmarkEnd w:id="126"/>
    </w:p>
    <w:p w14:paraId="4923CEA4" w14:textId="77777777" w:rsidR="000A2351" w:rsidRPr="00E4329F" w:rsidRDefault="000A2351" w:rsidP="00697CBF">
      <w:pPr>
        <w:spacing w:line="276" w:lineRule="auto"/>
        <w:rPr>
          <w:rFonts w:eastAsia="Arial"/>
          <w:sz w:val="22"/>
          <w:szCs w:val="22"/>
        </w:rPr>
      </w:pPr>
    </w:p>
    <w:p w14:paraId="4923CEA5" w14:textId="77777777" w:rsidR="000A2351" w:rsidRPr="00E4329F" w:rsidRDefault="000A2351" w:rsidP="00697CBF">
      <w:pPr>
        <w:spacing w:line="276" w:lineRule="auto"/>
        <w:rPr>
          <w:sz w:val="22"/>
          <w:szCs w:val="22"/>
        </w:rPr>
      </w:pPr>
      <w:r w:rsidRPr="00E4329F">
        <w:rPr>
          <w:rFonts w:eastAsia="Arial"/>
          <w:sz w:val="22"/>
          <w:szCs w:val="22"/>
        </w:rPr>
        <w:t xml:space="preserve">URSZR je zbirala podatke o možnih lokacijah ter nato urejala ustrezne pogoje za nastanitev v določenih objektih, kjer bi </w:t>
      </w:r>
      <w:r w:rsidRPr="00E4329F">
        <w:rPr>
          <w:sz w:val="22"/>
          <w:szCs w:val="22"/>
        </w:rPr>
        <w:t>lahko</w:t>
      </w:r>
      <w:r w:rsidRPr="00E4329F">
        <w:rPr>
          <w:rFonts w:eastAsia="Arial"/>
          <w:sz w:val="22"/>
          <w:szCs w:val="22"/>
        </w:rPr>
        <w:t xml:space="preserve"> začasno namesti</w:t>
      </w:r>
      <w:r w:rsidRPr="00E4329F">
        <w:rPr>
          <w:sz w:val="22"/>
          <w:szCs w:val="22"/>
        </w:rPr>
        <w:t>li</w:t>
      </w:r>
      <w:r w:rsidRPr="00E4329F">
        <w:rPr>
          <w:rFonts w:eastAsia="Arial"/>
          <w:sz w:val="22"/>
          <w:szCs w:val="22"/>
        </w:rPr>
        <w:t>:</w:t>
      </w:r>
    </w:p>
    <w:p w14:paraId="4923CEA6" w14:textId="77777777" w:rsidR="000A2351" w:rsidRPr="001B15C3" w:rsidRDefault="000A2351" w:rsidP="00697CBF">
      <w:pPr>
        <w:pStyle w:val="Odstavekseznama"/>
        <w:numPr>
          <w:ilvl w:val="0"/>
          <w:numId w:val="27"/>
        </w:numPr>
        <w:spacing w:line="276" w:lineRule="auto"/>
        <w:rPr>
          <w:rFonts w:ascii="Arial" w:eastAsia="Arial" w:hAnsi="Arial" w:cs="Arial"/>
          <w:sz w:val="22"/>
          <w:szCs w:val="22"/>
        </w:rPr>
      </w:pPr>
      <w:r w:rsidRPr="001B15C3">
        <w:rPr>
          <w:rFonts w:ascii="Arial" w:eastAsia="Arial" w:hAnsi="Arial" w:cs="Arial"/>
          <w:sz w:val="22"/>
          <w:szCs w:val="22"/>
        </w:rPr>
        <w:t>zaposlene v zdravstvu ali druge javne uslužbence, ki opravljajo naloge v drugih javnih službah in se dnevno vozijo na delo iz oddaljenih krajev,</w:t>
      </w:r>
    </w:p>
    <w:p w14:paraId="4923CEA7" w14:textId="77777777" w:rsidR="000A2351" w:rsidRPr="001B15C3" w:rsidRDefault="000A2351" w:rsidP="00697CBF">
      <w:pPr>
        <w:pStyle w:val="Odstavekseznama"/>
        <w:numPr>
          <w:ilvl w:val="0"/>
          <w:numId w:val="27"/>
        </w:numPr>
        <w:spacing w:line="276" w:lineRule="auto"/>
        <w:rPr>
          <w:rFonts w:ascii="Arial" w:eastAsia="Arial" w:hAnsi="Arial" w:cs="Arial"/>
          <w:sz w:val="22"/>
          <w:szCs w:val="22"/>
        </w:rPr>
      </w:pPr>
      <w:r w:rsidRPr="001B15C3">
        <w:rPr>
          <w:rFonts w:ascii="Arial" w:eastAsia="Arial" w:hAnsi="Arial" w:cs="Arial"/>
          <w:sz w:val="22"/>
          <w:szCs w:val="22"/>
        </w:rPr>
        <w:t xml:space="preserve">prebolele z okužbo s koronavirusom in bi jih glede na njihovo zdravstveno stanje lahko odpustili iz bolnišnice, vendar se zaradi socialnih in medicinskih indikacij ne morejo vrniti v domače okolje in ne potrebujejo nadaljnje nege, </w:t>
      </w:r>
    </w:p>
    <w:p w14:paraId="4923CEA8" w14:textId="77777777" w:rsidR="000A2351" w:rsidRPr="001B15C3" w:rsidRDefault="000A2351" w:rsidP="00697CBF">
      <w:pPr>
        <w:pStyle w:val="Odstavekseznama"/>
        <w:numPr>
          <w:ilvl w:val="0"/>
          <w:numId w:val="27"/>
        </w:numPr>
        <w:spacing w:line="276" w:lineRule="auto"/>
        <w:rPr>
          <w:rFonts w:ascii="Arial" w:eastAsia="Arial" w:hAnsi="Arial" w:cs="Arial"/>
          <w:sz w:val="22"/>
          <w:szCs w:val="22"/>
        </w:rPr>
      </w:pPr>
      <w:r w:rsidRPr="001B15C3">
        <w:rPr>
          <w:rFonts w:ascii="Arial" w:eastAsia="Arial" w:hAnsi="Arial" w:cs="Arial"/>
          <w:sz w:val="22"/>
          <w:szCs w:val="22"/>
        </w:rPr>
        <w:t>prebolele z okužbo s koronavirusom in bi jih lahko odpustili iz bolnišnice, vendar pa glede na njihovo stanje in socialne in medicinske indikacije še vedno potrebujejo nego.</w:t>
      </w:r>
    </w:p>
    <w:p w14:paraId="4923CEA9" w14:textId="77777777" w:rsidR="000A2351" w:rsidRPr="00E4329F" w:rsidRDefault="000A2351" w:rsidP="00697CBF">
      <w:pPr>
        <w:spacing w:line="276" w:lineRule="auto"/>
        <w:rPr>
          <w:sz w:val="22"/>
          <w:szCs w:val="22"/>
        </w:rPr>
      </w:pPr>
    </w:p>
    <w:p w14:paraId="4923CEAA" w14:textId="77777777" w:rsidR="000A2351" w:rsidRPr="00E4329F" w:rsidRDefault="000A2351" w:rsidP="00697CBF">
      <w:pPr>
        <w:spacing w:line="276" w:lineRule="auto"/>
        <w:rPr>
          <w:sz w:val="22"/>
          <w:szCs w:val="22"/>
        </w:rPr>
      </w:pPr>
      <w:r w:rsidRPr="00E4329F">
        <w:rPr>
          <w:rFonts w:eastAsia="Arial"/>
          <w:sz w:val="22"/>
          <w:szCs w:val="22"/>
        </w:rPr>
        <w:t>Na podlagi odločitve Vlade RS je URSZR zaprosila MJU, MGRT, MIZŠ, in MO za posredovanje podatkov o razpoložljivih namestitvenih kapacitetah. Poleg ministrstev se je odzvalo več kot 20 posameznikov. URSZR je razpoložljive kap</w:t>
      </w:r>
      <w:r w:rsidR="001B15C3">
        <w:rPr>
          <w:rFonts w:eastAsia="Arial"/>
          <w:sz w:val="22"/>
          <w:szCs w:val="22"/>
        </w:rPr>
        <w:t>acitete vodila v bazi podatkov.</w:t>
      </w:r>
    </w:p>
    <w:p w14:paraId="4923CEAB" w14:textId="77777777" w:rsidR="000A2351" w:rsidRPr="00E4329F" w:rsidRDefault="000A2351" w:rsidP="00697CBF">
      <w:pPr>
        <w:spacing w:line="276" w:lineRule="auto"/>
        <w:rPr>
          <w:sz w:val="22"/>
          <w:szCs w:val="22"/>
        </w:rPr>
      </w:pPr>
    </w:p>
    <w:p w14:paraId="4923CEAC" w14:textId="77777777" w:rsidR="000A2351" w:rsidRPr="00E4329F" w:rsidRDefault="000A2351" w:rsidP="00697CBF">
      <w:pPr>
        <w:spacing w:line="276" w:lineRule="auto"/>
        <w:rPr>
          <w:sz w:val="22"/>
          <w:szCs w:val="22"/>
        </w:rPr>
      </w:pPr>
      <w:r w:rsidRPr="00E4329F">
        <w:rPr>
          <w:sz w:val="22"/>
          <w:szCs w:val="22"/>
        </w:rPr>
        <w:t>Poveljnik CZ RS in p</w:t>
      </w:r>
      <w:r w:rsidRPr="00E4329F">
        <w:rPr>
          <w:rFonts w:eastAsia="Arial"/>
          <w:sz w:val="22"/>
          <w:szCs w:val="22"/>
        </w:rPr>
        <w:t>redstavniki URSZR so aktivno sodelovali pri delu medresorskih delovnih skupin, ki so se ukvarjale s problematiko izvajanja karantene in pri pripravi obeh protokolov obravnave slovenskih državljanov in tujcev, ki vstopajo v Republiko Slovenijo v času epidemije COVID-19.</w:t>
      </w:r>
      <w:r w:rsidRPr="00E4329F">
        <w:rPr>
          <w:rFonts w:eastAsia="Arial"/>
          <w:b/>
          <w:sz w:val="22"/>
          <w:szCs w:val="22"/>
        </w:rPr>
        <w:t xml:space="preserve"> </w:t>
      </w:r>
      <w:r w:rsidRPr="00E4329F">
        <w:rPr>
          <w:rFonts w:eastAsia="Arial"/>
          <w:sz w:val="22"/>
          <w:szCs w:val="22"/>
        </w:rPr>
        <w:t xml:space="preserve">Kontaktna točka za izvedbo postopka nastanitev v karanteno je bil </w:t>
      </w:r>
      <w:r w:rsidRPr="00E4329F">
        <w:rPr>
          <w:sz w:val="22"/>
          <w:szCs w:val="22"/>
        </w:rPr>
        <w:t>CO</w:t>
      </w:r>
      <w:r w:rsidRPr="00E4329F">
        <w:rPr>
          <w:rFonts w:eastAsia="Arial"/>
          <w:sz w:val="22"/>
          <w:szCs w:val="22"/>
        </w:rPr>
        <w:t xml:space="preserve">RS. </w:t>
      </w:r>
    </w:p>
    <w:p w14:paraId="4923CEAD" w14:textId="77777777" w:rsidR="000A2351" w:rsidRPr="00E4329F" w:rsidRDefault="000A2351" w:rsidP="00697CBF">
      <w:pPr>
        <w:spacing w:line="276" w:lineRule="auto"/>
        <w:rPr>
          <w:sz w:val="22"/>
          <w:szCs w:val="22"/>
        </w:rPr>
      </w:pPr>
    </w:p>
    <w:p w14:paraId="4923CEAE" w14:textId="77777777" w:rsidR="000A2351" w:rsidRPr="00E4329F" w:rsidRDefault="000A2351" w:rsidP="00697CBF">
      <w:pPr>
        <w:spacing w:line="276" w:lineRule="auto"/>
        <w:rPr>
          <w:rFonts w:eastAsia="Arial"/>
          <w:sz w:val="22"/>
          <w:szCs w:val="22"/>
        </w:rPr>
      </w:pPr>
      <w:r w:rsidRPr="00E4329F">
        <w:rPr>
          <w:rFonts w:eastAsia="Arial"/>
          <w:sz w:val="22"/>
          <w:szCs w:val="22"/>
        </w:rPr>
        <w:t>C</w:t>
      </w:r>
      <w:r w:rsidRPr="00E4329F">
        <w:rPr>
          <w:sz w:val="22"/>
          <w:szCs w:val="22"/>
        </w:rPr>
        <w:t>Z</w:t>
      </w:r>
      <w:r w:rsidRPr="00E4329F">
        <w:rPr>
          <w:rFonts w:eastAsia="Arial"/>
          <w:sz w:val="22"/>
          <w:szCs w:val="22"/>
        </w:rPr>
        <w:t xml:space="preserve"> je zagotovila namestitev za 50 oseb v hotelih, prehrano in izvajanje karantene (prepoved združevanja) v skladu s priporočili NIJZ. Največji poudarek je bil na preprečevanju širjenja okužbe med gosti in prenosu na osebje v hotelih. Za izvajalce nalog </w:t>
      </w:r>
      <w:r w:rsidRPr="00E4329F">
        <w:rPr>
          <w:sz w:val="22"/>
          <w:szCs w:val="22"/>
        </w:rPr>
        <w:t xml:space="preserve">je </w:t>
      </w:r>
      <w:r w:rsidRPr="00E4329F">
        <w:rPr>
          <w:rFonts w:eastAsia="Arial"/>
          <w:sz w:val="22"/>
          <w:szCs w:val="22"/>
        </w:rPr>
        <w:t xml:space="preserve">bila zagotovljena potrebna zaščitna </w:t>
      </w:r>
      <w:r w:rsidRPr="00E4329F">
        <w:rPr>
          <w:sz w:val="22"/>
          <w:szCs w:val="22"/>
        </w:rPr>
        <w:t>oprema</w:t>
      </w:r>
      <w:r w:rsidRPr="00E4329F">
        <w:rPr>
          <w:rFonts w:eastAsia="Arial"/>
          <w:sz w:val="22"/>
          <w:szCs w:val="22"/>
        </w:rPr>
        <w:t xml:space="preserve"> ter sredstva za čiščenje in za razdeljevanje hrane. Tako je bilo: </w:t>
      </w:r>
    </w:p>
    <w:p w14:paraId="4923CEAF"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v hotel Paka v Velenju</w:t>
      </w:r>
      <w:r w:rsidRPr="001B15C3">
        <w:rPr>
          <w:rFonts w:ascii="Arial" w:hAnsi="Arial" w:cs="Arial"/>
          <w:sz w:val="22"/>
          <w:szCs w:val="22"/>
        </w:rPr>
        <w:t xml:space="preserve"> </w:t>
      </w:r>
      <w:r w:rsidRPr="001B15C3">
        <w:rPr>
          <w:rFonts w:ascii="Arial" w:eastAsia="Arial" w:hAnsi="Arial" w:cs="Arial"/>
          <w:sz w:val="22"/>
          <w:szCs w:val="22"/>
        </w:rPr>
        <w:t>27. marca 2020 pripeljanih 42 oseb, ki so se z letalom vrnile iz Španije. Zaradi spremembe odloka o karanteni, je minister pristojen za zdravje za 40 oseb odredil karanteno na domu in so med 3. in 4. aprilom</w:t>
      </w:r>
      <w:r w:rsidRPr="001B15C3">
        <w:rPr>
          <w:rFonts w:ascii="Arial" w:hAnsi="Arial" w:cs="Arial"/>
          <w:sz w:val="22"/>
          <w:szCs w:val="22"/>
        </w:rPr>
        <w:t xml:space="preserve"> </w:t>
      </w:r>
      <w:r w:rsidRPr="001B15C3">
        <w:rPr>
          <w:rFonts w:ascii="Arial" w:eastAsia="Arial" w:hAnsi="Arial" w:cs="Arial"/>
          <w:sz w:val="22"/>
          <w:szCs w:val="22"/>
        </w:rPr>
        <w:t>2020 zapustile hotel, dve osebi sta zaradi zdravstvenega stanja ostali v hotelu do 11. aprila</w:t>
      </w:r>
      <w:r w:rsidRPr="001B15C3">
        <w:rPr>
          <w:rFonts w:ascii="Arial" w:hAnsi="Arial" w:cs="Arial"/>
          <w:sz w:val="22"/>
          <w:szCs w:val="22"/>
        </w:rPr>
        <w:t xml:space="preserve"> </w:t>
      </w:r>
      <w:r w:rsidRPr="001B15C3">
        <w:rPr>
          <w:rFonts w:ascii="Arial" w:eastAsia="Arial" w:hAnsi="Arial" w:cs="Arial"/>
          <w:sz w:val="22"/>
          <w:szCs w:val="22"/>
        </w:rPr>
        <w:t xml:space="preserve">2020. Namestitev je v skladu z odredbo Poveljnika CZ RS zagotavljala Mestna občina Velenje. V hotel sta bili 3. aprila 2020 nameščeni tudi osebi iz samskih domov v Ljubljani. </w:t>
      </w:r>
    </w:p>
    <w:p w14:paraId="4923CEB0"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v hotel EPIC v Postojni je bilo 28. marca 2020 pripeljanih 43 oseb, ki so se z letalom vrnile iz Velike Britanije. Zaradi spremembe odloka o karanteni, je minister pristojen za zdravje za večino odredil karanteno na domu in so hotel zapustili med 3. in 4. aprilom</w:t>
      </w:r>
      <w:r w:rsidRPr="001B15C3">
        <w:rPr>
          <w:rFonts w:ascii="Arial" w:hAnsi="Arial" w:cs="Arial"/>
          <w:sz w:val="22"/>
          <w:szCs w:val="22"/>
        </w:rPr>
        <w:t xml:space="preserve"> </w:t>
      </w:r>
      <w:r w:rsidRPr="001B15C3">
        <w:rPr>
          <w:rFonts w:ascii="Arial" w:eastAsia="Arial" w:hAnsi="Arial" w:cs="Arial"/>
          <w:sz w:val="22"/>
          <w:szCs w:val="22"/>
        </w:rPr>
        <w:t xml:space="preserve">2020. V Postojno so bile do 30. aprila 2020 nameščene osebe, ki so bile napotene v karanteno izven kraja stalnega ali začasnega bivališča. Tako je bilo v hotelu po 4. aprilu največ 17 oseb, skupaj pa nameščenih 73 oseb. Zadnja oseba je hotel zapustila 30. aprila 2020. </w:t>
      </w:r>
    </w:p>
    <w:p w14:paraId="4923CEB1"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v gostišče Olimpija v Dolgi vasi v občini Lendava je bilo 29. marca 2020 napotenih</w:t>
      </w:r>
      <w:r w:rsidRPr="001B15C3">
        <w:rPr>
          <w:rFonts w:ascii="Arial" w:hAnsi="Arial" w:cs="Arial"/>
          <w:sz w:val="22"/>
          <w:szCs w:val="22"/>
        </w:rPr>
        <w:t xml:space="preserve"> </w:t>
      </w:r>
      <w:r w:rsidRPr="001B15C3">
        <w:rPr>
          <w:rFonts w:ascii="Arial" w:eastAsia="Arial" w:hAnsi="Arial" w:cs="Arial"/>
          <w:sz w:val="22"/>
          <w:szCs w:val="22"/>
        </w:rPr>
        <w:t>28 oseb, slovenskih delavcev, ki so se vrnil</w:t>
      </w:r>
      <w:r w:rsidRPr="001B15C3">
        <w:rPr>
          <w:rFonts w:ascii="Arial" w:hAnsi="Arial" w:cs="Arial"/>
          <w:sz w:val="22"/>
          <w:szCs w:val="22"/>
        </w:rPr>
        <w:t>i</w:t>
      </w:r>
      <w:r w:rsidRPr="001B15C3">
        <w:rPr>
          <w:rFonts w:ascii="Arial" w:eastAsia="Arial" w:hAnsi="Arial" w:cs="Arial"/>
          <w:sz w:val="22"/>
          <w:szCs w:val="22"/>
        </w:rPr>
        <w:t xml:space="preserve"> iz dela v Avstriji. Dne 1. aprila 2020 je bila nameščena še ena oseba, ki se je vrnila iz ZDA. Zaradi spremembe odloka o karanteni, je minister pristojen za zdravje za 19 oseb odredil karanteno na domu in so med 3. in 12. aprilom 2020 zapustile gostišče. Zadnjih 10 oseb je bilo iz karantene odpuščenih 12. aprila 2020, ko se je objekt zaprl za potrebe karantene.</w:t>
      </w:r>
      <w:r w:rsidRPr="001B15C3">
        <w:rPr>
          <w:rFonts w:ascii="Arial" w:hAnsi="Arial" w:cs="Arial"/>
          <w:sz w:val="22"/>
          <w:szCs w:val="22"/>
        </w:rPr>
        <w:t xml:space="preserve"> </w:t>
      </w:r>
      <w:r w:rsidRPr="001B15C3">
        <w:rPr>
          <w:rFonts w:ascii="Arial" w:eastAsia="Arial" w:hAnsi="Arial" w:cs="Arial"/>
          <w:sz w:val="22"/>
          <w:szCs w:val="22"/>
        </w:rPr>
        <w:t>Namestitev je v skladu z odredbo za zagotovitev osnovne oskrbe prebivalcev zagotavljala Občina Lendava.</w:t>
      </w:r>
    </w:p>
    <w:p w14:paraId="4923CEB2"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od 1. do 14. maja 2020 je bila karantena organizirana v enoti Izobraževalnega centra  za zaščito in reševanje</w:t>
      </w:r>
      <w:r w:rsidRPr="001B15C3">
        <w:rPr>
          <w:rFonts w:ascii="Arial" w:hAnsi="Arial" w:cs="Arial"/>
          <w:sz w:val="22"/>
          <w:szCs w:val="22"/>
        </w:rPr>
        <w:t xml:space="preserve"> Republike Slovenije</w:t>
      </w:r>
      <w:r w:rsidRPr="001B15C3">
        <w:rPr>
          <w:rFonts w:ascii="Arial" w:eastAsia="Arial" w:hAnsi="Arial" w:cs="Arial"/>
          <w:sz w:val="22"/>
          <w:szCs w:val="22"/>
        </w:rPr>
        <w:t xml:space="preserve"> v Sežani. V tem času so bile v centru nastanjene tri osebe.</w:t>
      </w:r>
    </w:p>
    <w:p w14:paraId="4923CEB3" w14:textId="77777777" w:rsidR="000A2351" w:rsidRPr="00E4329F" w:rsidRDefault="000A2351" w:rsidP="00697CBF">
      <w:pPr>
        <w:spacing w:line="276" w:lineRule="auto"/>
        <w:rPr>
          <w:sz w:val="22"/>
          <w:szCs w:val="22"/>
        </w:rPr>
      </w:pPr>
    </w:p>
    <w:p w14:paraId="4923CEB4" w14:textId="77777777" w:rsidR="000A2351" w:rsidRPr="00E4329F" w:rsidRDefault="000A2351" w:rsidP="00697CBF">
      <w:pPr>
        <w:spacing w:line="276" w:lineRule="auto"/>
        <w:rPr>
          <w:sz w:val="22"/>
          <w:szCs w:val="22"/>
        </w:rPr>
      </w:pPr>
      <w:r w:rsidRPr="00E4329F">
        <w:rPr>
          <w:rFonts w:eastAsia="Arial"/>
          <w:sz w:val="22"/>
          <w:szCs w:val="22"/>
        </w:rPr>
        <w:t>Vlada RS je 14. maja 2020 sprejela Odlok o odrejanju in izvajanju ukrepov, povezanih s preprečevanjem širjenja COVID-19, na mejnih prehodih na zunanji meji in na kontrolnih točkah na notranjih mejah Republike Slovenije (Uradni list RS, št. 68/20) in preklicala obveznost civilne zaščite, da zagotavlja namestitev za osebe, ki jim je odrejena karantena in le te ne morejo izvajati na domačem naslovu.</w:t>
      </w:r>
    </w:p>
    <w:p w14:paraId="4923CEB5" w14:textId="77777777" w:rsidR="000A2351" w:rsidRPr="00E4329F" w:rsidRDefault="000A2351" w:rsidP="00697CBF">
      <w:pPr>
        <w:spacing w:line="276" w:lineRule="auto"/>
        <w:rPr>
          <w:sz w:val="22"/>
          <w:szCs w:val="22"/>
        </w:rPr>
      </w:pPr>
    </w:p>
    <w:p w14:paraId="4923CEB6" w14:textId="77777777" w:rsidR="000A2351" w:rsidRPr="00E4329F" w:rsidRDefault="000A2351" w:rsidP="00697CBF">
      <w:pPr>
        <w:spacing w:line="276" w:lineRule="auto"/>
        <w:rPr>
          <w:rFonts w:eastAsia="Arial"/>
          <w:sz w:val="22"/>
          <w:szCs w:val="22"/>
        </w:rPr>
      </w:pPr>
      <w:r w:rsidRPr="00E4329F">
        <w:rPr>
          <w:rFonts w:eastAsia="Arial"/>
          <w:sz w:val="22"/>
          <w:szCs w:val="22"/>
        </w:rPr>
        <w:t>URSZR je zbrala tudi podatke o prostih nastanitvenih kapacitetah, ki bi jih lahko uporabili za začasno nastanitev zaposlenih v zdravstvu in kontaktne osebe, ki so zadolžene za začasno nastanitev in usklajevanje potreb po nastanitvi zdravstvenega osebja. Podatke so posredovali MIZŠ in Slovenske železnice. Razpoložljive so bile sobe v dijaških in študentskih domovih, centrih šolskih in obšolskih dejavnostih in stanovanja v lasti Slovenskih železnic (izven večjih mest). Zbrane podatke je posredovala na MZ.</w:t>
      </w:r>
    </w:p>
    <w:p w14:paraId="4923CEB7" w14:textId="77777777" w:rsidR="000A2351" w:rsidRPr="00E4329F" w:rsidRDefault="000A2351" w:rsidP="00697CBF">
      <w:pPr>
        <w:spacing w:line="276" w:lineRule="auto"/>
        <w:rPr>
          <w:rFonts w:eastAsia="Arial"/>
          <w:sz w:val="22"/>
          <w:szCs w:val="22"/>
        </w:rPr>
      </w:pPr>
    </w:p>
    <w:p w14:paraId="4923CEB8" w14:textId="77777777" w:rsidR="000A2351" w:rsidRPr="00E4329F" w:rsidRDefault="000A2351" w:rsidP="00697CBF">
      <w:pPr>
        <w:spacing w:line="276" w:lineRule="auto"/>
        <w:rPr>
          <w:sz w:val="22"/>
          <w:szCs w:val="22"/>
        </w:rPr>
      </w:pPr>
      <w:r w:rsidRPr="00E4329F">
        <w:rPr>
          <w:rFonts w:eastAsia="Arial"/>
          <w:sz w:val="22"/>
          <w:szCs w:val="22"/>
        </w:rPr>
        <w:t>URSZR je ugotovila, da se je večina bolnišnic že dogovorila za namestitev svojih sodelavcev. Po poročilu MIZŠ je bilo stanje sledeče:</w:t>
      </w:r>
    </w:p>
    <w:p w14:paraId="4923CEB9" w14:textId="77777777" w:rsidR="000A2351" w:rsidRPr="001B15C3" w:rsidRDefault="000A2351" w:rsidP="00697CBF">
      <w:pPr>
        <w:pStyle w:val="Odstavekseznama"/>
        <w:numPr>
          <w:ilvl w:val="0"/>
          <w:numId w:val="29"/>
        </w:numPr>
        <w:spacing w:line="276" w:lineRule="auto"/>
        <w:rPr>
          <w:rFonts w:ascii="Arial" w:hAnsi="Arial" w:cs="Arial"/>
          <w:sz w:val="22"/>
          <w:szCs w:val="22"/>
        </w:rPr>
      </w:pPr>
      <w:r w:rsidRPr="001B15C3">
        <w:rPr>
          <w:rFonts w:ascii="Arial" w:hAnsi="Arial" w:cs="Arial"/>
          <w:sz w:val="22"/>
          <w:szCs w:val="22"/>
        </w:rPr>
        <w:t>27. marca 2020, Dijaški dom Tabor Ljubljana: oddano 40 sob (60 postelj) za potrebe UKC Ljubljana. Potrebe UKC so bile velike, še za drug (dodaten) objekt dijaškega doma.</w:t>
      </w:r>
    </w:p>
    <w:p w14:paraId="4923CEBA" w14:textId="77777777" w:rsidR="000A2351" w:rsidRPr="001B15C3" w:rsidRDefault="000A2351" w:rsidP="00697CBF">
      <w:pPr>
        <w:pStyle w:val="Odstavekseznama"/>
        <w:numPr>
          <w:ilvl w:val="0"/>
          <w:numId w:val="29"/>
        </w:numPr>
        <w:spacing w:line="276" w:lineRule="auto"/>
        <w:rPr>
          <w:rFonts w:ascii="Arial" w:eastAsia="Times New Roman" w:hAnsi="Arial" w:cs="Arial"/>
          <w:sz w:val="22"/>
          <w:szCs w:val="22"/>
        </w:rPr>
      </w:pPr>
      <w:r w:rsidRPr="001B15C3">
        <w:rPr>
          <w:rFonts w:ascii="Arial" w:hAnsi="Arial" w:cs="Arial"/>
          <w:sz w:val="22"/>
          <w:szCs w:val="22"/>
        </w:rPr>
        <w:t>30. marca 2020, Dijaški dom Lizike Jančar Maribor: oddano 10 sob in pripravljeno še sedem dodatnih za bodoče potrebe UKC Maribor. V Dijaški in študentski dom Novo mesto so namestili zdravnika za potrebe Splošne bolnišnice Novo mesto. Pripravljen je bil tudi del prostorov v Dijaškem domu Srednje grafične in tehniške šole Celje.</w:t>
      </w:r>
    </w:p>
    <w:p w14:paraId="4923CEBB" w14:textId="77777777" w:rsidR="000A2351" w:rsidRPr="00E4329F" w:rsidRDefault="000A2351" w:rsidP="00697CBF">
      <w:pPr>
        <w:spacing w:line="276" w:lineRule="auto"/>
        <w:rPr>
          <w:rFonts w:eastAsia="Arial"/>
          <w:sz w:val="22"/>
          <w:szCs w:val="22"/>
        </w:rPr>
      </w:pPr>
    </w:p>
    <w:p w14:paraId="4923CEBC" w14:textId="77777777" w:rsidR="000A2351" w:rsidRPr="004D579D" w:rsidRDefault="000A2351" w:rsidP="00697CBF">
      <w:pPr>
        <w:pStyle w:val="Naslov2"/>
        <w:spacing w:line="276" w:lineRule="auto"/>
      </w:pPr>
      <w:bookmarkStart w:id="127" w:name="_heading=h.m65t2r2mdb0t" w:colFirst="0" w:colLast="0"/>
      <w:bookmarkStart w:id="128" w:name="_Toc46148666"/>
      <w:bookmarkEnd w:id="127"/>
      <w:r>
        <w:t xml:space="preserve">8.3 </w:t>
      </w:r>
      <w:r w:rsidRPr="004D579D">
        <w:t>Oskrba ranljivih skupin</w:t>
      </w:r>
      <w:bookmarkEnd w:id="128"/>
    </w:p>
    <w:p w14:paraId="4923CEBD" w14:textId="77777777" w:rsidR="000A2351" w:rsidRPr="00E4329F" w:rsidRDefault="000A2351" w:rsidP="00697CBF">
      <w:pPr>
        <w:spacing w:line="276" w:lineRule="auto"/>
        <w:rPr>
          <w:sz w:val="22"/>
          <w:szCs w:val="22"/>
        </w:rPr>
      </w:pPr>
    </w:p>
    <w:p w14:paraId="4923CEB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URSZR je sprejemala ponudbe posameznikov, ki so se želeli vključiti v prostovoljno pomoč za oskrbo ranljivih skupin prebivalstva. Prejeli so tudi ponudbe mladih, še nezaposlenih zdravnikov. Posameznikom </w:t>
      </w:r>
      <w:r w:rsidRPr="00E4329F">
        <w:rPr>
          <w:sz w:val="22"/>
          <w:szCs w:val="22"/>
        </w:rPr>
        <w:t>je bilo</w:t>
      </w:r>
      <w:r w:rsidRPr="00E4329F">
        <w:rPr>
          <w:rFonts w:eastAsia="Arial"/>
          <w:sz w:val="22"/>
          <w:szCs w:val="22"/>
        </w:rPr>
        <w:t xml:space="preserve"> svetova</w:t>
      </w:r>
      <w:r w:rsidRPr="00E4329F">
        <w:rPr>
          <w:sz w:val="22"/>
          <w:szCs w:val="22"/>
        </w:rPr>
        <w:t>no</w:t>
      </w:r>
      <w:r w:rsidRPr="00E4329F">
        <w:rPr>
          <w:rFonts w:eastAsia="Arial"/>
          <w:sz w:val="22"/>
          <w:szCs w:val="22"/>
        </w:rPr>
        <w:t>, naj se obrnejo na občino svojega bivališča oziroma občinski štab Civilne zaščite, zaradi upoštevanja načela postopnosti pri uporabi sil in sredstev za ZRP. Pomoč pri razdeljevanju hrane, dostavi živil iz trgovine, zdravil in podobnih aktivnosti je ponudila tudi Zveza veteranov vojne za Slovenijo.</w:t>
      </w:r>
    </w:p>
    <w:p w14:paraId="4923CEB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CEC0" w14:textId="77777777" w:rsidR="000A2351" w:rsidRPr="00E4329F" w:rsidRDefault="000A2351" w:rsidP="00697CBF">
      <w:pPr>
        <w:spacing w:line="276" w:lineRule="auto"/>
        <w:rPr>
          <w:rFonts w:eastAsia="Arial"/>
          <w:sz w:val="22"/>
          <w:szCs w:val="22"/>
        </w:rPr>
      </w:pPr>
      <w:r w:rsidRPr="00E4329F">
        <w:rPr>
          <w:rFonts w:eastAsia="Arial"/>
          <w:sz w:val="22"/>
          <w:szCs w:val="22"/>
        </w:rPr>
        <w:t>Podjetje Mercator je ponudilo donacijo paketov prehrambnih in higienskih artiklov, ki sta jih RKS in Slovenska Karitas razdelila socialno ogroženim občanom. Donacija je bila realizirana 10. aprila 2020.</w:t>
      </w:r>
      <w:r w:rsidRPr="00E4329F">
        <w:rPr>
          <w:sz w:val="22"/>
          <w:szCs w:val="22"/>
        </w:rPr>
        <w:t xml:space="preserve"> Prav tako je podjetje Henkel doniralo higienske pripomočke, ki so jih razdelila RKS in Karitas.</w:t>
      </w:r>
    </w:p>
    <w:p w14:paraId="4923CEC1" w14:textId="77777777" w:rsidR="000A2351" w:rsidRPr="00E4329F" w:rsidRDefault="000A2351" w:rsidP="00697CBF">
      <w:pPr>
        <w:spacing w:line="276" w:lineRule="auto"/>
        <w:rPr>
          <w:rFonts w:eastAsia="Arial"/>
          <w:sz w:val="22"/>
          <w:szCs w:val="22"/>
        </w:rPr>
      </w:pPr>
    </w:p>
    <w:p w14:paraId="4923CEC2" w14:textId="77777777" w:rsidR="000A2351" w:rsidRPr="00E4329F" w:rsidRDefault="000A2351" w:rsidP="00697CBF">
      <w:pPr>
        <w:spacing w:line="276" w:lineRule="auto"/>
        <w:rPr>
          <w:rFonts w:eastAsia="Arial"/>
          <w:sz w:val="22"/>
          <w:szCs w:val="22"/>
        </w:rPr>
      </w:pPr>
      <w:r w:rsidRPr="00E4329F">
        <w:rPr>
          <w:rFonts w:eastAsia="Arial"/>
          <w:sz w:val="22"/>
          <w:szCs w:val="22"/>
        </w:rPr>
        <w:t>Zaradi različnih praks občin pri organiziranju pomoči osebam, ki jih je ogrožala ali prizadela epidemija, je Slovenske Karitas podala pobudo za pripravo priporočil, ki bi bile občinam v pomoč pri iskanju rešitev za učinkovito, predvsem pa usklajeno in varno organizacijo oskrbe najranljivejših skupin prebivalstva. Priporočila so nastala na podlagi dobrih praks občin in humanitarnih organizacij, priložen pa jim je bil predlog navodil za delo občinskih humanitarnih komisij med epidemijo, vzorec obrazca za sprejem telefonskih klicev ter vzorec obrazca za realizacijo pomoči. Vsi dokumenti so bili prek izpostav URSZR poslani na občine.</w:t>
      </w:r>
    </w:p>
    <w:p w14:paraId="4923CEC3" w14:textId="77777777" w:rsidR="000A2351" w:rsidRPr="00E4329F" w:rsidRDefault="000A2351" w:rsidP="00697CBF">
      <w:pPr>
        <w:spacing w:line="276" w:lineRule="auto"/>
        <w:rPr>
          <w:rFonts w:eastAsia="Arial"/>
          <w:sz w:val="22"/>
          <w:szCs w:val="22"/>
        </w:rPr>
      </w:pPr>
    </w:p>
    <w:p w14:paraId="4923CEC4" w14:textId="77777777" w:rsidR="000A2351" w:rsidRPr="004D579D" w:rsidRDefault="000A2351" w:rsidP="00697CBF">
      <w:pPr>
        <w:pStyle w:val="Naslov2"/>
        <w:spacing w:line="276" w:lineRule="auto"/>
      </w:pPr>
      <w:bookmarkStart w:id="129" w:name="_heading=h.q2h5l2d16ysw" w:colFirst="0" w:colLast="0"/>
      <w:bookmarkStart w:id="130" w:name="_Toc46148667"/>
      <w:bookmarkEnd w:id="129"/>
      <w:r>
        <w:t xml:space="preserve">8.4 </w:t>
      </w:r>
      <w:r w:rsidRPr="004D579D">
        <w:t>Donacije</w:t>
      </w:r>
      <w:bookmarkEnd w:id="130"/>
    </w:p>
    <w:p w14:paraId="4923CEC5" w14:textId="77777777" w:rsidR="000A2351" w:rsidRPr="00E4329F" w:rsidRDefault="000A2351" w:rsidP="00697CBF">
      <w:pPr>
        <w:spacing w:line="276" w:lineRule="auto"/>
        <w:rPr>
          <w:sz w:val="22"/>
          <w:szCs w:val="22"/>
        </w:rPr>
      </w:pPr>
    </w:p>
    <w:p w14:paraId="4923CEC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Povečane potrebe in povpraševanje, predvsem pa pomanjkanje zaščitnih sredstev (ZS) za primarno raven zdravstva ter druge nujne javne službe so sprožili tudi odziv posameznikov in različnih </w:t>
      </w:r>
      <w:r w:rsidRPr="00E4329F">
        <w:rPr>
          <w:sz w:val="22"/>
          <w:szCs w:val="22"/>
        </w:rPr>
        <w:t xml:space="preserve">domačih in tujih </w:t>
      </w:r>
      <w:r w:rsidRPr="00E4329F">
        <w:rPr>
          <w:rFonts w:eastAsia="Arial"/>
          <w:sz w:val="22"/>
          <w:szCs w:val="22"/>
        </w:rPr>
        <w:t xml:space="preserve">subjektov, ki so se odločili pomagati z različnimi donacijami. Sprejet je bil dogovor, da se za donacije vzpostavi elektronski naslov </w:t>
      </w:r>
      <w:hyperlink r:id="rId24">
        <w:r w:rsidRPr="00E4329F">
          <w:rPr>
            <w:rFonts w:eastAsia="Arial"/>
            <w:color w:val="1155CC"/>
            <w:sz w:val="22"/>
            <w:szCs w:val="22"/>
            <w:u w:val="single"/>
          </w:rPr>
          <w:t>donacije@urszr.si</w:t>
        </w:r>
      </w:hyperlink>
      <w:r w:rsidRPr="00E4329F">
        <w:rPr>
          <w:rFonts w:eastAsia="Arial"/>
          <w:sz w:val="22"/>
          <w:szCs w:val="22"/>
        </w:rPr>
        <w:t>, pripravljena je bila donacijska pogodba, prevzemnica in vzpostavljena evidenca donatorjev.</w:t>
      </w:r>
    </w:p>
    <w:p w14:paraId="4923CEC7" w14:textId="77777777" w:rsidR="000A2351" w:rsidRPr="00E4329F" w:rsidRDefault="000A2351" w:rsidP="00697CBF">
      <w:pPr>
        <w:spacing w:line="276" w:lineRule="auto"/>
        <w:rPr>
          <w:rFonts w:eastAsia="Arial"/>
          <w:sz w:val="22"/>
          <w:szCs w:val="22"/>
        </w:rPr>
      </w:pPr>
    </w:p>
    <w:p w14:paraId="4923CEC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Donatorji so pomagali neposredno z </w:t>
      </w:r>
      <w:r w:rsidRPr="00E4329F">
        <w:rPr>
          <w:sz w:val="22"/>
          <w:szCs w:val="22"/>
        </w:rPr>
        <w:t>ZS</w:t>
      </w:r>
      <w:r w:rsidRPr="00E4329F">
        <w:rPr>
          <w:rFonts w:eastAsia="Arial"/>
          <w:sz w:val="22"/>
          <w:szCs w:val="22"/>
        </w:rPr>
        <w:t>, ponudili brezplačne storitve in prispevali finančna sredstva za nakup ZS, in sicer:</w:t>
      </w:r>
    </w:p>
    <w:p w14:paraId="4923CEC9"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Akcija Gospodarske zbornice Slovenije: zbiranje zaščitne opreme za tista podjetja, službe, ki po posameznih območjih oziroma regijah morajo delovati. </w:t>
      </w:r>
    </w:p>
    <w:p w14:paraId="4923CECA"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Skupaj solidarni – Gospodarski krog: organizacije, povezane v Gospodarski krog (Združenje Manager, Gospodarska zbornica Slovenije, SBC – Klub slovenskih podjetnikov, Britansko-slovenska gospodarska zbornica in AmCham Slovenija) so donirale različne izdelke in storitve za pomoč državljankam in državljanom ter državi (nujne storitve). </w:t>
      </w:r>
    </w:p>
    <w:p w14:paraId="4923CECB"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Zavarovalnice: Zavarovalnica Triglav d.d., Zavarovalnica Sava, zavarovalna družba d.d., Zavarovalnica Generali d.d. in Vzajemna zdravstvena zavarovalnica d.v.z so donirala finančna sredstva v višini 1,2 milijona evrov za nakup </w:t>
      </w:r>
      <w:r w:rsidRPr="001B15C3">
        <w:rPr>
          <w:rFonts w:ascii="Arial" w:hAnsi="Arial" w:cs="Arial"/>
          <w:sz w:val="22"/>
          <w:szCs w:val="22"/>
        </w:rPr>
        <w:t>ZS</w:t>
      </w:r>
      <w:r w:rsidRPr="001B15C3">
        <w:rPr>
          <w:rFonts w:ascii="Arial" w:eastAsia="Arial" w:hAnsi="Arial" w:cs="Arial"/>
          <w:sz w:val="22"/>
          <w:szCs w:val="22"/>
        </w:rPr>
        <w:t>.</w:t>
      </w:r>
    </w:p>
    <w:p w14:paraId="4923CECC"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Domača podjetja: posamezna podjetja vključno s proizvajalci </w:t>
      </w:r>
      <w:r w:rsidRPr="001B15C3">
        <w:rPr>
          <w:rFonts w:ascii="Arial" w:hAnsi="Arial" w:cs="Arial"/>
          <w:sz w:val="22"/>
          <w:szCs w:val="22"/>
        </w:rPr>
        <w:t xml:space="preserve">ZS </w:t>
      </w:r>
      <w:r w:rsidRPr="001B15C3">
        <w:rPr>
          <w:rFonts w:ascii="Arial" w:eastAsia="Arial" w:hAnsi="Arial" w:cs="Arial"/>
          <w:sz w:val="22"/>
          <w:szCs w:val="22"/>
        </w:rPr>
        <w:t xml:space="preserve">(npr. Krka, Zavas, Medias) so donirala </w:t>
      </w:r>
      <w:r w:rsidRPr="001B15C3">
        <w:rPr>
          <w:rFonts w:ascii="Arial" w:hAnsi="Arial" w:cs="Arial"/>
          <w:sz w:val="22"/>
          <w:szCs w:val="22"/>
        </w:rPr>
        <w:t>ZS</w:t>
      </w:r>
      <w:r w:rsidRPr="001B15C3">
        <w:rPr>
          <w:rFonts w:ascii="Arial" w:eastAsia="Arial" w:hAnsi="Arial" w:cs="Arial"/>
          <w:sz w:val="22"/>
          <w:szCs w:val="22"/>
        </w:rPr>
        <w:t xml:space="preserve"> za zdravstvo in nujne javne službe.</w:t>
      </w:r>
    </w:p>
    <w:p w14:paraId="4923CECD"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Tuja podjetja (npr. Alibaba, Huawei, Toyota) so donirala </w:t>
      </w:r>
      <w:r w:rsidRPr="001B15C3">
        <w:rPr>
          <w:rFonts w:ascii="Arial" w:hAnsi="Arial" w:cs="Arial"/>
          <w:sz w:val="22"/>
          <w:szCs w:val="22"/>
        </w:rPr>
        <w:t xml:space="preserve">ZS </w:t>
      </w:r>
      <w:r w:rsidRPr="001B15C3">
        <w:rPr>
          <w:rFonts w:ascii="Arial" w:eastAsia="Arial" w:hAnsi="Arial" w:cs="Arial"/>
          <w:sz w:val="22"/>
          <w:szCs w:val="22"/>
        </w:rPr>
        <w:t>za zdravstvo in nujne javne službe.</w:t>
      </w:r>
    </w:p>
    <w:p w14:paraId="4923CECE"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Kitajska mesta in podjetja so donirala </w:t>
      </w:r>
      <w:r w:rsidRPr="001B15C3">
        <w:rPr>
          <w:rFonts w:ascii="Arial" w:hAnsi="Arial" w:cs="Arial"/>
          <w:sz w:val="22"/>
          <w:szCs w:val="22"/>
        </w:rPr>
        <w:t xml:space="preserve">ZS </w:t>
      </w:r>
      <w:r w:rsidRPr="001B15C3">
        <w:rPr>
          <w:rFonts w:ascii="Arial" w:eastAsia="Arial" w:hAnsi="Arial" w:cs="Arial"/>
          <w:sz w:val="22"/>
          <w:szCs w:val="22"/>
        </w:rPr>
        <w:t>slovenskim mestom in organizacijam.</w:t>
      </w:r>
    </w:p>
    <w:p w14:paraId="4923CECF"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Tuje države (Bahrajn, Kitajska, Tajvan, Češka, Madžarska) so doniral</w:t>
      </w:r>
      <w:r w:rsidRPr="001B15C3">
        <w:rPr>
          <w:rFonts w:ascii="Arial" w:hAnsi="Arial" w:cs="Arial"/>
          <w:sz w:val="22"/>
          <w:szCs w:val="22"/>
        </w:rPr>
        <w:t>e</w:t>
      </w:r>
      <w:r w:rsidRPr="001B15C3">
        <w:rPr>
          <w:rFonts w:ascii="Arial" w:eastAsia="Arial" w:hAnsi="Arial" w:cs="Arial"/>
          <w:sz w:val="22"/>
          <w:szCs w:val="22"/>
        </w:rPr>
        <w:t xml:space="preserve"> </w:t>
      </w:r>
      <w:r w:rsidRPr="001B15C3">
        <w:rPr>
          <w:rFonts w:ascii="Arial" w:hAnsi="Arial" w:cs="Arial"/>
          <w:sz w:val="22"/>
          <w:szCs w:val="22"/>
        </w:rPr>
        <w:t>ZS</w:t>
      </w:r>
      <w:r w:rsidRPr="001B15C3">
        <w:rPr>
          <w:rFonts w:ascii="Arial" w:eastAsia="Arial" w:hAnsi="Arial" w:cs="Arial"/>
          <w:sz w:val="22"/>
          <w:szCs w:val="22"/>
        </w:rPr>
        <w:t xml:space="preserve"> Republiki Sloveniji.</w:t>
      </w:r>
    </w:p>
    <w:p w14:paraId="4923CED0" w14:textId="77777777" w:rsidR="000A2351" w:rsidRPr="00E4329F" w:rsidRDefault="000A2351" w:rsidP="00697CBF">
      <w:pPr>
        <w:spacing w:line="276" w:lineRule="auto"/>
        <w:rPr>
          <w:rFonts w:eastAsia="Arial"/>
          <w:sz w:val="22"/>
          <w:szCs w:val="22"/>
        </w:rPr>
      </w:pPr>
    </w:p>
    <w:p w14:paraId="4923CED1" w14:textId="77777777" w:rsidR="000A2351" w:rsidRPr="00E4329F" w:rsidRDefault="000A2351" w:rsidP="00697CBF">
      <w:pPr>
        <w:spacing w:line="276" w:lineRule="auto"/>
        <w:rPr>
          <w:rFonts w:eastAsia="Arial"/>
          <w:sz w:val="22"/>
          <w:szCs w:val="22"/>
        </w:rPr>
      </w:pPr>
      <w:r w:rsidRPr="00E4329F">
        <w:rPr>
          <w:rFonts w:eastAsia="Arial"/>
          <w:sz w:val="22"/>
          <w:szCs w:val="22"/>
        </w:rPr>
        <w:t>URSZR je prejela skupaj 23 pobud za donacije. Po dogovoru z donatorjem je izpolnila donatorsko pogodbo ter jo posredovala v podpis donatorju in RKS. Skupaj je bilo podpisanih 16 donatorskih pogodb.</w:t>
      </w:r>
      <w:r w:rsidRPr="00E4329F">
        <w:rPr>
          <w:sz w:val="22"/>
          <w:szCs w:val="22"/>
        </w:rPr>
        <w:t xml:space="preserve"> </w:t>
      </w:r>
      <w:r w:rsidRPr="00E4329F">
        <w:rPr>
          <w:rFonts w:eastAsia="Arial"/>
          <w:sz w:val="22"/>
          <w:szCs w:val="22"/>
        </w:rPr>
        <w:t>Donirana sredstva so bila dostavljena v DL</w:t>
      </w:r>
      <w:r w:rsidRPr="00E4329F">
        <w:rPr>
          <w:sz w:val="22"/>
          <w:szCs w:val="22"/>
        </w:rPr>
        <w:t>C</w:t>
      </w:r>
      <w:r w:rsidRPr="00E4329F">
        <w:rPr>
          <w:rFonts w:eastAsia="Arial"/>
          <w:sz w:val="22"/>
          <w:szCs w:val="22"/>
        </w:rPr>
        <w:t xml:space="preserve">. Skladno z dogovorom je polovico doniranih sredstev prejela URSZR, polovico pa RKS. </w:t>
      </w:r>
    </w:p>
    <w:p w14:paraId="4923CED2" w14:textId="77777777" w:rsidR="000A2351" w:rsidRPr="00E4329F" w:rsidRDefault="000A2351" w:rsidP="00697CBF">
      <w:pPr>
        <w:spacing w:line="276" w:lineRule="auto"/>
        <w:rPr>
          <w:rFonts w:eastAsia="Arial"/>
          <w:sz w:val="22"/>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5"/>
        <w:gridCol w:w="2595"/>
        <w:gridCol w:w="3255"/>
        <w:gridCol w:w="2276"/>
      </w:tblGrid>
      <w:tr w:rsidR="000A2351" w:rsidRPr="001B15C3" w14:paraId="4923CED7" w14:textId="77777777" w:rsidTr="001B15C3">
        <w:trPr>
          <w:trHeight w:val="170"/>
          <w:tblHeader/>
        </w:trPr>
        <w:tc>
          <w:tcPr>
            <w:tcW w:w="945" w:type="dxa"/>
            <w:shd w:val="clear" w:color="auto" w:fill="auto"/>
          </w:tcPr>
          <w:p w14:paraId="4923CED3"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Zap. št.</w:t>
            </w:r>
          </w:p>
        </w:tc>
        <w:tc>
          <w:tcPr>
            <w:tcW w:w="2595" w:type="dxa"/>
            <w:shd w:val="clear" w:color="auto" w:fill="auto"/>
          </w:tcPr>
          <w:p w14:paraId="4923CED4"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Donator</w:t>
            </w:r>
          </w:p>
        </w:tc>
        <w:tc>
          <w:tcPr>
            <w:tcW w:w="3255" w:type="dxa"/>
            <w:shd w:val="clear" w:color="auto" w:fill="auto"/>
          </w:tcPr>
          <w:p w14:paraId="4923CED5"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Blago</w:t>
            </w:r>
          </w:p>
        </w:tc>
        <w:tc>
          <w:tcPr>
            <w:tcW w:w="2276" w:type="dxa"/>
            <w:shd w:val="clear" w:color="auto" w:fill="auto"/>
          </w:tcPr>
          <w:p w14:paraId="4923CED6"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Količina</w:t>
            </w:r>
          </w:p>
        </w:tc>
      </w:tr>
      <w:tr w:rsidR="000A2351" w:rsidRPr="008E6675" w14:paraId="4923CEDC" w14:textId="77777777" w:rsidTr="004D5960">
        <w:trPr>
          <w:trHeight w:val="170"/>
        </w:trPr>
        <w:tc>
          <w:tcPr>
            <w:tcW w:w="945" w:type="dxa"/>
            <w:shd w:val="clear" w:color="auto" w:fill="auto"/>
            <w:vAlign w:val="center"/>
          </w:tcPr>
          <w:p w14:paraId="4923CED8" w14:textId="77777777" w:rsidR="000A2351" w:rsidRPr="00E4329F" w:rsidRDefault="000A2351" w:rsidP="00697CBF">
            <w:pPr>
              <w:spacing w:line="276" w:lineRule="auto"/>
              <w:rPr>
                <w:rFonts w:eastAsia="Arial"/>
                <w:sz w:val="22"/>
                <w:szCs w:val="22"/>
              </w:rPr>
            </w:pPr>
            <w:r w:rsidRPr="00E4329F">
              <w:rPr>
                <w:rFonts w:eastAsia="Arial"/>
                <w:sz w:val="22"/>
                <w:szCs w:val="22"/>
              </w:rPr>
              <w:t>1.</w:t>
            </w:r>
          </w:p>
        </w:tc>
        <w:tc>
          <w:tcPr>
            <w:tcW w:w="2595" w:type="dxa"/>
            <w:shd w:val="clear" w:color="auto" w:fill="auto"/>
            <w:vAlign w:val="center"/>
          </w:tcPr>
          <w:p w14:paraId="4923CED9" w14:textId="77777777" w:rsidR="000A2351" w:rsidRPr="00E4329F" w:rsidRDefault="000A2351" w:rsidP="00697CBF">
            <w:pPr>
              <w:spacing w:line="276" w:lineRule="auto"/>
              <w:rPr>
                <w:rFonts w:eastAsia="Arial"/>
                <w:sz w:val="22"/>
                <w:szCs w:val="22"/>
              </w:rPr>
            </w:pPr>
            <w:r w:rsidRPr="00E4329F">
              <w:rPr>
                <w:rFonts w:eastAsia="Arial"/>
                <w:sz w:val="22"/>
                <w:szCs w:val="22"/>
              </w:rPr>
              <w:t>Zavas</w:t>
            </w:r>
          </w:p>
        </w:tc>
        <w:tc>
          <w:tcPr>
            <w:tcW w:w="3255" w:type="dxa"/>
            <w:shd w:val="clear" w:color="auto" w:fill="auto"/>
          </w:tcPr>
          <w:p w14:paraId="4923CEDA" w14:textId="77777777" w:rsidR="000A2351" w:rsidRPr="00E4329F" w:rsidRDefault="000A2351" w:rsidP="00697CBF">
            <w:pPr>
              <w:spacing w:line="276" w:lineRule="auto"/>
              <w:rPr>
                <w:rFonts w:eastAsia="Arial"/>
                <w:sz w:val="22"/>
                <w:szCs w:val="22"/>
              </w:rPr>
            </w:pPr>
            <w:r w:rsidRPr="00E4329F">
              <w:rPr>
                <w:rFonts w:eastAsia="Arial"/>
                <w:sz w:val="22"/>
                <w:szCs w:val="22"/>
              </w:rPr>
              <w:t>zaščitne rokavice</w:t>
            </w:r>
          </w:p>
        </w:tc>
        <w:tc>
          <w:tcPr>
            <w:tcW w:w="2276" w:type="dxa"/>
            <w:shd w:val="clear" w:color="auto" w:fill="auto"/>
          </w:tcPr>
          <w:p w14:paraId="4923CEDB" w14:textId="77777777" w:rsidR="000A2351" w:rsidRPr="00E4329F" w:rsidRDefault="000A2351" w:rsidP="00697CBF">
            <w:pPr>
              <w:spacing w:line="276" w:lineRule="auto"/>
              <w:rPr>
                <w:rFonts w:eastAsia="Arial"/>
                <w:sz w:val="22"/>
                <w:szCs w:val="22"/>
              </w:rPr>
            </w:pPr>
            <w:r w:rsidRPr="00E4329F">
              <w:rPr>
                <w:rFonts w:eastAsia="Arial"/>
                <w:sz w:val="22"/>
                <w:szCs w:val="22"/>
              </w:rPr>
              <w:t>500.000 kosov</w:t>
            </w:r>
          </w:p>
        </w:tc>
      </w:tr>
      <w:tr w:rsidR="000A2351" w:rsidRPr="008E6675" w14:paraId="4923CEE1" w14:textId="77777777" w:rsidTr="004D5960">
        <w:trPr>
          <w:trHeight w:val="170"/>
        </w:trPr>
        <w:tc>
          <w:tcPr>
            <w:tcW w:w="945" w:type="dxa"/>
            <w:shd w:val="clear" w:color="auto" w:fill="auto"/>
            <w:vAlign w:val="center"/>
          </w:tcPr>
          <w:p w14:paraId="4923CEDD" w14:textId="77777777" w:rsidR="000A2351" w:rsidRPr="00E4329F" w:rsidRDefault="000A2351" w:rsidP="00697CBF">
            <w:pPr>
              <w:spacing w:line="276" w:lineRule="auto"/>
              <w:rPr>
                <w:rFonts w:eastAsia="Arial"/>
                <w:sz w:val="22"/>
                <w:szCs w:val="22"/>
              </w:rPr>
            </w:pPr>
            <w:r w:rsidRPr="00E4329F">
              <w:rPr>
                <w:rFonts w:eastAsia="Arial"/>
                <w:sz w:val="22"/>
                <w:szCs w:val="22"/>
              </w:rPr>
              <w:t>2.</w:t>
            </w:r>
          </w:p>
        </w:tc>
        <w:tc>
          <w:tcPr>
            <w:tcW w:w="2595" w:type="dxa"/>
            <w:shd w:val="clear" w:color="auto" w:fill="auto"/>
            <w:vAlign w:val="center"/>
          </w:tcPr>
          <w:p w14:paraId="4923CEDE" w14:textId="77777777" w:rsidR="000A2351" w:rsidRPr="00E4329F" w:rsidRDefault="000A2351" w:rsidP="00697CBF">
            <w:pPr>
              <w:spacing w:line="276" w:lineRule="auto"/>
              <w:rPr>
                <w:rFonts w:eastAsia="Arial"/>
                <w:sz w:val="22"/>
                <w:szCs w:val="22"/>
              </w:rPr>
            </w:pPr>
            <w:r w:rsidRPr="00E4329F">
              <w:rPr>
                <w:rFonts w:eastAsia="Arial"/>
                <w:sz w:val="22"/>
                <w:szCs w:val="22"/>
              </w:rPr>
              <w:t>SLKI d.o.o.</w:t>
            </w:r>
          </w:p>
        </w:tc>
        <w:tc>
          <w:tcPr>
            <w:tcW w:w="3255" w:type="dxa"/>
            <w:shd w:val="clear" w:color="auto" w:fill="auto"/>
          </w:tcPr>
          <w:p w14:paraId="4923CEDF" w14:textId="77777777" w:rsidR="000A2351" w:rsidRPr="00E4329F" w:rsidRDefault="000A2351" w:rsidP="00697CBF">
            <w:pPr>
              <w:spacing w:line="276" w:lineRule="auto"/>
              <w:rPr>
                <w:rFonts w:eastAsia="Arial"/>
                <w:sz w:val="22"/>
                <w:szCs w:val="22"/>
              </w:rPr>
            </w:pPr>
            <w:r w:rsidRPr="00E4329F">
              <w:rPr>
                <w:rFonts w:eastAsia="Arial"/>
                <w:sz w:val="22"/>
                <w:szCs w:val="22"/>
              </w:rPr>
              <w:t>maske model 175*95 mm</w:t>
            </w:r>
          </w:p>
        </w:tc>
        <w:tc>
          <w:tcPr>
            <w:tcW w:w="2276" w:type="dxa"/>
            <w:shd w:val="clear" w:color="auto" w:fill="auto"/>
          </w:tcPr>
          <w:p w14:paraId="4923CEE0" w14:textId="77777777" w:rsidR="000A2351" w:rsidRPr="00E4329F" w:rsidRDefault="000A2351" w:rsidP="00697CBF">
            <w:pPr>
              <w:spacing w:line="276" w:lineRule="auto"/>
              <w:rPr>
                <w:rFonts w:eastAsia="Arial"/>
                <w:sz w:val="22"/>
                <w:szCs w:val="22"/>
              </w:rPr>
            </w:pPr>
            <w:r w:rsidRPr="00E4329F">
              <w:rPr>
                <w:rFonts w:eastAsia="Arial"/>
                <w:sz w:val="22"/>
                <w:szCs w:val="22"/>
              </w:rPr>
              <w:t>500.000 kosov</w:t>
            </w:r>
          </w:p>
        </w:tc>
      </w:tr>
      <w:tr w:rsidR="000A2351" w:rsidRPr="008E6675" w14:paraId="4923CEE6" w14:textId="77777777" w:rsidTr="004D5960">
        <w:trPr>
          <w:trHeight w:val="170"/>
        </w:trPr>
        <w:tc>
          <w:tcPr>
            <w:tcW w:w="945" w:type="dxa"/>
            <w:vMerge w:val="restart"/>
            <w:shd w:val="clear" w:color="auto" w:fill="auto"/>
            <w:vAlign w:val="center"/>
          </w:tcPr>
          <w:p w14:paraId="4923CEE2" w14:textId="77777777" w:rsidR="000A2351" w:rsidRPr="00E4329F" w:rsidRDefault="000A2351" w:rsidP="00697CBF">
            <w:pPr>
              <w:spacing w:line="276" w:lineRule="auto"/>
              <w:rPr>
                <w:rFonts w:eastAsia="Arial"/>
                <w:sz w:val="22"/>
                <w:szCs w:val="22"/>
              </w:rPr>
            </w:pPr>
            <w:r w:rsidRPr="00E4329F">
              <w:rPr>
                <w:rFonts w:eastAsia="Arial"/>
                <w:sz w:val="22"/>
                <w:szCs w:val="22"/>
              </w:rPr>
              <w:t>3.</w:t>
            </w:r>
          </w:p>
        </w:tc>
        <w:tc>
          <w:tcPr>
            <w:tcW w:w="2595" w:type="dxa"/>
            <w:vMerge w:val="restart"/>
            <w:shd w:val="clear" w:color="auto" w:fill="auto"/>
            <w:vAlign w:val="center"/>
          </w:tcPr>
          <w:p w14:paraId="4923CEE3" w14:textId="77777777" w:rsidR="000A2351" w:rsidRPr="00E4329F" w:rsidRDefault="000A2351" w:rsidP="00697CBF">
            <w:pPr>
              <w:spacing w:line="276" w:lineRule="auto"/>
              <w:rPr>
                <w:rFonts w:eastAsia="Arial"/>
                <w:sz w:val="22"/>
                <w:szCs w:val="22"/>
              </w:rPr>
            </w:pPr>
            <w:r w:rsidRPr="00E4329F">
              <w:rPr>
                <w:rFonts w:eastAsia="Arial"/>
                <w:sz w:val="22"/>
                <w:szCs w:val="22"/>
              </w:rPr>
              <w:t>Vrtinc navtika d.o.o.</w:t>
            </w:r>
          </w:p>
        </w:tc>
        <w:tc>
          <w:tcPr>
            <w:tcW w:w="3255" w:type="dxa"/>
            <w:shd w:val="clear" w:color="auto" w:fill="auto"/>
          </w:tcPr>
          <w:p w14:paraId="4923CEE4"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 FFP3</w:t>
            </w:r>
          </w:p>
        </w:tc>
        <w:tc>
          <w:tcPr>
            <w:tcW w:w="2276" w:type="dxa"/>
            <w:shd w:val="clear" w:color="auto" w:fill="auto"/>
          </w:tcPr>
          <w:p w14:paraId="4923CEE5" w14:textId="77777777" w:rsidR="000A2351" w:rsidRPr="00E4329F" w:rsidRDefault="000A2351" w:rsidP="00697CBF">
            <w:pPr>
              <w:spacing w:line="276" w:lineRule="auto"/>
              <w:rPr>
                <w:rFonts w:eastAsia="Arial"/>
                <w:sz w:val="22"/>
                <w:szCs w:val="22"/>
              </w:rPr>
            </w:pPr>
            <w:r w:rsidRPr="00E4329F">
              <w:rPr>
                <w:rFonts w:eastAsia="Arial"/>
                <w:sz w:val="22"/>
                <w:szCs w:val="22"/>
              </w:rPr>
              <w:t>25 kosov</w:t>
            </w:r>
          </w:p>
        </w:tc>
      </w:tr>
      <w:tr w:rsidR="000A2351" w:rsidRPr="008E6675" w14:paraId="4923CEEB" w14:textId="77777777" w:rsidTr="004D5960">
        <w:trPr>
          <w:trHeight w:val="170"/>
        </w:trPr>
        <w:tc>
          <w:tcPr>
            <w:tcW w:w="945" w:type="dxa"/>
            <w:vMerge/>
            <w:shd w:val="clear" w:color="auto" w:fill="auto"/>
            <w:vAlign w:val="center"/>
          </w:tcPr>
          <w:p w14:paraId="4923CEE7"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EE8" w14:textId="77777777" w:rsidR="000A2351" w:rsidRPr="008E6675" w:rsidRDefault="000A2351" w:rsidP="00697CBF">
            <w:pPr>
              <w:spacing w:line="276" w:lineRule="auto"/>
              <w:rPr>
                <w:rFonts w:eastAsia="Arial"/>
              </w:rPr>
            </w:pPr>
          </w:p>
        </w:tc>
        <w:tc>
          <w:tcPr>
            <w:tcW w:w="3255" w:type="dxa"/>
            <w:shd w:val="clear" w:color="auto" w:fill="auto"/>
          </w:tcPr>
          <w:p w14:paraId="4923CEE9" w14:textId="77777777" w:rsidR="000A2351" w:rsidRPr="00E4329F" w:rsidRDefault="000A2351" w:rsidP="00697CBF">
            <w:pPr>
              <w:spacing w:line="276" w:lineRule="auto"/>
              <w:rPr>
                <w:rFonts w:eastAsia="Arial"/>
                <w:sz w:val="22"/>
                <w:szCs w:val="22"/>
              </w:rPr>
            </w:pPr>
            <w:r w:rsidRPr="00E4329F">
              <w:rPr>
                <w:rFonts w:eastAsia="Arial"/>
                <w:sz w:val="22"/>
                <w:szCs w:val="22"/>
              </w:rPr>
              <w:t>za</w:t>
            </w:r>
            <w:r w:rsidR="00364699">
              <w:rPr>
                <w:rFonts w:eastAsia="Arial"/>
                <w:sz w:val="22"/>
                <w:szCs w:val="22"/>
              </w:rPr>
              <w:t>š</w:t>
            </w:r>
            <w:r w:rsidRPr="00E4329F">
              <w:rPr>
                <w:rFonts w:eastAsia="Arial"/>
                <w:sz w:val="22"/>
                <w:szCs w:val="22"/>
              </w:rPr>
              <w:t>čitne maske FFP2</w:t>
            </w:r>
          </w:p>
        </w:tc>
        <w:tc>
          <w:tcPr>
            <w:tcW w:w="2276" w:type="dxa"/>
            <w:shd w:val="clear" w:color="auto" w:fill="auto"/>
          </w:tcPr>
          <w:p w14:paraId="4923CEEA" w14:textId="77777777" w:rsidR="000A2351" w:rsidRPr="00E4329F" w:rsidRDefault="000A2351" w:rsidP="00697CBF">
            <w:pPr>
              <w:spacing w:line="276" w:lineRule="auto"/>
              <w:rPr>
                <w:rFonts w:eastAsia="Arial"/>
                <w:sz w:val="22"/>
                <w:szCs w:val="22"/>
              </w:rPr>
            </w:pPr>
            <w:r w:rsidRPr="00E4329F">
              <w:rPr>
                <w:rFonts w:eastAsia="Arial"/>
                <w:sz w:val="22"/>
                <w:szCs w:val="22"/>
              </w:rPr>
              <w:t>20 kosov</w:t>
            </w:r>
          </w:p>
        </w:tc>
      </w:tr>
      <w:tr w:rsidR="000A2351" w:rsidRPr="008E6675" w14:paraId="4923CEF0" w14:textId="77777777" w:rsidTr="004D5960">
        <w:trPr>
          <w:trHeight w:val="170"/>
        </w:trPr>
        <w:tc>
          <w:tcPr>
            <w:tcW w:w="945" w:type="dxa"/>
            <w:vMerge/>
            <w:shd w:val="clear" w:color="auto" w:fill="auto"/>
            <w:vAlign w:val="center"/>
          </w:tcPr>
          <w:p w14:paraId="4923CEEC"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EED" w14:textId="77777777" w:rsidR="000A2351" w:rsidRPr="008E6675" w:rsidRDefault="000A2351" w:rsidP="00697CBF">
            <w:pPr>
              <w:spacing w:line="276" w:lineRule="auto"/>
              <w:rPr>
                <w:rFonts w:eastAsia="Arial"/>
              </w:rPr>
            </w:pPr>
          </w:p>
        </w:tc>
        <w:tc>
          <w:tcPr>
            <w:tcW w:w="3255" w:type="dxa"/>
            <w:shd w:val="clear" w:color="auto" w:fill="auto"/>
          </w:tcPr>
          <w:p w14:paraId="4923CEEE"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 model 750</w:t>
            </w:r>
          </w:p>
        </w:tc>
        <w:tc>
          <w:tcPr>
            <w:tcW w:w="2276" w:type="dxa"/>
            <w:shd w:val="clear" w:color="auto" w:fill="auto"/>
          </w:tcPr>
          <w:p w14:paraId="4923CEEF" w14:textId="77777777" w:rsidR="000A2351" w:rsidRPr="00E4329F" w:rsidRDefault="000A2351" w:rsidP="00697CBF">
            <w:pPr>
              <w:spacing w:line="276" w:lineRule="auto"/>
              <w:rPr>
                <w:rFonts w:eastAsia="Arial"/>
                <w:sz w:val="22"/>
                <w:szCs w:val="22"/>
              </w:rPr>
            </w:pPr>
            <w:r w:rsidRPr="00E4329F">
              <w:rPr>
                <w:rFonts w:eastAsia="Arial"/>
                <w:sz w:val="22"/>
                <w:szCs w:val="22"/>
              </w:rPr>
              <w:t>20 kosov</w:t>
            </w:r>
          </w:p>
        </w:tc>
      </w:tr>
      <w:tr w:rsidR="000A2351" w:rsidRPr="008E6675" w14:paraId="4923CEF5" w14:textId="77777777" w:rsidTr="004D5960">
        <w:trPr>
          <w:trHeight w:val="170"/>
        </w:trPr>
        <w:tc>
          <w:tcPr>
            <w:tcW w:w="945" w:type="dxa"/>
            <w:vMerge/>
            <w:shd w:val="clear" w:color="auto" w:fill="auto"/>
            <w:vAlign w:val="center"/>
          </w:tcPr>
          <w:p w14:paraId="4923CEF1"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EF2" w14:textId="77777777" w:rsidR="000A2351" w:rsidRPr="008E6675" w:rsidRDefault="000A2351" w:rsidP="00697CBF">
            <w:pPr>
              <w:spacing w:line="276" w:lineRule="auto"/>
              <w:rPr>
                <w:rFonts w:eastAsia="Arial"/>
              </w:rPr>
            </w:pPr>
          </w:p>
        </w:tc>
        <w:tc>
          <w:tcPr>
            <w:tcW w:w="3255" w:type="dxa"/>
            <w:shd w:val="clear" w:color="auto" w:fill="auto"/>
          </w:tcPr>
          <w:p w14:paraId="4923CEF3" w14:textId="77777777" w:rsidR="000A2351" w:rsidRPr="00E4329F" w:rsidRDefault="000A2351" w:rsidP="00697CBF">
            <w:pPr>
              <w:spacing w:line="276" w:lineRule="auto"/>
              <w:rPr>
                <w:rFonts w:eastAsia="Arial"/>
                <w:sz w:val="22"/>
                <w:szCs w:val="22"/>
              </w:rPr>
            </w:pPr>
            <w:r w:rsidRPr="00E4329F">
              <w:rPr>
                <w:rFonts w:eastAsia="Arial"/>
                <w:sz w:val="22"/>
                <w:szCs w:val="22"/>
              </w:rPr>
              <w:t>filtri P3 in P2</w:t>
            </w:r>
          </w:p>
        </w:tc>
        <w:tc>
          <w:tcPr>
            <w:tcW w:w="2276" w:type="dxa"/>
            <w:shd w:val="clear" w:color="auto" w:fill="auto"/>
          </w:tcPr>
          <w:p w14:paraId="4923CEF4" w14:textId="77777777" w:rsidR="000A2351" w:rsidRPr="00E4329F" w:rsidRDefault="000A2351" w:rsidP="00697CBF">
            <w:pPr>
              <w:spacing w:line="276" w:lineRule="auto"/>
              <w:rPr>
                <w:rFonts w:eastAsia="Arial"/>
                <w:sz w:val="22"/>
                <w:szCs w:val="22"/>
              </w:rPr>
            </w:pPr>
            <w:r w:rsidRPr="00E4329F">
              <w:rPr>
                <w:rFonts w:eastAsia="Arial"/>
                <w:sz w:val="22"/>
                <w:szCs w:val="22"/>
              </w:rPr>
              <w:t>200 kosov</w:t>
            </w:r>
          </w:p>
        </w:tc>
      </w:tr>
      <w:tr w:rsidR="000A2351" w:rsidRPr="008E6675" w14:paraId="4923CEFA" w14:textId="77777777" w:rsidTr="004D5960">
        <w:trPr>
          <w:trHeight w:val="170"/>
        </w:trPr>
        <w:tc>
          <w:tcPr>
            <w:tcW w:w="945" w:type="dxa"/>
            <w:shd w:val="clear" w:color="auto" w:fill="auto"/>
            <w:vAlign w:val="center"/>
          </w:tcPr>
          <w:p w14:paraId="4923CEF6" w14:textId="77777777" w:rsidR="000A2351" w:rsidRPr="00E4329F" w:rsidRDefault="000A2351" w:rsidP="00697CBF">
            <w:pPr>
              <w:spacing w:line="276" w:lineRule="auto"/>
              <w:rPr>
                <w:rFonts w:eastAsia="Arial"/>
                <w:sz w:val="22"/>
                <w:szCs w:val="22"/>
              </w:rPr>
            </w:pPr>
            <w:r w:rsidRPr="00E4329F">
              <w:rPr>
                <w:rFonts w:eastAsia="Arial"/>
                <w:sz w:val="22"/>
                <w:szCs w:val="22"/>
              </w:rPr>
              <w:t>4.</w:t>
            </w:r>
          </w:p>
        </w:tc>
        <w:tc>
          <w:tcPr>
            <w:tcW w:w="2595" w:type="dxa"/>
            <w:shd w:val="clear" w:color="auto" w:fill="auto"/>
            <w:vAlign w:val="center"/>
          </w:tcPr>
          <w:p w14:paraId="4923CEF7" w14:textId="77777777" w:rsidR="000A2351" w:rsidRPr="00E4329F" w:rsidRDefault="000A2351" w:rsidP="00697CBF">
            <w:pPr>
              <w:spacing w:line="276" w:lineRule="auto"/>
              <w:rPr>
                <w:rFonts w:eastAsia="Arial"/>
                <w:sz w:val="22"/>
                <w:szCs w:val="22"/>
              </w:rPr>
            </w:pPr>
            <w:r w:rsidRPr="00E4329F">
              <w:rPr>
                <w:rFonts w:eastAsia="Arial"/>
                <w:sz w:val="22"/>
                <w:szCs w:val="22"/>
              </w:rPr>
              <w:t>Studio moderna</w:t>
            </w:r>
          </w:p>
        </w:tc>
        <w:tc>
          <w:tcPr>
            <w:tcW w:w="3255" w:type="dxa"/>
            <w:shd w:val="clear" w:color="auto" w:fill="auto"/>
          </w:tcPr>
          <w:p w14:paraId="4923CEF8"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w:t>
            </w:r>
          </w:p>
        </w:tc>
        <w:tc>
          <w:tcPr>
            <w:tcW w:w="2276" w:type="dxa"/>
            <w:shd w:val="clear" w:color="auto" w:fill="auto"/>
          </w:tcPr>
          <w:p w14:paraId="4923CEF9" w14:textId="77777777" w:rsidR="000A2351" w:rsidRPr="00E4329F" w:rsidRDefault="000A2351" w:rsidP="00697CBF">
            <w:pPr>
              <w:spacing w:line="276" w:lineRule="auto"/>
              <w:rPr>
                <w:rFonts w:eastAsia="Arial"/>
                <w:sz w:val="22"/>
                <w:szCs w:val="22"/>
              </w:rPr>
            </w:pPr>
            <w:r w:rsidRPr="00E4329F">
              <w:rPr>
                <w:rFonts w:eastAsia="Arial"/>
                <w:sz w:val="22"/>
                <w:szCs w:val="22"/>
              </w:rPr>
              <w:t>8000 kosov</w:t>
            </w:r>
          </w:p>
        </w:tc>
      </w:tr>
      <w:tr w:rsidR="000A2351" w:rsidRPr="008E6675" w14:paraId="4923CEFF" w14:textId="77777777" w:rsidTr="004D5960">
        <w:trPr>
          <w:trHeight w:val="170"/>
        </w:trPr>
        <w:tc>
          <w:tcPr>
            <w:tcW w:w="945" w:type="dxa"/>
            <w:shd w:val="clear" w:color="auto" w:fill="auto"/>
            <w:vAlign w:val="center"/>
          </w:tcPr>
          <w:p w14:paraId="4923CEFB" w14:textId="77777777" w:rsidR="000A2351" w:rsidRPr="00E4329F" w:rsidRDefault="000A2351" w:rsidP="00697CBF">
            <w:pPr>
              <w:spacing w:line="276" w:lineRule="auto"/>
              <w:rPr>
                <w:rFonts w:eastAsia="Arial"/>
                <w:sz w:val="22"/>
                <w:szCs w:val="22"/>
              </w:rPr>
            </w:pPr>
            <w:r w:rsidRPr="00E4329F">
              <w:rPr>
                <w:rFonts w:eastAsia="Arial"/>
                <w:sz w:val="22"/>
                <w:szCs w:val="22"/>
              </w:rPr>
              <w:t>5.</w:t>
            </w:r>
          </w:p>
        </w:tc>
        <w:tc>
          <w:tcPr>
            <w:tcW w:w="2595" w:type="dxa"/>
            <w:shd w:val="clear" w:color="auto" w:fill="auto"/>
            <w:vAlign w:val="center"/>
          </w:tcPr>
          <w:p w14:paraId="4923CEFC" w14:textId="77777777" w:rsidR="000A2351" w:rsidRPr="00E4329F" w:rsidRDefault="000A2351" w:rsidP="00697CBF">
            <w:pPr>
              <w:spacing w:line="276" w:lineRule="auto"/>
              <w:rPr>
                <w:rFonts w:eastAsia="Arial"/>
                <w:sz w:val="22"/>
                <w:szCs w:val="22"/>
              </w:rPr>
            </w:pPr>
            <w:r w:rsidRPr="00E4329F">
              <w:rPr>
                <w:rFonts w:eastAsia="Arial"/>
                <w:sz w:val="22"/>
                <w:szCs w:val="22"/>
              </w:rPr>
              <w:t>Sirij d.o.o.</w:t>
            </w:r>
          </w:p>
        </w:tc>
        <w:tc>
          <w:tcPr>
            <w:tcW w:w="3255" w:type="dxa"/>
            <w:shd w:val="clear" w:color="auto" w:fill="auto"/>
          </w:tcPr>
          <w:p w14:paraId="4923CEFD" w14:textId="77777777" w:rsidR="000A2351" w:rsidRPr="00E4329F" w:rsidRDefault="000A2351" w:rsidP="00697CBF">
            <w:pPr>
              <w:spacing w:line="276" w:lineRule="auto"/>
              <w:rPr>
                <w:rFonts w:eastAsia="Arial"/>
                <w:sz w:val="22"/>
                <w:szCs w:val="22"/>
              </w:rPr>
            </w:pPr>
            <w:r w:rsidRPr="00E4329F">
              <w:rPr>
                <w:rFonts w:eastAsia="Arial"/>
                <w:sz w:val="22"/>
                <w:szCs w:val="22"/>
              </w:rPr>
              <w:t>zaščitne rokavice</w:t>
            </w:r>
          </w:p>
        </w:tc>
        <w:tc>
          <w:tcPr>
            <w:tcW w:w="2276" w:type="dxa"/>
            <w:shd w:val="clear" w:color="auto" w:fill="auto"/>
          </w:tcPr>
          <w:p w14:paraId="4923CEFE" w14:textId="77777777" w:rsidR="000A2351" w:rsidRPr="00E4329F" w:rsidRDefault="000A2351" w:rsidP="00697CBF">
            <w:pPr>
              <w:spacing w:line="276" w:lineRule="auto"/>
              <w:rPr>
                <w:rFonts w:eastAsia="Arial"/>
                <w:sz w:val="22"/>
                <w:szCs w:val="22"/>
              </w:rPr>
            </w:pPr>
            <w:r w:rsidRPr="00E4329F">
              <w:rPr>
                <w:rFonts w:eastAsia="Arial"/>
                <w:sz w:val="22"/>
                <w:szCs w:val="22"/>
              </w:rPr>
              <w:t>1800 kosov</w:t>
            </w:r>
          </w:p>
        </w:tc>
      </w:tr>
      <w:tr w:rsidR="000A2351" w:rsidRPr="008E6675" w14:paraId="4923CF04" w14:textId="77777777" w:rsidTr="004D5960">
        <w:trPr>
          <w:trHeight w:val="170"/>
        </w:trPr>
        <w:tc>
          <w:tcPr>
            <w:tcW w:w="945" w:type="dxa"/>
            <w:shd w:val="clear" w:color="auto" w:fill="auto"/>
            <w:vAlign w:val="center"/>
          </w:tcPr>
          <w:p w14:paraId="4923CF00" w14:textId="77777777" w:rsidR="000A2351" w:rsidRPr="00E4329F" w:rsidRDefault="000A2351" w:rsidP="00697CBF">
            <w:pPr>
              <w:spacing w:line="276" w:lineRule="auto"/>
              <w:rPr>
                <w:rFonts w:eastAsia="Arial"/>
                <w:sz w:val="22"/>
                <w:szCs w:val="22"/>
              </w:rPr>
            </w:pPr>
            <w:r w:rsidRPr="00E4329F">
              <w:rPr>
                <w:rFonts w:eastAsia="Arial"/>
                <w:sz w:val="22"/>
                <w:szCs w:val="22"/>
              </w:rPr>
              <w:t>6.</w:t>
            </w:r>
          </w:p>
        </w:tc>
        <w:tc>
          <w:tcPr>
            <w:tcW w:w="2595" w:type="dxa"/>
            <w:shd w:val="clear" w:color="auto" w:fill="auto"/>
            <w:vAlign w:val="center"/>
          </w:tcPr>
          <w:p w14:paraId="4923CF01" w14:textId="77777777" w:rsidR="000A2351" w:rsidRPr="00E4329F" w:rsidRDefault="000A2351" w:rsidP="00697CBF">
            <w:pPr>
              <w:spacing w:line="276" w:lineRule="auto"/>
              <w:rPr>
                <w:rFonts w:eastAsia="Arial"/>
                <w:sz w:val="22"/>
                <w:szCs w:val="22"/>
              </w:rPr>
            </w:pPr>
            <w:r w:rsidRPr="00E4329F">
              <w:rPr>
                <w:rFonts w:eastAsia="Arial"/>
                <w:sz w:val="22"/>
                <w:szCs w:val="22"/>
              </w:rPr>
              <w:t>Eurosol d.o.o.</w:t>
            </w:r>
          </w:p>
        </w:tc>
        <w:tc>
          <w:tcPr>
            <w:tcW w:w="3255" w:type="dxa"/>
            <w:shd w:val="clear" w:color="auto" w:fill="auto"/>
          </w:tcPr>
          <w:p w14:paraId="4923CF02" w14:textId="77777777" w:rsidR="000A2351" w:rsidRPr="00E4329F" w:rsidRDefault="000A2351" w:rsidP="00697CBF">
            <w:pPr>
              <w:spacing w:line="276" w:lineRule="auto"/>
              <w:rPr>
                <w:rFonts w:eastAsia="Arial"/>
                <w:sz w:val="22"/>
                <w:szCs w:val="22"/>
              </w:rPr>
            </w:pPr>
            <w:r w:rsidRPr="00E4329F">
              <w:rPr>
                <w:rFonts w:eastAsia="Arial"/>
                <w:sz w:val="22"/>
                <w:szCs w:val="22"/>
              </w:rPr>
              <w:t>alkoholno čistilo</w:t>
            </w:r>
          </w:p>
        </w:tc>
        <w:tc>
          <w:tcPr>
            <w:tcW w:w="2276" w:type="dxa"/>
            <w:shd w:val="clear" w:color="auto" w:fill="auto"/>
          </w:tcPr>
          <w:p w14:paraId="4923CF03" w14:textId="77777777" w:rsidR="000A2351" w:rsidRPr="00E4329F" w:rsidRDefault="000A2351" w:rsidP="00697CBF">
            <w:pPr>
              <w:spacing w:line="276" w:lineRule="auto"/>
              <w:rPr>
                <w:rFonts w:eastAsia="Arial"/>
                <w:sz w:val="22"/>
                <w:szCs w:val="22"/>
              </w:rPr>
            </w:pPr>
            <w:r w:rsidRPr="00E4329F">
              <w:rPr>
                <w:rFonts w:eastAsia="Arial"/>
                <w:sz w:val="22"/>
                <w:szCs w:val="22"/>
              </w:rPr>
              <w:t>1008 kos</w:t>
            </w:r>
          </w:p>
        </w:tc>
      </w:tr>
      <w:tr w:rsidR="000A2351" w:rsidRPr="008E6675" w14:paraId="4923CF09" w14:textId="77777777" w:rsidTr="004D5960">
        <w:trPr>
          <w:trHeight w:val="170"/>
        </w:trPr>
        <w:tc>
          <w:tcPr>
            <w:tcW w:w="945" w:type="dxa"/>
            <w:vMerge w:val="restart"/>
            <w:shd w:val="clear" w:color="auto" w:fill="auto"/>
            <w:vAlign w:val="center"/>
          </w:tcPr>
          <w:p w14:paraId="4923CF05" w14:textId="77777777" w:rsidR="000A2351" w:rsidRPr="00E4329F" w:rsidRDefault="000A2351" w:rsidP="00697CBF">
            <w:pPr>
              <w:spacing w:line="276" w:lineRule="auto"/>
              <w:rPr>
                <w:rFonts w:eastAsia="Arial"/>
                <w:sz w:val="22"/>
                <w:szCs w:val="22"/>
              </w:rPr>
            </w:pPr>
            <w:r w:rsidRPr="00E4329F">
              <w:rPr>
                <w:rFonts w:eastAsia="Arial"/>
                <w:sz w:val="22"/>
                <w:szCs w:val="22"/>
              </w:rPr>
              <w:t>7.</w:t>
            </w:r>
          </w:p>
        </w:tc>
        <w:tc>
          <w:tcPr>
            <w:tcW w:w="2595" w:type="dxa"/>
            <w:vMerge w:val="restart"/>
            <w:shd w:val="clear" w:color="auto" w:fill="auto"/>
            <w:vAlign w:val="center"/>
          </w:tcPr>
          <w:p w14:paraId="4923CF06" w14:textId="77777777" w:rsidR="000A2351" w:rsidRPr="00E4329F" w:rsidRDefault="000A2351" w:rsidP="00697CBF">
            <w:pPr>
              <w:spacing w:line="276" w:lineRule="auto"/>
              <w:rPr>
                <w:rFonts w:eastAsia="Arial"/>
                <w:sz w:val="22"/>
                <w:szCs w:val="22"/>
              </w:rPr>
            </w:pPr>
            <w:r w:rsidRPr="00E4329F">
              <w:rPr>
                <w:rFonts w:eastAsia="Arial"/>
                <w:sz w:val="22"/>
                <w:szCs w:val="22"/>
              </w:rPr>
              <w:t>Majo d.o.o.</w:t>
            </w:r>
          </w:p>
        </w:tc>
        <w:tc>
          <w:tcPr>
            <w:tcW w:w="3255" w:type="dxa"/>
            <w:shd w:val="clear" w:color="auto" w:fill="auto"/>
          </w:tcPr>
          <w:p w14:paraId="4923CF07" w14:textId="77777777" w:rsidR="000A2351" w:rsidRPr="00E4329F" w:rsidRDefault="000A2351" w:rsidP="00697CBF">
            <w:pPr>
              <w:spacing w:line="276" w:lineRule="auto"/>
              <w:rPr>
                <w:rFonts w:eastAsia="Arial"/>
                <w:sz w:val="22"/>
                <w:szCs w:val="22"/>
              </w:rPr>
            </w:pPr>
            <w:r w:rsidRPr="00E4329F">
              <w:rPr>
                <w:rFonts w:eastAsia="Arial"/>
                <w:sz w:val="22"/>
                <w:szCs w:val="22"/>
              </w:rPr>
              <w:t>zaščitne rokavice</w:t>
            </w:r>
          </w:p>
        </w:tc>
        <w:tc>
          <w:tcPr>
            <w:tcW w:w="2276" w:type="dxa"/>
            <w:shd w:val="clear" w:color="auto" w:fill="auto"/>
          </w:tcPr>
          <w:p w14:paraId="4923CF08" w14:textId="77777777" w:rsidR="000A2351" w:rsidRPr="00E4329F" w:rsidRDefault="000A2351" w:rsidP="00697CBF">
            <w:pPr>
              <w:spacing w:line="276" w:lineRule="auto"/>
              <w:rPr>
                <w:rFonts w:eastAsia="Arial"/>
                <w:sz w:val="22"/>
                <w:szCs w:val="22"/>
              </w:rPr>
            </w:pPr>
            <w:r w:rsidRPr="00E4329F">
              <w:rPr>
                <w:rFonts w:eastAsia="Arial"/>
                <w:sz w:val="22"/>
                <w:szCs w:val="22"/>
              </w:rPr>
              <w:t>125 parov</w:t>
            </w:r>
          </w:p>
        </w:tc>
      </w:tr>
      <w:tr w:rsidR="000A2351" w:rsidRPr="008E6675" w14:paraId="4923CF0E" w14:textId="77777777" w:rsidTr="004D5960">
        <w:trPr>
          <w:trHeight w:val="170"/>
        </w:trPr>
        <w:tc>
          <w:tcPr>
            <w:tcW w:w="945" w:type="dxa"/>
            <w:vMerge/>
            <w:shd w:val="clear" w:color="auto" w:fill="auto"/>
            <w:vAlign w:val="center"/>
          </w:tcPr>
          <w:p w14:paraId="4923CF0A"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0B" w14:textId="77777777" w:rsidR="000A2351" w:rsidRPr="008E6675" w:rsidRDefault="000A2351" w:rsidP="00697CBF">
            <w:pPr>
              <w:spacing w:line="276" w:lineRule="auto"/>
              <w:rPr>
                <w:rFonts w:eastAsia="Arial"/>
              </w:rPr>
            </w:pPr>
          </w:p>
        </w:tc>
        <w:tc>
          <w:tcPr>
            <w:tcW w:w="3255" w:type="dxa"/>
            <w:shd w:val="clear" w:color="auto" w:fill="auto"/>
          </w:tcPr>
          <w:p w14:paraId="4923CF0C" w14:textId="77777777" w:rsidR="000A2351" w:rsidRPr="00E4329F" w:rsidRDefault="000A2351" w:rsidP="00697CBF">
            <w:pPr>
              <w:spacing w:line="276" w:lineRule="auto"/>
              <w:rPr>
                <w:rFonts w:eastAsia="Arial"/>
                <w:sz w:val="22"/>
                <w:szCs w:val="22"/>
              </w:rPr>
            </w:pPr>
            <w:r w:rsidRPr="00E4329F">
              <w:rPr>
                <w:rFonts w:eastAsia="Arial"/>
                <w:sz w:val="22"/>
                <w:szCs w:val="22"/>
              </w:rPr>
              <w:t>Tayvek</w:t>
            </w:r>
          </w:p>
        </w:tc>
        <w:tc>
          <w:tcPr>
            <w:tcW w:w="2276" w:type="dxa"/>
            <w:shd w:val="clear" w:color="auto" w:fill="auto"/>
          </w:tcPr>
          <w:p w14:paraId="4923CF0D" w14:textId="77777777" w:rsidR="000A2351" w:rsidRPr="00E4329F" w:rsidRDefault="000A2351" w:rsidP="00697CBF">
            <w:pPr>
              <w:spacing w:line="276" w:lineRule="auto"/>
              <w:rPr>
                <w:rFonts w:eastAsia="Arial"/>
                <w:sz w:val="22"/>
                <w:szCs w:val="22"/>
              </w:rPr>
            </w:pPr>
            <w:r w:rsidRPr="00E4329F">
              <w:rPr>
                <w:rFonts w:eastAsia="Arial"/>
                <w:sz w:val="22"/>
                <w:szCs w:val="22"/>
              </w:rPr>
              <w:t>55 kosov</w:t>
            </w:r>
          </w:p>
        </w:tc>
      </w:tr>
      <w:tr w:rsidR="000A2351" w:rsidRPr="008E6675" w14:paraId="4923CF13" w14:textId="77777777" w:rsidTr="004D5960">
        <w:trPr>
          <w:trHeight w:val="170"/>
        </w:trPr>
        <w:tc>
          <w:tcPr>
            <w:tcW w:w="945" w:type="dxa"/>
            <w:vMerge/>
            <w:shd w:val="clear" w:color="auto" w:fill="auto"/>
            <w:vAlign w:val="center"/>
          </w:tcPr>
          <w:p w14:paraId="4923CF0F"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10" w14:textId="77777777" w:rsidR="000A2351" w:rsidRPr="008E6675" w:rsidRDefault="000A2351" w:rsidP="00697CBF">
            <w:pPr>
              <w:spacing w:line="276" w:lineRule="auto"/>
              <w:rPr>
                <w:rFonts w:eastAsia="Arial"/>
              </w:rPr>
            </w:pPr>
          </w:p>
        </w:tc>
        <w:tc>
          <w:tcPr>
            <w:tcW w:w="3255" w:type="dxa"/>
            <w:shd w:val="clear" w:color="auto" w:fill="auto"/>
          </w:tcPr>
          <w:p w14:paraId="4923CF11" w14:textId="77777777" w:rsidR="000A2351" w:rsidRPr="00E4329F" w:rsidRDefault="000A2351" w:rsidP="00697CBF">
            <w:pPr>
              <w:spacing w:line="276" w:lineRule="auto"/>
              <w:rPr>
                <w:rFonts w:eastAsia="Arial"/>
                <w:sz w:val="22"/>
                <w:szCs w:val="22"/>
              </w:rPr>
            </w:pPr>
            <w:r w:rsidRPr="00E4329F">
              <w:rPr>
                <w:rFonts w:eastAsia="Arial"/>
                <w:sz w:val="22"/>
                <w:szCs w:val="22"/>
              </w:rPr>
              <w:t>anorak Tayvek</w:t>
            </w:r>
          </w:p>
        </w:tc>
        <w:tc>
          <w:tcPr>
            <w:tcW w:w="2276" w:type="dxa"/>
            <w:shd w:val="clear" w:color="auto" w:fill="auto"/>
          </w:tcPr>
          <w:p w14:paraId="4923CF12" w14:textId="77777777" w:rsidR="000A2351" w:rsidRPr="00E4329F" w:rsidRDefault="000A2351" w:rsidP="00697CBF">
            <w:pPr>
              <w:spacing w:line="276" w:lineRule="auto"/>
              <w:rPr>
                <w:rFonts w:eastAsia="Arial"/>
                <w:sz w:val="22"/>
                <w:szCs w:val="22"/>
              </w:rPr>
            </w:pPr>
            <w:r w:rsidRPr="00E4329F">
              <w:rPr>
                <w:rFonts w:eastAsia="Arial"/>
                <w:sz w:val="22"/>
                <w:szCs w:val="22"/>
              </w:rPr>
              <w:t>7 kosov</w:t>
            </w:r>
          </w:p>
        </w:tc>
      </w:tr>
      <w:tr w:rsidR="000A2351" w:rsidRPr="008E6675" w14:paraId="4923CF18" w14:textId="77777777" w:rsidTr="004D5960">
        <w:trPr>
          <w:trHeight w:val="170"/>
        </w:trPr>
        <w:tc>
          <w:tcPr>
            <w:tcW w:w="945" w:type="dxa"/>
            <w:vMerge/>
            <w:shd w:val="clear" w:color="auto" w:fill="auto"/>
            <w:vAlign w:val="center"/>
          </w:tcPr>
          <w:p w14:paraId="4923CF14"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15" w14:textId="77777777" w:rsidR="000A2351" w:rsidRPr="008E6675" w:rsidRDefault="000A2351" w:rsidP="00697CBF">
            <w:pPr>
              <w:spacing w:line="276" w:lineRule="auto"/>
              <w:rPr>
                <w:rFonts w:eastAsia="Arial"/>
              </w:rPr>
            </w:pPr>
          </w:p>
        </w:tc>
        <w:tc>
          <w:tcPr>
            <w:tcW w:w="3255" w:type="dxa"/>
            <w:shd w:val="clear" w:color="auto" w:fill="auto"/>
          </w:tcPr>
          <w:p w14:paraId="4923CF16" w14:textId="77777777" w:rsidR="000A2351" w:rsidRPr="00E4329F" w:rsidRDefault="000A2351" w:rsidP="00697CBF">
            <w:pPr>
              <w:spacing w:line="276" w:lineRule="auto"/>
              <w:rPr>
                <w:rFonts w:eastAsia="Arial"/>
                <w:sz w:val="22"/>
                <w:szCs w:val="22"/>
              </w:rPr>
            </w:pPr>
            <w:r w:rsidRPr="00E4329F">
              <w:rPr>
                <w:rFonts w:eastAsia="Arial"/>
                <w:sz w:val="22"/>
                <w:szCs w:val="22"/>
              </w:rPr>
              <w:t>kapuca Tayvek</w:t>
            </w:r>
          </w:p>
        </w:tc>
        <w:tc>
          <w:tcPr>
            <w:tcW w:w="2276" w:type="dxa"/>
            <w:shd w:val="clear" w:color="auto" w:fill="auto"/>
          </w:tcPr>
          <w:p w14:paraId="4923CF17" w14:textId="77777777" w:rsidR="000A2351" w:rsidRPr="00E4329F" w:rsidRDefault="000A2351" w:rsidP="00697CBF">
            <w:pPr>
              <w:spacing w:line="276" w:lineRule="auto"/>
              <w:rPr>
                <w:rFonts w:eastAsia="Arial"/>
                <w:sz w:val="22"/>
                <w:szCs w:val="22"/>
              </w:rPr>
            </w:pPr>
            <w:r w:rsidRPr="00E4329F">
              <w:rPr>
                <w:rFonts w:eastAsia="Arial"/>
                <w:sz w:val="22"/>
                <w:szCs w:val="22"/>
              </w:rPr>
              <w:t>80 kosov</w:t>
            </w:r>
          </w:p>
        </w:tc>
      </w:tr>
      <w:tr w:rsidR="000A2351" w:rsidRPr="008E6675" w14:paraId="4923CF1D" w14:textId="77777777" w:rsidTr="004D5960">
        <w:trPr>
          <w:trHeight w:val="170"/>
        </w:trPr>
        <w:tc>
          <w:tcPr>
            <w:tcW w:w="945" w:type="dxa"/>
            <w:shd w:val="clear" w:color="auto" w:fill="auto"/>
            <w:vAlign w:val="center"/>
          </w:tcPr>
          <w:p w14:paraId="4923CF19" w14:textId="77777777" w:rsidR="000A2351" w:rsidRPr="00E4329F" w:rsidRDefault="000A2351" w:rsidP="00697CBF">
            <w:pPr>
              <w:spacing w:line="276" w:lineRule="auto"/>
              <w:rPr>
                <w:rFonts w:eastAsia="Arial"/>
                <w:sz w:val="22"/>
                <w:szCs w:val="22"/>
              </w:rPr>
            </w:pPr>
            <w:r w:rsidRPr="00E4329F">
              <w:rPr>
                <w:rFonts w:eastAsia="Arial"/>
                <w:sz w:val="22"/>
                <w:szCs w:val="22"/>
              </w:rPr>
              <w:t>8.</w:t>
            </w:r>
          </w:p>
        </w:tc>
        <w:tc>
          <w:tcPr>
            <w:tcW w:w="2595" w:type="dxa"/>
            <w:shd w:val="clear" w:color="auto" w:fill="auto"/>
            <w:vAlign w:val="center"/>
          </w:tcPr>
          <w:p w14:paraId="4923CF1A" w14:textId="77777777" w:rsidR="000A2351" w:rsidRPr="00E4329F" w:rsidRDefault="000A2351" w:rsidP="00697CBF">
            <w:pPr>
              <w:spacing w:line="276" w:lineRule="auto"/>
              <w:rPr>
                <w:rFonts w:eastAsia="Arial"/>
                <w:sz w:val="22"/>
                <w:szCs w:val="22"/>
              </w:rPr>
            </w:pPr>
            <w:r w:rsidRPr="00E4329F">
              <w:rPr>
                <w:rFonts w:eastAsia="Arial"/>
                <w:sz w:val="22"/>
                <w:szCs w:val="22"/>
              </w:rPr>
              <w:t>Espreso d.o.o.</w:t>
            </w:r>
          </w:p>
        </w:tc>
        <w:tc>
          <w:tcPr>
            <w:tcW w:w="3255" w:type="dxa"/>
            <w:shd w:val="clear" w:color="auto" w:fill="auto"/>
          </w:tcPr>
          <w:p w14:paraId="4923CF1B" w14:textId="77777777" w:rsidR="000A2351" w:rsidRPr="00E4329F" w:rsidRDefault="000A2351" w:rsidP="00697CBF">
            <w:pPr>
              <w:spacing w:line="276" w:lineRule="auto"/>
              <w:rPr>
                <w:rFonts w:eastAsia="Arial"/>
                <w:sz w:val="22"/>
                <w:szCs w:val="22"/>
              </w:rPr>
            </w:pPr>
            <w:r w:rsidRPr="00E4329F">
              <w:rPr>
                <w:rFonts w:eastAsia="Arial"/>
                <w:sz w:val="22"/>
                <w:szCs w:val="22"/>
              </w:rPr>
              <w:t>kavni napitki</w:t>
            </w:r>
          </w:p>
        </w:tc>
        <w:tc>
          <w:tcPr>
            <w:tcW w:w="2276" w:type="dxa"/>
            <w:shd w:val="clear" w:color="auto" w:fill="auto"/>
          </w:tcPr>
          <w:p w14:paraId="4923CF1C" w14:textId="77777777" w:rsidR="000A2351" w:rsidRPr="00E4329F" w:rsidRDefault="000A2351" w:rsidP="00697CBF">
            <w:pPr>
              <w:spacing w:line="276" w:lineRule="auto"/>
              <w:rPr>
                <w:rFonts w:eastAsia="Arial"/>
                <w:sz w:val="22"/>
                <w:szCs w:val="22"/>
              </w:rPr>
            </w:pPr>
            <w:r w:rsidRPr="00E4329F">
              <w:rPr>
                <w:rFonts w:eastAsia="Arial"/>
                <w:sz w:val="22"/>
                <w:szCs w:val="22"/>
              </w:rPr>
              <w:t>5760 kosov</w:t>
            </w:r>
          </w:p>
        </w:tc>
      </w:tr>
      <w:tr w:rsidR="000A2351" w:rsidRPr="008E6675" w14:paraId="4923CF22" w14:textId="77777777" w:rsidTr="004D5960">
        <w:trPr>
          <w:trHeight w:val="495"/>
        </w:trPr>
        <w:tc>
          <w:tcPr>
            <w:tcW w:w="945" w:type="dxa"/>
            <w:vMerge w:val="restart"/>
            <w:shd w:val="clear" w:color="auto" w:fill="auto"/>
            <w:vAlign w:val="center"/>
          </w:tcPr>
          <w:p w14:paraId="4923CF1E" w14:textId="77777777" w:rsidR="000A2351" w:rsidRPr="00E4329F" w:rsidRDefault="000A2351" w:rsidP="00697CBF">
            <w:pPr>
              <w:spacing w:line="276" w:lineRule="auto"/>
              <w:rPr>
                <w:rFonts w:eastAsia="Arial"/>
                <w:sz w:val="22"/>
                <w:szCs w:val="22"/>
              </w:rPr>
            </w:pPr>
            <w:r w:rsidRPr="00E4329F">
              <w:rPr>
                <w:rFonts w:eastAsia="Arial"/>
                <w:sz w:val="22"/>
                <w:szCs w:val="22"/>
              </w:rPr>
              <w:t>9.</w:t>
            </w:r>
          </w:p>
        </w:tc>
        <w:tc>
          <w:tcPr>
            <w:tcW w:w="2595" w:type="dxa"/>
            <w:vMerge w:val="restart"/>
            <w:shd w:val="clear" w:color="auto" w:fill="auto"/>
            <w:vAlign w:val="center"/>
          </w:tcPr>
          <w:p w14:paraId="4923CF1F" w14:textId="77777777" w:rsidR="000A2351" w:rsidRPr="00E4329F" w:rsidRDefault="000A2351" w:rsidP="00697CBF">
            <w:pPr>
              <w:spacing w:line="276" w:lineRule="auto"/>
              <w:rPr>
                <w:rFonts w:eastAsia="Arial"/>
                <w:sz w:val="22"/>
                <w:szCs w:val="22"/>
              </w:rPr>
            </w:pPr>
            <w:r w:rsidRPr="00E4329F">
              <w:rPr>
                <w:rFonts w:eastAsia="Arial"/>
                <w:sz w:val="22"/>
                <w:szCs w:val="22"/>
              </w:rPr>
              <w:t>Medex</w:t>
            </w:r>
          </w:p>
        </w:tc>
        <w:tc>
          <w:tcPr>
            <w:tcW w:w="3255" w:type="dxa"/>
            <w:shd w:val="clear" w:color="auto" w:fill="auto"/>
          </w:tcPr>
          <w:p w14:paraId="4923CF20" w14:textId="77777777" w:rsidR="000A2351" w:rsidRPr="00E4329F" w:rsidRDefault="000A2351" w:rsidP="00697CBF">
            <w:pPr>
              <w:spacing w:line="276" w:lineRule="auto"/>
              <w:rPr>
                <w:rFonts w:eastAsia="Arial"/>
                <w:sz w:val="22"/>
                <w:szCs w:val="22"/>
              </w:rPr>
            </w:pPr>
            <w:r w:rsidRPr="00E4329F">
              <w:rPr>
                <w:rFonts w:eastAsia="Arial"/>
                <w:sz w:val="22"/>
                <w:szCs w:val="22"/>
              </w:rPr>
              <w:t>energijske kroglice - mlečna čokolada</w:t>
            </w:r>
          </w:p>
        </w:tc>
        <w:tc>
          <w:tcPr>
            <w:tcW w:w="2276" w:type="dxa"/>
            <w:shd w:val="clear" w:color="auto" w:fill="auto"/>
          </w:tcPr>
          <w:p w14:paraId="4923CF21" w14:textId="77777777" w:rsidR="000A2351" w:rsidRPr="00E4329F" w:rsidRDefault="000A2351" w:rsidP="00697CBF">
            <w:pPr>
              <w:spacing w:line="276" w:lineRule="auto"/>
              <w:rPr>
                <w:rFonts w:eastAsia="Arial"/>
                <w:sz w:val="22"/>
                <w:szCs w:val="22"/>
              </w:rPr>
            </w:pPr>
            <w:r w:rsidRPr="00E4329F">
              <w:rPr>
                <w:rFonts w:eastAsia="Arial"/>
                <w:sz w:val="22"/>
                <w:szCs w:val="22"/>
              </w:rPr>
              <w:t>2500 kosov</w:t>
            </w:r>
          </w:p>
        </w:tc>
      </w:tr>
      <w:tr w:rsidR="000A2351" w:rsidRPr="008E6675" w14:paraId="4923CF27" w14:textId="77777777" w:rsidTr="004D5960">
        <w:trPr>
          <w:trHeight w:val="170"/>
        </w:trPr>
        <w:tc>
          <w:tcPr>
            <w:tcW w:w="945" w:type="dxa"/>
            <w:vMerge/>
            <w:shd w:val="clear" w:color="auto" w:fill="auto"/>
            <w:vAlign w:val="center"/>
          </w:tcPr>
          <w:p w14:paraId="4923CF23"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24" w14:textId="77777777" w:rsidR="000A2351" w:rsidRPr="008E6675" w:rsidRDefault="000A2351" w:rsidP="00697CBF">
            <w:pPr>
              <w:spacing w:line="276" w:lineRule="auto"/>
              <w:rPr>
                <w:rFonts w:eastAsia="Arial"/>
              </w:rPr>
            </w:pPr>
          </w:p>
        </w:tc>
        <w:tc>
          <w:tcPr>
            <w:tcW w:w="3255" w:type="dxa"/>
            <w:shd w:val="clear" w:color="auto" w:fill="auto"/>
          </w:tcPr>
          <w:p w14:paraId="4923CF25" w14:textId="77777777" w:rsidR="000A2351" w:rsidRPr="00E4329F" w:rsidRDefault="000A2351" w:rsidP="00697CBF">
            <w:pPr>
              <w:spacing w:line="276" w:lineRule="auto"/>
              <w:rPr>
                <w:rFonts w:eastAsia="Arial"/>
                <w:sz w:val="22"/>
                <w:szCs w:val="22"/>
              </w:rPr>
            </w:pPr>
            <w:r w:rsidRPr="00E4329F">
              <w:rPr>
                <w:rFonts w:eastAsia="Arial"/>
                <w:sz w:val="22"/>
                <w:szCs w:val="22"/>
              </w:rPr>
              <w:t>energijske kroglice - bela čokolada</w:t>
            </w:r>
          </w:p>
        </w:tc>
        <w:tc>
          <w:tcPr>
            <w:tcW w:w="2276" w:type="dxa"/>
            <w:shd w:val="clear" w:color="auto" w:fill="auto"/>
          </w:tcPr>
          <w:p w14:paraId="4923CF26" w14:textId="77777777" w:rsidR="000A2351" w:rsidRPr="00E4329F" w:rsidRDefault="000A2351" w:rsidP="00697CBF">
            <w:pPr>
              <w:spacing w:line="276" w:lineRule="auto"/>
              <w:rPr>
                <w:rFonts w:eastAsia="Arial"/>
                <w:sz w:val="22"/>
                <w:szCs w:val="22"/>
              </w:rPr>
            </w:pPr>
            <w:r w:rsidRPr="00E4329F">
              <w:rPr>
                <w:rFonts w:eastAsia="Arial"/>
                <w:sz w:val="22"/>
                <w:szCs w:val="22"/>
              </w:rPr>
              <w:t>5000 kosov</w:t>
            </w:r>
          </w:p>
        </w:tc>
      </w:tr>
      <w:tr w:rsidR="000A2351" w:rsidRPr="008E6675" w14:paraId="4923CF2C" w14:textId="77777777" w:rsidTr="004D5960">
        <w:trPr>
          <w:trHeight w:val="170"/>
        </w:trPr>
        <w:tc>
          <w:tcPr>
            <w:tcW w:w="945" w:type="dxa"/>
            <w:shd w:val="clear" w:color="auto" w:fill="auto"/>
            <w:vAlign w:val="center"/>
          </w:tcPr>
          <w:p w14:paraId="4923CF28" w14:textId="77777777" w:rsidR="000A2351" w:rsidRPr="00E4329F" w:rsidRDefault="000A2351" w:rsidP="00697CBF">
            <w:pPr>
              <w:spacing w:line="276" w:lineRule="auto"/>
              <w:rPr>
                <w:rFonts w:eastAsia="Arial"/>
                <w:sz w:val="22"/>
                <w:szCs w:val="22"/>
              </w:rPr>
            </w:pPr>
            <w:r w:rsidRPr="00E4329F">
              <w:rPr>
                <w:rFonts w:eastAsia="Arial"/>
                <w:sz w:val="22"/>
                <w:szCs w:val="22"/>
              </w:rPr>
              <w:t>10.</w:t>
            </w:r>
          </w:p>
        </w:tc>
        <w:tc>
          <w:tcPr>
            <w:tcW w:w="2595" w:type="dxa"/>
            <w:shd w:val="clear" w:color="auto" w:fill="auto"/>
            <w:vAlign w:val="center"/>
          </w:tcPr>
          <w:p w14:paraId="4923CF29" w14:textId="77777777" w:rsidR="000A2351" w:rsidRPr="00E4329F" w:rsidRDefault="000A2351" w:rsidP="00697CBF">
            <w:pPr>
              <w:spacing w:line="276" w:lineRule="auto"/>
              <w:rPr>
                <w:rFonts w:eastAsia="Arial"/>
                <w:sz w:val="22"/>
                <w:szCs w:val="22"/>
              </w:rPr>
            </w:pPr>
            <w:r w:rsidRPr="00E4329F">
              <w:rPr>
                <w:rFonts w:eastAsia="Arial"/>
                <w:sz w:val="22"/>
                <w:szCs w:val="22"/>
              </w:rPr>
              <w:t>Roiss d.o.o.</w:t>
            </w:r>
          </w:p>
        </w:tc>
        <w:tc>
          <w:tcPr>
            <w:tcW w:w="3255" w:type="dxa"/>
            <w:shd w:val="clear" w:color="auto" w:fill="auto"/>
          </w:tcPr>
          <w:p w14:paraId="4923CF2A" w14:textId="77777777" w:rsidR="000A2351" w:rsidRPr="00E4329F" w:rsidRDefault="000A2351" w:rsidP="00697CBF">
            <w:pPr>
              <w:spacing w:line="276" w:lineRule="auto"/>
              <w:rPr>
                <w:rFonts w:eastAsia="Arial"/>
                <w:sz w:val="22"/>
                <w:szCs w:val="22"/>
              </w:rPr>
            </w:pPr>
            <w:r w:rsidRPr="00E4329F">
              <w:rPr>
                <w:rFonts w:eastAsia="Arial"/>
                <w:sz w:val="22"/>
                <w:szCs w:val="22"/>
              </w:rPr>
              <w:t>energijski napitki - Red Bull</w:t>
            </w:r>
          </w:p>
        </w:tc>
        <w:tc>
          <w:tcPr>
            <w:tcW w:w="2276" w:type="dxa"/>
            <w:shd w:val="clear" w:color="auto" w:fill="auto"/>
          </w:tcPr>
          <w:p w14:paraId="4923CF2B" w14:textId="77777777" w:rsidR="000A2351" w:rsidRPr="00E4329F" w:rsidRDefault="000A2351" w:rsidP="00697CBF">
            <w:pPr>
              <w:spacing w:line="276" w:lineRule="auto"/>
              <w:rPr>
                <w:rFonts w:eastAsia="Arial"/>
                <w:sz w:val="22"/>
                <w:szCs w:val="22"/>
              </w:rPr>
            </w:pPr>
            <w:r w:rsidRPr="00E4329F">
              <w:rPr>
                <w:rFonts w:eastAsia="Arial"/>
                <w:sz w:val="22"/>
                <w:szCs w:val="22"/>
              </w:rPr>
              <w:t>1000 kosov</w:t>
            </w:r>
          </w:p>
        </w:tc>
      </w:tr>
      <w:tr w:rsidR="000A2351" w:rsidRPr="008E6675" w14:paraId="4923CF31" w14:textId="77777777" w:rsidTr="004D5960">
        <w:trPr>
          <w:trHeight w:val="170"/>
        </w:trPr>
        <w:tc>
          <w:tcPr>
            <w:tcW w:w="945" w:type="dxa"/>
            <w:shd w:val="clear" w:color="auto" w:fill="auto"/>
            <w:vAlign w:val="center"/>
          </w:tcPr>
          <w:p w14:paraId="4923CF2D" w14:textId="77777777" w:rsidR="000A2351" w:rsidRPr="00E4329F" w:rsidRDefault="000A2351" w:rsidP="00697CBF">
            <w:pPr>
              <w:spacing w:line="276" w:lineRule="auto"/>
              <w:rPr>
                <w:rFonts w:eastAsia="Arial"/>
                <w:sz w:val="22"/>
                <w:szCs w:val="22"/>
              </w:rPr>
            </w:pPr>
            <w:r w:rsidRPr="00E4329F">
              <w:rPr>
                <w:rFonts w:eastAsia="Arial"/>
                <w:sz w:val="22"/>
                <w:szCs w:val="22"/>
              </w:rPr>
              <w:t>11.</w:t>
            </w:r>
          </w:p>
        </w:tc>
        <w:tc>
          <w:tcPr>
            <w:tcW w:w="2595" w:type="dxa"/>
            <w:shd w:val="clear" w:color="auto" w:fill="auto"/>
            <w:vAlign w:val="center"/>
          </w:tcPr>
          <w:p w14:paraId="4923CF2E" w14:textId="77777777" w:rsidR="000A2351" w:rsidRPr="00E4329F" w:rsidRDefault="000A2351" w:rsidP="00697CBF">
            <w:pPr>
              <w:spacing w:line="276" w:lineRule="auto"/>
              <w:rPr>
                <w:rFonts w:eastAsia="Arial"/>
                <w:sz w:val="22"/>
                <w:szCs w:val="22"/>
              </w:rPr>
            </w:pPr>
            <w:r w:rsidRPr="00E4329F">
              <w:rPr>
                <w:rFonts w:eastAsia="Arial"/>
                <w:sz w:val="22"/>
                <w:szCs w:val="22"/>
              </w:rPr>
              <w:t>Pivovarna Laško Union</w:t>
            </w:r>
          </w:p>
        </w:tc>
        <w:tc>
          <w:tcPr>
            <w:tcW w:w="3255" w:type="dxa"/>
            <w:shd w:val="clear" w:color="auto" w:fill="auto"/>
          </w:tcPr>
          <w:p w14:paraId="4923CF2F" w14:textId="77777777" w:rsidR="000A2351" w:rsidRPr="00E4329F" w:rsidRDefault="000A2351" w:rsidP="00697CBF">
            <w:pPr>
              <w:spacing w:line="276" w:lineRule="auto"/>
              <w:rPr>
                <w:rFonts w:eastAsia="Arial"/>
                <w:sz w:val="22"/>
                <w:szCs w:val="22"/>
              </w:rPr>
            </w:pPr>
            <w:r w:rsidRPr="00E4329F">
              <w:rPr>
                <w:rFonts w:eastAsia="Arial"/>
                <w:sz w:val="22"/>
                <w:szCs w:val="22"/>
              </w:rPr>
              <w:t>voda, sok, multisola,…</w:t>
            </w:r>
          </w:p>
        </w:tc>
        <w:tc>
          <w:tcPr>
            <w:tcW w:w="2276" w:type="dxa"/>
            <w:shd w:val="clear" w:color="auto" w:fill="auto"/>
          </w:tcPr>
          <w:p w14:paraId="4923CF30" w14:textId="77777777" w:rsidR="000A2351" w:rsidRPr="00E4329F" w:rsidRDefault="000A2351" w:rsidP="00697CBF">
            <w:pPr>
              <w:spacing w:line="276" w:lineRule="auto"/>
              <w:rPr>
                <w:rFonts w:eastAsia="Arial"/>
                <w:sz w:val="22"/>
                <w:szCs w:val="22"/>
              </w:rPr>
            </w:pPr>
            <w:r w:rsidRPr="00E4329F">
              <w:rPr>
                <w:rFonts w:eastAsia="Arial"/>
                <w:sz w:val="22"/>
                <w:szCs w:val="22"/>
              </w:rPr>
              <w:t>12888 kosov</w:t>
            </w:r>
          </w:p>
        </w:tc>
      </w:tr>
      <w:tr w:rsidR="000A2351" w:rsidRPr="008E6675" w14:paraId="4923CF36" w14:textId="77777777" w:rsidTr="004D5960">
        <w:trPr>
          <w:trHeight w:val="170"/>
        </w:trPr>
        <w:tc>
          <w:tcPr>
            <w:tcW w:w="945" w:type="dxa"/>
            <w:shd w:val="clear" w:color="auto" w:fill="auto"/>
            <w:vAlign w:val="center"/>
          </w:tcPr>
          <w:p w14:paraId="4923CF32" w14:textId="77777777" w:rsidR="000A2351" w:rsidRPr="00E4329F" w:rsidRDefault="000A2351" w:rsidP="00697CBF">
            <w:pPr>
              <w:spacing w:line="276" w:lineRule="auto"/>
              <w:rPr>
                <w:rFonts w:eastAsia="Arial"/>
                <w:sz w:val="22"/>
                <w:szCs w:val="22"/>
              </w:rPr>
            </w:pPr>
            <w:r w:rsidRPr="00E4329F">
              <w:rPr>
                <w:rFonts w:eastAsia="Arial"/>
                <w:sz w:val="22"/>
                <w:szCs w:val="22"/>
              </w:rPr>
              <w:t>12.</w:t>
            </w:r>
          </w:p>
        </w:tc>
        <w:tc>
          <w:tcPr>
            <w:tcW w:w="2595" w:type="dxa"/>
            <w:shd w:val="clear" w:color="auto" w:fill="auto"/>
            <w:vAlign w:val="center"/>
          </w:tcPr>
          <w:p w14:paraId="4923CF33" w14:textId="77777777" w:rsidR="000A2351" w:rsidRPr="00E4329F" w:rsidRDefault="000A2351" w:rsidP="00697CBF">
            <w:pPr>
              <w:spacing w:line="276" w:lineRule="auto"/>
              <w:rPr>
                <w:rFonts w:eastAsia="Arial"/>
                <w:sz w:val="22"/>
                <w:szCs w:val="22"/>
              </w:rPr>
            </w:pPr>
            <w:r w:rsidRPr="00E4329F">
              <w:rPr>
                <w:rFonts w:eastAsia="Arial"/>
                <w:sz w:val="22"/>
                <w:szCs w:val="22"/>
              </w:rPr>
              <w:t>Pošta Slovenije d.o.o.</w:t>
            </w:r>
          </w:p>
        </w:tc>
        <w:tc>
          <w:tcPr>
            <w:tcW w:w="3255" w:type="dxa"/>
            <w:shd w:val="clear" w:color="auto" w:fill="auto"/>
          </w:tcPr>
          <w:p w14:paraId="4923CF34" w14:textId="77777777" w:rsidR="000A2351" w:rsidRPr="00E4329F" w:rsidRDefault="000A2351" w:rsidP="00697CBF">
            <w:pPr>
              <w:spacing w:line="276" w:lineRule="auto"/>
              <w:rPr>
                <w:rFonts w:eastAsia="Arial"/>
                <w:sz w:val="22"/>
                <w:szCs w:val="22"/>
              </w:rPr>
            </w:pPr>
            <w:r w:rsidRPr="00E4329F">
              <w:rPr>
                <w:rFonts w:eastAsia="Arial"/>
                <w:sz w:val="22"/>
                <w:szCs w:val="22"/>
              </w:rPr>
              <w:t>maske model 175*95 mm</w:t>
            </w:r>
          </w:p>
        </w:tc>
        <w:tc>
          <w:tcPr>
            <w:tcW w:w="2276" w:type="dxa"/>
            <w:shd w:val="clear" w:color="auto" w:fill="auto"/>
          </w:tcPr>
          <w:p w14:paraId="4923CF35" w14:textId="77777777" w:rsidR="000A2351" w:rsidRPr="00E4329F" w:rsidRDefault="000A2351" w:rsidP="00697CBF">
            <w:pPr>
              <w:spacing w:line="276" w:lineRule="auto"/>
              <w:rPr>
                <w:rFonts w:eastAsia="Arial"/>
                <w:sz w:val="22"/>
                <w:szCs w:val="22"/>
              </w:rPr>
            </w:pPr>
            <w:r w:rsidRPr="00E4329F">
              <w:rPr>
                <w:rFonts w:eastAsia="Arial"/>
                <w:sz w:val="22"/>
                <w:szCs w:val="22"/>
              </w:rPr>
              <w:t>15000 kosov</w:t>
            </w:r>
          </w:p>
        </w:tc>
      </w:tr>
      <w:tr w:rsidR="000A2351" w:rsidRPr="008E6675" w14:paraId="4923CF3B" w14:textId="77777777" w:rsidTr="004D5960">
        <w:trPr>
          <w:trHeight w:val="170"/>
        </w:trPr>
        <w:tc>
          <w:tcPr>
            <w:tcW w:w="945" w:type="dxa"/>
            <w:vMerge w:val="restart"/>
            <w:shd w:val="clear" w:color="auto" w:fill="auto"/>
            <w:vAlign w:val="center"/>
          </w:tcPr>
          <w:p w14:paraId="4923CF37" w14:textId="77777777" w:rsidR="000A2351" w:rsidRPr="00E4329F" w:rsidRDefault="000A2351" w:rsidP="00697CBF">
            <w:pPr>
              <w:spacing w:line="276" w:lineRule="auto"/>
              <w:rPr>
                <w:rFonts w:eastAsia="Arial"/>
                <w:sz w:val="22"/>
                <w:szCs w:val="22"/>
              </w:rPr>
            </w:pPr>
            <w:r w:rsidRPr="00E4329F">
              <w:rPr>
                <w:rFonts w:eastAsia="Arial"/>
                <w:sz w:val="22"/>
                <w:szCs w:val="22"/>
              </w:rPr>
              <w:t>13.</w:t>
            </w:r>
          </w:p>
        </w:tc>
        <w:tc>
          <w:tcPr>
            <w:tcW w:w="2595" w:type="dxa"/>
            <w:vMerge w:val="restart"/>
            <w:shd w:val="clear" w:color="auto" w:fill="auto"/>
            <w:vAlign w:val="center"/>
          </w:tcPr>
          <w:p w14:paraId="4923CF38" w14:textId="77777777" w:rsidR="000A2351" w:rsidRPr="00E4329F" w:rsidRDefault="000A2351" w:rsidP="00697CBF">
            <w:pPr>
              <w:spacing w:line="276" w:lineRule="auto"/>
              <w:rPr>
                <w:rFonts w:eastAsia="Arial"/>
                <w:sz w:val="22"/>
                <w:szCs w:val="22"/>
              </w:rPr>
            </w:pPr>
            <w:r w:rsidRPr="00E4329F">
              <w:rPr>
                <w:rFonts w:eastAsia="Arial"/>
                <w:sz w:val="22"/>
                <w:szCs w:val="22"/>
              </w:rPr>
              <w:t>Elrad International d.o.o.</w:t>
            </w:r>
          </w:p>
        </w:tc>
        <w:tc>
          <w:tcPr>
            <w:tcW w:w="3255" w:type="dxa"/>
            <w:shd w:val="clear" w:color="auto" w:fill="auto"/>
          </w:tcPr>
          <w:p w14:paraId="4923CF39"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 FFP2</w:t>
            </w:r>
          </w:p>
        </w:tc>
        <w:tc>
          <w:tcPr>
            <w:tcW w:w="2276" w:type="dxa"/>
            <w:shd w:val="clear" w:color="auto" w:fill="auto"/>
          </w:tcPr>
          <w:p w14:paraId="4923CF3A" w14:textId="77777777" w:rsidR="000A2351" w:rsidRPr="00E4329F" w:rsidRDefault="000A2351" w:rsidP="00697CBF">
            <w:pPr>
              <w:spacing w:line="276" w:lineRule="auto"/>
              <w:rPr>
                <w:rFonts w:eastAsia="Arial"/>
                <w:sz w:val="22"/>
                <w:szCs w:val="22"/>
              </w:rPr>
            </w:pPr>
            <w:r w:rsidRPr="00E4329F">
              <w:rPr>
                <w:rFonts w:eastAsia="Arial"/>
                <w:sz w:val="22"/>
                <w:szCs w:val="22"/>
              </w:rPr>
              <w:t>5500 kosov</w:t>
            </w:r>
          </w:p>
        </w:tc>
      </w:tr>
      <w:tr w:rsidR="000A2351" w:rsidRPr="008E6675" w14:paraId="4923CF40" w14:textId="77777777" w:rsidTr="004D5960">
        <w:trPr>
          <w:trHeight w:val="170"/>
        </w:trPr>
        <w:tc>
          <w:tcPr>
            <w:tcW w:w="945" w:type="dxa"/>
            <w:vMerge/>
            <w:shd w:val="clear" w:color="auto" w:fill="auto"/>
          </w:tcPr>
          <w:p w14:paraId="4923CF3C" w14:textId="77777777" w:rsidR="000A2351" w:rsidRPr="008E6675" w:rsidRDefault="000A2351" w:rsidP="00697CBF">
            <w:pPr>
              <w:spacing w:line="276" w:lineRule="auto"/>
              <w:rPr>
                <w:rFonts w:eastAsia="Arial"/>
              </w:rPr>
            </w:pPr>
          </w:p>
        </w:tc>
        <w:tc>
          <w:tcPr>
            <w:tcW w:w="2595" w:type="dxa"/>
            <w:vMerge/>
            <w:shd w:val="clear" w:color="auto" w:fill="auto"/>
          </w:tcPr>
          <w:p w14:paraId="4923CF3D" w14:textId="77777777" w:rsidR="000A2351" w:rsidRPr="008E6675" w:rsidRDefault="000A2351" w:rsidP="00697CBF">
            <w:pPr>
              <w:spacing w:line="276" w:lineRule="auto"/>
              <w:rPr>
                <w:rFonts w:eastAsia="Arial"/>
              </w:rPr>
            </w:pPr>
          </w:p>
        </w:tc>
        <w:tc>
          <w:tcPr>
            <w:tcW w:w="3255" w:type="dxa"/>
            <w:shd w:val="clear" w:color="auto" w:fill="auto"/>
          </w:tcPr>
          <w:p w14:paraId="4923CF3E" w14:textId="77777777" w:rsidR="000A2351" w:rsidRPr="00E4329F" w:rsidRDefault="000A2351" w:rsidP="00697CBF">
            <w:pPr>
              <w:spacing w:line="276" w:lineRule="auto"/>
              <w:rPr>
                <w:rFonts w:eastAsia="Arial"/>
                <w:sz w:val="22"/>
                <w:szCs w:val="22"/>
              </w:rPr>
            </w:pPr>
            <w:r w:rsidRPr="00E4329F">
              <w:rPr>
                <w:rFonts w:eastAsia="Arial"/>
                <w:sz w:val="22"/>
                <w:szCs w:val="22"/>
              </w:rPr>
              <w:t>za</w:t>
            </w:r>
            <w:r w:rsidR="00A835CA" w:rsidRPr="00E4329F">
              <w:rPr>
                <w:rFonts w:eastAsia="Arial"/>
                <w:sz w:val="22"/>
                <w:szCs w:val="22"/>
              </w:rPr>
              <w:t>š</w:t>
            </w:r>
            <w:r w:rsidRPr="00E4329F">
              <w:rPr>
                <w:rFonts w:eastAsia="Arial"/>
                <w:sz w:val="22"/>
                <w:szCs w:val="22"/>
              </w:rPr>
              <w:t>čitne maske kirurške</w:t>
            </w:r>
          </w:p>
        </w:tc>
        <w:tc>
          <w:tcPr>
            <w:tcW w:w="2276" w:type="dxa"/>
            <w:shd w:val="clear" w:color="auto" w:fill="auto"/>
          </w:tcPr>
          <w:p w14:paraId="4923CF3F" w14:textId="77777777" w:rsidR="000A2351" w:rsidRPr="00E4329F" w:rsidRDefault="000A2351" w:rsidP="00697CBF">
            <w:pPr>
              <w:spacing w:line="276" w:lineRule="auto"/>
              <w:rPr>
                <w:rFonts w:eastAsia="Arial"/>
                <w:sz w:val="22"/>
                <w:szCs w:val="22"/>
              </w:rPr>
            </w:pPr>
            <w:r w:rsidRPr="00E4329F">
              <w:rPr>
                <w:rFonts w:eastAsia="Arial"/>
                <w:sz w:val="22"/>
                <w:szCs w:val="22"/>
              </w:rPr>
              <w:t>13.400 kosov</w:t>
            </w:r>
          </w:p>
        </w:tc>
      </w:tr>
      <w:tr w:rsidR="000A2351" w:rsidRPr="008E6675" w14:paraId="4923CF45" w14:textId="77777777" w:rsidTr="004D5960">
        <w:trPr>
          <w:trHeight w:val="170"/>
        </w:trPr>
        <w:tc>
          <w:tcPr>
            <w:tcW w:w="945" w:type="dxa"/>
            <w:vMerge/>
            <w:shd w:val="clear" w:color="auto" w:fill="auto"/>
          </w:tcPr>
          <w:p w14:paraId="4923CF41" w14:textId="77777777" w:rsidR="000A2351" w:rsidRPr="008E6675" w:rsidRDefault="000A2351" w:rsidP="00697CBF">
            <w:pPr>
              <w:spacing w:line="276" w:lineRule="auto"/>
              <w:rPr>
                <w:rFonts w:eastAsia="Arial"/>
              </w:rPr>
            </w:pPr>
          </w:p>
        </w:tc>
        <w:tc>
          <w:tcPr>
            <w:tcW w:w="2595" w:type="dxa"/>
            <w:vMerge/>
            <w:shd w:val="clear" w:color="auto" w:fill="auto"/>
          </w:tcPr>
          <w:p w14:paraId="4923CF42" w14:textId="77777777" w:rsidR="000A2351" w:rsidRPr="008E6675" w:rsidRDefault="000A2351" w:rsidP="00697CBF">
            <w:pPr>
              <w:spacing w:line="276" w:lineRule="auto"/>
              <w:rPr>
                <w:rFonts w:eastAsia="Arial"/>
              </w:rPr>
            </w:pPr>
          </w:p>
        </w:tc>
        <w:tc>
          <w:tcPr>
            <w:tcW w:w="3255" w:type="dxa"/>
            <w:shd w:val="clear" w:color="auto" w:fill="auto"/>
          </w:tcPr>
          <w:p w14:paraId="4923CF43" w14:textId="77777777" w:rsidR="000A2351" w:rsidRPr="00E4329F" w:rsidRDefault="000A2351" w:rsidP="00697CBF">
            <w:pPr>
              <w:spacing w:line="276" w:lineRule="auto"/>
              <w:rPr>
                <w:rFonts w:eastAsia="Arial"/>
                <w:sz w:val="22"/>
                <w:szCs w:val="22"/>
              </w:rPr>
            </w:pPr>
            <w:r w:rsidRPr="00E4329F">
              <w:rPr>
                <w:rFonts w:eastAsia="Arial"/>
                <w:sz w:val="22"/>
                <w:szCs w:val="22"/>
              </w:rPr>
              <w:t>razkužilo Ekocid</w:t>
            </w:r>
          </w:p>
        </w:tc>
        <w:tc>
          <w:tcPr>
            <w:tcW w:w="2276" w:type="dxa"/>
            <w:shd w:val="clear" w:color="auto" w:fill="auto"/>
          </w:tcPr>
          <w:p w14:paraId="4923CF44" w14:textId="77777777" w:rsidR="000A2351" w:rsidRPr="00E4329F" w:rsidRDefault="000A2351" w:rsidP="00697CBF">
            <w:pPr>
              <w:spacing w:line="276" w:lineRule="auto"/>
              <w:rPr>
                <w:rFonts w:eastAsia="Arial"/>
                <w:sz w:val="22"/>
                <w:szCs w:val="22"/>
              </w:rPr>
            </w:pPr>
            <w:r w:rsidRPr="00E4329F">
              <w:rPr>
                <w:rFonts w:eastAsia="Arial"/>
                <w:sz w:val="22"/>
                <w:szCs w:val="22"/>
              </w:rPr>
              <w:t>10 litrov</w:t>
            </w:r>
          </w:p>
        </w:tc>
      </w:tr>
    </w:tbl>
    <w:p w14:paraId="4923CF46" w14:textId="77777777" w:rsidR="001B15C3" w:rsidRPr="001B15C3" w:rsidRDefault="001B15C3" w:rsidP="00697CBF">
      <w:pPr>
        <w:spacing w:line="276" w:lineRule="auto"/>
        <w:rPr>
          <w:sz w:val="16"/>
          <w:szCs w:val="16"/>
        </w:rPr>
      </w:pPr>
    </w:p>
    <w:p w14:paraId="4923CF47" w14:textId="77777777" w:rsidR="000A2351" w:rsidRPr="00E4329F" w:rsidRDefault="000A2351" w:rsidP="00697CBF">
      <w:pPr>
        <w:spacing w:line="276" w:lineRule="auto"/>
        <w:rPr>
          <w:rFonts w:eastAsia="Arial"/>
          <w:sz w:val="22"/>
          <w:szCs w:val="22"/>
        </w:rPr>
      </w:pPr>
      <w:r w:rsidRPr="00E4329F">
        <w:rPr>
          <w:sz w:val="22"/>
          <w:szCs w:val="22"/>
        </w:rPr>
        <w:t>Tabela 6: Donacije</w:t>
      </w:r>
    </w:p>
    <w:p w14:paraId="4923CF48" w14:textId="77777777" w:rsidR="000A2351" w:rsidRPr="00E4329F" w:rsidRDefault="000A2351" w:rsidP="00697CBF">
      <w:pPr>
        <w:spacing w:line="276" w:lineRule="auto"/>
        <w:rPr>
          <w:sz w:val="22"/>
          <w:szCs w:val="22"/>
        </w:rPr>
      </w:pPr>
    </w:p>
    <w:p w14:paraId="4923CF4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Donacije posameznikov iz tujine, tujih podjetij, mest in držav je sprejemal, organiziral in koordiniral MGRT v sodelovanju z MZZ in URSZR. </w:t>
      </w:r>
      <w:r w:rsidRPr="00E4329F">
        <w:rPr>
          <w:sz w:val="22"/>
          <w:szCs w:val="22"/>
        </w:rPr>
        <w:t xml:space="preserve">URSZR je bila pri prejemu donacij Republiki Sloveniji iz tujine odgovorna za urejanje uvoznih in carinskih postopkov, zagotovitev potrebne dokumentacije za prevzem blaga, koordinacijo logističnih potreb (prevoz), skladiščenje in prepakiranje materialno-tehničnih sredstev ter za predajo donacij prejemnikom. Neposredno je sodelovala pri organizaciji in sprejemu donacij podjetij, (pobratenih) mest, organizacij in posameznikov iz Kitajske (zaščitna oprema in delno zdravstvena oprema), iz Bahrajna (zaščitna oprema) in Združenih držav Amerike (zaščitni vizirji, namenjeni DSO). URSZR je bila </w:t>
      </w:r>
      <w:r w:rsidRPr="00E4329F">
        <w:rPr>
          <w:rFonts w:eastAsia="Arial"/>
          <w:sz w:val="22"/>
          <w:szCs w:val="22"/>
        </w:rPr>
        <w:t>v posameznih primerih zadolžena tudi za organizacijo transporta z lastnimi tovornimi sredstvi, zunanjimi ponudniki in v sodelovanju s SV (npr. prevozi donacije Alibaba iz Belgije z vojaškim letalom).</w:t>
      </w:r>
    </w:p>
    <w:p w14:paraId="4923CF4A" w14:textId="77777777" w:rsidR="000A2351" w:rsidRPr="00E4329F" w:rsidRDefault="000A2351" w:rsidP="00697CBF">
      <w:pPr>
        <w:spacing w:line="276" w:lineRule="auto"/>
        <w:rPr>
          <w:rFonts w:eastAsia="Arial"/>
          <w:sz w:val="22"/>
          <w:szCs w:val="22"/>
        </w:rPr>
      </w:pPr>
    </w:p>
    <w:p w14:paraId="4923CF4B" w14:textId="77777777" w:rsidR="000A2351" w:rsidRPr="004D579D" w:rsidRDefault="000A2351" w:rsidP="00697CBF">
      <w:pPr>
        <w:pStyle w:val="Naslov2"/>
        <w:spacing w:line="276" w:lineRule="auto"/>
      </w:pPr>
      <w:bookmarkStart w:id="131" w:name="_heading=h.uzymmwop0277" w:colFirst="0" w:colLast="0"/>
      <w:bookmarkStart w:id="132" w:name="_Toc46148668"/>
      <w:bookmarkEnd w:id="131"/>
      <w:r>
        <w:t xml:space="preserve">8.5 </w:t>
      </w:r>
      <w:r w:rsidRPr="004D579D">
        <w:t>Zbiranje ponudb in nabava zaščitne opreme</w:t>
      </w:r>
      <w:bookmarkEnd w:id="132"/>
    </w:p>
    <w:p w14:paraId="4923CF4C" w14:textId="77777777" w:rsidR="000A2351" w:rsidRPr="00E4329F" w:rsidRDefault="000A2351" w:rsidP="00697CBF">
      <w:pPr>
        <w:spacing w:line="276" w:lineRule="auto"/>
        <w:rPr>
          <w:sz w:val="22"/>
          <w:szCs w:val="22"/>
        </w:rPr>
      </w:pPr>
    </w:p>
    <w:p w14:paraId="4923CF4D" w14:textId="77777777" w:rsidR="000A2351" w:rsidRPr="00E4329F" w:rsidRDefault="000A2351" w:rsidP="00697CBF">
      <w:pPr>
        <w:spacing w:line="276" w:lineRule="auto"/>
        <w:rPr>
          <w:sz w:val="22"/>
          <w:szCs w:val="22"/>
        </w:rPr>
      </w:pPr>
      <w:r w:rsidRPr="00E4329F">
        <w:rPr>
          <w:sz w:val="22"/>
          <w:szCs w:val="22"/>
        </w:rPr>
        <w:t>16. marca 2020 ni bilo dovolj zaščitne opreme niti za en dan glede na ocenjene potrebe v Sloveniji, z izjemo lateks rokavic, ki jih je bilo na zalogi za štiri dni. Vlada RS je 17. marca 2020 na podlagi analize stanja na trgu zaščitne opreme ugotovila, da si v Republiki Sloveniji, ki še ni vzpostavila samooskrbe na tem področju, ne bomo mogli zagotoviti zadostnih količin opreme.</w:t>
      </w:r>
    </w:p>
    <w:p w14:paraId="4923CF4E" w14:textId="77777777" w:rsidR="000A2351" w:rsidRPr="00E4329F" w:rsidRDefault="000A2351" w:rsidP="00697CBF">
      <w:pPr>
        <w:spacing w:line="276" w:lineRule="auto"/>
        <w:rPr>
          <w:sz w:val="22"/>
          <w:szCs w:val="22"/>
        </w:rPr>
      </w:pPr>
      <w:r w:rsidRPr="00E4329F">
        <w:rPr>
          <w:sz w:val="22"/>
          <w:szCs w:val="22"/>
        </w:rPr>
        <w:t xml:space="preserve"> </w:t>
      </w:r>
    </w:p>
    <w:p w14:paraId="4923CF4F" w14:textId="77777777" w:rsidR="000A2351" w:rsidRPr="00E4329F" w:rsidRDefault="000A2351" w:rsidP="00697CBF">
      <w:pPr>
        <w:spacing w:line="276" w:lineRule="auto"/>
        <w:rPr>
          <w:rFonts w:eastAsia="Arial"/>
          <w:sz w:val="22"/>
          <w:szCs w:val="22"/>
        </w:rPr>
      </w:pPr>
      <w:r w:rsidRPr="00E4329F">
        <w:rPr>
          <w:sz w:val="22"/>
          <w:szCs w:val="22"/>
        </w:rPr>
        <w:t xml:space="preserve">Zaradi zloma trga zaščitne opreme, nepredvidljive logistične povezave in neučinkovitega delovanja Evropske unije je bila dobava zaščitne opreme povsem zaustavljena, nakup pa je postal zelo otežen. </w:t>
      </w:r>
      <w:r w:rsidRPr="00E4329F">
        <w:rPr>
          <w:rFonts w:eastAsia="Arial"/>
          <w:sz w:val="22"/>
          <w:szCs w:val="22"/>
        </w:rPr>
        <w:t>Vlada RS je s sklepom (št. 01201-5/2020/5 z dne 24. marca 2020), na prošnjo ministra za gospodarski razvoj in tehnologijo ter z namenom, da bi v kriznih razmerah pomagala MGRT ter Zavodu RS za blagovne rezerve,</w:t>
      </w:r>
      <w:r w:rsidRPr="00E4329F">
        <w:rPr>
          <w:sz w:val="22"/>
          <w:szCs w:val="22"/>
        </w:rPr>
        <w:t xml:space="preserve"> </w:t>
      </w:r>
      <w:r w:rsidRPr="00E4329F">
        <w:rPr>
          <w:rFonts w:eastAsia="Arial"/>
          <w:sz w:val="22"/>
          <w:szCs w:val="22"/>
        </w:rPr>
        <w:t>ki se je v tistem obdobju soočal s kadrovskimi težavami</w:t>
      </w:r>
      <w:r w:rsidRPr="00E4329F">
        <w:rPr>
          <w:sz w:val="22"/>
          <w:szCs w:val="22"/>
        </w:rPr>
        <w:t>,</w:t>
      </w:r>
      <w:r w:rsidRPr="00E4329F">
        <w:rPr>
          <w:rFonts w:eastAsia="Arial"/>
          <w:sz w:val="22"/>
          <w:szCs w:val="22"/>
        </w:rPr>
        <w:t xml:space="preserve"> ustanovila Medresorsko delovno skupino (MDS) za sprejem, pregled in vrednotenje ponudb zaščitne opreme za preprečevanje širjenja nalezljive bolezni SARS-CoV-2 (COVID-19). </w:t>
      </w:r>
    </w:p>
    <w:p w14:paraId="4923CF50" w14:textId="77777777" w:rsidR="000A2351" w:rsidRPr="00E4329F" w:rsidRDefault="000A2351" w:rsidP="00697CBF">
      <w:pPr>
        <w:spacing w:line="276" w:lineRule="auto"/>
        <w:rPr>
          <w:rFonts w:eastAsia="Arial"/>
          <w:sz w:val="22"/>
          <w:szCs w:val="22"/>
        </w:rPr>
      </w:pPr>
    </w:p>
    <w:p w14:paraId="4923CF5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MDS je sprejela sklep, da se v ta namen odpre elektronski poštni naslov </w:t>
      </w:r>
      <w:hyperlink r:id="rId25">
        <w:r w:rsidRPr="00E4329F">
          <w:rPr>
            <w:rFonts w:eastAsia="Arial"/>
            <w:color w:val="1155CC"/>
            <w:sz w:val="22"/>
            <w:szCs w:val="22"/>
            <w:u w:val="single"/>
          </w:rPr>
          <w:t>ponudbe@urszr.si</w:t>
        </w:r>
      </w:hyperlink>
      <w:r w:rsidRPr="00E4329F">
        <w:rPr>
          <w:rFonts w:eastAsia="Arial"/>
          <w:sz w:val="22"/>
          <w:szCs w:val="22"/>
        </w:rPr>
        <w:t xml:space="preserve">, in sicer kot enotna vstopna točka za posredovanje ponudb zaščitne opreme v času epidemije. URSZR je skladno s V. členom sklepa MDS izvajala administrativno tehnično podporo medresorski skupini. URSZR je na zgoraj navedenem elektronskem naslovu zbirala elektronska sporočila in jih nato posredovala v obravnavo MDS, v kateri so bili imenovani strokovnjaki iz različnih resorjev. </w:t>
      </w:r>
    </w:p>
    <w:p w14:paraId="4923CF52" w14:textId="77777777" w:rsidR="000A2351" w:rsidRPr="00E4329F" w:rsidRDefault="000A2351" w:rsidP="00697CBF">
      <w:pPr>
        <w:spacing w:line="276" w:lineRule="auto"/>
        <w:rPr>
          <w:rFonts w:eastAsia="Arial"/>
          <w:sz w:val="22"/>
          <w:szCs w:val="22"/>
        </w:rPr>
      </w:pPr>
    </w:p>
    <w:p w14:paraId="4923CF5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Skladno s sprejetim sklepom Vlade RS številka 02402-10/2020/6 z dne 30. aprila 2020 se je vlada seznanila s Poročilom Medresorske delovne skupine za sprejem, pregled in vrednotenje ponudb zaščitne opreme za preprečevanje širjenja nalezljive bolezni SARS-CoV2 (COVID-19) za obdobje od 24. marca 2020 do 15. aprila 2020. </w:t>
      </w:r>
    </w:p>
    <w:p w14:paraId="4923CF54" w14:textId="77777777" w:rsidR="000A2351" w:rsidRPr="00E4329F" w:rsidRDefault="000A2351" w:rsidP="00697CBF">
      <w:pPr>
        <w:spacing w:line="276" w:lineRule="auto"/>
        <w:rPr>
          <w:rFonts w:eastAsia="Arial"/>
          <w:sz w:val="22"/>
          <w:szCs w:val="22"/>
        </w:rPr>
      </w:pPr>
    </w:p>
    <w:p w14:paraId="4923CF55" w14:textId="77777777" w:rsidR="000A2351" w:rsidRPr="00E4329F" w:rsidRDefault="000A2351" w:rsidP="00697CBF">
      <w:pPr>
        <w:spacing w:line="276" w:lineRule="auto"/>
        <w:rPr>
          <w:rFonts w:eastAsia="Arial"/>
          <w:sz w:val="22"/>
          <w:szCs w:val="22"/>
        </w:rPr>
      </w:pPr>
      <w:r w:rsidRPr="00E4329F">
        <w:rPr>
          <w:rFonts w:eastAsia="Arial"/>
          <w:sz w:val="22"/>
          <w:szCs w:val="22"/>
        </w:rPr>
        <w:t>Prav tako je vlada 30. aprila 2020 sprejela Sklep o spremembah in dopolnitvah Sklepa o ustanovitvi Medresorske delovne skupine za sprejem, pregled in vrednotenje ponudb zaščitne opreme za preprečevanje širjenja nalezljive bolezni SARS-CoV-2 (COVID-19).</w:t>
      </w:r>
    </w:p>
    <w:p w14:paraId="4923CF56" w14:textId="77777777" w:rsidR="000A2351" w:rsidRPr="00E4329F" w:rsidRDefault="000A2351" w:rsidP="00697CBF">
      <w:pPr>
        <w:spacing w:line="276" w:lineRule="auto"/>
        <w:rPr>
          <w:rFonts w:eastAsia="Arial"/>
          <w:sz w:val="22"/>
          <w:szCs w:val="22"/>
        </w:rPr>
      </w:pPr>
    </w:p>
    <w:p w14:paraId="4923CF57" w14:textId="77777777" w:rsidR="000A2351" w:rsidRPr="00E4329F" w:rsidRDefault="000A2351" w:rsidP="00697CBF">
      <w:pPr>
        <w:spacing w:line="276" w:lineRule="auto"/>
        <w:rPr>
          <w:rFonts w:eastAsia="Arial"/>
          <w:sz w:val="22"/>
          <w:szCs w:val="22"/>
        </w:rPr>
      </w:pPr>
      <w:r w:rsidRPr="00E4329F">
        <w:rPr>
          <w:rFonts w:eastAsia="Arial"/>
          <w:sz w:val="22"/>
          <w:szCs w:val="22"/>
        </w:rPr>
        <w:t>Vlada RS je 5. maja 2020 pripravila, sprejela in v Državni zbor posredovala Poročilo o stanju, razlogih, zalogah in naročilih osebne zaščitne ter kritične medicinske opreme ter nabavah (št. 30400-9/2020/4), v katerem je podrobno opisala postopek nabave zaščitne opreme.</w:t>
      </w:r>
    </w:p>
    <w:p w14:paraId="4923CF58" w14:textId="77777777" w:rsidR="000A2351" w:rsidRPr="00E4329F" w:rsidRDefault="000A2351" w:rsidP="00697CBF">
      <w:pPr>
        <w:spacing w:line="276" w:lineRule="auto"/>
        <w:rPr>
          <w:rFonts w:eastAsia="Arial"/>
          <w:sz w:val="22"/>
          <w:szCs w:val="22"/>
        </w:rPr>
      </w:pPr>
    </w:p>
    <w:p w14:paraId="4923CF59" w14:textId="77777777" w:rsidR="000A2351" w:rsidRPr="004D579D" w:rsidRDefault="000A2351" w:rsidP="00697CBF">
      <w:pPr>
        <w:pStyle w:val="Naslov2"/>
        <w:spacing w:line="276" w:lineRule="auto"/>
      </w:pPr>
      <w:bookmarkStart w:id="133" w:name="_heading=h.ot1qfqi1cpp6" w:colFirst="0" w:colLast="0"/>
      <w:bookmarkStart w:id="134" w:name="_Toc46148669"/>
      <w:bookmarkEnd w:id="133"/>
      <w:r>
        <w:t xml:space="preserve">8.6 </w:t>
      </w:r>
      <w:r w:rsidRPr="004D579D">
        <w:t>Delitev zaščitne opreme</w:t>
      </w:r>
      <w:bookmarkEnd w:id="134"/>
    </w:p>
    <w:p w14:paraId="4923CF5A" w14:textId="77777777" w:rsidR="000A2351" w:rsidRPr="00E4329F" w:rsidRDefault="000A2351" w:rsidP="00697CBF">
      <w:pPr>
        <w:spacing w:line="276" w:lineRule="auto"/>
        <w:rPr>
          <w:sz w:val="22"/>
          <w:szCs w:val="22"/>
        </w:rPr>
      </w:pPr>
    </w:p>
    <w:p w14:paraId="4923CF5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zvezi z delitvijo zaščitne opreme, predvsem pa za pripravo ocene potreb po zaščitni opremi v državi, </w:t>
      </w:r>
      <w:r w:rsidRPr="00E4329F">
        <w:rPr>
          <w:sz w:val="22"/>
          <w:szCs w:val="22"/>
        </w:rPr>
        <w:t>so 18. marca 2020 MZ,</w:t>
      </w:r>
      <w:r w:rsidRPr="00E4329F">
        <w:rPr>
          <w:rFonts w:eastAsia="Arial"/>
          <w:sz w:val="22"/>
          <w:szCs w:val="22"/>
        </w:rPr>
        <w:t xml:space="preserve"> </w:t>
      </w:r>
      <w:r w:rsidRPr="00E4329F">
        <w:rPr>
          <w:sz w:val="22"/>
          <w:szCs w:val="22"/>
        </w:rPr>
        <w:t xml:space="preserve">NIJZ, UKC Ljubljana in URSZR </w:t>
      </w:r>
      <w:r w:rsidRPr="00E4329F">
        <w:rPr>
          <w:rFonts w:eastAsia="Arial"/>
          <w:sz w:val="22"/>
          <w:szCs w:val="22"/>
        </w:rPr>
        <w:t>priprav</w:t>
      </w:r>
      <w:r w:rsidRPr="00E4329F">
        <w:rPr>
          <w:sz w:val="22"/>
          <w:szCs w:val="22"/>
        </w:rPr>
        <w:t>ili</w:t>
      </w:r>
      <w:r w:rsidRPr="00E4329F">
        <w:rPr>
          <w:rFonts w:eastAsia="Arial"/>
          <w:sz w:val="22"/>
          <w:szCs w:val="22"/>
        </w:rPr>
        <w:t xml:space="preserve"> Usmeritve za pripravo ocene potreb zaščitne opreme. Hkrati z usmeritvami je bil pripravljen tudi seznam upravičencev, ki je vključeval vse subjekte, ki opravljajo/izvajajo nujne službe za delovanje države. Namen seznama upravičencev do zaščitnih sredstev je bil, da se na državni / regijski / lokalni ravni poenoti izhodišča in nato tudi upravičenost posameznih subjektov do zaščitne opreme. </w:t>
      </w:r>
    </w:p>
    <w:p w14:paraId="4923CF5C" w14:textId="77777777" w:rsidR="000A2351" w:rsidRPr="00E4329F" w:rsidRDefault="000A2351" w:rsidP="00697CBF">
      <w:pPr>
        <w:spacing w:line="276" w:lineRule="auto"/>
        <w:rPr>
          <w:rFonts w:eastAsia="Arial"/>
          <w:sz w:val="22"/>
          <w:szCs w:val="22"/>
        </w:rPr>
      </w:pPr>
    </w:p>
    <w:p w14:paraId="4923CF5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operativnem sestanku 23. marca 2020 med MZ in URSZR je bilo dogovorjeno razmerje delitve zaščitne opreme. Sprejeto jo bilo izhodišče, da je zaščitna oprema najvišje stopnje zaščite (maske FFP3, kirurške maske IIR, kombinezoni višje stopnje, vodotesna očala) namenjena le zdravstvu, za ostale subjekte pa je bilo pred delitvijo te opreme potrebno soglasje MZ. Ostala oprema (maske FFP2, kirurške maske, latex rokavice, razkužila) se je delila v razmerju 70 % za potrebe zdravstva, 30 % ostalim uporabnikom (nujne javne službe). </w:t>
      </w:r>
    </w:p>
    <w:p w14:paraId="4923CF5E" w14:textId="77777777" w:rsidR="000A2351" w:rsidRPr="00E4329F" w:rsidRDefault="000A2351" w:rsidP="00697CBF">
      <w:pPr>
        <w:spacing w:line="276" w:lineRule="auto"/>
        <w:rPr>
          <w:rFonts w:eastAsia="Arial"/>
          <w:sz w:val="22"/>
          <w:szCs w:val="22"/>
        </w:rPr>
      </w:pPr>
    </w:p>
    <w:p w14:paraId="4923CF5F" w14:textId="77777777" w:rsidR="000A2351" w:rsidRPr="00E4329F" w:rsidRDefault="000A2351" w:rsidP="00697CBF">
      <w:pPr>
        <w:spacing w:line="276" w:lineRule="auto"/>
        <w:rPr>
          <w:sz w:val="22"/>
          <w:szCs w:val="22"/>
        </w:rPr>
      </w:pPr>
      <w:r w:rsidRPr="00E4329F">
        <w:rPr>
          <w:sz w:val="22"/>
          <w:szCs w:val="22"/>
        </w:rPr>
        <w:t>MZ je določil prioritete za zagotavljanje zaščitne opreme na naslednji način:</w:t>
      </w:r>
    </w:p>
    <w:p w14:paraId="4923CF60" w14:textId="77777777" w:rsidR="000A2351" w:rsidRPr="001B15C3" w:rsidRDefault="000A2351" w:rsidP="00697CBF">
      <w:pPr>
        <w:pStyle w:val="Odstavekseznama"/>
        <w:numPr>
          <w:ilvl w:val="0"/>
          <w:numId w:val="17"/>
        </w:numPr>
        <w:spacing w:line="276" w:lineRule="auto"/>
        <w:rPr>
          <w:rFonts w:ascii="Arial" w:hAnsi="Arial" w:cs="Arial"/>
          <w:sz w:val="22"/>
          <w:szCs w:val="22"/>
        </w:rPr>
      </w:pPr>
      <w:r w:rsidRPr="001B15C3">
        <w:rPr>
          <w:rFonts w:ascii="Arial" w:hAnsi="Arial" w:cs="Arial"/>
          <w:sz w:val="22"/>
          <w:szCs w:val="22"/>
        </w:rPr>
        <w:t>osnovna zaščitna oprema se zagotavlja bolnišnicam, ki so določene za zdravljenje COVID pacientov (šest bolnišnic glede na postopno angažiranje: najprej UKC Ljubljana, nato UKC Maribor, Klinika Golnik, SB Celje, SB Novo mesto in SB Murska Sobota),</w:t>
      </w:r>
    </w:p>
    <w:p w14:paraId="4923CF61" w14:textId="77777777" w:rsidR="000A2351" w:rsidRPr="001B15C3" w:rsidRDefault="000A2351" w:rsidP="00697CBF">
      <w:pPr>
        <w:pStyle w:val="Odstavekseznama"/>
        <w:numPr>
          <w:ilvl w:val="0"/>
          <w:numId w:val="17"/>
        </w:numPr>
        <w:spacing w:line="276" w:lineRule="auto"/>
        <w:rPr>
          <w:rFonts w:ascii="Arial" w:hAnsi="Arial" w:cs="Arial"/>
          <w:sz w:val="22"/>
          <w:szCs w:val="22"/>
        </w:rPr>
      </w:pPr>
      <w:r w:rsidRPr="001B15C3">
        <w:rPr>
          <w:rFonts w:ascii="Arial" w:hAnsi="Arial" w:cs="Arial"/>
          <w:sz w:val="22"/>
          <w:szCs w:val="22"/>
        </w:rPr>
        <w:t>osnovna zaščitna oprema se zagotavlja COVID vstopnim točkam (14 zdravstvenih domov in dve bolnišnici),</w:t>
      </w:r>
    </w:p>
    <w:p w14:paraId="4923CF62" w14:textId="77777777" w:rsidR="000A2351" w:rsidRPr="001B15C3" w:rsidRDefault="000A2351" w:rsidP="00697CBF">
      <w:pPr>
        <w:pStyle w:val="Odstavekseznama"/>
        <w:numPr>
          <w:ilvl w:val="0"/>
          <w:numId w:val="17"/>
        </w:numPr>
        <w:spacing w:line="276" w:lineRule="auto"/>
        <w:rPr>
          <w:rFonts w:ascii="Arial" w:hAnsi="Arial" w:cs="Arial"/>
          <w:sz w:val="22"/>
          <w:szCs w:val="22"/>
        </w:rPr>
      </w:pPr>
      <w:r w:rsidRPr="001B15C3">
        <w:rPr>
          <w:rFonts w:ascii="Arial" w:hAnsi="Arial" w:cs="Arial"/>
          <w:sz w:val="22"/>
          <w:szCs w:val="22"/>
        </w:rPr>
        <w:t>osnovna zaščitna oprema se zagotavlja socialno varstvenim zavodom (SVZ), ki zdravijo/ negujejo s COVID-19 okužene oskrbovance.</w:t>
      </w:r>
    </w:p>
    <w:p w14:paraId="4923CF63" w14:textId="77777777" w:rsidR="000A2351" w:rsidRPr="00E4329F" w:rsidRDefault="000A2351" w:rsidP="00697CBF">
      <w:pPr>
        <w:spacing w:line="276" w:lineRule="auto"/>
        <w:rPr>
          <w:sz w:val="22"/>
          <w:szCs w:val="22"/>
        </w:rPr>
      </w:pPr>
    </w:p>
    <w:p w14:paraId="4923CF64" w14:textId="77777777" w:rsidR="000A2351" w:rsidRPr="00E4329F" w:rsidRDefault="000A2351" w:rsidP="00697CBF">
      <w:pPr>
        <w:spacing w:line="276" w:lineRule="auto"/>
        <w:rPr>
          <w:rFonts w:eastAsia="Arial"/>
          <w:sz w:val="22"/>
          <w:szCs w:val="22"/>
        </w:rPr>
      </w:pPr>
      <w:r w:rsidRPr="00E4329F">
        <w:rPr>
          <w:sz w:val="22"/>
          <w:szCs w:val="22"/>
        </w:rPr>
        <w:t>Tako je bila z</w:t>
      </w:r>
      <w:r w:rsidRPr="00E4329F">
        <w:rPr>
          <w:rFonts w:eastAsia="Arial"/>
          <w:sz w:val="22"/>
          <w:szCs w:val="22"/>
        </w:rPr>
        <w:t xml:space="preserve">aščitna oprema </w:t>
      </w:r>
      <w:r w:rsidRPr="00E4329F">
        <w:rPr>
          <w:sz w:val="22"/>
          <w:szCs w:val="22"/>
        </w:rPr>
        <w:t xml:space="preserve">na začetku epidemije </w:t>
      </w:r>
      <w:r w:rsidRPr="00E4329F">
        <w:rPr>
          <w:rFonts w:eastAsia="Arial"/>
          <w:sz w:val="22"/>
          <w:szCs w:val="22"/>
        </w:rPr>
        <w:t>deljena predvsem zdravstvenim ustanovam, osebni asistenci, DSO, izvajalcem socialnega varstva, v manjših količinah državnim organom, Policiji, Slovenski vojski, upravljavcem kritične infrastrukture, silam za zaščito in reševanje (zlasti GEŠP in RKS), Slovenski Karitas, občinam za njihove potrebe (komunala, pogrebna podjetja, taksisti itd.)</w:t>
      </w:r>
      <w:r w:rsidRPr="00E4329F">
        <w:rPr>
          <w:sz w:val="22"/>
          <w:szCs w:val="22"/>
        </w:rPr>
        <w:t>.</w:t>
      </w:r>
      <w:r w:rsidRPr="00E4329F">
        <w:rPr>
          <w:rFonts w:eastAsia="Arial"/>
          <w:sz w:val="22"/>
          <w:szCs w:val="22"/>
        </w:rPr>
        <w:t xml:space="preserve"> </w:t>
      </w:r>
      <w:r w:rsidRPr="00E4329F">
        <w:rPr>
          <w:sz w:val="22"/>
          <w:szCs w:val="22"/>
        </w:rPr>
        <w:t>Ta prednostna delitev osnovne zaščitne opreme je veljala do začetka aprila 2020, ko je bila v RS dostavljena večja količina zaščitne opreme, kar je vplivalo na širitev kroga upravičencev, in sicer tudi za ostale bolnišnice, vse zdravstvene domove, tudi SVZ, ki še niso imeli s COVID okuženih oskrbovancev, lekarne ter koncesionarje. V</w:t>
      </w:r>
      <w:r w:rsidRPr="00E4329F">
        <w:rPr>
          <w:rFonts w:eastAsia="Arial"/>
          <w:sz w:val="22"/>
          <w:szCs w:val="22"/>
        </w:rPr>
        <w:t xml:space="preserve"> maju </w:t>
      </w:r>
      <w:r w:rsidRPr="00E4329F">
        <w:rPr>
          <w:sz w:val="22"/>
          <w:szCs w:val="22"/>
        </w:rPr>
        <w:t xml:space="preserve">je bila zagotovljena </w:t>
      </w:r>
      <w:r w:rsidRPr="00E4329F">
        <w:rPr>
          <w:rFonts w:eastAsia="Arial"/>
          <w:sz w:val="22"/>
          <w:szCs w:val="22"/>
        </w:rPr>
        <w:t>tudi vzgojno izobraževalnim ustanovam, zobozdrav</w:t>
      </w:r>
      <w:r w:rsidRPr="00E4329F">
        <w:rPr>
          <w:sz w:val="22"/>
          <w:szCs w:val="22"/>
        </w:rPr>
        <w:t>nikom</w:t>
      </w:r>
      <w:r w:rsidRPr="00E4329F">
        <w:rPr>
          <w:rFonts w:eastAsia="Arial"/>
          <w:sz w:val="22"/>
          <w:szCs w:val="22"/>
        </w:rPr>
        <w:t xml:space="preserve"> ter kulturnim ustanovam.</w:t>
      </w:r>
    </w:p>
    <w:p w14:paraId="4923CF65" w14:textId="77777777" w:rsidR="000A2351" w:rsidRPr="00E4329F" w:rsidRDefault="000A2351" w:rsidP="00697CBF">
      <w:pPr>
        <w:spacing w:line="276" w:lineRule="auto"/>
        <w:rPr>
          <w:rFonts w:eastAsia="Arial"/>
          <w:sz w:val="22"/>
          <w:szCs w:val="22"/>
        </w:rPr>
      </w:pPr>
    </w:p>
    <w:p w14:paraId="4923CF66" w14:textId="77777777" w:rsidR="000A2351" w:rsidRPr="00E4329F" w:rsidRDefault="000A2351" w:rsidP="00697CBF">
      <w:pPr>
        <w:spacing w:line="276" w:lineRule="auto"/>
        <w:rPr>
          <w:rFonts w:eastAsia="Arial"/>
          <w:sz w:val="22"/>
          <w:szCs w:val="22"/>
        </w:rPr>
      </w:pPr>
      <w:r w:rsidRPr="00E4329F">
        <w:rPr>
          <w:rFonts w:eastAsia="Arial"/>
          <w:sz w:val="22"/>
          <w:szCs w:val="22"/>
        </w:rPr>
        <w:t>Za pomoč pri vodenju evidenc zaščitn</w:t>
      </w:r>
      <w:r w:rsidRPr="00E4329F">
        <w:rPr>
          <w:sz w:val="22"/>
          <w:szCs w:val="22"/>
        </w:rPr>
        <w:t>e opreme</w:t>
      </w:r>
      <w:r w:rsidRPr="00E4329F">
        <w:rPr>
          <w:rFonts w:eastAsia="Arial"/>
          <w:sz w:val="22"/>
          <w:szCs w:val="22"/>
        </w:rPr>
        <w:t xml:space="preserve">, vnašanje zahtevkov, pripravo izdajnic in poročanje je bila v času intervencije pripravljena posebna spletna aplikacija za vodenje evidence zaščitne opreme. </w:t>
      </w:r>
      <w:r w:rsidRPr="00E4329F">
        <w:rPr>
          <w:sz w:val="22"/>
          <w:szCs w:val="22"/>
        </w:rPr>
        <w:t>A</w:t>
      </w:r>
      <w:r w:rsidRPr="00E4329F">
        <w:rPr>
          <w:rFonts w:eastAsia="Arial"/>
          <w:sz w:val="22"/>
          <w:szCs w:val="22"/>
        </w:rPr>
        <w:t xml:space="preserve">plikacijo </w:t>
      </w:r>
      <w:r w:rsidRPr="00E4329F">
        <w:rPr>
          <w:sz w:val="22"/>
          <w:szCs w:val="22"/>
        </w:rPr>
        <w:t>sta vodili</w:t>
      </w:r>
      <w:r w:rsidRPr="00E4329F">
        <w:rPr>
          <w:rFonts w:eastAsia="Arial"/>
          <w:sz w:val="22"/>
          <w:szCs w:val="22"/>
        </w:rPr>
        <w:t xml:space="preserve"> Služb</w:t>
      </w:r>
      <w:r w:rsidRPr="00E4329F">
        <w:rPr>
          <w:sz w:val="22"/>
          <w:szCs w:val="22"/>
        </w:rPr>
        <w:t>a</w:t>
      </w:r>
      <w:r w:rsidRPr="00E4329F">
        <w:rPr>
          <w:rFonts w:eastAsia="Arial"/>
          <w:sz w:val="22"/>
          <w:szCs w:val="22"/>
        </w:rPr>
        <w:t xml:space="preserve"> za podporo Štabu CZ RS in DLC. Funkcionalnost aplikacije se je skozi intervencijo neprestano nadgrajevala, da je lahko zadostila potrebam logističnega procesa. V aplikacijo je Služb</w:t>
      </w:r>
      <w:r w:rsidRPr="00E4329F">
        <w:rPr>
          <w:sz w:val="22"/>
          <w:szCs w:val="22"/>
        </w:rPr>
        <w:t>a</w:t>
      </w:r>
      <w:r w:rsidRPr="00E4329F">
        <w:rPr>
          <w:rFonts w:eastAsia="Arial"/>
          <w:sz w:val="22"/>
          <w:szCs w:val="22"/>
        </w:rPr>
        <w:t xml:space="preserve"> za podporo Štabu CZ RS vnes</w:t>
      </w:r>
      <w:r w:rsidRPr="00E4329F">
        <w:rPr>
          <w:sz w:val="22"/>
          <w:szCs w:val="22"/>
        </w:rPr>
        <w:t>la</w:t>
      </w:r>
      <w:r w:rsidRPr="00E4329F">
        <w:rPr>
          <w:rFonts w:eastAsia="Arial"/>
          <w:sz w:val="22"/>
          <w:szCs w:val="22"/>
        </w:rPr>
        <w:t xml:space="preserve"> več kot 79.800 zahtevkov za dodelitev zaščitne opreme.</w:t>
      </w:r>
    </w:p>
    <w:p w14:paraId="4923CF67" w14:textId="77777777" w:rsidR="000A2351" w:rsidRPr="00E4329F" w:rsidRDefault="000A2351" w:rsidP="00697CBF">
      <w:pPr>
        <w:spacing w:line="276" w:lineRule="auto"/>
        <w:rPr>
          <w:rFonts w:eastAsia="Arial"/>
          <w:sz w:val="22"/>
          <w:szCs w:val="22"/>
        </w:rPr>
      </w:pPr>
    </w:p>
    <w:p w14:paraId="4923CF6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Postopek delitve zaščitnih sredstev se je za subjekte s področja zdravstva in DSO, od 17. aprila 2020 pa tudi za subjekte s področja socialnega varstva iz pristojnosti MDDSZ, začel s poslano potrebo (zahtevkom) upravičenca koordinatorju za zdravstvo na MZ. Sledil je pregled stanja zalog zaščitnih sredstev v DLC (evidenca v preglednici in aplikaciji) in analiza stanja okužb z virusom po posameznih območjih in ustanovah. Na podlagi teh podatkov so bile določene prioritete za delitev. Potrjen in v določenih primerih korigiran zahtevek oziroma razdelilnik je bil posredovan Službi za podporo Štabu CZ RS, kjer so razdelilnik </w:t>
      </w:r>
      <w:r w:rsidRPr="00E4329F">
        <w:rPr>
          <w:sz w:val="22"/>
          <w:szCs w:val="22"/>
        </w:rPr>
        <w:t>MZ</w:t>
      </w:r>
      <w:r w:rsidRPr="00E4329F">
        <w:rPr>
          <w:rFonts w:eastAsia="Arial"/>
          <w:sz w:val="22"/>
          <w:szCs w:val="22"/>
        </w:rPr>
        <w:t xml:space="preserve"> prenesli v aplikacijo za vodenje evidence zaščitne opreme. V DLC so na podlagi izdelanih zahtevkov pripravili </w:t>
      </w:r>
      <w:r w:rsidR="001B15C3">
        <w:rPr>
          <w:rFonts w:eastAsia="Arial"/>
          <w:sz w:val="22"/>
          <w:szCs w:val="22"/>
        </w:rPr>
        <w:t>zaščitno opremo za upravičence.</w:t>
      </w:r>
    </w:p>
    <w:p w14:paraId="4923CF69" w14:textId="77777777" w:rsidR="000A2351" w:rsidRPr="00E4329F" w:rsidRDefault="000A2351" w:rsidP="00697CBF">
      <w:pPr>
        <w:spacing w:line="276" w:lineRule="auto"/>
        <w:rPr>
          <w:sz w:val="22"/>
          <w:szCs w:val="22"/>
        </w:rPr>
      </w:pPr>
    </w:p>
    <w:p w14:paraId="4923CF6A" w14:textId="77777777" w:rsidR="000A2351" w:rsidRPr="00E4329F" w:rsidRDefault="000A2351" w:rsidP="00697CBF">
      <w:pPr>
        <w:spacing w:line="276" w:lineRule="auto"/>
        <w:rPr>
          <w:sz w:val="22"/>
          <w:szCs w:val="22"/>
        </w:rPr>
      </w:pPr>
      <w:r w:rsidRPr="00E4329F">
        <w:rPr>
          <w:sz w:val="22"/>
          <w:szCs w:val="22"/>
        </w:rPr>
        <w:t xml:space="preserve">Delitev zaščitnih sredstev upravičencem oziroma končnim uporabnikom je potekala v DLC in v Regijskih logističnih centrih URSZR. </w:t>
      </w:r>
    </w:p>
    <w:p w14:paraId="4923CF6B" w14:textId="77777777" w:rsidR="000A2351" w:rsidRPr="00E4329F" w:rsidRDefault="000A2351" w:rsidP="00697CBF">
      <w:pPr>
        <w:spacing w:line="276" w:lineRule="auto"/>
        <w:rPr>
          <w:sz w:val="22"/>
          <w:szCs w:val="22"/>
        </w:rPr>
      </w:pPr>
    </w:p>
    <w:p w14:paraId="4923CF6C" w14:textId="77777777" w:rsidR="000A2351" w:rsidRPr="00E4329F" w:rsidRDefault="000A2351" w:rsidP="00697CBF">
      <w:pPr>
        <w:spacing w:line="276" w:lineRule="auto"/>
        <w:rPr>
          <w:sz w:val="22"/>
          <w:szCs w:val="22"/>
        </w:rPr>
      </w:pPr>
      <w:r w:rsidRPr="00E4329F">
        <w:rPr>
          <w:sz w:val="22"/>
          <w:szCs w:val="22"/>
        </w:rPr>
        <w:t xml:space="preserve">Regije so na podlagi obvestila o prevzemu zaščitne opreme le-to prevzele v DLC Roje, v nekaterih primerih pa jim je je bila tudi dostavljena. Zaradi pomanjkanja kadra so zaščitno opremo na regijskem nivoju delili razpoložljivi delavci izpostav, člani služb za podporo regijskim štabom in vpoklicani pogodbeni pripadniki CZ. Zaščitna oprema je bila razdeljena v regijskih logističnih centrih, občasno so jo tudi dostavili končnim uporabnikom. Drugače je bilo v Obalni regiji, kjer je eno regijsko skladišče v Luki Koper, kamor dostop za fizične osebe ni mogoč, drugo pa v Splošni bolnišnici Izola, kjer so veljali strogi epidemiološki ukrepi, zato je distribucija potekala direktno do upravičencev ali iz prostorov izpostave. Na sedežu izpostave so opremo delili tudi v Dolenjski regiji, in sicer zaradi neustreznega dostopa in lokacije logističnega centra, ki je precej oddaljen. Tudi Ljubljanska regija je večino delitev opravila na sedežu izpostave. </w:t>
      </w:r>
    </w:p>
    <w:p w14:paraId="4923CF6D" w14:textId="77777777" w:rsidR="000A2351" w:rsidRPr="00E4329F" w:rsidRDefault="000A2351" w:rsidP="00697CBF">
      <w:pPr>
        <w:spacing w:line="276" w:lineRule="auto"/>
        <w:rPr>
          <w:sz w:val="22"/>
          <w:szCs w:val="22"/>
        </w:rPr>
      </w:pPr>
    </w:p>
    <w:p w14:paraId="4923CF6E"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B" wp14:editId="4923D1FC">
            <wp:extent cx="6286500" cy="80073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6500" cy="8007350"/>
                    </a:xfrm>
                    <a:prstGeom prst="rect">
                      <a:avLst/>
                    </a:prstGeom>
                    <a:noFill/>
                    <a:ln>
                      <a:noFill/>
                    </a:ln>
                  </pic:spPr>
                </pic:pic>
              </a:graphicData>
            </a:graphic>
          </wp:inline>
        </w:drawing>
      </w:r>
    </w:p>
    <w:p w14:paraId="4923CF6F" w14:textId="77777777" w:rsidR="001B15C3" w:rsidRPr="001B15C3" w:rsidRDefault="001B15C3" w:rsidP="00697CBF">
      <w:pPr>
        <w:spacing w:line="276" w:lineRule="auto"/>
        <w:rPr>
          <w:sz w:val="14"/>
          <w:szCs w:val="14"/>
        </w:rPr>
      </w:pPr>
    </w:p>
    <w:p w14:paraId="4923CF70" w14:textId="77777777" w:rsidR="000A2351" w:rsidRPr="00E4329F" w:rsidRDefault="000A2351" w:rsidP="00697CBF">
      <w:pPr>
        <w:spacing w:line="276" w:lineRule="auto"/>
        <w:rPr>
          <w:rFonts w:eastAsia="Arial"/>
          <w:sz w:val="22"/>
          <w:szCs w:val="22"/>
        </w:rPr>
      </w:pPr>
      <w:r w:rsidRPr="00E4329F">
        <w:rPr>
          <w:sz w:val="22"/>
          <w:szCs w:val="22"/>
        </w:rPr>
        <w:t>Tabela 7: Izdana zaščitna oprema iz DLC Roje</w:t>
      </w:r>
    </w:p>
    <w:p w14:paraId="4923CF71" w14:textId="77777777" w:rsidR="000A2351" w:rsidRPr="00E4329F" w:rsidRDefault="000A2351" w:rsidP="00697CBF">
      <w:pPr>
        <w:spacing w:line="276" w:lineRule="auto"/>
        <w:rPr>
          <w:rFonts w:eastAsia="Arial"/>
          <w:sz w:val="22"/>
          <w:szCs w:val="22"/>
        </w:rPr>
      </w:pPr>
    </w:p>
    <w:p w14:paraId="4923CF72" w14:textId="77777777" w:rsidR="000A2351" w:rsidRPr="00E4329F" w:rsidRDefault="000A2351" w:rsidP="00697CBF">
      <w:pPr>
        <w:spacing w:line="276" w:lineRule="auto"/>
        <w:rPr>
          <w:rFonts w:eastAsia="Arial"/>
          <w:sz w:val="22"/>
          <w:szCs w:val="22"/>
        </w:rPr>
      </w:pPr>
    </w:p>
    <w:p w14:paraId="4923CF73" w14:textId="77777777" w:rsidR="000A2351" w:rsidRPr="004D579D" w:rsidRDefault="000A2351" w:rsidP="00697CBF">
      <w:pPr>
        <w:pStyle w:val="Naslov2"/>
        <w:spacing w:line="276" w:lineRule="auto"/>
      </w:pPr>
      <w:bookmarkStart w:id="135" w:name="_Toc46148670"/>
      <w:r>
        <w:t xml:space="preserve">8.7 </w:t>
      </w:r>
      <w:r w:rsidRPr="004D579D">
        <w:t>Zagotavljanje informacijskih in komunikacijskih storitev</w:t>
      </w:r>
      <w:bookmarkEnd w:id="135"/>
    </w:p>
    <w:p w14:paraId="4923CF74" w14:textId="77777777" w:rsidR="000A2351" w:rsidRPr="00E4329F" w:rsidRDefault="000A2351" w:rsidP="00697CBF">
      <w:pPr>
        <w:keepNext/>
        <w:keepLines/>
        <w:spacing w:line="276" w:lineRule="auto"/>
        <w:rPr>
          <w:sz w:val="22"/>
          <w:szCs w:val="22"/>
        </w:rPr>
      </w:pPr>
    </w:p>
    <w:p w14:paraId="4923CF75" w14:textId="77777777" w:rsidR="000A2351" w:rsidRPr="00E4329F" w:rsidRDefault="000A2351" w:rsidP="00697CBF">
      <w:pPr>
        <w:keepNext/>
        <w:keepLines/>
        <w:spacing w:line="276" w:lineRule="auto"/>
        <w:rPr>
          <w:sz w:val="22"/>
          <w:szCs w:val="22"/>
        </w:rPr>
      </w:pPr>
      <w:r w:rsidRPr="00E4329F">
        <w:rPr>
          <w:sz w:val="22"/>
          <w:szCs w:val="22"/>
        </w:rPr>
        <w:t>Za zagotavljanje nemotenega dela centrov za obveščanje in delovanja številke za klic v sili 112 so sprejeli naslednje nujne ukrepe:</w:t>
      </w:r>
    </w:p>
    <w:p w14:paraId="4923CF76" w14:textId="77777777" w:rsidR="000A2351" w:rsidRPr="001B15C3" w:rsidRDefault="000A2351" w:rsidP="00697CBF">
      <w:pPr>
        <w:pStyle w:val="Odstavekseznama"/>
        <w:keepNext/>
        <w:keepLines/>
        <w:numPr>
          <w:ilvl w:val="0"/>
          <w:numId w:val="30"/>
        </w:numPr>
        <w:spacing w:line="276" w:lineRule="auto"/>
        <w:rPr>
          <w:rFonts w:ascii="Arial" w:hAnsi="Arial" w:cs="Arial"/>
          <w:sz w:val="22"/>
          <w:szCs w:val="22"/>
        </w:rPr>
      </w:pPr>
      <w:r w:rsidRPr="001B15C3">
        <w:rPr>
          <w:rFonts w:ascii="Arial" w:hAnsi="Arial" w:cs="Arial"/>
          <w:sz w:val="22"/>
          <w:szCs w:val="22"/>
        </w:rPr>
        <w:t>V sodelovanju s centri za obveščanje so izdelali načrt delovanja centrov primeru izpada enega ali več centrov ter prenosa klicev v sili na številki 112 v sosednji center.</w:t>
      </w:r>
    </w:p>
    <w:p w14:paraId="4923CF77" w14:textId="77777777" w:rsidR="000A2351" w:rsidRPr="001B15C3" w:rsidRDefault="000A2351" w:rsidP="00697CBF">
      <w:pPr>
        <w:pStyle w:val="Odstavekseznama"/>
        <w:keepNext/>
        <w:keepLines/>
        <w:numPr>
          <w:ilvl w:val="0"/>
          <w:numId w:val="30"/>
        </w:numPr>
        <w:spacing w:line="276" w:lineRule="auto"/>
        <w:rPr>
          <w:rFonts w:ascii="Arial" w:hAnsi="Arial" w:cs="Arial"/>
          <w:sz w:val="22"/>
          <w:szCs w:val="22"/>
        </w:rPr>
      </w:pPr>
      <w:r w:rsidRPr="001B15C3">
        <w:rPr>
          <w:rFonts w:ascii="Arial" w:hAnsi="Arial" w:cs="Arial"/>
          <w:sz w:val="22"/>
          <w:szCs w:val="22"/>
        </w:rPr>
        <w:t>Vzpostavili so dodatno komunikacijsko povezavo za prenos klicev na številki 112 v primeru izpada glavne povezave.</w:t>
      </w:r>
    </w:p>
    <w:p w14:paraId="4923CF78"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Telekom Slovenije je zagotovil možnost prenosa klicev na 112 v sosednje centre za obveščanje, skladno s sprejetim načrtom.</w:t>
      </w:r>
    </w:p>
    <w:p w14:paraId="4923CF79"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Nadgradili so dispečerske sisteme v regijskih centrih za obveščanje z možnostjo sprejema in obdelave klicev na številko 112 iz sosednjih regij.</w:t>
      </w:r>
    </w:p>
    <w:p w14:paraId="4923CF7A"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Izdelali so načrt uporabe radijskega sistema zvez ZARE za primer izpada enega ali več regijskih centrov za obveščanje in prenosa dela na sosednji center.</w:t>
      </w:r>
    </w:p>
    <w:p w14:paraId="4923CF7B"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Centrom za obveščanje so naložili, da ažurirajo sezname uporabnikov pozivnikov.</w:t>
      </w:r>
    </w:p>
    <w:p w14:paraId="4923CF7C"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Izdelali so predlog nadgradnje sistema radijskih zvez ZARE z oceno stroškov</w:t>
      </w:r>
    </w:p>
    <w:p w14:paraId="4923CF7D"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Vzpostavili so podatkovno povezavo in povezavo za prenos klicev v sili, z bodočim dispečerskim centrom zdravstva v Ljubljani, ki naj bi začel delovati do poletja.</w:t>
      </w:r>
    </w:p>
    <w:p w14:paraId="4923CF7E"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Vsem pogodbenim vzdrževalcem so posredovali navodila za vstopanje v centre z namenom preprečevanja širjenja virusa. Prav tako so nam morali vsi pogodbeni vzdrževalci posredovati načrt svojih ukrepov.</w:t>
      </w:r>
    </w:p>
    <w:p w14:paraId="4923CF7F" w14:textId="77777777" w:rsidR="000A2351" w:rsidRPr="00E4329F" w:rsidRDefault="000A2351" w:rsidP="00697CBF">
      <w:pPr>
        <w:spacing w:line="276" w:lineRule="auto"/>
        <w:rPr>
          <w:sz w:val="22"/>
          <w:szCs w:val="22"/>
        </w:rPr>
      </w:pPr>
    </w:p>
    <w:p w14:paraId="4923CF80" w14:textId="77777777" w:rsidR="000A2351" w:rsidRPr="00E4329F" w:rsidRDefault="000A2351" w:rsidP="00697CBF">
      <w:pPr>
        <w:spacing w:line="276" w:lineRule="auto"/>
        <w:rPr>
          <w:sz w:val="22"/>
          <w:szCs w:val="22"/>
        </w:rPr>
      </w:pPr>
      <w:r w:rsidRPr="00E4329F">
        <w:rPr>
          <w:sz w:val="22"/>
          <w:szCs w:val="22"/>
        </w:rPr>
        <w:t>Z drugimi člani evropskega Kluba 112 in kolegi iz EENA so si izmenjevali izkušnje in dobre prakse. EENA je na podlagi teh podatkov pripravljala javna poročila.</w:t>
      </w:r>
    </w:p>
    <w:p w14:paraId="4923CF81" w14:textId="77777777" w:rsidR="000A2351" w:rsidRPr="00E4329F" w:rsidRDefault="000A2351" w:rsidP="00697CBF">
      <w:pPr>
        <w:spacing w:line="276" w:lineRule="auto"/>
        <w:rPr>
          <w:sz w:val="22"/>
          <w:szCs w:val="22"/>
        </w:rPr>
      </w:pPr>
    </w:p>
    <w:p w14:paraId="4923CF82" w14:textId="77777777" w:rsidR="000A2351" w:rsidRPr="00E4329F" w:rsidRDefault="000A2351" w:rsidP="00697CBF">
      <w:pPr>
        <w:spacing w:line="276" w:lineRule="auto"/>
        <w:rPr>
          <w:sz w:val="22"/>
          <w:szCs w:val="22"/>
        </w:rPr>
      </w:pPr>
      <w:r w:rsidRPr="00E4329F">
        <w:rPr>
          <w:sz w:val="22"/>
          <w:szCs w:val="22"/>
        </w:rPr>
        <w:t>Z vzpostavitvijo namenskih telefonskih številk za informacije v zvezi z epidemijo, se je razbremenilo številko 112, ki je prvenstveno namenjena klicem v sili, graf 8.</w:t>
      </w:r>
    </w:p>
    <w:p w14:paraId="4923CF83" w14:textId="77777777" w:rsidR="000A2351" w:rsidRPr="00E4329F" w:rsidRDefault="000A2351" w:rsidP="00697CBF">
      <w:pPr>
        <w:spacing w:line="276" w:lineRule="auto"/>
        <w:rPr>
          <w:sz w:val="22"/>
          <w:szCs w:val="22"/>
        </w:rPr>
      </w:pPr>
    </w:p>
    <w:p w14:paraId="4923CF84" w14:textId="77777777" w:rsidR="001B15C3" w:rsidRDefault="000A2351" w:rsidP="00697CBF">
      <w:pPr>
        <w:spacing w:line="276" w:lineRule="auto"/>
        <w:rPr>
          <w:sz w:val="22"/>
          <w:szCs w:val="22"/>
        </w:rPr>
      </w:pPr>
      <w:r w:rsidRPr="00E4329F">
        <w:rPr>
          <w:noProof/>
          <w:sz w:val="22"/>
          <w:szCs w:val="22"/>
        </w:rPr>
        <w:drawing>
          <wp:inline distT="0" distB="0" distL="0" distR="0" wp14:anchorId="4923D1FD" wp14:editId="4923D1FE">
            <wp:extent cx="5727700" cy="192405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0" cy="1924050"/>
                    </a:xfrm>
                    <a:prstGeom prst="rect">
                      <a:avLst/>
                    </a:prstGeom>
                    <a:noFill/>
                    <a:ln>
                      <a:noFill/>
                    </a:ln>
                  </pic:spPr>
                </pic:pic>
              </a:graphicData>
            </a:graphic>
          </wp:inline>
        </w:drawing>
      </w:r>
    </w:p>
    <w:p w14:paraId="4923CF85" w14:textId="77777777" w:rsidR="001B15C3" w:rsidRPr="001B15C3" w:rsidRDefault="001B15C3" w:rsidP="00697CBF">
      <w:pPr>
        <w:spacing w:line="276" w:lineRule="auto"/>
        <w:rPr>
          <w:sz w:val="16"/>
          <w:szCs w:val="16"/>
        </w:rPr>
      </w:pPr>
    </w:p>
    <w:p w14:paraId="4923CF86" w14:textId="77777777" w:rsidR="000A2351" w:rsidRPr="00E4329F" w:rsidRDefault="000A2351" w:rsidP="00697CBF">
      <w:pPr>
        <w:spacing w:line="276" w:lineRule="auto"/>
        <w:rPr>
          <w:sz w:val="22"/>
          <w:szCs w:val="22"/>
        </w:rPr>
      </w:pPr>
      <w:r w:rsidRPr="00E4329F">
        <w:rPr>
          <w:sz w:val="22"/>
          <w:szCs w:val="22"/>
        </w:rPr>
        <w:t>Graf 8: Število klicev na številko 112 od 1. marca do 6. maja 2020</w:t>
      </w:r>
    </w:p>
    <w:p w14:paraId="4923CF87" w14:textId="77777777" w:rsidR="000A2351" w:rsidRPr="007F3446" w:rsidRDefault="000A2351" w:rsidP="00697CBF">
      <w:pPr>
        <w:spacing w:line="276" w:lineRule="auto"/>
        <w:rPr>
          <w:rFonts w:eastAsia="Arial"/>
          <w:sz w:val="16"/>
          <w:szCs w:val="16"/>
        </w:rPr>
      </w:pPr>
    </w:p>
    <w:p w14:paraId="4923CF88" w14:textId="77777777" w:rsidR="001B15C3" w:rsidRPr="00E4329F" w:rsidRDefault="001B15C3" w:rsidP="00697CBF">
      <w:pPr>
        <w:spacing w:line="276" w:lineRule="auto"/>
        <w:rPr>
          <w:rFonts w:eastAsia="Arial"/>
          <w:sz w:val="22"/>
          <w:szCs w:val="22"/>
        </w:rPr>
      </w:pPr>
    </w:p>
    <w:p w14:paraId="4923CF89" w14:textId="77777777" w:rsidR="000A2351" w:rsidRPr="004D579D" w:rsidRDefault="000A2351" w:rsidP="00697CBF">
      <w:pPr>
        <w:pStyle w:val="Naslov2"/>
        <w:spacing w:line="276" w:lineRule="auto"/>
      </w:pPr>
      <w:bookmarkStart w:id="136" w:name="_heading=h.c5huyq30npx9" w:colFirst="0" w:colLast="0"/>
      <w:bookmarkStart w:id="137" w:name="_Toc46148671"/>
      <w:bookmarkEnd w:id="136"/>
      <w:r>
        <w:t xml:space="preserve">8.8 </w:t>
      </w:r>
      <w:r w:rsidRPr="004D579D">
        <w:t>Intervencijski stroški</w:t>
      </w:r>
      <w:bookmarkEnd w:id="137"/>
    </w:p>
    <w:p w14:paraId="4923CF8A" w14:textId="77777777" w:rsidR="000A2351" w:rsidRPr="00E4329F" w:rsidRDefault="000A2351" w:rsidP="00697CBF">
      <w:pPr>
        <w:spacing w:line="276" w:lineRule="auto"/>
        <w:rPr>
          <w:sz w:val="22"/>
          <w:szCs w:val="22"/>
        </w:rPr>
      </w:pPr>
    </w:p>
    <w:p w14:paraId="4923CF8B" w14:textId="77777777" w:rsidR="000A2351" w:rsidRPr="00E4329F" w:rsidRDefault="000A2351" w:rsidP="00697CBF">
      <w:pPr>
        <w:spacing w:line="276" w:lineRule="auto"/>
        <w:rPr>
          <w:sz w:val="22"/>
          <w:szCs w:val="22"/>
        </w:rPr>
      </w:pPr>
      <w:r w:rsidRPr="00E4329F">
        <w:rPr>
          <w:sz w:val="22"/>
          <w:szCs w:val="22"/>
        </w:rPr>
        <w:t xml:space="preserve">URSZR </w:t>
      </w:r>
      <w:r w:rsidR="002B006F">
        <w:rPr>
          <w:sz w:val="22"/>
          <w:szCs w:val="22"/>
        </w:rPr>
        <w:t>je na podlagi podatkov</w:t>
      </w:r>
      <w:r w:rsidRPr="00E4329F">
        <w:rPr>
          <w:sz w:val="22"/>
          <w:szCs w:val="22"/>
        </w:rPr>
        <w:t xml:space="preserve"> državnih organov in lokalnih skupnosti pripravila </w:t>
      </w:r>
      <w:r w:rsidR="002B006F">
        <w:rPr>
          <w:sz w:val="22"/>
          <w:szCs w:val="22"/>
        </w:rPr>
        <w:t>pregled upravičenih stroškov za pripravo</w:t>
      </w:r>
      <w:r w:rsidRPr="00E4329F">
        <w:rPr>
          <w:sz w:val="22"/>
          <w:szCs w:val="22"/>
        </w:rPr>
        <w:t xml:space="preserve"> vloge zaprosil</w:t>
      </w:r>
      <w:r w:rsidR="002B006F">
        <w:rPr>
          <w:sz w:val="22"/>
          <w:szCs w:val="22"/>
        </w:rPr>
        <w:t>a</w:t>
      </w:r>
      <w:r w:rsidRPr="00E4329F">
        <w:rPr>
          <w:sz w:val="22"/>
          <w:szCs w:val="22"/>
        </w:rPr>
        <w:t xml:space="preserve"> </w:t>
      </w:r>
      <w:r w:rsidR="002B006F">
        <w:rPr>
          <w:sz w:val="22"/>
          <w:szCs w:val="22"/>
        </w:rPr>
        <w:t>za pridobitev sredstev iz Solidarnostnega sklada EU.</w:t>
      </w:r>
      <w:r w:rsidRPr="00E4329F">
        <w:rPr>
          <w:sz w:val="22"/>
          <w:szCs w:val="22"/>
        </w:rPr>
        <w:t xml:space="preserve"> Evidenca vključuje dejansko nastale izdatke v obdobju od razglasitve epidemije do 15. maja 2020 in oceno predvidenih izdatkov v </w:t>
      </w:r>
      <w:r w:rsidR="002B006F">
        <w:rPr>
          <w:sz w:val="22"/>
          <w:szCs w:val="22"/>
        </w:rPr>
        <w:t>obdobju med 16. majem in 11. julijem</w:t>
      </w:r>
      <w:r w:rsidRPr="00E4329F">
        <w:rPr>
          <w:sz w:val="22"/>
          <w:szCs w:val="22"/>
        </w:rPr>
        <w:t xml:space="preserve"> 2020</w:t>
      </w:r>
      <w:r w:rsidR="002B006F">
        <w:rPr>
          <w:sz w:val="22"/>
          <w:szCs w:val="22"/>
        </w:rPr>
        <w:t>.</w:t>
      </w:r>
      <w:r w:rsidRPr="00E4329F">
        <w:rPr>
          <w:sz w:val="22"/>
          <w:szCs w:val="22"/>
        </w:rPr>
        <w:t xml:space="preserve"> </w:t>
      </w:r>
      <w:r w:rsidR="002B006F">
        <w:rPr>
          <w:sz w:val="22"/>
          <w:szCs w:val="22"/>
        </w:rPr>
        <w:t>V</w:t>
      </w:r>
      <w:r w:rsidRPr="00E4329F">
        <w:rPr>
          <w:sz w:val="22"/>
          <w:szCs w:val="22"/>
        </w:rPr>
        <w:t xml:space="preserve"> času evidentiranja postopki javnih naročil za zadnje navedeno obdobje še niso bili v celoti realizirani in zaključe</w:t>
      </w:r>
      <w:r w:rsidR="002B006F">
        <w:rPr>
          <w:sz w:val="22"/>
          <w:szCs w:val="22"/>
        </w:rPr>
        <w:t>ni. Podatki iz drugega obdobja</w:t>
      </w:r>
      <w:r w:rsidRPr="00E4329F">
        <w:rPr>
          <w:sz w:val="22"/>
          <w:szCs w:val="22"/>
        </w:rPr>
        <w:t xml:space="preserve"> predstavljajo le oceno predvidenih in ne še dejansko nastalih izdatkov. Poleg tega so podatki omejeni na upravičene izdatke zaprosil</w:t>
      </w:r>
      <w:r w:rsidR="002B006F">
        <w:rPr>
          <w:sz w:val="22"/>
          <w:szCs w:val="22"/>
        </w:rPr>
        <w:t>a</w:t>
      </w:r>
      <w:r w:rsidRPr="00E4329F">
        <w:rPr>
          <w:sz w:val="22"/>
          <w:szCs w:val="22"/>
        </w:rPr>
        <w:t xml:space="preserve"> iz Solidarnostnega sklada in ne obsegajo podatkov o izplačanih nadomestilih, kriznih dodatkih ter gospodarski in drugi škodi, ki je nastala kot posledica epidemije COVID-19. Večina sredstev je bila namenjena interventnemu nakupu zaščitnih sredstev, izvajanju posebnih ukrepov za preprečevanje širjenja COVID-19, dodatnim zaposlitvam osebja v različnih oblikah dela in izvajanju dezinfekcije.</w:t>
      </w:r>
    </w:p>
    <w:p w14:paraId="4923CF8C" w14:textId="77777777" w:rsidR="000A2351" w:rsidRPr="00E4329F" w:rsidRDefault="000A2351" w:rsidP="00697CBF">
      <w:pPr>
        <w:spacing w:line="276" w:lineRule="auto"/>
        <w:rPr>
          <w:sz w:val="22"/>
          <w:szCs w:val="22"/>
        </w:rPr>
      </w:pPr>
    </w:p>
    <w:p w14:paraId="4923CF8D" w14:textId="77777777" w:rsidR="00252741" w:rsidRDefault="00252741" w:rsidP="00697CBF">
      <w:pPr>
        <w:shd w:val="clear" w:color="auto" w:fill="auto"/>
        <w:tabs>
          <w:tab w:val="clear" w:pos="426"/>
        </w:tabs>
        <w:spacing w:line="276" w:lineRule="auto"/>
        <w:jc w:val="left"/>
        <w:rPr>
          <w:rFonts w:eastAsiaTheme="minorHAnsi" w:cs="Arial"/>
          <w:sz w:val="22"/>
          <w:szCs w:val="22"/>
          <w:lang w:eastAsia="en-US"/>
        </w:rPr>
      </w:pPr>
      <w:bookmarkStart w:id="138" w:name="_heading=h.oatp12mgxnim" w:colFirst="0" w:colLast="0"/>
      <w:bookmarkStart w:id="139" w:name="_heading=h.i6hsietcwhwr" w:colFirst="0" w:colLast="0"/>
      <w:bookmarkEnd w:id="138"/>
      <w:bookmarkEnd w:id="139"/>
      <w:r w:rsidRPr="00252741">
        <w:rPr>
          <w:rFonts w:eastAsiaTheme="minorHAnsi" w:cs="Arial"/>
          <w:sz w:val="22"/>
          <w:szCs w:val="22"/>
          <w:lang w:eastAsia="en-US"/>
        </w:rPr>
        <w:t xml:space="preserve">Realizacija izdatkov za namene upravičenih stroškov Solidarnostnega sklada EU v obdobju </w:t>
      </w:r>
      <w:r>
        <w:rPr>
          <w:rFonts w:eastAsiaTheme="minorHAnsi" w:cs="Arial"/>
          <w:sz w:val="22"/>
          <w:szCs w:val="22"/>
          <w:lang w:eastAsia="en-US"/>
        </w:rPr>
        <w:t xml:space="preserve">od </w:t>
      </w:r>
      <w:r w:rsidRPr="00252741">
        <w:rPr>
          <w:rFonts w:eastAsiaTheme="minorHAnsi" w:cs="Arial"/>
          <w:sz w:val="22"/>
          <w:szCs w:val="22"/>
          <w:lang w:eastAsia="en-US"/>
        </w:rPr>
        <w:t>12.</w:t>
      </w:r>
      <w:r>
        <w:rPr>
          <w:rFonts w:eastAsiaTheme="minorHAnsi" w:cs="Arial"/>
          <w:sz w:val="22"/>
          <w:szCs w:val="22"/>
          <w:lang w:eastAsia="en-US"/>
        </w:rPr>
        <w:t xml:space="preserve"> marca </w:t>
      </w:r>
      <w:r w:rsidRPr="00252741">
        <w:rPr>
          <w:rFonts w:eastAsiaTheme="minorHAnsi" w:cs="Arial"/>
          <w:sz w:val="22"/>
          <w:szCs w:val="22"/>
          <w:lang w:eastAsia="en-US"/>
        </w:rPr>
        <w:t>do 15.</w:t>
      </w:r>
      <w:r>
        <w:rPr>
          <w:rFonts w:eastAsiaTheme="minorHAnsi" w:cs="Arial"/>
          <w:sz w:val="22"/>
          <w:szCs w:val="22"/>
          <w:lang w:eastAsia="en-US"/>
        </w:rPr>
        <w:t xml:space="preserve"> maja </w:t>
      </w:r>
      <w:r w:rsidRPr="00252741">
        <w:rPr>
          <w:rFonts w:eastAsiaTheme="minorHAnsi" w:cs="Arial"/>
          <w:sz w:val="22"/>
          <w:szCs w:val="22"/>
          <w:lang w:eastAsia="en-US"/>
        </w:rPr>
        <w:t>2020</w:t>
      </w:r>
      <w:r w:rsidR="002B006F">
        <w:rPr>
          <w:rFonts w:eastAsiaTheme="minorHAnsi" w:cs="Arial"/>
          <w:sz w:val="22"/>
          <w:szCs w:val="22"/>
          <w:lang w:eastAsia="en-US"/>
        </w:rPr>
        <w:t>.</w:t>
      </w:r>
    </w:p>
    <w:p w14:paraId="4923CF8E" w14:textId="77777777" w:rsidR="002B006F" w:rsidRPr="00252741" w:rsidRDefault="002B006F" w:rsidP="00697CBF">
      <w:pPr>
        <w:shd w:val="clear" w:color="auto" w:fill="auto"/>
        <w:tabs>
          <w:tab w:val="clear" w:pos="426"/>
        </w:tabs>
        <w:spacing w:line="276" w:lineRule="auto"/>
        <w:jc w:val="left"/>
        <w:rPr>
          <w:rFonts w:eastAsiaTheme="minorHAnsi" w:cs="Arial"/>
          <w:sz w:val="22"/>
          <w:szCs w:val="22"/>
          <w:lang w:eastAsia="en-US"/>
        </w:rPr>
      </w:pPr>
    </w:p>
    <w:tbl>
      <w:tblPr>
        <w:tblW w:w="8920" w:type="dxa"/>
        <w:tblCellMar>
          <w:left w:w="70" w:type="dxa"/>
          <w:right w:w="70" w:type="dxa"/>
        </w:tblCellMar>
        <w:tblLook w:val="04A0" w:firstRow="1" w:lastRow="0" w:firstColumn="1" w:lastColumn="0" w:noHBand="0" w:noVBand="1"/>
      </w:tblPr>
      <w:tblGrid>
        <w:gridCol w:w="4160"/>
        <w:gridCol w:w="2440"/>
        <w:gridCol w:w="2320"/>
      </w:tblGrid>
      <w:tr w:rsidR="00252741" w:rsidRPr="00252741" w14:paraId="4923CF92" w14:textId="77777777" w:rsidTr="002F5D5F">
        <w:trPr>
          <w:trHeight w:val="915"/>
        </w:trPr>
        <w:tc>
          <w:tcPr>
            <w:tcW w:w="4160" w:type="dxa"/>
            <w:tcBorders>
              <w:top w:val="single" w:sz="8" w:space="0" w:color="auto"/>
              <w:left w:val="single" w:sz="2" w:space="0" w:color="auto"/>
              <w:bottom w:val="single" w:sz="8" w:space="0" w:color="auto"/>
              <w:right w:val="single" w:sz="8" w:space="0" w:color="auto"/>
            </w:tcBorders>
            <w:shd w:val="clear" w:color="auto" w:fill="D9D9D9" w:themeFill="background1" w:themeFillShade="D9"/>
            <w:vAlign w:val="center"/>
            <w:hideMark/>
          </w:tcPr>
          <w:p w14:paraId="4923CF8F" w14:textId="77777777" w:rsidR="00252741" w:rsidRPr="00252741" w:rsidRDefault="002B006F" w:rsidP="00697CBF">
            <w:pPr>
              <w:shd w:val="clear" w:color="auto" w:fill="auto"/>
              <w:tabs>
                <w:tab w:val="clear" w:pos="426"/>
              </w:tabs>
              <w:spacing w:line="276" w:lineRule="auto"/>
              <w:jc w:val="center"/>
              <w:rPr>
                <w:rFonts w:ascii="Arial Narrow" w:hAnsi="Arial Narrow" w:cs="Arial"/>
                <w:b/>
                <w:bCs/>
                <w:sz w:val="22"/>
                <w:szCs w:val="22"/>
              </w:rPr>
            </w:pPr>
            <w:r w:rsidRPr="00252741">
              <w:rPr>
                <w:rFonts w:ascii="Arial Narrow" w:hAnsi="Arial Narrow" w:cs="Arial"/>
                <w:b/>
                <w:bCs/>
                <w:sz w:val="22"/>
                <w:szCs w:val="22"/>
              </w:rPr>
              <w:t xml:space="preserve">Občine </w:t>
            </w:r>
            <w:r w:rsidR="00252741" w:rsidRPr="00252741">
              <w:rPr>
                <w:rFonts w:ascii="Arial Narrow" w:hAnsi="Arial Narrow" w:cs="Arial"/>
                <w:b/>
                <w:bCs/>
                <w:sz w:val="22"/>
                <w:szCs w:val="22"/>
              </w:rPr>
              <w:t>v</w:t>
            </w:r>
            <w:r>
              <w:rPr>
                <w:rFonts w:ascii="Arial Narrow" w:hAnsi="Arial Narrow" w:cs="Arial"/>
                <w:b/>
                <w:bCs/>
                <w:sz w:val="22"/>
                <w:szCs w:val="22"/>
              </w:rPr>
              <w:t xml:space="preserve"> okviru izpostav</w:t>
            </w:r>
            <w:r w:rsidR="00252741" w:rsidRPr="00252741">
              <w:rPr>
                <w:rFonts w:ascii="Arial Narrow" w:hAnsi="Arial Narrow" w:cs="Arial"/>
                <w:b/>
                <w:bCs/>
                <w:sz w:val="22"/>
                <w:szCs w:val="22"/>
              </w:rPr>
              <w:t xml:space="preserve"> URSZR </w:t>
            </w:r>
          </w:p>
        </w:tc>
        <w:tc>
          <w:tcPr>
            <w:tcW w:w="244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90"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z DDV                                        (v EUR)</w:t>
            </w:r>
          </w:p>
        </w:tc>
        <w:tc>
          <w:tcPr>
            <w:tcW w:w="232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91"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brez DDV          (v EUR)</w:t>
            </w:r>
          </w:p>
        </w:tc>
      </w:tr>
      <w:tr w:rsidR="00252741" w:rsidRPr="00252741" w14:paraId="4923CF96" w14:textId="77777777" w:rsidTr="002F5D5F">
        <w:trPr>
          <w:trHeight w:val="300"/>
        </w:trPr>
        <w:tc>
          <w:tcPr>
            <w:tcW w:w="4160" w:type="dxa"/>
            <w:tcBorders>
              <w:top w:val="single" w:sz="8" w:space="0" w:color="auto"/>
              <w:left w:val="single" w:sz="2" w:space="0" w:color="auto"/>
              <w:bottom w:val="single" w:sz="4" w:space="0" w:color="auto"/>
              <w:right w:val="single" w:sz="8" w:space="0" w:color="auto"/>
            </w:tcBorders>
            <w:shd w:val="clear" w:color="auto" w:fill="auto"/>
            <w:noWrap/>
            <w:vAlign w:val="center"/>
            <w:hideMark/>
          </w:tcPr>
          <w:p w14:paraId="4923CF9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Ljubljana</w:t>
            </w:r>
          </w:p>
        </w:tc>
        <w:tc>
          <w:tcPr>
            <w:tcW w:w="2440" w:type="dxa"/>
            <w:tcBorders>
              <w:top w:val="single" w:sz="8" w:space="0" w:color="auto"/>
              <w:left w:val="nil"/>
              <w:bottom w:val="single" w:sz="4" w:space="0" w:color="auto"/>
              <w:right w:val="single" w:sz="4" w:space="0" w:color="auto"/>
            </w:tcBorders>
            <w:shd w:val="clear" w:color="auto" w:fill="auto"/>
            <w:noWrap/>
            <w:vAlign w:val="center"/>
            <w:hideMark/>
          </w:tcPr>
          <w:p w14:paraId="4923CF9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1.599.734</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14:paraId="4923CF9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1.359.256</w:t>
            </w:r>
          </w:p>
        </w:tc>
      </w:tr>
      <w:tr w:rsidR="00252741" w:rsidRPr="00252741" w14:paraId="4923CF9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9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Brežice</w:t>
            </w:r>
          </w:p>
        </w:tc>
        <w:tc>
          <w:tcPr>
            <w:tcW w:w="2440" w:type="dxa"/>
            <w:tcBorders>
              <w:top w:val="nil"/>
              <w:left w:val="nil"/>
              <w:bottom w:val="single" w:sz="4" w:space="0" w:color="auto"/>
              <w:right w:val="single" w:sz="4" w:space="0" w:color="auto"/>
            </w:tcBorders>
            <w:shd w:val="clear" w:color="auto" w:fill="auto"/>
            <w:noWrap/>
            <w:vAlign w:val="center"/>
            <w:hideMark/>
          </w:tcPr>
          <w:p w14:paraId="4923CF9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74.194</w:t>
            </w:r>
          </w:p>
        </w:tc>
        <w:tc>
          <w:tcPr>
            <w:tcW w:w="2320" w:type="dxa"/>
            <w:tcBorders>
              <w:top w:val="nil"/>
              <w:left w:val="nil"/>
              <w:bottom w:val="single" w:sz="4" w:space="0" w:color="auto"/>
              <w:right w:val="single" w:sz="4" w:space="0" w:color="auto"/>
            </w:tcBorders>
            <w:shd w:val="clear" w:color="auto" w:fill="auto"/>
            <w:noWrap/>
            <w:vAlign w:val="center"/>
            <w:hideMark/>
          </w:tcPr>
          <w:p w14:paraId="4923CF9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61.536</w:t>
            </w:r>
          </w:p>
        </w:tc>
      </w:tr>
      <w:tr w:rsidR="00252741" w:rsidRPr="00252741" w14:paraId="4923CF9E"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9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Celje</w:t>
            </w:r>
          </w:p>
        </w:tc>
        <w:tc>
          <w:tcPr>
            <w:tcW w:w="2440" w:type="dxa"/>
            <w:tcBorders>
              <w:top w:val="nil"/>
              <w:left w:val="nil"/>
              <w:bottom w:val="single" w:sz="4" w:space="0" w:color="auto"/>
              <w:right w:val="single" w:sz="4" w:space="0" w:color="auto"/>
            </w:tcBorders>
            <w:shd w:val="clear" w:color="auto" w:fill="auto"/>
            <w:noWrap/>
            <w:vAlign w:val="center"/>
            <w:hideMark/>
          </w:tcPr>
          <w:p w14:paraId="4923CF9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515.785</w:t>
            </w:r>
          </w:p>
        </w:tc>
        <w:tc>
          <w:tcPr>
            <w:tcW w:w="2320" w:type="dxa"/>
            <w:tcBorders>
              <w:top w:val="nil"/>
              <w:left w:val="nil"/>
              <w:bottom w:val="single" w:sz="4" w:space="0" w:color="auto"/>
              <w:right w:val="single" w:sz="4" w:space="0" w:color="auto"/>
            </w:tcBorders>
            <w:shd w:val="clear" w:color="auto" w:fill="auto"/>
            <w:noWrap/>
            <w:vAlign w:val="center"/>
            <w:hideMark/>
          </w:tcPr>
          <w:p w14:paraId="4923CF9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426.642</w:t>
            </w:r>
          </w:p>
        </w:tc>
      </w:tr>
      <w:tr w:rsidR="00252741" w:rsidRPr="00252741" w14:paraId="4923CFA2"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9F"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Kranj</w:t>
            </w:r>
          </w:p>
        </w:tc>
        <w:tc>
          <w:tcPr>
            <w:tcW w:w="2440" w:type="dxa"/>
            <w:tcBorders>
              <w:top w:val="nil"/>
              <w:left w:val="nil"/>
              <w:bottom w:val="single" w:sz="4" w:space="0" w:color="auto"/>
              <w:right w:val="single" w:sz="4" w:space="0" w:color="auto"/>
            </w:tcBorders>
            <w:shd w:val="clear" w:color="auto" w:fill="auto"/>
            <w:noWrap/>
            <w:vAlign w:val="center"/>
            <w:hideMark/>
          </w:tcPr>
          <w:p w14:paraId="4923CFA0"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345.237</w:t>
            </w:r>
          </w:p>
        </w:tc>
        <w:tc>
          <w:tcPr>
            <w:tcW w:w="2320" w:type="dxa"/>
            <w:tcBorders>
              <w:top w:val="nil"/>
              <w:left w:val="nil"/>
              <w:bottom w:val="single" w:sz="4" w:space="0" w:color="auto"/>
              <w:right w:val="single" w:sz="4" w:space="0" w:color="auto"/>
            </w:tcBorders>
            <w:shd w:val="clear" w:color="auto" w:fill="auto"/>
            <w:noWrap/>
            <w:vAlign w:val="center"/>
            <w:hideMark/>
          </w:tcPr>
          <w:p w14:paraId="4923CFA1"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288.067</w:t>
            </w:r>
          </w:p>
        </w:tc>
      </w:tr>
      <w:tr w:rsidR="00252741" w:rsidRPr="00252741" w14:paraId="4923CFA6"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Maribor</w:t>
            </w:r>
          </w:p>
        </w:tc>
        <w:tc>
          <w:tcPr>
            <w:tcW w:w="2440" w:type="dxa"/>
            <w:tcBorders>
              <w:top w:val="nil"/>
              <w:left w:val="nil"/>
              <w:bottom w:val="single" w:sz="4" w:space="0" w:color="auto"/>
              <w:right w:val="single" w:sz="4" w:space="0" w:color="auto"/>
            </w:tcBorders>
            <w:shd w:val="clear" w:color="auto" w:fill="auto"/>
            <w:noWrap/>
            <w:vAlign w:val="center"/>
            <w:hideMark/>
          </w:tcPr>
          <w:p w14:paraId="4923CFA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312.760</w:t>
            </w:r>
          </w:p>
        </w:tc>
        <w:tc>
          <w:tcPr>
            <w:tcW w:w="2320" w:type="dxa"/>
            <w:tcBorders>
              <w:top w:val="nil"/>
              <w:left w:val="nil"/>
              <w:bottom w:val="single" w:sz="4" w:space="0" w:color="auto"/>
              <w:right w:val="single" w:sz="4" w:space="0" w:color="auto"/>
            </w:tcBorders>
            <w:shd w:val="clear" w:color="auto" w:fill="auto"/>
            <w:noWrap/>
            <w:vAlign w:val="center"/>
            <w:hideMark/>
          </w:tcPr>
          <w:p w14:paraId="4923CFA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264.212</w:t>
            </w:r>
          </w:p>
        </w:tc>
      </w:tr>
      <w:tr w:rsidR="00252741" w:rsidRPr="00252741" w14:paraId="4923CFA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Ptuj</w:t>
            </w:r>
          </w:p>
        </w:tc>
        <w:tc>
          <w:tcPr>
            <w:tcW w:w="2440" w:type="dxa"/>
            <w:tcBorders>
              <w:top w:val="nil"/>
              <w:left w:val="nil"/>
              <w:bottom w:val="single" w:sz="4" w:space="0" w:color="auto"/>
              <w:right w:val="single" w:sz="4" w:space="0" w:color="auto"/>
            </w:tcBorders>
            <w:shd w:val="clear" w:color="auto" w:fill="auto"/>
            <w:noWrap/>
            <w:vAlign w:val="center"/>
            <w:hideMark/>
          </w:tcPr>
          <w:p w14:paraId="4923CFA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134.153</w:t>
            </w:r>
          </w:p>
        </w:tc>
        <w:tc>
          <w:tcPr>
            <w:tcW w:w="2320" w:type="dxa"/>
            <w:tcBorders>
              <w:top w:val="nil"/>
              <w:left w:val="nil"/>
              <w:bottom w:val="single" w:sz="4" w:space="0" w:color="auto"/>
              <w:right w:val="single" w:sz="4" w:space="0" w:color="auto"/>
            </w:tcBorders>
            <w:shd w:val="clear" w:color="auto" w:fill="auto"/>
            <w:noWrap/>
            <w:vAlign w:val="center"/>
            <w:hideMark/>
          </w:tcPr>
          <w:p w14:paraId="4923CFA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113.120</w:t>
            </w:r>
          </w:p>
        </w:tc>
      </w:tr>
      <w:tr w:rsidR="00252741" w:rsidRPr="00252741" w14:paraId="4923CFAE"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Trbovlje</w:t>
            </w:r>
          </w:p>
        </w:tc>
        <w:tc>
          <w:tcPr>
            <w:tcW w:w="2440" w:type="dxa"/>
            <w:tcBorders>
              <w:top w:val="nil"/>
              <w:left w:val="nil"/>
              <w:bottom w:val="single" w:sz="4" w:space="0" w:color="auto"/>
              <w:right w:val="single" w:sz="4" w:space="0" w:color="auto"/>
            </w:tcBorders>
            <w:shd w:val="clear" w:color="auto" w:fill="auto"/>
            <w:noWrap/>
            <w:vAlign w:val="center"/>
            <w:hideMark/>
          </w:tcPr>
          <w:p w14:paraId="4923CFA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104.344</w:t>
            </w:r>
          </w:p>
        </w:tc>
        <w:tc>
          <w:tcPr>
            <w:tcW w:w="2320" w:type="dxa"/>
            <w:tcBorders>
              <w:top w:val="nil"/>
              <w:left w:val="nil"/>
              <w:bottom w:val="single" w:sz="4" w:space="0" w:color="auto"/>
              <w:right w:val="single" w:sz="4" w:space="0" w:color="auto"/>
            </w:tcBorders>
            <w:shd w:val="clear" w:color="auto" w:fill="auto"/>
            <w:noWrap/>
            <w:vAlign w:val="center"/>
            <w:hideMark/>
          </w:tcPr>
          <w:p w14:paraId="4923CFA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85.407</w:t>
            </w:r>
          </w:p>
        </w:tc>
      </w:tr>
      <w:tr w:rsidR="00252741" w:rsidRPr="00252741" w14:paraId="4923CFB2"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F"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Postojna</w:t>
            </w:r>
          </w:p>
        </w:tc>
        <w:tc>
          <w:tcPr>
            <w:tcW w:w="2440" w:type="dxa"/>
            <w:tcBorders>
              <w:top w:val="nil"/>
              <w:left w:val="nil"/>
              <w:bottom w:val="single" w:sz="4" w:space="0" w:color="auto"/>
              <w:right w:val="single" w:sz="4" w:space="0" w:color="auto"/>
            </w:tcBorders>
            <w:shd w:val="clear" w:color="auto" w:fill="auto"/>
            <w:noWrap/>
            <w:vAlign w:val="center"/>
            <w:hideMark/>
          </w:tcPr>
          <w:p w14:paraId="4923CFB0"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265.178</w:t>
            </w:r>
          </w:p>
        </w:tc>
        <w:tc>
          <w:tcPr>
            <w:tcW w:w="2320" w:type="dxa"/>
            <w:tcBorders>
              <w:top w:val="nil"/>
              <w:left w:val="nil"/>
              <w:bottom w:val="single" w:sz="4" w:space="0" w:color="auto"/>
              <w:right w:val="single" w:sz="4" w:space="0" w:color="auto"/>
            </w:tcBorders>
            <w:shd w:val="clear" w:color="auto" w:fill="auto"/>
            <w:noWrap/>
            <w:vAlign w:val="center"/>
            <w:hideMark/>
          </w:tcPr>
          <w:p w14:paraId="4923CFB1"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227.390</w:t>
            </w:r>
          </w:p>
        </w:tc>
      </w:tr>
      <w:tr w:rsidR="00252741" w:rsidRPr="00252741" w14:paraId="4923CFB6"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Murska Sobota</w:t>
            </w:r>
          </w:p>
        </w:tc>
        <w:tc>
          <w:tcPr>
            <w:tcW w:w="2440" w:type="dxa"/>
            <w:tcBorders>
              <w:top w:val="nil"/>
              <w:left w:val="nil"/>
              <w:bottom w:val="single" w:sz="4" w:space="0" w:color="auto"/>
              <w:right w:val="single" w:sz="4" w:space="0" w:color="auto"/>
            </w:tcBorders>
            <w:shd w:val="clear" w:color="auto" w:fill="auto"/>
            <w:noWrap/>
            <w:vAlign w:val="center"/>
            <w:hideMark/>
          </w:tcPr>
          <w:p w14:paraId="4923CFB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391.027</w:t>
            </w:r>
          </w:p>
        </w:tc>
        <w:tc>
          <w:tcPr>
            <w:tcW w:w="2320" w:type="dxa"/>
            <w:tcBorders>
              <w:top w:val="nil"/>
              <w:left w:val="nil"/>
              <w:bottom w:val="single" w:sz="4" w:space="0" w:color="auto"/>
              <w:right w:val="single" w:sz="4" w:space="0" w:color="auto"/>
            </w:tcBorders>
            <w:shd w:val="clear" w:color="auto" w:fill="auto"/>
            <w:noWrap/>
            <w:vAlign w:val="center"/>
            <w:hideMark/>
          </w:tcPr>
          <w:p w14:paraId="4923CFB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342.034</w:t>
            </w:r>
          </w:p>
        </w:tc>
      </w:tr>
      <w:tr w:rsidR="00252741" w:rsidRPr="00252741" w14:paraId="4923CFB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Novo mesto</w:t>
            </w:r>
          </w:p>
        </w:tc>
        <w:tc>
          <w:tcPr>
            <w:tcW w:w="2440" w:type="dxa"/>
            <w:tcBorders>
              <w:top w:val="nil"/>
              <w:left w:val="nil"/>
              <w:bottom w:val="single" w:sz="4" w:space="0" w:color="auto"/>
              <w:right w:val="single" w:sz="4" w:space="0" w:color="auto"/>
            </w:tcBorders>
            <w:shd w:val="clear" w:color="auto" w:fill="auto"/>
            <w:noWrap/>
            <w:vAlign w:val="center"/>
            <w:hideMark/>
          </w:tcPr>
          <w:p w14:paraId="4923CFB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140.134</w:t>
            </w:r>
          </w:p>
        </w:tc>
        <w:tc>
          <w:tcPr>
            <w:tcW w:w="2320" w:type="dxa"/>
            <w:tcBorders>
              <w:top w:val="nil"/>
              <w:left w:val="nil"/>
              <w:bottom w:val="single" w:sz="4" w:space="0" w:color="auto"/>
              <w:right w:val="single" w:sz="4" w:space="0" w:color="auto"/>
            </w:tcBorders>
            <w:shd w:val="clear" w:color="auto" w:fill="auto"/>
            <w:noWrap/>
            <w:vAlign w:val="center"/>
            <w:hideMark/>
          </w:tcPr>
          <w:p w14:paraId="4923CFB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115.877</w:t>
            </w:r>
          </w:p>
        </w:tc>
      </w:tr>
      <w:tr w:rsidR="00252741" w:rsidRPr="00252741" w14:paraId="4923CFBE"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Koper</w:t>
            </w:r>
          </w:p>
        </w:tc>
        <w:tc>
          <w:tcPr>
            <w:tcW w:w="2440" w:type="dxa"/>
            <w:tcBorders>
              <w:top w:val="nil"/>
              <w:left w:val="nil"/>
              <w:bottom w:val="single" w:sz="4" w:space="0" w:color="auto"/>
              <w:right w:val="single" w:sz="4" w:space="0" w:color="auto"/>
            </w:tcBorders>
            <w:shd w:val="clear" w:color="auto" w:fill="auto"/>
            <w:noWrap/>
            <w:vAlign w:val="center"/>
            <w:hideMark/>
          </w:tcPr>
          <w:p w14:paraId="4923CFB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311.294</w:t>
            </w:r>
          </w:p>
        </w:tc>
        <w:tc>
          <w:tcPr>
            <w:tcW w:w="2320" w:type="dxa"/>
            <w:tcBorders>
              <w:top w:val="nil"/>
              <w:left w:val="nil"/>
              <w:bottom w:val="single" w:sz="4" w:space="0" w:color="auto"/>
              <w:right w:val="single" w:sz="4" w:space="0" w:color="auto"/>
            </w:tcBorders>
            <w:shd w:val="clear" w:color="auto" w:fill="auto"/>
            <w:noWrap/>
            <w:vAlign w:val="center"/>
            <w:hideMark/>
          </w:tcPr>
          <w:p w14:paraId="4923CFB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271.528</w:t>
            </w:r>
          </w:p>
        </w:tc>
      </w:tr>
      <w:tr w:rsidR="00252741" w:rsidRPr="00252741" w14:paraId="4923CFC2"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F"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Nova Gorica</w:t>
            </w:r>
          </w:p>
        </w:tc>
        <w:tc>
          <w:tcPr>
            <w:tcW w:w="2440" w:type="dxa"/>
            <w:tcBorders>
              <w:top w:val="nil"/>
              <w:left w:val="nil"/>
              <w:bottom w:val="single" w:sz="4" w:space="0" w:color="auto"/>
              <w:right w:val="single" w:sz="4" w:space="0" w:color="auto"/>
            </w:tcBorders>
            <w:shd w:val="clear" w:color="auto" w:fill="auto"/>
            <w:noWrap/>
            <w:vAlign w:val="center"/>
            <w:hideMark/>
          </w:tcPr>
          <w:p w14:paraId="4923CFC0"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421.938</w:t>
            </w:r>
          </w:p>
        </w:tc>
        <w:tc>
          <w:tcPr>
            <w:tcW w:w="2320" w:type="dxa"/>
            <w:tcBorders>
              <w:top w:val="nil"/>
              <w:left w:val="nil"/>
              <w:bottom w:val="single" w:sz="4" w:space="0" w:color="auto"/>
              <w:right w:val="single" w:sz="4" w:space="0" w:color="auto"/>
            </w:tcBorders>
            <w:shd w:val="clear" w:color="auto" w:fill="auto"/>
            <w:noWrap/>
            <w:vAlign w:val="center"/>
            <w:hideMark/>
          </w:tcPr>
          <w:p w14:paraId="4923CFC1"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343.276</w:t>
            </w:r>
          </w:p>
        </w:tc>
      </w:tr>
      <w:tr w:rsidR="00252741" w:rsidRPr="00252741" w14:paraId="4923CFC6" w14:textId="77777777" w:rsidTr="002F5D5F">
        <w:trPr>
          <w:trHeight w:val="315"/>
        </w:trPr>
        <w:tc>
          <w:tcPr>
            <w:tcW w:w="4160" w:type="dxa"/>
            <w:tcBorders>
              <w:top w:val="nil"/>
              <w:left w:val="single" w:sz="2" w:space="0" w:color="auto"/>
              <w:bottom w:val="single" w:sz="8" w:space="0" w:color="auto"/>
              <w:right w:val="single" w:sz="8" w:space="0" w:color="auto"/>
            </w:tcBorders>
            <w:shd w:val="clear" w:color="auto" w:fill="auto"/>
            <w:noWrap/>
            <w:vAlign w:val="center"/>
            <w:hideMark/>
          </w:tcPr>
          <w:p w14:paraId="4923CFC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Slovenj Gradec</w:t>
            </w:r>
          </w:p>
        </w:tc>
        <w:tc>
          <w:tcPr>
            <w:tcW w:w="2440" w:type="dxa"/>
            <w:tcBorders>
              <w:top w:val="nil"/>
              <w:left w:val="nil"/>
              <w:bottom w:val="single" w:sz="8" w:space="0" w:color="auto"/>
              <w:right w:val="single" w:sz="4" w:space="0" w:color="auto"/>
            </w:tcBorders>
            <w:shd w:val="clear" w:color="auto" w:fill="auto"/>
            <w:noWrap/>
            <w:vAlign w:val="center"/>
            <w:hideMark/>
          </w:tcPr>
          <w:p w14:paraId="4923CFC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177.812</w:t>
            </w:r>
          </w:p>
        </w:tc>
        <w:tc>
          <w:tcPr>
            <w:tcW w:w="2320" w:type="dxa"/>
            <w:tcBorders>
              <w:top w:val="nil"/>
              <w:left w:val="nil"/>
              <w:bottom w:val="single" w:sz="8" w:space="0" w:color="auto"/>
              <w:right w:val="single" w:sz="4" w:space="0" w:color="auto"/>
            </w:tcBorders>
            <w:shd w:val="clear" w:color="auto" w:fill="auto"/>
            <w:noWrap/>
            <w:vAlign w:val="center"/>
            <w:hideMark/>
          </w:tcPr>
          <w:p w14:paraId="4923CFC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149.105</w:t>
            </w:r>
          </w:p>
        </w:tc>
      </w:tr>
      <w:tr w:rsidR="00252741" w:rsidRPr="00252741" w14:paraId="4923CFC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C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Ločeni zavodi - občine</w:t>
            </w:r>
          </w:p>
        </w:tc>
        <w:tc>
          <w:tcPr>
            <w:tcW w:w="2440" w:type="dxa"/>
            <w:tcBorders>
              <w:top w:val="nil"/>
              <w:left w:val="nil"/>
              <w:bottom w:val="single" w:sz="4" w:space="0" w:color="auto"/>
              <w:right w:val="single" w:sz="4" w:space="0" w:color="auto"/>
            </w:tcBorders>
            <w:shd w:val="clear" w:color="auto" w:fill="auto"/>
            <w:noWrap/>
            <w:vAlign w:val="center"/>
            <w:hideMark/>
          </w:tcPr>
          <w:p w14:paraId="4923CFC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37.749</w:t>
            </w:r>
          </w:p>
        </w:tc>
        <w:tc>
          <w:tcPr>
            <w:tcW w:w="2320" w:type="dxa"/>
            <w:tcBorders>
              <w:top w:val="nil"/>
              <w:left w:val="nil"/>
              <w:bottom w:val="single" w:sz="4" w:space="0" w:color="auto"/>
              <w:right w:val="single" w:sz="4" w:space="0" w:color="auto"/>
            </w:tcBorders>
            <w:shd w:val="clear" w:color="auto" w:fill="auto"/>
            <w:noWrap/>
            <w:vAlign w:val="center"/>
            <w:hideMark/>
          </w:tcPr>
          <w:p w14:paraId="4923CFC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31.017</w:t>
            </w:r>
          </w:p>
        </w:tc>
      </w:tr>
      <w:tr w:rsidR="00252741" w:rsidRPr="00252741" w14:paraId="4923CFCE" w14:textId="77777777" w:rsidTr="002F5D5F">
        <w:trPr>
          <w:trHeight w:val="315"/>
        </w:trPr>
        <w:tc>
          <w:tcPr>
            <w:tcW w:w="4160" w:type="dxa"/>
            <w:tcBorders>
              <w:top w:val="nil"/>
              <w:left w:val="single" w:sz="2" w:space="0" w:color="auto"/>
              <w:bottom w:val="single" w:sz="8" w:space="0" w:color="auto"/>
              <w:right w:val="single" w:sz="8" w:space="0" w:color="auto"/>
            </w:tcBorders>
            <w:shd w:val="clear" w:color="auto" w:fill="auto"/>
            <w:noWrap/>
            <w:vAlign w:val="center"/>
            <w:hideMark/>
          </w:tcPr>
          <w:p w14:paraId="4923CFC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Prostovoljne organizacije</w:t>
            </w:r>
          </w:p>
        </w:tc>
        <w:tc>
          <w:tcPr>
            <w:tcW w:w="2440" w:type="dxa"/>
            <w:tcBorders>
              <w:top w:val="nil"/>
              <w:left w:val="nil"/>
              <w:bottom w:val="single" w:sz="8" w:space="0" w:color="auto"/>
              <w:right w:val="single" w:sz="4" w:space="0" w:color="auto"/>
            </w:tcBorders>
            <w:shd w:val="clear" w:color="auto" w:fill="auto"/>
            <w:noWrap/>
            <w:vAlign w:val="center"/>
            <w:hideMark/>
          </w:tcPr>
          <w:p w14:paraId="4923CFC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104.894</w:t>
            </w:r>
          </w:p>
        </w:tc>
        <w:tc>
          <w:tcPr>
            <w:tcW w:w="2320" w:type="dxa"/>
            <w:tcBorders>
              <w:top w:val="nil"/>
              <w:left w:val="nil"/>
              <w:bottom w:val="single" w:sz="8" w:space="0" w:color="auto"/>
              <w:right w:val="single" w:sz="4" w:space="0" w:color="auto"/>
            </w:tcBorders>
            <w:shd w:val="clear" w:color="auto" w:fill="auto"/>
            <w:noWrap/>
            <w:vAlign w:val="center"/>
            <w:hideMark/>
          </w:tcPr>
          <w:p w14:paraId="4923CFC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97.730</w:t>
            </w:r>
          </w:p>
        </w:tc>
      </w:tr>
      <w:tr w:rsidR="00252741" w:rsidRPr="00252741" w14:paraId="4923CFD2" w14:textId="77777777" w:rsidTr="002F5D5F">
        <w:trPr>
          <w:trHeight w:val="315"/>
        </w:trPr>
        <w:tc>
          <w:tcPr>
            <w:tcW w:w="4160" w:type="dxa"/>
            <w:tcBorders>
              <w:top w:val="nil"/>
              <w:left w:val="single" w:sz="2" w:space="0" w:color="auto"/>
              <w:bottom w:val="nil"/>
              <w:right w:val="nil"/>
            </w:tcBorders>
            <w:shd w:val="clear" w:color="auto" w:fill="auto"/>
            <w:noWrap/>
            <w:vAlign w:val="center"/>
            <w:hideMark/>
          </w:tcPr>
          <w:p w14:paraId="4923CFCF" w14:textId="77777777" w:rsidR="00252741" w:rsidRPr="002B006F" w:rsidRDefault="00252741" w:rsidP="00697CBF">
            <w:pPr>
              <w:shd w:val="clear" w:color="auto" w:fill="auto"/>
              <w:tabs>
                <w:tab w:val="clear" w:pos="426"/>
              </w:tabs>
              <w:spacing w:line="276" w:lineRule="auto"/>
              <w:jc w:val="right"/>
              <w:rPr>
                <w:rFonts w:ascii="Arial Narrow" w:hAnsi="Arial Narrow" w:cs="Arial"/>
                <w:b/>
                <w:bCs/>
                <w:sz w:val="22"/>
                <w:szCs w:val="22"/>
              </w:rPr>
            </w:pPr>
            <w:r w:rsidRPr="002B006F">
              <w:rPr>
                <w:rFonts w:ascii="Arial Narrow" w:hAnsi="Arial Narrow" w:cs="Arial"/>
                <w:b/>
                <w:bCs/>
                <w:sz w:val="22"/>
                <w:szCs w:val="22"/>
              </w:rPr>
              <w:t xml:space="preserve">SKUPAJ: </w:t>
            </w:r>
          </w:p>
        </w:tc>
        <w:tc>
          <w:tcPr>
            <w:tcW w:w="2440" w:type="dxa"/>
            <w:tcBorders>
              <w:top w:val="nil"/>
              <w:left w:val="single" w:sz="8" w:space="0" w:color="auto"/>
              <w:bottom w:val="single" w:sz="8" w:space="0" w:color="auto"/>
              <w:right w:val="single" w:sz="2" w:space="0" w:color="auto"/>
            </w:tcBorders>
            <w:shd w:val="clear" w:color="auto" w:fill="auto"/>
            <w:noWrap/>
            <w:vAlign w:val="center"/>
            <w:hideMark/>
          </w:tcPr>
          <w:p w14:paraId="4923CFD0"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4.936.232</w:t>
            </w:r>
          </w:p>
        </w:tc>
        <w:tc>
          <w:tcPr>
            <w:tcW w:w="2320" w:type="dxa"/>
            <w:tcBorders>
              <w:top w:val="single" w:sz="8" w:space="0" w:color="auto"/>
              <w:left w:val="single" w:sz="2" w:space="0" w:color="auto"/>
              <w:bottom w:val="single" w:sz="8" w:space="0" w:color="auto"/>
              <w:right w:val="single" w:sz="8" w:space="0" w:color="auto"/>
            </w:tcBorders>
            <w:shd w:val="clear" w:color="auto" w:fill="auto"/>
            <w:noWrap/>
            <w:vAlign w:val="center"/>
            <w:hideMark/>
          </w:tcPr>
          <w:p w14:paraId="4923CFD1"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4.176.197</w:t>
            </w:r>
          </w:p>
        </w:tc>
      </w:tr>
    </w:tbl>
    <w:p w14:paraId="4923CFD3"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p w14:paraId="4923CFD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tbl>
      <w:tblPr>
        <w:tblW w:w="8920" w:type="dxa"/>
        <w:tblCellMar>
          <w:left w:w="70" w:type="dxa"/>
          <w:right w:w="70" w:type="dxa"/>
        </w:tblCellMar>
        <w:tblLook w:val="04A0" w:firstRow="1" w:lastRow="0" w:firstColumn="1" w:lastColumn="0" w:noHBand="0" w:noVBand="1"/>
      </w:tblPr>
      <w:tblGrid>
        <w:gridCol w:w="4160"/>
        <w:gridCol w:w="2440"/>
        <w:gridCol w:w="2320"/>
      </w:tblGrid>
      <w:tr w:rsidR="00252741" w:rsidRPr="00252741" w14:paraId="4923CFD8" w14:textId="77777777" w:rsidTr="002F5D5F">
        <w:trPr>
          <w:trHeight w:val="915"/>
          <w:tblHeader/>
        </w:trPr>
        <w:tc>
          <w:tcPr>
            <w:tcW w:w="4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923CFD5" w14:textId="77777777" w:rsidR="00252741" w:rsidRPr="00252741" w:rsidRDefault="002B006F" w:rsidP="00697CBF">
            <w:pPr>
              <w:shd w:val="clear" w:color="auto" w:fill="auto"/>
              <w:tabs>
                <w:tab w:val="clear" w:pos="426"/>
              </w:tabs>
              <w:spacing w:line="276" w:lineRule="auto"/>
              <w:jc w:val="center"/>
              <w:rPr>
                <w:rFonts w:ascii="Arial Narrow" w:hAnsi="Arial Narrow" w:cs="Arial"/>
                <w:b/>
                <w:bCs/>
                <w:sz w:val="22"/>
                <w:szCs w:val="22"/>
              </w:rPr>
            </w:pPr>
            <w:r w:rsidRPr="00252741">
              <w:rPr>
                <w:rFonts w:ascii="Arial Narrow" w:hAnsi="Arial Narrow" w:cs="Arial"/>
                <w:b/>
                <w:bCs/>
                <w:sz w:val="22"/>
                <w:szCs w:val="22"/>
              </w:rPr>
              <w:t xml:space="preserve">Organi in organizacije na ravni </w:t>
            </w:r>
            <w:r w:rsidR="00252741" w:rsidRPr="00252741">
              <w:rPr>
                <w:rFonts w:ascii="Arial Narrow" w:hAnsi="Arial Narrow" w:cs="Arial"/>
                <w:b/>
                <w:bCs/>
                <w:sz w:val="22"/>
                <w:szCs w:val="22"/>
              </w:rPr>
              <w:t>RS</w:t>
            </w:r>
          </w:p>
        </w:tc>
        <w:tc>
          <w:tcPr>
            <w:tcW w:w="244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D6"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z DDV                                        (v EUR)</w:t>
            </w:r>
          </w:p>
        </w:tc>
        <w:tc>
          <w:tcPr>
            <w:tcW w:w="232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D7"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brez DDV          (v EUR)</w:t>
            </w:r>
          </w:p>
        </w:tc>
      </w:tr>
      <w:tr w:rsidR="00252741" w:rsidRPr="00252741" w14:paraId="4923CFDC"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CFD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Državni zbor RS</w:t>
            </w:r>
          </w:p>
        </w:tc>
        <w:tc>
          <w:tcPr>
            <w:tcW w:w="2440" w:type="dxa"/>
            <w:tcBorders>
              <w:top w:val="nil"/>
              <w:left w:val="nil"/>
              <w:bottom w:val="single" w:sz="4" w:space="0" w:color="auto"/>
              <w:right w:val="single" w:sz="4" w:space="0" w:color="auto"/>
            </w:tcBorders>
            <w:shd w:val="clear" w:color="auto" w:fill="auto"/>
            <w:noWrap/>
            <w:vAlign w:val="center"/>
            <w:hideMark/>
          </w:tcPr>
          <w:p w14:paraId="4923CFD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13.922</w:t>
            </w:r>
          </w:p>
        </w:tc>
        <w:tc>
          <w:tcPr>
            <w:tcW w:w="2320" w:type="dxa"/>
            <w:tcBorders>
              <w:top w:val="nil"/>
              <w:left w:val="nil"/>
              <w:bottom w:val="single" w:sz="4" w:space="0" w:color="auto"/>
              <w:right w:val="single" w:sz="4" w:space="0" w:color="auto"/>
            </w:tcBorders>
            <w:shd w:val="clear" w:color="auto" w:fill="auto"/>
            <w:noWrap/>
            <w:vAlign w:val="center"/>
            <w:hideMark/>
          </w:tcPr>
          <w:p w14:paraId="4923CFD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11.411</w:t>
            </w:r>
          </w:p>
        </w:tc>
      </w:tr>
      <w:tr w:rsidR="00252741" w:rsidRPr="00252741" w14:paraId="4923CFE0"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CFD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Državno odvetništvo</w:t>
            </w:r>
          </w:p>
        </w:tc>
        <w:tc>
          <w:tcPr>
            <w:tcW w:w="2440" w:type="dxa"/>
            <w:tcBorders>
              <w:top w:val="nil"/>
              <w:left w:val="nil"/>
              <w:bottom w:val="single" w:sz="4" w:space="0" w:color="auto"/>
              <w:right w:val="single" w:sz="4" w:space="0" w:color="auto"/>
            </w:tcBorders>
            <w:shd w:val="clear" w:color="auto" w:fill="auto"/>
            <w:noWrap/>
            <w:vAlign w:val="center"/>
            <w:hideMark/>
          </w:tcPr>
          <w:p w14:paraId="4923CFD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1.702</w:t>
            </w:r>
          </w:p>
        </w:tc>
        <w:tc>
          <w:tcPr>
            <w:tcW w:w="2320" w:type="dxa"/>
            <w:tcBorders>
              <w:top w:val="nil"/>
              <w:left w:val="nil"/>
              <w:bottom w:val="single" w:sz="4" w:space="0" w:color="auto"/>
              <w:right w:val="single" w:sz="4" w:space="0" w:color="auto"/>
            </w:tcBorders>
            <w:shd w:val="clear" w:color="auto" w:fill="auto"/>
            <w:noWrap/>
            <w:vAlign w:val="center"/>
            <w:hideMark/>
          </w:tcPr>
          <w:p w14:paraId="4923CFD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1.396</w:t>
            </w:r>
          </w:p>
        </w:tc>
      </w:tr>
      <w:tr w:rsidR="00252741" w:rsidRPr="00252741" w14:paraId="4923CFE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CFE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Generalni sekretariat Vlade Republike Slovenije</w:t>
            </w:r>
          </w:p>
        </w:tc>
        <w:tc>
          <w:tcPr>
            <w:tcW w:w="2440" w:type="dxa"/>
            <w:tcBorders>
              <w:top w:val="nil"/>
              <w:left w:val="nil"/>
              <w:bottom w:val="single" w:sz="4" w:space="0" w:color="auto"/>
              <w:right w:val="single" w:sz="4" w:space="0" w:color="auto"/>
            </w:tcBorders>
            <w:shd w:val="clear" w:color="auto" w:fill="auto"/>
            <w:noWrap/>
            <w:vAlign w:val="center"/>
            <w:hideMark/>
          </w:tcPr>
          <w:p w14:paraId="4923CFE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3.901</w:t>
            </w:r>
          </w:p>
        </w:tc>
        <w:tc>
          <w:tcPr>
            <w:tcW w:w="2320" w:type="dxa"/>
            <w:tcBorders>
              <w:top w:val="nil"/>
              <w:left w:val="nil"/>
              <w:bottom w:val="single" w:sz="4" w:space="0" w:color="auto"/>
              <w:right w:val="single" w:sz="4" w:space="0" w:color="auto"/>
            </w:tcBorders>
            <w:shd w:val="clear" w:color="auto" w:fill="auto"/>
            <w:noWrap/>
            <w:vAlign w:val="center"/>
            <w:hideMark/>
          </w:tcPr>
          <w:p w14:paraId="4923CFE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3.197</w:t>
            </w:r>
          </w:p>
        </w:tc>
      </w:tr>
      <w:tr w:rsidR="00252741" w:rsidRPr="00252741" w14:paraId="4923CFE8"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E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delo, družino, socialne zadeve in enake možnosti</w:t>
            </w:r>
          </w:p>
        </w:tc>
        <w:tc>
          <w:tcPr>
            <w:tcW w:w="2440" w:type="dxa"/>
            <w:tcBorders>
              <w:top w:val="nil"/>
              <w:left w:val="nil"/>
              <w:bottom w:val="single" w:sz="4" w:space="0" w:color="auto"/>
              <w:right w:val="single" w:sz="4" w:space="0" w:color="auto"/>
            </w:tcBorders>
            <w:shd w:val="clear" w:color="000000" w:fill="FFFFFF"/>
            <w:noWrap/>
            <w:vAlign w:val="center"/>
            <w:hideMark/>
          </w:tcPr>
          <w:p w14:paraId="4923CFE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2.696.496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E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2.307.962</w:t>
            </w:r>
          </w:p>
        </w:tc>
      </w:tr>
      <w:tr w:rsidR="00252741" w:rsidRPr="00252741" w14:paraId="4923CFEC" w14:textId="77777777" w:rsidTr="00252741">
        <w:trPr>
          <w:trHeight w:val="3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E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finance</w:t>
            </w:r>
          </w:p>
        </w:tc>
        <w:tc>
          <w:tcPr>
            <w:tcW w:w="2440" w:type="dxa"/>
            <w:tcBorders>
              <w:top w:val="nil"/>
              <w:left w:val="nil"/>
              <w:bottom w:val="single" w:sz="4" w:space="0" w:color="auto"/>
              <w:right w:val="single" w:sz="4" w:space="0" w:color="auto"/>
            </w:tcBorders>
            <w:shd w:val="clear" w:color="000000" w:fill="FFFFFF"/>
            <w:noWrap/>
            <w:vAlign w:val="center"/>
            <w:hideMark/>
          </w:tcPr>
          <w:p w14:paraId="4923CFE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24.525</w:t>
            </w:r>
          </w:p>
        </w:tc>
        <w:tc>
          <w:tcPr>
            <w:tcW w:w="2320" w:type="dxa"/>
            <w:tcBorders>
              <w:top w:val="nil"/>
              <w:left w:val="nil"/>
              <w:bottom w:val="single" w:sz="4" w:space="0" w:color="auto"/>
              <w:right w:val="single" w:sz="4" w:space="0" w:color="auto"/>
            </w:tcBorders>
            <w:shd w:val="clear" w:color="000000" w:fill="FFFFFF"/>
            <w:noWrap/>
            <w:vAlign w:val="center"/>
            <w:hideMark/>
          </w:tcPr>
          <w:p w14:paraId="4923CFE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20.139</w:t>
            </w:r>
          </w:p>
        </w:tc>
      </w:tr>
      <w:tr w:rsidR="00252741" w:rsidRPr="00252741" w14:paraId="4923CFF0"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E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gospodarski razvoj in tehnologijo, izvajalske institucije</w:t>
            </w:r>
          </w:p>
        </w:tc>
        <w:tc>
          <w:tcPr>
            <w:tcW w:w="2440" w:type="dxa"/>
            <w:tcBorders>
              <w:top w:val="nil"/>
              <w:left w:val="nil"/>
              <w:bottom w:val="single" w:sz="4" w:space="0" w:color="auto"/>
              <w:right w:val="single" w:sz="4" w:space="0" w:color="auto"/>
            </w:tcBorders>
            <w:shd w:val="clear" w:color="000000" w:fill="FFFFFF"/>
            <w:noWrap/>
            <w:vAlign w:val="center"/>
            <w:hideMark/>
          </w:tcPr>
          <w:p w14:paraId="4923CFE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10.136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E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8.309</w:t>
            </w:r>
          </w:p>
        </w:tc>
      </w:tr>
      <w:tr w:rsidR="00252741" w:rsidRPr="00252741" w14:paraId="4923CFF4" w14:textId="77777777" w:rsidTr="00252741">
        <w:trPr>
          <w:trHeight w:val="3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infrastrukturo</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211.196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173.112</w:t>
            </w:r>
          </w:p>
        </w:tc>
      </w:tr>
      <w:tr w:rsidR="00252741" w:rsidRPr="00252741" w14:paraId="4923CFF8"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izobraževanje, znanost in šport</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586.506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483.611</w:t>
            </w:r>
          </w:p>
        </w:tc>
      </w:tr>
      <w:tr w:rsidR="00252741" w:rsidRPr="00252741" w14:paraId="4923CFFC" w14:textId="77777777" w:rsidTr="00252741">
        <w:trPr>
          <w:trHeight w:val="3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javno upravo</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63.605</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52.322</w:t>
            </w:r>
          </w:p>
        </w:tc>
      </w:tr>
      <w:tr w:rsidR="00252741" w:rsidRPr="00252741" w14:paraId="4923D000"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 xml:space="preserve">Ministrstvo za javno upravo </w:t>
            </w:r>
            <w:r>
              <w:rPr>
                <w:rFonts w:cs="Arial"/>
                <w:sz w:val="22"/>
                <w:szCs w:val="22"/>
              </w:rPr>
              <w:t xml:space="preserve">- </w:t>
            </w:r>
            <w:r w:rsidRPr="00252741">
              <w:rPr>
                <w:rFonts w:cs="Arial"/>
                <w:sz w:val="22"/>
                <w:szCs w:val="22"/>
              </w:rPr>
              <w:t>upravne enote</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89.196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74.206</w:t>
            </w:r>
          </w:p>
        </w:tc>
      </w:tr>
      <w:tr w:rsidR="00252741" w:rsidRPr="00252741" w14:paraId="4923D00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kmetijstvo, gozdarstvo in prehrano</w:t>
            </w:r>
          </w:p>
        </w:tc>
        <w:tc>
          <w:tcPr>
            <w:tcW w:w="2440" w:type="dxa"/>
            <w:tcBorders>
              <w:top w:val="nil"/>
              <w:left w:val="nil"/>
              <w:bottom w:val="single" w:sz="4" w:space="0" w:color="auto"/>
              <w:right w:val="single" w:sz="4" w:space="0" w:color="auto"/>
            </w:tcBorders>
            <w:shd w:val="clear" w:color="auto" w:fill="auto"/>
            <w:noWrap/>
            <w:vAlign w:val="center"/>
            <w:hideMark/>
          </w:tcPr>
          <w:p w14:paraId="4923D00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84.942</w:t>
            </w:r>
          </w:p>
        </w:tc>
        <w:tc>
          <w:tcPr>
            <w:tcW w:w="2320" w:type="dxa"/>
            <w:tcBorders>
              <w:top w:val="nil"/>
              <w:left w:val="nil"/>
              <w:bottom w:val="single" w:sz="4" w:space="0" w:color="auto"/>
              <w:right w:val="single" w:sz="4" w:space="0" w:color="auto"/>
            </w:tcBorders>
            <w:shd w:val="clear" w:color="auto" w:fill="auto"/>
            <w:noWrap/>
            <w:vAlign w:val="center"/>
            <w:hideMark/>
          </w:tcPr>
          <w:p w14:paraId="4923D00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70.059</w:t>
            </w:r>
          </w:p>
        </w:tc>
      </w:tr>
      <w:tr w:rsidR="00252741" w:rsidRPr="00252741" w14:paraId="4923D008"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kulturo</w:t>
            </w:r>
          </w:p>
        </w:tc>
        <w:tc>
          <w:tcPr>
            <w:tcW w:w="2440" w:type="dxa"/>
            <w:tcBorders>
              <w:top w:val="nil"/>
              <w:left w:val="nil"/>
              <w:bottom w:val="single" w:sz="4" w:space="0" w:color="auto"/>
              <w:right w:val="single" w:sz="4" w:space="0" w:color="auto"/>
            </w:tcBorders>
            <w:shd w:val="clear" w:color="auto" w:fill="auto"/>
            <w:noWrap/>
            <w:vAlign w:val="center"/>
            <w:hideMark/>
          </w:tcPr>
          <w:p w14:paraId="4923D00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114.974</w:t>
            </w:r>
          </w:p>
        </w:tc>
        <w:tc>
          <w:tcPr>
            <w:tcW w:w="2320" w:type="dxa"/>
            <w:tcBorders>
              <w:top w:val="nil"/>
              <w:left w:val="nil"/>
              <w:bottom w:val="single" w:sz="4" w:space="0" w:color="auto"/>
              <w:right w:val="single" w:sz="4" w:space="0" w:color="auto"/>
            </w:tcBorders>
            <w:shd w:val="clear" w:color="auto" w:fill="auto"/>
            <w:noWrap/>
            <w:vAlign w:val="center"/>
            <w:hideMark/>
          </w:tcPr>
          <w:p w14:paraId="4923D00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95.432</w:t>
            </w:r>
          </w:p>
        </w:tc>
      </w:tr>
      <w:tr w:rsidR="00252741" w:rsidRPr="00252741" w14:paraId="4923D00C"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notranje zadeve in Policija</w:t>
            </w:r>
          </w:p>
        </w:tc>
        <w:tc>
          <w:tcPr>
            <w:tcW w:w="2440" w:type="dxa"/>
            <w:tcBorders>
              <w:top w:val="nil"/>
              <w:left w:val="nil"/>
              <w:bottom w:val="single" w:sz="4" w:space="0" w:color="auto"/>
              <w:right w:val="single" w:sz="4" w:space="0" w:color="auto"/>
            </w:tcBorders>
            <w:shd w:val="clear" w:color="auto" w:fill="auto"/>
            <w:noWrap/>
            <w:vAlign w:val="center"/>
            <w:hideMark/>
          </w:tcPr>
          <w:p w14:paraId="4923D00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106.944</w:t>
            </w:r>
          </w:p>
        </w:tc>
        <w:tc>
          <w:tcPr>
            <w:tcW w:w="2320" w:type="dxa"/>
            <w:tcBorders>
              <w:top w:val="nil"/>
              <w:left w:val="nil"/>
              <w:bottom w:val="single" w:sz="4" w:space="0" w:color="auto"/>
              <w:right w:val="single" w:sz="4" w:space="0" w:color="auto"/>
            </w:tcBorders>
            <w:shd w:val="clear" w:color="auto" w:fill="auto"/>
            <w:noWrap/>
            <w:vAlign w:val="center"/>
            <w:hideMark/>
          </w:tcPr>
          <w:p w14:paraId="4923D00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76.449</w:t>
            </w:r>
          </w:p>
        </w:tc>
      </w:tr>
      <w:tr w:rsidR="00252741" w:rsidRPr="00252741" w14:paraId="4923D010"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obrambo</w:t>
            </w:r>
          </w:p>
        </w:tc>
        <w:tc>
          <w:tcPr>
            <w:tcW w:w="2440" w:type="dxa"/>
            <w:tcBorders>
              <w:top w:val="nil"/>
              <w:left w:val="nil"/>
              <w:bottom w:val="single" w:sz="4" w:space="0" w:color="auto"/>
              <w:right w:val="single" w:sz="4" w:space="0" w:color="auto"/>
            </w:tcBorders>
            <w:shd w:val="clear" w:color="auto" w:fill="auto"/>
            <w:noWrap/>
            <w:vAlign w:val="center"/>
            <w:hideMark/>
          </w:tcPr>
          <w:p w14:paraId="4923D00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1.047.197</w:t>
            </w:r>
          </w:p>
        </w:tc>
        <w:tc>
          <w:tcPr>
            <w:tcW w:w="2320" w:type="dxa"/>
            <w:tcBorders>
              <w:top w:val="nil"/>
              <w:left w:val="nil"/>
              <w:bottom w:val="single" w:sz="4" w:space="0" w:color="auto"/>
              <w:right w:val="single" w:sz="4" w:space="0" w:color="auto"/>
            </w:tcBorders>
            <w:shd w:val="clear" w:color="auto" w:fill="auto"/>
            <w:noWrap/>
            <w:vAlign w:val="center"/>
            <w:hideMark/>
          </w:tcPr>
          <w:p w14:paraId="4923D00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887.417</w:t>
            </w:r>
          </w:p>
        </w:tc>
      </w:tr>
      <w:tr w:rsidR="00252741" w:rsidRPr="00252741" w14:paraId="4923D01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okolje in prostor</w:t>
            </w:r>
          </w:p>
        </w:tc>
        <w:tc>
          <w:tcPr>
            <w:tcW w:w="2440" w:type="dxa"/>
            <w:tcBorders>
              <w:top w:val="nil"/>
              <w:left w:val="nil"/>
              <w:bottom w:val="single" w:sz="4" w:space="0" w:color="auto"/>
              <w:right w:val="single" w:sz="4" w:space="0" w:color="auto"/>
            </w:tcBorders>
            <w:shd w:val="clear" w:color="auto" w:fill="auto"/>
            <w:noWrap/>
            <w:vAlign w:val="center"/>
            <w:hideMark/>
          </w:tcPr>
          <w:p w14:paraId="4923D01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12.999</w:t>
            </w:r>
          </w:p>
        </w:tc>
        <w:tc>
          <w:tcPr>
            <w:tcW w:w="2320" w:type="dxa"/>
            <w:tcBorders>
              <w:top w:val="nil"/>
              <w:left w:val="nil"/>
              <w:bottom w:val="single" w:sz="4" w:space="0" w:color="auto"/>
              <w:right w:val="single" w:sz="4" w:space="0" w:color="auto"/>
            </w:tcBorders>
            <w:shd w:val="clear" w:color="auto" w:fill="auto"/>
            <w:noWrap/>
            <w:vAlign w:val="center"/>
            <w:hideMark/>
          </w:tcPr>
          <w:p w14:paraId="4923D01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10.685</w:t>
            </w:r>
          </w:p>
        </w:tc>
      </w:tr>
      <w:tr w:rsidR="00252741" w:rsidRPr="00252741" w14:paraId="4923D018"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pravosodje</w:t>
            </w:r>
          </w:p>
        </w:tc>
        <w:tc>
          <w:tcPr>
            <w:tcW w:w="2440" w:type="dxa"/>
            <w:tcBorders>
              <w:top w:val="nil"/>
              <w:left w:val="nil"/>
              <w:bottom w:val="single" w:sz="4" w:space="0" w:color="auto"/>
              <w:right w:val="single" w:sz="4" w:space="0" w:color="auto"/>
            </w:tcBorders>
            <w:shd w:val="clear" w:color="auto" w:fill="auto"/>
            <w:noWrap/>
            <w:vAlign w:val="center"/>
            <w:hideMark/>
          </w:tcPr>
          <w:p w14:paraId="4923D01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107.586</w:t>
            </w:r>
          </w:p>
        </w:tc>
        <w:tc>
          <w:tcPr>
            <w:tcW w:w="2320" w:type="dxa"/>
            <w:tcBorders>
              <w:top w:val="nil"/>
              <w:left w:val="nil"/>
              <w:bottom w:val="single" w:sz="4" w:space="0" w:color="auto"/>
              <w:right w:val="single" w:sz="4" w:space="0" w:color="auto"/>
            </w:tcBorders>
            <w:shd w:val="clear" w:color="auto" w:fill="auto"/>
            <w:noWrap/>
            <w:vAlign w:val="center"/>
            <w:hideMark/>
          </w:tcPr>
          <w:p w14:paraId="4923D01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88.177</w:t>
            </w:r>
          </w:p>
        </w:tc>
      </w:tr>
      <w:tr w:rsidR="00252741" w:rsidRPr="00252741" w14:paraId="4923D01C"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zdravje</w:t>
            </w:r>
          </w:p>
        </w:tc>
        <w:tc>
          <w:tcPr>
            <w:tcW w:w="2440" w:type="dxa"/>
            <w:tcBorders>
              <w:top w:val="nil"/>
              <w:left w:val="nil"/>
              <w:bottom w:val="single" w:sz="4" w:space="0" w:color="auto"/>
              <w:right w:val="single" w:sz="4" w:space="0" w:color="auto"/>
            </w:tcBorders>
            <w:shd w:val="clear" w:color="auto" w:fill="auto"/>
            <w:noWrap/>
            <w:vAlign w:val="center"/>
            <w:hideMark/>
          </w:tcPr>
          <w:p w14:paraId="4923D01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18.991.648</w:t>
            </w:r>
          </w:p>
        </w:tc>
        <w:tc>
          <w:tcPr>
            <w:tcW w:w="2320" w:type="dxa"/>
            <w:tcBorders>
              <w:top w:val="nil"/>
              <w:left w:val="nil"/>
              <w:bottom w:val="single" w:sz="4" w:space="0" w:color="auto"/>
              <w:right w:val="single" w:sz="4" w:space="0" w:color="auto"/>
            </w:tcBorders>
            <w:shd w:val="clear" w:color="auto" w:fill="auto"/>
            <w:noWrap/>
            <w:vAlign w:val="center"/>
            <w:hideMark/>
          </w:tcPr>
          <w:p w14:paraId="4923D01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16.700.004</w:t>
            </w:r>
          </w:p>
        </w:tc>
      </w:tr>
      <w:tr w:rsidR="00252741" w:rsidRPr="00252741" w14:paraId="4923D020"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zunanje zadeve</w:t>
            </w:r>
          </w:p>
        </w:tc>
        <w:tc>
          <w:tcPr>
            <w:tcW w:w="2440" w:type="dxa"/>
            <w:tcBorders>
              <w:top w:val="nil"/>
              <w:left w:val="nil"/>
              <w:bottom w:val="single" w:sz="4" w:space="0" w:color="auto"/>
              <w:right w:val="single" w:sz="4" w:space="0" w:color="auto"/>
            </w:tcBorders>
            <w:shd w:val="clear" w:color="auto" w:fill="auto"/>
            <w:noWrap/>
            <w:vAlign w:val="center"/>
            <w:hideMark/>
          </w:tcPr>
          <w:p w14:paraId="4923D01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22.219</w:t>
            </w:r>
          </w:p>
        </w:tc>
        <w:tc>
          <w:tcPr>
            <w:tcW w:w="2320" w:type="dxa"/>
            <w:tcBorders>
              <w:top w:val="nil"/>
              <w:left w:val="nil"/>
              <w:bottom w:val="single" w:sz="4" w:space="0" w:color="auto"/>
              <w:right w:val="single" w:sz="4" w:space="0" w:color="auto"/>
            </w:tcBorders>
            <w:shd w:val="clear" w:color="auto" w:fill="auto"/>
            <w:noWrap/>
            <w:vAlign w:val="center"/>
            <w:hideMark/>
          </w:tcPr>
          <w:p w14:paraId="4923D01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19.777</w:t>
            </w:r>
          </w:p>
        </w:tc>
      </w:tr>
      <w:tr w:rsidR="00252741" w:rsidRPr="00252741" w14:paraId="4923D02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Urad Vlade Republike Slovenije za narodnosti</w:t>
            </w:r>
          </w:p>
        </w:tc>
        <w:tc>
          <w:tcPr>
            <w:tcW w:w="2440" w:type="dxa"/>
            <w:tcBorders>
              <w:top w:val="nil"/>
              <w:left w:val="nil"/>
              <w:bottom w:val="single" w:sz="4" w:space="0" w:color="auto"/>
              <w:right w:val="single" w:sz="4" w:space="0" w:color="auto"/>
            </w:tcBorders>
            <w:shd w:val="clear" w:color="auto" w:fill="auto"/>
            <w:noWrap/>
            <w:vAlign w:val="center"/>
            <w:hideMark/>
          </w:tcPr>
          <w:p w14:paraId="4923D02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101</w:t>
            </w:r>
          </w:p>
        </w:tc>
        <w:tc>
          <w:tcPr>
            <w:tcW w:w="2320" w:type="dxa"/>
            <w:tcBorders>
              <w:top w:val="nil"/>
              <w:left w:val="nil"/>
              <w:bottom w:val="single" w:sz="4" w:space="0" w:color="auto"/>
              <w:right w:val="single" w:sz="4" w:space="0" w:color="auto"/>
            </w:tcBorders>
            <w:shd w:val="clear" w:color="auto" w:fill="auto"/>
            <w:noWrap/>
            <w:vAlign w:val="center"/>
            <w:hideMark/>
          </w:tcPr>
          <w:p w14:paraId="4923D02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86</w:t>
            </w:r>
          </w:p>
        </w:tc>
      </w:tr>
      <w:tr w:rsidR="00252741" w:rsidRPr="00252741" w14:paraId="4923D028"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Urad Vlade RS za komuniciranje</w:t>
            </w:r>
          </w:p>
        </w:tc>
        <w:tc>
          <w:tcPr>
            <w:tcW w:w="2440" w:type="dxa"/>
            <w:tcBorders>
              <w:top w:val="nil"/>
              <w:left w:val="nil"/>
              <w:bottom w:val="single" w:sz="4" w:space="0" w:color="auto"/>
              <w:right w:val="single" w:sz="4" w:space="0" w:color="auto"/>
            </w:tcBorders>
            <w:shd w:val="clear" w:color="auto" w:fill="auto"/>
            <w:noWrap/>
            <w:vAlign w:val="center"/>
            <w:hideMark/>
          </w:tcPr>
          <w:p w14:paraId="4923D02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69.873</w:t>
            </w:r>
          </w:p>
        </w:tc>
        <w:tc>
          <w:tcPr>
            <w:tcW w:w="2320" w:type="dxa"/>
            <w:tcBorders>
              <w:top w:val="nil"/>
              <w:left w:val="nil"/>
              <w:bottom w:val="single" w:sz="4" w:space="0" w:color="auto"/>
              <w:right w:val="single" w:sz="4" w:space="0" w:color="auto"/>
            </w:tcBorders>
            <w:shd w:val="clear" w:color="auto" w:fill="auto"/>
            <w:noWrap/>
            <w:vAlign w:val="center"/>
            <w:hideMark/>
          </w:tcPr>
          <w:p w14:paraId="4923D02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69.873</w:t>
            </w:r>
          </w:p>
        </w:tc>
      </w:tr>
      <w:tr w:rsidR="00252741" w:rsidRPr="00252741" w14:paraId="4923D02C"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Urad Vlade RS za oskrbo in integracijo migrantov</w:t>
            </w:r>
          </w:p>
        </w:tc>
        <w:tc>
          <w:tcPr>
            <w:tcW w:w="2440" w:type="dxa"/>
            <w:tcBorders>
              <w:top w:val="nil"/>
              <w:left w:val="nil"/>
              <w:bottom w:val="single" w:sz="4" w:space="0" w:color="auto"/>
              <w:right w:val="single" w:sz="4" w:space="0" w:color="auto"/>
            </w:tcBorders>
            <w:shd w:val="clear" w:color="auto" w:fill="auto"/>
            <w:noWrap/>
            <w:vAlign w:val="center"/>
            <w:hideMark/>
          </w:tcPr>
          <w:p w14:paraId="4923D02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40</w:t>
            </w:r>
          </w:p>
        </w:tc>
        <w:tc>
          <w:tcPr>
            <w:tcW w:w="2320" w:type="dxa"/>
            <w:tcBorders>
              <w:top w:val="nil"/>
              <w:left w:val="nil"/>
              <w:bottom w:val="single" w:sz="4" w:space="0" w:color="auto"/>
              <w:right w:val="single" w:sz="4" w:space="0" w:color="auto"/>
            </w:tcBorders>
            <w:shd w:val="clear" w:color="auto" w:fill="auto"/>
            <w:noWrap/>
            <w:vAlign w:val="center"/>
            <w:hideMark/>
          </w:tcPr>
          <w:p w14:paraId="4923D02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35</w:t>
            </w:r>
          </w:p>
        </w:tc>
      </w:tr>
      <w:tr w:rsidR="00252741" w:rsidRPr="00252741" w14:paraId="4923D030"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Vlada Republike Slovenije, Služba za zakonodajo</w:t>
            </w:r>
          </w:p>
        </w:tc>
        <w:tc>
          <w:tcPr>
            <w:tcW w:w="2440" w:type="dxa"/>
            <w:tcBorders>
              <w:top w:val="nil"/>
              <w:left w:val="nil"/>
              <w:bottom w:val="single" w:sz="4" w:space="0" w:color="auto"/>
              <w:right w:val="single" w:sz="4" w:space="0" w:color="auto"/>
            </w:tcBorders>
            <w:shd w:val="clear" w:color="auto" w:fill="auto"/>
            <w:noWrap/>
            <w:vAlign w:val="center"/>
            <w:hideMark/>
          </w:tcPr>
          <w:p w14:paraId="4923D02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683</w:t>
            </w:r>
          </w:p>
        </w:tc>
        <w:tc>
          <w:tcPr>
            <w:tcW w:w="2320" w:type="dxa"/>
            <w:tcBorders>
              <w:top w:val="nil"/>
              <w:left w:val="nil"/>
              <w:bottom w:val="single" w:sz="4" w:space="0" w:color="auto"/>
              <w:right w:val="single" w:sz="4" w:space="0" w:color="auto"/>
            </w:tcBorders>
            <w:shd w:val="clear" w:color="auto" w:fill="auto"/>
            <w:noWrap/>
            <w:vAlign w:val="center"/>
            <w:hideMark/>
          </w:tcPr>
          <w:p w14:paraId="4923D02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560</w:t>
            </w:r>
          </w:p>
        </w:tc>
      </w:tr>
      <w:tr w:rsidR="00252741" w:rsidRPr="00252741" w14:paraId="4923D034"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3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Zavod RS za blagovne rezerve</w:t>
            </w:r>
          </w:p>
        </w:tc>
        <w:tc>
          <w:tcPr>
            <w:tcW w:w="2440" w:type="dxa"/>
            <w:tcBorders>
              <w:top w:val="nil"/>
              <w:left w:val="nil"/>
              <w:bottom w:val="single" w:sz="4" w:space="0" w:color="auto"/>
              <w:right w:val="single" w:sz="4" w:space="0" w:color="auto"/>
            </w:tcBorders>
            <w:shd w:val="clear" w:color="auto" w:fill="auto"/>
            <w:noWrap/>
            <w:vAlign w:val="center"/>
            <w:hideMark/>
          </w:tcPr>
          <w:p w14:paraId="4923D03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44.781.265</w:t>
            </w:r>
          </w:p>
        </w:tc>
        <w:tc>
          <w:tcPr>
            <w:tcW w:w="2320" w:type="dxa"/>
            <w:tcBorders>
              <w:top w:val="nil"/>
              <w:left w:val="nil"/>
              <w:bottom w:val="single" w:sz="4" w:space="0" w:color="auto"/>
              <w:right w:val="single" w:sz="4" w:space="0" w:color="auto"/>
            </w:tcBorders>
            <w:shd w:val="clear" w:color="auto" w:fill="auto"/>
            <w:noWrap/>
            <w:vAlign w:val="center"/>
            <w:hideMark/>
          </w:tcPr>
          <w:p w14:paraId="4923D03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41.282.852</w:t>
            </w:r>
          </w:p>
        </w:tc>
      </w:tr>
      <w:tr w:rsidR="00252741" w:rsidRPr="00252741" w14:paraId="4923D038" w14:textId="77777777" w:rsidTr="002B006F">
        <w:trPr>
          <w:trHeight w:val="315"/>
        </w:trPr>
        <w:tc>
          <w:tcPr>
            <w:tcW w:w="4160" w:type="dxa"/>
            <w:tcBorders>
              <w:top w:val="nil"/>
              <w:left w:val="single" w:sz="8" w:space="0" w:color="auto"/>
              <w:bottom w:val="single" w:sz="8" w:space="0" w:color="auto"/>
              <w:right w:val="single" w:sz="4" w:space="0" w:color="auto"/>
            </w:tcBorders>
            <w:shd w:val="clear" w:color="auto" w:fill="auto"/>
            <w:vAlign w:val="center"/>
            <w:hideMark/>
          </w:tcPr>
          <w:p w14:paraId="4923D035" w14:textId="77777777" w:rsidR="00252741" w:rsidRPr="00252741" w:rsidRDefault="00252741" w:rsidP="00697CBF">
            <w:pPr>
              <w:shd w:val="clear" w:color="auto" w:fill="auto"/>
              <w:tabs>
                <w:tab w:val="clear" w:pos="426"/>
              </w:tabs>
              <w:spacing w:line="276" w:lineRule="auto"/>
              <w:jc w:val="left"/>
              <w:rPr>
                <w:rFonts w:cs="Arial"/>
                <w:b/>
                <w:bCs/>
                <w:sz w:val="22"/>
                <w:szCs w:val="22"/>
              </w:rPr>
            </w:pPr>
            <w:r w:rsidRPr="00252741">
              <w:rPr>
                <w:rFonts w:cs="Arial"/>
                <w:b/>
                <w:bCs/>
                <w:sz w:val="22"/>
                <w:szCs w:val="22"/>
              </w:rPr>
              <w:t>Skupna vsota</w:t>
            </w:r>
          </w:p>
        </w:tc>
        <w:tc>
          <w:tcPr>
            <w:tcW w:w="2440" w:type="dxa"/>
            <w:tcBorders>
              <w:top w:val="nil"/>
              <w:left w:val="nil"/>
              <w:bottom w:val="single" w:sz="8" w:space="0" w:color="auto"/>
              <w:right w:val="single" w:sz="4" w:space="0" w:color="auto"/>
            </w:tcBorders>
            <w:shd w:val="clear" w:color="auto" w:fill="auto"/>
            <w:noWrap/>
            <w:vAlign w:val="center"/>
            <w:hideMark/>
          </w:tcPr>
          <w:p w14:paraId="4923D036"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69.041.654</w:t>
            </w:r>
          </w:p>
        </w:tc>
        <w:tc>
          <w:tcPr>
            <w:tcW w:w="2320" w:type="dxa"/>
            <w:tcBorders>
              <w:top w:val="nil"/>
              <w:left w:val="nil"/>
              <w:bottom w:val="single" w:sz="8" w:space="0" w:color="auto"/>
              <w:right w:val="single" w:sz="4" w:space="0" w:color="auto"/>
            </w:tcBorders>
            <w:shd w:val="clear" w:color="auto" w:fill="auto"/>
            <w:noWrap/>
            <w:vAlign w:val="center"/>
            <w:hideMark/>
          </w:tcPr>
          <w:p w14:paraId="4923D037"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62.437.071</w:t>
            </w:r>
          </w:p>
        </w:tc>
      </w:tr>
    </w:tbl>
    <w:p w14:paraId="4923D039"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tbl>
      <w:tblPr>
        <w:tblW w:w="8920" w:type="dxa"/>
        <w:tblCellMar>
          <w:left w:w="70" w:type="dxa"/>
          <w:right w:w="70" w:type="dxa"/>
        </w:tblCellMar>
        <w:tblLook w:val="04A0" w:firstRow="1" w:lastRow="0" w:firstColumn="1" w:lastColumn="0" w:noHBand="0" w:noVBand="1"/>
      </w:tblPr>
      <w:tblGrid>
        <w:gridCol w:w="4160"/>
        <w:gridCol w:w="2440"/>
        <w:gridCol w:w="2320"/>
      </w:tblGrid>
      <w:tr w:rsidR="00252741" w:rsidRPr="00252741" w14:paraId="4923D03D" w14:textId="77777777" w:rsidTr="002B006F">
        <w:trPr>
          <w:trHeight w:val="915"/>
        </w:trPr>
        <w:tc>
          <w:tcPr>
            <w:tcW w:w="4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923D03A" w14:textId="77777777" w:rsidR="00252741" w:rsidRPr="00252741" w:rsidRDefault="002B006F" w:rsidP="00697CBF">
            <w:pPr>
              <w:shd w:val="clear" w:color="auto" w:fill="auto"/>
              <w:tabs>
                <w:tab w:val="clear" w:pos="426"/>
              </w:tabs>
              <w:spacing w:line="276" w:lineRule="auto"/>
              <w:jc w:val="center"/>
              <w:rPr>
                <w:rFonts w:ascii="Arial Narrow" w:hAnsi="Arial Narrow" w:cs="Arial"/>
                <w:b/>
                <w:bCs/>
                <w:sz w:val="22"/>
                <w:szCs w:val="22"/>
              </w:rPr>
            </w:pPr>
            <w:r>
              <w:rPr>
                <w:rFonts w:ascii="Arial Narrow" w:hAnsi="Arial Narrow" w:cs="Arial"/>
                <w:b/>
                <w:bCs/>
                <w:sz w:val="22"/>
                <w:szCs w:val="22"/>
              </w:rPr>
              <w:t xml:space="preserve">Obdobje </w:t>
            </w:r>
            <w:r w:rsidR="00252741" w:rsidRPr="00252741">
              <w:rPr>
                <w:rFonts w:ascii="Arial Narrow" w:hAnsi="Arial Narrow" w:cs="Arial"/>
                <w:b/>
                <w:bCs/>
                <w:sz w:val="22"/>
                <w:szCs w:val="22"/>
              </w:rPr>
              <w:t>od 12.</w:t>
            </w:r>
            <w:r>
              <w:rPr>
                <w:rFonts w:ascii="Arial Narrow" w:hAnsi="Arial Narrow" w:cs="Arial"/>
                <w:b/>
                <w:bCs/>
                <w:sz w:val="22"/>
                <w:szCs w:val="22"/>
              </w:rPr>
              <w:t xml:space="preserve"> </w:t>
            </w:r>
            <w:r w:rsidR="00252741" w:rsidRPr="00252741">
              <w:rPr>
                <w:rFonts w:ascii="Arial Narrow" w:hAnsi="Arial Narrow" w:cs="Arial"/>
                <w:b/>
                <w:bCs/>
                <w:sz w:val="22"/>
                <w:szCs w:val="22"/>
              </w:rPr>
              <w:t>3. do 15.</w:t>
            </w:r>
            <w:r>
              <w:rPr>
                <w:rFonts w:ascii="Arial Narrow" w:hAnsi="Arial Narrow" w:cs="Arial"/>
                <w:b/>
                <w:bCs/>
                <w:sz w:val="22"/>
                <w:szCs w:val="22"/>
              </w:rPr>
              <w:t xml:space="preserve"> </w:t>
            </w:r>
            <w:r w:rsidR="00252741" w:rsidRPr="00252741">
              <w:rPr>
                <w:rFonts w:ascii="Arial Narrow" w:hAnsi="Arial Narrow" w:cs="Arial"/>
                <w:b/>
                <w:bCs/>
                <w:sz w:val="22"/>
                <w:szCs w:val="22"/>
              </w:rPr>
              <w:t>5.</w:t>
            </w:r>
            <w:r>
              <w:rPr>
                <w:rFonts w:ascii="Arial Narrow" w:hAnsi="Arial Narrow" w:cs="Arial"/>
                <w:b/>
                <w:bCs/>
                <w:sz w:val="22"/>
                <w:szCs w:val="22"/>
              </w:rPr>
              <w:t xml:space="preserve"> </w:t>
            </w:r>
            <w:r w:rsidR="00252741" w:rsidRPr="00252741">
              <w:rPr>
                <w:rFonts w:ascii="Arial Narrow" w:hAnsi="Arial Narrow" w:cs="Arial"/>
                <w:b/>
                <w:bCs/>
                <w:sz w:val="22"/>
                <w:szCs w:val="22"/>
              </w:rPr>
              <w:t>2020</w:t>
            </w:r>
          </w:p>
        </w:tc>
        <w:tc>
          <w:tcPr>
            <w:tcW w:w="244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D03B"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z DDV                                   (v EUR)</w:t>
            </w:r>
          </w:p>
        </w:tc>
        <w:tc>
          <w:tcPr>
            <w:tcW w:w="23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923D03C"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brez DDV         (v EUR)</w:t>
            </w:r>
          </w:p>
        </w:tc>
      </w:tr>
      <w:tr w:rsidR="00252741" w:rsidRPr="00252741" w14:paraId="4923D041" w14:textId="77777777" w:rsidTr="00252741">
        <w:trPr>
          <w:trHeight w:val="315"/>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14:paraId="4923D03E" w14:textId="77777777" w:rsidR="00252741" w:rsidRPr="00252741" w:rsidRDefault="00252741" w:rsidP="00697CBF">
            <w:pPr>
              <w:shd w:val="clear" w:color="auto" w:fill="auto"/>
              <w:tabs>
                <w:tab w:val="clear" w:pos="426"/>
              </w:tabs>
              <w:spacing w:line="276" w:lineRule="auto"/>
              <w:jc w:val="left"/>
              <w:rPr>
                <w:rFonts w:cs="Arial"/>
                <w:bCs/>
                <w:sz w:val="22"/>
                <w:szCs w:val="22"/>
              </w:rPr>
            </w:pPr>
            <w:r w:rsidRPr="00252741">
              <w:rPr>
                <w:rFonts w:cs="Arial"/>
                <w:bCs/>
                <w:sz w:val="22"/>
                <w:szCs w:val="22"/>
              </w:rPr>
              <w:t>organi in organizacije na ravni RS</w:t>
            </w:r>
          </w:p>
        </w:tc>
        <w:tc>
          <w:tcPr>
            <w:tcW w:w="2440" w:type="dxa"/>
            <w:tcBorders>
              <w:top w:val="nil"/>
              <w:left w:val="nil"/>
              <w:bottom w:val="single" w:sz="8" w:space="0" w:color="auto"/>
              <w:right w:val="nil"/>
            </w:tcBorders>
            <w:shd w:val="clear" w:color="auto" w:fill="auto"/>
            <w:noWrap/>
            <w:vAlign w:val="center"/>
            <w:hideMark/>
          </w:tcPr>
          <w:p w14:paraId="4923D03F" w14:textId="77777777" w:rsidR="00252741" w:rsidRPr="00252741" w:rsidRDefault="00252741" w:rsidP="00697CBF">
            <w:pPr>
              <w:shd w:val="clear" w:color="auto" w:fill="auto"/>
              <w:tabs>
                <w:tab w:val="clear" w:pos="426"/>
              </w:tabs>
              <w:spacing w:line="276" w:lineRule="auto"/>
              <w:ind w:right="444"/>
              <w:jc w:val="right"/>
              <w:rPr>
                <w:rFonts w:cs="Arial"/>
                <w:bCs/>
                <w:sz w:val="22"/>
                <w:szCs w:val="22"/>
              </w:rPr>
            </w:pPr>
            <w:r w:rsidRPr="00252741">
              <w:rPr>
                <w:rFonts w:cs="Arial"/>
                <w:bCs/>
                <w:sz w:val="22"/>
                <w:szCs w:val="22"/>
              </w:rPr>
              <w:t>69.041.654</w:t>
            </w:r>
          </w:p>
        </w:tc>
        <w:tc>
          <w:tcPr>
            <w:tcW w:w="2320" w:type="dxa"/>
            <w:tcBorders>
              <w:top w:val="nil"/>
              <w:left w:val="nil"/>
              <w:bottom w:val="single" w:sz="8" w:space="0" w:color="auto"/>
              <w:right w:val="single" w:sz="8" w:space="0" w:color="auto"/>
            </w:tcBorders>
            <w:shd w:val="clear" w:color="auto" w:fill="auto"/>
            <w:noWrap/>
            <w:vAlign w:val="center"/>
            <w:hideMark/>
          </w:tcPr>
          <w:p w14:paraId="4923D040" w14:textId="77777777" w:rsidR="00252741" w:rsidRPr="00252741" w:rsidRDefault="00252741" w:rsidP="00697CBF">
            <w:pPr>
              <w:shd w:val="clear" w:color="auto" w:fill="auto"/>
              <w:tabs>
                <w:tab w:val="clear" w:pos="426"/>
              </w:tabs>
              <w:spacing w:line="276" w:lineRule="auto"/>
              <w:ind w:right="444"/>
              <w:jc w:val="right"/>
              <w:rPr>
                <w:rFonts w:cs="Arial"/>
                <w:bCs/>
                <w:sz w:val="22"/>
                <w:szCs w:val="22"/>
              </w:rPr>
            </w:pPr>
            <w:r w:rsidRPr="00252741">
              <w:rPr>
                <w:rFonts w:cs="Arial"/>
                <w:bCs/>
                <w:sz w:val="22"/>
                <w:szCs w:val="22"/>
              </w:rPr>
              <w:t>62.437.071</w:t>
            </w:r>
          </w:p>
        </w:tc>
      </w:tr>
      <w:tr w:rsidR="00252741" w:rsidRPr="00252741" w14:paraId="4923D045" w14:textId="77777777" w:rsidTr="00252741">
        <w:trPr>
          <w:trHeight w:val="315"/>
        </w:trPr>
        <w:tc>
          <w:tcPr>
            <w:tcW w:w="4160" w:type="dxa"/>
            <w:tcBorders>
              <w:top w:val="nil"/>
              <w:left w:val="single" w:sz="8" w:space="0" w:color="auto"/>
              <w:bottom w:val="nil"/>
              <w:right w:val="single" w:sz="8" w:space="0" w:color="auto"/>
            </w:tcBorders>
            <w:shd w:val="clear" w:color="auto" w:fill="auto"/>
            <w:vAlign w:val="center"/>
            <w:hideMark/>
          </w:tcPr>
          <w:p w14:paraId="4923D042" w14:textId="77777777" w:rsidR="00252741" w:rsidRPr="00252741" w:rsidRDefault="00252741" w:rsidP="00697CBF">
            <w:pPr>
              <w:shd w:val="clear" w:color="auto" w:fill="auto"/>
              <w:tabs>
                <w:tab w:val="clear" w:pos="426"/>
              </w:tabs>
              <w:spacing w:line="276" w:lineRule="auto"/>
              <w:jc w:val="left"/>
              <w:rPr>
                <w:rFonts w:cs="Arial"/>
                <w:bCs/>
                <w:sz w:val="22"/>
                <w:szCs w:val="22"/>
              </w:rPr>
            </w:pPr>
            <w:r w:rsidRPr="00252741">
              <w:rPr>
                <w:rFonts w:cs="Arial"/>
                <w:bCs/>
                <w:sz w:val="22"/>
                <w:szCs w:val="22"/>
              </w:rPr>
              <w:t xml:space="preserve">občine - združene v izpostave </w:t>
            </w:r>
            <w:r>
              <w:rPr>
                <w:rFonts w:cs="Arial"/>
                <w:bCs/>
                <w:sz w:val="22"/>
                <w:szCs w:val="22"/>
              </w:rPr>
              <w:t>-</w:t>
            </w:r>
            <w:r w:rsidRPr="00252741">
              <w:rPr>
                <w:rFonts w:cs="Arial"/>
                <w:bCs/>
                <w:sz w:val="22"/>
                <w:szCs w:val="22"/>
              </w:rPr>
              <w:t xml:space="preserve"> URSZR </w:t>
            </w:r>
          </w:p>
        </w:tc>
        <w:tc>
          <w:tcPr>
            <w:tcW w:w="2440" w:type="dxa"/>
            <w:tcBorders>
              <w:top w:val="single" w:sz="4" w:space="0" w:color="auto"/>
              <w:left w:val="nil"/>
              <w:bottom w:val="nil"/>
              <w:right w:val="single" w:sz="4" w:space="0" w:color="auto"/>
            </w:tcBorders>
            <w:shd w:val="clear" w:color="auto" w:fill="auto"/>
            <w:noWrap/>
            <w:vAlign w:val="center"/>
            <w:hideMark/>
          </w:tcPr>
          <w:p w14:paraId="4923D043" w14:textId="77777777" w:rsidR="00252741" w:rsidRPr="00252741" w:rsidRDefault="00252741" w:rsidP="00697CBF">
            <w:pPr>
              <w:shd w:val="clear" w:color="auto" w:fill="auto"/>
              <w:tabs>
                <w:tab w:val="clear" w:pos="426"/>
              </w:tabs>
              <w:spacing w:line="276" w:lineRule="auto"/>
              <w:ind w:right="444"/>
              <w:jc w:val="right"/>
              <w:rPr>
                <w:rFonts w:cs="Arial"/>
                <w:sz w:val="22"/>
                <w:szCs w:val="22"/>
              </w:rPr>
            </w:pPr>
            <w:r w:rsidRPr="00252741">
              <w:rPr>
                <w:rFonts w:cs="Arial"/>
                <w:sz w:val="22"/>
                <w:szCs w:val="22"/>
              </w:rPr>
              <w:t>4.936.232</w:t>
            </w:r>
          </w:p>
        </w:tc>
        <w:tc>
          <w:tcPr>
            <w:tcW w:w="2320" w:type="dxa"/>
            <w:tcBorders>
              <w:top w:val="single" w:sz="4" w:space="0" w:color="auto"/>
              <w:left w:val="nil"/>
              <w:bottom w:val="nil"/>
              <w:right w:val="single" w:sz="8" w:space="0" w:color="auto"/>
            </w:tcBorders>
            <w:shd w:val="clear" w:color="auto" w:fill="auto"/>
            <w:noWrap/>
            <w:vAlign w:val="center"/>
            <w:hideMark/>
          </w:tcPr>
          <w:p w14:paraId="4923D044" w14:textId="77777777" w:rsidR="00252741" w:rsidRPr="00252741" w:rsidRDefault="00252741" w:rsidP="00697CBF">
            <w:pPr>
              <w:shd w:val="clear" w:color="auto" w:fill="auto"/>
              <w:tabs>
                <w:tab w:val="clear" w:pos="426"/>
              </w:tabs>
              <w:spacing w:line="276" w:lineRule="auto"/>
              <w:ind w:right="444"/>
              <w:jc w:val="right"/>
              <w:rPr>
                <w:rFonts w:cs="Arial"/>
                <w:sz w:val="22"/>
                <w:szCs w:val="22"/>
              </w:rPr>
            </w:pPr>
            <w:r w:rsidRPr="00252741">
              <w:rPr>
                <w:rFonts w:cs="Arial"/>
                <w:sz w:val="22"/>
                <w:szCs w:val="22"/>
              </w:rPr>
              <w:t>4.176.197</w:t>
            </w:r>
          </w:p>
        </w:tc>
      </w:tr>
      <w:tr w:rsidR="00252741" w:rsidRPr="00252741" w14:paraId="4923D049" w14:textId="77777777" w:rsidTr="00252741">
        <w:trPr>
          <w:trHeight w:val="315"/>
        </w:trPr>
        <w:tc>
          <w:tcPr>
            <w:tcW w:w="4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3D046" w14:textId="77777777" w:rsidR="00252741" w:rsidRPr="002B006F" w:rsidRDefault="00252741" w:rsidP="00697CBF">
            <w:pPr>
              <w:shd w:val="clear" w:color="auto" w:fill="auto"/>
              <w:tabs>
                <w:tab w:val="clear" w:pos="426"/>
              </w:tabs>
              <w:spacing w:line="276" w:lineRule="auto"/>
              <w:jc w:val="center"/>
              <w:rPr>
                <w:rFonts w:ascii="Arial Narrow" w:hAnsi="Arial Narrow" w:cs="Arial"/>
                <w:b/>
                <w:bCs/>
                <w:sz w:val="22"/>
                <w:szCs w:val="22"/>
              </w:rPr>
            </w:pPr>
            <w:r w:rsidRPr="002B006F">
              <w:rPr>
                <w:rFonts w:ascii="Arial Narrow" w:hAnsi="Arial Narrow" w:cs="Arial"/>
                <w:b/>
                <w:bCs/>
                <w:sz w:val="22"/>
                <w:szCs w:val="22"/>
              </w:rPr>
              <w:t>SKUPAJ RS</w:t>
            </w:r>
          </w:p>
        </w:tc>
        <w:tc>
          <w:tcPr>
            <w:tcW w:w="2440" w:type="dxa"/>
            <w:tcBorders>
              <w:top w:val="single" w:sz="8" w:space="0" w:color="auto"/>
              <w:left w:val="nil"/>
              <w:bottom w:val="single" w:sz="8" w:space="0" w:color="auto"/>
              <w:right w:val="single" w:sz="4" w:space="0" w:color="auto"/>
            </w:tcBorders>
            <w:shd w:val="clear" w:color="auto" w:fill="auto"/>
            <w:noWrap/>
            <w:vAlign w:val="center"/>
            <w:hideMark/>
          </w:tcPr>
          <w:p w14:paraId="4923D047" w14:textId="77777777" w:rsidR="00252741" w:rsidRPr="00252741" w:rsidRDefault="00252741" w:rsidP="00697CBF">
            <w:pPr>
              <w:shd w:val="clear" w:color="auto" w:fill="auto"/>
              <w:tabs>
                <w:tab w:val="clear" w:pos="426"/>
              </w:tabs>
              <w:spacing w:line="276" w:lineRule="auto"/>
              <w:ind w:right="444"/>
              <w:jc w:val="right"/>
              <w:rPr>
                <w:rFonts w:cs="Arial"/>
                <w:b/>
                <w:bCs/>
                <w:sz w:val="22"/>
                <w:szCs w:val="22"/>
              </w:rPr>
            </w:pPr>
            <w:r w:rsidRPr="00252741">
              <w:rPr>
                <w:rFonts w:cs="Arial"/>
                <w:b/>
                <w:bCs/>
                <w:sz w:val="22"/>
                <w:szCs w:val="22"/>
              </w:rPr>
              <w:t>73.977.886</w:t>
            </w:r>
          </w:p>
        </w:tc>
        <w:tc>
          <w:tcPr>
            <w:tcW w:w="2320" w:type="dxa"/>
            <w:tcBorders>
              <w:top w:val="single" w:sz="8" w:space="0" w:color="auto"/>
              <w:left w:val="nil"/>
              <w:bottom w:val="single" w:sz="8" w:space="0" w:color="auto"/>
              <w:right w:val="single" w:sz="8" w:space="0" w:color="auto"/>
            </w:tcBorders>
            <w:shd w:val="clear" w:color="auto" w:fill="auto"/>
            <w:noWrap/>
            <w:vAlign w:val="center"/>
            <w:hideMark/>
          </w:tcPr>
          <w:p w14:paraId="4923D048" w14:textId="77777777" w:rsidR="00252741" w:rsidRPr="00252741" w:rsidRDefault="00252741" w:rsidP="00697CBF">
            <w:pPr>
              <w:shd w:val="clear" w:color="auto" w:fill="auto"/>
              <w:tabs>
                <w:tab w:val="clear" w:pos="426"/>
              </w:tabs>
              <w:spacing w:line="276" w:lineRule="auto"/>
              <w:ind w:right="444"/>
              <w:jc w:val="right"/>
              <w:rPr>
                <w:rFonts w:cs="Arial"/>
                <w:b/>
                <w:bCs/>
                <w:sz w:val="22"/>
                <w:szCs w:val="22"/>
              </w:rPr>
            </w:pPr>
            <w:r w:rsidRPr="00252741">
              <w:rPr>
                <w:rFonts w:cs="Arial"/>
                <w:b/>
                <w:bCs/>
                <w:sz w:val="22"/>
                <w:szCs w:val="22"/>
              </w:rPr>
              <w:t>66.613.268</w:t>
            </w:r>
          </w:p>
        </w:tc>
      </w:tr>
    </w:tbl>
    <w:p w14:paraId="4923D04A"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p w14:paraId="4923D04B" w14:textId="77777777" w:rsidR="00252741" w:rsidRP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r w:rsidRPr="00252741">
        <w:rPr>
          <w:rFonts w:eastAsiaTheme="minorHAnsi" w:cs="Arial"/>
          <w:bCs/>
          <w:sz w:val="22"/>
          <w:szCs w:val="22"/>
          <w:lang w:eastAsia="en-US"/>
        </w:rPr>
        <w:t xml:space="preserve">Vlada RS je na svoji </w:t>
      </w:r>
      <w:r w:rsidRPr="00252741">
        <w:rPr>
          <w:rFonts w:eastAsiaTheme="minorHAnsi" w:cs="Arial"/>
          <w:sz w:val="22"/>
          <w:szCs w:val="22"/>
          <w:lang w:eastAsia="en-US"/>
        </w:rPr>
        <w:t xml:space="preserve">19. redni seji dne 4. </w:t>
      </w:r>
      <w:r>
        <w:rPr>
          <w:rFonts w:eastAsiaTheme="minorHAnsi" w:cs="Arial"/>
          <w:sz w:val="22"/>
          <w:szCs w:val="22"/>
          <w:lang w:eastAsia="en-US"/>
        </w:rPr>
        <w:t>junija</w:t>
      </w:r>
      <w:r w:rsidRPr="00252741">
        <w:rPr>
          <w:rFonts w:eastAsiaTheme="minorHAnsi" w:cs="Arial"/>
          <w:sz w:val="22"/>
          <w:szCs w:val="22"/>
          <w:lang w:eastAsia="en-US"/>
        </w:rPr>
        <w:t xml:space="preserve"> 2020 potrdila</w:t>
      </w:r>
      <w:r w:rsidRPr="00252741">
        <w:rPr>
          <w:rFonts w:eastAsiaTheme="minorHAnsi" w:cs="Arial"/>
          <w:bCs/>
          <w:sz w:val="22"/>
          <w:szCs w:val="22"/>
          <w:lang w:eastAsia="en-US"/>
        </w:rPr>
        <w:t xml:space="preserve"> oceno okvirne višine upr</w:t>
      </w:r>
      <w:r>
        <w:rPr>
          <w:rFonts w:eastAsiaTheme="minorHAnsi" w:cs="Arial"/>
          <w:bCs/>
          <w:sz w:val="22"/>
          <w:szCs w:val="22"/>
          <w:lang w:eastAsia="en-US"/>
        </w:rPr>
        <w:t xml:space="preserve">avičenih stroškov v obdobju od 12. marca </w:t>
      </w:r>
      <w:r w:rsidRPr="00252741">
        <w:rPr>
          <w:rFonts w:eastAsiaTheme="minorHAnsi" w:cs="Arial"/>
          <w:bCs/>
          <w:sz w:val="22"/>
          <w:szCs w:val="22"/>
          <w:lang w:eastAsia="en-US"/>
        </w:rPr>
        <w:t>do 11.</w:t>
      </w:r>
      <w:r>
        <w:rPr>
          <w:rFonts w:eastAsiaTheme="minorHAnsi" w:cs="Arial"/>
          <w:bCs/>
          <w:sz w:val="22"/>
          <w:szCs w:val="22"/>
          <w:lang w:eastAsia="en-US"/>
        </w:rPr>
        <w:t xml:space="preserve"> julija </w:t>
      </w:r>
      <w:r w:rsidRPr="00252741">
        <w:rPr>
          <w:rFonts w:eastAsiaTheme="minorHAnsi" w:cs="Arial"/>
          <w:bCs/>
          <w:sz w:val="22"/>
          <w:szCs w:val="22"/>
          <w:lang w:eastAsia="en-US"/>
        </w:rPr>
        <w:t>2020 za Solidarnostni sklad, na podlagi pridobljenih podatkov organov in organizacij. Ocena stroškov povezanih z ukrepi COVID-19 po metodologiji upravičenih stroškov za Solidarnostni sklad E</w:t>
      </w:r>
      <w:r w:rsidR="002B006F">
        <w:rPr>
          <w:rFonts w:eastAsiaTheme="minorHAnsi" w:cs="Arial"/>
          <w:bCs/>
          <w:sz w:val="22"/>
          <w:szCs w:val="22"/>
          <w:lang w:eastAsia="en-US"/>
        </w:rPr>
        <w:t>U je 192,787 mio EUR brez DDV.</w:t>
      </w:r>
    </w:p>
    <w:p w14:paraId="4923D04C" w14:textId="77777777" w:rsidR="00252741" w:rsidRP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p>
    <w:p w14:paraId="4923D04D" w14:textId="77777777" w:rsid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r w:rsidRPr="00252741">
        <w:rPr>
          <w:rFonts w:eastAsiaTheme="minorHAnsi" w:cs="Arial"/>
          <w:bCs/>
          <w:sz w:val="22"/>
          <w:szCs w:val="22"/>
          <w:lang w:eastAsia="en-US"/>
        </w:rPr>
        <w:t>Prikaz ocene upravičenih izdatkov iz naslova S</w:t>
      </w:r>
      <w:r>
        <w:rPr>
          <w:rFonts w:eastAsiaTheme="minorHAnsi" w:cs="Arial"/>
          <w:bCs/>
          <w:sz w:val="22"/>
          <w:szCs w:val="22"/>
          <w:lang w:eastAsia="en-US"/>
        </w:rPr>
        <w:t>olidarnostnega sklada</w:t>
      </w:r>
      <w:r w:rsidRPr="00252741">
        <w:rPr>
          <w:rFonts w:eastAsiaTheme="minorHAnsi" w:cs="Arial"/>
          <w:bCs/>
          <w:sz w:val="22"/>
          <w:szCs w:val="22"/>
          <w:lang w:eastAsia="en-US"/>
        </w:rPr>
        <w:t xml:space="preserve"> EU za obdobje </w:t>
      </w:r>
      <w:r>
        <w:rPr>
          <w:rFonts w:eastAsiaTheme="minorHAnsi" w:cs="Arial"/>
          <w:bCs/>
          <w:sz w:val="22"/>
          <w:szCs w:val="22"/>
          <w:lang w:eastAsia="en-US"/>
        </w:rPr>
        <w:t xml:space="preserve">od </w:t>
      </w:r>
      <w:r w:rsidRPr="00252741">
        <w:rPr>
          <w:rFonts w:eastAsiaTheme="minorHAnsi" w:cs="Arial"/>
          <w:bCs/>
          <w:sz w:val="22"/>
          <w:szCs w:val="22"/>
          <w:lang w:eastAsia="en-US"/>
        </w:rPr>
        <w:t>12.</w:t>
      </w:r>
      <w:r>
        <w:rPr>
          <w:rFonts w:eastAsiaTheme="minorHAnsi" w:cs="Arial"/>
          <w:bCs/>
          <w:sz w:val="22"/>
          <w:szCs w:val="22"/>
          <w:lang w:eastAsia="en-US"/>
        </w:rPr>
        <w:t xml:space="preserve"> marca </w:t>
      </w:r>
      <w:r w:rsidRPr="00252741">
        <w:rPr>
          <w:rFonts w:eastAsiaTheme="minorHAnsi" w:cs="Arial"/>
          <w:bCs/>
          <w:sz w:val="22"/>
          <w:szCs w:val="22"/>
          <w:lang w:eastAsia="en-US"/>
        </w:rPr>
        <w:t>do 11.</w:t>
      </w:r>
      <w:r>
        <w:rPr>
          <w:rFonts w:eastAsiaTheme="minorHAnsi" w:cs="Arial"/>
          <w:bCs/>
          <w:sz w:val="22"/>
          <w:szCs w:val="22"/>
          <w:lang w:eastAsia="en-US"/>
        </w:rPr>
        <w:t xml:space="preserve"> julija </w:t>
      </w:r>
      <w:r w:rsidRPr="00252741">
        <w:rPr>
          <w:rFonts w:eastAsiaTheme="minorHAnsi" w:cs="Arial"/>
          <w:bCs/>
          <w:sz w:val="22"/>
          <w:szCs w:val="22"/>
          <w:lang w:eastAsia="en-US"/>
        </w:rPr>
        <w:t>2020 – RS skupaj (v evrih)</w:t>
      </w:r>
      <w:r>
        <w:rPr>
          <w:rFonts w:eastAsiaTheme="minorHAnsi" w:cs="Arial"/>
          <w:bCs/>
          <w:sz w:val="22"/>
          <w:szCs w:val="22"/>
          <w:lang w:eastAsia="en-US"/>
        </w:rPr>
        <w:t>.</w:t>
      </w:r>
    </w:p>
    <w:p w14:paraId="4923D04E" w14:textId="77777777" w:rsidR="00252741" w:rsidRP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p>
    <w:tbl>
      <w:tblPr>
        <w:tblW w:w="8921" w:type="dxa"/>
        <w:tblInd w:w="80" w:type="dxa"/>
        <w:tblCellMar>
          <w:left w:w="70" w:type="dxa"/>
          <w:right w:w="70" w:type="dxa"/>
        </w:tblCellMar>
        <w:tblLook w:val="04A0" w:firstRow="1" w:lastRow="0" w:firstColumn="1" w:lastColumn="0" w:noHBand="0" w:noVBand="1"/>
      </w:tblPr>
      <w:tblGrid>
        <w:gridCol w:w="3534"/>
        <w:gridCol w:w="1559"/>
        <w:gridCol w:w="1985"/>
        <w:gridCol w:w="1843"/>
      </w:tblGrid>
      <w:tr w:rsidR="00252741" w:rsidRPr="00252741" w14:paraId="4923D051" w14:textId="77777777" w:rsidTr="002B006F">
        <w:trPr>
          <w:trHeight w:val="315"/>
        </w:trPr>
        <w:tc>
          <w:tcPr>
            <w:tcW w:w="3534" w:type="dxa"/>
            <w:tcBorders>
              <w:top w:val="single" w:sz="8" w:space="0" w:color="auto"/>
              <w:left w:val="single" w:sz="8" w:space="0" w:color="auto"/>
              <w:bottom w:val="nil"/>
              <w:right w:val="nil"/>
            </w:tcBorders>
            <w:shd w:val="clear" w:color="auto" w:fill="D9D9D9" w:themeFill="background1" w:themeFillShade="D9"/>
            <w:noWrap/>
            <w:vAlign w:val="center"/>
            <w:hideMark/>
          </w:tcPr>
          <w:p w14:paraId="4923D04F"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 </w:t>
            </w:r>
          </w:p>
        </w:tc>
        <w:tc>
          <w:tcPr>
            <w:tcW w:w="5387" w:type="dxa"/>
            <w:gridSpan w:val="3"/>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14:paraId="4923D050" w14:textId="77777777" w:rsidR="00252741" w:rsidRPr="002B006F" w:rsidRDefault="00252741" w:rsidP="00697CBF">
            <w:pPr>
              <w:shd w:val="clear" w:color="auto" w:fill="auto"/>
              <w:tabs>
                <w:tab w:val="clear" w:pos="426"/>
              </w:tabs>
              <w:spacing w:line="276" w:lineRule="auto"/>
              <w:jc w:val="center"/>
              <w:rPr>
                <w:rFonts w:ascii="Arial Narrow" w:eastAsiaTheme="minorHAnsi" w:hAnsi="Arial Narrow" w:cs="Arial"/>
                <w:b/>
                <w:bCs/>
                <w:sz w:val="22"/>
                <w:szCs w:val="22"/>
              </w:rPr>
            </w:pPr>
            <w:r w:rsidRPr="002B006F">
              <w:rPr>
                <w:rFonts w:ascii="Arial Narrow" w:eastAsiaTheme="minorHAnsi" w:hAnsi="Arial Narrow" w:cs="Arial"/>
                <w:b/>
                <w:bCs/>
                <w:sz w:val="22"/>
                <w:szCs w:val="22"/>
              </w:rPr>
              <w:t>od 12.3.2020 do 11.7.2020</w:t>
            </w:r>
          </w:p>
        </w:tc>
      </w:tr>
      <w:tr w:rsidR="00252741" w:rsidRPr="00252741" w14:paraId="4923D056" w14:textId="77777777" w:rsidTr="002B006F">
        <w:trPr>
          <w:trHeight w:val="915"/>
        </w:trPr>
        <w:tc>
          <w:tcPr>
            <w:tcW w:w="3534"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4923D052" w14:textId="77777777" w:rsidR="00252741" w:rsidRPr="00252741"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52741">
              <w:rPr>
                <w:rFonts w:ascii="Arial Narrow" w:eastAsiaTheme="minorHAnsi" w:hAnsi="Arial Narrow" w:cs="Arial"/>
                <w:b/>
                <w:sz w:val="22"/>
                <w:szCs w:val="22"/>
              </w:rPr>
              <w:t>RS in izpostave URSZR</w:t>
            </w:r>
          </w:p>
        </w:tc>
        <w:tc>
          <w:tcPr>
            <w:tcW w:w="1559"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53" w14:textId="77777777" w:rsidR="00252741" w:rsidRPr="00252741"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52741">
              <w:rPr>
                <w:rFonts w:ascii="Arial Narrow" w:eastAsiaTheme="minorHAnsi" w:hAnsi="Arial Narrow" w:cs="Arial"/>
                <w:b/>
                <w:sz w:val="22"/>
                <w:szCs w:val="22"/>
              </w:rPr>
              <w:t>Število upoštevanih podatkov</w:t>
            </w:r>
          </w:p>
        </w:tc>
        <w:tc>
          <w:tcPr>
            <w:tcW w:w="1985" w:type="dxa"/>
            <w:tcBorders>
              <w:top w:val="nil"/>
              <w:left w:val="nil"/>
              <w:bottom w:val="single" w:sz="8" w:space="0" w:color="auto"/>
              <w:right w:val="single" w:sz="4" w:space="0" w:color="auto"/>
            </w:tcBorders>
            <w:shd w:val="clear" w:color="auto" w:fill="D9D9D9" w:themeFill="background1" w:themeFillShade="D9"/>
            <w:vAlign w:val="center"/>
            <w:hideMark/>
          </w:tcPr>
          <w:p w14:paraId="4923D054" w14:textId="77777777" w:rsidR="00252741" w:rsidRPr="002B006F"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B006F">
              <w:rPr>
                <w:rFonts w:ascii="Arial Narrow" w:eastAsiaTheme="minorHAnsi" w:hAnsi="Arial Narrow" w:cs="Arial"/>
                <w:b/>
                <w:sz w:val="22"/>
                <w:szCs w:val="22"/>
              </w:rPr>
              <w:t>Ocena  izdatkov za COVID-19 skupaj                   z DDV</w:t>
            </w:r>
          </w:p>
        </w:tc>
        <w:tc>
          <w:tcPr>
            <w:tcW w:w="184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55" w14:textId="77777777" w:rsidR="00252741" w:rsidRPr="00252741"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52741">
              <w:rPr>
                <w:rFonts w:ascii="Arial Narrow" w:eastAsiaTheme="minorHAnsi" w:hAnsi="Arial Narrow" w:cs="Arial"/>
                <w:b/>
                <w:sz w:val="22"/>
                <w:szCs w:val="22"/>
              </w:rPr>
              <w:t>Ocena  izdatkov za COVID-19 skupaj                   brez DDV</w:t>
            </w:r>
          </w:p>
        </w:tc>
      </w:tr>
      <w:tr w:rsidR="00252741" w:rsidRPr="00252741" w14:paraId="4923D05B" w14:textId="77777777" w:rsidTr="00252741">
        <w:trPr>
          <w:trHeight w:val="315"/>
        </w:trPr>
        <w:tc>
          <w:tcPr>
            <w:tcW w:w="3534" w:type="dxa"/>
            <w:tcBorders>
              <w:top w:val="nil"/>
              <w:left w:val="single" w:sz="8" w:space="0" w:color="auto"/>
              <w:bottom w:val="single" w:sz="8" w:space="0" w:color="auto"/>
              <w:right w:val="nil"/>
            </w:tcBorders>
            <w:shd w:val="clear" w:color="auto" w:fill="auto"/>
            <w:noWrap/>
            <w:vAlign w:val="center"/>
            <w:hideMark/>
          </w:tcPr>
          <w:p w14:paraId="4923D057"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Orani in organizacije na ravni RS</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923D058" w14:textId="77777777" w:rsidR="00252741" w:rsidRPr="00252741" w:rsidRDefault="00252741" w:rsidP="00697CBF">
            <w:pPr>
              <w:shd w:val="clear" w:color="auto" w:fill="auto"/>
              <w:tabs>
                <w:tab w:val="clear" w:pos="426"/>
              </w:tabs>
              <w:spacing w:line="276" w:lineRule="auto"/>
              <w:ind w:right="293"/>
              <w:jc w:val="right"/>
              <w:rPr>
                <w:rFonts w:eastAsiaTheme="minorHAnsi" w:cs="Arial"/>
                <w:sz w:val="22"/>
                <w:szCs w:val="22"/>
              </w:rPr>
            </w:pPr>
            <w:r w:rsidRPr="00252741">
              <w:rPr>
                <w:rFonts w:eastAsiaTheme="minorHAnsi" w:cs="Arial"/>
                <w:sz w:val="22"/>
                <w:szCs w:val="22"/>
              </w:rPr>
              <w:t>17.872</w:t>
            </w:r>
          </w:p>
        </w:tc>
        <w:tc>
          <w:tcPr>
            <w:tcW w:w="1985" w:type="dxa"/>
            <w:tcBorders>
              <w:top w:val="nil"/>
              <w:left w:val="nil"/>
              <w:bottom w:val="single" w:sz="8" w:space="0" w:color="auto"/>
              <w:right w:val="nil"/>
            </w:tcBorders>
            <w:shd w:val="clear" w:color="auto" w:fill="auto"/>
            <w:noWrap/>
            <w:vAlign w:val="center"/>
            <w:hideMark/>
          </w:tcPr>
          <w:p w14:paraId="4923D059"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209.718.407</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923D05A"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186.414.815</w:t>
            </w:r>
          </w:p>
        </w:tc>
      </w:tr>
      <w:tr w:rsidR="00252741" w:rsidRPr="00252741" w14:paraId="4923D060" w14:textId="77777777" w:rsidTr="00252741">
        <w:trPr>
          <w:trHeight w:val="315"/>
        </w:trPr>
        <w:tc>
          <w:tcPr>
            <w:tcW w:w="3534" w:type="dxa"/>
            <w:tcBorders>
              <w:top w:val="nil"/>
              <w:left w:val="single" w:sz="8" w:space="0" w:color="auto"/>
              <w:bottom w:val="single" w:sz="8" w:space="0" w:color="auto"/>
              <w:right w:val="nil"/>
            </w:tcBorders>
            <w:shd w:val="clear" w:color="auto" w:fill="auto"/>
            <w:noWrap/>
            <w:vAlign w:val="center"/>
            <w:hideMark/>
          </w:tcPr>
          <w:p w14:paraId="4923D05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Organi in organizacije na ravni izpostav URSZR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923D05D" w14:textId="77777777" w:rsidR="00252741" w:rsidRPr="00252741" w:rsidRDefault="00252741" w:rsidP="00697CBF">
            <w:pPr>
              <w:shd w:val="clear" w:color="auto" w:fill="auto"/>
              <w:tabs>
                <w:tab w:val="clear" w:pos="426"/>
              </w:tabs>
              <w:spacing w:line="276" w:lineRule="auto"/>
              <w:ind w:right="293"/>
              <w:jc w:val="right"/>
              <w:rPr>
                <w:rFonts w:eastAsiaTheme="minorHAnsi" w:cs="Arial"/>
                <w:sz w:val="22"/>
                <w:szCs w:val="22"/>
              </w:rPr>
            </w:pPr>
            <w:r w:rsidRPr="00252741">
              <w:rPr>
                <w:rFonts w:eastAsiaTheme="minorHAnsi" w:cs="Arial"/>
                <w:sz w:val="22"/>
                <w:szCs w:val="22"/>
              </w:rPr>
              <w:t>7.143</w:t>
            </w:r>
          </w:p>
        </w:tc>
        <w:tc>
          <w:tcPr>
            <w:tcW w:w="1985" w:type="dxa"/>
            <w:tcBorders>
              <w:top w:val="nil"/>
              <w:left w:val="nil"/>
              <w:bottom w:val="single" w:sz="8" w:space="0" w:color="auto"/>
              <w:right w:val="nil"/>
            </w:tcBorders>
            <w:shd w:val="clear" w:color="auto" w:fill="auto"/>
            <w:noWrap/>
            <w:vAlign w:val="center"/>
            <w:hideMark/>
          </w:tcPr>
          <w:p w14:paraId="4923D05E"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7.650.439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923D05F"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6.372.422</w:t>
            </w:r>
          </w:p>
        </w:tc>
      </w:tr>
      <w:tr w:rsidR="00252741" w:rsidRPr="00252741" w14:paraId="4923D065" w14:textId="77777777" w:rsidTr="00252741">
        <w:trPr>
          <w:trHeight w:val="390"/>
        </w:trPr>
        <w:tc>
          <w:tcPr>
            <w:tcW w:w="3534" w:type="dxa"/>
            <w:tcBorders>
              <w:top w:val="single" w:sz="8" w:space="0" w:color="auto"/>
              <w:left w:val="single" w:sz="8" w:space="0" w:color="auto"/>
              <w:bottom w:val="single" w:sz="8" w:space="0" w:color="auto"/>
              <w:right w:val="nil"/>
            </w:tcBorders>
            <w:shd w:val="clear" w:color="auto" w:fill="auto"/>
            <w:noWrap/>
            <w:vAlign w:val="center"/>
            <w:hideMark/>
          </w:tcPr>
          <w:p w14:paraId="4923D061" w14:textId="77777777" w:rsidR="00252741" w:rsidRPr="002B006F" w:rsidRDefault="002B006F" w:rsidP="00697CBF">
            <w:pPr>
              <w:shd w:val="clear" w:color="auto" w:fill="auto"/>
              <w:tabs>
                <w:tab w:val="clear" w:pos="426"/>
              </w:tabs>
              <w:spacing w:line="276" w:lineRule="auto"/>
              <w:jc w:val="center"/>
              <w:rPr>
                <w:rFonts w:ascii="Arial Narrow" w:eastAsiaTheme="minorHAnsi" w:hAnsi="Arial Narrow" w:cs="Arial"/>
                <w:b/>
                <w:sz w:val="22"/>
                <w:szCs w:val="22"/>
              </w:rPr>
            </w:pPr>
            <w:r w:rsidRPr="002B006F">
              <w:rPr>
                <w:rFonts w:ascii="Arial Narrow" w:eastAsiaTheme="minorHAnsi" w:hAnsi="Arial Narrow" w:cs="Arial"/>
                <w:b/>
                <w:sz w:val="22"/>
                <w:szCs w:val="22"/>
              </w:rPr>
              <w:t>Skupaj</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3D062" w14:textId="77777777" w:rsidR="00252741" w:rsidRPr="00252741" w:rsidRDefault="00252741" w:rsidP="00697CBF">
            <w:pPr>
              <w:shd w:val="clear" w:color="auto" w:fill="auto"/>
              <w:tabs>
                <w:tab w:val="clear" w:pos="426"/>
              </w:tabs>
              <w:spacing w:line="276" w:lineRule="auto"/>
              <w:ind w:right="293"/>
              <w:jc w:val="right"/>
              <w:rPr>
                <w:rFonts w:eastAsiaTheme="minorHAnsi" w:cs="Arial"/>
                <w:b/>
                <w:sz w:val="22"/>
                <w:szCs w:val="22"/>
              </w:rPr>
            </w:pPr>
            <w:r w:rsidRPr="00252741">
              <w:rPr>
                <w:rFonts w:eastAsiaTheme="minorHAnsi" w:cs="Arial"/>
                <w:b/>
                <w:sz w:val="22"/>
                <w:szCs w:val="22"/>
              </w:rPr>
              <w:t>25.015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4923D063" w14:textId="77777777" w:rsidR="00252741" w:rsidRPr="00252741" w:rsidRDefault="00252741" w:rsidP="00697CBF">
            <w:pPr>
              <w:shd w:val="clear" w:color="auto" w:fill="auto"/>
              <w:tabs>
                <w:tab w:val="clear" w:pos="426"/>
              </w:tabs>
              <w:spacing w:line="276" w:lineRule="auto"/>
              <w:ind w:right="294"/>
              <w:jc w:val="right"/>
              <w:rPr>
                <w:rFonts w:eastAsiaTheme="minorHAnsi" w:cs="Arial"/>
                <w:b/>
                <w:sz w:val="22"/>
                <w:szCs w:val="22"/>
              </w:rPr>
            </w:pPr>
            <w:r w:rsidRPr="00252741">
              <w:rPr>
                <w:rFonts w:eastAsiaTheme="minorHAnsi" w:cs="Arial"/>
                <w:b/>
                <w:sz w:val="22"/>
                <w:szCs w:val="22"/>
              </w:rPr>
              <w:t>217.368.846</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923D064" w14:textId="77777777" w:rsidR="00252741" w:rsidRPr="00252741" w:rsidRDefault="00252741" w:rsidP="00697CBF">
            <w:pPr>
              <w:shd w:val="clear" w:color="auto" w:fill="auto"/>
              <w:tabs>
                <w:tab w:val="clear" w:pos="426"/>
              </w:tabs>
              <w:spacing w:line="276" w:lineRule="auto"/>
              <w:ind w:right="294"/>
              <w:jc w:val="right"/>
              <w:rPr>
                <w:rFonts w:eastAsiaTheme="minorHAnsi" w:cs="Arial"/>
                <w:b/>
                <w:sz w:val="22"/>
                <w:szCs w:val="22"/>
              </w:rPr>
            </w:pPr>
            <w:r w:rsidRPr="00252741">
              <w:rPr>
                <w:rFonts w:eastAsiaTheme="minorHAnsi" w:cs="Arial"/>
                <w:b/>
                <w:sz w:val="22"/>
                <w:szCs w:val="22"/>
              </w:rPr>
              <w:t>192.787.236</w:t>
            </w:r>
          </w:p>
        </w:tc>
      </w:tr>
    </w:tbl>
    <w:p w14:paraId="4923D066" w14:textId="77777777" w:rsidR="00252741" w:rsidRPr="00252741" w:rsidRDefault="00252741" w:rsidP="00697CBF">
      <w:pPr>
        <w:shd w:val="clear" w:color="auto" w:fill="auto"/>
        <w:tabs>
          <w:tab w:val="clear" w:pos="426"/>
        </w:tabs>
        <w:spacing w:line="276" w:lineRule="auto"/>
        <w:rPr>
          <w:rFonts w:eastAsiaTheme="minorHAnsi" w:cs="Arial"/>
          <w:sz w:val="22"/>
          <w:szCs w:val="22"/>
          <w:lang w:eastAsia="en-US"/>
        </w:rPr>
      </w:pPr>
    </w:p>
    <w:p w14:paraId="4923D067" w14:textId="77777777" w:rsidR="00252741" w:rsidRDefault="00252741" w:rsidP="00697CBF">
      <w:pPr>
        <w:keepNext/>
        <w:keepLines/>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r w:rsidRPr="00252741">
        <w:rPr>
          <w:rFonts w:eastAsiaTheme="minorHAnsi" w:cs="Arial"/>
          <w:bCs/>
          <w:sz w:val="22"/>
          <w:szCs w:val="22"/>
          <w:lang w:eastAsia="en-US"/>
        </w:rPr>
        <w:t xml:space="preserve">Prikaz ocene upravičenih izdatkov po namenu za obdobje </w:t>
      </w:r>
      <w:r>
        <w:rPr>
          <w:rFonts w:eastAsiaTheme="minorHAnsi" w:cs="Arial"/>
          <w:bCs/>
          <w:sz w:val="22"/>
          <w:szCs w:val="22"/>
          <w:lang w:eastAsia="en-US"/>
        </w:rPr>
        <w:t xml:space="preserve">od </w:t>
      </w:r>
      <w:r w:rsidRPr="00252741">
        <w:rPr>
          <w:rFonts w:eastAsiaTheme="minorHAnsi" w:cs="Arial"/>
          <w:bCs/>
          <w:sz w:val="22"/>
          <w:szCs w:val="22"/>
          <w:lang w:eastAsia="en-US"/>
        </w:rPr>
        <w:t>12.</w:t>
      </w:r>
      <w:r>
        <w:rPr>
          <w:rFonts w:eastAsiaTheme="minorHAnsi" w:cs="Arial"/>
          <w:bCs/>
          <w:sz w:val="22"/>
          <w:szCs w:val="22"/>
          <w:lang w:eastAsia="en-US"/>
        </w:rPr>
        <w:t xml:space="preserve"> </w:t>
      </w:r>
      <w:r w:rsidRPr="00252741">
        <w:rPr>
          <w:rFonts w:eastAsiaTheme="minorHAnsi" w:cs="Arial"/>
          <w:bCs/>
          <w:sz w:val="22"/>
          <w:szCs w:val="22"/>
          <w:lang w:eastAsia="en-US"/>
        </w:rPr>
        <w:t>3.</w:t>
      </w:r>
      <w:r>
        <w:rPr>
          <w:rFonts w:eastAsiaTheme="minorHAnsi" w:cs="Arial"/>
          <w:bCs/>
          <w:sz w:val="22"/>
          <w:szCs w:val="22"/>
          <w:lang w:eastAsia="en-US"/>
        </w:rPr>
        <w:t xml:space="preserve"> </w:t>
      </w:r>
      <w:r w:rsidRPr="00252741">
        <w:rPr>
          <w:rFonts w:eastAsiaTheme="minorHAnsi" w:cs="Arial"/>
          <w:bCs/>
          <w:sz w:val="22"/>
          <w:szCs w:val="22"/>
          <w:lang w:eastAsia="en-US"/>
        </w:rPr>
        <w:t>2020 do 11</w:t>
      </w:r>
      <w:r>
        <w:rPr>
          <w:rFonts w:eastAsiaTheme="minorHAnsi" w:cs="Arial"/>
          <w:bCs/>
          <w:sz w:val="22"/>
          <w:szCs w:val="22"/>
          <w:lang w:eastAsia="en-US"/>
        </w:rPr>
        <w:t xml:space="preserve"> </w:t>
      </w:r>
      <w:r w:rsidRPr="00252741">
        <w:rPr>
          <w:rFonts w:eastAsiaTheme="minorHAnsi" w:cs="Arial"/>
          <w:bCs/>
          <w:sz w:val="22"/>
          <w:szCs w:val="22"/>
          <w:lang w:eastAsia="en-US"/>
        </w:rPr>
        <w:t>.7.</w:t>
      </w:r>
      <w:r>
        <w:rPr>
          <w:rFonts w:eastAsiaTheme="minorHAnsi" w:cs="Arial"/>
          <w:bCs/>
          <w:sz w:val="22"/>
          <w:szCs w:val="22"/>
          <w:lang w:eastAsia="en-US"/>
        </w:rPr>
        <w:t xml:space="preserve"> </w:t>
      </w:r>
      <w:r w:rsidRPr="00252741">
        <w:rPr>
          <w:rFonts w:eastAsiaTheme="minorHAnsi" w:cs="Arial"/>
          <w:bCs/>
          <w:sz w:val="22"/>
          <w:szCs w:val="22"/>
          <w:lang w:eastAsia="en-US"/>
        </w:rPr>
        <w:t>2020 (v evrih)</w:t>
      </w:r>
    </w:p>
    <w:p w14:paraId="4923D068" w14:textId="77777777" w:rsidR="00252741" w:rsidRPr="00252741" w:rsidRDefault="00252741" w:rsidP="00697CBF">
      <w:pPr>
        <w:keepNext/>
        <w:keepLines/>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16"/>
          <w:szCs w:val="16"/>
          <w:lang w:eastAsia="en-US"/>
        </w:rPr>
      </w:pPr>
    </w:p>
    <w:tbl>
      <w:tblPr>
        <w:tblW w:w="8860" w:type="dxa"/>
        <w:tblInd w:w="80" w:type="dxa"/>
        <w:tblCellMar>
          <w:left w:w="70" w:type="dxa"/>
          <w:right w:w="70" w:type="dxa"/>
        </w:tblCellMar>
        <w:tblLook w:val="04A0" w:firstRow="1" w:lastRow="0" w:firstColumn="1" w:lastColumn="0" w:noHBand="0" w:noVBand="1"/>
      </w:tblPr>
      <w:tblGrid>
        <w:gridCol w:w="5080"/>
        <w:gridCol w:w="1880"/>
        <w:gridCol w:w="1900"/>
      </w:tblGrid>
      <w:tr w:rsidR="00252741" w:rsidRPr="002F5D5F" w14:paraId="4923D06B" w14:textId="77777777" w:rsidTr="002F5D5F">
        <w:trPr>
          <w:trHeight w:val="315"/>
          <w:tblHeader/>
        </w:trPr>
        <w:tc>
          <w:tcPr>
            <w:tcW w:w="5080" w:type="dxa"/>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14:paraId="4923D069" w14:textId="77777777" w:rsidR="00252741" w:rsidRPr="002F5D5F" w:rsidRDefault="00252741" w:rsidP="00697CBF">
            <w:pPr>
              <w:keepNext/>
              <w:keepLines/>
              <w:shd w:val="clear" w:color="auto" w:fill="auto"/>
              <w:tabs>
                <w:tab w:val="clear" w:pos="426"/>
              </w:tabs>
              <w:spacing w:line="276" w:lineRule="auto"/>
              <w:jc w:val="left"/>
              <w:rPr>
                <w:rFonts w:ascii="Arial Narrow" w:eastAsiaTheme="minorHAnsi" w:hAnsi="Arial Narrow" w:cs="Arial"/>
                <w:b/>
                <w:sz w:val="22"/>
                <w:szCs w:val="22"/>
              </w:rPr>
            </w:pPr>
            <w:r w:rsidRPr="002F5D5F">
              <w:rPr>
                <w:rFonts w:ascii="Arial Narrow" w:eastAsiaTheme="minorHAnsi" w:hAnsi="Arial Narrow" w:cs="Arial"/>
                <w:b/>
                <w:sz w:val="22"/>
                <w:szCs w:val="22"/>
              </w:rPr>
              <w:t> </w:t>
            </w:r>
          </w:p>
        </w:tc>
        <w:tc>
          <w:tcPr>
            <w:tcW w:w="3780"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923D06A" w14:textId="77777777" w:rsidR="00252741" w:rsidRPr="002F5D5F" w:rsidRDefault="00252741" w:rsidP="00697CBF">
            <w:pPr>
              <w:keepNext/>
              <w:keepLines/>
              <w:shd w:val="clear" w:color="auto" w:fill="auto"/>
              <w:tabs>
                <w:tab w:val="clear" w:pos="426"/>
              </w:tabs>
              <w:spacing w:line="276" w:lineRule="auto"/>
              <w:jc w:val="center"/>
              <w:rPr>
                <w:rFonts w:ascii="Arial Narrow" w:eastAsiaTheme="minorHAnsi" w:hAnsi="Arial Narrow" w:cs="Arial"/>
                <w:b/>
                <w:sz w:val="22"/>
                <w:szCs w:val="22"/>
              </w:rPr>
            </w:pPr>
            <w:r w:rsidRPr="002F5D5F">
              <w:rPr>
                <w:rFonts w:ascii="Arial Narrow" w:eastAsiaTheme="minorHAnsi" w:hAnsi="Arial Narrow" w:cs="Arial"/>
                <w:b/>
                <w:sz w:val="22"/>
                <w:szCs w:val="22"/>
              </w:rPr>
              <w:t>od 12.3.2020 do 11. 7 .2020</w:t>
            </w:r>
          </w:p>
        </w:tc>
      </w:tr>
      <w:tr w:rsidR="00252741" w:rsidRPr="002F5D5F" w14:paraId="4923D06F" w14:textId="77777777" w:rsidTr="002F5D5F">
        <w:trPr>
          <w:trHeight w:val="1052"/>
          <w:tblHeader/>
        </w:trPr>
        <w:tc>
          <w:tcPr>
            <w:tcW w:w="508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6C" w14:textId="77777777" w:rsidR="00252741" w:rsidRPr="002F5D5F" w:rsidRDefault="002F5D5F" w:rsidP="00697CBF">
            <w:pPr>
              <w:keepNext/>
              <w:keepLines/>
              <w:shd w:val="clear" w:color="auto" w:fill="auto"/>
              <w:tabs>
                <w:tab w:val="clear" w:pos="426"/>
              </w:tabs>
              <w:spacing w:line="276" w:lineRule="auto"/>
              <w:jc w:val="center"/>
              <w:rPr>
                <w:rFonts w:ascii="Arial Narrow" w:eastAsiaTheme="minorHAnsi" w:hAnsi="Arial Narrow" w:cs="Arial"/>
                <w:b/>
                <w:sz w:val="22"/>
                <w:szCs w:val="22"/>
              </w:rPr>
            </w:pPr>
            <w:r w:rsidRPr="002F5D5F">
              <w:rPr>
                <w:rFonts w:ascii="Arial Narrow" w:eastAsiaTheme="minorHAnsi" w:hAnsi="Arial Narrow" w:cs="Arial"/>
                <w:b/>
                <w:sz w:val="22"/>
                <w:szCs w:val="22"/>
              </w:rPr>
              <w:t>NAMEN PORABE</w:t>
            </w:r>
          </w:p>
        </w:tc>
        <w:tc>
          <w:tcPr>
            <w:tcW w:w="1880" w:type="dxa"/>
            <w:tcBorders>
              <w:top w:val="nil"/>
              <w:left w:val="nil"/>
              <w:bottom w:val="single" w:sz="8" w:space="0" w:color="auto"/>
              <w:right w:val="single" w:sz="4" w:space="0" w:color="auto"/>
            </w:tcBorders>
            <w:shd w:val="clear" w:color="auto" w:fill="D9D9D9" w:themeFill="background1" w:themeFillShade="D9"/>
            <w:vAlign w:val="center"/>
            <w:hideMark/>
          </w:tcPr>
          <w:p w14:paraId="4923D06D" w14:textId="77777777" w:rsidR="00252741" w:rsidRPr="002F5D5F" w:rsidRDefault="00252741" w:rsidP="00697CBF">
            <w:pPr>
              <w:keepNext/>
              <w:keepLines/>
              <w:shd w:val="clear" w:color="auto" w:fill="auto"/>
              <w:tabs>
                <w:tab w:val="clear" w:pos="426"/>
              </w:tabs>
              <w:spacing w:line="276" w:lineRule="auto"/>
              <w:jc w:val="center"/>
              <w:rPr>
                <w:rFonts w:ascii="Arial Narrow" w:eastAsiaTheme="minorHAnsi" w:hAnsi="Arial Narrow" w:cs="Arial"/>
                <w:b/>
                <w:bCs/>
                <w:sz w:val="22"/>
                <w:szCs w:val="22"/>
              </w:rPr>
            </w:pPr>
            <w:r w:rsidRPr="002F5D5F">
              <w:rPr>
                <w:rFonts w:ascii="Arial Narrow" w:eastAsiaTheme="minorHAnsi" w:hAnsi="Arial Narrow" w:cs="Arial"/>
                <w:b/>
                <w:bCs/>
                <w:sz w:val="22"/>
                <w:szCs w:val="22"/>
              </w:rPr>
              <w:t xml:space="preserve"> RS + Izpostave      skupaj ocena izdatkov v obdobju                   z DDV</w:t>
            </w:r>
          </w:p>
        </w:tc>
        <w:tc>
          <w:tcPr>
            <w:tcW w:w="190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6E" w14:textId="77777777" w:rsidR="00252741" w:rsidRPr="002F5D5F" w:rsidRDefault="00252741" w:rsidP="00697CBF">
            <w:pPr>
              <w:keepNext/>
              <w:keepLines/>
              <w:shd w:val="clear" w:color="auto" w:fill="auto"/>
              <w:tabs>
                <w:tab w:val="clear" w:pos="426"/>
              </w:tabs>
              <w:spacing w:line="276" w:lineRule="auto"/>
              <w:jc w:val="center"/>
              <w:rPr>
                <w:rFonts w:ascii="Arial Narrow" w:eastAsiaTheme="minorHAnsi" w:hAnsi="Arial Narrow" w:cs="Arial"/>
                <w:b/>
                <w:bCs/>
                <w:sz w:val="22"/>
                <w:szCs w:val="22"/>
              </w:rPr>
            </w:pPr>
            <w:r w:rsidRPr="002F5D5F">
              <w:rPr>
                <w:rFonts w:ascii="Arial Narrow" w:eastAsiaTheme="minorHAnsi" w:hAnsi="Arial Narrow" w:cs="Arial"/>
                <w:b/>
                <w:bCs/>
                <w:sz w:val="22"/>
                <w:szCs w:val="22"/>
              </w:rPr>
              <w:t xml:space="preserve"> RS + Izpostave      skupaj ocena izdatkov v obdobju                   brez DDV</w:t>
            </w:r>
          </w:p>
        </w:tc>
      </w:tr>
      <w:tr w:rsidR="00252741" w:rsidRPr="00252741" w14:paraId="4923D073" w14:textId="77777777" w:rsidTr="002F5D5F">
        <w:trPr>
          <w:trHeight w:val="9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0"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01 - izboljšanje ocene tveganja in upravljanja tveganj ter načrtovanja pripravljenosti in odziva na področju nalezljivih bolezni</w:t>
            </w:r>
          </w:p>
        </w:tc>
        <w:tc>
          <w:tcPr>
            <w:tcW w:w="1880" w:type="dxa"/>
            <w:tcBorders>
              <w:top w:val="nil"/>
              <w:left w:val="nil"/>
              <w:bottom w:val="single" w:sz="4" w:space="0" w:color="auto"/>
              <w:right w:val="single" w:sz="4" w:space="0" w:color="auto"/>
            </w:tcBorders>
            <w:shd w:val="clear" w:color="auto" w:fill="auto"/>
            <w:noWrap/>
            <w:vAlign w:val="center"/>
            <w:hideMark/>
          </w:tcPr>
          <w:p w14:paraId="4923D071"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95.127</w:t>
            </w:r>
          </w:p>
        </w:tc>
        <w:tc>
          <w:tcPr>
            <w:tcW w:w="1900" w:type="dxa"/>
            <w:tcBorders>
              <w:top w:val="nil"/>
              <w:left w:val="nil"/>
              <w:bottom w:val="single" w:sz="4" w:space="0" w:color="auto"/>
              <w:right w:val="single" w:sz="8" w:space="0" w:color="auto"/>
            </w:tcBorders>
            <w:shd w:val="clear" w:color="auto" w:fill="auto"/>
            <w:noWrap/>
            <w:vAlign w:val="center"/>
            <w:hideMark/>
          </w:tcPr>
          <w:p w14:paraId="4923D072"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80.398</w:t>
            </w:r>
          </w:p>
        </w:tc>
      </w:tr>
      <w:tr w:rsidR="00252741" w:rsidRPr="00252741" w14:paraId="4923D07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4"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02 - izboljšanje infrastrukture zdravstva in civilne zaščite</w:t>
            </w:r>
          </w:p>
        </w:tc>
        <w:tc>
          <w:tcPr>
            <w:tcW w:w="1880" w:type="dxa"/>
            <w:tcBorders>
              <w:top w:val="nil"/>
              <w:left w:val="nil"/>
              <w:bottom w:val="single" w:sz="4" w:space="0" w:color="auto"/>
              <w:right w:val="single" w:sz="4" w:space="0" w:color="auto"/>
            </w:tcBorders>
            <w:shd w:val="clear" w:color="auto" w:fill="auto"/>
            <w:noWrap/>
            <w:vAlign w:val="center"/>
            <w:hideMark/>
          </w:tcPr>
          <w:p w14:paraId="4923D075"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2.348.814</w:t>
            </w:r>
          </w:p>
        </w:tc>
        <w:tc>
          <w:tcPr>
            <w:tcW w:w="1900" w:type="dxa"/>
            <w:tcBorders>
              <w:top w:val="nil"/>
              <w:left w:val="nil"/>
              <w:bottom w:val="single" w:sz="4" w:space="0" w:color="auto"/>
              <w:right w:val="single" w:sz="8" w:space="0" w:color="auto"/>
            </w:tcBorders>
            <w:shd w:val="clear" w:color="auto" w:fill="auto"/>
            <w:noWrap/>
            <w:vAlign w:val="center"/>
            <w:hideMark/>
          </w:tcPr>
          <w:p w14:paraId="4923D076"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1.952.402</w:t>
            </w:r>
          </w:p>
        </w:tc>
      </w:tr>
      <w:tr w:rsidR="00252741" w:rsidRPr="00252741" w14:paraId="4923D07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8"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03 - razvoj cepiv ali zdravil</w:t>
            </w:r>
          </w:p>
        </w:tc>
        <w:tc>
          <w:tcPr>
            <w:tcW w:w="1880" w:type="dxa"/>
            <w:tcBorders>
              <w:top w:val="nil"/>
              <w:left w:val="nil"/>
              <w:bottom w:val="single" w:sz="4" w:space="0" w:color="auto"/>
              <w:right w:val="single" w:sz="4" w:space="0" w:color="auto"/>
            </w:tcBorders>
            <w:shd w:val="clear" w:color="auto" w:fill="auto"/>
            <w:noWrap/>
            <w:vAlign w:val="center"/>
            <w:hideMark/>
          </w:tcPr>
          <w:p w14:paraId="4923D079"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197.974</w:t>
            </w:r>
          </w:p>
        </w:tc>
        <w:tc>
          <w:tcPr>
            <w:tcW w:w="1900" w:type="dxa"/>
            <w:tcBorders>
              <w:top w:val="nil"/>
              <w:left w:val="nil"/>
              <w:bottom w:val="nil"/>
              <w:right w:val="single" w:sz="8" w:space="0" w:color="auto"/>
            </w:tcBorders>
            <w:shd w:val="clear" w:color="auto" w:fill="auto"/>
            <w:noWrap/>
            <w:vAlign w:val="center"/>
            <w:hideMark/>
          </w:tcPr>
          <w:p w14:paraId="4923D07A"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197.022</w:t>
            </w:r>
          </w:p>
        </w:tc>
      </w:tr>
      <w:tr w:rsidR="00252741" w:rsidRPr="00252741" w14:paraId="4923D07F"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C"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04 - izvajanje izrednih ukrepov, povezanih z boleznijo COVID-19</w:t>
            </w:r>
          </w:p>
        </w:tc>
        <w:tc>
          <w:tcPr>
            <w:tcW w:w="1880" w:type="dxa"/>
            <w:tcBorders>
              <w:top w:val="nil"/>
              <w:left w:val="nil"/>
              <w:bottom w:val="single" w:sz="4" w:space="0" w:color="auto"/>
              <w:right w:val="single" w:sz="4" w:space="0" w:color="auto"/>
            </w:tcBorders>
            <w:shd w:val="clear" w:color="auto" w:fill="auto"/>
            <w:noWrap/>
            <w:vAlign w:val="center"/>
            <w:hideMark/>
          </w:tcPr>
          <w:p w14:paraId="4923D07D"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4.660.311</w:t>
            </w:r>
          </w:p>
        </w:tc>
        <w:tc>
          <w:tcPr>
            <w:tcW w:w="1900" w:type="dxa"/>
            <w:tcBorders>
              <w:top w:val="single" w:sz="4" w:space="0" w:color="auto"/>
              <w:left w:val="nil"/>
              <w:bottom w:val="single" w:sz="4" w:space="0" w:color="auto"/>
              <w:right w:val="single" w:sz="8" w:space="0" w:color="auto"/>
            </w:tcBorders>
            <w:shd w:val="clear" w:color="auto" w:fill="auto"/>
            <w:noWrap/>
            <w:vAlign w:val="center"/>
            <w:hideMark/>
          </w:tcPr>
          <w:p w14:paraId="4923D07E"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3.907.385</w:t>
            </w:r>
          </w:p>
        </w:tc>
      </w:tr>
      <w:tr w:rsidR="00252741" w:rsidRPr="00252741" w14:paraId="4923D083"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05 - dodatne zaposlitve osebja v različnih oblikah dela</w:t>
            </w:r>
          </w:p>
        </w:tc>
        <w:tc>
          <w:tcPr>
            <w:tcW w:w="1880" w:type="dxa"/>
            <w:tcBorders>
              <w:top w:val="nil"/>
              <w:left w:val="nil"/>
              <w:bottom w:val="single" w:sz="4" w:space="0" w:color="auto"/>
              <w:right w:val="single" w:sz="4" w:space="0" w:color="auto"/>
            </w:tcBorders>
            <w:shd w:val="clear" w:color="auto" w:fill="auto"/>
            <w:noWrap/>
            <w:vAlign w:val="center"/>
            <w:hideMark/>
          </w:tcPr>
          <w:p w14:paraId="4923D08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2.711.777</w:t>
            </w:r>
          </w:p>
        </w:tc>
        <w:tc>
          <w:tcPr>
            <w:tcW w:w="1900" w:type="dxa"/>
            <w:tcBorders>
              <w:top w:val="nil"/>
              <w:left w:val="nil"/>
              <w:bottom w:val="single" w:sz="4" w:space="0" w:color="auto"/>
              <w:right w:val="single" w:sz="8" w:space="0" w:color="auto"/>
            </w:tcBorders>
            <w:shd w:val="clear" w:color="auto" w:fill="auto"/>
            <w:noWrap/>
            <w:vAlign w:val="center"/>
            <w:hideMark/>
          </w:tcPr>
          <w:p w14:paraId="4923D08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2.532.077</w:t>
            </w:r>
          </w:p>
        </w:tc>
      </w:tr>
      <w:tr w:rsidR="00252741" w:rsidRPr="00252741" w14:paraId="4923D08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06 - odvzem brisev, izvedba laboratorijskih analiz in zdravstvenih pregledov (tudi na mejah)</w:t>
            </w:r>
          </w:p>
        </w:tc>
        <w:tc>
          <w:tcPr>
            <w:tcW w:w="1880" w:type="dxa"/>
            <w:tcBorders>
              <w:top w:val="nil"/>
              <w:left w:val="nil"/>
              <w:bottom w:val="single" w:sz="4" w:space="0" w:color="auto"/>
              <w:right w:val="single" w:sz="4" w:space="0" w:color="auto"/>
            </w:tcBorders>
            <w:shd w:val="clear" w:color="auto" w:fill="auto"/>
            <w:noWrap/>
            <w:vAlign w:val="center"/>
            <w:hideMark/>
          </w:tcPr>
          <w:p w14:paraId="4923D08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3.671.586</w:t>
            </w:r>
          </w:p>
        </w:tc>
        <w:tc>
          <w:tcPr>
            <w:tcW w:w="1900" w:type="dxa"/>
            <w:tcBorders>
              <w:top w:val="nil"/>
              <w:left w:val="nil"/>
              <w:bottom w:val="single" w:sz="4" w:space="0" w:color="auto"/>
              <w:right w:val="single" w:sz="8" w:space="0" w:color="auto"/>
            </w:tcBorders>
            <w:shd w:val="clear" w:color="auto" w:fill="auto"/>
            <w:noWrap/>
            <w:vAlign w:val="center"/>
            <w:hideMark/>
          </w:tcPr>
          <w:p w14:paraId="4923D08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3.634.977</w:t>
            </w:r>
          </w:p>
        </w:tc>
      </w:tr>
      <w:tr w:rsidR="00252741" w:rsidRPr="00252741" w14:paraId="4923D08B" w14:textId="77777777" w:rsidTr="002F5D5F">
        <w:trPr>
          <w:trHeight w:val="1426"/>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07 - interventno nabavo medicinske opreme in zaščitnih sredstev po predlaganem seznamu (zaščitne maske, zaščitni kombinezoni, rokavice, očala, vizirji, dezinfekcijska sredstva, ventilatorji, respiratorji, zdravila, medicinski pripomočki...)</w:t>
            </w:r>
          </w:p>
        </w:tc>
        <w:tc>
          <w:tcPr>
            <w:tcW w:w="1880" w:type="dxa"/>
            <w:tcBorders>
              <w:top w:val="nil"/>
              <w:left w:val="nil"/>
              <w:bottom w:val="single" w:sz="4" w:space="0" w:color="auto"/>
              <w:right w:val="single" w:sz="4" w:space="0" w:color="auto"/>
            </w:tcBorders>
            <w:shd w:val="clear" w:color="auto" w:fill="auto"/>
            <w:noWrap/>
            <w:vAlign w:val="center"/>
            <w:hideMark/>
          </w:tcPr>
          <w:p w14:paraId="4923D08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198.080.347</w:t>
            </w:r>
          </w:p>
        </w:tc>
        <w:tc>
          <w:tcPr>
            <w:tcW w:w="1900" w:type="dxa"/>
            <w:tcBorders>
              <w:top w:val="nil"/>
              <w:left w:val="nil"/>
              <w:bottom w:val="single" w:sz="4" w:space="0" w:color="auto"/>
              <w:right w:val="single" w:sz="8" w:space="0" w:color="auto"/>
            </w:tcBorders>
            <w:shd w:val="clear" w:color="auto" w:fill="auto"/>
            <w:noWrap/>
            <w:vAlign w:val="center"/>
            <w:hideMark/>
          </w:tcPr>
          <w:p w14:paraId="4923D08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175.698.367</w:t>
            </w:r>
          </w:p>
        </w:tc>
      </w:tr>
      <w:tr w:rsidR="00252741" w:rsidRPr="00252741" w14:paraId="4923D08F"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08 - izvajanje dezinfekcije in dekontaminacije oseb, opreme, objektov in površin</w:t>
            </w:r>
          </w:p>
        </w:tc>
        <w:tc>
          <w:tcPr>
            <w:tcW w:w="1880" w:type="dxa"/>
            <w:tcBorders>
              <w:top w:val="nil"/>
              <w:left w:val="nil"/>
              <w:bottom w:val="single" w:sz="4" w:space="0" w:color="auto"/>
              <w:right w:val="single" w:sz="4" w:space="0" w:color="auto"/>
            </w:tcBorders>
            <w:shd w:val="clear" w:color="auto" w:fill="auto"/>
            <w:noWrap/>
            <w:vAlign w:val="center"/>
            <w:hideMark/>
          </w:tcPr>
          <w:p w14:paraId="4923D08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1.630.357</w:t>
            </w:r>
          </w:p>
        </w:tc>
        <w:tc>
          <w:tcPr>
            <w:tcW w:w="1900" w:type="dxa"/>
            <w:tcBorders>
              <w:top w:val="nil"/>
              <w:left w:val="nil"/>
              <w:bottom w:val="single" w:sz="4" w:space="0" w:color="auto"/>
              <w:right w:val="single" w:sz="8" w:space="0" w:color="auto"/>
            </w:tcBorders>
            <w:shd w:val="clear" w:color="auto" w:fill="auto"/>
            <w:noWrap/>
            <w:vAlign w:val="center"/>
            <w:hideMark/>
          </w:tcPr>
          <w:p w14:paraId="4923D08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1.358.055</w:t>
            </w:r>
          </w:p>
        </w:tc>
      </w:tr>
      <w:tr w:rsidR="00252741" w:rsidRPr="00252741" w14:paraId="4923D093"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09 - izvajanje prevozov zaščitnih sredstev in oseb</w:t>
            </w:r>
          </w:p>
        </w:tc>
        <w:tc>
          <w:tcPr>
            <w:tcW w:w="1880" w:type="dxa"/>
            <w:tcBorders>
              <w:top w:val="nil"/>
              <w:left w:val="nil"/>
              <w:bottom w:val="single" w:sz="4" w:space="0" w:color="auto"/>
              <w:right w:val="single" w:sz="4" w:space="0" w:color="auto"/>
            </w:tcBorders>
            <w:shd w:val="clear" w:color="auto" w:fill="auto"/>
            <w:noWrap/>
            <w:vAlign w:val="center"/>
            <w:hideMark/>
          </w:tcPr>
          <w:p w14:paraId="4923D09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741.704</w:t>
            </w:r>
          </w:p>
        </w:tc>
        <w:tc>
          <w:tcPr>
            <w:tcW w:w="1900" w:type="dxa"/>
            <w:tcBorders>
              <w:top w:val="nil"/>
              <w:left w:val="nil"/>
              <w:bottom w:val="single" w:sz="4" w:space="0" w:color="auto"/>
              <w:right w:val="single" w:sz="8" w:space="0" w:color="auto"/>
            </w:tcBorders>
            <w:shd w:val="clear" w:color="auto" w:fill="auto"/>
            <w:noWrap/>
            <w:vAlign w:val="center"/>
            <w:hideMark/>
          </w:tcPr>
          <w:p w14:paraId="4923D09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687.640</w:t>
            </w:r>
          </w:p>
        </w:tc>
      </w:tr>
      <w:tr w:rsidR="00252741" w:rsidRPr="00252741" w14:paraId="4923D09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10 - začasno nastanitev repatriiranih državljanov in zdravstvenega osebja</w:t>
            </w:r>
          </w:p>
        </w:tc>
        <w:tc>
          <w:tcPr>
            <w:tcW w:w="1880" w:type="dxa"/>
            <w:tcBorders>
              <w:top w:val="nil"/>
              <w:left w:val="nil"/>
              <w:bottom w:val="single" w:sz="4" w:space="0" w:color="auto"/>
              <w:right w:val="single" w:sz="4" w:space="0" w:color="auto"/>
            </w:tcBorders>
            <w:shd w:val="clear" w:color="auto" w:fill="auto"/>
            <w:noWrap/>
            <w:vAlign w:val="center"/>
            <w:hideMark/>
          </w:tcPr>
          <w:p w14:paraId="4923D09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93.530</w:t>
            </w:r>
          </w:p>
        </w:tc>
        <w:tc>
          <w:tcPr>
            <w:tcW w:w="1900" w:type="dxa"/>
            <w:tcBorders>
              <w:top w:val="nil"/>
              <w:left w:val="nil"/>
              <w:bottom w:val="single" w:sz="4" w:space="0" w:color="auto"/>
              <w:right w:val="single" w:sz="8" w:space="0" w:color="auto"/>
            </w:tcBorders>
            <w:shd w:val="clear" w:color="auto" w:fill="auto"/>
            <w:noWrap/>
            <w:vAlign w:val="center"/>
            <w:hideMark/>
          </w:tcPr>
          <w:p w14:paraId="4923D09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78.124</w:t>
            </w:r>
          </w:p>
        </w:tc>
      </w:tr>
      <w:tr w:rsidR="00252741" w:rsidRPr="00252741" w14:paraId="4923D09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11 - začasno nastanitev obolelih v karanteni</w:t>
            </w:r>
          </w:p>
        </w:tc>
        <w:tc>
          <w:tcPr>
            <w:tcW w:w="1880" w:type="dxa"/>
            <w:tcBorders>
              <w:top w:val="nil"/>
              <w:left w:val="nil"/>
              <w:bottom w:val="single" w:sz="4" w:space="0" w:color="auto"/>
              <w:right w:val="single" w:sz="4" w:space="0" w:color="auto"/>
            </w:tcBorders>
            <w:shd w:val="clear" w:color="auto" w:fill="auto"/>
            <w:noWrap/>
            <w:vAlign w:val="center"/>
            <w:hideMark/>
          </w:tcPr>
          <w:p w14:paraId="4923D09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150.918</w:t>
            </w:r>
          </w:p>
        </w:tc>
        <w:tc>
          <w:tcPr>
            <w:tcW w:w="1900" w:type="dxa"/>
            <w:tcBorders>
              <w:top w:val="nil"/>
              <w:left w:val="nil"/>
              <w:bottom w:val="single" w:sz="4" w:space="0" w:color="auto"/>
              <w:right w:val="single" w:sz="8" w:space="0" w:color="auto"/>
            </w:tcBorders>
            <w:shd w:val="clear" w:color="auto" w:fill="auto"/>
            <w:noWrap/>
            <w:vAlign w:val="center"/>
            <w:hideMark/>
          </w:tcPr>
          <w:p w14:paraId="4923D09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131.597</w:t>
            </w:r>
          </w:p>
        </w:tc>
      </w:tr>
      <w:tr w:rsidR="00252741" w:rsidRPr="00252741" w14:paraId="4923D09F"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12 - varovanje objektov zdravstva in civilne zaščite</w:t>
            </w:r>
          </w:p>
        </w:tc>
        <w:tc>
          <w:tcPr>
            <w:tcW w:w="1880" w:type="dxa"/>
            <w:tcBorders>
              <w:top w:val="nil"/>
              <w:left w:val="nil"/>
              <w:bottom w:val="single" w:sz="4" w:space="0" w:color="auto"/>
              <w:right w:val="single" w:sz="4" w:space="0" w:color="auto"/>
            </w:tcBorders>
            <w:shd w:val="clear" w:color="auto" w:fill="auto"/>
            <w:noWrap/>
            <w:vAlign w:val="center"/>
            <w:hideMark/>
          </w:tcPr>
          <w:p w14:paraId="4923D09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868.167</w:t>
            </w:r>
          </w:p>
        </w:tc>
        <w:tc>
          <w:tcPr>
            <w:tcW w:w="1900" w:type="dxa"/>
            <w:tcBorders>
              <w:top w:val="nil"/>
              <w:left w:val="nil"/>
              <w:bottom w:val="single" w:sz="4" w:space="0" w:color="auto"/>
              <w:right w:val="single" w:sz="8" w:space="0" w:color="auto"/>
            </w:tcBorders>
            <w:shd w:val="clear" w:color="auto" w:fill="auto"/>
            <w:noWrap/>
            <w:vAlign w:val="center"/>
            <w:hideMark/>
          </w:tcPr>
          <w:p w14:paraId="4923D09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730.020</w:t>
            </w:r>
          </w:p>
        </w:tc>
      </w:tr>
      <w:tr w:rsidR="00252741" w:rsidRPr="00252741" w14:paraId="4923D0A3" w14:textId="77777777" w:rsidTr="002F5D5F">
        <w:trPr>
          <w:trHeight w:val="9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13 - posebne oblike pomoči in oskrbe ranljivih skupin prebivalcev (starejši, ljudje z zdravstvenimi težavami, invalidi, nosečnice, starši samohranilci …)</w:t>
            </w:r>
          </w:p>
        </w:tc>
        <w:tc>
          <w:tcPr>
            <w:tcW w:w="1880" w:type="dxa"/>
            <w:tcBorders>
              <w:top w:val="nil"/>
              <w:left w:val="nil"/>
              <w:bottom w:val="single" w:sz="4" w:space="0" w:color="auto"/>
              <w:right w:val="single" w:sz="4" w:space="0" w:color="auto"/>
            </w:tcBorders>
            <w:shd w:val="clear" w:color="auto" w:fill="auto"/>
            <w:noWrap/>
            <w:vAlign w:val="center"/>
            <w:hideMark/>
          </w:tcPr>
          <w:p w14:paraId="4923D0A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500.361</w:t>
            </w:r>
          </w:p>
        </w:tc>
        <w:tc>
          <w:tcPr>
            <w:tcW w:w="1900" w:type="dxa"/>
            <w:tcBorders>
              <w:top w:val="nil"/>
              <w:left w:val="nil"/>
              <w:bottom w:val="single" w:sz="4" w:space="0" w:color="auto"/>
              <w:right w:val="single" w:sz="8" w:space="0" w:color="auto"/>
            </w:tcBorders>
            <w:shd w:val="clear" w:color="auto" w:fill="auto"/>
            <w:noWrap/>
            <w:vAlign w:val="center"/>
            <w:hideMark/>
          </w:tcPr>
          <w:p w14:paraId="4923D0A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450.502</w:t>
            </w:r>
          </w:p>
        </w:tc>
      </w:tr>
      <w:tr w:rsidR="00252741" w:rsidRPr="00252741" w14:paraId="4923D0A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14 - sodelovanje prostovoljcev za zadovoljitev neposrednih potreb prizadetega prebivalstva</w:t>
            </w:r>
          </w:p>
        </w:tc>
        <w:tc>
          <w:tcPr>
            <w:tcW w:w="1880" w:type="dxa"/>
            <w:tcBorders>
              <w:top w:val="nil"/>
              <w:left w:val="nil"/>
              <w:bottom w:val="single" w:sz="4" w:space="0" w:color="auto"/>
              <w:right w:val="single" w:sz="4" w:space="0" w:color="auto"/>
            </w:tcBorders>
            <w:shd w:val="clear" w:color="auto" w:fill="auto"/>
            <w:noWrap/>
            <w:vAlign w:val="center"/>
            <w:hideMark/>
          </w:tcPr>
          <w:p w14:paraId="4923D0A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155.322</w:t>
            </w:r>
          </w:p>
        </w:tc>
        <w:tc>
          <w:tcPr>
            <w:tcW w:w="1900" w:type="dxa"/>
            <w:tcBorders>
              <w:top w:val="nil"/>
              <w:left w:val="nil"/>
              <w:bottom w:val="single" w:sz="4" w:space="0" w:color="auto"/>
              <w:right w:val="single" w:sz="8" w:space="0" w:color="auto"/>
            </w:tcBorders>
            <w:shd w:val="clear" w:color="auto" w:fill="auto"/>
            <w:noWrap/>
            <w:vAlign w:val="center"/>
            <w:hideMark/>
          </w:tcPr>
          <w:p w14:paraId="4923D0A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115.012</w:t>
            </w:r>
          </w:p>
        </w:tc>
      </w:tr>
      <w:tr w:rsidR="00252741" w:rsidRPr="00252741" w14:paraId="4923D0A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15 - najem skladiščnih in sanitarnih kapacitet</w:t>
            </w:r>
          </w:p>
        </w:tc>
        <w:tc>
          <w:tcPr>
            <w:tcW w:w="1880" w:type="dxa"/>
            <w:tcBorders>
              <w:top w:val="nil"/>
              <w:left w:val="nil"/>
              <w:bottom w:val="single" w:sz="4" w:space="0" w:color="auto"/>
              <w:right w:val="single" w:sz="4" w:space="0" w:color="auto"/>
            </w:tcBorders>
            <w:shd w:val="clear" w:color="auto" w:fill="auto"/>
            <w:noWrap/>
            <w:vAlign w:val="center"/>
            <w:hideMark/>
          </w:tcPr>
          <w:p w14:paraId="4923D0A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56.409</w:t>
            </w:r>
          </w:p>
        </w:tc>
        <w:tc>
          <w:tcPr>
            <w:tcW w:w="1900" w:type="dxa"/>
            <w:tcBorders>
              <w:top w:val="nil"/>
              <w:left w:val="nil"/>
              <w:bottom w:val="single" w:sz="4" w:space="0" w:color="auto"/>
              <w:right w:val="single" w:sz="8" w:space="0" w:color="auto"/>
            </w:tcBorders>
            <w:shd w:val="clear" w:color="auto" w:fill="auto"/>
            <w:noWrap/>
            <w:vAlign w:val="center"/>
            <w:hideMark/>
          </w:tcPr>
          <w:p w14:paraId="4923D0A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52.800</w:t>
            </w:r>
          </w:p>
        </w:tc>
      </w:tr>
      <w:tr w:rsidR="00252741" w:rsidRPr="00252741" w14:paraId="4923D0AF" w14:textId="77777777" w:rsidTr="002F5D5F">
        <w:trPr>
          <w:trHeight w:val="9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16 - posebno podporo za zagotavljanje delovanja informacijskih sistemov zdravstva ter zaščite in reševanja v nujnih primerih</w:t>
            </w:r>
          </w:p>
        </w:tc>
        <w:tc>
          <w:tcPr>
            <w:tcW w:w="1880" w:type="dxa"/>
            <w:tcBorders>
              <w:top w:val="nil"/>
              <w:left w:val="nil"/>
              <w:bottom w:val="single" w:sz="4" w:space="0" w:color="auto"/>
              <w:right w:val="single" w:sz="4" w:space="0" w:color="auto"/>
            </w:tcBorders>
            <w:shd w:val="clear" w:color="auto" w:fill="auto"/>
            <w:noWrap/>
            <w:vAlign w:val="center"/>
            <w:hideMark/>
          </w:tcPr>
          <w:p w14:paraId="4923D0A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188.370</w:t>
            </w:r>
          </w:p>
        </w:tc>
        <w:tc>
          <w:tcPr>
            <w:tcW w:w="1900" w:type="dxa"/>
            <w:tcBorders>
              <w:top w:val="nil"/>
              <w:left w:val="nil"/>
              <w:bottom w:val="single" w:sz="4" w:space="0" w:color="auto"/>
              <w:right w:val="single" w:sz="8" w:space="0" w:color="auto"/>
            </w:tcBorders>
            <w:shd w:val="clear" w:color="auto" w:fill="auto"/>
            <w:noWrap/>
            <w:vAlign w:val="center"/>
            <w:hideMark/>
          </w:tcPr>
          <w:p w14:paraId="4923D0A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161.504</w:t>
            </w:r>
          </w:p>
        </w:tc>
      </w:tr>
      <w:tr w:rsidR="00252741" w:rsidRPr="00252741" w14:paraId="4923D0B3"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17 - krepitev zmogljivosti za informiranje in obveščanje prebivalcev</w:t>
            </w:r>
          </w:p>
        </w:tc>
        <w:tc>
          <w:tcPr>
            <w:tcW w:w="1880" w:type="dxa"/>
            <w:tcBorders>
              <w:top w:val="nil"/>
              <w:left w:val="nil"/>
              <w:bottom w:val="single" w:sz="4" w:space="0" w:color="auto"/>
              <w:right w:val="single" w:sz="4" w:space="0" w:color="auto"/>
            </w:tcBorders>
            <w:shd w:val="clear" w:color="auto" w:fill="auto"/>
            <w:noWrap/>
            <w:vAlign w:val="center"/>
            <w:hideMark/>
          </w:tcPr>
          <w:p w14:paraId="4923D0B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370.305</w:t>
            </w:r>
          </w:p>
        </w:tc>
        <w:tc>
          <w:tcPr>
            <w:tcW w:w="1900" w:type="dxa"/>
            <w:tcBorders>
              <w:top w:val="nil"/>
              <w:left w:val="nil"/>
              <w:bottom w:val="single" w:sz="4" w:space="0" w:color="auto"/>
              <w:right w:val="single" w:sz="8" w:space="0" w:color="auto"/>
            </w:tcBorders>
            <w:shd w:val="clear" w:color="auto" w:fill="auto"/>
            <w:noWrap/>
            <w:vAlign w:val="center"/>
            <w:hideMark/>
          </w:tcPr>
          <w:p w14:paraId="4923D0B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331.990</w:t>
            </w:r>
          </w:p>
        </w:tc>
      </w:tr>
      <w:tr w:rsidR="00252741" w:rsidRPr="00252741" w14:paraId="4923D0B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18 - merjenje temperature na letališču in mejnih prehodih</w:t>
            </w:r>
          </w:p>
        </w:tc>
        <w:tc>
          <w:tcPr>
            <w:tcW w:w="1880" w:type="dxa"/>
            <w:tcBorders>
              <w:top w:val="nil"/>
              <w:left w:val="nil"/>
              <w:bottom w:val="single" w:sz="4" w:space="0" w:color="auto"/>
              <w:right w:val="single" w:sz="4" w:space="0" w:color="auto"/>
            </w:tcBorders>
            <w:shd w:val="clear" w:color="auto" w:fill="auto"/>
            <w:noWrap/>
            <w:vAlign w:val="center"/>
            <w:hideMark/>
          </w:tcPr>
          <w:p w14:paraId="4923D0B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1.524</w:t>
            </w:r>
          </w:p>
        </w:tc>
        <w:tc>
          <w:tcPr>
            <w:tcW w:w="1900" w:type="dxa"/>
            <w:tcBorders>
              <w:top w:val="nil"/>
              <w:left w:val="nil"/>
              <w:bottom w:val="single" w:sz="4" w:space="0" w:color="auto"/>
              <w:right w:val="single" w:sz="8" w:space="0" w:color="auto"/>
            </w:tcBorders>
            <w:shd w:val="clear" w:color="auto" w:fill="auto"/>
            <w:noWrap/>
            <w:vAlign w:val="center"/>
            <w:hideMark/>
          </w:tcPr>
          <w:p w14:paraId="4923D0B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1.302</w:t>
            </w:r>
          </w:p>
        </w:tc>
      </w:tr>
      <w:tr w:rsidR="00252741" w:rsidRPr="00252741" w14:paraId="4923D0B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19 - stroški odvoza kontaminiranih odpadkov</w:t>
            </w:r>
          </w:p>
        </w:tc>
        <w:tc>
          <w:tcPr>
            <w:tcW w:w="1880" w:type="dxa"/>
            <w:tcBorders>
              <w:top w:val="nil"/>
              <w:left w:val="nil"/>
              <w:bottom w:val="single" w:sz="4" w:space="0" w:color="auto"/>
              <w:right w:val="single" w:sz="4" w:space="0" w:color="auto"/>
            </w:tcBorders>
            <w:shd w:val="clear" w:color="auto" w:fill="auto"/>
            <w:noWrap/>
            <w:vAlign w:val="center"/>
            <w:hideMark/>
          </w:tcPr>
          <w:p w14:paraId="4923D0B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144.855</w:t>
            </w:r>
          </w:p>
        </w:tc>
        <w:tc>
          <w:tcPr>
            <w:tcW w:w="1900" w:type="dxa"/>
            <w:tcBorders>
              <w:top w:val="nil"/>
              <w:left w:val="nil"/>
              <w:bottom w:val="single" w:sz="4" w:space="0" w:color="auto"/>
              <w:right w:val="single" w:sz="8" w:space="0" w:color="auto"/>
            </w:tcBorders>
            <w:shd w:val="clear" w:color="auto" w:fill="auto"/>
            <w:noWrap/>
            <w:vAlign w:val="center"/>
            <w:hideMark/>
          </w:tcPr>
          <w:p w14:paraId="4923D0B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130.387</w:t>
            </w:r>
          </w:p>
        </w:tc>
      </w:tr>
      <w:tr w:rsidR="00252741" w:rsidRPr="00252741" w14:paraId="4923D0BF" w14:textId="77777777" w:rsidTr="002F5D5F">
        <w:trPr>
          <w:trHeight w:val="15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20 - nujne potrebe po zaposlitvi, kot jih predvideva Zakon o interventnih ukrepih za zajezitev epidemije COVID-19 in omilitev njenih posledic za državljane in gospodarstvo (ZIUZEOP) – pogodbe o zaposlitvi za določen čas do 30.9.2020;</w:t>
            </w:r>
          </w:p>
        </w:tc>
        <w:tc>
          <w:tcPr>
            <w:tcW w:w="1880" w:type="dxa"/>
            <w:tcBorders>
              <w:top w:val="nil"/>
              <w:left w:val="nil"/>
              <w:bottom w:val="single" w:sz="4" w:space="0" w:color="auto"/>
              <w:right w:val="single" w:sz="4" w:space="0" w:color="auto"/>
            </w:tcBorders>
            <w:shd w:val="clear" w:color="auto" w:fill="auto"/>
            <w:noWrap/>
            <w:vAlign w:val="center"/>
            <w:hideMark/>
          </w:tcPr>
          <w:p w14:paraId="4923D0B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274.181</w:t>
            </w:r>
          </w:p>
        </w:tc>
        <w:tc>
          <w:tcPr>
            <w:tcW w:w="1900" w:type="dxa"/>
            <w:tcBorders>
              <w:top w:val="nil"/>
              <w:left w:val="nil"/>
              <w:bottom w:val="single" w:sz="4" w:space="0" w:color="auto"/>
              <w:right w:val="single" w:sz="8" w:space="0" w:color="auto"/>
            </w:tcBorders>
            <w:shd w:val="clear" w:color="auto" w:fill="auto"/>
            <w:noWrap/>
            <w:vAlign w:val="center"/>
            <w:hideMark/>
          </w:tcPr>
          <w:p w14:paraId="4923D0B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161.434</w:t>
            </w:r>
          </w:p>
        </w:tc>
      </w:tr>
      <w:tr w:rsidR="00252741" w:rsidRPr="00252741" w14:paraId="4923D0C3"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C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21 - začasne zaposlitve upokojenih zdravnikov in medicinskega osebja</w:t>
            </w:r>
          </w:p>
        </w:tc>
        <w:tc>
          <w:tcPr>
            <w:tcW w:w="1880" w:type="dxa"/>
            <w:tcBorders>
              <w:top w:val="nil"/>
              <w:left w:val="nil"/>
              <w:bottom w:val="single" w:sz="4" w:space="0" w:color="auto"/>
              <w:right w:val="single" w:sz="4" w:space="0" w:color="auto"/>
            </w:tcBorders>
            <w:shd w:val="clear" w:color="auto" w:fill="auto"/>
            <w:noWrap/>
            <w:vAlign w:val="center"/>
            <w:hideMark/>
          </w:tcPr>
          <w:p w14:paraId="4923D0C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24.809</w:t>
            </w:r>
          </w:p>
        </w:tc>
        <w:tc>
          <w:tcPr>
            <w:tcW w:w="1900" w:type="dxa"/>
            <w:tcBorders>
              <w:top w:val="nil"/>
              <w:left w:val="nil"/>
              <w:bottom w:val="single" w:sz="4" w:space="0" w:color="auto"/>
              <w:right w:val="single" w:sz="8" w:space="0" w:color="auto"/>
            </w:tcBorders>
            <w:shd w:val="clear" w:color="auto" w:fill="auto"/>
            <w:noWrap/>
            <w:vAlign w:val="center"/>
            <w:hideMark/>
          </w:tcPr>
          <w:p w14:paraId="4923D0C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24.662</w:t>
            </w:r>
          </w:p>
        </w:tc>
      </w:tr>
      <w:tr w:rsidR="00252741" w:rsidRPr="00252741" w14:paraId="4923D0C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C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22  - pogodbe s koncesionarji za opravljanje dela izven koncesijskih pogodb zaradi potreb zdravstva</w:t>
            </w:r>
          </w:p>
        </w:tc>
        <w:tc>
          <w:tcPr>
            <w:tcW w:w="1880" w:type="dxa"/>
            <w:tcBorders>
              <w:top w:val="nil"/>
              <w:left w:val="nil"/>
              <w:bottom w:val="single" w:sz="4" w:space="0" w:color="auto"/>
              <w:right w:val="single" w:sz="4" w:space="0" w:color="auto"/>
            </w:tcBorders>
            <w:shd w:val="clear" w:color="auto" w:fill="auto"/>
            <w:noWrap/>
            <w:vAlign w:val="center"/>
            <w:hideMark/>
          </w:tcPr>
          <w:p w14:paraId="4923D0C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384.868</w:t>
            </w:r>
          </w:p>
        </w:tc>
        <w:tc>
          <w:tcPr>
            <w:tcW w:w="1900" w:type="dxa"/>
            <w:tcBorders>
              <w:top w:val="nil"/>
              <w:left w:val="nil"/>
              <w:bottom w:val="single" w:sz="4" w:space="0" w:color="auto"/>
              <w:right w:val="single" w:sz="8" w:space="0" w:color="auto"/>
            </w:tcBorders>
            <w:shd w:val="clear" w:color="auto" w:fill="auto"/>
            <w:noWrap/>
            <w:vAlign w:val="center"/>
            <w:hideMark/>
          </w:tcPr>
          <w:p w14:paraId="4923D0C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353.748</w:t>
            </w:r>
          </w:p>
        </w:tc>
      </w:tr>
      <w:tr w:rsidR="00252741" w:rsidRPr="00252741" w14:paraId="4923D0CB"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C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23 - pogodbe o svetovanju (npr.: nabava zaščitne opreme in sredstev…).</w:t>
            </w:r>
          </w:p>
        </w:tc>
        <w:tc>
          <w:tcPr>
            <w:tcW w:w="1880" w:type="dxa"/>
            <w:tcBorders>
              <w:top w:val="nil"/>
              <w:left w:val="nil"/>
              <w:bottom w:val="single" w:sz="4" w:space="0" w:color="auto"/>
              <w:right w:val="single" w:sz="4" w:space="0" w:color="auto"/>
            </w:tcBorders>
            <w:shd w:val="clear" w:color="auto" w:fill="auto"/>
            <w:noWrap/>
            <w:vAlign w:val="center"/>
            <w:hideMark/>
          </w:tcPr>
          <w:p w14:paraId="4923D0C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15.675</w:t>
            </w:r>
          </w:p>
        </w:tc>
        <w:tc>
          <w:tcPr>
            <w:tcW w:w="1900" w:type="dxa"/>
            <w:tcBorders>
              <w:top w:val="nil"/>
              <w:left w:val="nil"/>
              <w:bottom w:val="single" w:sz="4" w:space="0" w:color="auto"/>
              <w:right w:val="single" w:sz="8" w:space="0" w:color="auto"/>
            </w:tcBorders>
            <w:shd w:val="clear" w:color="auto" w:fill="auto"/>
            <w:noWrap/>
            <w:vAlign w:val="center"/>
            <w:hideMark/>
          </w:tcPr>
          <w:p w14:paraId="4923D0C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14.559</w:t>
            </w:r>
          </w:p>
        </w:tc>
      </w:tr>
      <w:tr w:rsidR="00252741" w:rsidRPr="00252741" w14:paraId="4923D0CF" w14:textId="77777777" w:rsidTr="002F5D5F">
        <w:trPr>
          <w:trHeight w:val="9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923D0C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24 - zagotavljanje prehrane, pribora za enkratno uporabo za zagotavljanje obrokov za osebe v karanteni in izolaciji</w:t>
            </w:r>
          </w:p>
        </w:tc>
        <w:tc>
          <w:tcPr>
            <w:tcW w:w="1880" w:type="dxa"/>
            <w:tcBorders>
              <w:top w:val="nil"/>
              <w:left w:val="nil"/>
              <w:bottom w:val="single" w:sz="8" w:space="0" w:color="auto"/>
              <w:right w:val="single" w:sz="4" w:space="0" w:color="auto"/>
            </w:tcBorders>
            <w:shd w:val="clear" w:color="auto" w:fill="auto"/>
            <w:noWrap/>
            <w:vAlign w:val="center"/>
            <w:hideMark/>
          </w:tcPr>
          <w:p w14:paraId="4923D0C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1.554</w:t>
            </w:r>
          </w:p>
        </w:tc>
        <w:tc>
          <w:tcPr>
            <w:tcW w:w="1900" w:type="dxa"/>
            <w:tcBorders>
              <w:top w:val="nil"/>
              <w:left w:val="nil"/>
              <w:bottom w:val="single" w:sz="8" w:space="0" w:color="auto"/>
              <w:right w:val="single" w:sz="8" w:space="0" w:color="auto"/>
            </w:tcBorders>
            <w:shd w:val="clear" w:color="auto" w:fill="auto"/>
            <w:noWrap/>
            <w:vAlign w:val="center"/>
            <w:hideMark/>
          </w:tcPr>
          <w:p w14:paraId="4923D0C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1.274</w:t>
            </w:r>
          </w:p>
        </w:tc>
      </w:tr>
      <w:tr w:rsidR="00252741" w:rsidRPr="00252741" w14:paraId="4923D0D3" w14:textId="77777777" w:rsidTr="002F5D5F">
        <w:trPr>
          <w:trHeight w:val="315"/>
        </w:trPr>
        <w:tc>
          <w:tcPr>
            <w:tcW w:w="5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23D0D0" w14:textId="77777777" w:rsidR="00252741" w:rsidRPr="002F5D5F" w:rsidRDefault="00252741" w:rsidP="00697CBF">
            <w:pPr>
              <w:shd w:val="clear" w:color="auto" w:fill="auto"/>
              <w:tabs>
                <w:tab w:val="clear" w:pos="426"/>
              </w:tabs>
              <w:spacing w:line="276" w:lineRule="auto"/>
              <w:jc w:val="right"/>
              <w:rPr>
                <w:rFonts w:ascii="Arial Narrow" w:eastAsiaTheme="minorHAnsi" w:hAnsi="Arial Narrow" w:cs="Arial"/>
                <w:b/>
                <w:bCs/>
                <w:sz w:val="22"/>
                <w:szCs w:val="22"/>
              </w:rPr>
            </w:pPr>
            <w:r w:rsidRPr="002F5D5F">
              <w:rPr>
                <w:rFonts w:ascii="Arial Narrow" w:eastAsiaTheme="minorHAnsi" w:hAnsi="Arial Narrow" w:cs="Arial"/>
                <w:b/>
                <w:bCs/>
                <w:sz w:val="22"/>
                <w:szCs w:val="22"/>
              </w:rPr>
              <w:t>SKUPAJ</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4923D0D1" w14:textId="77777777" w:rsidR="00252741" w:rsidRPr="00252741" w:rsidRDefault="00252741" w:rsidP="00697CBF">
            <w:pPr>
              <w:shd w:val="clear" w:color="auto" w:fill="auto"/>
              <w:tabs>
                <w:tab w:val="clear" w:pos="426"/>
              </w:tabs>
              <w:spacing w:line="276" w:lineRule="auto"/>
              <w:ind w:right="176"/>
              <w:jc w:val="right"/>
              <w:rPr>
                <w:rFonts w:eastAsiaTheme="minorHAnsi" w:cs="Arial"/>
                <w:b/>
                <w:bCs/>
                <w:sz w:val="22"/>
                <w:szCs w:val="22"/>
              </w:rPr>
            </w:pPr>
            <w:r w:rsidRPr="00252741">
              <w:rPr>
                <w:rFonts w:eastAsiaTheme="minorHAnsi" w:cs="Arial"/>
                <w:b/>
                <w:bCs/>
                <w:sz w:val="22"/>
                <w:szCs w:val="22"/>
              </w:rPr>
              <w:t>217.368.846</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4923D0D2" w14:textId="77777777" w:rsidR="00252741" w:rsidRPr="00252741" w:rsidRDefault="00252741" w:rsidP="00697CBF">
            <w:pPr>
              <w:shd w:val="clear" w:color="auto" w:fill="auto"/>
              <w:tabs>
                <w:tab w:val="clear" w:pos="426"/>
              </w:tabs>
              <w:spacing w:line="276" w:lineRule="auto"/>
              <w:ind w:right="176"/>
              <w:jc w:val="right"/>
              <w:rPr>
                <w:rFonts w:eastAsiaTheme="minorHAnsi" w:cs="Arial"/>
                <w:b/>
                <w:bCs/>
                <w:sz w:val="22"/>
                <w:szCs w:val="22"/>
              </w:rPr>
            </w:pPr>
            <w:r w:rsidRPr="00252741">
              <w:rPr>
                <w:rFonts w:eastAsiaTheme="minorHAnsi" w:cs="Arial"/>
                <w:b/>
                <w:bCs/>
                <w:sz w:val="22"/>
                <w:szCs w:val="22"/>
              </w:rPr>
              <w:t>192.787.236</w:t>
            </w:r>
          </w:p>
        </w:tc>
      </w:tr>
    </w:tbl>
    <w:p w14:paraId="4923D0D4" w14:textId="77777777" w:rsidR="000A2351" w:rsidRPr="004D579D" w:rsidRDefault="000A2351" w:rsidP="00697CBF">
      <w:pPr>
        <w:pStyle w:val="Podnaslov"/>
        <w:keepNext w:val="0"/>
        <w:keepLines w:val="0"/>
        <w:spacing w:line="276" w:lineRule="auto"/>
      </w:pPr>
    </w:p>
    <w:p w14:paraId="4923D0D6" w14:textId="77777777" w:rsidR="000A2351" w:rsidRPr="004D579D" w:rsidRDefault="000A2351" w:rsidP="00697CBF">
      <w:pPr>
        <w:pStyle w:val="Naslov1"/>
        <w:numPr>
          <w:ilvl w:val="0"/>
          <w:numId w:val="18"/>
        </w:numPr>
        <w:tabs>
          <w:tab w:val="clear" w:pos="284"/>
          <w:tab w:val="clear" w:pos="426"/>
        </w:tabs>
        <w:spacing w:line="276" w:lineRule="auto"/>
        <w:ind w:left="709" w:hanging="425"/>
      </w:pPr>
      <w:bookmarkStart w:id="140" w:name="_heading=h.ep1yp7nnrtuz" w:colFirst="0" w:colLast="0"/>
      <w:bookmarkStart w:id="141" w:name="_Toc46148672"/>
      <w:bookmarkEnd w:id="140"/>
      <w:r w:rsidRPr="004D579D">
        <w:t>KOMUNICIRANJE Z JAVNOSTMI</w:t>
      </w:r>
      <w:bookmarkEnd w:id="141"/>
    </w:p>
    <w:p w14:paraId="4923D0D7" w14:textId="77777777" w:rsidR="000A2351" w:rsidRPr="00E4329F" w:rsidRDefault="000A2351" w:rsidP="00697CBF">
      <w:pPr>
        <w:spacing w:line="276" w:lineRule="auto"/>
        <w:rPr>
          <w:rFonts w:eastAsia="Arial"/>
          <w:sz w:val="22"/>
          <w:szCs w:val="22"/>
        </w:rPr>
      </w:pPr>
    </w:p>
    <w:p w14:paraId="4923D0D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Prve priprave in organizacija odziva na dogodek so na UKOM stekle že 19. februarja 2020 ob prvih izjavah MZZ, ko je bil vzpostavljen virološki nadzor nad slovenskimi potniki z ladje Diamond Princess. Nemudoma so vzpostavili ožjo koordinacijo strokovnjakov za odnose z javnostmi (UKOM, MZ, NIJZ, MZZ) in začeli s pripravo rednih izjav vladnih predstavnikov in z neposrednimi prenosi teh izjav prek spletne strani </w:t>
      </w:r>
      <w:r w:rsidRPr="00E4329F">
        <w:rPr>
          <w:sz w:val="22"/>
          <w:szCs w:val="22"/>
        </w:rPr>
        <w:t xml:space="preserve">gov.si </w:t>
      </w:r>
      <w:r w:rsidRPr="00E4329F">
        <w:rPr>
          <w:rFonts w:eastAsia="Arial"/>
          <w:sz w:val="22"/>
          <w:szCs w:val="22"/>
        </w:rPr>
        <w:t>in prek družbenih kanalov vlade. V tednu dni so vzpostavili na spletni strani državne uprave osnovne informacije o novem koronavirusu. Ob tem je treba omeniti tudi zelo dobro sodelovanje z drugimi resorji, zlasti z njihovimi službami za odnose z javnostmi, pri čemer so bile bolj izpostavljene službe za odnose z javnostmi predsednika vlade, ministrstev za zdravje, notranje zadeve, gospodarstvo, finance, delo, družino in socialne zadeve, izobraževanje in šport, pa tudi vseh drugih ministrstev ter NIJZ in UKC Ljubljana. Omeniti velja tudi odlično sodelovanje z RTV Slovenija in Cankarjevim domom ter Zavodom združenja tolmačev za slovenski znakovni jezik.</w:t>
      </w:r>
    </w:p>
    <w:p w14:paraId="4923D0D9" w14:textId="77777777" w:rsidR="000A2351" w:rsidRPr="00E4329F" w:rsidRDefault="000A2351" w:rsidP="00697CBF">
      <w:pPr>
        <w:spacing w:line="276" w:lineRule="auto"/>
        <w:rPr>
          <w:rFonts w:eastAsia="Arial"/>
          <w:sz w:val="22"/>
          <w:szCs w:val="22"/>
        </w:rPr>
      </w:pPr>
    </w:p>
    <w:p w14:paraId="4923D0D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Konec februarja 2020 so na osrednjem spletnem mestu državne uprave </w:t>
      </w:r>
      <w:r w:rsidRPr="00E4329F">
        <w:rPr>
          <w:sz w:val="22"/>
          <w:szCs w:val="22"/>
        </w:rPr>
        <w:t>gov.si</w:t>
      </w:r>
      <w:r w:rsidRPr="00E4329F">
        <w:rPr>
          <w:rFonts w:eastAsia="Arial"/>
          <w:sz w:val="22"/>
          <w:szCs w:val="22"/>
        </w:rPr>
        <w:t xml:space="preserve"> vzpostavili uradno spletno stran EPIDEMIJA COVID-19, kjer so redno in sproti objavljali in posodabljali vse aktualne informacije vlade in organov državne uprave glede epidemije.</w:t>
      </w:r>
    </w:p>
    <w:p w14:paraId="4923D0D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D0D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6. marca 2020 je UKOM v sodelovanju z MZ, NIJZ, Infekcijsko kliniko ter MJU vzpostavil vladni </w:t>
      </w:r>
      <w:hyperlink r:id="rId28">
        <w:r w:rsidRPr="00E4329F">
          <w:rPr>
            <w:rFonts w:eastAsia="Arial"/>
            <w:sz w:val="22"/>
            <w:szCs w:val="22"/>
          </w:rPr>
          <w:t>klicni center za informacije o koronavirusu</w:t>
        </w:r>
      </w:hyperlink>
      <w:r w:rsidRPr="00E4329F">
        <w:rPr>
          <w:rFonts w:eastAsia="Arial"/>
          <w:sz w:val="22"/>
          <w:szCs w:val="22"/>
        </w:rPr>
        <w:t>, ki je pričel z delovanjem 9. marca 2020. Na brezplačni telefonski številki 080 1404 in iz tujine na +386 1 478 7550 so bile državljanom na voljo zanesljive in sprotne informacije glede novega koronavirusa ter vladnih ukrepov za zajezitev širjenja novega virusa in ukrepov za omilitev posledic epidemije. Te informacije klicateljem je dnevno zagotavljalo do 15 svetovalcev - študentov višjih letnikov Medicinske fakultete Univerze v Ljubljani pod mentorstvom ustreznih strokovnih služb in strokovnjakov: zdravnici z Infekcijske klinike, predstavnik NIJZ, predstavnik MZZ in predstavnik Civilne zaščite RS (do 14. maja 2020), občasno so bili prisotni predstavnica Inšpektorata za delo ter predstavnik Policije/MNZ in MIZŠ. Strokovno podporo v klicnem centru so zagotavljali predstavnice UKOM in strokovnjak s področja informacijske tehnologije z MJU. Z vzpostavitvijo vladnega klicnega centra so poskrbeli za najbolj neposredno in vsem državljanom dostopno osrednjo kontaktno točko, na kateri so od 9. marca do 30. maja 2020 odgovorili na 46.885 klicev, to pomeni v 80 dneh povprečno 586 klicev dnevno.</w:t>
      </w:r>
    </w:p>
    <w:p w14:paraId="4923D0DD" w14:textId="77777777" w:rsidR="000A2351" w:rsidRPr="00E4329F" w:rsidRDefault="000A2351" w:rsidP="00697CBF">
      <w:pPr>
        <w:spacing w:line="276" w:lineRule="auto"/>
        <w:rPr>
          <w:rFonts w:eastAsia="Arial"/>
          <w:sz w:val="22"/>
          <w:szCs w:val="22"/>
        </w:rPr>
      </w:pPr>
    </w:p>
    <w:p w14:paraId="4923D0DE" w14:textId="77777777" w:rsidR="000A2351" w:rsidRPr="00E4329F" w:rsidRDefault="000A2351" w:rsidP="00697CBF">
      <w:pPr>
        <w:spacing w:line="276" w:lineRule="auto"/>
        <w:rPr>
          <w:rFonts w:eastAsia="Arial"/>
          <w:sz w:val="22"/>
          <w:szCs w:val="22"/>
        </w:rPr>
      </w:pPr>
      <w:r w:rsidRPr="00E4329F">
        <w:rPr>
          <w:noProof/>
          <w:sz w:val="22"/>
          <w:szCs w:val="22"/>
        </w:rPr>
        <mc:AlternateContent>
          <mc:Choice Requires="wpg">
            <w:drawing>
              <wp:anchor distT="0" distB="0" distL="114300" distR="114300" simplePos="0" relativeHeight="251659264" behindDoc="0" locked="0" layoutInCell="1" allowOverlap="1" wp14:anchorId="4923D1FF" wp14:editId="4923D200">
                <wp:simplePos x="0" y="0"/>
                <wp:positionH relativeFrom="column">
                  <wp:posOffset>1610360</wp:posOffset>
                </wp:positionH>
                <wp:positionV relativeFrom="paragraph">
                  <wp:posOffset>47625</wp:posOffset>
                </wp:positionV>
                <wp:extent cx="2199640" cy="2691130"/>
                <wp:effectExtent l="0" t="0" r="0" b="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9640" cy="2691130"/>
                          <a:chOff x="0" y="0"/>
                          <a:chExt cx="2199736" cy="2691441"/>
                        </a:xfrm>
                      </wpg:grpSpPr>
                      <wps:wsp>
                        <wps:cNvPr id="19" name="Pravokotnik 1"/>
                        <wps:cNvSpPr/>
                        <wps:spPr>
                          <a:xfrm>
                            <a:off x="69011" y="0"/>
                            <a:ext cx="1768415" cy="2501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ravokotnik 2"/>
                        <wps:cNvSpPr/>
                        <wps:spPr>
                          <a:xfrm>
                            <a:off x="0" y="2441275"/>
                            <a:ext cx="2199736" cy="2501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0ED4AA7" id="Skupina 18" o:spid="_x0000_s1026" style="position:absolute;margin-left:126.8pt;margin-top:3.75pt;width:173.2pt;height:211.9pt;z-index:251659264" coordsize="21997,2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">
                <v:rect id="Pravokotnik 1" o:spid="_x0000_s1027" style="position:absolute;left:690;width:17684;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U08UA&#10;AADbAAAADwAAAGRycy9kb3ducmV2LnhtbESPQWvCQBCF74L/YRmhF6kbPZSYugYx1LZepNqCxyE7&#10;JsHs7Da7avrvu4WCtxnem/e9WeS9acWVOt9YVjCdJCCIS6sbrhR8Hl4eUxA+IGtsLZOCH/KQL4eD&#10;BWba3viDrvtQiRjCPkMFdQguk9KXNRn0E+uIo3ayncEQ166SusNbDDetnCXJkzTYcCTU6GhdU3ne&#10;X0yEpLvCvRbv6Wa3dfryNf6mY4pKPYz61TOIQH24m/+v33SsP4e/X+I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TTxQAAANsAAAAPAAAAAAAAAAAAAAAAAJgCAABkcnMv&#10;ZG93bnJldi54bWxQSwUGAAAAAAQABAD1AAAAigMAAAAA&#10;" fillcolor="window" stroked="f" strokeweight="1pt"/>
                <v:rect id="Pravokotnik 2" o:spid="_x0000_s1028" style="position:absolute;top:24412;width:21997;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388EA&#10;AADbAAAADwAAAGRycy9kb3ducmV2LnhtbERPS2vCQBC+F/wPywi9FN3ooYToKkWxr4v4gh6H7DQJ&#10;zc6u2VXTf985FDx+fO/5snetulIXG88GJuMMFHHpbcOVgeNhM8pBxYRssfVMBn4pwnIxeJhjYf2N&#10;d3Tdp0pJCMcCDdQphULrWNbkMI59IBbu23cOk8Cu0rbDm4S7Vk+z7Fk7bFgaagy0qqn82V+clOTb&#10;dXhbf+Sv289gL6enM33laMzjsH+ZgUrUp7v43/1uDUxlvXyRH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st/PBAAAA2wAAAA8AAAAAAAAAAAAAAAAAmAIAAGRycy9kb3du&#10;cmV2LnhtbFBLBQYAAAAABAAEAPUAAACGAwAAAAA=&#10;" fillcolor="window" stroked="f" strokeweight="1pt"/>
              </v:group>
            </w:pict>
          </mc:Fallback>
        </mc:AlternateContent>
      </w:r>
      <w:r w:rsidRPr="00E4329F">
        <w:rPr>
          <w:rFonts w:eastAsia="Arial"/>
          <w:noProof/>
          <w:sz w:val="22"/>
          <w:szCs w:val="22"/>
        </w:rPr>
        <w:drawing>
          <wp:inline distT="0" distB="0" distL="0" distR="0" wp14:anchorId="4923D201" wp14:editId="4923D202">
            <wp:extent cx="5010150" cy="271246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rotWithShape="1">
                    <a:blip r:embed="rId29">
                      <a:extLst>
                        <a:ext uri="{28A0092B-C50C-407E-A947-70E740481C1C}">
                          <a14:useLocalDpi xmlns:a14="http://schemas.microsoft.com/office/drawing/2010/main" val="0"/>
                        </a:ext>
                      </a:extLst>
                    </a:blip>
                    <a:srcRect b="2697"/>
                    <a:stretch/>
                  </pic:blipFill>
                  <pic:spPr bwMode="auto">
                    <a:xfrm>
                      <a:off x="0" y="0"/>
                      <a:ext cx="5010150" cy="2712464"/>
                    </a:xfrm>
                    <a:prstGeom prst="rect">
                      <a:avLst/>
                    </a:prstGeom>
                    <a:noFill/>
                    <a:ln>
                      <a:noFill/>
                    </a:ln>
                    <a:extLst>
                      <a:ext uri="{53640926-AAD7-44D8-BBD7-CCE9431645EC}">
                        <a14:shadowObscured xmlns:a14="http://schemas.microsoft.com/office/drawing/2010/main"/>
                      </a:ext>
                    </a:extLst>
                  </pic:spPr>
                </pic:pic>
              </a:graphicData>
            </a:graphic>
          </wp:inline>
        </w:drawing>
      </w:r>
    </w:p>
    <w:p w14:paraId="4923D0DF" w14:textId="77777777" w:rsidR="007F3446" w:rsidRPr="007F3446" w:rsidRDefault="007F3446" w:rsidP="00697CBF">
      <w:pPr>
        <w:spacing w:line="276" w:lineRule="auto"/>
        <w:rPr>
          <w:sz w:val="8"/>
          <w:szCs w:val="8"/>
        </w:rPr>
      </w:pPr>
    </w:p>
    <w:p w14:paraId="4923D0E0" w14:textId="77777777" w:rsidR="000A2351" w:rsidRPr="00E4329F" w:rsidRDefault="000A2351" w:rsidP="00697CBF">
      <w:pPr>
        <w:spacing w:line="276" w:lineRule="auto"/>
        <w:rPr>
          <w:rFonts w:eastAsia="Arial"/>
          <w:sz w:val="22"/>
          <w:szCs w:val="22"/>
        </w:rPr>
      </w:pPr>
      <w:r w:rsidRPr="00E4329F">
        <w:rPr>
          <w:sz w:val="22"/>
          <w:szCs w:val="22"/>
        </w:rPr>
        <w:t>Graf 9: Število klicev v klicnem centru po dnevih</w:t>
      </w:r>
    </w:p>
    <w:p w14:paraId="4923D0E1" w14:textId="77777777" w:rsidR="000A2351" w:rsidRPr="00E4329F" w:rsidRDefault="000A2351" w:rsidP="00697CBF">
      <w:pPr>
        <w:spacing w:line="276" w:lineRule="auto"/>
        <w:rPr>
          <w:rFonts w:eastAsia="Arial"/>
          <w:sz w:val="22"/>
          <w:szCs w:val="22"/>
        </w:rPr>
      </w:pPr>
    </w:p>
    <w:p w14:paraId="4923D0E2" w14:textId="77777777" w:rsidR="000A2351" w:rsidRPr="00E4329F" w:rsidRDefault="000A2351" w:rsidP="00697CBF">
      <w:pPr>
        <w:spacing w:line="276" w:lineRule="auto"/>
        <w:rPr>
          <w:sz w:val="22"/>
          <w:szCs w:val="22"/>
        </w:rPr>
      </w:pPr>
      <w:r w:rsidRPr="00E4329F">
        <w:rPr>
          <w:sz w:val="22"/>
          <w:szCs w:val="22"/>
        </w:rPr>
        <w:t>Od 13. marca 2020 je Vlada RS dnevno krepila oziroma prilagajala ukrepe za preprečevanje širjenja koronavirusa in sprejemala ukrepe za blažitev posledic tako za prebivalstvo kot tudi za gospodarstvo. Hkrati je vlada na različne načine intenzivno, ažurno in transparentno komunicirala z državljani, jih dnevno obveščala o sprejetih ukrepih in njihovem izvajanju ter skrbela za ozaveščanje prebivalcev. Ob tem je bila v ospredju skrb za slehernega državljana, ne glede na socialni status ali druge okoliščine, ki vplivajo na dostop vsakega posameznika, tudi ranljivih skupin, do informacij. Z raznovrstnostjo tako v načinu podajanja vsebine kot tudi z uporabo najrazličnejših komunikacijskih kanalov, na katerih se tudi redno odzivajo na vsa vprašanja in pobude državljanov, so občutno pripomogli k razumljivosti in dostopnosti celovitih informacij.</w:t>
      </w:r>
    </w:p>
    <w:p w14:paraId="4923D0E3" w14:textId="77777777" w:rsidR="000A2351" w:rsidRPr="00E4329F" w:rsidRDefault="000A2351" w:rsidP="00697CBF">
      <w:pPr>
        <w:spacing w:line="276" w:lineRule="auto"/>
        <w:rPr>
          <w:sz w:val="22"/>
          <w:szCs w:val="22"/>
        </w:rPr>
      </w:pPr>
    </w:p>
    <w:p w14:paraId="4923D0E4" w14:textId="77777777" w:rsidR="000A2351" w:rsidRPr="00E4329F" w:rsidRDefault="000A2351" w:rsidP="00697CBF">
      <w:pPr>
        <w:spacing w:line="276" w:lineRule="auto"/>
        <w:rPr>
          <w:rFonts w:eastAsia="Arial"/>
          <w:sz w:val="22"/>
          <w:szCs w:val="22"/>
        </w:rPr>
      </w:pPr>
      <w:r w:rsidRPr="00E4329F">
        <w:rPr>
          <w:rFonts w:eastAsia="Arial"/>
          <w:sz w:val="22"/>
          <w:szCs w:val="22"/>
        </w:rPr>
        <w:t>Poleg klicnega centra so na UKOM ažurno odgovarjali na številna novinarska vprašanja in na vprašanja državljanov tudi na posebnih elektronskih naslovih in telefonskih številkah, ki so jih vzpostavila ministrstva in vladne službe.</w:t>
      </w:r>
    </w:p>
    <w:p w14:paraId="4923D0E5" w14:textId="77777777" w:rsidR="000A2351" w:rsidRPr="00E4329F" w:rsidRDefault="000A2351" w:rsidP="00697CBF">
      <w:pPr>
        <w:spacing w:line="276" w:lineRule="auto"/>
        <w:rPr>
          <w:sz w:val="22"/>
          <w:szCs w:val="22"/>
        </w:rPr>
      </w:pPr>
    </w:p>
    <w:p w14:paraId="4923D0E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Dnevno (v začetnem obdobju dvakrat dnevno) so organizirali izjave najbolj kompetentnih vladnih govorcev in strokovnjakov, za vprašanja novinarjev pa je bil na voljo tudi uradni vladni govorec. </w:t>
      </w:r>
    </w:p>
    <w:p w14:paraId="4923D0E7" w14:textId="77777777" w:rsidR="000A2351" w:rsidRPr="00E4329F" w:rsidRDefault="000A2351" w:rsidP="00697CBF">
      <w:pPr>
        <w:spacing w:line="276" w:lineRule="auto"/>
        <w:rPr>
          <w:rFonts w:eastAsia="Arial"/>
          <w:sz w:val="22"/>
          <w:szCs w:val="22"/>
        </w:rPr>
      </w:pPr>
    </w:p>
    <w:p w14:paraId="4923D0E8" w14:textId="77777777" w:rsidR="000A2351" w:rsidRPr="00E4329F" w:rsidRDefault="000A2351" w:rsidP="00697CBF">
      <w:pPr>
        <w:spacing w:line="276" w:lineRule="auto"/>
        <w:rPr>
          <w:rFonts w:eastAsia="Arial"/>
          <w:sz w:val="22"/>
          <w:szCs w:val="22"/>
        </w:rPr>
      </w:pPr>
      <w:r w:rsidRPr="00E4329F">
        <w:rPr>
          <w:sz w:val="22"/>
          <w:szCs w:val="22"/>
        </w:rPr>
        <w:t>V</w:t>
      </w:r>
      <w:r w:rsidRPr="00E4329F">
        <w:rPr>
          <w:rFonts w:eastAsia="Arial"/>
          <w:sz w:val="22"/>
          <w:szCs w:val="22"/>
        </w:rPr>
        <w:t xml:space="preserve"> začetku aprila so v Cankarjevem domu vzpostavili posebno vladno novinarsko središče, sprva na način videotelekonference, kjer so novinarji tudi na razdaljo dobili sliko, zvok in imeli možnost sodelovanja prek vprašanj</w:t>
      </w:r>
      <w:r w:rsidRPr="00E4329F">
        <w:rPr>
          <w:sz w:val="22"/>
          <w:szCs w:val="22"/>
        </w:rPr>
        <w:t>. O</w:t>
      </w:r>
      <w:r w:rsidRPr="00E4329F">
        <w:rPr>
          <w:rFonts w:eastAsia="Arial"/>
          <w:sz w:val="22"/>
          <w:szCs w:val="22"/>
        </w:rPr>
        <w:t>b rahljanju ukrepov pa so 20. maja 2020 novinarjem ponovno omogočili prisotnost na dnevnih novinarskih konferencah.</w:t>
      </w:r>
    </w:p>
    <w:p w14:paraId="4923D0E9" w14:textId="77777777" w:rsidR="000A2351" w:rsidRPr="00E4329F" w:rsidRDefault="000A2351" w:rsidP="00697CBF">
      <w:pPr>
        <w:spacing w:line="276" w:lineRule="auto"/>
        <w:rPr>
          <w:rFonts w:eastAsia="Arial"/>
          <w:sz w:val="22"/>
          <w:szCs w:val="22"/>
        </w:rPr>
      </w:pPr>
    </w:p>
    <w:p w14:paraId="4923D0E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Dnevno so komunicirali na družbenih omrežjih vlade in ministrstev. </w:t>
      </w:r>
      <w:r w:rsidRPr="00E4329F">
        <w:rPr>
          <w:sz w:val="22"/>
          <w:szCs w:val="22"/>
        </w:rPr>
        <w:t>Š</w:t>
      </w:r>
      <w:r w:rsidRPr="00E4329F">
        <w:rPr>
          <w:rFonts w:eastAsia="Arial"/>
          <w:sz w:val="22"/>
          <w:szCs w:val="22"/>
        </w:rPr>
        <w:t>tevilo sledilcev vladne F</w:t>
      </w:r>
      <w:r w:rsidRPr="00E4329F">
        <w:rPr>
          <w:sz w:val="22"/>
          <w:szCs w:val="22"/>
        </w:rPr>
        <w:t>acebook</w:t>
      </w:r>
      <w:r w:rsidRPr="00E4329F">
        <w:rPr>
          <w:rFonts w:eastAsia="Arial"/>
          <w:sz w:val="22"/>
          <w:szCs w:val="22"/>
        </w:rPr>
        <w:t xml:space="preserve"> strani je marca naraslo z 8.090 na 15.800, aprila se je število sledilcev skoraj podvojilo na 32.363, maja pa naraslo na 40.873 oseb. Tudi število sledilcev na Twitterju je v marcu zraslo s 65.500 na 73.600 in se v aprilu povečalo za 2064, na 75.891 in do konca maja na 76.700. Odprli so tudi Instagram profil, kjer imajo 5612 sledilcev.</w:t>
      </w:r>
    </w:p>
    <w:p w14:paraId="4923D0EB" w14:textId="77777777" w:rsidR="000A2351" w:rsidRPr="00E4329F" w:rsidRDefault="000A2351" w:rsidP="00697CBF">
      <w:pPr>
        <w:spacing w:line="276" w:lineRule="auto"/>
        <w:rPr>
          <w:rFonts w:eastAsia="Arial"/>
          <w:sz w:val="22"/>
          <w:szCs w:val="22"/>
        </w:rPr>
      </w:pPr>
    </w:p>
    <w:p w14:paraId="4923D0EC" w14:textId="77777777" w:rsidR="000A2351" w:rsidRPr="00E4329F" w:rsidRDefault="000A2351" w:rsidP="00697CBF">
      <w:pPr>
        <w:spacing w:line="276" w:lineRule="auto"/>
        <w:rPr>
          <w:rFonts w:eastAsia="Arial"/>
          <w:sz w:val="22"/>
          <w:szCs w:val="22"/>
        </w:rPr>
      </w:pPr>
      <w:r w:rsidRPr="00E4329F">
        <w:rPr>
          <w:rFonts w:eastAsia="Arial"/>
          <w:sz w:val="22"/>
          <w:szCs w:val="22"/>
        </w:rPr>
        <w:t>Poleg sprotnega informiranja nacionalnih medijev so še posebej s pismom pristopili k lokalnim medijem, uredništvom njihovih časopisov in lokalnim radijskim postajam, za katere so pripravili zbirno informacijo z navedbo uradnih virov in gradiv. Lokalni mediji so namreč pomemben člen do prebivalstva v lokalnem okolju, v katerem poleg informativne igrajo tudi ozaveščevalno vlogo.</w:t>
      </w:r>
    </w:p>
    <w:p w14:paraId="4923D0ED" w14:textId="77777777" w:rsidR="000A2351" w:rsidRPr="00E4329F" w:rsidRDefault="000A2351" w:rsidP="00697CBF">
      <w:pPr>
        <w:spacing w:line="276" w:lineRule="auto"/>
        <w:rPr>
          <w:rFonts w:eastAsia="Arial"/>
          <w:sz w:val="22"/>
          <w:szCs w:val="22"/>
        </w:rPr>
      </w:pPr>
    </w:p>
    <w:p w14:paraId="4923D0E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 vsemi informacijami so prek </w:t>
      </w:r>
      <w:r w:rsidRPr="00E4329F">
        <w:rPr>
          <w:sz w:val="22"/>
          <w:szCs w:val="22"/>
        </w:rPr>
        <w:t xml:space="preserve">MJU </w:t>
      </w:r>
      <w:r w:rsidRPr="00E4329F">
        <w:rPr>
          <w:rFonts w:eastAsia="Arial"/>
          <w:sz w:val="22"/>
          <w:szCs w:val="22"/>
        </w:rPr>
        <w:t xml:space="preserve">obvestili tudi župane vseh slovenskih občin in jih prosili za posredovanje informacij čim širše v lokalni skupnosti. </w:t>
      </w:r>
    </w:p>
    <w:p w14:paraId="4923D0EF" w14:textId="77777777" w:rsidR="000A2351" w:rsidRPr="00E4329F" w:rsidRDefault="000A2351" w:rsidP="00697CBF">
      <w:pPr>
        <w:spacing w:line="276" w:lineRule="auto"/>
        <w:rPr>
          <w:rFonts w:eastAsia="Arial"/>
          <w:sz w:val="22"/>
          <w:szCs w:val="22"/>
        </w:rPr>
      </w:pPr>
    </w:p>
    <w:p w14:paraId="4923D0F0" w14:textId="77777777" w:rsidR="000A2351" w:rsidRPr="00E4329F" w:rsidRDefault="000A2351" w:rsidP="00697CBF">
      <w:pPr>
        <w:spacing w:line="276" w:lineRule="auto"/>
        <w:rPr>
          <w:rFonts w:eastAsia="Arial"/>
          <w:sz w:val="22"/>
          <w:szCs w:val="22"/>
        </w:rPr>
      </w:pPr>
      <w:r w:rsidRPr="00E4329F">
        <w:rPr>
          <w:rFonts w:eastAsia="Arial"/>
          <w:sz w:val="22"/>
          <w:szCs w:val="22"/>
        </w:rPr>
        <w:t>Vsa gospodinjstva v Republiki Sloveniji so</w:t>
      </w:r>
      <w:r w:rsidRPr="00E4329F">
        <w:rPr>
          <w:sz w:val="22"/>
          <w:szCs w:val="22"/>
        </w:rPr>
        <w:t xml:space="preserve"> </w:t>
      </w:r>
      <w:r w:rsidRPr="00E4329F">
        <w:rPr>
          <w:rFonts w:eastAsia="Arial"/>
          <w:sz w:val="22"/>
          <w:szCs w:val="22"/>
        </w:rPr>
        <w:t xml:space="preserve">dobila zloženko z osnovnimi informacijami </w:t>
      </w:r>
      <w:r w:rsidRPr="00E4329F">
        <w:rPr>
          <w:sz w:val="22"/>
          <w:szCs w:val="22"/>
        </w:rPr>
        <w:t xml:space="preserve">o </w:t>
      </w:r>
      <w:r w:rsidRPr="00E4329F">
        <w:rPr>
          <w:rFonts w:eastAsia="Arial"/>
          <w:sz w:val="22"/>
          <w:szCs w:val="22"/>
        </w:rPr>
        <w:t>koronavirusu, kako se virus širi, kakšni so bolezenski znaki in navodila, kako preprečiti okužbo in kako ukrepati v primeru okužbe</w:t>
      </w:r>
      <w:r w:rsidRPr="00E4329F">
        <w:rPr>
          <w:sz w:val="22"/>
          <w:szCs w:val="22"/>
        </w:rPr>
        <w:t>.</w:t>
      </w:r>
      <w:r w:rsidRPr="00E4329F">
        <w:rPr>
          <w:rFonts w:eastAsia="Arial"/>
          <w:sz w:val="22"/>
          <w:szCs w:val="22"/>
        </w:rPr>
        <w:t xml:space="preserve"> Zloženke, ki so jih pripravili NIJZ, RKS in URSZR, so na dvojezičnem območju dobili tudi v madžarskem in italijanskem jeziku. RKS je preko svoje mreže poskrbel za distribucijo na terenu.</w:t>
      </w:r>
    </w:p>
    <w:p w14:paraId="4923D0F1" w14:textId="77777777" w:rsidR="000A2351" w:rsidRPr="00E4329F" w:rsidRDefault="000A2351" w:rsidP="00697CBF">
      <w:pPr>
        <w:spacing w:line="276" w:lineRule="auto"/>
        <w:rPr>
          <w:rFonts w:eastAsia="Arial"/>
          <w:sz w:val="22"/>
          <w:szCs w:val="22"/>
        </w:rPr>
      </w:pPr>
    </w:p>
    <w:p w14:paraId="4923D0F2" w14:textId="77777777" w:rsidR="000A2351" w:rsidRPr="00E4329F" w:rsidRDefault="000A2351" w:rsidP="00697CBF">
      <w:pPr>
        <w:spacing w:line="276" w:lineRule="auto"/>
        <w:rPr>
          <w:rFonts w:eastAsia="Arial"/>
          <w:sz w:val="22"/>
          <w:szCs w:val="22"/>
        </w:rPr>
      </w:pPr>
      <w:r w:rsidRPr="00E4329F">
        <w:rPr>
          <w:sz w:val="22"/>
          <w:szCs w:val="22"/>
        </w:rPr>
        <w:t xml:space="preserve">Dne </w:t>
      </w:r>
      <w:r w:rsidRPr="00E4329F">
        <w:rPr>
          <w:rFonts w:eastAsia="Arial"/>
          <w:sz w:val="22"/>
          <w:szCs w:val="22"/>
        </w:rPr>
        <w:t xml:space="preserve">19. marca 2020 so slovenski mobilni operaterji v imenu </w:t>
      </w:r>
      <w:r w:rsidRPr="00E4329F">
        <w:rPr>
          <w:sz w:val="22"/>
          <w:szCs w:val="22"/>
        </w:rPr>
        <w:t>Vlade RS</w:t>
      </w:r>
      <w:r w:rsidRPr="00E4329F">
        <w:rPr>
          <w:rFonts w:eastAsia="Arial"/>
          <w:sz w:val="22"/>
          <w:szCs w:val="22"/>
        </w:rPr>
        <w:t xml:space="preserve"> vsem slovenskim državljanom poslali SMS z obvestilom o Odloku o začasni prepovedi javnega zbiranja na javnih sestankih in javnih prireditvah ter drugih prireditvah na javnih krajih v Sloveniji, ki je stopilo v veljavo 20. marca 2020 ob polnoči.</w:t>
      </w:r>
    </w:p>
    <w:p w14:paraId="4923D0F3" w14:textId="77777777" w:rsidR="000A2351" w:rsidRPr="00E4329F" w:rsidRDefault="000A2351" w:rsidP="00697CBF">
      <w:pPr>
        <w:spacing w:line="276" w:lineRule="auto"/>
        <w:rPr>
          <w:rFonts w:eastAsia="Arial"/>
          <w:sz w:val="22"/>
          <w:szCs w:val="22"/>
        </w:rPr>
      </w:pPr>
    </w:p>
    <w:p w14:paraId="4923D0F4" w14:textId="77777777" w:rsidR="000A2351" w:rsidRPr="00E4329F" w:rsidRDefault="000A2351" w:rsidP="00697CBF">
      <w:pPr>
        <w:spacing w:line="276" w:lineRule="auto"/>
        <w:rPr>
          <w:sz w:val="22"/>
          <w:szCs w:val="22"/>
        </w:rPr>
      </w:pPr>
      <w:r w:rsidRPr="00E4329F">
        <w:rPr>
          <w:rFonts w:eastAsia="Arial"/>
          <w:sz w:val="22"/>
          <w:szCs w:val="22"/>
        </w:rPr>
        <w:t>Vzpostavili so ožjo PR skupino za krizno komuniciranje, ki je dan po imenovanju nove vlade prešla na novoustanovljeni Krizni štab pod vodstvom predsednika vlade</w:t>
      </w:r>
      <w:r w:rsidRPr="00E4329F">
        <w:rPr>
          <w:sz w:val="22"/>
          <w:szCs w:val="22"/>
        </w:rPr>
        <w:t>.</w:t>
      </w:r>
      <w:r w:rsidRPr="00E4329F">
        <w:rPr>
          <w:rFonts w:eastAsia="Arial"/>
          <w:sz w:val="22"/>
          <w:szCs w:val="22"/>
        </w:rPr>
        <w:t xml:space="preserve"> </w:t>
      </w:r>
      <w:r w:rsidRPr="00E4329F">
        <w:rPr>
          <w:sz w:val="22"/>
          <w:szCs w:val="22"/>
        </w:rPr>
        <w:t>I</w:t>
      </w:r>
      <w:r w:rsidRPr="00E4329F">
        <w:rPr>
          <w:rFonts w:eastAsia="Arial"/>
          <w:sz w:val="22"/>
          <w:szCs w:val="22"/>
        </w:rPr>
        <w:t>menovan je bil glavni govorec Kriznega štaba, ki je nato postal glavni vladni govorec, ki mu je UKOM ob rednih dnevnih izjavah nudil strokovno podporo</w:t>
      </w:r>
      <w:r w:rsidRPr="00E4329F">
        <w:rPr>
          <w:sz w:val="22"/>
          <w:szCs w:val="22"/>
        </w:rPr>
        <w:t>.</w:t>
      </w:r>
      <w:r w:rsidRPr="00E4329F">
        <w:rPr>
          <w:rFonts w:eastAsia="Arial"/>
          <w:sz w:val="22"/>
          <w:szCs w:val="22"/>
        </w:rPr>
        <w:t xml:space="preserve"> </w:t>
      </w:r>
    </w:p>
    <w:p w14:paraId="4923D0F5" w14:textId="77777777" w:rsidR="000A2351" w:rsidRPr="00E4329F" w:rsidRDefault="000A2351" w:rsidP="00697CBF">
      <w:pPr>
        <w:spacing w:line="276" w:lineRule="auto"/>
        <w:rPr>
          <w:sz w:val="22"/>
          <w:szCs w:val="22"/>
        </w:rPr>
      </w:pPr>
    </w:p>
    <w:p w14:paraId="4923D0F6" w14:textId="77777777" w:rsidR="000A2351" w:rsidRPr="00E4329F" w:rsidRDefault="000A2351" w:rsidP="00697CBF">
      <w:pPr>
        <w:spacing w:line="276" w:lineRule="auto"/>
        <w:rPr>
          <w:rFonts w:eastAsia="Arial"/>
          <w:sz w:val="22"/>
          <w:szCs w:val="22"/>
        </w:rPr>
      </w:pPr>
      <w:r w:rsidRPr="00E4329F">
        <w:rPr>
          <w:rFonts w:eastAsia="Arial"/>
          <w:sz w:val="22"/>
          <w:szCs w:val="22"/>
        </w:rPr>
        <w:t>Vsa ministrstva so aktivno sodelovala pri pripravi novinarskih konferenc, odgovarjala na novinarska vprašanja, vprašanja občanov in bila aktivna na družabnih omrežjih</w:t>
      </w:r>
      <w:r w:rsidRPr="00E4329F">
        <w:rPr>
          <w:sz w:val="22"/>
          <w:szCs w:val="22"/>
        </w:rPr>
        <w:t>. Ministri in Poveljnik CZ RS so sodelovali na novinarskih konferencah in odgovarjali na najrazličnejša vprašanja.</w:t>
      </w:r>
    </w:p>
    <w:p w14:paraId="4923D0F7" w14:textId="77777777" w:rsidR="000A2351" w:rsidRPr="00E4329F" w:rsidRDefault="000A2351" w:rsidP="00697CBF">
      <w:pPr>
        <w:spacing w:line="276" w:lineRule="auto"/>
        <w:rPr>
          <w:rFonts w:eastAsia="Arial"/>
          <w:sz w:val="22"/>
          <w:szCs w:val="22"/>
        </w:rPr>
      </w:pPr>
    </w:p>
    <w:p w14:paraId="4923D0F8" w14:textId="77777777" w:rsidR="000A2351" w:rsidRPr="00E4329F" w:rsidRDefault="000A2351" w:rsidP="00697CBF">
      <w:pPr>
        <w:spacing w:line="276" w:lineRule="auto"/>
        <w:rPr>
          <w:rFonts w:eastAsia="Arial"/>
          <w:sz w:val="22"/>
          <w:szCs w:val="22"/>
        </w:rPr>
      </w:pPr>
      <w:r w:rsidRPr="00E4329F">
        <w:rPr>
          <w:rFonts w:eastAsia="Arial"/>
          <w:sz w:val="22"/>
          <w:szCs w:val="22"/>
        </w:rPr>
        <w:t>Še posebej sta bila izpostavljena MZ in NIJZ.</w:t>
      </w:r>
    </w:p>
    <w:p w14:paraId="4923D0F9" w14:textId="77777777" w:rsidR="000A2351" w:rsidRPr="00E4329F" w:rsidRDefault="000A2351" w:rsidP="00697CBF">
      <w:pPr>
        <w:spacing w:line="276" w:lineRule="auto"/>
        <w:rPr>
          <w:rFonts w:eastAsia="Arial"/>
          <w:sz w:val="22"/>
          <w:szCs w:val="22"/>
        </w:rPr>
      </w:pPr>
    </w:p>
    <w:p w14:paraId="4923D0F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razglasitve epidemije 12. marca do 30. maja 2020 je MZ prejel več kot 840 novinarskih zaprosil, kar je več kot 330 na mesec. V tem času so v klasičnih medijih zasledili skoraj 1700 člankov v povezani z </w:t>
      </w:r>
      <w:r w:rsidRPr="00E4329F">
        <w:rPr>
          <w:sz w:val="22"/>
          <w:szCs w:val="22"/>
        </w:rPr>
        <w:t xml:space="preserve">MZ, </w:t>
      </w:r>
      <w:r w:rsidRPr="00E4329F">
        <w:rPr>
          <w:rFonts w:eastAsia="Arial"/>
          <w:sz w:val="22"/>
          <w:szCs w:val="22"/>
        </w:rPr>
        <w:t>število ogledov spletne strani MZ in vseh podstrani je bilo 189.122.</w:t>
      </w:r>
      <w:r w:rsidRPr="00E4329F">
        <w:rPr>
          <w:sz w:val="22"/>
          <w:szCs w:val="22"/>
        </w:rPr>
        <w:t xml:space="preserve"> N</w:t>
      </w:r>
      <w:r w:rsidRPr="00E4329F">
        <w:rPr>
          <w:rFonts w:eastAsia="Arial"/>
          <w:sz w:val="22"/>
          <w:szCs w:val="22"/>
        </w:rPr>
        <w:t xml:space="preserve">a Facebook profilu </w:t>
      </w:r>
      <w:r w:rsidRPr="00E4329F">
        <w:rPr>
          <w:sz w:val="22"/>
          <w:szCs w:val="22"/>
        </w:rPr>
        <w:t>MZ</w:t>
      </w:r>
      <w:r w:rsidRPr="00E4329F">
        <w:rPr>
          <w:rFonts w:eastAsia="Arial"/>
          <w:sz w:val="22"/>
          <w:szCs w:val="22"/>
        </w:rPr>
        <w:t xml:space="preserve"> so objavili 40 objav na temo novega koronavirusa. Bolj intenzivno je </w:t>
      </w:r>
      <w:r w:rsidRPr="00E4329F">
        <w:rPr>
          <w:sz w:val="22"/>
          <w:szCs w:val="22"/>
        </w:rPr>
        <w:t xml:space="preserve">MZ </w:t>
      </w:r>
      <w:r w:rsidRPr="00E4329F">
        <w:rPr>
          <w:rFonts w:eastAsia="Arial"/>
          <w:sz w:val="22"/>
          <w:szCs w:val="22"/>
        </w:rPr>
        <w:t xml:space="preserve">komuniciranje izvajalo na Twitterju. Twitter profil </w:t>
      </w:r>
      <w:r w:rsidRPr="00E4329F">
        <w:rPr>
          <w:sz w:val="22"/>
          <w:szCs w:val="22"/>
        </w:rPr>
        <w:t>MZ</w:t>
      </w:r>
      <w:r w:rsidRPr="00E4329F">
        <w:rPr>
          <w:rFonts w:eastAsia="Arial"/>
          <w:sz w:val="22"/>
          <w:szCs w:val="22"/>
        </w:rPr>
        <w:t xml:space="preserve"> ima trenutno skoraj 4.700 sledilcev. V povprečju so bili tviti </w:t>
      </w:r>
      <w:r w:rsidRPr="00E4329F">
        <w:rPr>
          <w:sz w:val="22"/>
          <w:szCs w:val="22"/>
        </w:rPr>
        <w:t>MZ</w:t>
      </w:r>
      <w:r w:rsidRPr="00E4329F">
        <w:rPr>
          <w:rFonts w:eastAsia="Arial"/>
          <w:sz w:val="22"/>
          <w:szCs w:val="22"/>
        </w:rPr>
        <w:t xml:space="preserve"> videni približno 8000-krat. Največjo vidnost je dosegel tvit o ventilatorjih, ki je bil viden skoraj 30.000-krat. </w:t>
      </w:r>
    </w:p>
    <w:p w14:paraId="4923D0FB" w14:textId="77777777" w:rsidR="000A2351" w:rsidRPr="00E4329F" w:rsidRDefault="000A2351" w:rsidP="00697CBF">
      <w:pPr>
        <w:spacing w:line="276" w:lineRule="auto"/>
        <w:rPr>
          <w:rFonts w:eastAsia="Arial"/>
          <w:sz w:val="22"/>
          <w:szCs w:val="22"/>
        </w:rPr>
      </w:pPr>
    </w:p>
    <w:p w14:paraId="4923D0F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NIJZ je s komunikacijskimi aktivnosti informiral javnost o </w:t>
      </w:r>
      <w:r w:rsidRPr="00E4329F">
        <w:rPr>
          <w:sz w:val="22"/>
          <w:szCs w:val="22"/>
        </w:rPr>
        <w:t>koronavirusu</w:t>
      </w:r>
      <w:r w:rsidRPr="00E4329F">
        <w:rPr>
          <w:rFonts w:eastAsia="Arial"/>
          <w:sz w:val="22"/>
          <w:szCs w:val="22"/>
        </w:rPr>
        <w:t>, ozaveščal o higienskih ukrepih ter spodbujal k preventivnemu delovanju za ohranjanje zdravja.</w:t>
      </w:r>
    </w:p>
    <w:p w14:paraId="4923D0FD" w14:textId="77777777" w:rsidR="000A2351" w:rsidRPr="00E4329F" w:rsidRDefault="000A2351" w:rsidP="00697CBF">
      <w:pPr>
        <w:spacing w:line="276" w:lineRule="auto"/>
        <w:rPr>
          <w:rFonts w:eastAsia="Arial"/>
          <w:sz w:val="22"/>
          <w:szCs w:val="22"/>
        </w:rPr>
      </w:pPr>
    </w:p>
    <w:p w14:paraId="4923D0FE" w14:textId="77777777" w:rsidR="000A2351" w:rsidRPr="00E4329F" w:rsidRDefault="000A2351" w:rsidP="00697CBF">
      <w:pPr>
        <w:spacing w:line="276" w:lineRule="auto"/>
        <w:rPr>
          <w:rFonts w:eastAsia="Arial"/>
          <w:sz w:val="22"/>
          <w:szCs w:val="22"/>
        </w:rPr>
      </w:pPr>
      <w:r w:rsidRPr="00E4329F">
        <w:rPr>
          <w:sz w:val="22"/>
          <w:szCs w:val="22"/>
        </w:rPr>
        <w:t xml:space="preserve">Že </w:t>
      </w:r>
      <w:r w:rsidRPr="00E4329F">
        <w:rPr>
          <w:rFonts w:eastAsia="Arial"/>
          <w:sz w:val="22"/>
          <w:szCs w:val="22"/>
        </w:rPr>
        <w:t>10. januarja 2020 so na spletni strani NIJZ objavili prve informacije o novem koronavirusu in z njim povezanim dogajanju na Kitajskem. Konec januarja so objavili navodila za strokovno javnost in definicijo primera za namene epidemiološkega spremljanja in informacije za potnike v slovenskem in angleškem jeziku. V začetku februarja 2020 so prvo stran spletne strani NIJZ v celoti posvetili COVID-19, saj so želeli, da bi državljani, zdravstveni delavci in posebne skupine (npr. šolstvo, prevozniki, delovni kolektivi) hitro in enostavno našli potrebne informacije.</w:t>
      </w:r>
    </w:p>
    <w:p w14:paraId="4923D0FF" w14:textId="77777777" w:rsidR="000A2351" w:rsidRPr="00E4329F" w:rsidRDefault="000A2351" w:rsidP="00697CBF">
      <w:pPr>
        <w:spacing w:line="276" w:lineRule="auto"/>
        <w:rPr>
          <w:rFonts w:eastAsia="Arial"/>
          <w:sz w:val="22"/>
          <w:szCs w:val="22"/>
        </w:rPr>
      </w:pPr>
    </w:p>
    <w:p w14:paraId="4923D10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4. </w:t>
      </w:r>
      <w:r w:rsidRPr="00E4329F">
        <w:rPr>
          <w:sz w:val="22"/>
          <w:szCs w:val="22"/>
        </w:rPr>
        <w:t>marca</w:t>
      </w:r>
      <w:r w:rsidRPr="00E4329F">
        <w:rPr>
          <w:rFonts w:eastAsia="Arial"/>
          <w:sz w:val="22"/>
          <w:szCs w:val="22"/>
        </w:rPr>
        <w:t xml:space="preserve"> 2020 so začeli na spletni strani vsak dan ob </w:t>
      </w:r>
      <w:r w:rsidRPr="00E4329F">
        <w:rPr>
          <w:sz w:val="22"/>
          <w:szCs w:val="22"/>
        </w:rPr>
        <w:t xml:space="preserve">14. uri </w:t>
      </w:r>
      <w:r w:rsidRPr="00E4329F">
        <w:rPr>
          <w:rFonts w:eastAsia="Arial"/>
          <w:sz w:val="22"/>
          <w:szCs w:val="22"/>
        </w:rPr>
        <w:t xml:space="preserve">objavljati število potrjenih primerov v Sloveniji in zbir aktualnih novic s povezavami do relevantnih institucij. Od začetka leta 2020 do 31. </w:t>
      </w:r>
      <w:r w:rsidRPr="00E4329F">
        <w:rPr>
          <w:sz w:val="22"/>
          <w:szCs w:val="22"/>
        </w:rPr>
        <w:t>maja</w:t>
      </w:r>
      <w:r w:rsidRPr="00E4329F">
        <w:rPr>
          <w:rFonts w:eastAsia="Arial"/>
          <w:sz w:val="22"/>
          <w:szCs w:val="22"/>
        </w:rPr>
        <w:t xml:space="preserve"> 2020 so imeli 21.016.869 ogledov spletne strani. </w:t>
      </w:r>
    </w:p>
    <w:p w14:paraId="4923D101" w14:textId="77777777" w:rsidR="000A2351" w:rsidRPr="00E4329F" w:rsidRDefault="000A2351" w:rsidP="00697CBF">
      <w:pPr>
        <w:spacing w:line="276" w:lineRule="auto"/>
        <w:rPr>
          <w:rFonts w:eastAsia="Arial"/>
          <w:sz w:val="22"/>
          <w:szCs w:val="22"/>
        </w:rPr>
      </w:pPr>
    </w:p>
    <w:p w14:paraId="4923D10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začetku februarja so se </w:t>
      </w:r>
      <w:r w:rsidRPr="00E4329F">
        <w:rPr>
          <w:sz w:val="22"/>
          <w:szCs w:val="22"/>
        </w:rPr>
        <w:t xml:space="preserve">z mestnim potniškim prometom v Ljubljani in Mariboru </w:t>
      </w:r>
      <w:r w:rsidRPr="00E4329F">
        <w:rPr>
          <w:rFonts w:eastAsia="Arial"/>
          <w:sz w:val="22"/>
          <w:szCs w:val="22"/>
        </w:rPr>
        <w:t>dogovorili, da na LCD prikazovalnikih predvajajo obvestila o preventivnih ukrepih za preprečevanje okužbe. V prvi polovici marca so se dogovorili za brezplačno predvajanje digitalnih oglasnih sporočil o higieni kašlja in rok na oglasnih mestih Europlakat. Prav tako so se dogovorili za brezplačno produkcijo radijskih oglasov o umivanju rok in razkuževanju rok, ki so jih distribuirali po mreži radijskih postaj.</w:t>
      </w:r>
    </w:p>
    <w:p w14:paraId="4923D103" w14:textId="77777777" w:rsidR="000A2351" w:rsidRPr="00E4329F" w:rsidRDefault="000A2351" w:rsidP="00697CBF">
      <w:pPr>
        <w:spacing w:line="276" w:lineRule="auto"/>
        <w:rPr>
          <w:rFonts w:eastAsia="Arial"/>
          <w:sz w:val="22"/>
          <w:szCs w:val="22"/>
        </w:rPr>
      </w:pPr>
    </w:p>
    <w:p w14:paraId="4923D10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Tudi MZZ je med časom epidemije okrepil Službo za strateške komunikacije, ki je na ta način delovala do 25. maja 2020. Javnost je bila dnevno seznanjena z dogajanjem po svetu in dejavnostmi ministrstva. Informacije so se sprva večinoma nanašale na evakuacijske lete, prevoze in pomoč slovenskim državljanom, ki so še ostali v tujini. Javnosti so bile predstavljene večkrat dnevno, tako pisno </w:t>
      </w:r>
      <w:r w:rsidRPr="00E4329F">
        <w:rPr>
          <w:sz w:val="22"/>
          <w:szCs w:val="22"/>
        </w:rPr>
        <w:t xml:space="preserve">kot </w:t>
      </w:r>
      <w:r w:rsidRPr="00E4329F">
        <w:rPr>
          <w:rFonts w:eastAsia="Arial"/>
          <w:sz w:val="22"/>
          <w:szCs w:val="22"/>
        </w:rPr>
        <w:t xml:space="preserve">ustno. </w:t>
      </w:r>
    </w:p>
    <w:p w14:paraId="4923D105" w14:textId="77777777" w:rsidR="00EF4A3E" w:rsidRDefault="00EF4A3E" w:rsidP="00697CBF">
      <w:pPr>
        <w:spacing w:line="276" w:lineRule="auto"/>
        <w:rPr>
          <w:rFonts w:eastAsia="Arial"/>
          <w:sz w:val="22"/>
          <w:szCs w:val="22"/>
        </w:rPr>
      </w:pPr>
    </w:p>
    <w:p w14:paraId="4923D106" w14:textId="77777777" w:rsidR="000A2351" w:rsidRPr="00E4329F" w:rsidRDefault="000A2351" w:rsidP="00697CBF">
      <w:pPr>
        <w:spacing w:line="276" w:lineRule="auto"/>
        <w:rPr>
          <w:rFonts w:eastAsia="Arial"/>
          <w:sz w:val="22"/>
          <w:szCs w:val="22"/>
        </w:rPr>
      </w:pPr>
      <w:r w:rsidRPr="00E4329F">
        <w:rPr>
          <w:rFonts w:eastAsia="Arial"/>
          <w:sz w:val="22"/>
          <w:szCs w:val="22"/>
        </w:rPr>
        <w:t>Na internet</w:t>
      </w:r>
      <w:r w:rsidRPr="00E4329F">
        <w:rPr>
          <w:sz w:val="22"/>
          <w:szCs w:val="22"/>
        </w:rPr>
        <w:t>ni strani</w:t>
      </w:r>
      <w:r w:rsidRPr="00E4329F">
        <w:rPr>
          <w:rFonts w:eastAsia="Arial"/>
          <w:sz w:val="22"/>
          <w:szCs w:val="22"/>
        </w:rPr>
        <w:t xml:space="preserve"> Policije</w:t>
      </w:r>
      <w:r w:rsidRPr="00E4329F">
        <w:rPr>
          <w:sz w:val="22"/>
          <w:szCs w:val="22"/>
        </w:rPr>
        <w:t xml:space="preserve"> so objavili</w:t>
      </w:r>
      <w:r w:rsidRPr="00E4329F">
        <w:rPr>
          <w:rFonts w:eastAsia="Arial"/>
          <w:sz w:val="22"/>
          <w:szCs w:val="22"/>
        </w:rPr>
        <w:t xml:space="preserve"> več kot 60 sporočil za javnost, vsebinsko povezanih z epidemijo koronavirusa. </w:t>
      </w:r>
      <w:r w:rsidRPr="00E4329F">
        <w:rPr>
          <w:sz w:val="22"/>
          <w:szCs w:val="22"/>
        </w:rPr>
        <w:t>V to so všteta</w:t>
      </w:r>
      <w:r w:rsidRPr="00E4329F">
        <w:rPr>
          <w:rFonts w:eastAsia="Arial"/>
          <w:sz w:val="22"/>
          <w:szCs w:val="22"/>
        </w:rPr>
        <w:t xml:space="preserve"> obvestila, povezana s sprejetimi vladnimi odloki o prepovedih gibanja in druženja, preventivna obvestila za področje prometa, internetne varnosti, nasilja v družini v času epidemije, obvestila v zvezi z vzpostavljanjem kontrolnih točk za prestop meje in sprememb delovnega časa oziroma vstopnih pogojev. Tudi na angleški strani interneta policije </w:t>
      </w:r>
      <w:r w:rsidRPr="00E4329F">
        <w:rPr>
          <w:sz w:val="22"/>
          <w:szCs w:val="22"/>
        </w:rPr>
        <w:t>so</w:t>
      </w:r>
      <w:r w:rsidRPr="00E4329F">
        <w:rPr>
          <w:rFonts w:eastAsia="Arial"/>
          <w:sz w:val="22"/>
          <w:szCs w:val="22"/>
        </w:rPr>
        <w:t xml:space="preserve"> objav</w:t>
      </w:r>
      <w:r w:rsidRPr="00E4329F">
        <w:rPr>
          <w:sz w:val="22"/>
          <w:szCs w:val="22"/>
        </w:rPr>
        <w:t>ili</w:t>
      </w:r>
      <w:r w:rsidRPr="00E4329F">
        <w:rPr>
          <w:rFonts w:eastAsia="Arial"/>
          <w:sz w:val="22"/>
          <w:szCs w:val="22"/>
        </w:rPr>
        <w:t xml:space="preserve"> več sporočil za javnost. </w:t>
      </w:r>
    </w:p>
    <w:p w14:paraId="4923D107" w14:textId="77777777" w:rsidR="000A2351" w:rsidRPr="00E4329F" w:rsidRDefault="000A2351" w:rsidP="00697CBF">
      <w:pPr>
        <w:spacing w:line="276" w:lineRule="auto"/>
        <w:rPr>
          <w:rFonts w:eastAsia="Arial"/>
          <w:sz w:val="22"/>
          <w:szCs w:val="22"/>
        </w:rPr>
      </w:pPr>
    </w:p>
    <w:p w14:paraId="4923D108" w14:textId="77777777" w:rsidR="000A2351" w:rsidRPr="00E4329F" w:rsidRDefault="000A2351" w:rsidP="00697CBF">
      <w:pPr>
        <w:spacing w:line="276" w:lineRule="auto"/>
        <w:rPr>
          <w:rFonts w:eastAsia="Arial"/>
          <w:sz w:val="22"/>
          <w:szCs w:val="22"/>
        </w:rPr>
      </w:pPr>
      <w:r w:rsidRPr="00E4329F">
        <w:rPr>
          <w:rFonts w:eastAsia="Arial"/>
          <w:sz w:val="22"/>
          <w:szCs w:val="22"/>
        </w:rPr>
        <w:t>Policija je vzpostavila posebno spletno stran Prehajanje državne meje med epidemijo zaradi koronavirusa, na kateri so sistematično zbirali vse informacije glede vzpostavljenih kontrolnih točk in mejnih prehodov ter posebnih vstopnih pogojev na posameznih mejah.</w:t>
      </w:r>
    </w:p>
    <w:p w14:paraId="4923D109" w14:textId="77777777" w:rsidR="000A2351" w:rsidRPr="00E4329F" w:rsidRDefault="000A2351" w:rsidP="00697CBF">
      <w:pPr>
        <w:spacing w:line="276" w:lineRule="auto"/>
        <w:rPr>
          <w:rFonts w:eastAsia="Arial"/>
          <w:sz w:val="22"/>
          <w:szCs w:val="22"/>
        </w:rPr>
      </w:pPr>
    </w:p>
    <w:p w14:paraId="4923D10A" w14:textId="77777777" w:rsidR="000A2351" w:rsidRPr="00E4329F" w:rsidRDefault="000A2351" w:rsidP="00697CBF">
      <w:pPr>
        <w:spacing w:line="276" w:lineRule="auto"/>
        <w:rPr>
          <w:rFonts w:eastAsia="Arial"/>
          <w:sz w:val="22"/>
          <w:szCs w:val="22"/>
        </w:rPr>
      </w:pPr>
      <w:r w:rsidRPr="00E4329F">
        <w:rPr>
          <w:sz w:val="22"/>
          <w:szCs w:val="22"/>
        </w:rPr>
        <w:t>Med epidemijo</w:t>
      </w:r>
      <w:r w:rsidRPr="00E4329F">
        <w:rPr>
          <w:rFonts w:eastAsia="Arial"/>
          <w:sz w:val="22"/>
          <w:szCs w:val="22"/>
        </w:rPr>
        <w:t xml:space="preserve"> </w:t>
      </w:r>
      <w:r w:rsidRPr="00E4329F">
        <w:rPr>
          <w:sz w:val="22"/>
          <w:szCs w:val="22"/>
        </w:rPr>
        <w:t>s</w:t>
      </w:r>
      <w:r w:rsidRPr="00E4329F">
        <w:rPr>
          <w:rFonts w:eastAsia="Arial"/>
          <w:sz w:val="22"/>
          <w:szCs w:val="22"/>
        </w:rPr>
        <w:t>o na družbenih omrežjih objav</w:t>
      </w:r>
      <w:r w:rsidRPr="00E4329F">
        <w:rPr>
          <w:sz w:val="22"/>
          <w:szCs w:val="22"/>
        </w:rPr>
        <w:t>ili</w:t>
      </w:r>
      <w:r w:rsidRPr="00E4329F">
        <w:rPr>
          <w:rFonts w:eastAsia="Arial"/>
          <w:sz w:val="22"/>
          <w:szCs w:val="22"/>
        </w:rPr>
        <w:t xml:space="preserve"> več kot 100 vsebin povezanih z epidemijo koronavirusa. Delež objav na Facebooku je bil več kot 70-odstoten, skoraj tretjino vseh objav </w:t>
      </w:r>
      <w:r w:rsidRPr="00E4329F">
        <w:rPr>
          <w:sz w:val="22"/>
          <w:szCs w:val="22"/>
        </w:rPr>
        <w:t>so objavili</w:t>
      </w:r>
      <w:r w:rsidRPr="00E4329F">
        <w:rPr>
          <w:rFonts w:eastAsia="Arial"/>
          <w:sz w:val="22"/>
          <w:szCs w:val="22"/>
        </w:rPr>
        <w:t xml:space="preserve"> na Twitterju. </w:t>
      </w:r>
      <w:r w:rsidRPr="00E4329F">
        <w:rPr>
          <w:sz w:val="22"/>
          <w:szCs w:val="22"/>
        </w:rPr>
        <w:t xml:space="preserve">Odgovorili so </w:t>
      </w:r>
      <w:r w:rsidRPr="00E4329F">
        <w:rPr>
          <w:rFonts w:eastAsia="Arial"/>
          <w:sz w:val="22"/>
          <w:szCs w:val="22"/>
        </w:rPr>
        <w:t xml:space="preserve">na več kot 300 novinarskih vprašanj oziroma zaprosil. </w:t>
      </w:r>
    </w:p>
    <w:p w14:paraId="4923D10B" w14:textId="77777777" w:rsidR="000A2351" w:rsidRPr="00E4329F" w:rsidRDefault="000A2351" w:rsidP="00697CBF">
      <w:pPr>
        <w:spacing w:line="276" w:lineRule="auto"/>
        <w:rPr>
          <w:rFonts w:eastAsia="Arial"/>
          <w:sz w:val="22"/>
          <w:szCs w:val="22"/>
        </w:rPr>
      </w:pPr>
    </w:p>
    <w:p w14:paraId="4923D10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Tudi na MIZŠ so odgovorili na okrog 870 novinarskih vprašanj, prav tako so odgovorili na </w:t>
      </w:r>
      <w:r w:rsidRPr="00E4329F">
        <w:rPr>
          <w:sz w:val="22"/>
          <w:szCs w:val="22"/>
        </w:rPr>
        <w:t>veliko</w:t>
      </w:r>
      <w:r w:rsidRPr="00E4329F">
        <w:rPr>
          <w:rFonts w:eastAsia="Arial"/>
          <w:sz w:val="22"/>
          <w:szCs w:val="22"/>
        </w:rPr>
        <w:t xml:space="preserve"> število vprašanj na socialnih omrežjih, predvsem na Facebooku. Na Facebook strani ministrstva </w:t>
      </w:r>
      <w:r w:rsidRPr="00E4329F">
        <w:rPr>
          <w:sz w:val="22"/>
          <w:szCs w:val="22"/>
        </w:rPr>
        <w:t>so</w:t>
      </w:r>
      <w:r w:rsidRPr="00E4329F">
        <w:rPr>
          <w:rFonts w:eastAsia="Arial"/>
          <w:sz w:val="22"/>
          <w:szCs w:val="22"/>
        </w:rPr>
        <w:t xml:space="preserve"> vsak dan zgodaj zjutraj objavljali motivacijska pismo tako šolajočim se kot učiteljem, profesorjem oziroma vsem vpletenim v izobraževanje na daljavo. Prav tako so k vzpodbudnim besedam povabili znane športnike in ljudi iz prakse, se pravi učitelje/profesorje/učence, ki so jih potem objavljali na F</w:t>
      </w:r>
      <w:r w:rsidRPr="00E4329F">
        <w:rPr>
          <w:sz w:val="22"/>
          <w:szCs w:val="22"/>
        </w:rPr>
        <w:t xml:space="preserve">acebook </w:t>
      </w:r>
      <w:r w:rsidRPr="00E4329F">
        <w:rPr>
          <w:rFonts w:eastAsia="Arial"/>
          <w:sz w:val="22"/>
          <w:szCs w:val="22"/>
        </w:rPr>
        <w:t>strani ministrstva oziroma ministrice.</w:t>
      </w:r>
    </w:p>
    <w:p w14:paraId="4923D10D" w14:textId="77777777" w:rsidR="000A2351" w:rsidRPr="00E4329F" w:rsidRDefault="000A2351" w:rsidP="00697CBF">
      <w:pPr>
        <w:spacing w:line="276" w:lineRule="auto"/>
        <w:rPr>
          <w:rFonts w:eastAsia="Arial"/>
          <w:sz w:val="22"/>
          <w:szCs w:val="22"/>
        </w:rPr>
      </w:pPr>
    </w:p>
    <w:p w14:paraId="4923D10E" w14:textId="77777777" w:rsidR="000A2351" w:rsidRPr="00E4329F" w:rsidRDefault="000A2351" w:rsidP="00697CBF">
      <w:pPr>
        <w:spacing w:line="276" w:lineRule="auto"/>
        <w:rPr>
          <w:rFonts w:eastAsia="Arial"/>
          <w:sz w:val="22"/>
          <w:szCs w:val="22"/>
        </w:rPr>
      </w:pPr>
      <w:r w:rsidRPr="00E4329F">
        <w:rPr>
          <w:sz w:val="22"/>
          <w:szCs w:val="22"/>
        </w:rPr>
        <w:t>Regije in o</w:t>
      </w:r>
      <w:r w:rsidRPr="00E4329F">
        <w:rPr>
          <w:rFonts w:eastAsia="Arial"/>
          <w:sz w:val="22"/>
          <w:szCs w:val="22"/>
        </w:rPr>
        <w:t xml:space="preserve">bčine </w:t>
      </w:r>
      <w:r w:rsidRPr="00E4329F">
        <w:rPr>
          <w:sz w:val="22"/>
          <w:szCs w:val="22"/>
        </w:rPr>
        <w:t>so za o</w:t>
      </w:r>
      <w:r w:rsidRPr="00E4329F">
        <w:rPr>
          <w:rFonts w:eastAsia="Arial"/>
          <w:sz w:val="22"/>
          <w:szCs w:val="22"/>
        </w:rPr>
        <w:t>bveščanje javnosti in medijev</w:t>
      </w:r>
      <w:r w:rsidRPr="00E4329F">
        <w:rPr>
          <w:sz w:val="22"/>
          <w:szCs w:val="22"/>
        </w:rPr>
        <w:t xml:space="preserve"> skrbeli</w:t>
      </w:r>
      <w:r w:rsidRPr="00E4329F">
        <w:rPr>
          <w:rFonts w:eastAsia="Arial"/>
          <w:sz w:val="22"/>
          <w:szCs w:val="22"/>
        </w:rPr>
        <w:t xml:space="preserve"> na različne načine. Objavlj</w:t>
      </w:r>
      <w:r w:rsidRPr="00E4329F">
        <w:rPr>
          <w:sz w:val="22"/>
          <w:szCs w:val="22"/>
        </w:rPr>
        <w:t>ali</w:t>
      </w:r>
      <w:r w:rsidRPr="00E4329F">
        <w:rPr>
          <w:rFonts w:eastAsia="Arial"/>
          <w:sz w:val="22"/>
          <w:szCs w:val="22"/>
        </w:rPr>
        <w:t xml:space="preserve"> in posredova</w:t>
      </w:r>
      <w:r w:rsidRPr="00E4329F">
        <w:rPr>
          <w:sz w:val="22"/>
          <w:szCs w:val="22"/>
        </w:rPr>
        <w:t>li</w:t>
      </w:r>
      <w:r w:rsidRPr="00E4329F">
        <w:rPr>
          <w:rFonts w:eastAsia="Arial"/>
          <w:sz w:val="22"/>
          <w:szCs w:val="22"/>
        </w:rPr>
        <w:t xml:space="preserve"> so informacije, ki so bile pomembne za občane (o sprejetih ukrepih, navodilih, priporočilih, o stanju v občini, o delovnem času trgovin, bank, pošt, o delovanju zdravstvenih zavodov in podobno). Vzpostav</w:t>
      </w:r>
      <w:r w:rsidRPr="00E4329F">
        <w:rPr>
          <w:sz w:val="22"/>
          <w:szCs w:val="22"/>
        </w:rPr>
        <w:t>ili</w:t>
      </w:r>
      <w:r w:rsidRPr="00E4329F">
        <w:rPr>
          <w:rFonts w:eastAsia="Arial"/>
          <w:sz w:val="22"/>
          <w:szCs w:val="22"/>
        </w:rPr>
        <w:t xml:space="preserve"> so telefonske številke, kamor so občani lahko poklicali za pomoč pri dostavi hrane in zdravil, za zagotavljanje varstva otrok in za nudenje psihosocialne pomoči. Občine so na svojih spletnih straneh pozivale k doslednemu upoštevanju ukrepov.</w:t>
      </w:r>
    </w:p>
    <w:p w14:paraId="4923D10F" w14:textId="77777777" w:rsidR="000A2351" w:rsidRPr="00E4329F" w:rsidRDefault="000A2351" w:rsidP="00697CBF">
      <w:pPr>
        <w:spacing w:line="276" w:lineRule="auto"/>
        <w:rPr>
          <w:rFonts w:eastAsia="Arial"/>
          <w:sz w:val="22"/>
          <w:szCs w:val="22"/>
        </w:rPr>
      </w:pPr>
    </w:p>
    <w:p w14:paraId="4923D110" w14:textId="77777777" w:rsidR="000A2351" w:rsidRPr="00E4329F" w:rsidRDefault="000A2351" w:rsidP="00697CBF">
      <w:pPr>
        <w:spacing w:line="276" w:lineRule="auto"/>
        <w:rPr>
          <w:rFonts w:eastAsia="Arial"/>
          <w:sz w:val="22"/>
          <w:szCs w:val="22"/>
        </w:rPr>
      </w:pPr>
      <w:r w:rsidRPr="00E4329F">
        <w:rPr>
          <w:rFonts w:eastAsia="Arial"/>
          <w:sz w:val="22"/>
          <w:szCs w:val="22"/>
        </w:rPr>
        <w:t>Na regijskem nivoju so informacije posredovali poveljniki regijsk</w:t>
      </w:r>
      <w:r w:rsidRPr="00E4329F">
        <w:rPr>
          <w:sz w:val="22"/>
          <w:szCs w:val="22"/>
        </w:rPr>
        <w:t xml:space="preserve">ih </w:t>
      </w:r>
      <w:r w:rsidRPr="00E4329F">
        <w:rPr>
          <w:rFonts w:eastAsia="Arial"/>
          <w:sz w:val="22"/>
          <w:szCs w:val="22"/>
        </w:rPr>
        <w:t xml:space="preserve"> štab</w:t>
      </w:r>
      <w:r w:rsidRPr="00E4329F">
        <w:rPr>
          <w:sz w:val="22"/>
          <w:szCs w:val="22"/>
        </w:rPr>
        <w:t>ov</w:t>
      </w:r>
      <w:r w:rsidRPr="00E4329F">
        <w:rPr>
          <w:rFonts w:eastAsia="Arial"/>
          <w:sz w:val="22"/>
          <w:szCs w:val="22"/>
        </w:rPr>
        <w:t xml:space="preserve"> CZ ali člani štaba, pristojni za medije. Informacije so bile posredovane s povzetki dnevnih poročil regije in dnevnimi informativnimi bilteni CORS. V Zahodnoštajerski in Notranjski regiji sta poveljnika štabov organizirala tiskovne konference. Aktivnosti delitve zaščitnih sredstev, ventilatorjev/respiratorjev, prevzema doniranih sredstev so bile fotografirane, nekatere so posnele in objavile televizijske hiše. </w:t>
      </w:r>
    </w:p>
    <w:p w14:paraId="4923D111" w14:textId="77777777" w:rsidR="000A2351" w:rsidRPr="00E4329F" w:rsidRDefault="000A2351" w:rsidP="00697CBF">
      <w:pPr>
        <w:spacing w:line="276" w:lineRule="auto"/>
        <w:rPr>
          <w:rFonts w:eastAsia="Arial"/>
          <w:sz w:val="22"/>
          <w:szCs w:val="22"/>
        </w:rPr>
      </w:pPr>
    </w:p>
    <w:p w14:paraId="4923D11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občinski ravni je obveščanje prebivalcev potekalo preko županov in obvestil občinskih štabov CZ. Informacije in podatki so bili objavljeni na družbenih omrežjih, v lokalnih medijih (lokalni časopisi, izredna glasila, radio, televizije), na oglasnih deskah in objektih na javnih površinah. Nekatere občine so izdelale in razdelile letake s pomembnimi telefonskimi številkami, priporočili, navodili in ukrepi. </w:t>
      </w:r>
    </w:p>
    <w:p w14:paraId="4923D113" w14:textId="77777777" w:rsidR="000A2351" w:rsidRPr="00E4329F" w:rsidRDefault="000A2351" w:rsidP="00697CBF">
      <w:pPr>
        <w:spacing w:line="276" w:lineRule="auto"/>
        <w:rPr>
          <w:rFonts w:eastAsia="Arial"/>
          <w:sz w:val="22"/>
          <w:szCs w:val="22"/>
        </w:rPr>
      </w:pPr>
    </w:p>
    <w:p w14:paraId="4923D114" w14:textId="77777777" w:rsidR="000A2351" w:rsidRPr="00E4329F" w:rsidRDefault="000A2351" w:rsidP="00697CBF">
      <w:pPr>
        <w:spacing w:line="276" w:lineRule="auto"/>
        <w:rPr>
          <w:rFonts w:eastAsia="Arial"/>
          <w:sz w:val="22"/>
          <w:szCs w:val="22"/>
        </w:rPr>
      </w:pPr>
      <w:r w:rsidRPr="00E4329F">
        <w:rPr>
          <w:rFonts w:eastAsia="Arial"/>
          <w:sz w:val="22"/>
          <w:szCs w:val="22"/>
        </w:rPr>
        <w:t>Mestna občina Novo mesto in Občina Trebnje sta poskrbeli tudi za obveščanje romske skupnosti.</w:t>
      </w:r>
    </w:p>
    <w:p w14:paraId="5D194A61" w14:textId="77777777" w:rsidR="00697CBF" w:rsidRDefault="00697CBF" w:rsidP="00697CBF">
      <w:pPr>
        <w:pStyle w:val="Naslov1"/>
        <w:spacing w:line="276" w:lineRule="auto"/>
      </w:pPr>
      <w:bookmarkStart w:id="142" w:name="_heading=h.d9367dik4p" w:colFirst="0" w:colLast="0"/>
      <w:bookmarkEnd w:id="142"/>
    </w:p>
    <w:p w14:paraId="4923D117" w14:textId="45D37AC2" w:rsidR="000A2351" w:rsidRPr="004D579D" w:rsidRDefault="000A2351" w:rsidP="00697CBF">
      <w:pPr>
        <w:pStyle w:val="Naslov1"/>
        <w:spacing w:line="276" w:lineRule="auto"/>
      </w:pPr>
      <w:bookmarkStart w:id="143" w:name="_Toc46148673"/>
      <w:r w:rsidRPr="004D579D">
        <w:t>10 KONČNE UGOTOVITVE</w:t>
      </w:r>
      <w:bookmarkEnd w:id="143"/>
    </w:p>
    <w:p w14:paraId="4923D118" w14:textId="77777777" w:rsidR="000A2351" w:rsidRPr="00E4329F" w:rsidRDefault="000A2351" w:rsidP="00697CBF">
      <w:pPr>
        <w:spacing w:line="276" w:lineRule="auto"/>
        <w:rPr>
          <w:sz w:val="22"/>
          <w:szCs w:val="22"/>
        </w:rPr>
      </w:pPr>
    </w:p>
    <w:p w14:paraId="4923D119" w14:textId="77777777" w:rsidR="000A2351" w:rsidRPr="00E4329F" w:rsidRDefault="000A2351" w:rsidP="00697CBF">
      <w:pPr>
        <w:spacing w:line="276" w:lineRule="auto"/>
        <w:rPr>
          <w:sz w:val="22"/>
          <w:szCs w:val="22"/>
        </w:rPr>
      </w:pPr>
      <w:r w:rsidRPr="00E4329F">
        <w:rPr>
          <w:sz w:val="22"/>
          <w:szCs w:val="22"/>
        </w:rPr>
        <w:t>Zaradi nove, nepoznane, negotove in nepredvidljive situacije, ki jo je povzročila epidemija koronavirusa, se je moral sistem varstva pred naravnimi in drugimi nesrečami, kot eden izmed treh podsistemov sistema nacionalne varnosti Republike Slovenije, hitro prilagoditi za izvajanje nalog v spremenjenih razmerah.</w:t>
      </w:r>
    </w:p>
    <w:p w14:paraId="4923D11A" w14:textId="77777777" w:rsidR="000A2351" w:rsidRPr="00E4329F" w:rsidRDefault="000A2351" w:rsidP="00697CBF">
      <w:pPr>
        <w:spacing w:line="276" w:lineRule="auto"/>
        <w:rPr>
          <w:sz w:val="22"/>
          <w:szCs w:val="22"/>
        </w:rPr>
      </w:pPr>
    </w:p>
    <w:p w14:paraId="4923D11B" w14:textId="77777777" w:rsidR="000A2351" w:rsidRPr="00E4329F" w:rsidRDefault="000A2351" w:rsidP="00697CBF">
      <w:pPr>
        <w:spacing w:line="276" w:lineRule="auto"/>
        <w:rPr>
          <w:sz w:val="22"/>
          <w:szCs w:val="22"/>
        </w:rPr>
      </w:pPr>
      <w:r w:rsidRPr="00E4329F">
        <w:rPr>
          <w:sz w:val="22"/>
          <w:szCs w:val="22"/>
        </w:rPr>
        <w:t>Sistem varstva pred naravnimi in drugimi nesrečami se je z vsemi subjekti, ki so bili vključeni v naloge zaščite, reševanja in pomoči ter izvajanja ukrepov ob epidemiji na državni, regijski in lokalni ravni, pravočasno odzval. Naloge in ukrepi, ki izhajajo iz načrtov zaščite in reševanja ob pojavu epidemije oziroma pandemije nalezljive bolezni pri ljudeh ter ostale naloge in ukrepi Vlade RS, so bili izvedeni strokovno in učinkovito.</w:t>
      </w:r>
    </w:p>
    <w:p w14:paraId="4923D11C" w14:textId="77777777" w:rsidR="000A2351" w:rsidRPr="00E4329F" w:rsidRDefault="000A2351" w:rsidP="00697CBF">
      <w:pPr>
        <w:spacing w:line="276" w:lineRule="auto"/>
        <w:rPr>
          <w:sz w:val="22"/>
          <w:szCs w:val="22"/>
        </w:rPr>
      </w:pPr>
    </w:p>
    <w:p w14:paraId="4923D11D" w14:textId="77777777" w:rsidR="000A2351" w:rsidRPr="00E4329F" w:rsidRDefault="000A2351" w:rsidP="00697CBF">
      <w:pPr>
        <w:spacing w:line="276" w:lineRule="auto"/>
        <w:rPr>
          <w:sz w:val="22"/>
          <w:szCs w:val="22"/>
        </w:rPr>
      </w:pPr>
      <w:r w:rsidRPr="00E4329F">
        <w:rPr>
          <w:sz w:val="22"/>
          <w:szCs w:val="22"/>
        </w:rPr>
        <w:t>Velika angažiranost zdravstvenih delavcev in sodelavcev, vseh vključenih v organe, enote in službe Civilne zaščite, druge operativne reševalne sestave društev in nevladnih organizacij, Policijo, Slovensko vojsko, prostovoljcev in drugih, predvsem pa ravnanje državljanov, ki so upoštevali sprejete ukrepe in navodila za zajezitev epidemije so pripomogli, da so se naloge ter ukrepi izvajali na visoki ravni in se je s tem preprečil najhujši možni scenarij epidemije.</w:t>
      </w:r>
    </w:p>
    <w:p w14:paraId="4923D11E" w14:textId="77777777" w:rsidR="000A2351" w:rsidRPr="00E4329F" w:rsidRDefault="000A2351" w:rsidP="00697CBF">
      <w:pPr>
        <w:spacing w:line="276" w:lineRule="auto"/>
        <w:rPr>
          <w:sz w:val="22"/>
          <w:szCs w:val="22"/>
        </w:rPr>
      </w:pPr>
    </w:p>
    <w:p w14:paraId="4923D11F" w14:textId="77777777" w:rsidR="000A2351" w:rsidRPr="00E4329F" w:rsidRDefault="000A2351" w:rsidP="00697CBF">
      <w:pPr>
        <w:spacing w:line="276" w:lineRule="auto"/>
        <w:rPr>
          <w:sz w:val="22"/>
          <w:szCs w:val="22"/>
        </w:rPr>
      </w:pPr>
      <w:r w:rsidRPr="00E4329F">
        <w:rPr>
          <w:sz w:val="22"/>
          <w:szCs w:val="22"/>
        </w:rPr>
        <w:t>Ob razglasitvi epidemije je bilo v Republiki Sloveniji veliko pomanjkanje zaščitne opreme. Po začetnih težavah se je vzpostavil sistem, ki je zagotovil zadostne količine zaščitne opreme in ublažil velike pritiske po zagotovitvi zaščitne opreme.</w:t>
      </w:r>
    </w:p>
    <w:p w14:paraId="4923D120" w14:textId="77777777" w:rsidR="000A2351" w:rsidRPr="00E4329F" w:rsidRDefault="000A2351" w:rsidP="00697CBF">
      <w:pPr>
        <w:spacing w:line="276" w:lineRule="auto"/>
        <w:rPr>
          <w:sz w:val="22"/>
          <w:szCs w:val="22"/>
        </w:rPr>
      </w:pPr>
    </w:p>
    <w:p w14:paraId="4923D121" w14:textId="77777777" w:rsidR="000A2351" w:rsidRPr="00E4329F" w:rsidRDefault="000A2351" w:rsidP="00697CBF">
      <w:pPr>
        <w:spacing w:line="276" w:lineRule="auto"/>
        <w:rPr>
          <w:sz w:val="22"/>
          <w:szCs w:val="22"/>
        </w:rPr>
      </w:pPr>
      <w:r w:rsidRPr="00E4329F">
        <w:rPr>
          <w:sz w:val="22"/>
          <w:szCs w:val="22"/>
        </w:rPr>
        <w:t xml:space="preserve">Zaščitna oprema je bila v začetnem obdobju epidemije deljena predvsem zdravstvenim zavodom, DSO in izvajalcem socialnega varstva, v manjših količinah pa tudi drugim uporabnikom. Navedena prednostna delitev osnovne zaščitne opreme je veljala do začetka aprila 2020, ko je bila v RS dostavljena večja količina zaščitne opreme, kar je vplivalo na širitev kroga upravičencev. </w:t>
      </w:r>
    </w:p>
    <w:p w14:paraId="4923D122" w14:textId="77777777" w:rsidR="000A2351" w:rsidRPr="00E4329F" w:rsidRDefault="000A2351" w:rsidP="00697CBF">
      <w:pPr>
        <w:spacing w:line="276" w:lineRule="auto"/>
        <w:rPr>
          <w:sz w:val="22"/>
          <w:szCs w:val="22"/>
        </w:rPr>
      </w:pPr>
    </w:p>
    <w:p w14:paraId="4923D123" w14:textId="77777777" w:rsidR="000A2351" w:rsidRPr="000A2351" w:rsidRDefault="000A2351" w:rsidP="00697CBF">
      <w:pPr>
        <w:pStyle w:val="Naslov2"/>
        <w:spacing w:line="276" w:lineRule="auto"/>
      </w:pPr>
      <w:bookmarkStart w:id="144" w:name="_heading=h.3rd8cb81vrfo" w:colFirst="0" w:colLast="0"/>
      <w:bookmarkStart w:id="145" w:name="_Toc46148674"/>
      <w:bookmarkEnd w:id="144"/>
      <w:r w:rsidRPr="000A2351">
        <w:t>10.1 Pozitivne izkušnje ob odzivanju na epidemijo</w:t>
      </w:r>
      <w:bookmarkEnd w:id="145"/>
    </w:p>
    <w:p w14:paraId="4923D124" w14:textId="77777777" w:rsidR="000A2351" w:rsidRPr="00E4329F" w:rsidRDefault="000A2351" w:rsidP="00697CBF">
      <w:pPr>
        <w:spacing w:line="276" w:lineRule="auto"/>
        <w:rPr>
          <w:sz w:val="22"/>
          <w:szCs w:val="22"/>
        </w:rPr>
      </w:pPr>
    </w:p>
    <w:p w14:paraId="4923D125" w14:textId="77777777" w:rsidR="000A2351" w:rsidRPr="00E4329F" w:rsidRDefault="000A2351" w:rsidP="00697CBF">
      <w:pPr>
        <w:spacing w:line="276" w:lineRule="auto"/>
        <w:rPr>
          <w:sz w:val="22"/>
          <w:szCs w:val="22"/>
        </w:rPr>
      </w:pPr>
      <w:bookmarkStart w:id="146" w:name="_heading=h.ljvv0hog53hm" w:colFirst="0" w:colLast="0"/>
      <w:bookmarkEnd w:id="146"/>
      <w:r w:rsidRPr="00E4329F">
        <w:rPr>
          <w:sz w:val="22"/>
          <w:szCs w:val="22"/>
        </w:rPr>
        <w:t>V nadaljevanju so izpostavljene nekatere pozitivne izkušnje in rešitve ob odzivanju za zajezitev epidemije, ki so jih v poročilih navedli ministrstva in drugi državni organi, humanitarne organizacije in občine.</w:t>
      </w:r>
    </w:p>
    <w:p w14:paraId="4923D126" w14:textId="77777777" w:rsidR="000A2351" w:rsidRPr="00E4329F" w:rsidRDefault="000A2351" w:rsidP="00697CBF">
      <w:pPr>
        <w:spacing w:line="276" w:lineRule="auto"/>
        <w:rPr>
          <w:sz w:val="22"/>
          <w:szCs w:val="22"/>
        </w:rPr>
      </w:pPr>
    </w:p>
    <w:p w14:paraId="4923D127" w14:textId="77777777" w:rsidR="000A2351" w:rsidRPr="00E4329F" w:rsidRDefault="000A2351" w:rsidP="00697CBF">
      <w:pPr>
        <w:spacing w:line="276" w:lineRule="auto"/>
        <w:rPr>
          <w:sz w:val="22"/>
          <w:szCs w:val="22"/>
        </w:rPr>
      </w:pPr>
      <w:r w:rsidRPr="00E4329F">
        <w:rPr>
          <w:sz w:val="22"/>
          <w:szCs w:val="22"/>
        </w:rPr>
        <w:t>Državni načrt zaščite in reševanja ob pojavu epidemije oziroma pandemije nalezljive bolezni pri ljudeh je v večini primerov ocenjen kot primeren okvir za pripravo in odziv na epidemijo. Načrti dejavnosti, ki so izdelani v ministrstvih, so predstavljali dobro podlago za ukrepanje v odzivu na epidemijo. Je pa treba državni načrt in načrte dejavnosti nadgraditi in predvsem konkretizirati.</w:t>
      </w:r>
    </w:p>
    <w:p w14:paraId="4923D128" w14:textId="77777777" w:rsidR="000A2351" w:rsidRPr="00E4329F" w:rsidRDefault="000A2351" w:rsidP="00697CBF">
      <w:pPr>
        <w:spacing w:line="276" w:lineRule="auto"/>
        <w:rPr>
          <w:sz w:val="22"/>
          <w:szCs w:val="22"/>
        </w:rPr>
      </w:pPr>
    </w:p>
    <w:p w14:paraId="4923D129" w14:textId="77777777" w:rsidR="000A2351" w:rsidRPr="00E4329F" w:rsidRDefault="000A2351" w:rsidP="00697CBF">
      <w:pPr>
        <w:spacing w:line="276" w:lineRule="auto"/>
        <w:rPr>
          <w:sz w:val="22"/>
          <w:szCs w:val="22"/>
        </w:rPr>
      </w:pPr>
      <w:r w:rsidRPr="00E4329F">
        <w:rPr>
          <w:sz w:val="22"/>
          <w:szCs w:val="22"/>
        </w:rPr>
        <w:t>Predhodno izvedena usposabljanja so pripomogla k boljši izvedbi nalog na terenu.</w:t>
      </w:r>
    </w:p>
    <w:p w14:paraId="4923D12A" w14:textId="77777777" w:rsidR="000A2351" w:rsidRPr="00E4329F" w:rsidRDefault="000A2351" w:rsidP="00697CBF">
      <w:pPr>
        <w:spacing w:line="276" w:lineRule="auto"/>
        <w:rPr>
          <w:sz w:val="22"/>
          <w:szCs w:val="22"/>
        </w:rPr>
      </w:pPr>
    </w:p>
    <w:p w14:paraId="4923D12B" w14:textId="77777777" w:rsidR="000A2351" w:rsidRPr="00E4329F" w:rsidRDefault="000A2351" w:rsidP="00697CBF">
      <w:pPr>
        <w:spacing w:line="276" w:lineRule="auto"/>
        <w:rPr>
          <w:sz w:val="22"/>
          <w:szCs w:val="22"/>
        </w:rPr>
      </w:pPr>
      <w:r w:rsidRPr="00E4329F">
        <w:rPr>
          <w:sz w:val="22"/>
          <w:szCs w:val="22"/>
        </w:rPr>
        <w:t>NIJZ je imel na enem mestu zbrane aktualne in ključne informacije ter priporočila in navodila za ravnanje v času epidemije.</w:t>
      </w:r>
    </w:p>
    <w:p w14:paraId="4923D12C" w14:textId="77777777" w:rsidR="000A2351" w:rsidRPr="00E4329F" w:rsidRDefault="000A2351" w:rsidP="00697CBF">
      <w:pPr>
        <w:spacing w:line="276" w:lineRule="auto"/>
        <w:rPr>
          <w:sz w:val="22"/>
          <w:szCs w:val="22"/>
        </w:rPr>
      </w:pPr>
    </w:p>
    <w:p w14:paraId="4923D12D" w14:textId="77777777" w:rsidR="000A2351" w:rsidRPr="00E4329F" w:rsidRDefault="000A2351" w:rsidP="00697CBF">
      <w:pPr>
        <w:spacing w:line="276" w:lineRule="auto"/>
        <w:rPr>
          <w:sz w:val="22"/>
          <w:szCs w:val="22"/>
        </w:rPr>
      </w:pPr>
      <w:r w:rsidRPr="00E4329F">
        <w:rPr>
          <w:sz w:val="22"/>
          <w:szCs w:val="22"/>
        </w:rPr>
        <w:t xml:space="preserve">Pozitivna izkušnja je bila vzpostavitev Klicnega centra 080 1404, enotne klicne številke za informacije občanom. Vsi sodelujoči z različnih področij so z veliko empatije dajali ključne informacije. Njegova vzpostavitev je zmanjšala število klicev na regijske centre za obveščanje, izpostave URSZR, štabe CZ regij in občin. </w:t>
      </w:r>
    </w:p>
    <w:p w14:paraId="4923D12E" w14:textId="77777777" w:rsidR="000A2351" w:rsidRPr="00E4329F" w:rsidRDefault="000A2351" w:rsidP="00697CBF">
      <w:pPr>
        <w:spacing w:line="276" w:lineRule="auto"/>
        <w:rPr>
          <w:sz w:val="22"/>
          <w:szCs w:val="22"/>
        </w:rPr>
      </w:pPr>
    </w:p>
    <w:p w14:paraId="4923D12F" w14:textId="77777777" w:rsidR="000A2351" w:rsidRPr="00E4329F" w:rsidRDefault="000A2351" w:rsidP="00697CBF">
      <w:pPr>
        <w:spacing w:line="276" w:lineRule="auto"/>
        <w:rPr>
          <w:sz w:val="22"/>
          <w:szCs w:val="22"/>
        </w:rPr>
      </w:pPr>
      <w:r w:rsidRPr="00E4329F">
        <w:rPr>
          <w:sz w:val="22"/>
          <w:szCs w:val="22"/>
        </w:rPr>
        <w:t xml:space="preserve">Zelo dobro so bile sprejete novinarske konference, ki jih je vodil uradni vladni govorec za COVID-19, in informiranje javnosti o aktualnem dogajanju in sprejetih ukrepih v času epidemije. </w:t>
      </w:r>
    </w:p>
    <w:p w14:paraId="4923D130" w14:textId="77777777" w:rsidR="000A2351" w:rsidRPr="00E4329F" w:rsidRDefault="000A2351" w:rsidP="00697CBF">
      <w:pPr>
        <w:spacing w:line="276" w:lineRule="auto"/>
        <w:rPr>
          <w:sz w:val="22"/>
          <w:szCs w:val="22"/>
        </w:rPr>
      </w:pPr>
    </w:p>
    <w:p w14:paraId="4923D131" w14:textId="77777777" w:rsidR="000A2351" w:rsidRPr="00E4329F" w:rsidRDefault="000A2351" w:rsidP="00697CBF">
      <w:pPr>
        <w:spacing w:line="276" w:lineRule="auto"/>
        <w:rPr>
          <w:sz w:val="22"/>
          <w:szCs w:val="22"/>
        </w:rPr>
      </w:pPr>
      <w:r w:rsidRPr="00E4329F">
        <w:rPr>
          <w:sz w:val="22"/>
          <w:szCs w:val="22"/>
        </w:rPr>
        <w:t xml:space="preserve">V času epidemije se je psihološka pomoč oziroma ohranjanje dobrega počutja pokazalo kot eno izmed pomembnih področij. Enota za psihološko pomoč CZ, ki je izvajala razbremenilne razgovore, se je izkazala kot zelo pomemben člen zmogljivosti CZ RS. </w:t>
      </w:r>
    </w:p>
    <w:p w14:paraId="4923D132" w14:textId="77777777" w:rsidR="000A2351" w:rsidRPr="00E4329F" w:rsidRDefault="000A2351" w:rsidP="00697CBF">
      <w:pPr>
        <w:spacing w:line="276" w:lineRule="auto"/>
        <w:rPr>
          <w:sz w:val="22"/>
          <w:szCs w:val="22"/>
        </w:rPr>
      </w:pPr>
    </w:p>
    <w:p w14:paraId="4923D133" w14:textId="77777777" w:rsidR="000A2351" w:rsidRPr="00E4329F" w:rsidRDefault="000A2351" w:rsidP="00697CBF">
      <w:pPr>
        <w:spacing w:line="276" w:lineRule="auto"/>
        <w:rPr>
          <w:sz w:val="22"/>
          <w:szCs w:val="22"/>
        </w:rPr>
      </w:pPr>
      <w:r w:rsidRPr="00E4329F">
        <w:rPr>
          <w:sz w:val="22"/>
          <w:szCs w:val="22"/>
        </w:rPr>
        <w:t xml:space="preserve">Po rezultatih raziskave javnega mnenja o zaupanju v institucije je bilo aprila 2020 delovanje CZ uvrščeno na prvo mesto. </w:t>
      </w:r>
    </w:p>
    <w:p w14:paraId="4923D134" w14:textId="77777777" w:rsidR="000A2351" w:rsidRPr="00E4329F" w:rsidRDefault="000A2351" w:rsidP="00697CBF">
      <w:pPr>
        <w:spacing w:line="276" w:lineRule="auto"/>
        <w:rPr>
          <w:sz w:val="22"/>
          <w:szCs w:val="22"/>
        </w:rPr>
      </w:pPr>
    </w:p>
    <w:p w14:paraId="4923D135" w14:textId="77777777" w:rsidR="000A2351" w:rsidRPr="00E4329F" w:rsidRDefault="000A2351" w:rsidP="00697CBF">
      <w:pPr>
        <w:spacing w:line="276" w:lineRule="auto"/>
        <w:rPr>
          <w:sz w:val="22"/>
          <w:szCs w:val="22"/>
        </w:rPr>
      </w:pPr>
      <w:r w:rsidRPr="00E4329F">
        <w:rPr>
          <w:sz w:val="22"/>
          <w:szCs w:val="22"/>
        </w:rPr>
        <w:t>Primer dobre prakse je bila hitra vzpostavitev razmer za delo od doma, kar je omogočilo nemoteno izvajanje rednih nalog in tistih, povezanih z epidemijo. Informacijske rešitve so kljub nekaterim težavam omogočale komunikacijo prek elektronske pošte, telefonov in videokonferenc. Z razporeditvijo zaposlenih na delo od doma in na čakanje na delo se je zmanjšala možnost prenosa okužbe med zaposlenimi.</w:t>
      </w:r>
    </w:p>
    <w:p w14:paraId="4923D136" w14:textId="77777777" w:rsidR="000A2351" w:rsidRPr="00E4329F" w:rsidRDefault="000A2351" w:rsidP="00697CBF">
      <w:pPr>
        <w:spacing w:line="276" w:lineRule="auto"/>
        <w:rPr>
          <w:sz w:val="22"/>
          <w:szCs w:val="22"/>
        </w:rPr>
      </w:pPr>
    </w:p>
    <w:p w14:paraId="4923D137" w14:textId="77777777" w:rsidR="000A2351" w:rsidRPr="00E4329F" w:rsidRDefault="000A2351" w:rsidP="00697CBF">
      <w:pPr>
        <w:spacing w:line="276" w:lineRule="auto"/>
        <w:rPr>
          <w:sz w:val="22"/>
          <w:szCs w:val="22"/>
        </w:rPr>
      </w:pPr>
      <w:r w:rsidRPr="00E4329F">
        <w:rPr>
          <w:sz w:val="22"/>
          <w:szCs w:val="22"/>
        </w:rPr>
        <w:t>Delovanje Službe za podporo Štabu CZ RS po načelih vodenja velikih intervencij SVOD – Sistem vodenja odziva na dogodke se je izkazalo kot primerno. Izmene so bile oblikovane ustrezno s stališča števila izmen, števila javnih uslužbencev v izmeni ter dnevih rotacij. Kot ustrezna rešitev se je pokazala vključitev uslužbencev iz različnih sektorjev oziroma področij dela URSZR ter njihove izkušnje, pridobljene v preteklih intervencijah ter vajah v domovini in tujini.</w:t>
      </w:r>
    </w:p>
    <w:p w14:paraId="4923D138" w14:textId="77777777" w:rsidR="000A2351" w:rsidRPr="00E4329F" w:rsidRDefault="000A2351" w:rsidP="00697CBF">
      <w:pPr>
        <w:spacing w:line="276" w:lineRule="auto"/>
        <w:rPr>
          <w:sz w:val="22"/>
          <w:szCs w:val="22"/>
        </w:rPr>
      </w:pPr>
    </w:p>
    <w:p w14:paraId="4923D139" w14:textId="77777777" w:rsidR="000A2351" w:rsidRPr="00E4329F" w:rsidRDefault="000A2351" w:rsidP="00697CBF">
      <w:pPr>
        <w:spacing w:line="276" w:lineRule="auto"/>
        <w:rPr>
          <w:sz w:val="22"/>
          <w:szCs w:val="22"/>
        </w:rPr>
      </w:pPr>
      <w:r w:rsidRPr="00E4329F">
        <w:rPr>
          <w:sz w:val="22"/>
          <w:szCs w:val="22"/>
        </w:rPr>
        <w:t>Možnost uvedbe mešanih izmen v regijskih centrih za obveščanje, kar bi zagotavljalo nemoteno delovanje številke za klic v sili, je bila ocenjena kot zelo dobra, vendar v praksi ni bila preizkušena.</w:t>
      </w:r>
    </w:p>
    <w:p w14:paraId="4923D13A" w14:textId="77777777" w:rsidR="000A2351" w:rsidRPr="00E4329F" w:rsidRDefault="000A2351" w:rsidP="00697CBF">
      <w:pPr>
        <w:spacing w:line="276" w:lineRule="auto"/>
        <w:rPr>
          <w:sz w:val="22"/>
          <w:szCs w:val="22"/>
        </w:rPr>
      </w:pPr>
    </w:p>
    <w:p w14:paraId="4923D13B" w14:textId="77777777" w:rsidR="000A2351" w:rsidRPr="00E4329F" w:rsidRDefault="000A2351" w:rsidP="00697CBF">
      <w:pPr>
        <w:spacing w:line="276" w:lineRule="auto"/>
        <w:rPr>
          <w:sz w:val="22"/>
          <w:szCs w:val="22"/>
        </w:rPr>
      </w:pPr>
      <w:r w:rsidRPr="00E4329F">
        <w:rPr>
          <w:sz w:val="22"/>
          <w:szCs w:val="22"/>
        </w:rPr>
        <w:t>Kot dobra je bila ocenjena tudi odločitev, da se operativni sestavi gasilskih enot ne vključujejo v izvajanje aktivnosti za zajezitev epidemije.</w:t>
      </w:r>
    </w:p>
    <w:p w14:paraId="4923D13C" w14:textId="77777777" w:rsidR="000A2351" w:rsidRPr="00E4329F" w:rsidRDefault="000A2351" w:rsidP="00697CBF">
      <w:pPr>
        <w:spacing w:line="276" w:lineRule="auto"/>
        <w:rPr>
          <w:sz w:val="22"/>
          <w:szCs w:val="22"/>
        </w:rPr>
      </w:pPr>
    </w:p>
    <w:p w14:paraId="4923D13D" w14:textId="77777777" w:rsidR="000A2351" w:rsidRPr="00E4329F" w:rsidRDefault="000A2351" w:rsidP="00697CBF">
      <w:pPr>
        <w:spacing w:line="276" w:lineRule="auto"/>
        <w:rPr>
          <w:sz w:val="22"/>
          <w:szCs w:val="22"/>
        </w:rPr>
      </w:pPr>
      <w:r w:rsidRPr="00E4329F">
        <w:rPr>
          <w:sz w:val="22"/>
          <w:szCs w:val="22"/>
        </w:rPr>
        <w:t xml:space="preserve">Občine so se pravočasno in hitro organizirale, bile so samoiniciativne in so sprejele številne ukrepe za omejitev epidemije. </w:t>
      </w:r>
    </w:p>
    <w:p w14:paraId="4923D13E" w14:textId="77777777" w:rsidR="000A2351" w:rsidRPr="00E4329F" w:rsidRDefault="000A2351" w:rsidP="00697CBF">
      <w:pPr>
        <w:spacing w:line="276" w:lineRule="auto"/>
        <w:rPr>
          <w:sz w:val="22"/>
          <w:szCs w:val="22"/>
        </w:rPr>
      </w:pPr>
    </w:p>
    <w:p w14:paraId="4923D13F" w14:textId="77777777" w:rsidR="000A2351" w:rsidRPr="00E4329F" w:rsidRDefault="000A2351" w:rsidP="00697CBF">
      <w:pPr>
        <w:spacing w:line="276" w:lineRule="auto"/>
        <w:rPr>
          <w:sz w:val="22"/>
          <w:szCs w:val="22"/>
        </w:rPr>
      </w:pPr>
      <w:r w:rsidRPr="00E4329F">
        <w:rPr>
          <w:sz w:val="22"/>
          <w:szCs w:val="22"/>
        </w:rPr>
        <w:t>Dobra komunikacija je potekala z Evropsko komisijo (redni koordinacijski sestanki z ERCC/DG ECHO in sestanki na temo repatriacije).</w:t>
      </w:r>
    </w:p>
    <w:p w14:paraId="4923D140" w14:textId="12B4F35B" w:rsidR="000A2351" w:rsidRDefault="000A2351" w:rsidP="00697CBF">
      <w:pPr>
        <w:spacing w:line="276" w:lineRule="auto"/>
        <w:rPr>
          <w:sz w:val="22"/>
          <w:szCs w:val="22"/>
        </w:rPr>
      </w:pPr>
    </w:p>
    <w:p w14:paraId="42E8A03B" w14:textId="66F8C9F9" w:rsidR="00697CBF" w:rsidRDefault="00697CBF" w:rsidP="00697CBF">
      <w:pPr>
        <w:spacing w:line="276" w:lineRule="auto"/>
        <w:rPr>
          <w:sz w:val="22"/>
          <w:szCs w:val="22"/>
        </w:rPr>
      </w:pPr>
    </w:p>
    <w:p w14:paraId="716932D1" w14:textId="77777777" w:rsidR="00697CBF" w:rsidRPr="00E4329F" w:rsidRDefault="00697CBF" w:rsidP="00697CBF">
      <w:pPr>
        <w:spacing w:line="276" w:lineRule="auto"/>
        <w:rPr>
          <w:sz w:val="22"/>
          <w:szCs w:val="22"/>
        </w:rPr>
      </w:pPr>
    </w:p>
    <w:p w14:paraId="4923D141" w14:textId="77777777" w:rsidR="000A2351" w:rsidRPr="000A2351" w:rsidRDefault="000A2351" w:rsidP="00697CBF">
      <w:pPr>
        <w:pStyle w:val="Naslov2"/>
        <w:spacing w:line="276" w:lineRule="auto"/>
      </w:pPr>
      <w:bookmarkStart w:id="147" w:name="_heading=h.6l6jjpcl0gxx" w:colFirst="0" w:colLast="0"/>
      <w:bookmarkStart w:id="148" w:name="_Toc46148675"/>
      <w:bookmarkEnd w:id="147"/>
      <w:r w:rsidRPr="000A2351">
        <w:t>10.2 Pomanjkljivosti, ugotovljene glede odziva v času epidemije</w:t>
      </w:r>
      <w:bookmarkEnd w:id="148"/>
    </w:p>
    <w:p w14:paraId="4923D142" w14:textId="77777777" w:rsidR="000A2351" w:rsidRPr="00E4329F" w:rsidRDefault="000A2351" w:rsidP="00697CBF">
      <w:pPr>
        <w:spacing w:line="276" w:lineRule="auto"/>
        <w:rPr>
          <w:sz w:val="22"/>
          <w:szCs w:val="22"/>
        </w:rPr>
      </w:pPr>
    </w:p>
    <w:p w14:paraId="4923D143" w14:textId="77777777" w:rsidR="000A2351" w:rsidRPr="00E4329F" w:rsidRDefault="000A2351" w:rsidP="00697CBF">
      <w:pPr>
        <w:spacing w:line="276" w:lineRule="auto"/>
        <w:rPr>
          <w:sz w:val="22"/>
          <w:szCs w:val="22"/>
        </w:rPr>
      </w:pPr>
      <w:r w:rsidRPr="00E4329F">
        <w:rPr>
          <w:sz w:val="22"/>
          <w:szCs w:val="22"/>
        </w:rPr>
        <w:t>Ugotovljene so bile določene pomanjkljivosti Državnega načrta zaščite in reševanja ob pojavu epidemije oziroma pandemije nalezljive bolezni pri ljudeh in načrtov dejavnosti ministrstev, ki jih je obravnaval tudi SNAV in sprejel sklepe za njihovo dopolnitev.</w:t>
      </w:r>
    </w:p>
    <w:p w14:paraId="4923D144" w14:textId="77777777" w:rsidR="000A2351" w:rsidRPr="00E4329F" w:rsidRDefault="000A2351" w:rsidP="00697CBF">
      <w:pPr>
        <w:spacing w:line="276" w:lineRule="auto"/>
        <w:rPr>
          <w:sz w:val="22"/>
          <w:szCs w:val="22"/>
        </w:rPr>
      </w:pPr>
    </w:p>
    <w:p w14:paraId="4923D145" w14:textId="77777777" w:rsidR="000A2351" w:rsidRPr="00E4329F" w:rsidRDefault="000A2351" w:rsidP="00697CBF">
      <w:pPr>
        <w:spacing w:line="276" w:lineRule="auto"/>
        <w:rPr>
          <w:sz w:val="22"/>
          <w:szCs w:val="22"/>
        </w:rPr>
      </w:pPr>
      <w:r w:rsidRPr="00E4329F">
        <w:rPr>
          <w:sz w:val="22"/>
          <w:szCs w:val="22"/>
        </w:rPr>
        <w:t>Na začetku je največ težav pri delu povzročalo veliko nepopolnih, neusklajenih in včasih tudi nasprotujočih informacij in usmeritev. Bile so tudi različne interpretacije navodil pristojnih institucij ter pomanjkljiva komunikacija in koordinacija med ministrstvi, NIJZ ter drugimi pristojnimi, vključenimi v sistem varstva pred naravnimi in drugimi nesrečami. Zaradi nejasnosti priporočil, ukrepov in omejitev so bili zaposleni na izpostavah URSZR, v regijskih centrih za obveščanje, v službah za podporo in pripadniki CZ pogosto deležni negativnih odzivov državljanov, gospodarskih in drugih subjektov.</w:t>
      </w:r>
    </w:p>
    <w:p w14:paraId="4923D146" w14:textId="77777777" w:rsidR="000A2351" w:rsidRPr="00E4329F" w:rsidRDefault="000A2351" w:rsidP="00697CBF">
      <w:pPr>
        <w:spacing w:line="276" w:lineRule="auto"/>
        <w:rPr>
          <w:sz w:val="22"/>
          <w:szCs w:val="22"/>
        </w:rPr>
      </w:pPr>
    </w:p>
    <w:p w14:paraId="4923D147" w14:textId="77777777" w:rsidR="000A2351" w:rsidRPr="00E4329F" w:rsidRDefault="000A2351" w:rsidP="00697CBF">
      <w:pPr>
        <w:spacing w:line="276" w:lineRule="auto"/>
        <w:rPr>
          <w:sz w:val="22"/>
          <w:szCs w:val="22"/>
        </w:rPr>
      </w:pPr>
      <w:r w:rsidRPr="00E4329F">
        <w:rPr>
          <w:sz w:val="22"/>
          <w:szCs w:val="22"/>
        </w:rPr>
        <w:t xml:space="preserve">Usmeritve in navodila za ocenjevanje potreb in kriteriji za delitev zaščitne opreme so bili definirani, vendar je prihajalo do nesorazmerja pri oceni potreb predvsem na občinskem nivoju ter tudi pri državnih organih. Prav tako so težave povzročale neusklajene izjave v medijih o možnosti dostopa do zaščitne opreme pri CZ, kar je povzročilo nezadovoljstvo predvsem pri gospodarskih družbah, določenih javnih službah in državljanih, ki jim CZ zaščitne opreme ni zagotovila. </w:t>
      </w:r>
    </w:p>
    <w:p w14:paraId="4923D148" w14:textId="77777777" w:rsidR="000A2351" w:rsidRPr="00E4329F" w:rsidRDefault="000A2351" w:rsidP="00697CBF">
      <w:pPr>
        <w:spacing w:line="276" w:lineRule="auto"/>
        <w:rPr>
          <w:sz w:val="22"/>
          <w:szCs w:val="22"/>
        </w:rPr>
      </w:pPr>
    </w:p>
    <w:p w14:paraId="4923D149" w14:textId="77777777" w:rsidR="000A2351" w:rsidRPr="00E4329F" w:rsidRDefault="000A2351" w:rsidP="00697CBF">
      <w:pPr>
        <w:spacing w:line="276" w:lineRule="auto"/>
        <w:rPr>
          <w:sz w:val="22"/>
          <w:szCs w:val="22"/>
        </w:rPr>
      </w:pPr>
      <w:r w:rsidRPr="00E4329F">
        <w:rPr>
          <w:sz w:val="22"/>
          <w:szCs w:val="22"/>
        </w:rPr>
        <w:t>V nekaterih ministrstvih so imeli težave s prilagajanjem postopkov, zagotovitvijo ustrezne informacijske opreme in zagotavljanjem informacijske varnosti za delo od doma. Težave so imeli tudi z dodeljevanjem licenc za oddaljen dostop. Hkrati pa MJU ugotavlja, da državni organi nimajo izdelanih načrtov neprekinjenega poslovanja in ne poznajo vloge informatike pri tem. Tudi zaradi tega MJU ni zmogel zagotoviti potrebnega dodatnega obsega informacijske in komunikacijske opreme, saj ni razpolagal z dodatnimi potrebami državne in javne uprave, zato okoli 1400 javnih dostopov v času epidemije sploh ni bilo uporabljenih.</w:t>
      </w:r>
    </w:p>
    <w:p w14:paraId="4923D14A" w14:textId="77777777" w:rsidR="000A2351" w:rsidRPr="00E4329F" w:rsidRDefault="000A2351" w:rsidP="00697CBF">
      <w:pPr>
        <w:spacing w:line="276" w:lineRule="auto"/>
        <w:rPr>
          <w:sz w:val="22"/>
          <w:szCs w:val="22"/>
        </w:rPr>
      </w:pPr>
    </w:p>
    <w:p w14:paraId="4923D14B" w14:textId="77777777" w:rsidR="000A2351" w:rsidRPr="00E4329F" w:rsidRDefault="000A2351" w:rsidP="00697CBF">
      <w:pPr>
        <w:spacing w:line="276" w:lineRule="auto"/>
        <w:rPr>
          <w:sz w:val="22"/>
          <w:szCs w:val="22"/>
        </w:rPr>
      </w:pPr>
      <w:r w:rsidRPr="00E4329F">
        <w:rPr>
          <w:rFonts w:eastAsia="Arial"/>
          <w:sz w:val="22"/>
          <w:szCs w:val="22"/>
        </w:rPr>
        <w:t xml:space="preserve">Veliko </w:t>
      </w:r>
      <w:r w:rsidRPr="00E4329F">
        <w:rPr>
          <w:sz w:val="22"/>
          <w:szCs w:val="22"/>
        </w:rPr>
        <w:t xml:space="preserve">težav je bilo v </w:t>
      </w:r>
      <w:r w:rsidRPr="00E4329F">
        <w:rPr>
          <w:rFonts w:eastAsia="Arial"/>
          <w:sz w:val="22"/>
          <w:szCs w:val="22"/>
        </w:rPr>
        <w:t>postopk</w:t>
      </w:r>
      <w:r w:rsidRPr="00E4329F">
        <w:rPr>
          <w:sz w:val="22"/>
          <w:szCs w:val="22"/>
        </w:rPr>
        <w:t>ih odrejanja</w:t>
      </w:r>
      <w:r w:rsidRPr="00E4329F">
        <w:rPr>
          <w:rFonts w:eastAsia="Arial"/>
          <w:sz w:val="22"/>
          <w:szCs w:val="22"/>
        </w:rPr>
        <w:t xml:space="preserve"> karantene, predvsem zaradi nepravočasno izdanih odločb o karanteni in pomanjkljivega </w:t>
      </w:r>
      <w:r w:rsidRPr="00E4329F">
        <w:rPr>
          <w:sz w:val="22"/>
          <w:szCs w:val="22"/>
        </w:rPr>
        <w:t>obveščanja. Bile so</w:t>
      </w:r>
      <w:r w:rsidRPr="00E4329F">
        <w:rPr>
          <w:rFonts w:eastAsia="Arial"/>
          <w:sz w:val="22"/>
          <w:szCs w:val="22"/>
        </w:rPr>
        <w:t xml:space="preserve"> tudi </w:t>
      </w:r>
      <w:r w:rsidRPr="00E4329F">
        <w:rPr>
          <w:sz w:val="22"/>
          <w:szCs w:val="22"/>
        </w:rPr>
        <w:t>težave glede</w:t>
      </w:r>
      <w:r w:rsidRPr="00E4329F">
        <w:rPr>
          <w:rFonts w:eastAsia="Arial"/>
          <w:sz w:val="22"/>
          <w:szCs w:val="22"/>
        </w:rPr>
        <w:t xml:space="preserve"> pristojnost</w:t>
      </w:r>
      <w:r w:rsidRPr="00E4329F">
        <w:rPr>
          <w:sz w:val="22"/>
          <w:szCs w:val="22"/>
        </w:rPr>
        <w:t>i</w:t>
      </w:r>
      <w:r w:rsidRPr="00E4329F">
        <w:rPr>
          <w:rFonts w:eastAsia="Arial"/>
          <w:sz w:val="22"/>
          <w:szCs w:val="22"/>
        </w:rPr>
        <w:t xml:space="preserve"> ministrstev </w:t>
      </w:r>
      <w:r w:rsidRPr="00E4329F">
        <w:rPr>
          <w:sz w:val="22"/>
          <w:szCs w:val="22"/>
        </w:rPr>
        <w:t xml:space="preserve">za </w:t>
      </w:r>
      <w:r w:rsidRPr="00E4329F">
        <w:rPr>
          <w:rFonts w:eastAsia="Arial"/>
          <w:sz w:val="22"/>
          <w:szCs w:val="22"/>
        </w:rPr>
        <w:t>zagotavljanj</w:t>
      </w:r>
      <w:r w:rsidRPr="00E4329F">
        <w:rPr>
          <w:sz w:val="22"/>
          <w:szCs w:val="22"/>
        </w:rPr>
        <w:t>e</w:t>
      </w:r>
      <w:r w:rsidRPr="00E4329F">
        <w:rPr>
          <w:rFonts w:eastAsia="Arial"/>
          <w:sz w:val="22"/>
          <w:szCs w:val="22"/>
        </w:rPr>
        <w:t xml:space="preserve"> in trajanj</w:t>
      </w:r>
      <w:r w:rsidRPr="00E4329F">
        <w:rPr>
          <w:sz w:val="22"/>
          <w:szCs w:val="22"/>
        </w:rPr>
        <w:t>e</w:t>
      </w:r>
      <w:r w:rsidRPr="00E4329F">
        <w:rPr>
          <w:rFonts w:eastAsia="Arial"/>
          <w:sz w:val="22"/>
          <w:szCs w:val="22"/>
        </w:rPr>
        <w:t xml:space="preserve"> nastanitve, oskrb</w:t>
      </w:r>
      <w:r w:rsidRPr="00E4329F">
        <w:rPr>
          <w:sz w:val="22"/>
          <w:szCs w:val="22"/>
        </w:rPr>
        <w:t>e</w:t>
      </w:r>
      <w:r w:rsidRPr="00E4329F">
        <w:rPr>
          <w:rFonts w:eastAsia="Arial"/>
          <w:sz w:val="22"/>
          <w:szCs w:val="22"/>
        </w:rPr>
        <w:t xml:space="preserve"> in varovanj</w:t>
      </w:r>
      <w:r w:rsidRPr="00E4329F">
        <w:rPr>
          <w:sz w:val="22"/>
          <w:szCs w:val="22"/>
        </w:rPr>
        <w:t>a</w:t>
      </w:r>
      <w:r w:rsidRPr="00E4329F">
        <w:rPr>
          <w:rFonts w:eastAsia="Arial"/>
          <w:sz w:val="22"/>
          <w:szCs w:val="22"/>
        </w:rPr>
        <w:t xml:space="preserve"> ljudi v karanteni ter tudi s </w:t>
      </w:r>
      <w:r w:rsidRPr="00E4329F">
        <w:rPr>
          <w:sz w:val="22"/>
          <w:szCs w:val="22"/>
        </w:rPr>
        <w:t xml:space="preserve">kritjem </w:t>
      </w:r>
      <w:r w:rsidRPr="00E4329F">
        <w:rPr>
          <w:rFonts w:eastAsia="Arial"/>
          <w:sz w:val="22"/>
          <w:szCs w:val="22"/>
        </w:rPr>
        <w:t xml:space="preserve">stroškov, ki so pri tem nastali. </w:t>
      </w:r>
      <w:r w:rsidRPr="00E4329F">
        <w:rPr>
          <w:sz w:val="22"/>
          <w:szCs w:val="22"/>
        </w:rPr>
        <w:t>O vzpostavitvi karantene v hotelu Paka v Velenju, Mestna občina Velenje in štab CZ Zahodna Štajerska nista bila obveščena. Namestitev je naletela na negativne odzive pri prebivalcih.</w:t>
      </w:r>
    </w:p>
    <w:p w14:paraId="4923D14C" w14:textId="77777777" w:rsidR="000A2351" w:rsidRPr="00E4329F" w:rsidRDefault="000A2351" w:rsidP="00697CBF">
      <w:pPr>
        <w:spacing w:line="276" w:lineRule="auto"/>
        <w:rPr>
          <w:sz w:val="22"/>
          <w:szCs w:val="22"/>
        </w:rPr>
      </w:pPr>
    </w:p>
    <w:p w14:paraId="4923D14D" w14:textId="77777777" w:rsidR="000A2351" w:rsidRPr="00E4329F" w:rsidRDefault="000A2351" w:rsidP="00697CBF">
      <w:pPr>
        <w:spacing w:line="276" w:lineRule="auto"/>
        <w:rPr>
          <w:sz w:val="22"/>
          <w:szCs w:val="22"/>
        </w:rPr>
      </w:pPr>
      <w:r w:rsidRPr="00E4329F">
        <w:rPr>
          <w:sz w:val="22"/>
          <w:szCs w:val="22"/>
        </w:rPr>
        <w:t xml:space="preserve">Zaposleni na </w:t>
      </w:r>
      <w:r w:rsidRPr="00E4329F">
        <w:rPr>
          <w:rFonts w:eastAsia="Arial"/>
          <w:sz w:val="22"/>
          <w:szCs w:val="22"/>
        </w:rPr>
        <w:t xml:space="preserve">URSZR so se spopadali z </w:t>
      </w:r>
      <w:r w:rsidRPr="00E4329F">
        <w:rPr>
          <w:sz w:val="22"/>
          <w:szCs w:val="22"/>
        </w:rPr>
        <w:t xml:space="preserve">velikim obsegom dela in </w:t>
      </w:r>
      <w:r w:rsidRPr="00E4329F">
        <w:rPr>
          <w:rFonts w:eastAsia="Arial"/>
          <w:sz w:val="22"/>
          <w:szCs w:val="22"/>
        </w:rPr>
        <w:t>novimi področji, ki so jih zaradi pomanjkanja razpoložljivega kadra težko obvladoval</w:t>
      </w:r>
      <w:r w:rsidRPr="00E4329F">
        <w:rPr>
          <w:sz w:val="22"/>
          <w:szCs w:val="22"/>
        </w:rPr>
        <w:t>i</w:t>
      </w:r>
      <w:r w:rsidRPr="00E4329F">
        <w:rPr>
          <w:rFonts w:eastAsia="Arial"/>
          <w:sz w:val="22"/>
          <w:szCs w:val="22"/>
        </w:rPr>
        <w:t>. V zvezi s tem je še posebej treba izpostaviti vlogo URSZR pri zbiranju in preverjanju ustreznosti ponu</w:t>
      </w:r>
      <w:r w:rsidRPr="00E4329F">
        <w:rPr>
          <w:sz w:val="22"/>
          <w:szCs w:val="22"/>
        </w:rPr>
        <w:t>db</w:t>
      </w:r>
      <w:r w:rsidRPr="00E4329F">
        <w:rPr>
          <w:rFonts w:eastAsia="Arial"/>
          <w:sz w:val="22"/>
          <w:szCs w:val="22"/>
        </w:rPr>
        <w:t xml:space="preserve"> zaščitne opre</w:t>
      </w:r>
      <w:r w:rsidRPr="00E4329F">
        <w:rPr>
          <w:sz w:val="22"/>
          <w:szCs w:val="22"/>
        </w:rPr>
        <w:t xml:space="preserve">me ter vlogo DLC in regijskih LC, ki so med epidemijo izvajali delitev zaščitne opreme zlasti za deležnike izven sistema VNDN, kar ni njihova primarna naloga oziroma je </w:t>
      </w:r>
      <w:r w:rsidRPr="00E4329F">
        <w:rPr>
          <w:rFonts w:eastAsia="Arial"/>
          <w:sz w:val="22"/>
          <w:szCs w:val="22"/>
        </w:rPr>
        <w:t xml:space="preserve">DLC čez noč postal osrednji državni logistično-distribucijski center zaščitne opreme, ob tem pa </w:t>
      </w:r>
      <w:r w:rsidRPr="00E4329F">
        <w:rPr>
          <w:sz w:val="22"/>
          <w:szCs w:val="22"/>
        </w:rPr>
        <w:t>ni imel zadostnih kadrovskih in skladiščnih kapacitet, znanja in informacijske podpore.</w:t>
      </w:r>
    </w:p>
    <w:p w14:paraId="4923D14E" w14:textId="77777777" w:rsidR="000A2351" w:rsidRPr="00E4329F" w:rsidRDefault="000A2351" w:rsidP="00697CBF">
      <w:pPr>
        <w:spacing w:line="276" w:lineRule="auto"/>
        <w:rPr>
          <w:sz w:val="22"/>
          <w:szCs w:val="22"/>
        </w:rPr>
      </w:pPr>
    </w:p>
    <w:p w14:paraId="4923D14F" w14:textId="77777777" w:rsidR="000A2351" w:rsidRPr="00E4329F" w:rsidRDefault="000A2351" w:rsidP="00697CBF">
      <w:pPr>
        <w:spacing w:line="276" w:lineRule="auto"/>
        <w:rPr>
          <w:sz w:val="22"/>
          <w:szCs w:val="22"/>
        </w:rPr>
      </w:pPr>
      <w:r w:rsidRPr="00E4329F">
        <w:rPr>
          <w:sz w:val="22"/>
          <w:szCs w:val="22"/>
        </w:rPr>
        <w:t>Težave so bile pri prevzemu zaščitne opreme glede ugotavljanja skladnosti (standardi, navodila, oznake) in posledično reševanje reklamacij.</w:t>
      </w:r>
    </w:p>
    <w:p w14:paraId="4923D150" w14:textId="77777777" w:rsidR="000A2351" w:rsidRPr="00E4329F" w:rsidRDefault="000A2351" w:rsidP="00697CBF">
      <w:pPr>
        <w:spacing w:line="276" w:lineRule="auto"/>
        <w:rPr>
          <w:sz w:val="22"/>
          <w:szCs w:val="22"/>
        </w:rPr>
      </w:pPr>
    </w:p>
    <w:p w14:paraId="4923D151" w14:textId="77777777" w:rsidR="000A2351" w:rsidRPr="00E4329F" w:rsidRDefault="000A2351" w:rsidP="00697CBF">
      <w:pPr>
        <w:spacing w:line="276" w:lineRule="auto"/>
        <w:rPr>
          <w:sz w:val="22"/>
          <w:szCs w:val="22"/>
        </w:rPr>
      </w:pPr>
      <w:r w:rsidRPr="00E4329F">
        <w:rPr>
          <w:sz w:val="22"/>
          <w:szCs w:val="22"/>
        </w:rPr>
        <w:t>Pripadniki CZ so izvajali naloge izven svojih pristojnosti kot so na primer opozarjanje na nošenje zaščitnih mask, nadzor gibanja občanov, kontrola zadrževanja na javnih površina in druge.</w:t>
      </w:r>
    </w:p>
    <w:p w14:paraId="4923D152" w14:textId="77777777" w:rsidR="000A2351" w:rsidRPr="00E4329F" w:rsidRDefault="000A2351" w:rsidP="00697CBF">
      <w:pPr>
        <w:spacing w:line="276" w:lineRule="auto"/>
        <w:rPr>
          <w:sz w:val="22"/>
          <w:szCs w:val="22"/>
        </w:rPr>
      </w:pPr>
    </w:p>
    <w:p w14:paraId="4923D153" w14:textId="77777777" w:rsidR="000A2351" w:rsidRPr="00E4329F" w:rsidRDefault="000A2351" w:rsidP="00697CBF">
      <w:pPr>
        <w:spacing w:line="276" w:lineRule="auto"/>
        <w:rPr>
          <w:rFonts w:eastAsia="Arial"/>
          <w:sz w:val="22"/>
          <w:szCs w:val="22"/>
        </w:rPr>
      </w:pPr>
      <w:r w:rsidRPr="00E4329F">
        <w:rPr>
          <w:rFonts w:eastAsia="Arial"/>
          <w:sz w:val="22"/>
          <w:szCs w:val="22"/>
        </w:rPr>
        <w:t>Regijski štabi CZ so k odzivu pristopali različno tako glede na število aktiviranih članov štaba, dnevno sodelujočih pripadnikov ter tudi glede na obseg in izvajanje posameznih nalog.</w:t>
      </w:r>
    </w:p>
    <w:p w14:paraId="4923D154" w14:textId="77777777" w:rsidR="000A2351" w:rsidRPr="00E4329F" w:rsidRDefault="000A2351" w:rsidP="00697CBF">
      <w:pPr>
        <w:spacing w:line="276" w:lineRule="auto"/>
        <w:rPr>
          <w:sz w:val="22"/>
          <w:szCs w:val="22"/>
        </w:rPr>
      </w:pPr>
    </w:p>
    <w:p w14:paraId="4923D155" w14:textId="77777777" w:rsidR="000A2351" w:rsidRPr="00E4329F" w:rsidRDefault="000A2351" w:rsidP="00697CBF">
      <w:pPr>
        <w:spacing w:line="276" w:lineRule="auto"/>
        <w:rPr>
          <w:sz w:val="22"/>
          <w:szCs w:val="22"/>
        </w:rPr>
      </w:pPr>
      <w:r w:rsidRPr="00E4329F">
        <w:rPr>
          <w:sz w:val="22"/>
          <w:szCs w:val="22"/>
        </w:rPr>
        <w:t>Ob postavitvi m</w:t>
      </w:r>
      <w:r w:rsidRPr="00E4329F">
        <w:rPr>
          <w:rFonts w:eastAsia="Arial"/>
          <w:sz w:val="22"/>
          <w:szCs w:val="22"/>
        </w:rPr>
        <w:t>obiln</w:t>
      </w:r>
      <w:r w:rsidRPr="00E4329F">
        <w:rPr>
          <w:sz w:val="22"/>
          <w:szCs w:val="22"/>
        </w:rPr>
        <w:t>ega</w:t>
      </w:r>
      <w:r w:rsidRPr="00E4329F">
        <w:rPr>
          <w:rFonts w:eastAsia="Arial"/>
          <w:sz w:val="22"/>
          <w:szCs w:val="22"/>
        </w:rPr>
        <w:t xml:space="preserve"> stacionarija, ki je </w:t>
      </w:r>
      <w:r w:rsidRPr="00E4329F">
        <w:rPr>
          <w:sz w:val="22"/>
          <w:szCs w:val="22"/>
        </w:rPr>
        <w:t>b</w:t>
      </w:r>
      <w:r w:rsidRPr="00E4329F">
        <w:rPr>
          <w:rFonts w:eastAsia="Arial"/>
          <w:sz w:val="22"/>
          <w:szCs w:val="22"/>
        </w:rPr>
        <w:t>il nabavljen pred 15 leti</w:t>
      </w:r>
      <w:r w:rsidRPr="00E4329F">
        <w:rPr>
          <w:sz w:val="22"/>
          <w:szCs w:val="22"/>
        </w:rPr>
        <w:t>, kar</w:t>
      </w:r>
      <w:r w:rsidRPr="00E4329F">
        <w:rPr>
          <w:rFonts w:eastAsia="Arial"/>
          <w:sz w:val="22"/>
          <w:szCs w:val="22"/>
        </w:rPr>
        <w:t xml:space="preserve"> pomeni, da se mu izteka pričakovana življenjska doba, so se poka</w:t>
      </w:r>
      <w:r w:rsidRPr="00E4329F">
        <w:rPr>
          <w:sz w:val="22"/>
          <w:szCs w:val="22"/>
        </w:rPr>
        <w:t>zale hibe zaradi starosti.</w:t>
      </w:r>
    </w:p>
    <w:p w14:paraId="4923D156" w14:textId="77777777" w:rsidR="000A2351" w:rsidRPr="00E4329F" w:rsidRDefault="000A2351" w:rsidP="00697CBF">
      <w:pPr>
        <w:spacing w:line="276" w:lineRule="auto"/>
        <w:rPr>
          <w:sz w:val="22"/>
          <w:szCs w:val="22"/>
        </w:rPr>
      </w:pPr>
    </w:p>
    <w:p w14:paraId="4923D157" w14:textId="77777777" w:rsidR="000A2351" w:rsidRPr="00E4329F" w:rsidRDefault="000A2351" w:rsidP="00697CBF">
      <w:pPr>
        <w:spacing w:line="276" w:lineRule="auto"/>
        <w:rPr>
          <w:sz w:val="22"/>
          <w:szCs w:val="22"/>
        </w:rPr>
      </w:pPr>
      <w:r w:rsidRPr="00E4329F">
        <w:rPr>
          <w:sz w:val="22"/>
          <w:szCs w:val="22"/>
        </w:rPr>
        <w:t>S sklepom Kriznega štaba Republike Slovenije so ministrstva od 16. marca 2020 naprej morala poročati v NCKU, s čimer Služba za podporo Štabu CZ RS ni bila več seznanjena z dnevnimi aktivnostmi po posameznih ministrstvih v povezavi z zajezitvijo epidemije.</w:t>
      </w:r>
    </w:p>
    <w:p w14:paraId="4923D158" w14:textId="77777777" w:rsidR="000A2351" w:rsidRPr="00E4329F" w:rsidRDefault="000A2351" w:rsidP="00697CBF">
      <w:pPr>
        <w:spacing w:line="276" w:lineRule="auto"/>
        <w:rPr>
          <w:rFonts w:eastAsia="Arial"/>
          <w:sz w:val="22"/>
          <w:szCs w:val="22"/>
        </w:rPr>
      </w:pPr>
    </w:p>
    <w:p w14:paraId="4923D159" w14:textId="77777777" w:rsidR="000A2351" w:rsidRPr="000A2351" w:rsidRDefault="000A2351" w:rsidP="00697CBF">
      <w:pPr>
        <w:pStyle w:val="Naslov2"/>
        <w:spacing w:line="276" w:lineRule="auto"/>
      </w:pPr>
      <w:bookmarkStart w:id="149" w:name="_heading=h.i6nrnbgrox9e" w:colFirst="0" w:colLast="0"/>
      <w:bookmarkStart w:id="150" w:name="_Toc46148676"/>
      <w:bookmarkEnd w:id="149"/>
      <w:r w:rsidRPr="000A2351">
        <w:t>10.3 Predlogi za izboljšanje odziva</w:t>
      </w:r>
      <w:bookmarkEnd w:id="150"/>
    </w:p>
    <w:p w14:paraId="4923D15A" w14:textId="77777777" w:rsidR="000A2351" w:rsidRPr="00E4329F" w:rsidRDefault="000A2351" w:rsidP="00697CBF">
      <w:pPr>
        <w:spacing w:line="276" w:lineRule="auto"/>
        <w:rPr>
          <w:sz w:val="22"/>
          <w:szCs w:val="22"/>
        </w:rPr>
      </w:pPr>
    </w:p>
    <w:p w14:paraId="4923D15B" w14:textId="77777777" w:rsidR="000A2351" w:rsidRPr="00E4329F" w:rsidRDefault="000A2351" w:rsidP="00697CBF">
      <w:pPr>
        <w:spacing w:line="276" w:lineRule="auto"/>
        <w:rPr>
          <w:sz w:val="22"/>
          <w:szCs w:val="22"/>
        </w:rPr>
      </w:pPr>
      <w:r w:rsidRPr="00E4329F">
        <w:rPr>
          <w:sz w:val="22"/>
          <w:szCs w:val="22"/>
        </w:rPr>
        <w:t>Pregledati predpise, ki so bili izdani v času epidemije, jih dopolniti, medresorsko uskladiti, da bodo v primeru naslednjega vala epidemije pripravljeni za sprejem.</w:t>
      </w:r>
    </w:p>
    <w:p w14:paraId="4923D15C" w14:textId="77777777" w:rsidR="000A2351" w:rsidRPr="00E4329F" w:rsidRDefault="000A2351" w:rsidP="00697CBF">
      <w:pPr>
        <w:spacing w:line="276" w:lineRule="auto"/>
        <w:rPr>
          <w:sz w:val="22"/>
          <w:szCs w:val="22"/>
        </w:rPr>
      </w:pPr>
    </w:p>
    <w:p w14:paraId="4923D15D" w14:textId="77777777" w:rsidR="000A2351" w:rsidRPr="00E4329F" w:rsidRDefault="000A2351" w:rsidP="00697CBF">
      <w:pPr>
        <w:spacing w:line="276" w:lineRule="auto"/>
        <w:rPr>
          <w:sz w:val="22"/>
          <w:szCs w:val="22"/>
        </w:rPr>
      </w:pPr>
      <w:r w:rsidRPr="00E4329F">
        <w:rPr>
          <w:sz w:val="22"/>
          <w:szCs w:val="22"/>
        </w:rPr>
        <w:t>Sprejeti trajnejše zakonske podlage s področja delovnega razmerja, s katerimi bodo mogoče začasne zaposlitve in prerazporeditve med subjekti javnega sektorja (npr. kuharji iz zaprtih vrtcev in šol začasno premeščeni v DSO, prerazporeditev zdravstvenega osebja iz zaprtih ambulant, možnost zaposlitve vzgojiteljev).</w:t>
      </w:r>
    </w:p>
    <w:p w14:paraId="4923D15E" w14:textId="77777777" w:rsidR="000A2351" w:rsidRPr="00E4329F" w:rsidRDefault="000A2351" w:rsidP="00697CBF">
      <w:pPr>
        <w:spacing w:line="276" w:lineRule="auto"/>
        <w:rPr>
          <w:sz w:val="22"/>
          <w:szCs w:val="22"/>
        </w:rPr>
      </w:pPr>
    </w:p>
    <w:p w14:paraId="4923D15F" w14:textId="77777777" w:rsidR="000A2351" w:rsidRPr="00E4329F" w:rsidRDefault="000A2351" w:rsidP="00697CBF">
      <w:pPr>
        <w:spacing w:line="276" w:lineRule="auto"/>
        <w:rPr>
          <w:sz w:val="22"/>
          <w:szCs w:val="22"/>
        </w:rPr>
      </w:pPr>
      <w:r w:rsidRPr="00E4329F">
        <w:rPr>
          <w:sz w:val="22"/>
          <w:szCs w:val="22"/>
        </w:rPr>
        <w:t>Izdelati transparentno metodologijo nagrajevanja zaradi izpostavljenosti večjim tveganjem in obremenitvam posameznikov, vključno z izplačilom finančne nagrade prostovoljcem in aktiviranim pripadnikom sil za zaščito, reševanje in pomoč.</w:t>
      </w:r>
    </w:p>
    <w:p w14:paraId="4923D160" w14:textId="77777777" w:rsidR="000A2351" w:rsidRPr="00E4329F" w:rsidRDefault="000A2351" w:rsidP="00697CBF">
      <w:pPr>
        <w:spacing w:line="276" w:lineRule="auto"/>
        <w:rPr>
          <w:sz w:val="22"/>
          <w:szCs w:val="22"/>
        </w:rPr>
      </w:pPr>
    </w:p>
    <w:p w14:paraId="4923D161" w14:textId="77777777" w:rsidR="000A2351" w:rsidRPr="00E4329F" w:rsidRDefault="000A2351" w:rsidP="00697CBF">
      <w:pPr>
        <w:spacing w:line="276" w:lineRule="auto"/>
        <w:rPr>
          <w:sz w:val="22"/>
          <w:szCs w:val="22"/>
        </w:rPr>
      </w:pPr>
      <w:r w:rsidRPr="00E4329F">
        <w:rPr>
          <w:sz w:val="22"/>
          <w:szCs w:val="22"/>
        </w:rPr>
        <w:t>Izvesti spremembo področne zakonodaje, ki bo omogočala donacije vseh vrst materialno – tehničnih sredstev brez plačila DDV.</w:t>
      </w:r>
    </w:p>
    <w:p w14:paraId="4923D162" w14:textId="77777777" w:rsidR="000A2351" w:rsidRPr="00E4329F" w:rsidRDefault="000A2351" w:rsidP="00697CBF">
      <w:pPr>
        <w:spacing w:line="276" w:lineRule="auto"/>
        <w:rPr>
          <w:sz w:val="22"/>
          <w:szCs w:val="22"/>
        </w:rPr>
      </w:pPr>
    </w:p>
    <w:p w14:paraId="4923D163" w14:textId="77777777" w:rsidR="000A2351" w:rsidRPr="00E4329F" w:rsidRDefault="000A2351" w:rsidP="00697CBF">
      <w:pPr>
        <w:spacing w:line="276" w:lineRule="auto"/>
        <w:rPr>
          <w:sz w:val="22"/>
          <w:szCs w:val="22"/>
        </w:rPr>
      </w:pPr>
      <w:r w:rsidRPr="00E4329F">
        <w:rPr>
          <w:sz w:val="22"/>
          <w:szCs w:val="22"/>
        </w:rPr>
        <w:t>Dopolniti Državni načrt zaščite in reševanja ob pojavu epidemije oziroma pandemije nalezljive bolezni pri ljudeh, vključno z načrti dejavnosti ministrstev.</w:t>
      </w:r>
    </w:p>
    <w:p w14:paraId="4923D164" w14:textId="77777777" w:rsidR="000A2351" w:rsidRPr="00E4329F" w:rsidRDefault="000A2351" w:rsidP="00697CBF">
      <w:pPr>
        <w:spacing w:line="276" w:lineRule="auto"/>
        <w:rPr>
          <w:sz w:val="22"/>
          <w:szCs w:val="22"/>
        </w:rPr>
      </w:pPr>
    </w:p>
    <w:p w14:paraId="4923D165" w14:textId="77777777" w:rsidR="000A2351" w:rsidRPr="00E4329F" w:rsidRDefault="000A2351" w:rsidP="00697CBF">
      <w:pPr>
        <w:spacing w:line="276" w:lineRule="auto"/>
        <w:rPr>
          <w:sz w:val="22"/>
          <w:szCs w:val="22"/>
        </w:rPr>
      </w:pPr>
      <w:r w:rsidRPr="00E4329F">
        <w:rPr>
          <w:sz w:val="22"/>
          <w:szCs w:val="22"/>
        </w:rPr>
        <w:t xml:space="preserve">V ministrstvih že vnaprej predvideti oblikovanje </w:t>
      </w:r>
      <w:r w:rsidRPr="00E4329F">
        <w:rPr>
          <w:rFonts w:eastAsia="Arial"/>
          <w:sz w:val="22"/>
          <w:szCs w:val="22"/>
        </w:rPr>
        <w:t>delovnih skupin za spremljanje in izvajanje ukrepov za obvladovanje širitve nalezljive bolezni COVID-19 in predvideti možnost uvedbe dežurstva ter usposobiti javne uslužbence za izvajanje nalog.</w:t>
      </w:r>
    </w:p>
    <w:p w14:paraId="4923D166" w14:textId="77777777" w:rsidR="000A2351" w:rsidRPr="00E4329F" w:rsidRDefault="000A2351" w:rsidP="00697CBF">
      <w:pPr>
        <w:spacing w:line="276" w:lineRule="auto"/>
        <w:rPr>
          <w:sz w:val="22"/>
          <w:szCs w:val="22"/>
        </w:rPr>
      </w:pPr>
    </w:p>
    <w:p w14:paraId="4923D167" w14:textId="77777777" w:rsidR="000A2351" w:rsidRPr="00E4329F" w:rsidRDefault="000A2351" w:rsidP="00697CBF">
      <w:pPr>
        <w:spacing w:line="276" w:lineRule="auto"/>
        <w:rPr>
          <w:sz w:val="22"/>
          <w:szCs w:val="22"/>
        </w:rPr>
      </w:pPr>
      <w:r w:rsidRPr="00E4329F">
        <w:rPr>
          <w:sz w:val="22"/>
          <w:szCs w:val="22"/>
        </w:rPr>
        <w:t>Pripraviti operativne dokumente in stalno ažurirati kontaktne podatke na ministrstvih in drugih državnih organih, s čimer se bo povečala operativna sposobnost delovanja ministrstev in dejavnosti v pristojnosti ministrstev v času nesreče.</w:t>
      </w:r>
    </w:p>
    <w:p w14:paraId="4923D168" w14:textId="77777777" w:rsidR="000A2351" w:rsidRPr="00E4329F" w:rsidRDefault="000A2351" w:rsidP="00697CBF">
      <w:pPr>
        <w:spacing w:line="276" w:lineRule="auto"/>
        <w:rPr>
          <w:sz w:val="22"/>
          <w:szCs w:val="22"/>
        </w:rPr>
      </w:pPr>
    </w:p>
    <w:p w14:paraId="4923D169" w14:textId="77777777" w:rsidR="000A2351" w:rsidRPr="00E4329F" w:rsidRDefault="000A2351" w:rsidP="00697CBF">
      <w:pPr>
        <w:spacing w:line="276" w:lineRule="auto"/>
        <w:rPr>
          <w:sz w:val="22"/>
          <w:szCs w:val="22"/>
        </w:rPr>
      </w:pPr>
      <w:r w:rsidRPr="00E4329F">
        <w:rPr>
          <w:sz w:val="22"/>
          <w:szCs w:val="22"/>
        </w:rPr>
        <w:t>Normativno urediti obvezno usposabljanje odgovornih oseb v občinah (županov) ob nastopu mandata. Podobno urediti usposabljanje za vodilne in druge javne uslužbence (direktorji občinskih uprav, javnih zavodov, direktoratov, organov v sestavi). Usposabljanje se izvede v ICZR ali na Upravni akademiji. Za boljšo pripravljenost v prihodnje se predlaga periodično izvajanje vaj s scenarijem, ki se nanaša na epidemije in pandemije.</w:t>
      </w:r>
    </w:p>
    <w:p w14:paraId="4923D16A" w14:textId="77777777" w:rsidR="000A2351" w:rsidRPr="00E4329F" w:rsidRDefault="000A2351" w:rsidP="00697CBF">
      <w:pPr>
        <w:spacing w:line="276" w:lineRule="auto"/>
        <w:rPr>
          <w:sz w:val="22"/>
          <w:szCs w:val="22"/>
        </w:rPr>
      </w:pPr>
    </w:p>
    <w:p w14:paraId="4923D16B" w14:textId="77777777" w:rsidR="000A2351" w:rsidRPr="00E4329F" w:rsidRDefault="000A2351" w:rsidP="00697CBF">
      <w:pPr>
        <w:spacing w:line="276" w:lineRule="auto"/>
        <w:rPr>
          <w:sz w:val="22"/>
          <w:szCs w:val="22"/>
        </w:rPr>
      </w:pPr>
      <w:r w:rsidRPr="00E4329F">
        <w:rPr>
          <w:sz w:val="22"/>
          <w:szCs w:val="22"/>
        </w:rPr>
        <w:t>Za potrebe boljše koordinacije aktivnosti v miru in izrednih okoliščinah je za potrebe zdravstvenega sistema treba jasno opredeliti naloge kot so npr. koordinacija aktivnosti, prenos informacij, zagotavljanje podatkov na enemu mestu, zagotavljanje minimalnih zmogljivosti deležnikov v zdravstvenem sistemu na različnih ravneh in drugo. Jasno definirati osamitev potencialno okuženih oseb in poenostaviti postopek izreka osamitve na domu.</w:t>
      </w:r>
    </w:p>
    <w:p w14:paraId="4923D16C" w14:textId="77777777" w:rsidR="000A2351" w:rsidRPr="00E4329F" w:rsidRDefault="000A2351" w:rsidP="00697CBF">
      <w:pPr>
        <w:spacing w:line="276" w:lineRule="auto"/>
        <w:rPr>
          <w:sz w:val="22"/>
          <w:szCs w:val="22"/>
        </w:rPr>
      </w:pPr>
    </w:p>
    <w:p w14:paraId="4923D16D" w14:textId="77777777" w:rsidR="000A2351" w:rsidRPr="00E4329F" w:rsidRDefault="000A2351" w:rsidP="00697CBF">
      <w:pPr>
        <w:spacing w:line="276" w:lineRule="auto"/>
        <w:rPr>
          <w:sz w:val="22"/>
          <w:szCs w:val="22"/>
        </w:rPr>
      </w:pPr>
      <w:r w:rsidRPr="00E4329F">
        <w:rPr>
          <w:sz w:val="22"/>
          <w:szCs w:val="22"/>
        </w:rPr>
        <w:t>Definirati zaščitno opremo in zdravila, ki jih mora imeti na zalogi vsak izvajalec zdravstvene dejavnosti za obdobje enega meseca in državne blagovne rezerve za tri mesece.</w:t>
      </w:r>
    </w:p>
    <w:p w14:paraId="4923D16E" w14:textId="77777777" w:rsidR="000A2351" w:rsidRPr="00E4329F" w:rsidRDefault="000A2351" w:rsidP="00697CBF">
      <w:pPr>
        <w:spacing w:line="276" w:lineRule="auto"/>
        <w:rPr>
          <w:sz w:val="22"/>
          <w:szCs w:val="22"/>
        </w:rPr>
      </w:pPr>
    </w:p>
    <w:p w14:paraId="4923D16F" w14:textId="77777777" w:rsidR="000A2351" w:rsidRPr="00E4329F" w:rsidRDefault="000A2351" w:rsidP="00697CBF">
      <w:pPr>
        <w:spacing w:line="276" w:lineRule="auto"/>
        <w:rPr>
          <w:sz w:val="22"/>
          <w:szCs w:val="22"/>
        </w:rPr>
      </w:pPr>
      <w:r w:rsidRPr="00E4329F">
        <w:rPr>
          <w:sz w:val="22"/>
          <w:szCs w:val="22"/>
        </w:rPr>
        <w:t>Zdravstvo mora določiti kriterije za obvezno uporabo zaščitne opreme glede na tveganja ter potrebo po njeni predhodni zagotovitvi za vse strukture, vključene v aktivnosti. Opredeliti mora tudi, kakšno zaščitno opremo potrebuje določena dejavnost. Izkazane potrebe prikazati za mesec oziroma tri mesece. Takšen dokument je bil sicer v času epidemije že izdelan, vendar ga je treba dopolniti. Zagotoviti možnost zagotavljanja navedene zaščitne opreme in sredstev v blagovnih rezervah, saj bi s tem omogočili zagotovitev enovite in ustrezne zaščitne opreme ter redno obnavljanje zalog zaradi omejenih rokov uporabe. Predlaga se tudi, da se v blagovnih rezervah vzpostavijo zaloge predpisane in ustrezne opreme in sredstev za zaščito pred nalezljivimi boleznimi za vse ključne subjekte, pomembne za nemoteno delovanje države, ne le za zdravstvo. Zaščitna oprema in sredstva morajo izpolnjevati vse predpisane zahteve in upoštevati ocenjene in usklajene potrebe posameznih subjektov za 90 dni delovanja. Proučiti možnosti zagotovitve samozadostnosti oskrbe z zaščitno opremo vključno z organiziranjem proizvodnje v RS.</w:t>
      </w:r>
    </w:p>
    <w:p w14:paraId="4923D170" w14:textId="77777777" w:rsidR="000A2351" w:rsidRPr="00E4329F" w:rsidRDefault="000A2351" w:rsidP="00697CBF">
      <w:pPr>
        <w:spacing w:line="276" w:lineRule="auto"/>
        <w:rPr>
          <w:sz w:val="22"/>
          <w:szCs w:val="22"/>
        </w:rPr>
      </w:pPr>
    </w:p>
    <w:p w14:paraId="4923D171" w14:textId="77777777" w:rsidR="000A2351" w:rsidRPr="00E4329F" w:rsidRDefault="000A2351" w:rsidP="00697CBF">
      <w:pPr>
        <w:spacing w:line="276" w:lineRule="auto"/>
        <w:rPr>
          <w:sz w:val="22"/>
          <w:szCs w:val="22"/>
        </w:rPr>
      </w:pPr>
      <w:r w:rsidRPr="00E4329F">
        <w:rPr>
          <w:sz w:val="22"/>
          <w:szCs w:val="22"/>
        </w:rPr>
        <w:t>Pripraviti rešitve za izvajanje skupnih javnih naročil. Zagotoviti dobavo zaščitne opreme, ki izpolnjuje vse zahteve in ima predpisano dokumentacijo.</w:t>
      </w:r>
    </w:p>
    <w:p w14:paraId="4923D172" w14:textId="77777777" w:rsidR="000A2351" w:rsidRPr="00E4329F" w:rsidRDefault="000A2351" w:rsidP="00697CBF">
      <w:pPr>
        <w:spacing w:line="276" w:lineRule="auto"/>
        <w:rPr>
          <w:sz w:val="22"/>
          <w:szCs w:val="22"/>
        </w:rPr>
      </w:pPr>
    </w:p>
    <w:p w14:paraId="4923D173" w14:textId="77777777" w:rsidR="000A2351" w:rsidRPr="00E4329F" w:rsidRDefault="000A2351" w:rsidP="00697CBF">
      <w:pPr>
        <w:spacing w:line="276" w:lineRule="auto"/>
        <w:rPr>
          <w:rFonts w:eastAsia="Arial"/>
          <w:sz w:val="22"/>
          <w:szCs w:val="22"/>
        </w:rPr>
      </w:pPr>
      <w:r w:rsidRPr="00E4329F">
        <w:rPr>
          <w:sz w:val="22"/>
          <w:szCs w:val="22"/>
        </w:rPr>
        <w:t xml:space="preserve">Preveriti in doreči protokole delitve zaščitne opreme </w:t>
      </w:r>
      <w:r w:rsidRPr="00E4329F">
        <w:rPr>
          <w:rFonts w:eastAsia="Arial"/>
          <w:sz w:val="22"/>
          <w:szCs w:val="22"/>
        </w:rPr>
        <w:t>zdravstvenim zavodom, osebni asistenci, DSO, izvajalcem socialnega varstva, socialno varstvenim zavodom, državnim organom, Policiji, Slovenski vojski, upravljavcem kritične infrastrukture, silam za zaščito in reševanje, občinam, vzgojno izobraževalnim ustanovam, zobozdrav</w:t>
      </w:r>
      <w:r w:rsidRPr="00E4329F">
        <w:rPr>
          <w:sz w:val="22"/>
          <w:szCs w:val="22"/>
        </w:rPr>
        <w:t>nikom</w:t>
      </w:r>
      <w:r w:rsidRPr="00E4329F">
        <w:rPr>
          <w:rFonts w:eastAsia="Arial"/>
          <w:sz w:val="22"/>
          <w:szCs w:val="22"/>
        </w:rPr>
        <w:t xml:space="preserve"> ter kulturnim ustanovam.</w:t>
      </w:r>
    </w:p>
    <w:p w14:paraId="4923D174" w14:textId="77777777" w:rsidR="000A2351" w:rsidRPr="00E4329F" w:rsidRDefault="000A2351" w:rsidP="00697CBF">
      <w:pPr>
        <w:spacing w:line="276" w:lineRule="auto"/>
        <w:rPr>
          <w:sz w:val="22"/>
          <w:szCs w:val="22"/>
        </w:rPr>
      </w:pPr>
    </w:p>
    <w:p w14:paraId="4923D175" w14:textId="77777777" w:rsidR="000A2351" w:rsidRPr="00E4329F" w:rsidRDefault="000A2351" w:rsidP="00697CBF">
      <w:pPr>
        <w:spacing w:line="276" w:lineRule="auto"/>
        <w:rPr>
          <w:sz w:val="22"/>
          <w:szCs w:val="22"/>
        </w:rPr>
      </w:pPr>
      <w:r w:rsidRPr="00E4329F">
        <w:rPr>
          <w:sz w:val="22"/>
          <w:szCs w:val="22"/>
        </w:rPr>
        <w:t>Celostno urediti izvedbo karantene v okviru Načrta dejavnosti Ministrstva za zdravje, vključno z določitvijo državne infrastrukture za izvajanje karantene.</w:t>
      </w:r>
    </w:p>
    <w:p w14:paraId="4923D176" w14:textId="77777777" w:rsidR="000A2351" w:rsidRPr="00E4329F" w:rsidRDefault="000A2351" w:rsidP="00697CBF">
      <w:pPr>
        <w:spacing w:line="276" w:lineRule="auto"/>
        <w:rPr>
          <w:sz w:val="22"/>
          <w:szCs w:val="22"/>
        </w:rPr>
      </w:pPr>
    </w:p>
    <w:p w14:paraId="4923D177" w14:textId="77777777" w:rsidR="000A2351" w:rsidRPr="00E4329F" w:rsidRDefault="000A2351" w:rsidP="00697CBF">
      <w:pPr>
        <w:spacing w:line="276" w:lineRule="auto"/>
        <w:rPr>
          <w:sz w:val="22"/>
          <w:szCs w:val="22"/>
        </w:rPr>
      </w:pPr>
      <w:r w:rsidRPr="00E4329F">
        <w:rPr>
          <w:sz w:val="22"/>
          <w:szCs w:val="22"/>
        </w:rPr>
        <w:t xml:space="preserve">Prioritetno organizirati in centralizirano voditi aktivnosti za ažurno, usklajeno in konsistentno komuniciranje. Opozoriti na preudarnost pri komuniciranju prek družbenih omrežij. </w:t>
      </w:r>
    </w:p>
    <w:p w14:paraId="4923D178" w14:textId="77777777" w:rsidR="000A2351" w:rsidRPr="00E4329F" w:rsidRDefault="000A2351" w:rsidP="00697CBF">
      <w:pPr>
        <w:spacing w:line="276" w:lineRule="auto"/>
        <w:rPr>
          <w:sz w:val="22"/>
          <w:szCs w:val="22"/>
        </w:rPr>
      </w:pPr>
    </w:p>
    <w:p w14:paraId="4923D179" w14:textId="77777777" w:rsidR="000A2351" w:rsidRPr="00E4329F" w:rsidRDefault="000A2351" w:rsidP="00697CBF">
      <w:pPr>
        <w:spacing w:line="276" w:lineRule="auto"/>
        <w:rPr>
          <w:sz w:val="22"/>
          <w:szCs w:val="22"/>
        </w:rPr>
      </w:pPr>
      <w:r w:rsidRPr="00E4329F">
        <w:rPr>
          <w:sz w:val="22"/>
          <w:szCs w:val="22"/>
        </w:rPr>
        <w:t>Sproti dopolnjevati priporočila, navodila in smernice NIJZ.</w:t>
      </w:r>
    </w:p>
    <w:p w14:paraId="4923D17A" w14:textId="77777777" w:rsidR="000A2351" w:rsidRPr="00E4329F" w:rsidRDefault="000A2351" w:rsidP="00697CBF">
      <w:pPr>
        <w:spacing w:line="276" w:lineRule="auto"/>
        <w:rPr>
          <w:sz w:val="22"/>
          <w:szCs w:val="22"/>
        </w:rPr>
      </w:pPr>
    </w:p>
    <w:p w14:paraId="4923D17B" w14:textId="77777777" w:rsidR="000A2351" w:rsidRPr="00E4329F" w:rsidRDefault="000A2351" w:rsidP="00697CBF">
      <w:pPr>
        <w:spacing w:line="276" w:lineRule="auto"/>
        <w:rPr>
          <w:sz w:val="22"/>
          <w:szCs w:val="22"/>
        </w:rPr>
      </w:pPr>
      <w:r w:rsidRPr="00E4329F">
        <w:rPr>
          <w:sz w:val="22"/>
          <w:szCs w:val="22"/>
        </w:rPr>
        <w:t xml:space="preserve">Izboljšati koordinacijo med posameznimi deležniki s takojšnjimi in enotnimi sporočili ter učinkovitost obvladovanja dogodka na vseh ravneh. Predvsem že vnaprej predvideti kadrovsko obremenitev in zagotoviti dodatne okrepitve za nemoteno delo v takšnih razmerah. </w:t>
      </w:r>
    </w:p>
    <w:p w14:paraId="4923D17C" w14:textId="77777777" w:rsidR="000A2351" w:rsidRPr="00E4329F" w:rsidRDefault="000A2351" w:rsidP="00697CBF">
      <w:pPr>
        <w:spacing w:line="276" w:lineRule="auto"/>
        <w:rPr>
          <w:sz w:val="22"/>
          <w:szCs w:val="22"/>
        </w:rPr>
      </w:pPr>
    </w:p>
    <w:p w14:paraId="4923D17D" w14:textId="77777777" w:rsidR="000A2351" w:rsidRPr="00E4329F" w:rsidRDefault="000A2351" w:rsidP="00697CBF">
      <w:pPr>
        <w:spacing w:line="276" w:lineRule="auto"/>
        <w:rPr>
          <w:sz w:val="22"/>
          <w:szCs w:val="22"/>
        </w:rPr>
      </w:pPr>
      <w:r w:rsidRPr="00E4329F">
        <w:rPr>
          <w:sz w:val="22"/>
          <w:szCs w:val="22"/>
        </w:rPr>
        <w:t>Preveriti vse do sedaj sprejete organizacijske ukrepe in jih po potrebi dopolniti in razširiti.</w:t>
      </w:r>
    </w:p>
    <w:p w14:paraId="4923D17E" w14:textId="77777777" w:rsidR="000A2351" w:rsidRPr="00E4329F" w:rsidRDefault="000A2351" w:rsidP="00697CBF">
      <w:pPr>
        <w:spacing w:line="276" w:lineRule="auto"/>
        <w:rPr>
          <w:sz w:val="22"/>
          <w:szCs w:val="22"/>
        </w:rPr>
      </w:pPr>
    </w:p>
    <w:p w14:paraId="4923D17F" w14:textId="77777777" w:rsidR="000A2351" w:rsidRPr="00E4329F" w:rsidRDefault="000A2351" w:rsidP="00697CBF">
      <w:pPr>
        <w:spacing w:line="276" w:lineRule="auto"/>
        <w:rPr>
          <w:sz w:val="22"/>
          <w:szCs w:val="22"/>
        </w:rPr>
      </w:pPr>
      <w:r w:rsidRPr="00E4329F">
        <w:rPr>
          <w:sz w:val="22"/>
          <w:szCs w:val="22"/>
        </w:rPr>
        <w:t xml:space="preserve">Dobre izkušnje z delom od doma naj se uporabijo kot redne oblike dela, vendar preveriti optimizacijo dela od doma in v primerih, kjer ni mogoče zagotoviti vseh varnostnih pogojev (obramba, policija) poiskati druge organizacijske rešitve. Pravočasno zagotoviti ustrezno </w:t>
      </w:r>
      <w:r w:rsidRPr="00E4329F">
        <w:rPr>
          <w:rFonts w:eastAsia="Arial"/>
          <w:sz w:val="22"/>
          <w:szCs w:val="22"/>
        </w:rPr>
        <w:t>komunikacijsko in informacijsko oprem</w:t>
      </w:r>
      <w:r w:rsidRPr="00E4329F">
        <w:rPr>
          <w:sz w:val="22"/>
          <w:szCs w:val="22"/>
        </w:rPr>
        <w:t xml:space="preserve">o za morebitno uvedbo dela od doma. Preveriti ustreznost pogojev za delo od doma. Zagotoviti nadgradnjo informacijskih rešitev za izvedbo sestankov na daljavo ter usposobiti zaposlene za uporabo teh rešitev. </w:t>
      </w:r>
    </w:p>
    <w:p w14:paraId="4923D180" w14:textId="77777777" w:rsidR="000A2351" w:rsidRPr="00E4329F" w:rsidRDefault="000A2351" w:rsidP="00697CBF">
      <w:pPr>
        <w:spacing w:line="276" w:lineRule="auto"/>
        <w:rPr>
          <w:sz w:val="22"/>
          <w:szCs w:val="22"/>
        </w:rPr>
      </w:pPr>
    </w:p>
    <w:p w14:paraId="4923D181" w14:textId="77777777" w:rsidR="000A2351" w:rsidRPr="00E4329F" w:rsidRDefault="000A2351" w:rsidP="00697CBF">
      <w:pPr>
        <w:spacing w:line="276" w:lineRule="auto"/>
        <w:rPr>
          <w:sz w:val="22"/>
          <w:szCs w:val="22"/>
        </w:rPr>
      </w:pPr>
      <w:r w:rsidRPr="00E4329F">
        <w:rPr>
          <w:sz w:val="22"/>
          <w:szCs w:val="22"/>
        </w:rPr>
        <w:t>Preveriti pristojnosti in pooblastila pripadnikov CZ pri izvajanju ukrepov.</w:t>
      </w:r>
    </w:p>
    <w:p w14:paraId="4923D182" w14:textId="77777777" w:rsidR="000A2351" w:rsidRPr="00E4329F" w:rsidRDefault="000A2351" w:rsidP="00697CBF">
      <w:pPr>
        <w:spacing w:line="276" w:lineRule="auto"/>
        <w:rPr>
          <w:sz w:val="22"/>
          <w:szCs w:val="22"/>
        </w:rPr>
      </w:pPr>
    </w:p>
    <w:p w14:paraId="4923D183" w14:textId="77777777" w:rsidR="000A2351" w:rsidRPr="00E4329F" w:rsidRDefault="000A2351" w:rsidP="00697CBF">
      <w:pPr>
        <w:spacing w:line="276" w:lineRule="auto"/>
        <w:rPr>
          <w:sz w:val="22"/>
          <w:szCs w:val="22"/>
        </w:rPr>
      </w:pPr>
      <w:r w:rsidRPr="00E4329F">
        <w:rPr>
          <w:sz w:val="22"/>
          <w:szCs w:val="22"/>
        </w:rPr>
        <w:t>V regijske štabe CZ vključiti predstavnike NIJZ.</w:t>
      </w:r>
    </w:p>
    <w:p w14:paraId="4923D184" w14:textId="77777777" w:rsidR="000A2351" w:rsidRPr="00E4329F" w:rsidRDefault="000A2351" w:rsidP="00697CBF">
      <w:pPr>
        <w:spacing w:line="276" w:lineRule="auto"/>
        <w:rPr>
          <w:sz w:val="22"/>
          <w:szCs w:val="22"/>
        </w:rPr>
      </w:pPr>
    </w:p>
    <w:p w14:paraId="4923D185" w14:textId="77777777" w:rsidR="000A2351" w:rsidRPr="00E4329F" w:rsidRDefault="000A2351" w:rsidP="00697CBF">
      <w:pPr>
        <w:spacing w:line="276" w:lineRule="auto"/>
        <w:rPr>
          <w:sz w:val="22"/>
          <w:szCs w:val="22"/>
        </w:rPr>
      </w:pPr>
      <w:r w:rsidRPr="00E4329F">
        <w:rPr>
          <w:sz w:val="22"/>
          <w:szCs w:val="22"/>
        </w:rPr>
        <w:t>V kolikor bo naloge osrednjega logističnega centra za zaščitno opremo v RS opravljal DLC zagotoviti pogoje za delo (kadrovska okrepitev, povečanje skladiščnih kapacitet, nakup skladiščne opreme, prometna ureditev z dostopi, nadgradnja informacijske rešitve…). Tudi v regijskih logističnih centrih zagotoviti pogoje za delo (kadrovska okrepitev, nakup skladiščne opreme, ureditev objektov…).</w:t>
      </w:r>
    </w:p>
    <w:p w14:paraId="4923D186" w14:textId="77777777" w:rsidR="000A2351" w:rsidRPr="00E4329F" w:rsidRDefault="000A2351" w:rsidP="00697CBF">
      <w:pPr>
        <w:spacing w:line="276" w:lineRule="auto"/>
        <w:rPr>
          <w:sz w:val="22"/>
          <w:szCs w:val="22"/>
        </w:rPr>
      </w:pPr>
    </w:p>
    <w:p w14:paraId="4923D187" w14:textId="77777777" w:rsidR="000A2351" w:rsidRPr="00E4329F" w:rsidRDefault="000A2351" w:rsidP="00697CBF">
      <w:pPr>
        <w:spacing w:line="276" w:lineRule="auto"/>
        <w:rPr>
          <w:sz w:val="22"/>
          <w:szCs w:val="22"/>
        </w:rPr>
      </w:pPr>
      <w:r w:rsidRPr="00E4329F">
        <w:rPr>
          <w:sz w:val="22"/>
          <w:szCs w:val="22"/>
        </w:rPr>
        <w:t>Preveriti organizacijske in logistične rešitve za vzpostavitev Klicnega centra in jih rešiti pred njegovo ponovno vzpostavitvijo. V Klicni center vključiti tudi predstavnike ministrstev, ki so nujno potrebni za še uspešnejše delovanje Klicnega centra.</w:t>
      </w:r>
    </w:p>
    <w:p w14:paraId="4923D188" w14:textId="77777777" w:rsidR="000A2351" w:rsidRPr="00E4329F" w:rsidRDefault="000A2351" w:rsidP="00697CBF">
      <w:pPr>
        <w:spacing w:line="276" w:lineRule="auto"/>
        <w:rPr>
          <w:sz w:val="22"/>
          <w:szCs w:val="22"/>
        </w:rPr>
      </w:pPr>
    </w:p>
    <w:p w14:paraId="4923D189" w14:textId="77777777" w:rsidR="000A2351" w:rsidRPr="00E4329F" w:rsidRDefault="000A2351" w:rsidP="00697CBF">
      <w:pPr>
        <w:spacing w:line="276" w:lineRule="auto"/>
        <w:rPr>
          <w:sz w:val="22"/>
          <w:szCs w:val="22"/>
        </w:rPr>
      </w:pPr>
      <w:r w:rsidRPr="00E4329F">
        <w:rPr>
          <w:sz w:val="22"/>
          <w:szCs w:val="22"/>
        </w:rPr>
        <w:t>V ministrstvih izboljšati poznavanje mehanizma Unije na področju civilne zaščite, organizacijske strukture ter nalog in aktivnosti, ki jih v tem okviru izvaja URSZR in pri katerih je potrebno sodelovanje drugih ministrstev. Okrepiti oziroma vzpostaviti bolj strukturirano medresorsko sodelovanje ter na podlagi izkušenj razširiti protokol predaje oziroma sprejema tuje/mednarodne pomoči.</w:t>
      </w:r>
    </w:p>
    <w:p w14:paraId="4923D18A" w14:textId="77777777" w:rsidR="000A2351" w:rsidRPr="00E4329F" w:rsidRDefault="000A2351" w:rsidP="00697CBF">
      <w:pPr>
        <w:spacing w:line="276" w:lineRule="auto"/>
        <w:rPr>
          <w:sz w:val="22"/>
          <w:szCs w:val="22"/>
        </w:rPr>
      </w:pPr>
    </w:p>
    <w:p w14:paraId="4923D18B" w14:textId="77777777" w:rsidR="000A2351" w:rsidRPr="00E4329F" w:rsidRDefault="000A2351" w:rsidP="00697CBF">
      <w:pPr>
        <w:spacing w:line="276" w:lineRule="auto"/>
        <w:rPr>
          <w:sz w:val="22"/>
          <w:szCs w:val="22"/>
        </w:rPr>
      </w:pPr>
      <w:r w:rsidRPr="00E4329F">
        <w:rPr>
          <w:sz w:val="22"/>
          <w:szCs w:val="22"/>
        </w:rPr>
        <w:t>Proučiti pobudo, da se ob preobremenjenosti zdravstvenega osebja zagotovi integracijo članov ekip PP RKS v nudenje podpore zdra</w:t>
      </w:r>
      <w:r w:rsidR="00E4329F">
        <w:rPr>
          <w:sz w:val="22"/>
          <w:szCs w:val="22"/>
        </w:rPr>
        <w:t>vstvu.</w:t>
      </w:r>
    </w:p>
    <w:p w14:paraId="4923D18C" w14:textId="77777777" w:rsidR="000A2351" w:rsidRPr="00E4329F" w:rsidRDefault="000A2351" w:rsidP="00697CBF">
      <w:pPr>
        <w:spacing w:line="276" w:lineRule="auto"/>
        <w:rPr>
          <w:sz w:val="22"/>
          <w:szCs w:val="22"/>
        </w:rPr>
      </w:pPr>
    </w:p>
    <w:p w14:paraId="4923D18D" w14:textId="77777777" w:rsidR="000A2351" w:rsidRPr="00E4329F" w:rsidRDefault="000A2351" w:rsidP="00697CBF">
      <w:pPr>
        <w:spacing w:line="276" w:lineRule="auto"/>
        <w:rPr>
          <w:sz w:val="22"/>
          <w:szCs w:val="22"/>
        </w:rPr>
      </w:pPr>
      <w:r w:rsidRPr="00E4329F">
        <w:rPr>
          <w:sz w:val="22"/>
          <w:szCs w:val="22"/>
        </w:rPr>
        <w:t>Zagotoviti evidentiranje, koordiniranje dela in izkazovanje stroškov nevladnih organizacij, ki so izven sistema varstva pred naravnimi in drugimi nesrečami.</w:t>
      </w:r>
    </w:p>
    <w:p w14:paraId="4923D18E" w14:textId="77777777" w:rsidR="000A2351" w:rsidRPr="00E4329F" w:rsidRDefault="000A2351" w:rsidP="00697CBF">
      <w:pPr>
        <w:spacing w:line="276" w:lineRule="auto"/>
        <w:rPr>
          <w:sz w:val="22"/>
          <w:szCs w:val="22"/>
        </w:rPr>
      </w:pPr>
    </w:p>
    <w:p w14:paraId="4923D18F" w14:textId="77777777" w:rsidR="000A2351" w:rsidRPr="00E4329F" w:rsidRDefault="000A2351" w:rsidP="00697CBF">
      <w:pPr>
        <w:spacing w:line="276" w:lineRule="auto"/>
        <w:rPr>
          <w:sz w:val="22"/>
          <w:szCs w:val="22"/>
        </w:rPr>
      </w:pPr>
      <w:r w:rsidRPr="00E4329F">
        <w:rPr>
          <w:sz w:val="22"/>
          <w:szCs w:val="22"/>
        </w:rPr>
        <w:t>Določiti vire in zadosten obseg financiranja aktivnosti za odzivanje v primeru epidemije / pandemije, kot tudi ob drugih izrednih dogodkih (naravne in druge nesreče), že od faze priprave oziroma načrtovanja naprej.</w:t>
      </w:r>
    </w:p>
    <w:p w14:paraId="4923D190" w14:textId="77777777" w:rsidR="000A2351" w:rsidRPr="00E4329F" w:rsidRDefault="000A2351" w:rsidP="00697CBF">
      <w:pPr>
        <w:spacing w:line="276" w:lineRule="auto"/>
        <w:rPr>
          <w:sz w:val="22"/>
          <w:szCs w:val="22"/>
        </w:rPr>
      </w:pPr>
    </w:p>
    <w:p w14:paraId="4923D1A5" w14:textId="4C6C8271" w:rsidR="000A2351" w:rsidRDefault="000A2351" w:rsidP="00697CBF">
      <w:pPr>
        <w:spacing w:line="276" w:lineRule="auto"/>
        <w:rPr>
          <w:sz w:val="22"/>
          <w:szCs w:val="22"/>
        </w:rPr>
      </w:pPr>
      <w:r w:rsidRPr="00E4329F">
        <w:rPr>
          <w:sz w:val="22"/>
          <w:szCs w:val="22"/>
        </w:rPr>
        <w:t xml:space="preserve">Izdelati navodilo za </w:t>
      </w:r>
      <w:r w:rsidR="00697CBF">
        <w:rPr>
          <w:sz w:val="22"/>
          <w:szCs w:val="22"/>
        </w:rPr>
        <w:t>izkazovanje stroškov ob nesreč</w:t>
      </w:r>
      <w:r w:rsidR="00A32DC1">
        <w:rPr>
          <w:sz w:val="22"/>
          <w:szCs w:val="22"/>
        </w:rPr>
        <w:t>.</w:t>
      </w:r>
    </w:p>
    <w:p w14:paraId="79D501B0" w14:textId="6076F3F8" w:rsidR="00A32DC1" w:rsidRDefault="00A32DC1" w:rsidP="00697CBF">
      <w:pPr>
        <w:spacing w:line="276" w:lineRule="auto"/>
        <w:rPr>
          <w:sz w:val="22"/>
          <w:szCs w:val="22"/>
        </w:rPr>
      </w:pPr>
    </w:p>
    <w:p w14:paraId="4E7A69F4" w14:textId="77777777" w:rsidR="00A32DC1" w:rsidRPr="00E4329F" w:rsidRDefault="00A32DC1" w:rsidP="00697CBF">
      <w:pPr>
        <w:spacing w:line="276" w:lineRule="auto"/>
        <w:rPr>
          <w:sz w:val="22"/>
          <w:szCs w:val="22"/>
        </w:rPr>
      </w:pPr>
    </w:p>
    <w:p w14:paraId="4923D1A6" w14:textId="77777777" w:rsidR="000A2351" w:rsidRPr="00E4329F" w:rsidRDefault="000A2351" w:rsidP="00697CBF">
      <w:pPr>
        <w:spacing w:line="276" w:lineRule="auto"/>
        <w:rPr>
          <w:sz w:val="22"/>
          <w:szCs w:val="22"/>
        </w:rPr>
      </w:pPr>
      <w:r w:rsidRPr="00A32DC1">
        <w:rPr>
          <w:b/>
          <w:sz w:val="22"/>
          <w:szCs w:val="22"/>
        </w:rPr>
        <w:t>Za uspešno zajezitev epidemije velja zahvala vsem, ki so pripomogli k temu. Skupaj zmoremo</w:t>
      </w:r>
      <w:r w:rsidRPr="00E4329F">
        <w:rPr>
          <w:sz w:val="22"/>
          <w:szCs w:val="22"/>
        </w:rPr>
        <w:t xml:space="preserve">. </w:t>
      </w:r>
    </w:p>
    <w:p w14:paraId="4923D1A7" w14:textId="77777777" w:rsidR="000A2351" w:rsidRPr="00E4329F" w:rsidRDefault="000A2351" w:rsidP="00697CBF">
      <w:pPr>
        <w:spacing w:line="276" w:lineRule="auto"/>
        <w:rPr>
          <w:rFonts w:cs="Arial"/>
          <w:sz w:val="22"/>
          <w:szCs w:val="22"/>
        </w:rPr>
      </w:pPr>
      <w:r w:rsidRPr="00E4329F">
        <w:rPr>
          <w:sz w:val="22"/>
          <w:szCs w:val="22"/>
        </w:rPr>
        <w:br w:type="page"/>
      </w:r>
    </w:p>
    <w:p w14:paraId="4923D1A8" w14:textId="77777777" w:rsidR="000A2351" w:rsidRPr="002A5AB7" w:rsidRDefault="000A2351" w:rsidP="00697CBF">
      <w:pPr>
        <w:pStyle w:val="Naslov1"/>
        <w:numPr>
          <w:ilvl w:val="0"/>
          <w:numId w:val="25"/>
        </w:numPr>
        <w:tabs>
          <w:tab w:val="clear" w:pos="284"/>
          <w:tab w:val="clear" w:pos="426"/>
        </w:tabs>
        <w:spacing w:line="276" w:lineRule="auto"/>
        <w:ind w:left="709" w:hanging="425"/>
      </w:pPr>
      <w:bookmarkStart w:id="151" w:name="_Toc46148677"/>
      <w:r w:rsidRPr="002A5AB7">
        <w:t>UPORABLJENE KRATICE</w:t>
      </w:r>
      <w:bookmarkEnd w:id="151"/>
    </w:p>
    <w:p w14:paraId="4923D1A9" w14:textId="77777777" w:rsidR="000A2351" w:rsidRPr="00E4329F" w:rsidRDefault="000A2351" w:rsidP="00697CBF">
      <w:pPr>
        <w:spacing w:line="276" w:lineRule="auto"/>
        <w:rPr>
          <w:sz w:val="22"/>
          <w:szCs w:val="22"/>
        </w:rPr>
      </w:pPr>
    </w:p>
    <w:p w14:paraId="4923D1AA" w14:textId="77777777" w:rsidR="000A2351" w:rsidRPr="00E4329F" w:rsidRDefault="000A2351" w:rsidP="00697CBF">
      <w:pPr>
        <w:spacing w:line="276" w:lineRule="auto"/>
        <w:rPr>
          <w:sz w:val="22"/>
          <w:szCs w:val="22"/>
        </w:rPr>
      </w:pPr>
      <w:r w:rsidRPr="00E4329F">
        <w:rPr>
          <w:sz w:val="22"/>
          <w:szCs w:val="22"/>
        </w:rPr>
        <w:t xml:space="preserve">CORS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Center za obveščanje Republike Slovenije</w:t>
      </w:r>
    </w:p>
    <w:p w14:paraId="4923D1AB" w14:textId="77777777" w:rsidR="000A2351" w:rsidRPr="00E4329F" w:rsidRDefault="000A2351" w:rsidP="00697CBF">
      <w:pPr>
        <w:spacing w:line="276" w:lineRule="auto"/>
        <w:rPr>
          <w:sz w:val="22"/>
          <w:szCs w:val="22"/>
        </w:rPr>
      </w:pPr>
      <w:r w:rsidRPr="00E4329F">
        <w:rPr>
          <w:sz w:val="22"/>
          <w:szCs w:val="22"/>
        </w:rPr>
        <w:t xml:space="preserve">COVID – 19              </w:t>
      </w:r>
      <w:r w:rsidRPr="00E4329F">
        <w:rPr>
          <w:rStyle w:val="apple-tab-span"/>
          <w:rFonts w:cs="Arial"/>
          <w:color w:val="000000"/>
          <w:sz w:val="22"/>
          <w:szCs w:val="22"/>
        </w:rPr>
        <w:tab/>
      </w:r>
      <w:r w:rsidRPr="00E4329F">
        <w:rPr>
          <w:sz w:val="22"/>
          <w:szCs w:val="22"/>
        </w:rPr>
        <w:t>- koronavirusna bolezen</w:t>
      </w:r>
    </w:p>
    <w:p w14:paraId="4923D1AC" w14:textId="77777777" w:rsidR="000A2351" w:rsidRPr="00E4329F" w:rsidRDefault="000A2351" w:rsidP="00697CBF">
      <w:pPr>
        <w:spacing w:line="276" w:lineRule="auto"/>
        <w:rPr>
          <w:sz w:val="22"/>
          <w:szCs w:val="22"/>
        </w:rPr>
      </w:pPr>
      <w:r w:rsidRPr="00E4329F">
        <w:rPr>
          <w:sz w:val="22"/>
          <w:szCs w:val="22"/>
        </w:rPr>
        <w:t xml:space="preserve">CSD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Centri za socialno delo</w:t>
      </w:r>
    </w:p>
    <w:p w14:paraId="4923D1AD" w14:textId="77777777" w:rsidR="000A2351" w:rsidRPr="00E4329F" w:rsidRDefault="000A2351" w:rsidP="00697CBF">
      <w:pPr>
        <w:spacing w:line="276" w:lineRule="auto"/>
        <w:rPr>
          <w:sz w:val="22"/>
          <w:szCs w:val="22"/>
        </w:rPr>
      </w:pPr>
      <w:r w:rsidRPr="00E4329F">
        <w:rPr>
          <w:sz w:val="22"/>
          <w:szCs w:val="22"/>
        </w:rPr>
        <w:t xml:space="preserve">CZ                           </w:t>
      </w:r>
      <w:r w:rsidRPr="00E4329F">
        <w:rPr>
          <w:rStyle w:val="apple-tab-span"/>
          <w:rFonts w:cs="Arial"/>
          <w:color w:val="000000"/>
          <w:sz w:val="22"/>
          <w:szCs w:val="22"/>
        </w:rPr>
        <w:tab/>
      </w:r>
      <w:r w:rsidRPr="00E4329F">
        <w:rPr>
          <w:sz w:val="22"/>
          <w:szCs w:val="22"/>
        </w:rPr>
        <w:t>- Civilna zaščita</w:t>
      </w:r>
    </w:p>
    <w:p w14:paraId="4923D1AE" w14:textId="77777777" w:rsidR="000A2351" w:rsidRPr="00E4329F" w:rsidRDefault="000A2351" w:rsidP="00697CBF">
      <w:pPr>
        <w:spacing w:line="276" w:lineRule="auto"/>
        <w:rPr>
          <w:sz w:val="22"/>
          <w:szCs w:val="22"/>
        </w:rPr>
      </w:pPr>
      <w:r w:rsidRPr="00E4329F">
        <w:rPr>
          <w:sz w:val="22"/>
          <w:szCs w:val="22"/>
        </w:rPr>
        <w:t xml:space="preserve">CZ RS                      </w:t>
      </w:r>
      <w:r w:rsidRPr="00E4329F">
        <w:rPr>
          <w:rStyle w:val="apple-tab-span"/>
          <w:rFonts w:cs="Arial"/>
          <w:color w:val="000000"/>
          <w:sz w:val="22"/>
          <w:szCs w:val="22"/>
        </w:rPr>
        <w:tab/>
      </w:r>
      <w:r w:rsidRPr="00E4329F">
        <w:rPr>
          <w:sz w:val="22"/>
          <w:szCs w:val="22"/>
        </w:rPr>
        <w:t>- Civilna zaščita Republike Slovenije</w:t>
      </w:r>
    </w:p>
    <w:p w14:paraId="4923D1AF" w14:textId="77777777" w:rsidR="000A2351" w:rsidRPr="00E4329F" w:rsidRDefault="000A2351" w:rsidP="00697CBF">
      <w:pPr>
        <w:spacing w:line="276" w:lineRule="auto"/>
        <w:rPr>
          <w:sz w:val="22"/>
          <w:szCs w:val="22"/>
        </w:rPr>
      </w:pPr>
      <w:r w:rsidRPr="00E4329F">
        <w:rPr>
          <w:sz w:val="22"/>
          <w:szCs w:val="22"/>
        </w:rPr>
        <w:t xml:space="preserve">DLC                         </w:t>
      </w:r>
      <w:r w:rsidRPr="00E4329F">
        <w:rPr>
          <w:rStyle w:val="apple-tab-span"/>
          <w:rFonts w:cs="Arial"/>
          <w:color w:val="000000"/>
          <w:sz w:val="22"/>
          <w:szCs w:val="22"/>
        </w:rPr>
        <w:tab/>
      </w:r>
      <w:r w:rsidRPr="00E4329F">
        <w:rPr>
          <w:sz w:val="22"/>
          <w:szCs w:val="22"/>
        </w:rPr>
        <w:t>- Državni logistični center Roje</w:t>
      </w:r>
    </w:p>
    <w:p w14:paraId="4923D1B0" w14:textId="77777777" w:rsidR="000A2351" w:rsidRPr="00E4329F" w:rsidRDefault="000A2351" w:rsidP="00697CBF">
      <w:pPr>
        <w:spacing w:line="276" w:lineRule="auto"/>
        <w:rPr>
          <w:sz w:val="22"/>
          <w:szCs w:val="22"/>
        </w:rPr>
      </w:pPr>
      <w:r w:rsidRPr="00E4329F">
        <w:rPr>
          <w:sz w:val="22"/>
          <w:szCs w:val="22"/>
        </w:rPr>
        <w:t xml:space="preserve">DSO                        </w:t>
      </w:r>
      <w:r w:rsidRPr="00E4329F">
        <w:rPr>
          <w:rStyle w:val="apple-tab-span"/>
          <w:rFonts w:cs="Arial"/>
          <w:color w:val="000000"/>
          <w:sz w:val="22"/>
          <w:szCs w:val="22"/>
        </w:rPr>
        <w:tab/>
      </w:r>
      <w:r w:rsidRPr="00E4329F">
        <w:rPr>
          <w:sz w:val="22"/>
          <w:szCs w:val="22"/>
        </w:rPr>
        <w:t>- Domovi starejših občanov</w:t>
      </w:r>
    </w:p>
    <w:p w14:paraId="4923D1B1" w14:textId="77777777" w:rsidR="000A2351" w:rsidRPr="00E4329F" w:rsidRDefault="000A2351" w:rsidP="00697CBF">
      <w:pPr>
        <w:spacing w:line="276" w:lineRule="auto"/>
        <w:rPr>
          <w:sz w:val="22"/>
          <w:szCs w:val="22"/>
        </w:rPr>
      </w:pPr>
      <w:r w:rsidRPr="00E4329F">
        <w:rPr>
          <w:sz w:val="22"/>
          <w:szCs w:val="22"/>
        </w:rPr>
        <w:t xml:space="preserve">EADRCC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Evroatlantski center za usklajevanje pomoči ob nesrečah</w:t>
      </w:r>
    </w:p>
    <w:p w14:paraId="4923D1B2" w14:textId="77777777" w:rsidR="000A2351" w:rsidRPr="00E4329F" w:rsidRDefault="000A2351" w:rsidP="00697CBF">
      <w:pPr>
        <w:spacing w:line="276" w:lineRule="auto"/>
        <w:rPr>
          <w:sz w:val="22"/>
          <w:szCs w:val="22"/>
        </w:rPr>
      </w:pPr>
      <w:r w:rsidRPr="00E4329F">
        <w:rPr>
          <w:sz w:val="22"/>
          <w:szCs w:val="22"/>
        </w:rPr>
        <w:t xml:space="preserve">ECDC                      </w:t>
      </w:r>
      <w:r w:rsidRPr="00E4329F">
        <w:rPr>
          <w:rStyle w:val="apple-tab-span"/>
          <w:rFonts w:cs="Arial"/>
          <w:color w:val="000000"/>
          <w:sz w:val="22"/>
          <w:szCs w:val="22"/>
        </w:rPr>
        <w:tab/>
      </w:r>
      <w:r w:rsidRPr="00E4329F">
        <w:rPr>
          <w:sz w:val="22"/>
          <w:szCs w:val="22"/>
        </w:rPr>
        <w:t>- Evropski center za preprečevanje in obvladovanje bolezni</w:t>
      </w:r>
    </w:p>
    <w:p w14:paraId="4923D1B3" w14:textId="77777777" w:rsidR="000A2351" w:rsidRPr="00E4329F" w:rsidRDefault="000A2351" w:rsidP="00697CBF">
      <w:pPr>
        <w:spacing w:line="276" w:lineRule="auto"/>
        <w:rPr>
          <w:sz w:val="22"/>
          <w:szCs w:val="22"/>
        </w:rPr>
      </w:pPr>
      <w:r w:rsidRPr="00E4329F">
        <w:rPr>
          <w:sz w:val="22"/>
          <w:szCs w:val="22"/>
        </w:rPr>
        <w:t xml:space="preserve">EHI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Državna enota za hitre reševalne intervencije</w:t>
      </w:r>
    </w:p>
    <w:p w14:paraId="4923D1B4" w14:textId="77777777" w:rsidR="000A2351" w:rsidRPr="00E4329F" w:rsidRDefault="000A2351" w:rsidP="00697CBF">
      <w:pPr>
        <w:spacing w:line="276" w:lineRule="auto"/>
        <w:rPr>
          <w:sz w:val="22"/>
          <w:szCs w:val="22"/>
        </w:rPr>
      </w:pPr>
      <w:r w:rsidRPr="00E4329F">
        <w:rPr>
          <w:sz w:val="22"/>
          <w:szCs w:val="22"/>
        </w:rPr>
        <w:t xml:space="preserve">ERCC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Evropski center za usklajevanje nujnega odziva</w:t>
      </w:r>
    </w:p>
    <w:p w14:paraId="4923D1B5" w14:textId="77777777" w:rsidR="000A2351" w:rsidRPr="00E4329F" w:rsidRDefault="000A2351" w:rsidP="00697CBF">
      <w:pPr>
        <w:spacing w:line="276" w:lineRule="auto"/>
        <w:rPr>
          <w:sz w:val="22"/>
          <w:szCs w:val="22"/>
        </w:rPr>
      </w:pPr>
      <w:r w:rsidRPr="00E4329F">
        <w:rPr>
          <w:sz w:val="22"/>
          <w:szCs w:val="22"/>
        </w:rPr>
        <w:t xml:space="preserve">EU                           </w:t>
      </w:r>
      <w:r w:rsidRPr="00E4329F">
        <w:rPr>
          <w:rStyle w:val="apple-tab-span"/>
          <w:rFonts w:cs="Arial"/>
          <w:color w:val="000000"/>
          <w:sz w:val="22"/>
          <w:szCs w:val="22"/>
        </w:rPr>
        <w:tab/>
      </w:r>
      <w:r w:rsidRPr="00E4329F">
        <w:rPr>
          <w:sz w:val="22"/>
          <w:szCs w:val="22"/>
        </w:rPr>
        <w:t>- Evropska unija</w:t>
      </w:r>
    </w:p>
    <w:p w14:paraId="4923D1B6" w14:textId="77777777" w:rsidR="000A2351" w:rsidRPr="00E4329F" w:rsidRDefault="000A2351" w:rsidP="00697CBF">
      <w:pPr>
        <w:spacing w:line="276" w:lineRule="auto"/>
        <w:rPr>
          <w:sz w:val="22"/>
          <w:szCs w:val="22"/>
        </w:rPr>
      </w:pPr>
      <w:r w:rsidRPr="00E4329F">
        <w:rPr>
          <w:sz w:val="22"/>
          <w:szCs w:val="22"/>
        </w:rPr>
        <w:t xml:space="preserve">FURS                       </w:t>
      </w:r>
      <w:r w:rsidRPr="00E4329F">
        <w:rPr>
          <w:rStyle w:val="apple-tab-span"/>
          <w:rFonts w:cs="Arial"/>
          <w:color w:val="000000"/>
          <w:sz w:val="22"/>
          <w:szCs w:val="22"/>
        </w:rPr>
        <w:tab/>
      </w:r>
      <w:r w:rsidRPr="00E4329F">
        <w:rPr>
          <w:sz w:val="22"/>
          <w:szCs w:val="22"/>
        </w:rPr>
        <w:t>- Finančna uprava Republike Slovenije</w:t>
      </w:r>
    </w:p>
    <w:p w14:paraId="4923D1B7" w14:textId="77777777" w:rsidR="000A2351" w:rsidRPr="00E4329F" w:rsidRDefault="000A2351" w:rsidP="00697CBF">
      <w:pPr>
        <w:spacing w:line="276" w:lineRule="auto"/>
        <w:rPr>
          <w:sz w:val="22"/>
          <w:szCs w:val="22"/>
        </w:rPr>
      </w:pPr>
      <w:r w:rsidRPr="00E4329F">
        <w:rPr>
          <w:sz w:val="22"/>
          <w:szCs w:val="22"/>
        </w:rPr>
        <w:t xml:space="preserve">GEŠP                      </w:t>
      </w:r>
      <w:r w:rsidRPr="00E4329F">
        <w:rPr>
          <w:rStyle w:val="apple-tab-span"/>
          <w:rFonts w:cs="Arial"/>
          <w:color w:val="000000"/>
          <w:sz w:val="22"/>
          <w:szCs w:val="22"/>
        </w:rPr>
        <w:tab/>
      </w:r>
      <w:r w:rsidRPr="00E4329F">
        <w:rPr>
          <w:sz w:val="22"/>
          <w:szCs w:val="22"/>
        </w:rPr>
        <w:t>- Gasilske enote širšega pomena</w:t>
      </w:r>
    </w:p>
    <w:p w14:paraId="4923D1B8" w14:textId="77777777" w:rsidR="000A2351" w:rsidRPr="00E4329F" w:rsidRDefault="000A2351" w:rsidP="00697CBF">
      <w:pPr>
        <w:spacing w:line="276" w:lineRule="auto"/>
        <w:rPr>
          <w:sz w:val="22"/>
          <w:szCs w:val="22"/>
        </w:rPr>
      </w:pPr>
      <w:r w:rsidRPr="00E4329F">
        <w:rPr>
          <w:sz w:val="22"/>
          <w:szCs w:val="22"/>
        </w:rPr>
        <w:t xml:space="preserve">GSV                        </w:t>
      </w:r>
      <w:r w:rsidRPr="00E4329F">
        <w:rPr>
          <w:rStyle w:val="apple-tab-span"/>
          <w:rFonts w:cs="Arial"/>
          <w:color w:val="000000"/>
          <w:sz w:val="22"/>
          <w:szCs w:val="22"/>
        </w:rPr>
        <w:tab/>
      </w:r>
      <w:r w:rsidRPr="00E4329F">
        <w:rPr>
          <w:sz w:val="22"/>
          <w:szCs w:val="22"/>
        </w:rPr>
        <w:t>- Generalni sekretariat Vlade Republike Slovenije</w:t>
      </w:r>
    </w:p>
    <w:p w14:paraId="4923D1B9" w14:textId="77777777" w:rsidR="000A2351" w:rsidRPr="00E4329F" w:rsidRDefault="000A2351" w:rsidP="00697CBF">
      <w:pPr>
        <w:spacing w:line="276" w:lineRule="auto"/>
        <w:rPr>
          <w:sz w:val="22"/>
          <w:szCs w:val="22"/>
        </w:rPr>
      </w:pPr>
      <w:r w:rsidRPr="00E4329F">
        <w:rPr>
          <w:sz w:val="22"/>
          <w:szCs w:val="22"/>
        </w:rPr>
        <w:t xml:space="preserve">GZS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Gasilska zveza Slovenije</w:t>
      </w:r>
    </w:p>
    <w:p w14:paraId="4923D1BA" w14:textId="77777777" w:rsidR="000A2351" w:rsidRPr="00E4329F" w:rsidRDefault="000A2351" w:rsidP="00697CBF">
      <w:pPr>
        <w:spacing w:line="276" w:lineRule="auto"/>
        <w:rPr>
          <w:sz w:val="22"/>
          <w:szCs w:val="22"/>
        </w:rPr>
      </w:pPr>
      <w:r w:rsidRPr="00E4329F">
        <w:rPr>
          <w:sz w:val="22"/>
          <w:szCs w:val="22"/>
        </w:rPr>
        <w:t xml:space="preserve">ICZR                        </w:t>
      </w:r>
      <w:r w:rsidRPr="00E4329F">
        <w:rPr>
          <w:rStyle w:val="apple-tab-span"/>
          <w:rFonts w:cs="Arial"/>
          <w:color w:val="000000"/>
          <w:sz w:val="22"/>
          <w:szCs w:val="22"/>
        </w:rPr>
        <w:tab/>
      </w:r>
      <w:r w:rsidRPr="00E4329F">
        <w:rPr>
          <w:sz w:val="22"/>
          <w:szCs w:val="22"/>
        </w:rPr>
        <w:t>- Izobraževalni center za zaščito in reševanje Republike Slovenije</w:t>
      </w:r>
    </w:p>
    <w:p w14:paraId="4923D1BB" w14:textId="77777777" w:rsidR="000A2351" w:rsidRPr="00E4329F" w:rsidRDefault="000A2351" w:rsidP="00697CBF">
      <w:pPr>
        <w:spacing w:line="276" w:lineRule="auto"/>
        <w:rPr>
          <w:sz w:val="22"/>
          <w:szCs w:val="22"/>
        </w:rPr>
      </w:pPr>
      <w:r w:rsidRPr="00E4329F">
        <w:rPr>
          <w:sz w:val="22"/>
          <w:szCs w:val="22"/>
        </w:rPr>
        <w:t xml:space="preserve">IFRC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Mednarodna zveza društev Rdečega križa in Rdečega polmeseca</w:t>
      </w:r>
    </w:p>
    <w:p w14:paraId="4923D1BC" w14:textId="77777777" w:rsidR="000A2351" w:rsidRPr="00E4329F" w:rsidRDefault="000A2351" w:rsidP="00697CBF">
      <w:pPr>
        <w:spacing w:line="276" w:lineRule="auto"/>
        <w:rPr>
          <w:sz w:val="22"/>
          <w:szCs w:val="22"/>
        </w:rPr>
      </w:pPr>
      <w:r w:rsidRPr="00E4329F">
        <w:rPr>
          <w:sz w:val="22"/>
          <w:szCs w:val="22"/>
        </w:rPr>
        <w:t>MDDSZ                         - Ministrstva za delo, družino, socialne zadeve in enake možnosti</w:t>
      </w:r>
    </w:p>
    <w:p w14:paraId="4923D1BD" w14:textId="77777777" w:rsidR="000A2351" w:rsidRPr="00E4329F" w:rsidRDefault="000A2351" w:rsidP="00697CBF">
      <w:pPr>
        <w:spacing w:line="276" w:lineRule="auto"/>
        <w:rPr>
          <w:sz w:val="22"/>
          <w:szCs w:val="22"/>
        </w:rPr>
      </w:pPr>
      <w:r w:rsidRPr="00E4329F">
        <w:rPr>
          <w:sz w:val="22"/>
          <w:szCs w:val="22"/>
        </w:rPr>
        <w:t xml:space="preserve">MDS                      </w:t>
      </w:r>
      <w:r w:rsidRPr="00E4329F">
        <w:rPr>
          <w:rStyle w:val="apple-tab-span"/>
          <w:rFonts w:cs="Arial"/>
          <w:color w:val="000000"/>
          <w:sz w:val="22"/>
          <w:szCs w:val="22"/>
        </w:rPr>
        <w:tab/>
      </w:r>
      <w:r w:rsidRPr="00E4329F">
        <w:rPr>
          <w:sz w:val="22"/>
          <w:szCs w:val="22"/>
        </w:rPr>
        <w:t>- Medresorska delovna skupina za sprejem, pregled in vrednotenje ponudb </w:t>
      </w:r>
    </w:p>
    <w:p w14:paraId="4923D1BE" w14:textId="77777777" w:rsidR="000A2351" w:rsidRPr="00E4329F" w:rsidRDefault="000A2351" w:rsidP="00697CBF">
      <w:pPr>
        <w:spacing w:line="276" w:lineRule="auto"/>
        <w:rPr>
          <w:sz w:val="22"/>
          <w:szCs w:val="22"/>
        </w:rPr>
      </w:pPr>
      <w:r w:rsidRPr="00E4329F">
        <w:rPr>
          <w:sz w:val="22"/>
          <w:szCs w:val="22"/>
        </w:rPr>
        <w:t xml:space="preserve">MF                           </w:t>
      </w:r>
      <w:r w:rsidRPr="00E4329F">
        <w:rPr>
          <w:rStyle w:val="apple-tab-span"/>
          <w:rFonts w:cs="Arial"/>
          <w:color w:val="000000"/>
          <w:sz w:val="22"/>
          <w:szCs w:val="22"/>
        </w:rPr>
        <w:tab/>
      </w:r>
      <w:r w:rsidRPr="00E4329F">
        <w:rPr>
          <w:sz w:val="22"/>
          <w:szCs w:val="22"/>
        </w:rPr>
        <w:t>- Ministrstvo za finance</w:t>
      </w:r>
    </w:p>
    <w:p w14:paraId="4923D1BF" w14:textId="77777777" w:rsidR="000A2351" w:rsidRPr="00E4329F" w:rsidRDefault="000A2351" w:rsidP="00697CBF">
      <w:pPr>
        <w:spacing w:line="276" w:lineRule="auto"/>
        <w:rPr>
          <w:sz w:val="22"/>
          <w:szCs w:val="22"/>
        </w:rPr>
      </w:pPr>
      <w:r w:rsidRPr="00E4329F">
        <w:rPr>
          <w:sz w:val="22"/>
          <w:szCs w:val="22"/>
        </w:rPr>
        <w:t xml:space="preserve">MGRT                      </w:t>
      </w:r>
      <w:r w:rsidRPr="00E4329F">
        <w:rPr>
          <w:rStyle w:val="apple-tab-span"/>
          <w:rFonts w:cs="Arial"/>
          <w:color w:val="000000"/>
          <w:sz w:val="22"/>
          <w:szCs w:val="22"/>
        </w:rPr>
        <w:tab/>
      </w:r>
      <w:r w:rsidRPr="00E4329F">
        <w:rPr>
          <w:sz w:val="22"/>
          <w:szCs w:val="22"/>
        </w:rPr>
        <w:t>- Ministrstvo za gospodarski razvoj in tehnologijo</w:t>
      </w:r>
    </w:p>
    <w:p w14:paraId="4923D1C0" w14:textId="77777777" w:rsidR="000A2351" w:rsidRPr="00E4329F" w:rsidRDefault="000A2351" w:rsidP="00697CBF">
      <w:pPr>
        <w:spacing w:line="276" w:lineRule="auto"/>
        <w:rPr>
          <w:sz w:val="22"/>
          <w:szCs w:val="22"/>
        </w:rPr>
      </w:pPr>
      <w:r w:rsidRPr="00E4329F">
        <w:rPr>
          <w:sz w:val="22"/>
          <w:szCs w:val="22"/>
        </w:rPr>
        <w:t xml:space="preserve">MIZŠ                        </w:t>
      </w:r>
      <w:r w:rsidRPr="00E4329F">
        <w:rPr>
          <w:rStyle w:val="apple-tab-span"/>
          <w:rFonts w:cs="Arial"/>
          <w:color w:val="000000"/>
          <w:sz w:val="22"/>
          <w:szCs w:val="22"/>
        </w:rPr>
        <w:tab/>
      </w:r>
      <w:r w:rsidRPr="00E4329F">
        <w:rPr>
          <w:sz w:val="22"/>
          <w:szCs w:val="22"/>
        </w:rPr>
        <w:t>- Ministrstva za izobraževanje, znanost in šport</w:t>
      </w:r>
    </w:p>
    <w:p w14:paraId="4923D1C1" w14:textId="77777777" w:rsidR="000A2351" w:rsidRPr="00E4329F" w:rsidRDefault="000A2351" w:rsidP="00697CBF">
      <w:pPr>
        <w:spacing w:line="276" w:lineRule="auto"/>
        <w:rPr>
          <w:sz w:val="22"/>
          <w:szCs w:val="22"/>
        </w:rPr>
      </w:pPr>
      <w:r w:rsidRPr="00E4329F">
        <w:rPr>
          <w:sz w:val="22"/>
          <w:szCs w:val="22"/>
        </w:rPr>
        <w:t xml:space="preserve">MJU                         </w:t>
      </w:r>
      <w:r w:rsidRPr="00E4329F">
        <w:rPr>
          <w:rStyle w:val="apple-tab-span"/>
          <w:rFonts w:cs="Arial"/>
          <w:color w:val="000000"/>
          <w:sz w:val="22"/>
          <w:szCs w:val="22"/>
        </w:rPr>
        <w:tab/>
      </w:r>
      <w:r w:rsidRPr="00E4329F">
        <w:rPr>
          <w:sz w:val="22"/>
          <w:szCs w:val="22"/>
        </w:rPr>
        <w:t>- Ministrstva za javno upravo</w:t>
      </w:r>
    </w:p>
    <w:p w14:paraId="4923D1C2" w14:textId="77777777" w:rsidR="000A2351" w:rsidRPr="00E4329F" w:rsidRDefault="000A2351" w:rsidP="00697CBF">
      <w:pPr>
        <w:spacing w:line="276" w:lineRule="auto"/>
        <w:rPr>
          <w:sz w:val="22"/>
          <w:szCs w:val="22"/>
        </w:rPr>
      </w:pPr>
      <w:r w:rsidRPr="00E4329F">
        <w:rPr>
          <w:sz w:val="22"/>
          <w:szCs w:val="22"/>
        </w:rPr>
        <w:t xml:space="preserve">MK                          </w:t>
      </w:r>
      <w:r w:rsidRPr="00E4329F">
        <w:rPr>
          <w:rStyle w:val="apple-tab-span"/>
          <w:rFonts w:cs="Arial"/>
          <w:color w:val="000000"/>
          <w:sz w:val="22"/>
          <w:szCs w:val="22"/>
        </w:rPr>
        <w:tab/>
      </w:r>
      <w:r w:rsidRPr="00E4329F">
        <w:rPr>
          <w:sz w:val="22"/>
          <w:szCs w:val="22"/>
        </w:rPr>
        <w:t>- Ministrstva za kulturo</w:t>
      </w:r>
    </w:p>
    <w:p w14:paraId="4923D1C3" w14:textId="77777777" w:rsidR="000A2351" w:rsidRPr="00E4329F" w:rsidRDefault="000A2351" w:rsidP="00697CBF">
      <w:pPr>
        <w:spacing w:line="276" w:lineRule="auto"/>
        <w:rPr>
          <w:sz w:val="22"/>
          <w:szCs w:val="22"/>
        </w:rPr>
      </w:pPr>
      <w:r w:rsidRPr="00E4329F">
        <w:rPr>
          <w:sz w:val="22"/>
          <w:szCs w:val="22"/>
        </w:rPr>
        <w:t xml:space="preserve">MKGP                      </w:t>
      </w:r>
      <w:r w:rsidRPr="00E4329F">
        <w:rPr>
          <w:rStyle w:val="apple-tab-span"/>
          <w:rFonts w:cs="Arial"/>
          <w:color w:val="000000"/>
          <w:sz w:val="22"/>
          <w:szCs w:val="22"/>
        </w:rPr>
        <w:tab/>
      </w:r>
      <w:r w:rsidRPr="00E4329F">
        <w:rPr>
          <w:sz w:val="22"/>
          <w:szCs w:val="22"/>
        </w:rPr>
        <w:t>- Ministrstva za kmetijstvo, gozdarstvo in prehrano</w:t>
      </w:r>
    </w:p>
    <w:p w14:paraId="4923D1C4" w14:textId="77777777" w:rsidR="000A2351" w:rsidRPr="00E4329F" w:rsidRDefault="000A2351" w:rsidP="00697CBF">
      <w:pPr>
        <w:spacing w:line="276" w:lineRule="auto"/>
        <w:rPr>
          <w:sz w:val="22"/>
          <w:szCs w:val="22"/>
        </w:rPr>
      </w:pPr>
      <w:r w:rsidRPr="00E4329F">
        <w:rPr>
          <w:sz w:val="22"/>
          <w:szCs w:val="22"/>
        </w:rPr>
        <w:t xml:space="preserve">MNZ                        </w:t>
      </w:r>
      <w:r w:rsidRPr="00E4329F">
        <w:rPr>
          <w:rStyle w:val="apple-tab-span"/>
          <w:rFonts w:cs="Arial"/>
          <w:color w:val="000000"/>
          <w:sz w:val="22"/>
          <w:szCs w:val="22"/>
        </w:rPr>
        <w:tab/>
      </w:r>
      <w:r w:rsidRPr="00E4329F">
        <w:rPr>
          <w:sz w:val="22"/>
          <w:szCs w:val="22"/>
        </w:rPr>
        <w:t>- Ministrstvo za zdravje</w:t>
      </w:r>
    </w:p>
    <w:p w14:paraId="4923D1C5" w14:textId="77777777" w:rsidR="000A2351" w:rsidRPr="00E4329F" w:rsidRDefault="000A2351" w:rsidP="00697CBF">
      <w:pPr>
        <w:spacing w:line="276" w:lineRule="auto"/>
        <w:rPr>
          <w:sz w:val="22"/>
          <w:szCs w:val="22"/>
        </w:rPr>
      </w:pPr>
      <w:r w:rsidRPr="00E4329F">
        <w:rPr>
          <w:sz w:val="22"/>
          <w:szCs w:val="22"/>
        </w:rPr>
        <w:t xml:space="preserve">MO                          </w:t>
      </w:r>
      <w:r w:rsidRPr="00E4329F">
        <w:rPr>
          <w:rStyle w:val="apple-tab-span"/>
          <w:rFonts w:cs="Arial"/>
          <w:color w:val="000000"/>
          <w:sz w:val="22"/>
          <w:szCs w:val="22"/>
        </w:rPr>
        <w:tab/>
      </w:r>
      <w:r w:rsidRPr="00E4329F">
        <w:rPr>
          <w:sz w:val="22"/>
          <w:szCs w:val="22"/>
        </w:rPr>
        <w:t>- Ministrstvo za obrambo</w:t>
      </w:r>
    </w:p>
    <w:p w14:paraId="4923D1C6" w14:textId="77777777" w:rsidR="000A2351" w:rsidRPr="00E4329F" w:rsidRDefault="000A2351" w:rsidP="00697CBF">
      <w:pPr>
        <w:spacing w:line="276" w:lineRule="auto"/>
        <w:rPr>
          <w:sz w:val="22"/>
          <w:szCs w:val="22"/>
        </w:rPr>
      </w:pPr>
      <w:r w:rsidRPr="00E4329F">
        <w:rPr>
          <w:sz w:val="22"/>
          <w:szCs w:val="22"/>
        </w:rPr>
        <w:t xml:space="preserve">MOBSTAC               </w:t>
      </w:r>
      <w:r w:rsidRPr="00E4329F">
        <w:rPr>
          <w:rStyle w:val="apple-tab-span"/>
          <w:rFonts w:cs="Arial"/>
          <w:color w:val="000000"/>
          <w:sz w:val="22"/>
          <w:szCs w:val="22"/>
        </w:rPr>
        <w:tab/>
      </w:r>
      <w:r w:rsidRPr="00E4329F">
        <w:rPr>
          <w:sz w:val="22"/>
          <w:szCs w:val="22"/>
        </w:rPr>
        <w:t>- Mobilni stacionarij</w:t>
      </w:r>
    </w:p>
    <w:p w14:paraId="4923D1C7" w14:textId="77777777" w:rsidR="000A2351" w:rsidRPr="00E4329F" w:rsidRDefault="000A2351" w:rsidP="00697CBF">
      <w:pPr>
        <w:spacing w:line="276" w:lineRule="auto"/>
        <w:rPr>
          <w:sz w:val="22"/>
          <w:szCs w:val="22"/>
        </w:rPr>
      </w:pPr>
      <w:r w:rsidRPr="00E4329F">
        <w:rPr>
          <w:sz w:val="22"/>
          <w:szCs w:val="22"/>
        </w:rPr>
        <w:t xml:space="preserve">MOP                        </w:t>
      </w:r>
      <w:r w:rsidRPr="00E4329F">
        <w:rPr>
          <w:rStyle w:val="apple-tab-span"/>
          <w:rFonts w:cs="Arial"/>
          <w:color w:val="000000"/>
          <w:sz w:val="22"/>
          <w:szCs w:val="22"/>
        </w:rPr>
        <w:tab/>
      </w:r>
      <w:r w:rsidRPr="00E4329F">
        <w:rPr>
          <w:sz w:val="22"/>
          <w:szCs w:val="22"/>
        </w:rPr>
        <w:t>- Ministrstva za okolje in prostor</w:t>
      </w:r>
    </w:p>
    <w:p w14:paraId="4923D1C8" w14:textId="77777777" w:rsidR="000A2351" w:rsidRPr="00E4329F" w:rsidRDefault="000A2351" w:rsidP="00697CBF">
      <w:pPr>
        <w:spacing w:line="276" w:lineRule="auto"/>
        <w:rPr>
          <w:sz w:val="22"/>
          <w:szCs w:val="22"/>
        </w:rPr>
      </w:pPr>
      <w:r w:rsidRPr="00E4329F">
        <w:rPr>
          <w:sz w:val="22"/>
          <w:szCs w:val="22"/>
        </w:rPr>
        <w:t xml:space="preserve">MP                          </w:t>
      </w:r>
      <w:r w:rsidRPr="00E4329F">
        <w:rPr>
          <w:rStyle w:val="apple-tab-span"/>
          <w:rFonts w:cs="Arial"/>
          <w:color w:val="000000"/>
          <w:sz w:val="22"/>
          <w:szCs w:val="22"/>
        </w:rPr>
        <w:tab/>
      </w:r>
      <w:r w:rsidRPr="00E4329F">
        <w:rPr>
          <w:sz w:val="22"/>
          <w:szCs w:val="22"/>
        </w:rPr>
        <w:t>- Ministrstva za pravosodje</w:t>
      </w:r>
    </w:p>
    <w:p w14:paraId="4923D1C9" w14:textId="77777777" w:rsidR="000A2351" w:rsidRPr="00E4329F" w:rsidRDefault="000A2351" w:rsidP="00697CBF">
      <w:pPr>
        <w:spacing w:line="276" w:lineRule="auto"/>
        <w:rPr>
          <w:sz w:val="22"/>
          <w:szCs w:val="22"/>
        </w:rPr>
      </w:pPr>
      <w:r w:rsidRPr="00E4329F">
        <w:rPr>
          <w:sz w:val="22"/>
          <w:szCs w:val="22"/>
        </w:rPr>
        <w:t xml:space="preserve">MZ                           </w:t>
      </w:r>
      <w:r w:rsidRPr="00E4329F">
        <w:rPr>
          <w:rStyle w:val="apple-tab-span"/>
          <w:rFonts w:cs="Arial"/>
          <w:color w:val="000000"/>
          <w:sz w:val="22"/>
          <w:szCs w:val="22"/>
        </w:rPr>
        <w:tab/>
      </w:r>
      <w:r w:rsidRPr="00E4329F">
        <w:rPr>
          <w:sz w:val="22"/>
          <w:szCs w:val="22"/>
        </w:rPr>
        <w:t>- Ministrstvo za zdravje</w:t>
      </w:r>
    </w:p>
    <w:p w14:paraId="4923D1CA" w14:textId="77777777" w:rsidR="000A2351" w:rsidRPr="00E4329F" w:rsidRDefault="000A2351" w:rsidP="00697CBF">
      <w:pPr>
        <w:spacing w:line="276" w:lineRule="auto"/>
        <w:rPr>
          <w:sz w:val="22"/>
          <w:szCs w:val="22"/>
        </w:rPr>
      </w:pPr>
      <w:r w:rsidRPr="00E4329F">
        <w:rPr>
          <w:sz w:val="22"/>
          <w:szCs w:val="22"/>
        </w:rPr>
        <w:t xml:space="preserve">MZI                          </w:t>
      </w:r>
      <w:r w:rsidRPr="00E4329F">
        <w:rPr>
          <w:rStyle w:val="apple-tab-span"/>
          <w:rFonts w:cs="Arial"/>
          <w:color w:val="000000"/>
          <w:sz w:val="22"/>
          <w:szCs w:val="22"/>
        </w:rPr>
        <w:tab/>
      </w:r>
      <w:r w:rsidRPr="00E4329F">
        <w:rPr>
          <w:sz w:val="22"/>
          <w:szCs w:val="22"/>
        </w:rPr>
        <w:t>- Ministrstvo za infrastrukturo</w:t>
      </w:r>
    </w:p>
    <w:p w14:paraId="4923D1CB" w14:textId="77777777" w:rsidR="000A2351" w:rsidRPr="00E4329F" w:rsidRDefault="000A2351" w:rsidP="00697CBF">
      <w:pPr>
        <w:spacing w:line="276" w:lineRule="auto"/>
        <w:rPr>
          <w:sz w:val="22"/>
          <w:szCs w:val="22"/>
        </w:rPr>
      </w:pPr>
      <w:r w:rsidRPr="00E4329F">
        <w:rPr>
          <w:sz w:val="22"/>
          <w:szCs w:val="22"/>
        </w:rPr>
        <w:t xml:space="preserve">MZZ                         </w:t>
      </w:r>
      <w:r w:rsidRPr="00E4329F">
        <w:rPr>
          <w:rStyle w:val="apple-tab-span"/>
          <w:rFonts w:cs="Arial"/>
          <w:color w:val="000000"/>
          <w:sz w:val="22"/>
          <w:szCs w:val="22"/>
        </w:rPr>
        <w:tab/>
      </w:r>
      <w:r w:rsidRPr="00E4329F">
        <w:rPr>
          <w:sz w:val="22"/>
          <w:szCs w:val="22"/>
        </w:rPr>
        <w:t>- Ministrstvo za zdravje</w:t>
      </w:r>
    </w:p>
    <w:p w14:paraId="4923D1CC" w14:textId="77777777" w:rsidR="000A2351" w:rsidRPr="00E4329F" w:rsidRDefault="000A2351" w:rsidP="00697CBF">
      <w:pPr>
        <w:spacing w:line="276" w:lineRule="auto"/>
        <w:rPr>
          <w:sz w:val="22"/>
          <w:szCs w:val="22"/>
        </w:rPr>
      </w:pPr>
      <w:r w:rsidRPr="00E4329F">
        <w:rPr>
          <w:sz w:val="22"/>
          <w:szCs w:val="22"/>
        </w:rPr>
        <w:t xml:space="preserve">NCKU                      </w:t>
      </w:r>
      <w:r w:rsidRPr="00E4329F">
        <w:rPr>
          <w:rStyle w:val="apple-tab-span"/>
          <w:rFonts w:cs="Arial"/>
          <w:color w:val="000000"/>
          <w:sz w:val="22"/>
          <w:szCs w:val="22"/>
        </w:rPr>
        <w:tab/>
      </w:r>
      <w:r w:rsidRPr="00E4329F">
        <w:rPr>
          <w:sz w:val="22"/>
          <w:szCs w:val="22"/>
        </w:rPr>
        <w:t>- Nacionalni center za krizno upravljanje</w:t>
      </w:r>
    </w:p>
    <w:p w14:paraId="4923D1CD" w14:textId="77777777" w:rsidR="000A2351" w:rsidRPr="00E4329F" w:rsidRDefault="000A2351" w:rsidP="00697CBF">
      <w:pPr>
        <w:spacing w:line="276" w:lineRule="auto"/>
        <w:rPr>
          <w:sz w:val="22"/>
          <w:szCs w:val="22"/>
        </w:rPr>
      </w:pPr>
      <w:r w:rsidRPr="00E4329F">
        <w:rPr>
          <w:sz w:val="22"/>
          <w:szCs w:val="22"/>
        </w:rPr>
        <w:t xml:space="preserve">NIJZ                         </w:t>
      </w:r>
      <w:r w:rsidRPr="00E4329F">
        <w:rPr>
          <w:rStyle w:val="apple-tab-span"/>
          <w:rFonts w:cs="Arial"/>
          <w:color w:val="000000"/>
          <w:sz w:val="22"/>
          <w:szCs w:val="22"/>
        </w:rPr>
        <w:tab/>
      </w:r>
      <w:r w:rsidRPr="00E4329F">
        <w:rPr>
          <w:sz w:val="22"/>
          <w:szCs w:val="22"/>
        </w:rPr>
        <w:t>- Nacionalni inštitut za javno zdravje</w:t>
      </w:r>
    </w:p>
    <w:p w14:paraId="4923D1CE" w14:textId="77777777" w:rsidR="000A2351" w:rsidRPr="00E4329F" w:rsidRDefault="000A2351" w:rsidP="00697CBF">
      <w:pPr>
        <w:spacing w:line="276" w:lineRule="auto"/>
        <w:rPr>
          <w:sz w:val="22"/>
          <w:szCs w:val="22"/>
        </w:rPr>
      </w:pPr>
      <w:r w:rsidRPr="00E4329F">
        <w:rPr>
          <w:sz w:val="22"/>
          <w:szCs w:val="22"/>
        </w:rPr>
        <w:t xml:space="preserve">OŠ GPU                   </w:t>
      </w:r>
      <w:r w:rsidRPr="00E4329F">
        <w:rPr>
          <w:rStyle w:val="apple-tab-span"/>
          <w:rFonts w:cs="Arial"/>
          <w:color w:val="000000"/>
          <w:sz w:val="22"/>
          <w:szCs w:val="22"/>
        </w:rPr>
        <w:tab/>
      </w:r>
      <w:r w:rsidRPr="00E4329F">
        <w:rPr>
          <w:sz w:val="22"/>
          <w:szCs w:val="22"/>
        </w:rPr>
        <w:t>- Operativni štab Generalne policijske uprave</w:t>
      </w:r>
    </w:p>
    <w:p w14:paraId="4923D1CF" w14:textId="77777777" w:rsidR="000A2351" w:rsidRPr="00E4329F" w:rsidRDefault="000A2351" w:rsidP="00697CBF">
      <w:pPr>
        <w:spacing w:line="276" w:lineRule="auto"/>
        <w:rPr>
          <w:sz w:val="22"/>
          <w:szCs w:val="22"/>
        </w:rPr>
      </w:pPr>
      <w:r w:rsidRPr="00E4329F">
        <w:rPr>
          <w:sz w:val="22"/>
          <w:szCs w:val="22"/>
        </w:rPr>
        <w:t xml:space="preserve">Poveljnik CZ RS       </w:t>
      </w:r>
      <w:r w:rsidRPr="00E4329F">
        <w:rPr>
          <w:rStyle w:val="apple-tab-span"/>
          <w:rFonts w:cs="Arial"/>
          <w:color w:val="000000"/>
          <w:sz w:val="22"/>
          <w:szCs w:val="22"/>
        </w:rPr>
        <w:tab/>
      </w:r>
      <w:r w:rsidRPr="00E4329F">
        <w:rPr>
          <w:sz w:val="22"/>
          <w:szCs w:val="22"/>
        </w:rPr>
        <w:t>- Poveljnik Civilne zaščite Republike Slovenije</w:t>
      </w:r>
    </w:p>
    <w:p w14:paraId="4923D1D0" w14:textId="77777777" w:rsidR="000A2351" w:rsidRPr="00E4329F" w:rsidRDefault="000A2351" w:rsidP="00697CBF">
      <w:pPr>
        <w:spacing w:line="276" w:lineRule="auto"/>
        <w:rPr>
          <w:sz w:val="22"/>
          <w:szCs w:val="22"/>
        </w:rPr>
      </w:pPr>
      <w:r w:rsidRPr="00E4329F">
        <w:rPr>
          <w:sz w:val="22"/>
          <w:szCs w:val="22"/>
        </w:rPr>
        <w:t xml:space="preserve">PP RKS                   </w:t>
      </w:r>
      <w:r w:rsidRPr="00E4329F">
        <w:rPr>
          <w:rStyle w:val="apple-tab-span"/>
          <w:rFonts w:cs="Arial"/>
          <w:color w:val="000000"/>
          <w:sz w:val="22"/>
          <w:szCs w:val="22"/>
        </w:rPr>
        <w:tab/>
      </w:r>
      <w:r w:rsidRPr="00E4329F">
        <w:rPr>
          <w:sz w:val="22"/>
          <w:szCs w:val="22"/>
        </w:rPr>
        <w:t>- Ekipe prve pomoči Rdečega križa Slovenije</w:t>
      </w:r>
    </w:p>
    <w:p w14:paraId="4923D1D1" w14:textId="77777777" w:rsidR="000A2351" w:rsidRPr="00E4329F" w:rsidRDefault="000A2351" w:rsidP="00697CBF">
      <w:pPr>
        <w:spacing w:line="276" w:lineRule="auto"/>
        <w:rPr>
          <w:sz w:val="22"/>
          <w:szCs w:val="22"/>
        </w:rPr>
      </w:pPr>
      <w:r w:rsidRPr="00E4329F">
        <w:rPr>
          <w:sz w:val="22"/>
          <w:szCs w:val="22"/>
        </w:rPr>
        <w:t xml:space="preserve">PRP 2014-2020         </w:t>
      </w:r>
      <w:r w:rsidRPr="00E4329F">
        <w:rPr>
          <w:rStyle w:val="apple-tab-span"/>
          <w:rFonts w:cs="Arial"/>
          <w:color w:val="000000"/>
          <w:sz w:val="22"/>
          <w:szCs w:val="22"/>
        </w:rPr>
        <w:tab/>
      </w:r>
      <w:r w:rsidRPr="00E4329F">
        <w:rPr>
          <w:sz w:val="22"/>
          <w:szCs w:val="22"/>
        </w:rPr>
        <w:t>- Program razvoja podeželja Republike Slovenije</w:t>
      </w:r>
    </w:p>
    <w:p w14:paraId="4923D1D2" w14:textId="77777777" w:rsidR="000A2351" w:rsidRPr="00E4329F" w:rsidRDefault="000A2351" w:rsidP="00697CBF">
      <w:pPr>
        <w:spacing w:line="276" w:lineRule="auto"/>
        <w:rPr>
          <w:sz w:val="22"/>
          <w:szCs w:val="22"/>
        </w:rPr>
      </w:pPr>
      <w:r w:rsidRPr="00E4329F">
        <w:rPr>
          <w:sz w:val="22"/>
          <w:szCs w:val="22"/>
        </w:rPr>
        <w:t xml:space="preserve">RKS                         </w:t>
      </w:r>
      <w:r w:rsidRPr="00E4329F">
        <w:rPr>
          <w:rStyle w:val="apple-tab-span"/>
          <w:rFonts w:cs="Arial"/>
          <w:color w:val="000000"/>
          <w:sz w:val="22"/>
          <w:szCs w:val="22"/>
        </w:rPr>
        <w:tab/>
      </w:r>
      <w:r w:rsidRPr="00E4329F">
        <w:rPr>
          <w:sz w:val="22"/>
          <w:szCs w:val="22"/>
        </w:rPr>
        <w:t>- Rdeči križ Slovenije</w:t>
      </w:r>
    </w:p>
    <w:p w14:paraId="4923D1D3" w14:textId="77777777" w:rsidR="000A2351" w:rsidRPr="00E4329F" w:rsidRDefault="000A2351" w:rsidP="00697CBF">
      <w:pPr>
        <w:spacing w:line="276" w:lineRule="auto"/>
        <w:rPr>
          <w:sz w:val="22"/>
          <w:szCs w:val="22"/>
        </w:rPr>
      </w:pPr>
      <w:r w:rsidRPr="00E4329F">
        <w:rPr>
          <w:sz w:val="22"/>
          <w:szCs w:val="22"/>
        </w:rPr>
        <w:t xml:space="preserve">RKS-OZ                   </w:t>
      </w:r>
      <w:r w:rsidRPr="00E4329F">
        <w:rPr>
          <w:rStyle w:val="apple-tab-span"/>
          <w:rFonts w:cs="Arial"/>
          <w:color w:val="000000"/>
          <w:sz w:val="22"/>
          <w:szCs w:val="22"/>
        </w:rPr>
        <w:tab/>
      </w:r>
      <w:r w:rsidRPr="00E4329F">
        <w:rPr>
          <w:sz w:val="22"/>
          <w:szCs w:val="22"/>
        </w:rPr>
        <w:t>- Rdeči križ Slovenije – območna združenja</w:t>
      </w:r>
    </w:p>
    <w:p w14:paraId="4923D1D4" w14:textId="77777777" w:rsidR="000A2351" w:rsidRPr="00E4329F" w:rsidRDefault="000A2351" w:rsidP="00697CBF">
      <w:pPr>
        <w:spacing w:line="276" w:lineRule="auto"/>
        <w:rPr>
          <w:sz w:val="22"/>
          <w:szCs w:val="22"/>
        </w:rPr>
      </w:pPr>
      <w:r w:rsidRPr="00E4329F">
        <w:rPr>
          <w:sz w:val="22"/>
          <w:szCs w:val="22"/>
        </w:rPr>
        <w:t xml:space="preserve">ROLE 2                    </w:t>
      </w:r>
      <w:r w:rsidRPr="00E4329F">
        <w:rPr>
          <w:rStyle w:val="apple-tab-span"/>
          <w:rFonts w:cs="Arial"/>
          <w:color w:val="000000"/>
          <w:sz w:val="22"/>
          <w:szCs w:val="22"/>
        </w:rPr>
        <w:tab/>
      </w:r>
      <w:r w:rsidRPr="00E4329F">
        <w:rPr>
          <w:sz w:val="22"/>
          <w:szCs w:val="22"/>
        </w:rPr>
        <w:t>- Mobilna bolnišnica</w:t>
      </w:r>
    </w:p>
    <w:p w14:paraId="4923D1D5" w14:textId="77777777" w:rsidR="000A2351" w:rsidRPr="00E4329F" w:rsidRDefault="000A2351" w:rsidP="00697CBF">
      <w:pPr>
        <w:spacing w:line="276" w:lineRule="auto"/>
        <w:rPr>
          <w:sz w:val="22"/>
          <w:szCs w:val="22"/>
        </w:rPr>
      </w:pPr>
      <w:r w:rsidRPr="00E4329F">
        <w:rPr>
          <w:sz w:val="22"/>
          <w:szCs w:val="22"/>
        </w:rPr>
        <w:t xml:space="preserve">RS                           </w:t>
      </w:r>
      <w:r w:rsidRPr="00E4329F">
        <w:rPr>
          <w:rStyle w:val="apple-tab-span"/>
          <w:rFonts w:cs="Arial"/>
          <w:color w:val="000000"/>
          <w:sz w:val="22"/>
          <w:szCs w:val="22"/>
        </w:rPr>
        <w:tab/>
      </w:r>
      <w:r w:rsidRPr="00E4329F">
        <w:rPr>
          <w:sz w:val="22"/>
          <w:szCs w:val="22"/>
        </w:rPr>
        <w:t>- Republika Slovenija</w:t>
      </w:r>
    </w:p>
    <w:p w14:paraId="4923D1D6" w14:textId="77777777" w:rsidR="000A2351" w:rsidRPr="00E4329F" w:rsidRDefault="000A2351" w:rsidP="00697CBF">
      <w:pPr>
        <w:spacing w:line="276" w:lineRule="auto"/>
        <w:rPr>
          <w:sz w:val="22"/>
          <w:szCs w:val="22"/>
        </w:rPr>
      </w:pPr>
      <w:r w:rsidRPr="00E4329F">
        <w:rPr>
          <w:sz w:val="22"/>
          <w:szCs w:val="22"/>
        </w:rPr>
        <w:t xml:space="preserve">RSK                         </w:t>
      </w:r>
      <w:r w:rsidRPr="00E4329F">
        <w:rPr>
          <w:rStyle w:val="apple-tab-span"/>
          <w:rFonts w:cs="Arial"/>
          <w:color w:val="000000"/>
          <w:sz w:val="22"/>
          <w:szCs w:val="22"/>
        </w:rPr>
        <w:tab/>
      </w:r>
      <w:r w:rsidRPr="00E4329F">
        <w:rPr>
          <w:sz w:val="22"/>
          <w:szCs w:val="22"/>
        </w:rPr>
        <w:t>- Razširjen strokovni kolegij</w:t>
      </w:r>
    </w:p>
    <w:p w14:paraId="4923D1D7" w14:textId="77777777" w:rsidR="000A2351" w:rsidRPr="00E4329F" w:rsidRDefault="000A2351" w:rsidP="00697CBF">
      <w:pPr>
        <w:spacing w:line="276" w:lineRule="auto"/>
        <w:rPr>
          <w:sz w:val="22"/>
          <w:szCs w:val="22"/>
        </w:rPr>
      </w:pPr>
      <w:r w:rsidRPr="00E4329F">
        <w:rPr>
          <w:sz w:val="22"/>
          <w:szCs w:val="22"/>
        </w:rPr>
        <w:t xml:space="preserve">SARS-CoV-2            </w:t>
      </w:r>
      <w:r w:rsidRPr="00E4329F">
        <w:rPr>
          <w:rStyle w:val="apple-tab-span"/>
          <w:rFonts w:cs="Arial"/>
          <w:color w:val="000000"/>
          <w:sz w:val="22"/>
          <w:szCs w:val="22"/>
        </w:rPr>
        <w:tab/>
      </w:r>
      <w:r w:rsidRPr="00E4329F">
        <w:rPr>
          <w:sz w:val="22"/>
          <w:szCs w:val="22"/>
        </w:rPr>
        <w:t>- koronavirus (najprej poimenovan kot 2019-nCOV)</w:t>
      </w:r>
    </w:p>
    <w:p w14:paraId="4923D1D8" w14:textId="77777777" w:rsidR="000A2351" w:rsidRPr="00E4329F" w:rsidRDefault="000A2351" w:rsidP="00697CBF">
      <w:pPr>
        <w:spacing w:line="276" w:lineRule="auto"/>
        <w:rPr>
          <w:sz w:val="22"/>
          <w:szCs w:val="22"/>
        </w:rPr>
      </w:pPr>
      <w:r w:rsidRPr="00E4329F">
        <w:rPr>
          <w:sz w:val="22"/>
          <w:szCs w:val="22"/>
        </w:rPr>
        <w:t xml:space="preserve">Služba za podporo   </w:t>
      </w:r>
      <w:r w:rsidRPr="00E4329F">
        <w:rPr>
          <w:rStyle w:val="apple-tab-span"/>
          <w:rFonts w:cs="Arial"/>
          <w:color w:val="000000"/>
          <w:sz w:val="22"/>
          <w:szCs w:val="22"/>
        </w:rPr>
        <w:tab/>
      </w:r>
      <w:r w:rsidRPr="00E4329F">
        <w:rPr>
          <w:sz w:val="22"/>
          <w:szCs w:val="22"/>
        </w:rPr>
        <w:t>- Služba za podporo Štabu Civilne zaščite Republike Slovenije</w:t>
      </w:r>
    </w:p>
    <w:p w14:paraId="4923D1D9" w14:textId="77777777" w:rsidR="000A2351" w:rsidRPr="00E4329F" w:rsidRDefault="000A2351" w:rsidP="00697CBF">
      <w:pPr>
        <w:spacing w:line="276" w:lineRule="auto"/>
        <w:rPr>
          <w:sz w:val="22"/>
          <w:szCs w:val="22"/>
        </w:rPr>
      </w:pPr>
      <w:r w:rsidRPr="00E4329F">
        <w:rPr>
          <w:sz w:val="22"/>
          <w:szCs w:val="22"/>
        </w:rPr>
        <w:t xml:space="preserve">SNAV                      </w:t>
      </w:r>
      <w:r w:rsidRPr="00E4329F">
        <w:rPr>
          <w:rStyle w:val="apple-tab-span"/>
          <w:rFonts w:cs="Arial"/>
          <w:color w:val="000000"/>
          <w:sz w:val="22"/>
          <w:szCs w:val="22"/>
        </w:rPr>
        <w:tab/>
      </w:r>
      <w:r w:rsidRPr="00E4329F">
        <w:rPr>
          <w:sz w:val="22"/>
          <w:szCs w:val="22"/>
        </w:rPr>
        <w:t>- Svet za nacionalno varnost</w:t>
      </w:r>
    </w:p>
    <w:p w14:paraId="4923D1DA" w14:textId="77777777" w:rsidR="000A2351" w:rsidRPr="00E4329F" w:rsidRDefault="000A2351" w:rsidP="00697CBF">
      <w:pPr>
        <w:spacing w:line="276" w:lineRule="auto"/>
        <w:rPr>
          <w:sz w:val="22"/>
          <w:szCs w:val="22"/>
        </w:rPr>
      </w:pPr>
      <w:r w:rsidRPr="00E4329F">
        <w:rPr>
          <w:sz w:val="22"/>
          <w:szCs w:val="22"/>
        </w:rPr>
        <w:t xml:space="preserve">SV                           </w:t>
      </w:r>
      <w:r w:rsidRPr="00E4329F">
        <w:rPr>
          <w:rStyle w:val="apple-tab-span"/>
          <w:rFonts w:cs="Arial"/>
          <w:color w:val="000000"/>
          <w:sz w:val="22"/>
          <w:szCs w:val="22"/>
        </w:rPr>
        <w:tab/>
      </w:r>
      <w:r w:rsidRPr="00E4329F">
        <w:rPr>
          <w:sz w:val="22"/>
          <w:szCs w:val="22"/>
        </w:rPr>
        <w:t>- Slovenska vojska</w:t>
      </w:r>
    </w:p>
    <w:p w14:paraId="4923D1DB" w14:textId="77777777" w:rsidR="000A2351" w:rsidRPr="00E4329F" w:rsidRDefault="000A2351" w:rsidP="00697CBF">
      <w:pPr>
        <w:spacing w:line="276" w:lineRule="auto"/>
        <w:rPr>
          <w:sz w:val="22"/>
          <w:szCs w:val="22"/>
        </w:rPr>
      </w:pPr>
      <w:r w:rsidRPr="00E4329F">
        <w:rPr>
          <w:sz w:val="22"/>
          <w:szCs w:val="22"/>
        </w:rPr>
        <w:t xml:space="preserve">SVZ                         </w:t>
      </w:r>
      <w:r w:rsidRPr="00E4329F">
        <w:rPr>
          <w:rStyle w:val="apple-tab-span"/>
          <w:rFonts w:cs="Arial"/>
          <w:color w:val="000000"/>
          <w:sz w:val="22"/>
          <w:szCs w:val="22"/>
        </w:rPr>
        <w:tab/>
      </w:r>
      <w:r w:rsidRPr="00E4329F">
        <w:rPr>
          <w:sz w:val="22"/>
          <w:szCs w:val="22"/>
        </w:rPr>
        <w:t>- Socialno varstveni zavodi</w:t>
      </w:r>
    </w:p>
    <w:p w14:paraId="4923D1DC" w14:textId="77777777" w:rsidR="000A2351" w:rsidRPr="00E4329F" w:rsidRDefault="000A2351" w:rsidP="00697CBF">
      <w:pPr>
        <w:spacing w:line="276" w:lineRule="auto"/>
        <w:rPr>
          <w:sz w:val="22"/>
          <w:szCs w:val="22"/>
        </w:rPr>
      </w:pPr>
      <w:r w:rsidRPr="00E4329F">
        <w:rPr>
          <w:sz w:val="22"/>
          <w:szCs w:val="22"/>
        </w:rPr>
        <w:t xml:space="preserve">SZO                         </w:t>
      </w:r>
      <w:r w:rsidRPr="00E4329F">
        <w:rPr>
          <w:rStyle w:val="apple-tab-span"/>
          <w:rFonts w:cs="Arial"/>
          <w:color w:val="000000"/>
          <w:sz w:val="22"/>
          <w:szCs w:val="22"/>
        </w:rPr>
        <w:tab/>
      </w:r>
      <w:r w:rsidRPr="00E4329F">
        <w:rPr>
          <w:sz w:val="22"/>
          <w:szCs w:val="22"/>
        </w:rPr>
        <w:t>- Svetovna zdravstvena organizacija</w:t>
      </w:r>
    </w:p>
    <w:p w14:paraId="4923D1DD" w14:textId="77777777" w:rsidR="000A2351" w:rsidRPr="00E4329F" w:rsidRDefault="000A2351" w:rsidP="00697CBF">
      <w:pPr>
        <w:spacing w:line="276" w:lineRule="auto"/>
        <w:rPr>
          <w:sz w:val="22"/>
          <w:szCs w:val="22"/>
        </w:rPr>
      </w:pPr>
      <w:r w:rsidRPr="00E4329F">
        <w:rPr>
          <w:sz w:val="22"/>
          <w:szCs w:val="22"/>
        </w:rPr>
        <w:t xml:space="preserve">Štab CZ RS              </w:t>
      </w:r>
      <w:r w:rsidRPr="00E4329F">
        <w:rPr>
          <w:rStyle w:val="apple-tab-span"/>
          <w:rFonts w:cs="Arial"/>
          <w:color w:val="000000"/>
          <w:sz w:val="22"/>
          <w:szCs w:val="22"/>
        </w:rPr>
        <w:tab/>
      </w:r>
      <w:r w:rsidRPr="00E4329F">
        <w:rPr>
          <w:sz w:val="22"/>
          <w:szCs w:val="22"/>
        </w:rPr>
        <w:t>- Štab Civilne zaščite Republike Slovenije</w:t>
      </w:r>
    </w:p>
    <w:p w14:paraId="4923D1DE" w14:textId="77777777" w:rsidR="000A2351" w:rsidRPr="00E4329F" w:rsidRDefault="000A2351" w:rsidP="00697CBF">
      <w:pPr>
        <w:spacing w:line="276" w:lineRule="auto"/>
        <w:rPr>
          <w:sz w:val="22"/>
          <w:szCs w:val="22"/>
        </w:rPr>
      </w:pPr>
      <w:r w:rsidRPr="00E4329F">
        <w:rPr>
          <w:sz w:val="22"/>
          <w:szCs w:val="22"/>
        </w:rPr>
        <w:t xml:space="preserve">UKC Ljubljana           </w:t>
      </w:r>
      <w:r w:rsidRPr="00E4329F">
        <w:rPr>
          <w:rStyle w:val="apple-tab-span"/>
          <w:rFonts w:cs="Arial"/>
          <w:color w:val="000000"/>
          <w:sz w:val="22"/>
          <w:szCs w:val="22"/>
        </w:rPr>
        <w:tab/>
      </w:r>
      <w:r w:rsidRPr="00E4329F">
        <w:rPr>
          <w:sz w:val="22"/>
          <w:szCs w:val="22"/>
        </w:rPr>
        <w:t>- Univerzitetni klinični center Ljubljana</w:t>
      </w:r>
    </w:p>
    <w:p w14:paraId="4923D1DF" w14:textId="77777777" w:rsidR="000A2351" w:rsidRPr="00E4329F" w:rsidRDefault="000A2351" w:rsidP="00697CBF">
      <w:pPr>
        <w:spacing w:line="276" w:lineRule="auto"/>
        <w:rPr>
          <w:sz w:val="22"/>
          <w:szCs w:val="22"/>
        </w:rPr>
      </w:pPr>
      <w:r w:rsidRPr="00E4329F">
        <w:rPr>
          <w:sz w:val="22"/>
          <w:szCs w:val="22"/>
        </w:rPr>
        <w:t xml:space="preserve">UKC Maribor            </w:t>
      </w:r>
      <w:r w:rsidRPr="00E4329F">
        <w:rPr>
          <w:rStyle w:val="apple-tab-span"/>
          <w:rFonts w:cs="Arial"/>
          <w:color w:val="000000"/>
          <w:sz w:val="22"/>
          <w:szCs w:val="22"/>
        </w:rPr>
        <w:tab/>
      </w:r>
      <w:r w:rsidRPr="00E4329F">
        <w:rPr>
          <w:sz w:val="22"/>
          <w:szCs w:val="22"/>
        </w:rPr>
        <w:t>- Univerzitetni klinični center Maribor</w:t>
      </w:r>
    </w:p>
    <w:p w14:paraId="4923D1E0" w14:textId="77777777" w:rsidR="000A2351" w:rsidRPr="00E4329F" w:rsidRDefault="000A2351" w:rsidP="00697CBF">
      <w:pPr>
        <w:spacing w:line="276" w:lineRule="auto"/>
        <w:rPr>
          <w:sz w:val="22"/>
          <w:szCs w:val="22"/>
        </w:rPr>
      </w:pPr>
      <w:r w:rsidRPr="00E4329F">
        <w:rPr>
          <w:sz w:val="22"/>
          <w:szCs w:val="22"/>
        </w:rPr>
        <w:t xml:space="preserve">UKOM                      </w:t>
      </w:r>
      <w:r w:rsidRPr="00E4329F">
        <w:rPr>
          <w:rStyle w:val="apple-tab-span"/>
          <w:rFonts w:cs="Arial"/>
          <w:color w:val="000000"/>
          <w:sz w:val="22"/>
          <w:szCs w:val="22"/>
        </w:rPr>
        <w:tab/>
      </w:r>
      <w:r w:rsidRPr="00E4329F">
        <w:rPr>
          <w:sz w:val="22"/>
          <w:szCs w:val="22"/>
        </w:rPr>
        <w:t>- Urad Vlade Republike Slovenije za komuniciranje</w:t>
      </w:r>
    </w:p>
    <w:p w14:paraId="4923D1E1" w14:textId="77777777" w:rsidR="000A2351" w:rsidRPr="00E4329F" w:rsidRDefault="000A2351" w:rsidP="00697CBF">
      <w:pPr>
        <w:spacing w:line="276" w:lineRule="auto"/>
        <w:rPr>
          <w:sz w:val="22"/>
          <w:szCs w:val="22"/>
        </w:rPr>
      </w:pPr>
      <w:r w:rsidRPr="00E4329F">
        <w:rPr>
          <w:sz w:val="22"/>
          <w:szCs w:val="22"/>
        </w:rPr>
        <w:t xml:space="preserve">UN-OCHA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Urad Združenih narodov za usklajevanje humanitarnih aktivnosti</w:t>
      </w:r>
    </w:p>
    <w:p w14:paraId="4923D1E2" w14:textId="77777777" w:rsidR="000A2351" w:rsidRPr="00E4329F" w:rsidRDefault="000A2351" w:rsidP="00697CBF">
      <w:pPr>
        <w:spacing w:line="276" w:lineRule="auto"/>
        <w:rPr>
          <w:sz w:val="22"/>
          <w:szCs w:val="22"/>
        </w:rPr>
      </w:pPr>
      <w:r w:rsidRPr="00E4329F">
        <w:rPr>
          <w:sz w:val="22"/>
          <w:szCs w:val="22"/>
        </w:rPr>
        <w:t xml:space="preserve">URSZR                    </w:t>
      </w:r>
      <w:r w:rsidRPr="00E4329F">
        <w:rPr>
          <w:rStyle w:val="apple-tab-span"/>
          <w:rFonts w:cs="Arial"/>
          <w:color w:val="000000"/>
          <w:sz w:val="22"/>
          <w:szCs w:val="22"/>
        </w:rPr>
        <w:tab/>
      </w:r>
      <w:r w:rsidRPr="00E4329F">
        <w:rPr>
          <w:sz w:val="22"/>
          <w:szCs w:val="22"/>
        </w:rPr>
        <w:t>- Uprava Republike Slovenije za zaščito in reševanje</w:t>
      </w:r>
    </w:p>
    <w:p w14:paraId="4923D1E3" w14:textId="77777777" w:rsidR="000A2351" w:rsidRPr="00E4329F" w:rsidRDefault="000A2351" w:rsidP="00697CBF">
      <w:pPr>
        <w:spacing w:line="276" w:lineRule="auto"/>
        <w:rPr>
          <w:sz w:val="22"/>
          <w:szCs w:val="22"/>
        </w:rPr>
      </w:pPr>
      <w:r w:rsidRPr="00E4329F">
        <w:rPr>
          <w:sz w:val="22"/>
          <w:szCs w:val="22"/>
        </w:rPr>
        <w:t xml:space="preserve">VEP                         </w:t>
      </w:r>
      <w:r w:rsidRPr="00E4329F">
        <w:rPr>
          <w:rStyle w:val="apple-tab-span"/>
          <w:rFonts w:cs="Arial"/>
          <w:color w:val="000000"/>
          <w:sz w:val="22"/>
          <w:szCs w:val="22"/>
        </w:rPr>
        <w:tab/>
      </w:r>
      <w:r w:rsidRPr="00E4329F">
        <w:rPr>
          <w:sz w:val="22"/>
          <w:szCs w:val="22"/>
        </w:rPr>
        <w:t>- Vojašnica Edvarda Peperka</w:t>
      </w:r>
    </w:p>
    <w:p w14:paraId="4923D1E4" w14:textId="77777777" w:rsidR="000A2351" w:rsidRPr="00E4329F" w:rsidRDefault="000A2351" w:rsidP="00697CBF">
      <w:pPr>
        <w:spacing w:line="276" w:lineRule="auto"/>
        <w:rPr>
          <w:sz w:val="22"/>
          <w:szCs w:val="22"/>
        </w:rPr>
      </w:pPr>
      <w:r w:rsidRPr="00E4329F">
        <w:rPr>
          <w:sz w:val="22"/>
          <w:szCs w:val="22"/>
        </w:rPr>
        <w:t xml:space="preserve">Vlada RS                 </w:t>
      </w:r>
      <w:r w:rsidRPr="00E4329F">
        <w:rPr>
          <w:rStyle w:val="apple-tab-span"/>
          <w:rFonts w:cs="Arial"/>
          <w:color w:val="000000"/>
          <w:sz w:val="22"/>
          <w:szCs w:val="22"/>
        </w:rPr>
        <w:tab/>
      </w:r>
      <w:r w:rsidRPr="00E4329F">
        <w:rPr>
          <w:sz w:val="22"/>
          <w:szCs w:val="22"/>
        </w:rPr>
        <w:t xml:space="preserve">- Vlada Republike Slovenije </w:t>
      </w:r>
    </w:p>
    <w:p w14:paraId="4923D1E5" w14:textId="77777777" w:rsidR="000A2351" w:rsidRPr="00E4329F" w:rsidRDefault="000A2351" w:rsidP="00697CBF">
      <w:pPr>
        <w:spacing w:line="276" w:lineRule="auto"/>
        <w:rPr>
          <w:sz w:val="22"/>
          <w:szCs w:val="22"/>
        </w:rPr>
      </w:pPr>
      <w:r w:rsidRPr="00E4329F">
        <w:rPr>
          <w:sz w:val="22"/>
          <w:szCs w:val="22"/>
        </w:rPr>
        <w:t xml:space="preserve">ZIRS                        </w:t>
      </w:r>
      <w:r w:rsidRPr="00E4329F">
        <w:rPr>
          <w:rStyle w:val="apple-tab-span"/>
          <w:rFonts w:cs="Arial"/>
          <w:color w:val="000000"/>
          <w:sz w:val="22"/>
          <w:szCs w:val="22"/>
        </w:rPr>
        <w:tab/>
      </w:r>
      <w:r w:rsidRPr="00E4329F">
        <w:rPr>
          <w:sz w:val="22"/>
          <w:szCs w:val="22"/>
        </w:rPr>
        <w:t>- Zdravstveni inšpektorat Republike Slovenije</w:t>
      </w:r>
    </w:p>
    <w:p w14:paraId="4923D1E6" w14:textId="77777777" w:rsidR="000A2351" w:rsidRPr="00E4329F" w:rsidRDefault="000A2351" w:rsidP="00697CBF">
      <w:pPr>
        <w:spacing w:line="276" w:lineRule="auto"/>
        <w:rPr>
          <w:sz w:val="22"/>
          <w:szCs w:val="22"/>
        </w:rPr>
      </w:pPr>
      <w:r w:rsidRPr="00E4329F">
        <w:rPr>
          <w:sz w:val="22"/>
          <w:szCs w:val="22"/>
        </w:rPr>
        <w:t xml:space="preserve">ZRP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zaščita, reševanje in pomoč</w:t>
      </w:r>
    </w:p>
    <w:p w14:paraId="4923D1E7" w14:textId="77777777" w:rsidR="000A2351" w:rsidRPr="00E4329F" w:rsidRDefault="000A2351" w:rsidP="00697CBF">
      <w:pPr>
        <w:spacing w:line="276" w:lineRule="auto"/>
        <w:rPr>
          <w:sz w:val="22"/>
          <w:szCs w:val="22"/>
        </w:rPr>
      </w:pPr>
      <w:r w:rsidRPr="00E4329F">
        <w:rPr>
          <w:sz w:val="22"/>
          <w:szCs w:val="22"/>
        </w:rPr>
        <w:t xml:space="preserve">ZRSBR                    </w:t>
      </w:r>
      <w:r w:rsidRPr="00E4329F">
        <w:rPr>
          <w:rStyle w:val="apple-tab-span"/>
          <w:rFonts w:cs="Arial"/>
          <w:color w:val="000000"/>
          <w:sz w:val="22"/>
          <w:szCs w:val="22"/>
        </w:rPr>
        <w:tab/>
      </w:r>
      <w:r w:rsidRPr="00E4329F">
        <w:rPr>
          <w:sz w:val="22"/>
          <w:szCs w:val="22"/>
        </w:rPr>
        <w:t>- Zavod Republike Slovenije za blagovne rezerve</w:t>
      </w:r>
    </w:p>
    <w:p w14:paraId="4923D1E8" w14:textId="77777777" w:rsidR="000A2351" w:rsidRPr="00E4329F" w:rsidRDefault="000A2351" w:rsidP="00697CBF">
      <w:pPr>
        <w:spacing w:line="276" w:lineRule="auto"/>
        <w:rPr>
          <w:sz w:val="22"/>
          <w:szCs w:val="22"/>
        </w:rPr>
      </w:pPr>
      <w:r w:rsidRPr="00E4329F">
        <w:rPr>
          <w:sz w:val="22"/>
          <w:szCs w:val="22"/>
        </w:rPr>
        <w:t xml:space="preserve">ZS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zaščitna sredstva</w:t>
      </w:r>
    </w:p>
    <w:p w14:paraId="4923D1E9" w14:textId="77777777" w:rsidR="000A2351" w:rsidRPr="00E4329F" w:rsidRDefault="000A2351" w:rsidP="00697CBF">
      <w:pPr>
        <w:spacing w:line="276" w:lineRule="auto"/>
        <w:rPr>
          <w:sz w:val="22"/>
          <w:szCs w:val="22"/>
        </w:rPr>
      </w:pPr>
      <w:r w:rsidRPr="00E4329F">
        <w:rPr>
          <w:sz w:val="22"/>
          <w:szCs w:val="22"/>
        </w:rPr>
        <w:t xml:space="preserve">ZVNDN                    </w:t>
      </w:r>
      <w:r w:rsidRPr="00E4329F">
        <w:rPr>
          <w:rStyle w:val="apple-tab-span"/>
          <w:rFonts w:cs="Arial"/>
          <w:color w:val="000000"/>
          <w:sz w:val="22"/>
          <w:szCs w:val="22"/>
        </w:rPr>
        <w:tab/>
      </w:r>
      <w:r w:rsidRPr="00E4329F">
        <w:rPr>
          <w:sz w:val="22"/>
          <w:szCs w:val="22"/>
        </w:rPr>
        <w:t>- Zakon o varstvu pred naravnimi in drugimi nesrečami</w:t>
      </w:r>
    </w:p>
    <w:p w14:paraId="4923D1EA" w14:textId="77777777" w:rsidR="00045DE1" w:rsidRPr="00E4329F" w:rsidRDefault="00045DE1" w:rsidP="00697CBF">
      <w:pPr>
        <w:spacing w:line="276" w:lineRule="auto"/>
        <w:rPr>
          <w:rFonts w:eastAsia="Arial"/>
          <w:sz w:val="22"/>
          <w:szCs w:val="22"/>
        </w:rPr>
      </w:pPr>
    </w:p>
    <w:sectPr w:rsidR="00045DE1" w:rsidRPr="00E4329F" w:rsidSect="00EF4A3E">
      <w:footerReference w:type="default" r:id="rId30"/>
      <w:headerReference w:type="first" r:id="rId31"/>
      <w:pgSz w:w="11906" w:h="16838"/>
      <w:pgMar w:top="1135" w:right="1274" w:bottom="993" w:left="1276" w:header="420" w:footer="4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470C" w14:textId="77777777" w:rsidR="00042874" w:rsidRDefault="00042874" w:rsidP="000533E3">
      <w:r>
        <w:separator/>
      </w:r>
    </w:p>
  </w:endnote>
  <w:endnote w:type="continuationSeparator" w:id="0">
    <w:p w14:paraId="2A4EE59A" w14:textId="77777777" w:rsidR="00042874" w:rsidRDefault="00042874" w:rsidP="0005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D207" w14:textId="1B5EEE41" w:rsidR="00DB3C7F" w:rsidRDefault="00DB3C7F" w:rsidP="00031095">
    <w:pPr>
      <w:jc w:val="right"/>
    </w:pPr>
    <w:r>
      <w:rPr>
        <w:rFonts w:eastAsia="Arial"/>
      </w:rPr>
      <w:fldChar w:fldCharType="begin"/>
    </w:r>
    <w:r>
      <w:rPr>
        <w:rFonts w:eastAsia="Arial"/>
      </w:rPr>
      <w:instrText>PAGE</w:instrText>
    </w:r>
    <w:r>
      <w:rPr>
        <w:rFonts w:eastAsia="Arial"/>
      </w:rPr>
      <w:fldChar w:fldCharType="separate"/>
    </w:r>
    <w:r w:rsidR="008D5824">
      <w:rPr>
        <w:rFonts w:eastAsia="Arial"/>
        <w:noProof/>
      </w:rPr>
      <w:t>3</w:t>
    </w:r>
    <w:r>
      <w:rPr>
        <w:rFonts w:eastAsia="Arial"/>
      </w:rPr>
      <w:fldChar w:fldCharType="end"/>
    </w:r>
    <w:r>
      <w:rPr>
        <w:rFonts w:eastAsia="Arial"/>
      </w:rPr>
      <w:t>/</w:t>
    </w:r>
    <w:r>
      <w:rPr>
        <w:rFonts w:eastAsia="Arial"/>
      </w:rPr>
      <w:fldChar w:fldCharType="begin"/>
    </w:r>
    <w:r>
      <w:rPr>
        <w:rFonts w:eastAsia="Arial"/>
      </w:rPr>
      <w:instrText xml:space="preserve"> NUMPAGES   \* MERGEFORMAT </w:instrText>
    </w:r>
    <w:r>
      <w:rPr>
        <w:rFonts w:eastAsia="Arial"/>
      </w:rPr>
      <w:fldChar w:fldCharType="separate"/>
    </w:r>
    <w:r w:rsidR="008D5824">
      <w:rPr>
        <w:rFonts w:eastAsia="Arial"/>
        <w:noProof/>
      </w:rPr>
      <w:t>37</w:t>
    </w:r>
    <w:r>
      <w:rPr>
        <w:rFonts w:eastAsia="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2A09" w14:textId="77777777" w:rsidR="00042874" w:rsidRDefault="00042874" w:rsidP="000533E3">
      <w:r>
        <w:separator/>
      </w:r>
    </w:p>
  </w:footnote>
  <w:footnote w:type="continuationSeparator" w:id="0">
    <w:p w14:paraId="3E73AB11" w14:textId="77777777" w:rsidR="00042874" w:rsidRDefault="00042874" w:rsidP="0005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FE05" w14:textId="77777777" w:rsidR="00F53252" w:rsidRDefault="00F53252" w:rsidP="000533E3"/>
  <w:p w14:paraId="1487DE4F" w14:textId="77777777" w:rsidR="00F53252" w:rsidRDefault="00F53252" w:rsidP="000533E3"/>
  <w:p w14:paraId="3B684408" w14:textId="77777777" w:rsidR="00F53252" w:rsidRDefault="00F53252" w:rsidP="000533E3"/>
  <w:p w14:paraId="2A06BDC0" w14:textId="77777777" w:rsidR="00F53252" w:rsidRDefault="00F53252" w:rsidP="000533E3"/>
  <w:p w14:paraId="5FAA363B" w14:textId="77777777" w:rsidR="00F53252" w:rsidRDefault="00F53252" w:rsidP="000533E3"/>
  <w:p w14:paraId="1FEF5A37" w14:textId="77777777" w:rsidR="00F53252" w:rsidRDefault="00F53252" w:rsidP="000533E3"/>
  <w:p w14:paraId="5A539472" w14:textId="50110494" w:rsidR="00F53252" w:rsidRDefault="00F53252" w:rsidP="00F53252">
    <w:pPr>
      <w:pStyle w:val="Glava"/>
      <w:tabs>
        <w:tab w:val="left" w:pos="5112"/>
      </w:tabs>
      <w:spacing w:before="120" w:line="240" w:lineRule="exact"/>
      <w:rPr>
        <w:rFonts w:cs="Arial"/>
        <w:sz w:val="16"/>
      </w:rPr>
    </w:pPr>
    <w:r>
      <w:rPr>
        <w:rFonts w:cs="Arial"/>
        <w:sz w:val="16"/>
      </w:rPr>
      <w:t xml:space="preserve">         G</w:t>
    </w:r>
    <w:r>
      <w:rPr>
        <w:rFonts w:cs="Arial"/>
        <w:sz w:val="16"/>
      </w:rPr>
      <w:t>regorčičeva 20–25, Sl-1001 Ljubljana</w:t>
    </w:r>
    <w:r>
      <w:rPr>
        <w:rFonts w:cs="Arial"/>
        <w:sz w:val="16"/>
      </w:rPr>
      <w:tab/>
    </w:r>
    <w:r>
      <w:rPr>
        <w:rFonts w:cs="Arial"/>
        <w:sz w:val="16"/>
      </w:rPr>
      <w:tab/>
    </w:r>
    <w:r>
      <w:rPr>
        <w:rFonts w:cs="Arial"/>
        <w:sz w:val="16"/>
      </w:rPr>
      <w:t>T: +386 1 478 1000</w:t>
    </w:r>
  </w:p>
  <w:p w14:paraId="5372C6BC" w14:textId="0B6CBF0D" w:rsidR="00F53252" w:rsidRDefault="00F53252" w:rsidP="00F53252">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t>F: +386 1 478 1607</w:t>
    </w:r>
  </w:p>
  <w:p w14:paraId="753EF4A8" w14:textId="5D0B4B3C" w:rsidR="00F53252" w:rsidRDefault="00F53252" w:rsidP="00F53252">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t>E: gp.gs@gov.si</w:t>
    </w:r>
  </w:p>
  <w:p w14:paraId="0B3CD37C" w14:textId="0B016875" w:rsidR="00F53252" w:rsidRDefault="00F53252" w:rsidP="00F53252">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t>http://www.vlada.si/</w:t>
    </w:r>
  </w:p>
  <w:p w14:paraId="3C64AF38" w14:textId="77777777" w:rsidR="00F53252" w:rsidRDefault="00F53252" w:rsidP="000533E3"/>
  <w:p w14:paraId="7DA2DCDE" w14:textId="77777777" w:rsidR="00F53252" w:rsidRDefault="00F53252" w:rsidP="000533E3"/>
  <w:p w14:paraId="6C003592" w14:textId="77777777" w:rsidR="00F53252" w:rsidRDefault="00F53252" w:rsidP="000533E3"/>
  <w:p w14:paraId="4923D208" w14:textId="3C52FAF9" w:rsidR="00DB3C7F" w:rsidRDefault="00F53252" w:rsidP="000533E3">
    <w:r>
      <w:rPr>
        <w:noProof/>
      </w:rPr>
      <w:drawing>
        <wp:anchor distT="0" distB="0" distL="114300" distR="114300" simplePos="0" relativeHeight="251658240" behindDoc="0" locked="0" layoutInCell="1" allowOverlap="1" wp14:editId="293A4AC4">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663"/>
    <w:multiLevelType w:val="hybridMultilevel"/>
    <w:tmpl w:val="65D2ADA6"/>
    <w:lvl w:ilvl="0" w:tplc="7592E30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90CE0"/>
    <w:multiLevelType w:val="multilevel"/>
    <w:tmpl w:val="45AC6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958CA"/>
    <w:multiLevelType w:val="multilevel"/>
    <w:tmpl w:val="262CE9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812D6"/>
    <w:multiLevelType w:val="multilevel"/>
    <w:tmpl w:val="C088DB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E39DC"/>
    <w:multiLevelType w:val="hybridMultilevel"/>
    <w:tmpl w:val="9654850E"/>
    <w:lvl w:ilvl="0" w:tplc="FFFFFFFF">
      <w:start w:val="1"/>
      <w:numFmt w:val="decimal"/>
      <w:pStyle w:val="Alineazaodstavkom"/>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E1C56B8"/>
    <w:multiLevelType w:val="multilevel"/>
    <w:tmpl w:val="4572AB4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2313BD"/>
    <w:multiLevelType w:val="hybridMultilevel"/>
    <w:tmpl w:val="CD02425C"/>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0B739C"/>
    <w:multiLevelType w:val="multilevel"/>
    <w:tmpl w:val="DC7E57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D34405"/>
    <w:multiLevelType w:val="hybridMultilevel"/>
    <w:tmpl w:val="7D080EE0"/>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B02B0E"/>
    <w:multiLevelType w:val="hybridMultilevel"/>
    <w:tmpl w:val="98FA3A70"/>
    <w:lvl w:ilvl="0" w:tplc="DD6E6FE2">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F378A9"/>
    <w:multiLevelType w:val="hybridMultilevel"/>
    <w:tmpl w:val="6E62425A"/>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C27EAB"/>
    <w:multiLevelType w:val="hybridMultilevel"/>
    <w:tmpl w:val="50543670"/>
    <w:lvl w:ilvl="0" w:tplc="02C47B86">
      <w:start w:val="1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AED5F81"/>
    <w:multiLevelType w:val="multilevel"/>
    <w:tmpl w:val="6B563968"/>
    <w:lvl w:ilvl="0">
      <w:start w:val="1"/>
      <w:numFmt w:val="bullet"/>
      <w:pStyle w:val="Alineazatoko"/>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D9B22B6"/>
    <w:multiLevelType w:val="multilevel"/>
    <w:tmpl w:val="8EA0FC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953DDE"/>
    <w:multiLevelType w:val="multilevel"/>
    <w:tmpl w:val="78E681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F07243"/>
    <w:multiLevelType w:val="hybridMultilevel"/>
    <w:tmpl w:val="9E84D83C"/>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66178B"/>
    <w:multiLevelType w:val="multilevel"/>
    <w:tmpl w:val="EE34F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7760B8"/>
    <w:multiLevelType w:val="hybridMultilevel"/>
    <w:tmpl w:val="8764B1B4"/>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DB2C83"/>
    <w:multiLevelType w:val="hybridMultilevel"/>
    <w:tmpl w:val="95741E9C"/>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904917"/>
    <w:multiLevelType w:val="hybridMultilevel"/>
    <w:tmpl w:val="8612F144"/>
    <w:lvl w:ilvl="0" w:tplc="B4989970">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2" w15:restartNumberingAfterBreak="0">
    <w:nsid w:val="58B7255F"/>
    <w:multiLevelType w:val="hybridMultilevel"/>
    <w:tmpl w:val="A95A5918"/>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1C40FA"/>
    <w:multiLevelType w:val="hybridMultilevel"/>
    <w:tmpl w:val="CC8A64A6"/>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5123EA"/>
    <w:multiLevelType w:val="multilevel"/>
    <w:tmpl w:val="15AA674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B30899"/>
    <w:multiLevelType w:val="hybridMultilevel"/>
    <w:tmpl w:val="1610BB44"/>
    <w:lvl w:ilvl="0" w:tplc="B4989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063"/>
    <w:multiLevelType w:val="multilevel"/>
    <w:tmpl w:val="F9049E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CC5918"/>
    <w:multiLevelType w:val="multilevel"/>
    <w:tmpl w:val="5246D2A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94300F"/>
    <w:multiLevelType w:val="multilevel"/>
    <w:tmpl w:val="E0C6A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4"/>
  </w:num>
  <w:num w:numId="3">
    <w:abstractNumId w:val="7"/>
  </w:num>
  <w:num w:numId="4">
    <w:abstractNumId w:val="18"/>
  </w:num>
  <w:num w:numId="5">
    <w:abstractNumId w:val="15"/>
  </w:num>
  <w:num w:numId="6">
    <w:abstractNumId w:val="26"/>
  </w:num>
  <w:num w:numId="7">
    <w:abstractNumId w:val="27"/>
  </w:num>
  <w:num w:numId="8">
    <w:abstractNumId w:val="1"/>
  </w:num>
  <w:num w:numId="9">
    <w:abstractNumId w:val="24"/>
  </w:num>
  <w:num w:numId="10">
    <w:abstractNumId w:val="17"/>
  </w:num>
  <w:num w:numId="11">
    <w:abstractNumId w:val="16"/>
  </w:num>
  <w:num w:numId="12">
    <w:abstractNumId w:val="10"/>
  </w:num>
  <w:num w:numId="13">
    <w:abstractNumId w:val="6"/>
  </w:num>
  <w:num w:numId="14">
    <w:abstractNumId w:val="22"/>
  </w:num>
  <w:num w:numId="15">
    <w:abstractNumId w:val="8"/>
  </w:num>
  <w:num w:numId="16">
    <w:abstractNumId w:val="5"/>
  </w:num>
  <w:num w:numId="17">
    <w:abstractNumId w:val="23"/>
  </w:num>
  <w:num w:numId="18">
    <w:abstractNumId w:val="9"/>
  </w:num>
  <w:num w:numId="19">
    <w:abstractNumId w:val="21"/>
  </w:num>
  <w:num w:numId="20">
    <w:abstractNumId w:val="12"/>
  </w:num>
  <w:num w:numId="21">
    <w:abstractNumId w:val="13"/>
    <w:lvlOverride w:ilvl="0">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4"/>
    </w:lvlOverride>
  </w:num>
  <w:num w:numId="24">
    <w:abstractNumId w:val="0"/>
  </w:num>
  <w:num w:numId="25">
    <w:abstractNumId w:val="11"/>
  </w:num>
  <w:num w:numId="26">
    <w:abstractNumId w:val="19"/>
  </w:num>
  <w:num w:numId="27">
    <w:abstractNumId w:val="3"/>
  </w:num>
  <w:num w:numId="28">
    <w:abstractNumId w:val="2"/>
  </w:num>
  <w:num w:numId="29">
    <w:abstractNumId w:val="20"/>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E1"/>
    <w:rsid w:val="00011FA6"/>
    <w:rsid w:val="000214A9"/>
    <w:rsid w:val="00031095"/>
    <w:rsid w:val="00032BFC"/>
    <w:rsid w:val="000403C8"/>
    <w:rsid w:val="00042874"/>
    <w:rsid w:val="000443EC"/>
    <w:rsid w:val="00045DE1"/>
    <w:rsid w:val="000533E3"/>
    <w:rsid w:val="000557AD"/>
    <w:rsid w:val="0007720E"/>
    <w:rsid w:val="0008316B"/>
    <w:rsid w:val="000A2351"/>
    <w:rsid w:val="000B2A92"/>
    <w:rsid w:val="000D54A8"/>
    <w:rsid w:val="000E72AD"/>
    <w:rsid w:val="00103D2B"/>
    <w:rsid w:val="00143000"/>
    <w:rsid w:val="001501AE"/>
    <w:rsid w:val="00160B6C"/>
    <w:rsid w:val="00163D71"/>
    <w:rsid w:val="00182F8B"/>
    <w:rsid w:val="001920F4"/>
    <w:rsid w:val="001B15C3"/>
    <w:rsid w:val="001C466D"/>
    <w:rsid w:val="00222F4D"/>
    <w:rsid w:val="002357EC"/>
    <w:rsid w:val="00245C8A"/>
    <w:rsid w:val="00252741"/>
    <w:rsid w:val="0025329C"/>
    <w:rsid w:val="00294663"/>
    <w:rsid w:val="002A2CB3"/>
    <w:rsid w:val="002B006F"/>
    <w:rsid w:val="002D5928"/>
    <w:rsid w:val="002E245C"/>
    <w:rsid w:val="002F5D5F"/>
    <w:rsid w:val="00302B1B"/>
    <w:rsid w:val="00330E7F"/>
    <w:rsid w:val="00342B07"/>
    <w:rsid w:val="00352C58"/>
    <w:rsid w:val="00364699"/>
    <w:rsid w:val="0038780C"/>
    <w:rsid w:val="00390515"/>
    <w:rsid w:val="003B4CCF"/>
    <w:rsid w:val="003C617F"/>
    <w:rsid w:val="003D2B15"/>
    <w:rsid w:val="003E1D09"/>
    <w:rsid w:val="004103CF"/>
    <w:rsid w:val="004253C9"/>
    <w:rsid w:val="00431C3F"/>
    <w:rsid w:val="004367FE"/>
    <w:rsid w:val="004733E5"/>
    <w:rsid w:val="004A5171"/>
    <w:rsid w:val="004D1333"/>
    <w:rsid w:val="004D5960"/>
    <w:rsid w:val="004F4CC4"/>
    <w:rsid w:val="00513FBE"/>
    <w:rsid w:val="00517E8A"/>
    <w:rsid w:val="0052122F"/>
    <w:rsid w:val="0056383C"/>
    <w:rsid w:val="00585EDE"/>
    <w:rsid w:val="005B009B"/>
    <w:rsid w:val="00602722"/>
    <w:rsid w:val="006134AF"/>
    <w:rsid w:val="00621FED"/>
    <w:rsid w:val="00660B21"/>
    <w:rsid w:val="00671E3B"/>
    <w:rsid w:val="0067357F"/>
    <w:rsid w:val="00685D42"/>
    <w:rsid w:val="00697CBF"/>
    <w:rsid w:val="007075B8"/>
    <w:rsid w:val="00714E08"/>
    <w:rsid w:val="007167ED"/>
    <w:rsid w:val="00725E58"/>
    <w:rsid w:val="0078654B"/>
    <w:rsid w:val="007D4A71"/>
    <w:rsid w:val="007F3446"/>
    <w:rsid w:val="007F3E9E"/>
    <w:rsid w:val="0082453A"/>
    <w:rsid w:val="00835FF9"/>
    <w:rsid w:val="008661B3"/>
    <w:rsid w:val="008733BA"/>
    <w:rsid w:val="008A4930"/>
    <w:rsid w:val="008B111A"/>
    <w:rsid w:val="008D5824"/>
    <w:rsid w:val="008E6233"/>
    <w:rsid w:val="009108C6"/>
    <w:rsid w:val="00917477"/>
    <w:rsid w:val="00936A47"/>
    <w:rsid w:val="009400B8"/>
    <w:rsid w:val="009552D2"/>
    <w:rsid w:val="00972031"/>
    <w:rsid w:val="00980278"/>
    <w:rsid w:val="0098513F"/>
    <w:rsid w:val="00997FF0"/>
    <w:rsid w:val="009C46A2"/>
    <w:rsid w:val="00A01A68"/>
    <w:rsid w:val="00A32DC1"/>
    <w:rsid w:val="00A4769E"/>
    <w:rsid w:val="00A835CA"/>
    <w:rsid w:val="00AB2C2B"/>
    <w:rsid w:val="00AB5AF1"/>
    <w:rsid w:val="00AD47BC"/>
    <w:rsid w:val="00AF0084"/>
    <w:rsid w:val="00B25262"/>
    <w:rsid w:val="00B35B50"/>
    <w:rsid w:val="00B60730"/>
    <w:rsid w:val="00B7172E"/>
    <w:rsid w:val="00B803E5"/>
    <w:rsid w:val="00B860E9"/>
    <w:rsid w:val="00BC2E68"/>
    <w:rsid w:val="00BC4052"/>
    <w:rsid w:val="00BD71E2"/>
    <w:rsid w:val="00BE3F66"/>
    <w:rsid w:val="00BF2FA8"/>
    <w:rsid w:val="00BF7C9A"/>
    <w:rsid w:val="00C00A80"/>
    <w:rsid w:val="00C11BAC"/>
    <w:rsid w:val="00C13072"/>
    <w:rsid w:val="00C3236A"/>
    <w:rsid w:val="00C3362B"/>
    <w:rsid w:val="00C41267"/>
    <w:rsid w:val="00C557BF"/>
    <w:rsid w:val="00C575BE"/>
    <w:rsid w:val="00C813A1"/>
    <w:rsid w:val="00C84AF9"/>
    <w:rsid w:val="00CE2885"/>
    <w:rsid w:val="00D13E6C"/>
    <w:rsid w:val="00D36B55"/>
    <w:rsid w:val="00D8311B"/>
    <w:rsid w:val="00DA7588"/>
    <w:rsid w:val="00DB3C7F"/>
    <w:rsid w:val="00DE07BD"/>
    <w:rsid w:val="00DE1091"/>
    <w:rsid w:val="00DE1A85"/>
    <w:rsid w:val="00DE533A"/>
    <w:rsid w:val="00DE6CFD"/>
    <w:rsid w:val="00E170D8"/>
    <w:rsid w:val="00E21C9E"/>
    <w:rsid w:val="00E277C0"/>
    <w:rsid w:val="00E4329F"/>
    <w:rsid w:val="00E815A1"/>
    <w:rsid w:val="00E95D91"/>
    <w:rsid w:val="00EC7C55"/>
    <w:rsid w:val="00ED25BC"/>
    <w:rsid w:val="00EE787A"/>
    <w:rsid w:val="00EF4A3E"/>
    <w:rsid w:val="00F10F3D"/>
    <w:rsid w:val="00F53252"/>
    <w:rsid w:val="00F714C4"/>
    <w:rsid w:val="00F71C4F"/>
    <w:rsid w:val="00F86FEF"/>
    <w:rsid w:val="00F92D79"/>
    <w:rsid w:val="00FB66A5"/>
    <w:rsid w:val="00FB73A5"/>
    <w:rsid w:val="00FD7047"/>
    <w:rsid w:val="00FF693E"/>
    <w:rsid w:val="00FF6E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3C9A9"/>
  <w15:docId w15:val="{B703B18D-685F-46A6-9E6C-938B3B4C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sl-SI" w:eastAsia="sl-SI" w:bidi="ar-SA"/>
      </w:rPr>
    </w:rPrDefault>
    <w:pPrDefault>
      <w:pPr>
        <w:shd w:val="clear" w:color="auto" w:fill="FFFFFF"/>
        <w:tabs>
          <w:tab w:val="left" w:pos="426"/>
        </w:tabs>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3E3"/>
    <w:rPr>
      <w:rFonts w:eastAsia="Times New Roman" w:cs="Times New Roman"/>
      <w:szCs w:val="24"/>
    </w:rPr>
  </w:style>
  <w:style w:type="paragraph" w:styleId="Naslov1">
    <w:name w:val="heading 1"/>
    <w:aliases w:val="NASLOV"/>
    <w:basedOn w:val="Navaden"/>
    <w:next w:val="Navaden"/>
    <w:link w:val="Naslov1Znak"/>
    <w:qFormat/>
    <w:rsid w:val="004D5960"/>
    <w:pPr>
      <w:keepNext/>
      <w:keepLines/>
      <w:tabs>
        <w:tab w:val="left" w:pos="284"/>
      </w:tabs>
      <w:spacing w:after="120"/>
      <w:outlineLvl w:val="0"/>
    </w:pPr>
    <w:rPr>
      <w:b/>
      <w:sz w:val="28"/>
    </w:rPr>
  </w:style>
  <w:style w:type="paragraph" w:styleId="Naslov2">
    <w:name w:val="heading 2"/>
    <w:basedOn w:val="Naslov1"/>
    <w:next w:val="Navaden"/>
    <w:link w:val="Naslov2Znak"/>
    <w:uiPriority w:val="9"/>
    <w:unhideWhenUsed/>
    <w:qFormat/>
    <w:rsid w:val="00997FF0"/>
    <w:pPr>
      <w:spacing w:after="0"/>
      <w:outlineLvl w:val="1"/>
    </w:pPr>
    <w:rPr>
      <w:sz w:val="22"/>
    </w:rPr>
  </w:style>
  <w:style w:type="paragraph" w:styleId="Naslov3">
    <w:name w:val="heading 3"/>
    <w:basedOn w:val="Navaden"/>
    <w:next w:val="Navaden"/>
    <w:link w:val="Naslov3Znak"/>
    <w:uiPriority w:val="9"/>
    <w:semiHidden/>
    <w:unhideWhenUsed/>
    <w:qFormat/>
    <w:rsid w:val="00BA1AA5"/>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9"/>
    <w:qFormat/>
    <w:rsid w:val="00625D3A"/>
    <w:pPr>
      <w:keepNext/>
      <w:outlineLvl w:val="3"/>
    </w:pPr>
    <w:rPr>
      <w:b/>
      <w:color w:val="0000FF"/>
      <w:sz w:val="28"/>
      <w:szCs w:val="20"/>
      <w:lang w:eastAsia="en-GB"/>
    </w:rPr>
  </w:style>
  <w:style w:type="paragraph" w:styleId="Naslov5">
    <w:name w:val="heading 5"/>
    <w:basedOn w:val="Navaden"/>
    <w:next w:val="Navaden"/>
    <w:link w:val="Naslov5Znak"/>
    <w:pPr>
      <w:keepNext/>
      <w:keepLines/>
      <w:spacing w:before="220" w:after="40"/>
      <w:outlineLvl w:val="4"/>
    </w:pPr>
    <w:rPr>
      <w:b/>
      <w:sz w:val="22"/>
      <w:szCs w:val="22"/>
    </w:rPr>
  </w:style>
  <w:style w:type="paragraph" w:styleId="Naslov6">
    <w:name w:val="heading 6"/>
    <w:basedOn w:val="Navaden"/>
    <w:next w:val="Navaden"/>
    <w:link w:val="Naslov6Znak"/>
    <w:pPr>
      <w:keepNext/>
      <w:keepLines/>
      <w:spacing w:before="200" w:after="40"/>
      <w:outlineLvl w:val="5"/>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link w:val="NaslovZnak"/>
    <w:pPr>
      <w:keepNext/>
      <w:keepLines/>
    </w:pPr>
    <w:rPr>
      <w:b/>
    </w:rPr>
  </w:style>
  <w:style w:type="character" w:customStyle="1" w:styleId="Naslov4Znak">
    <w:name w:val="Naslov 4 Znak"/>
    <w:basedOn w:val="Privzetapisavaodstavka"/>
    <w:link w:val="Naslov4"/>
    <w:uiPriority w:val="99"/>
    <w:rsid w:val="00625D3A"/>
    <w:rPr>
      <w:rFonts w:ascii="Times New Roman" w:eastAsia="Times New Roman" w:hAnsi="Times New Roman" w:cs="Times New Roman"/>
      <w:b/>
      <w:color w:val="0000FF"/>
      <w:sz w:val="28"/>
      <w:szCs w:val="20"/>
      <w:lang w:val="sl-SI" w:eastAsia="en-GB"/>
    </w:rPr>
  </w:style>
  <w:style w:type="paragraph" w:styleId="Glava">
    <w:name w:val="header"/>
    <w:basedOn w:val="Navaden"/>
    <w:link w:val="GlavaZnak"/>
    <w:rsid w:val="00625D3A"/>
    <w:pPr>
      <w:tabs>
        <w:tab w:val="center" w:pos="4536"/>
        <w:tab w:val="right" w:pos="9072"/>
      </w:tabs>
    </w:pPr>
  </w:style>
  <w:style w:type="character" w:customStyle="1" w:styleId="GlavaZnak">
    <w:name w:val="Glava Znak"/>
    <w:basedOn w:val="Privzetapisavaodstavka"/>
    <w:link w:val="Glava"/>
    <w:rsid w:val="00625D3A"/>
    <w:rPr>
      <w:rFonts w:ascii="Times New Roman" w:eastAsia="Times New Roman" w:hAnsi="Times New Roman" w:cs="Times New Roman"/>
      <w:sz w:val="24"/>
      <w:szCs w:val="24"/>
      <w:lang w:val="sl-SI" w:eastAsia="sl-SI"/>
    </w:rPr>
  </w:style>
  <w:style w:type="paragraph" w:styleId="Odstavekseznama">
    <w:name w:val="List Paragraph"/>
    <w:basedOn w:val="Navaden"/>
    <w:link w:val="OdstavekseznamaZnak"/>
    <w:uiPriority w:val="34"/>
    <w:qFormat/>
    <w:rsid w:val="00625D3A"/>
    <w:pPr>
      <w:ind w:left="720"/>
      <w:contextualSpacing/>
    </w:pPr>
    <w:rPr>
      <w:rFonts w:ascii="Calibri" w:eastAsia="Calibri" w:hAnsi="Calibri" w:cs="Calibri"/>
    </w:rPr>
  </w:style>
  <w:style w:type="character" w:styleId="Hiperpovezava">
    <w:name w:val="Hyperlink"/>
    <w:uiPriority w:val="99"/>
    <w:rsid w:val="00625D3A"/>
    <w:rPr>
      <w:rFonts w:cs="Times New Roman"/>
      <w:color w:val="0000FF"/>
      <w:u w:val="single"/>
    </w:rPr>
  </w:style>
  <w:style w:type="paragraph" w:styleId="Golobesedilo">
    <w:name w:val="Plain Text"/>
    <w:basedOn w:val="Navaden"/>
    <w:link w:val="GolobesediloZnak"/>
    <w:uiPriority w:val="99"/>
    <w:rsid w:val="00625D3A"/>
    <w:rPr>
      <w:rFonts w:ascii="Consolas" w:eastAsia="Calibri" w:hAnsi="Consolas"/>
      <w:sz w:val="21"/>
      <w:szCs w:val="21"/>
      <w:lang w:val="en-US"/>
    </w:rPr>
  </w:style>
  <w:style w:type="character" w:customStyle="1" w:styleId="GolobesediloZnak">
    <w:name w:val="Golo besedilo Znak"/>
    <w:basedOn w:val="Privzetapisavaodstavka"/>
    <w:link w:val="Golobesedilo"/>
    <w:uiPriority w:val="99"/>
    <w:rsid w:val="00625D3A"/>
    <w:rPr>
      <w:rFonts w:ascii="Consolas" w:eastAsia="Calibri" w:hAnsi="Consolas" w:cs="Times New Roman"/>
      <w:sz w:val="21"/>
      <w:szCs w:val="21"/>
      <w:lang w:val="en-US" w:eastAsia="sl-SI"/>
    </w:rPr>
  </w:style>
  <w:style w:type="paragraph" w:styleId="Navadensplet">
    <w:name w:val="Normal (Web)"/>
    <w:basedOn w:val="Navaden"/>
    <w:uiPriority w:val="99"/>
    <w:rsid w:val="00625D3A"/>
    <w:pPr>
      <w:spacing w:before="100" w:beforeAutospacing="1" w:after="100" w:afterAutospacing="1"/>
    </w:pPr>
    <w:rPr>
      <w:rFonts w:eastAsia="Calibri"/>
    </w:rPr>
  </w:style>
  <w:style w:type="paragraph" w:customStyle="1" w:styleId="Default">
    <w:name w:val="Default"/>
    <w:rsid w:val="00625D3A"/>
    <w:pPr>
      <w:autoSpaceDE w:val="0"/>
      <w:autoSpaceDN w:val="0"/>
      <w:adjustRightInd w:val="0"/>
    </w:pPr>
    <w:rPr>
      <w:rFonts w:eastAsia="Calibri"/>
      <w:color w:val="000000"/>
      <w:sz w:val="24"/>
      <w:szCs w:val="24"/>
    </w:rPr>
  </w:style>
  <w:style w:type="paragraph" w:styleId="Besedilooblaka">
    <w:name w:val="Balloon Text"/>
    <w:basedOn w:val="Navaden"/>
    <w:link w:val="BesedilooblakaZnak"/>
    <w:uiPriority w:val="99"/>
    <w:unhideWhenUsed/>
    <w:rsid w:val="003D2ADA"/>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3D2ADA"/>
    <w:rPr>
      <w:rFonts w:ascii="Segoe UI" w:eastAsia="Times New Roman" w:hAnsi="Segoe UI" w:cs="Segoe UI"/>
      <w:sz w:val="18"/>
      <w:szCs w:val="18"/>
      <w:lang w:val="sl-SI" w:eastAsia="sl-SI"/>
    </w:rPr>
  </w:style>
  <w:style w:type="paragraph" w:styleId="Telobesedila2">
    <w:name w:val="Body Text 2"/>
    <w:basedOn w:val="Navaden"/>
    <w:link w:val="Telobesedila2Znak"/>
    <w:rsid w:val="00947659"/>
    <w:rPr>
      <w:rFonts w:cs="Arial"/>
      <w:sz w:val="22"/>
      <w:lang w:eastAsia="en-GB"/>
    </w:rPr>
  </w:style>
  <w:style w:type="character" w:customStyle="1" w:styleId="Telobesedila2Znak">
    <w:name w:val="Telo besedila 2 Znak"/>
    <w:basedOn w:val="Privzetapisavaodstavka"/>
    <w:link w:val="Telobesedila2"/>
    <w:rsid w:val="00947659"/>
    <w:rPr>
      <w:rFonts w:ascii="Arial" w:eastAsia="Times New Roman" w:hAnsi="Arial" w:cs="Arial"/>
      <w:szCs w:val="24"/>
      <w:lang w:val="sl-SI" w:eastAsia="en-GB"/>
    </w:rPr>
  </w:style>
  <w:style w:type="character" w:styleId="Krepko">
    <w:name w:val="Strong"/>
    <w:basedOn w:val="Privzetapisavaodstavka"/>
    <w:uiPriority w:val="22"/>
    <w:qFormat/>
    <w:rsid w:val="00997FF0"/>
    <w:rPr>
      <w:rFonts w:ascii="Arial" w:hAnsi="Arial"/>
      <w:b/>
      <w:bCs/>
      <w:sz w:val="22"/>
    </w:rPr>
  </w:style>
  <w:style w:type="paragraph" w:customStyle="1" w:styleId="Textbody">
    <w:name w:val="Text body"/>
    <w:basedOn w:val="Navaden"/>
    <w:rsid w:val="00AD1B25"/>
    <w:pPr>
      <w:widowControl w:val="0"/>
      <w:suppressAutoHyphens/>
      <w:autoSpaceDN w:val="0"/>
      <w:spacing w:after="140" w:line="276" w:lineRule="auto"/>
      <w:textAlignment w:val="baseline"/>
    </w:pPr>
    <w:rPr>
      <w:rFonts w:eastAsia="Arial" w:cs="Arial"/>
      <w:sz w:val="22"/>
      <w:szCs w:val="22"/>
      <w:lang w:eastAsia="zh-CN" w:bidi="hi-IN"/>
    </w:rPr>
  </w:style>
  <w:style w:type="paragraph" w:styleId="Brezrazmikov">
    <w:name w:val="No Spacing"/>
    <w:uiPriority w:val="1"/>
    <w:qFormat/>
    <w:rsid w:val="00117AF8"/>
    <w:rPr>
      <w:rFonts w:eastAsia="Times New Roman" w:cs="Times New Roman"/>
      <w:szCs w:val="24"/>
    </w:rPr>
  </w:style>
  <w:style w:type="paragraph" w:styleId="Telobesedila-zamik">
    <w:name w:val="Body Text Indent"/>
    <w:basedOn w:val="Navaden"/>
    <w:link w:val="Telobesedila-zamikZnak"/>
    <w:uiPriority w:val="99"/>
    <w:unhideWhenUsed/>
    <w:rsid w:val="00BA1AA5"/>
    <w:pPr>
      <w:spacing w:after="120"/>
      <w:ind w:left="283"/>
    </w:pPr>
  </w:style>
  <w:style w:type="character" w:customStyle="1" w:styleId="Telobesedila-zamikZnak">
    <w:name w:val="Telo besedila - zamik Znak"/>
    <w:basedOn w:val="Privzetapisavaodstavka"/>
    <w:link w:val="Telobesedila-zamik"/>
    <w:uiPriority w:val="99"/>
    <w:rsid w:val="00BA1AA5"/>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997FF0"/>
    <w:rPr>
      <w:rFonts w:eastAsia="Times New Roman" w:cs="Times New Roman"/>
      <w:b/>
      <w:sz w:val="22"/>
      <w:szCs w:val="24"/>
      <w:shd w:val="clear" w:color="auto" w:fill="FFFFFF"/>
    </w:rPr>
  </w:style>
  <w:style w:type="character" w:customStyle="1" w:styleId="Naslov3Znak">
    <w:name w:val="Naslov 3 Znak"/>
    <w:basedOn w:val="Privzetapisavaodstavka"/>
    <w:link w:val="Naslov3"/>
    <w:uiPriority w:val="9"/>
    <w:semiHidden/>
    <w:rsid w:val="00BA1AA5"/>
    <w:rPr>
      <w:rFonts w:asciiTheme="majorHAnsi" w:eastAsiaTheme="majorEastAsia" w:hAnsiTheme="majorHAnsi" w:cstheme="majorBidi"/>
      <w:color w:val="1F4D78" w:themeColor="accent1" w:themeShade="7F"/>
      <w:sz w:val="24"/>
      <w:szCs w:val="24"/>
      <w:lang w:eastAsia="sl-SI"/>
    </w:rPr>
  </w:style>
  <w:style w:type="paragraph" w:customStyle="1" w:styleId="Brezrazmikov1">
    <w:name w:val="Brez razmikov1"/>
    <w:basedOn w:val="Navaden"/>
    <w:link w:val="BrezrazmikovZnak"/>
    <w:uiPriority w:val="1"/>
    <w:qFormat/>
    <w:rsid w:val="00BA1AA5"/>
    <w:rPr>
      <w:lang w:eastAsia="en-US"/>
    </w:rPr>
  </w:style>
  <w:style w:type="character" w:customStyle="1" w:styleId="BrezrazmikovZnak">
    <w:name w:val="Brez razmikov Znak"/>
    <w:basedOn w:val="Privzetapisavaodstavka"/>
    <w:link w:val="Brezrazmikov1"/>
    <w:uiPriority w:val="1"/>
    <w:rsid w:val="00BA1AA5"/>
    <w:rPr>
      <w:rFonts w:ascii="Arial" w:eastAsia="Times New Roman" w:hAnsi="Arial" w:cs="Times New Roman"/>
      <w:sz w:val="20"/>
      <w:szCs w:val="24"/>
    </w:rPr>
  </w:style>
  <w:style w:type="paragraph" w:customStyle="1" w:styleId="Raven3">
    <w:name w:val="Raven 3"/>
    <w:basedOn w:val="Navaden"/>
    <w:link w:val="Raven3Char"/>
    <w:qFormat/>
    <w:rsid w:val="00BA1AA5"/>
    <w:pPr>
      <w:autoSpaceDE w:val="0"/>
      <w:autoSpaceDN w:val="0"/>
      <w:adjustRightInd w:val="0"/>
    </w:pPr>
    <w:rPr>
      <w:rFonts w:cs="Arial"/>
      <w:color w:val="1F4D78" w:themeColor="accent1" w:themeShade="7F"/>
      <w:szCs w:val="20"/>
    </w:rPr>
  </w:style>
  <w:style w:type="character" w:customStyle="1" w:styleId="Raven3Char">
    <w:name w:val="Raven 3 Char"/>
    <w:basedOn w:val="Naslov3Znak"/>
    <w:link w:val="Raven3"/>
    <w:rsid w:val="00BA1AA5"/>
    <w:rPr>
      <w:rFonts w:ascii="Arial" w:eastAsia="Times New Roman" w:hAnsi="Arial" w:cs="Arial"/>
      <w:color w:val="1F4D78" w:themeColor="accent1" w:themeShade="7F"/>
      <w:sz w:val="20"/>
      <w:szCs w:val="20"/>
      <w:lang w:eastAsia="sl-SI"/>
    </w:rPr>
  </w:style>
  <w:style w:type="table" w:styleId="Tabelamrea">
    <w:name w:val="Table Grid"/>
    <w:basedOn w:val="Navadnatabela"/>
    <w:uiPriority w:val="39"/>
    <w:rsid w:val="0009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link w:val="Sprotnaopomba-besediloZnak"/>
    <w:uiPriority w:val="99"/>
    <w:rsid w:val="00B25AC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Sprotnaopomba-besediloZnak">
    <w:name w:val="Sprotna opomba - besedilo Znak"/>
    <w:basedOn w:val="Privzetapisavaodstavka"/>
    <w:link w:val="Sprotnaopomba-besedilo"/>
    <w:uiPriority w:val="99"/>
    <w:rsid w:val="00B25AC4"/>
    <w:rPr>
      <w:rFonts w:ascii="Calibri" w:eastAsia="Calibri" w:hAnsi="Calibri" w:cs="Calibri"/>
      <w:color w:val="000000"/>
      <w:sz w:val="20"/>
      <w:szCs w:val="20"/>
      <w:u w:color="000000"/>
      <w:bdr w:val="nil"/>
      <w:lang w:eastAsia="en-GB"/>
    </w:rPr>
  </w:style>
  <w:style w:type="numbering" w:customStyle="1" w:styleId="ImportedStyle3">
    <w:name w:val="Imported Style 3"/>
    <w:rsid w:val="00B25AC4"/>
  </w:style>
  <w:style w:type="character" w:customStyle="1" w:styleId="NoSpacingChar">
    <w:name w:val="No Spacing Char"/>
    <w:basedOn w:val="Privzetapisavaodstavka"/>
    <w:uiPriority w:val="1"/>
    <w:rsid w:val="00FF0EEB"/>
    <w:rPr>
      <w:rFonts w:ascii="Arial" w:eastAsia="Times New Roman" w:hAnsi="Arial" w:cs="Times New Roman"/>
      <w:sz w:val="20"/>
      <w:szCs w:val="24"/>
    </w:rPr>
  </w:style>
  <w:style w:type="paragraph" w:customStyle="1" w:styleId="Odstavekseznama3">
    <w:name w:val="Odstavek seznama3"/>
    <w:basedOn w:val="Navaden"/>
    <w:uiPriority w:val="34"/>
    <w:qFormat/>
    <w:rsid w:val="00FF0EEB"/>
    <w:pPr>
      <w:spacing w:line="260" w:lineRule="exact"/>
      <w:ind w:left="720"/>
      <w:contextualSpacing/>
    </w:pPr>
    <w:rPr>
      <w:lang w:eastAsia="en-US"/>
    </w:rPr>
  </w:style>
  <w:style w:type="character" w:styleId="SledenaHiperpovezava">
    <w:name w:val="FollowedHyperlink"/>
    <w:basedOn w:val="Privzetapisavaodstavka"/>
    <w:uiPriority w:val="99"/>
    <w:unhideWhenUsed/>
    <w:rsid w:val="008E2B6B"/>
    <w:rPr>
      <w:color w:val="954F72" w:themeColor="followedHyperlink"/>
      <w:u w:val="single"/>
    </w:rPr>
  </w:style>
  <w:style w:type="paragraph" w:styleId="Noga">
    <w:name w:val="footer"/>
    <w:basedOn w:val="Navaden"/>
    <w:link w:val="NogaZnak"/>
    <w:uiPriority w:val="99"/>
    <w:unhideWhenUsed/>
    <w:rsid w:val="00C32BBB"/>
    <w:pPr>
      <w:tabs>
        <w:tab w:val="center" w:pos="4513"/>
        <w:tab w:val="right" w:pos="9026"/>
      </w:tabs>
    </w:pPr>
  </w:style>
  <w:style w:type="character" w:customStyle="1" w:styleId="NogaZnak">
    <w:name w:val="Noga Znak"/>
    <w:basedOn w:val="Privzetapisavaodstavka"/>
    <w:link w:val="Noga"/>
    <w:uiPriority w:val="99"/>
    <w:rsid w:val="00C32BBB"/>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B226D"/>
    <w:rPr>
      <w:rFonts w:ascii="Calibri" w:eastAsia="Calibri" w:hAnsi="Calibri" w:cs="Calibri"/>
      <w:sz w:val="24"/>
      <w:szCs w:val="24"/>
      <w:lang w:eastAsia="sl-SI"/>
    </w:rPr>
  </w:style>
  <w:style w:type="paragraph" w:customStyle="1" w:styleId="ZADEVA">
    <w:name w:val="ZADEVA"/>
    <w:basedOn w:val="Navaden"/>
    <w:qFormat/>
    <w:rsid w:val="00185C1C"/>
    <w:pPr>
      <w:tabs>
        <w:tab w:val="left" w:pos="1701"/>
      </w:tabs>
      <w:spacing w:line="260" w:lineRule="atLeast"/>
      <w:ind w:left="1701" w:hanging="1701"/>
    </w:pPr>
    <w:rPr>
      <w:rFonts w:cs="Arial"/>
      <w:b/>
      <w:lang w:val="it-IT" w:eastAsia="en-US"/>
    </w:rPr>
  </w:style>
  <w:style w:type="paragraph" w:customStyle="1" w:styleId="xxmsonospacing">
    <w:name w:val="x_x_msonospacing"/>
    <w:basedOn w:val="Navaden"/>
    <w:rsid w:val="003D1B6D"/>
    <w:pPr>
      <w:spacing w:before="100" w:beforeAutospacing="1" w:after="100" w:afterAutospacing="1"/>
    </w:pPr>
    <w:rPr>
      <w:rFonts w:ascii="Calibri" w:eastAsiaTheme="minorEastAsia" w:hAnsi="Calibri" w:cs="Calibri"/>
      <w:sz w:val="22"/>
      <w:szCs w:val="22"/>
    </w:rPr>
  </w:style>
  <w:style w:type="paragraph" w:customStyle="1" w:styleId="Neotevilenodstavek">
    <w:name w:val="Neoštevilčen odstavek"/>
    <w:basedOn w:val="Navaden"/>
    <w:link w:val="NeotevilenodstavekZnak"/>
    <w:qFormat/>
    <w:rsid w:val="001C591B"/>
    <w:pPr>
      <w:overflowPunct w:val="0"/>
      <w:autoSpaceDE w:val="0"/>
      <w:autoSpaceDN w:val="0"/>
      <w:adjustRightInd w:val="0"/>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1C591B"/>
    <w:rPr>
      <w:rFonts w:ascii="Arial" w:eastAsia="Times New Roman" w:hAnsi="Arial" w:cs="Arial"/>
      <w:lang w:eastAsia="sl-SI"/>
    </w:rPr>
  </w:style>
  <w:style w:type="character" w:styleId="Sprotnaopomba-sklic">
    <w:name w:val="footnote reference"/>
    <w:basedOn w:val="Privzetapisavaodstavka"/>
    <w:uiPriority w:val="99"/>
    <w:unhideWhenUsed/>
    <w:rsid w:val="001C591B"/>
    <w:rPr>
      <w:vertAlign w:val="superscript"/>
    </w:rPr>
  </w:style>
  <w:style w:type="paragraph" w:customStyle="1" w:styleId="podpisi">
    <w:name w:val="podpisi"/>
    <w:basedOn w:val="Navaden"/>
    <w:qFormat/>
    <w:rsid w:val="002F2A26"/>
    <w:pPr>
      <w:tabs>
        <w:tab w:val="left" w:pos="3402"/>
      </w:tabs>
      <w:spacing w:line="260" w:lineRule="atLeast"/>
    </w:pPr>
    <w:rPr>
      <w:lang w:val="it-IT" w:eastAsia="en-US"/>
    </w:rPr>
  </w:style>
  <w:style w:type="character" w:customStyle="1" w:styleId="st">
    <w:name w:val="st"/>
    <w:basedOn w:val="Privzetapisavaodstavka"/>
    <w:rsid w:val="002F2A26"/>
  </w:style>
  <w:style w:type="character" w:styleId="Poudarek">
    <w:name w:val="Emphasis"/>
    <w:basedOn w:val="Privzetapisavaodstavka"/>
    <w:uiPriority w:val="20"/>
    <w:qFormat/>
    <w:rsid w:val="002F2A26"/>
    <w:rPr>
      <w:i/>
      <w:iCs/>
    </w:rPr>
  </w:style>
  <w:style w:type="paragraph" w:styleId="Podnaslov">
    <w:name w:val="Subtitle"/>
    <w:basedOn w:val="Navaden"/>
    <w:next w:val="Navaden"/>
    <w:link w:val="PodnaslovZnak"/>
    <w:pPr>
      <w:keepNext/>
      <w:keepLines/>
    </w:pPr>
    <w:rPr>
      <w:rFonts w:eastAsia="Arial" w:cs="Arial"/>
      <w:b/>
      <w:szCs w:val="20"/>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Privzetapisavaodstavka"/>
    <w:rsid w:val="00B60730"/>
  </w:style>
  <w:style w:type="character" w:customStyle="1" w:styleId="OdstavekZnak">
    <w:name w:val="Odstavek Znak"/>
    <w:basedOn w:val="Privzetapisavaodstavka"/>
    <w:link w:val="Odstavek"/>
    <w:locked/>
    <w:rsid w:val="009552D2"/>
    <w:rPr>
      <w:lang w:eastAsia="x-none"/>
    </w:rPr>
  </w:style>
  <w:style w:type="paragraph" w:customStyle="1" w:styleId="Odstavek">
    <w:name w:val="Odstavek"/>
    <w:basedOn w:val="Navaden"/>
    <w:link w:val="OdstavekZnak"/>
    <w:rsid w:val="009552D2"/>
    <w:pPr>
      <w:shd w:val="clear" w:color="auto" w:fill="auto"/>
      <w:tabs>
        <w:tab w:val="clear" w:pos="426"/>
      </w:tabs>
      <w:overflowPunct w:val="0"/>
      <w:autoSpaceDE w:val="0"/>
      <w:autoSpaceDN w:val="0"/>
      <w:spacing w:before="240"/>
      <w:ind w:firstLine="1021"/>
    </w:pPr>
    <w:rPr>
      <w:rFonts w:eastAsia="Arial" w:cs="Arial"/>
      <w:szCs w:val="20"/>
      <w:lang w:eastAsia="x-none"/>
    </w:rPr>
  </w:style>
  <w:style w:type="table" w:customStyle="1" w:styleId="Tabelasvetlamrea1">
    <w:name w:val="Tabela – svetla mreža1"/>
    <w:basedOn w:val="Navadnatabela"/>
    <w:uiPriority w:val="40"/>
    <w:rsid w:val="005212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slovTOC">
    <w:name w:val="TOC Heading"/>
    <w:basedOn w:val="Naslov1"/>
    <w:next w:val="Navaden"/>
    <w:uiPriority w:val="39"/>
    <w:unhideWhenUsed/>
    <w:qFormat/>
    <w:rsid w:val="00F86FEF"/>
    <w:pPr>
      <w:shd w:val="clear" w:color="auto" w:fill="auto"/>
      <w:tabs>
        <w:tab w:val="clear" w:pos="426"/>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Kazalovsebine1">
    <w:name w:val="toc 1"/>
    <w:basedOn w:val="Navaden"/>
    <w:next w:val="Navaden"/>
    <w:autoRedefine/>
    <w:uiPriority w:val="39"/>
    <w:unhideWhenUsed/>
    <w:rsid w:val="00F86FEF"/>
    <w:pPr>
      <w:tabs>
        <w:tab w:val="clear" w:pos="426"/>
      </w:tabs>
      <w:spacing w:after="100"/>
    </w:pPr>
  </w:style>
  <w:style w:type="paragraph" w:styleId="Kazalovsebine2">
    <w:name w:val="toc 2"/>
    <w:basedOn w:val="Navaden"/>
    <w:next w:val="Navaden"/>
    <w:autoRedefine/>
    <w:uiPriority w:val="39"/>
    <w:unhideWhenUsed/>
    <w:rsid w:val="00F86FEF"/>
    <w:pPr>
      <w:tabs>
        <w:tab w:val="clear" w:pos="426"/>
      </w:tabs>
      <w:spacing w:after="100"/>
      <w:ind w:left="200"/>
    </w:pPr>
  </w:style>
  <w:style w:type="character" w:customStyle="1" w:styleId="PodnaslovZnak">
    <w:name w:val="Podnaslov Znak"/>
    <w:basedOn w:val="Privzetapisavaodstavka"/>
    <w:link w:val="Podnaslov"/>
    <w:rsid w:val="003B4CCF"/>
    <w:rPr>
      <w:b/>
      <w:shd w:val="clear" w:color="auto" w:fill="FFFFFF"/>
    </w:rPr>
  </w:style>
  <w:style w:type="character" w:customStyle="1" w:styleId="Naslov1Znak">
    <w:name w:val="Naslov 1 Znak"/>
    <w:aliases w:val="NASLOV Znak"/>
    <w:link w:val="Naslov1"/>
    <w:rsid w:val="004D5960"/>
    <w:rPr>
      <w:rFonts w:eastAsia="Times New Roman" w:cs="Times New Roman"/>
      <w:b/>
      <w:sz w:val="28"/>
      <w:szCs w:val="24"/>
      <w:shd w:val="clear" w:color="auto" w:fill="FFFFFF"/>
    </w:rPr>
  </w:style>
  <w:style w:type="paragraph" w:customStyle="1" w:styleId="Vrstapredpisa">
    <w:name w:val="Vrsta predpisa"/>
    <w:basedOn w:val="Navaden"/>
    <w:link w:val="VrstapredpisaZnak"/>
    <w:qFormat/>
    <w:rsid w:val="000A2351"/>
    <w:pPr>
      <w:shd w:val="clear" w:color="auto" w:fill="auto"/>
      <w:tabs>
        <w:tab w:val="clear" w:pos="426"/>
      </w:tabs>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0A2351"/>
    <w:rPr>
      <w:rFonts w:eastAsia="Times New Roman"/>
      <w:b/>
      <w:bCs/>
      <w:color w:val="000000"/>
      <w:spacing w:val="40"/>
      <w:sz w:val="22"/>
      <w:szCs w:val="22"/>
    </w:rPr>
  </w:style>
  <w:style w:type="paragraph" w:customStyle="1" w:styleId="Naslovpredpisa">
    <w:name w:val="Naslov_predpisa"/>
    <w:basedOn w:val="Navaden"/>
    <w:link w:val="NaslovpredpisaZnak"/>
    <w:qFormat/>
    <w:rsid w:val="000A2351"/>
    <w:pPr>
      <w:shd w:val="clear" w:color="auto" w:fill="auto"/>
      <w:tabs>
        <w:tab w:val="clear" w:pos="426"/>
      </w:tabs>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0A2351"/>
    <w:rPr>
      <w:rFonts w:eastAsia="Times New Roman"/>
      <w:b/>
      <w:sz w:val="22"/>
      <w:szCs w:val="22"/>
    </w:rPr>
  </w:style>
  <w:style w:type="paragraph" w:customStyle="1" w:styleId="Poglavje">
    <w:name w:val="Poglavje"/>
    <w:basedOn w:val="Navaden"/>
    <w:qFormat/>
    <w:rsid w:val="000A2351"/>
    <w:pPr>
      <w:shd w:val="clear" w:color="auto" w:fill="auto"/>
      <w:tabs>
        <w:tab w:val="clear" w:pos="426"/>
      </w:tabs>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0A2351"/>
    <w:pPr>
      <w:numPr>
        <w:numId w:val="20"/>
      </w:numPr>
      <w:shd w:val="clear" w:color="auto" w:fill="auto"/>
      <w:tabs>
        <w:tab w:val="clear" w:pos="426"/>
      </w:tabs>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0A2351"/>
    <w:rPr>
      <w:rFonts w:eastAsia="Times New Roman"/>
      <w:b/>
      <w:sz w:val="22"/>
      <w:szCs w:val="22"/>
    </w:rPr>
  </w:style>
  <w:style w:type="paragraph" w:customStyle="1" w:styleId="Alineazaodstavkom">
    <w:name w:val="Alinea za odstavkom"/>
    <w:basedOn w:val="Navaden"/>
    <w:link w:val="AlineazaodstavkomZnak"/>
    <w:qFormat/>
    <w:rsid w:val="000A2351"/>
    <w:pPr>
      <w:numPr>
        <w:numId w:val="22"/>
      </w:numPr>
      <w:shd w:val="clear" w:color="auto" w:fill="auto"/>
      <w:tabs>
        <w:tab w:val="clear" w:pos="426"/>
      </w:tabs>
      <w:overflowPunct w:val="0"/>
      <w:autoSpaceDE w:val="0"/>
      <w:autoSpaceDN w:val="0"/>
      <w:adjustRightInd w:val="0"/>
      <w:spacing w:line="200" w:lineRule="exact"/>
      <w:textAlignment w:val="baseline"/>
    </w:pPr>
    <w:rPr>
      <w:rFonts w:cs="Arial"/>
      <w:sz w:val="22"/>
      <w:szCs w:val="22"/>
    </w:rPr>
  </w:style>
  <w:style w:type="character" w:customStyle="1" w:styleId="AlineazaodstavkomZnak">
    <w:name w:val="Alinea za odstavkom Znak"/>
    <w:link w:val="Alineazaodstavkom"/>
    <w:rsid w:val="000A2351"/>
    <w:rPr>
      <w:rFonts w:eastAsia="Times New Roman"/>
      <w:sz w:val="22"/>
      <w:szCs w:val="22"/>
    </w:rPr>
  </w:style>
  <w:style w:type="paragraph" w:customStyle="1" w:styleId="Odstavekseznama1">
    <w:name w:val="Odstavek seznama1"/>
    <w:basedOn w:val="Navaden"/>
    <w:qFormat/>
    <w:rsid w:val="000A2351"/>
    <w:pPr>
      <w:shd w:val="clear" w:color="auto" w:fill="auto"/>
      <w:tabs>
        <w:tab w:val="clear" w:pos="426"/>
      </w:tabs>
      <w:ind w:left="720"/>
      <w:contextualSpacing/>
      <w:jc w:val="left"/>
    </w:pPr>
    <w:rPr>
      <w:rFonts w:ascii="Times New Roman" w:hAnsi="Times New Roman"/>
      <w:sz w:val="24"/>
    </w:rPr>
  </w:style>
  <w:style w:type="paragraph" w:styleId="Telobesedila">
    <w:name w:val="Body Text"/>
    <w:basedOn w:val="Navaden"/>
    <w:link w:val="TelobesedilaZnak"/>
    <w:rsid w:val="000A2351"/>
    <w:pPr>
      <w:shd w:val="clear" w:color="auto" w:fill="auto"/>
      <w:tabs>
        <w:tab w:val="clear" w:pos="426"/>
      </w:tabs>
      <w:jc w:val="left"/>
    </w:pPr>
    <w:rPr>
      <w:rFonts w:ascii="Times New Roman" w:hAnsi="Times New Roman"/>
      <w:b/>
      <w:sz w:val="28"/>
      <w:szCs w:val="36"/>
    </w:rPr>
  </w:style>
  <w:style w:type="character" w:customStyle="1" w:styleId="TelobesedilaZnak">
    <w:name w:val="Telo besedila Znak"/>
    <w:basedOn w:val="Privzetapisavaodstavka"/>
    <w:link w:val="Telobesedila"/>
    <w:rsid w:val="000A2351"/>
    <w:rPr>
      <w:rFonts w:ascii="Times New Roman" w:eastAsia="Times New Roman" w:hAnsi="Times New Roman" w:cs="Times New Roman"/>
      <w:b/>
      <w:sz w:val="28"/>
      <w:szCs w:val="36"/>
    </w:rPr>
  </w:style>
  <w:style w:type="paragraph" w:customStyle="1" w:styleId="datumtevilka">
    <w:name w:val="datum številka"/>
    <w:basedOn w:val="Navaden"/>
    <w:qFormat/>
    <w:rsid w:val="000A2351"/>
    <w:pPr>
      <w:shd w:val="clear" w:color="auto" w:fill="auto"/>
      <w:tabs>
        <w:tab w:val="clear" w:pos="426"/>
        <w:tab w:val="left" w:pos="1701"/>
      </w:tabs>
      <w:spacing w:line="260" w:lineRule="atLeast"/>
      <w:jc w:val="left"/>
    </w:pPr>
    <w:rPr>
      <w:rFonts w:cs="Arial"/>
      <w:szCs w:val="20"/>
    </w:rPr>
  </w:style>
  <w:style w:type="paragraph" w:customStyle="1" w:styleId="Alineazatoko">
    <w:name w:val="Alinea za točko"/>
    <w:basedOn w:val="Navaden"/>
    <w:link w:val="AlineazatokoZnak"/>
    <w:qFormat/>
    <w:rsid w:val="000A2351"/>
    <w:pPr>
      <w:numPr>
        <w:numId w:val="2"/>
      </w:numPr>
      <w:shd w:val="clear" w:color="auto" w:fill="auto"/>
      <w:tabs>
        <w:tab w:val="clear" w:pos="426"/>
      </w:tabs>
      <w:overflowPunct w:val="0"/>
      <w:autoSpaceDE w:val="0"/>
      <w:autoSpaceDN w:val="0"/>
      <w:adjustRightInd w:val="0"/>
      <w:spacing w:line="200" w:lineRule="exact"/>
      <w:textAlignment w:val="baseline"/>
    </w:pPr>
    <w:rPr>
      <w:rFonts w:cs="Arial"/>
      <w:sz w:val="22"/>
      <w:szCs w:val="22"/>
    </w:rPr>
  </w:style>
  <w:style w:type="character" w:customStyle="1" w:styleId="AlineazatokoZnak">
    <w:name w:val="Alinea za točko Znak"/>
    <w:link w:val="Alineazatoko"/>
    <w:rsid w:val="000A2351"/>
    <w:rPr>
      <w:rFonts w:eastAsia="Times New Roman"/>
      <w:sz w:val="22"/>
      <w:szCs w:val="22"/>
    </w:rPr>
  </w:style>
  <w:style w:type="character" w:customStyle="1" w:styleId="rkovnatokazaodstavkomZnak">
    <w:name w:val="Črkovna točka_za odstavkom Znak"/>
    <w:link w:val="rkovnatokazaodstavkom"/>
    <w:rsid w:val="000A2351"/>
  </w:style>
  <w:style w:type="paragraph" w:customStyle="1" w:styleId="rkovnatokazaodstavkom">
    <w:name w:val="Črkovna točka_za odstavkom"/>
    <w:basedOn w:val="Navaden"/>
    <w:link w:val="rkovnatokazaodstavkomZnak"/>
    <w:qFormat/>
    <w:rsid w:val="000A2351"/>
    <w:pPr>
      <w:numPr>
        <w:numId w:val="21"/>
      </w:numPr>
      <w:shd w:val="clear" w:color="auto" w:fill="auto"/>
      <w:tabs>
        <w:tab w:val="clear" w:pos="426"/>
      </w:tabs>
      <w:overflowPunct w:val="0"/>
      <w:autoSpaceDE w:val="0"/>
      <w:autoSpaceDN w:val="0"/>
      <w:adjustRightInd w:val="0"/>
      <w:spacing w:line="200" w:lineRule="exact"/>
      <w:textAlignment w:val="baseline"/>
    </w:pPr>
    <w:rPr>
      <w:rFonts w:eastAsia="Arial" w:cs="Arial"/>
      <w:szCs w:val="20"/>
    </w:rPr>
  </w:style>
  <w:style w:type="paragraph" w:customStyle="1" w:styleId="Odsek">
    <w:name w:val="Odsek"/>
    <w:basedOn w:val="Oddelek"/>
    <w:link w:val="OdsekZnak"/>
    <w:qFormat/>
    <w:rsid w:val="000A2351"/>
  </w:style>
  <w:style w:type="character" w:customStyle="1" w:styleId="OdsekZnak">
    <w:name w:val="Odsek Znak"/>
    <w:link w:val="Odsek"/>
    <w:rsid w:val="000A2351"/>
    <w:rPr>
      <w:rFonts w:eastAsia="Times New Roman"/>
      <w:b/>
      <w:sz w:val="22"/>
      <w:szCs w:val="22"/>
    </w:rPr>
  </w:style>
  <w:style w:type="paragraph" w:customStyle="1" w:styleId="vrstapredpisa1">
    <w:name w:val="vrstapredpisa1"/>
    <w:basedOn w:val="Navaden"/>
    <w:rsid w:val="000A2351"/>
    <w:pPr>
      <w:shd w:val="clear" w:color="auto" w:fill="auto"/>
      <w:tabs>
        <w:tab w:val="clear" w:pos="426"/>
      </w:tabs>
      <w:spacing w:before="480"/>
      <w:jc w:val="center"/>
    </w:pPr>
    <w:rPr>
      <w:rFonts w:cs="Arial"/>
      <w:b/>
      <w:bCs/>
      <w:color w:val="000000"/>
      <w:spacing w:val="40"/>
      <w:sz w:val="22"/>
      <w:szCs w:val="22"/>
    </w:rPr>
  </w:style>
  <w:style w:type="character" w:customStyle="1" w:styleId="Naslov5Znak">
    <w:name w:val="Naslov 5 Znak"/>
    <w:link w:val="Naslov5"/>
    <w:rsid w:val="000A2351"/>
    <w:rPr>
      <w:rFonts w:eastAsia="Times New Roman" w:cs="Times New Roman"/>
      <w:b/>
      <w:sz w:val="22"/>
      <w:szCs w:val="22"/>
      <w:shd w:val="clear" w:color="auto" w:fill="FFFFFF"/>
    </w:rPr>
  </w:style>
  <w:style w:type="character" w:customStyle="1" w:styleId="Naslov6Znak">
    <w:name w:val="Naslov 6 Znak"/>
    <w:link w:val="Naslov6"/>
    <w:rsid w:val="000A2351"/>
    <w:rPr>
      <w:rFonts w:eastAsia="Times New Roman" w:cs="Times New Roman"/>
      <w:b/>
      <w:shd w:val="clear" w:color="auto" w:fill="FFFFFF"/>
    </w:rPr>
  </w:style>
  <w:style w:type="character" w:customStyle="1" w:styleId="NaslovZnak">
    <w:name w:val="Naslov Znak"/>
    <w:link w:val="Naslov"/>
    <w:rsid w:val="000A2351"/>
    <w:rPr>
      <w:rFonts w:eastAsia="Times New Roman" w:cs="Times New Roman"/>
      <w:b/>
      <w:szCs w:val="24"/>
      <w:shd w:val="clear" w:color="auto" w:fill="FFFFFF"/>
    </w:rPr>
  </w:style>
  <w:style w:type="character" w:styleId="Pripombasklic">
    <w:name w:val="annotation reference"/>
    <w:basedOn w:val="Privzetapisavaodstavka"/>
    <w:uiPriority w:val="99"/>
    <w:semiHidden/>
    <w:unhideWhenUsed/>
    <w:rsid w:val="00EC7C55"/>
    <w:rPr>
      <w:sz w:val="16"/>
      <w:szCs w:val="16"/>
    </w:rPr>
  </w:style>
  <w:style w:type="paragraph" w:styleId="Pripombabesedilo">
    <w:name w:val="annotation text"/>
    <w:basedOn w:val="Navaden"/>
    <w:link w:val="PripombabesediloZnak"/>
    <w:uiPriority w:val="99"/>
    <w:semiHidden/>
    <w:unhideWhenUsed/>
    <w:rsid w:val="00EC7C55"/>
    <w:rPr>
      <w:szCs w:val="20"/>
    </w:rPr>
  </w:style>
  <w:style w:type="character" w:customStyle="1" w:styleId="PripombabesediloZnak">
    <w:name w:val="Pripomba – besedilo Znak"/>
    <w:basedOn w:val="Privzetapisavaodstavka"/>
    <w:link w:val="Pripombabesedilo"/>
    <w:uiPriority w:val="99"/>
    <w:semiHidden/>
    <w:rsid w:val="00EC7C55"/>
    <w:rPr>
      <w:rFonts w:eastAsia="Times New Roman" w:cs="Times New Roman"/>
      <w:shd w:val="clear" w:color="auto" w:fill="FFFFFF"/>
    </w:rPr>
  </w:style>
  <w:style w:type="paragraph" w:styleId="Zadevapripombe">
    <w:name w:val="annotation subject"/>
    <w:basedOn w:val="Pripombabesedilo"/>
    <w:next w:val="Pripombabesedilo"/>
    <w:link w:val="ZadevapripombeZnak"/>
    <w:uiPriority w:val="99"/>
    <w:semiHidden/>
    <w:unhideWhenUsed/>
    <w:rsid w:val="00EC7C55"/>
    <w:rPr>
      <w:b/>
      <w:bCs/>
    </w:rPr>
  </w:style>
  <w:style w:type="character" w:customStyle="1" w:styleId="ZadevapripombeZnak">
    <w:name w:val="Zadeva pripombe Znak"/>
    <w:basedOn w:val="PripombabesediloZnak"/>
    <w:link w:val="Zadevapripombe"/>
    <w:uiPriority w:val="99"/>
    <w:semiHidden/>
    <w:rsid w:val="00EC7C55"/>
    <w:rPr>
      <w:rFonts w:eastAsia="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4385">
      <w:bodyDiv w:val="1"/>
      <w:marLeft w:val="0"/>
      <w:marRight w:val="0"/>
      <w:marTop w:val="0"/>
      <w:marBottom w:val="0"/>
      <w:divBdr>
        <w:top w:val="none" w:sz="0" w:space="0" w:color="auto"/>
        <w:left w:val="none" w:sz="0" w:space="0" w:color="auto"/>
        <w:bottom w:val="none" w:sz="0" w:space="0" w:color="auto"/>
        <w:right w:val="none" w:sz="0" w:space="0" w:color="auto"/>
      </w:divBdr>
    </w:div>
    <w:div w:id="133333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i/novice/2020-03-02-izvajalci-na-primarni-ravni-prejeli-poenotena-navodila-kako-postopati-v-primeru-obravnave-pacienov-s-sumom-na-covid-19/" TargetMode="External"/><Relationship Id="rId18" Type="http://schemas.openxmlformats.org/officeDocument/2006/relationships/image" Target="media/image3.png"/><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gov.si/novice/2020-03-02-izvajalci-na-primarni-ravni-prejeli-poenotena-navodila-kako-postopati-v-primeru-obravnave-pacienov-s-sumom-na-covid-19/" TargetMode="External"/><Relationship Id="rId17" Type="http://schemas.openxmlformats.org/officeDocument/2006/relationships/image" Target="media/image2.png"/><Relationship Id="rId25" Type="http://schemas.openxmlformats.org/officeDocument/2006/relationships/hyperlink" Target="mailto:ponudbe@urszr.s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i/assets/ministrstva/MZ/DOKUMENTI/Koronavirus/Koordinatorji/Sklep-o-imenovanju-koodrinatorjev-za-podrocje-zdravstvene-nege-in-oskrbe-v-socialnovrstvenih-zavodih.pdf" TargetMode="External"/><Relationship Id="rId20" Type="http://schemas.openxmlformats.org/officeDocument/2006/relationships/chart" Target="charts/char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i/novice/2020-03-02-izvajalci-na-primarni-ravni-prejeli-poenotena-navodila-kako-postopati-v-primeru-obravnave-pacienov-s-sumom-na-covid-19/" TargetMode="External"/><Relationship Id="rId24" Type="http://schemas.openxmlformats.org/officeDocument/2006/relationships/hyperlink" Target="mailto:donacije@urszr.s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si/assets/ministrstva/MZ/DOKUMENTI/Koronavirus/Koordinatorji/Sklep-o-imenovanju-koodrinatorjev-za-podrocje-zdravstvene-nege-in-oskrbe-v-socialnovrstvenih-zavodih.pdf" TargetMode="External"/><Relationship Id="rId23" Type="http://schemas.openxmlformats.org/officeDocument/2006/relationships/image" Target="media/image7.png"/><Relationship Id="rId28" Type="http://schemas.openxmlformats.org/officeDocument/2006/relationships/hyperlink" Target="https://www.gov.si/teme/koronavirus/koronavirus-ukrepi-za-zajezitev-sirjenja/klicni-center/" TargetMode="External"/><Relationship Id="rId10" Type="http://schemas.openxmlformats.org/officeDocument/2006/relationships/hyperlink" Target="https://www.nijz.si/sl/dnevno-spremljanje-okuzb-s-sars-cov-2-covid-19"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isrs.si/"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zir.urszr.mors.si\dom\GregorT\TURNSEK\Delo-moje\Delo%20-%20projekti\2020\Korona%20virus%2019\porocilo%20koncno\1_Poro&#269;ilo_aktivirani%20ZRP_GRAF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solidFill>
                  <a:schemeClr val="accent1">
                    <a:lumMod val="75000"/>
                  </a:schemeClr>
                </a:solidFill>
              </a:rPr>
              <a:t>sile ZRP COVID-19, povprečje 2596/dan</a:t>
            </a:r>
          </a:p>
        </c:rich>
      </c:tx>
      <c:layout>
        <c:manualLayout>
          <c:xMode val="edge"/>
          <c:yMode val="edge"/>
          <c:x val="0.27309367964510167"/>
          <c:y val="3.335983557849308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13648293963255"/>
          <c:y val="0.17171296296296298"/>
          <c:w val="0.86486351706036746"/>
          <c:h val="0.72088764946048411"/>
        </c:manualLayout>
      </c:layout>
      <c:bar3DChart>
        <c:barDir val="col"/>
        <c:grouping val="stacked"/>
        <c:varyColors val="1"/>
        <c:ser>
          <c:idx val="0"/>
          <c:order val="0"/>
          <c:invertIfNegative val="0"/>
          <c:dPt>
            <c:idx val="0"/>
            <c:invertIfNegative val="0"/>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1080-4E8E-9306-80E2C422DBD0}"/>
              </c:ext>
            </c:extLst>
          </c:dPt>
          <c:dPt>
            <c:idx val="1"/>
            <c:invertIfNegative val="0"/>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1080-4E8E-9306-80E2C422DBD0}"/>
              </c:ext>
            </c:extLst>
          </c:dPt>
          <c:dPt>
            <c:idx val="2"/>
            <c:invertIfNegative val="0"/>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1080-4E8E-9306-80E2C422DBD0}"/>
              </c:ext>
            </c:extLst>
          </c:dPt>
          <c:dPt>
            <c:idx val="3"/>
            <c:invertIfNegative val="0"/>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1080-4E8E-9306-80E2C422DBD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SKUPAJ!$C$90:$F$90</c:f>
              <c:strCache>
                <c:ptCount val="4"/>
                <c:pt idx="0">
                  <c:v>marec</c:v>
                </c:pt>
                <c:pt idx="1">
                  <c:v>april</c:v>
                </c:pt>
                <c:pt idx="2">
                  <c:v>maj</c:v>
                </c:pt>
                <c:pt idx="3">
                  <c:v>SKUPAJ</c:v>
                </c:pt>
              </c:strCache>
            </c:strRef>
          </c:cat>
          <c:val>
            <c:numRef>
              <c:f>SKUPAJ!$C$91:$F$91</c:f>
              <c:numCache>
                <c:formatCode>#,##0</c:formatCode>
                <c:ptCount val="4"/>
                <c:pt idx="0">
                  <c:v>46061</c:v>
                </c:pt>
                <c:pt idx="1">
                  <c:v>109697</c:v>
                </c:pt>
                <c:pt idx="2">
                  <c:v>49334</c:v>
                </c:pt>
                <c:pt idx="3">
                  <c:v>205092</c:v>
                </c:pt>
              </c:numCache>
            </c:numRef>
          </c:val>
          <c:extLst xmlns:c16r2="http://schemas.microsoft.com/office/drawing/2015/06/chart">
            <c:ext xmlns:c16="http://schemas.microsoft.com/office/drawing/2014/chart" uri="{C3380CC4-5D6E-409C-BE32-E72D297353CC}">
              <c16:uniqueId val="{00000008-1080-4E8E-9306-80E2C422DBD0}"/>
            </c:ext>
          </c:extLst>
        </c:ser>
        <c:dLbls>
          <c:showLegendKey val="0"/>
          <c:showVal val="1"/>
          <c:showCatName val="0"/>
          <c:showSerName val="0"/>
          <c:showPercent val="0"/>
          <c:showBubbleSize val="0"/>
        </c:dLbls>
        <c:gapWidth val="150"/>
        <c:shape val="box"/>
        <c:axId val="414012152"/>
        <c:axId val="414014896"/>
        <c:axId val="0"/>
      </c:bar3DChart>
      <c:dateAx>
        <c:axId val="414012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4014896"/>
        <c:crosses val="autoZero"/>
        <c:auto val="0"/>
        <c:lblOffset val="100"/>
        <c:baseTimeUnit val="days"/>
      </c:dateAx>
      <c:valAx>
        <c:axId val="414014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4012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Y1BLVUvtmtgldeEi6doc6wzQg==">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5F7B78-79A0-43AC-B260-85D443ED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34384</Words>
  <Characters>195990</Characters>
  <Application>Microsoft Office Word</Application>
  <DocSecurity>0</DocSecurity>
  <Lines>1633</Lines>
  <Paragraphs>459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URSZR</Company>
  <LinksUpToDate>false</LinksUpToDate>
  <CharactersWithSpaces>229915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Podpora Štab CZ RS</dc:creator>
  <cp:lastModifiedBy>Maja Vokal</cp:lastModifiedBy>
  <cp:revision>5</cp:revision>
  <cp:lastPrinted>2020-07-10T10:41:00Z</cp:lastPrinted>
  <dcterms:created xsi:type="dcterms:W3CDTF">2020-07-22T08:29:00Z</dcterms:created>
  <dcterms:modified xsi:type="dcterms:W3CDTF">2020-07-23T04:51:00Z</dcterms:modified>
</cp:coreProperties>
</file>