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49012E" w:rsidRPr="00221803" w14:paraId="2F039220" w14:textId="77777777" w:rsidTr="00336E52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73E614AD" w14:textId="77777777" w:rsidR="0049012E" w:rsidRPr="00221803" w:rsidRDefault="00677583" w:rsidP="0049012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 w:rsidRPr="00221803">
              <w:rPr>
                <w:noProof/>
                <w:lang w:val="en-GB" w:eastAsia="en-GB"/>
              </w:rPr>
              <w:drawing>
                <wp:anchor distT="0" distB="0" distL="114300" distR="114300" simplePos="0" relativeHeight="251657216" behindDoc="1" locked="0" layoutInCell="1" allowOverlap="1" wp14:anchorId="4D63C793" wp14:editId="07EC4293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89535</wp:posOffset>
                  </wp:positionV>
                  <wp:extent cx="2449195" cy="395605"/>
                  <wp:effectExtent l="0" t="0" r="8255" b="4445"/>
                  <wp:wrapNone/>
                  <wp:docPr id="2" name="Slika 2" descr="MIZS_slovenšč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MIZS_slovenšč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195" cy="395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B4279C" w14:textId="77777777" w:rsidR="0049012E" w:rsidRPr="00221803" w:rsidRDefault="0049012E" w:rsidP="0049012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14:paraId="066061C5" w14:textId="77777777" w:rsidR="0049012E" w:rsidRPr="00221803" w:rsidRDefault="0049012E" w:rsidP="0049012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14:paraId="3A936ABB" w14:textId="77777777" w:rsidR="0049012E" w:rsidRPr="00221803" w:rsidRDefault="0049012E" w:rsidP="0049012E">
            <w:pPr>
              <w:pStyle w:val="Neotevilenodstavek"/>
              <w:spacing w:before="0" w:line="276" w:lineRule="auto"/>
              <w:rPr>
                <w:rFonts w:cs="Arial"/>
                <w:lang w:val="sl-SI"/>
              </w:rPr>
            </w:pPr>
          </w:p>
          <w:p w14:paraId="44724932" w14:textId="77777777" w:rsidR="00BE48BD" w:rsidRPr="00221803" w:rsidRDefault="00BE48BD" w:rsidP="00BE48BD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2180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Masarykova cesta 16</w:t>
            </w:r>
          </w:p>
          <w:p w14:paraId="6F6EE505" w14:textId="77777777" w:rsidR="00BE48BD" w:rsidRPr="00221803" w:rsidRDefault="00BE48BD" w:rsidP="00BE48BD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2180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1000 Ljubljana</w:t>
            </w:r>
          </w:p>
          <w:p w14:paraId="0C54D333" w14:textId="77777777" w:rsidR="00BE48BD" w:rsidRPr="00221803" w:rsidRDefault="00BE48BD" w:rsidP="00BE48BD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2180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Slovenija</w:t>
            </w:r>
          </w:p>
          <w:p w14:paraId="2D371209" w14:textId="77777777" w:rsidR="00BE48BD" w:rsidRPr="00221803" w:rsidRDefault="00BE48BD" w:rsidP="00BE48BD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2180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e-naslov: </w:t>
            </w:r>
            <w:hyperlink r:id="rId12" w:history="1">
              <w:r w:rsidRPr="00221803">
                <w:rPr>
                  <w:rFonts w:ascii="Arial" w:eastAsia="Times New Roman" w:hAnsi="Arial" w:cs="Arial"/>
                  <w:color w:val="0563C1" w:themeColor="hyperlink"/>
                  <w:sz w:val="20"/>
                  <w:szCs w:val="20"/>
                  <w:u w:val="single"/>
                  <w:lang w:eastAsia="sl-SI"/>
                </w:rPr>
                <w:t>gp.mizs@gov.si</w:t>
              </w:r>
            </w:hyperlink>
            <w:r w:rsidRPr="0022180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  <w:p w14:paraId="20E291E4" w14:textId="510B714F" w:rsidR="0049012E" w:rsidRPr="00221803" w:rsidRDefault="0049012E" w:rsidP="0049012E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9012E" w:rsidRPr="00221803" w14:paraId="05AF272C" w14:textId="77777777" w:rsidTr="00336E52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3709953D" w14:textId="1D5C4687" w:rsidR="0049012E" w:rsidRPr="00221803" w:rsidRDefault="0049012E" w:rsidP="00101BD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2180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="00AA196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8335C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603-30/2021/4</w:t>
            </w:r>
          </w:p>
        </w:tc>
      </w:tr>
      <w:tr w:rsidR="0049012E" w:rsidRPr="00221803" w14:paraId="2B31F9F5" w14:textId="77777777" w:rsidTr="00336E52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2B7E6694" w14:textId="4E4A19B7" w:rsidR="0049012E" w:rsidRPr="00221803" w:rsidRDefault="0049012E" w:rsidP="00107B3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2180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Ljubljana, </w:t>
            </w:r>
            <w:r w:rsidR="00107B3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10.2.</w:t>
            </w:r>
            <w:r w:rsidR="00AA196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2022</w:t>
            </w:r>
          </w:p>
        </w:tc>
      </w:tr>
      <w:tr w:rsidR="0049012E" w:rsidRPr="00221803" w14:paraId="4BEAD7B3" w14:textId="77777777" w:rsidTr="00336E52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20CA24CF" w14:textId="77777777" w:rsidR="0049012E" w:rsidRPr="00221803" w:rsidRDefault="0049012E" w:rsidP="0049012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5F2E029" w14:textId="77777777" w:rsidR="0049012E" w:rsidRPr="00221803" w:rsidRDefault="0049012E" w:rsidP="0049012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221803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14:paraId="518E38E5" w14:textId="77777777" w:rsidR="0049012E" w:rsidRPr="00221803" w:rsidRDefault="00A735CE" w:rsidP="0049012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3" w:history="1">
              <w:r w:rsidR="0049012E" w:rsidRPr="00221803">
                <w:rPr>
                  <w:rFonts w:ascii="Arial" w:eastAsia="Times New Roman" w:hAnsi="Arial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14:paraId="58298547" w14:textId="77777777" w:rsidR="0049012E" w:rsidRPr="00221803" w:rsidRDefault="0049012E" w:rsidP="0049012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221803" w14:paraId="3FE470D7" w14:textId="77777777" w:rsidTr="00336E52">
        <w:tc>
          <w:tcPr>
            <w:tcW w:w="9163" w:type="dxa"/>
            <w:gridSpan w:val="4"/>
          </w:tcPr>
          <w:p w14:paraId="0B61BEE1" w14:textId="17BDBE9E" w:rsidR="005C4899" w:rsidRPr="00221803" w:rsidRDefault="00FE55A7" w:rsidP="005571AA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22180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</w:t>
            </w:r>
            <w:r w:rsidR="005571A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U</w:t>
            </w:r>
            <w:r w:rsidR="0079371C" w:rsidRPr="0022180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vrstitev projekta </w:t>
            </w:r>
            <w:r w:rsidR="005436D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št</w:t>
            </w:r>
            <w:r w:rsidR="005571A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. 3330-22-0020 </w:t>
            </w:r>
            <w:r w:rsidR="0079371C" w:rsidRPr="0022180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Subvencioniranje priprave učbenikov 202</w:t>
            </w:r>
            <w:r w:rsidR="007D37B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</w:t>
            </w:r>
            <w:r w:rsidR="0079371C" w:rsidRPr="0022180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–202</w:t>
            </w:r>
            <w:r w:rsidR="007D37B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</w:t>
            </w:r>
            <w:r w:rsidR="005571A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="0079371C" w:rsidRPr="0022180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v Načrt razvojnih programov </w:t>
            </w:r>
            <w:r w:rsidR="000228B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 obdobje </w:t>
            </w:r>
            <w:r w:rsidR="005571A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2022-2025 </w:t>
            </w:r>
            <w:r w:rsidR="0079371C" w:rsidRPr="0022180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– predlog za obravnavo</w:t>
            </w:r>
          </w:p>
        </w:tc>
      </w:tr>
      <w:tr w:rsidR="005C4899" w:rsidRPr="00221803" w14:paraId="0B6FFA9C" w14:textId="77777777" w:rsidTr="00336E52">
        <w:tc>
          <w:tcPr>
            <w:tcW w:w="9163" w:type="dxa"/>
            <w:gridSpan w:val="4"/>
          </w:tcPr>
          <w:p w14:paraId="39C9BD4D" w14:textId="77777777" w:rsidR="005C4899" w:rsidRPr="00221803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22180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5C4899" w:rsidRPr="00221803" w14:paraId="74721D42" w14:textId="77777777" w:rsidTr="00336E52">
        <w:tc>
          <w:tcPr>
            <w:tcW w:w="9163" w:type="dxa"/>
            <w:gridSpan w:val="4"/>
          </w:tcPr>
          <w:p w14:paraId="61EDD8A9" w14:textId="390FD723" w:rsidR="00E85706" w:rsidRPr="00221803" w:rsidRDefault="00E85706" w:rsidP="00E85706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221803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Na podlagi petega odstavka 31. člena Zakon o izvrševanju proračunov Republike Slovenije za leti 202</w:t>
            </w:r>
            <w:r w:rsidR="00C150A9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2</w:t>
            </w:r>
            <w:r w:rsidRPr="00221803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 in 202</w:t>
            </w:r>
            <w:r w:rsidR="00C150A9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3 </w:t>
            </w:r>
            <w:r w:rsidRPr="00221803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(Uradni list RS, št. </w:t>
            </w:r>
            <w:r w:rsidR="00C150A9" w:rsidRPr="00C150A9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listu RS št. 187</w:t>
            </w:r>
            <w:r w:rsidR="00C150A9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/2021</w:t>
            </w:r>
            <w:r w:rsidRPr="00221803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; v nadaljevanju: ZIPRS202</w:t>
            </w:r>
            <w:r w:rsidR="00C150A9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3</w:t>
            </w:r>
            <w:r w:rsidRPr="00221803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) je Vlada Republike Slovenije na …. seji</w:t>
            </w:r>
            <w:r w:rsidR="005571AA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,</w:t>
            </w:r>
            <w:r w:rsidRPr="00221803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 dne ...... </w:t>
            </w:r>
            <w:r w:rsidR="00BE48BD" w:rsidRPr="00221803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="00C150A9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2022</w:t>
            </w:r>
            <w:r w:rsidR="005571AA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Pr="00221803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sprejela naslednji  </w:t>
            </w:r>
          </w:p>
          <w:p w14:paraId="7C9DA8C0" w14:textId="77777777" w:rsidR="005C4899" w:rsidRPr="00221803" w:rsidRDefault="005C4899" w:rsidP="00FE55A7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475FDA64" w14:textId="77777777" w:rsidR="00FE55A7" w:rsidRPr="00221803" w:rsidRDefault="00FE55A7" w:rsidP="00FE55A7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434A05EB" w14:textId="77777777" w:rsidR="00BE48BD" w:rsidRPr="00221803" w:rsidRDefault="00BE48BD" w:rsidP="00BE48BD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22180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>s k l e p:</w:t>
            </w:r>
          </w:p>
          <w:p w14:paraId="55D14CEA" w14:textId="77777777" w:rsidR="00FE55A7" w:rsidRPr="00221803" w:rsidRDefault="00FE55A7" w:rsidP="00FE55A7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351509BC" w14:textId="77777777" w:rsidR="00BE48BD" w:rsidRPr="00221803" w:rsidRDefault="00BE48BD" w:rsidP="0079371C">
            <w:pPr>
              <w:tabs>
                <w:tab w:val="left" w:pos="3254"/>
              </w:tabs>
              <w:spacing w:after="3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2341A0" w14:textId="3BA8B042" w:rsidR="00BE48BD" w:rsidRPr="00221803" w:rsidRDefault="0079371C" w:rsidP="00161BD6">
            <w:pPr>
              <w:tabs>
                <w:tab w:val="left" w:pos="3254"/>
              </w:tabs>
              <w:spacing w:after="3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1803">
              <w:rPr>
                <w:rFonts w:ascii="Arial" w:hAnsi="Arial" w:cs="Arial"/>
                <w:sz w:val="20"/>
                <w:szCs w:val="20"/>
              </w:rPr>
              <w:t xml:space="preserve">V Načrt razvojnih programov </w:t>
            </w:r>
            <w:r w:rsidR="005571AA">
              <w:rPr>
                <w:rFonts w:ascii="Arial" w:hAnsi="Arial" w:cs="Arial"/>
                <w:sz w:val="20"/>
                <w:szCs w:val="20"/>
              </w:rPr>
              <w:t xml:space="preserve">za obdobje </w:t>
            </w:r>
            <w:r w:rsidR="005436D5" w:rsidRPr="006402CD">
              <w:rPr>
                <w:rFonts w:cs="Arial"/>
                <w:iCs/>
                <w:szCs w:val="20"/>
                <w:lang w:eastAsia="sl-SI"/>
              </w:rPr>
              <w:t>202</w:t>
            </w:r>
            <w:r w:rsidR="005571AA">
              <w:rPr>
                <w:rFonts w:cs="Arial"/>
                <w:iCs/>
                <w:szCs w:val="20"/>
                <w:lang w:eastAsia="sl-SI"/>
              </w:rPr>
              <w:t>2</w:t>
            </w:r>
            <w:r w:rsidR="005436D5" w:rsidRPr="006402CD">
              <w:rPr>
                <w:rFonts w:cs="Arial"/>
                <w:iCs/>
                <w:szCs w:val="20"/>
                <w:lang w:eastAsia="sl-SI"/>
              </w:rPr>
              <w:t>-202</w:t>
            </w:r>
            <w:r w:rsidR="005571AA">
              <w:rPr>
                <w:rFonts w:cs="Arial"/>
                <w:iCs/>
                <w:szCs w:val="20"/>
                <w:lang w:eastAsia="sl-SI"/>
              </w:rPr>
              <w:t>5</w:t>
            </w:r>
            <w:r w:rsidR="005436D5">
              <w:rPr>
                <w:rFonts w:cs="Arial"/>
                <w:iCs/>
                <w:szCs w:val="20"/>
                <w:lang w:eastAsia="sl-SI"/>
              </w:rPr>
              <w:t xml:space="preserve"> </w:t>
            </w:r>
            <w:r w:rsidRPr="00221803">
              <w:rPr>
                <w:rFonts w:ascii="Arial" w:hAnsi="Arial" w:cs="Arial"/>
                <w:sz w:val="20"/>
                <w:szCs w:val="20"/>
              </w:rPr>
              <w:t xml:space="preserve">se skladno s </w:t>
            </w:r>
            <w:r w:rsidR="005571AA">
              <w:rPr>
                <w:rFonts w:ascii="Arial" w:hAnsi="Arial" w:cs="Arial"/>
                <w:sz w:val="20"/>
                <w:szCs w:val="20"/>
              </w:rPr>
              <w:t xml:space="preserve">podatki iz </w:t>
            </w:r>
            <w:r w:rsidRPr="00221803">
              <w:rPr>
                <w:rFonts w:ascii="Arial" w:hAnsi="Arial" w:cs="Arial"/>
                <w:sz w:val="20"/>
                <w:szCs w:val="20"/>
              </w:rPr>
              <w:t>priložen</w:t>
            </w:r>
            <w:r w:rsidR="005571AA">
              <w:rPr>
                <w:rFonts w:ascii="Arial" w:hAnsi="Arial" w:cs="Arial"/>
                <w:sz w:val="20"/>
                <w:szCs w:val="20"/>
              </w:rPr>
              <w:t>e</w:t>
            </w:r>
            <w:r w:rsidRPr="00221803">
              <w:rPr>
                <w:rFonts w:ascii="Arial" w:hAnsi="Arial" w:cs="Arial"/>
                <w:sz w:val="20"/>
                <w:szCs w:val="20"/>
              </w:rPr>
              <w:t xml:space="preserve"> tabel</w:t>
            </w:r>
            <w:r w:rsidR="005571AA">
              <w:rPr>
                <w:rFonts w:ascii="Arial" w:hAnsi="Arial" w:cs="Arial"/>
                <w:sz w:val="20"/>
                <w:szCs w:val="20"/>
              </w:rPr>
              <w:t>e</w:t>
            </w:r>
            <w:r w:rsidRPr="00221803">
              <w:rPr>
                <w:rFonts w:ascii="Arial" w:hAnsi="Arial" w:cs="Arial"/>
                <w:sz w:val="20"/>
                <w:szCs w:val="20"/>
              </w:rPr>
              <w:t xml:space="preserve"> uvrsti projekt</w:t>
            </w:r>
            <w:r w:rsidR="00BE48BD" w:rsidRPr="0022180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A993FCF" w14:textId="04E1B0F6" w:rsidR="0079371C" w:rsidRPr="00221803" w:rsidRDefault="005571AA" w:rsidP="00161BD6">
            <w:pPr>
              <w:pStyle w:val="ListParagraph"/>
              <w:numPr>
                <w:ilvl w:val="0"/>
                <w:numId w:val="17"/>
              </w:numPr>
              <w:tabs>
                <w:tab w:val="left" w:pos="3254"/>
              </w:tabs>
              <w:spacing w:after="3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3330-22-0020 </w:t>
            </w:r>
            <w:r w:rsidR="0079371C" w:rsidRPr="00221803">
              <w:rPr>
                <w:rFonts w:ascii="Arial" w:hAnsi="Arial" w:cs="Arial"/>
                <w:sz w:val="20"/>
                <w:szCs w:val="20"/>
              </w:rPr>
              <w:t>Subvencioniranje priprave učbenikov 202</w:t>
            </w:r>
            <w:r w:rsidR="00154FCB">
              <w:rPr>
                <w:rFonts w:ascii="Arial" w:hAnsi="Arial" w:cs="Arial"/>
                <w:sz w:val="20"/>
                <w:szCs w:val="20"/>
              </w:rPr>
              <w:t>2</w:t>
            </w:r>
            <w:r w:rsidR="0079371C" w:rsidRPr="00221803">
              <w:rPr>
                <w:rFonts w:ascii="Arial" w:hAnsi="Arial" w:cs="Arial"/>
                <w:sz w:val="20"/>
                <w:szCs w:val="20"/>
              </w:rPr>
              <w:t>–202</w:t>
            </w:r>
            <w:r w:rsidR="00154FCB">
              <w:rPr>
                <w:rFonts w:ascii="Arial" w:hAnsi="Arial" w:cs="Arial"/>
                <w:sz w:val="20"/>
                <w:szCs w:val="20"/>
              </w:rPr>
              <w:t>3</w:t>
            </w:r>
            <w:r w:rsidR="00C229A4" w:rsidRPr="0022180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31DA3E" w14:textId="77777777" w:rsidR="00C52136" w:rsidRPr="00221803" w:rsidRDefault="00C52136" w:rsidP="00C52136">
            <w:pPr>
              <w:tabs>
                <w:tab w:val="left" w:pos="3254"/>
              </w:tabs>
              <w:spacing w:after="3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EA3B93" w14:textId="278002BC" w:rsidR="00FE55A7" w:rsidRPr="00221803" w:rsidRDefault="00FE55A7" w:rsidP="00FE55A7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19277727" w14:textId="08F3A7AD" w:rsidR="00B7143C" w:rsidRDefault="00B7143C" w:rsidP="00B7143C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4956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  </w:t>
            </w:r>
            <w:r w:rsidR="00154FC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Mag. Janja </w:t>
            </w:r>
            <w:proofErr w:type="spellStart"/>
            <w:r w:rsidR="00154FC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Garvas</w:t>
            </w:r>
            <w:proofErr w:type="spellEnd"/>
            <w:r w:rsidR="00154FC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Hočevar</w:t>
            </w:r>
          </w:p>
          <w:p w14:paraId="3E684A7E" w14:textId="7170A194" w:rsidR="00B7143C" w:rsidRDefault="00B7143C" w:rsidP="00B7143C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4956"/>
              <w:textAlignment w:val="baseline"/>
              <w:rPr>
                <w:iCs/>
                <w:szCs w:val="20"/>
              </w:rPr>
            </w:pPr>
            <w:proofErr w:type="spellStart"/>
            <w:r>
              <w:rPr>
                <w:iCs/>
                <w:szCs w:val="20"/>
              </w:rPr>
              <w:t>V.D</w:t>
            </w:r>
            <w:proofErr w:type="spellEnd"/>
            <w:r>
              <w:rPr>
                <w:iCs/>
                <w:szCs w:val="20"/>
              </w:rPr>
              <w:t xml:space="preserve"> GENERALNEGA SEKRETARJA</w:t>
            </w:r>
          </w:p>
          <w:p w14:paraId="694178B1" w14:textId="03C88378" w:rsidR="00FE55A7" w:rsidRPr="00221803" w:rsidRDefault="00FE55A7" w:rsidP="00154FC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4248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0FC00C60" w14:textId="77777777" w:rsidR="00FE55A7" w:rsidRPr="00221803" w:rsidRDefault="00FE55A7" w:rsidP="00FE55A7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55A76BD5" w14:textId="77777777" w:rsidR="00FE55A7" w:rsidRPr="00221803" w:rsidRDefault="00FE55A7" w:rsidP="00FE55A7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2180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SKLEP PREJMEJO: </w:t>
            </w:r>
          </w:p>
          <w:p w14:paraId="12E0A39F" w14:textId="77777777" w:rsidR="00FE55A7" w:rsidRPr="00221803" w:rsidRDefault="00FE55A7" w:rsidP="006F7F8B">
            <w:pPr>
              <w:tabs>
                <w:tab w:val="left" w:pos="255"/>
              </w:tabs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2180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-</w:t>
            </w:r>
            <w:r w:rsidRPr="0022180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ab/>
              <w:t>Ministrstvo za izobraževanje, znanost in šport, Masarykova cesta 16, 1000 Ljubljana</w:t>
            </w:r>
            <w:r w:rsidR="00BE48BD" w:rsidRPr="0022180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</w:t>
            </w:r>
          </w:p>
          <w:p w14:paraId="4EF1CB0D" w14:textId="77777777" w:rsidR="0079371C" w:rsidRPr="00221803" w:rsidRDefault="00FE55A7" w:rsidP="006F7F8B">
            <w:pPr>
              <w:tabs>
                <w:tab w:val="left" w:pos="255"/>
              </w:tabs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2180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-</w:t>
            </w:r>
            <w:r w:rsidRPr="0022180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ab/>
              <w:t xml:space="preserve">Ministrstvo za finance, </w:t>
            </w:r>
            <w:r w:rsidR="0079371C" w:rsidRPr="0022180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Župančičeva 3, 1000 Ljubljana</w:t>
            </w:r>
            <w:r w:rsidR="00BE48BD" w:rsidRPr="0022180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</w:t>
            </w:r>
          </w:p>
          <w:p w14:paraId="2D0785B8" w14:textId="3478D58A" w:rsidR="00FE55A7" w:rsidRPr="00221803" w:rsidRDefault="00FE55A7" w:rsidP="006F7F8B">
            <w:pPr>
              <w:tabs>
                <w:tab w:val="left" w:pos="255"/>
              </w:tabs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2180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-</w:t>
            </w:r>
            <w:r w:rsidRPr="0022180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ab/>
              <w:t xml:space="preserve">Generalni sekretariat Vlade RS, </w:t>
            </w:r>
            <w:r w:rsidR="00BE48BD" w:rsidRPr="0022180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Gregorčičeva ulica 20, 1000 Ljubljana.</w:t>
            </w:r>
          </w:p>
          <w:p w14:paraId="14A1AF13" w14:textId="77777777" w:rsidR="00BE48BD" w:rsidRPr="00221803" w:rsidRDefault="00BE48BD" w:rsidP="006F7F8B">
            <w:pPr>
              <w:tabs>
                <w:tab w:val="left" w:pos="255"/>
              </w:tabs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19C62D78" w14:textId="77777777" w:rsidR="00BE48BD" w:rsidRPr="00221803" w:rsidRDefault="00BE48BD" w:rsidP="00BE48BD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2180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PRILOGI:</w:t>
            </w:r>
          </w:p>
          <w:p w14:paraId="62CB0598" w14:textId="77777777" w:rsidR="00BE48BD" w:rsidRPr="00221803" w:rsidRDefault="00BE48BD" w:rsidP="00BE48BD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2180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- Predlog sklepa Vlade RS (priloga 1),</w:t>
            </w:r>
          </w:p>
          <w:p w14:paraId="21A2907B" w14:textId="77777777" w:rsidR="00BE48BD" w:rsidRPr="00221803" w:rsidRDefault="00BE48BD" w:rsidP="00BE48BD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2180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- Tabela.</w:t>
            </w:r>
          </w:p>
          <w:p w14:paraId="748D869D" w14:textId="77777777" w:rsidR="00BE48BD" w:rsidRPr="00221803" w:rsidRDefault="00BE48BD" w:rsidP="006F7F8B">
            <w:pPr>
              <w:tabs>
                <w:tab w:val="left" w:pos="255"/>
              </w:tabs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5C4899" w:rsidRPr="00221803" w14:paraId="264FE5B4" w14:textId="77777777" w:rsidTr="00336E52">
        <w:tc>
          <w:tcPr>
            <w:tcW w:w="9163" w:type="dxa"/>
            <w:gridSpan w:val="4"/>
          </w:tcPr>
          <w:p w14:paraId="58D9604A" w14:textId="77777777" w:rsidR="005C4899" w:rsidRPr="00221803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22180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5C4899" w:rsidRPr="00221803" w14:paraId="4BA2D483" w14:textId="77777777" w:rsidTr="00336E52">
        <w:tc>
          <w:tcPr>
            <w:tcW w:w="9163" w:type="dxa"/>
            <w:gridSpan w:val="4"/>
          </w:tcPr>
          <w:p w14:paraId="622BF6AA" w14:textId="77777777" w:rsidR="005C4899" w:rsidRPr="00221803" w:rsidRDefault="00FE55A7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2180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lastRenderedPageBreak/>
              <w:t>/</w:t>
            </w:r>
          </w:p>
        </w:tc>
      </w:tr>
      <w:tr w:rsidR="005C4899" w:rsidRPr="00221803" w14:paraId="1003B40E" w14:textId="77777777" w:rsidTr="00336E52">
        <w:tc>
          <w:tcPr>
            <w:tcW w:w="9163" w:type="dxa"/>
            <w:gridSpan w:val="4"/>
          </w:tcPr>
          <w:p w14:paraId="40BF8FFD" w14:textId="77777777" w:rsidR="005C4899" w:rsidRPr="00221803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proofErr w:type="spellStart"/>
            <w:r w:rsidRPr="0022180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</w:t>
            </w:r>
            <w:proofErr w:type="spellEnd"/>
            <w:r w:rsidRPr="0022180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Osebe, odgovorne za strokovno pripravo in usklajenost gradiva:</w:t>
            </w:r>
          </w:p>
        </w:tc>
      </w:tr>
      <w:tr w:rsidR="005C4899" w:rsidRPr="00221803" w14:paraId="7B485808" w14:textId="77777777" w:rsidTr="00336E52">
        <w:tc>
          <w:tcPr>
            <w:tcW w:w="9163" w:type="dxa"/>
            <w:gridSpan w:val="4"/>
          </w:tcPr>
          <w:p w14:paraId="791F3A13" w14:textId="614E8D21" w:rsidR="00FE55A7" w:rsidRPr="00221803" w:rsidRDefault="00922185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2180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Prof. dr. Simona Kustec, ministrica</w:t>
            </w:r>
          </w:p>
          <w:p w14:paraId="3E03E58F" w14:textId="77777777" w:rsidR="005C4899" w:rsidRPr="00221803" w:rsidRDefault="00FE55A7" w:rsidP="00FE55A7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2180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Maja Mihelič Debeljak, direktorica Urad za razvoj in kakovost izobraževanja</w:t>
            </w:r>
          </w:p>
          <w:p w14:paraId="368A8620" w14:textId="77777777" w:rsidR="00FE55A7" w:rsidRPr="00221803" w:rsidRDefault="00FE55A7" w:rsidP="006775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2180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Aleš Ojsteršek, vodja Sektor za razvoj izobraževanja</w:t>
            </w:r>
          </w:p>
        </w:tc>
      </w:tr>
      <w:tr w:rsidR="005C4899" w:rsidRPr="00221803" w14:paraId="66CD2BB6" w14:textId="77777777" w:rsidTr="00336E52">
        <w:tc>
          <w:tcPr>
            <w:tcW w:w="9163" w:type="dxa"/>
            <w:gridSpan w:val="4"/>
          </w:tcPr>
          <w:p w14:paraId="21662604" w14:textId="77777777" w:rsidR="005C4899" w:rsidRPr="00221803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proofErr w:type="spellStart"/>
            <w:r w:rsidRPr="0022180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>3.b</w:t>
            </w:r>
            <w:proofErr w:type="spellEnd"/>
            <w:r w:rsidRPr="0022180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 Zunanji strokovnjaki, ki so </w:t>
            </w:r>
            <w:r w:rsidRPr="0022180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5C4899" w:rsidRPr="00221803" w14:paraId="34EF0F40" w14:textId="77777777" w:rsidTr="00336E52">
        <w:tc>
          <w:tcPr>
            <w:tcW w:w="9163" w:type="dxa"/>
            <w:gridSpan w:val="4"/>
          </w:tcPr>
          <w:p w14:paraId="6812D129" w14:textId="77777777" w:rsidR="005C4899" w:rsidRPr="00221803" w:rsidRDefault="00FE55A7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2180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C4899" w:rsidRPr="00221803" w14:paraId="05197FA9" w14:textId="77777777" w:rsidTr="00336E52">
        <w:tc>
          <w:tcPr>
            <w:tcW w:w="9163" w:type="dxa"/>
            <w:gridSpan w:val="4"/>
          </w:tcPr>
          <w:p w14:paraId="5228DFAB" w14:textId="77777777" w:rsidR="005C4899" w:rsidRPr="00221803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22180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5C4899" w:rsidRPr="00221803" w14:paraId="338A2C16" w14:textId="77777777" w:rsidTr="00336E52">
        <w:tc>
          <w:tcPr>
            <w:tcW w:w="9163" w:type="dxa"/>
            <w:gridSpan w:val="4"/>
          </w:tcPr>
          <w:p w14:paraId="3E433662" w14:textId="77777777" w:rsidR="005C4899" w:rsidRPr="00221803" w:rsidRDefault="00FE55A7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22180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C4899" w:rsidRPr="00221803" w14:paraId="23C896D2" w14:textId="77777777" w:rsidTr="00336E52">
        <w:tc>
          <w:tcPr>
            <w:tcW w:w="9163" w:type="dxa"/>
            <w:gridSpan w:val="4"/>
          </w:tcPr>
          <w:p w14:paraId="56CA23B4" w14:textId="77777777" w:rsidR="005C4899" w:rsidRPr="00221803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22180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5C4899" w:rsidRPr="00221803" w14:paraId="35BD29E9" w14:textId="77777777" w:rsidTr="00336E52">
        <w:tc>
          <w:tcPr>
            <w:tcW w:w="9163" w:type="dxa"/>
            <w:gridSpan w:val="4"/>
          </w:tcPr>
          <w:p w14:paraId="190B31A8" w14:textId="47E9B749" w:rsidR="001A1BFF" w:rsidRDefault="0079371C" w:rsidP="00101BD2">
            <w:pPr>
              <w:tabs>
                <w:tab w:val="left" w:pos="3254"/>
              </w:tabs>
              <w:spacing w:after="36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101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Vladno gradivo je namenjeno uvrstitvi novega projekta</w:t>
            </w:r>
            <w:r w:rsidR="001A1BFF" w:rsidRPr="00101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="00EE10F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št. </w:t>
            </w:r>
            <w:r w:rsidR="001A1BFF" w:rsidRPr="00101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3330-22-0020 Subvencioniranje priprave učbenikov 2022–2023 </w:t>
            </w:r>
            <w:r w:rsidRPr="0022180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Načrt razvojnih programov</w:t>
            </w:r>
            <w:r w:rsidR="001A1BF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za obdobje 2022-2025. </w:t>
            </w:r>
            <w:r w:rsidR="001A1BFF" w:rsidRPr="00101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Sredstva za financiranje projekta so zagotovljena na proračunski postavki </w:t>
            </w:r>
            <w:r w:rsidR="001A1BFF" w:rsidRPr="0022180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483210 – Učbeniki in učna tehnologija</w:t>
            </w:r>
            <w:r w:rsidR="001A1BF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. </w:t>
            </w:r>
            <w:r w:rsidR="001A1BFF" w:rsidRPr="00101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 projektom se</w:t>
            </w:r>
            <w:r w:rsidR="002B026C" w:rsidRPr="00101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načrtuje priprava, prilagoditev, prevod in izdaja dvojezičnih učbenikov, delovnih zvezkov in drugih učnih gradiv za učence na dvojezičnih šolah na </w:t>
            </w:r>
            <w:r w:rsidR="00161BD6" w:rsidRPr="0022180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narodnostno mešanem območju v Prekmurju ter </w:t>
            </w:r>
            <w:r w:rsidR="00CE1B62" w:rsidRPr="0022180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izdaja italijanskih prevodov slovenskih učbenikov, recenzije in nakup italijanskih učbenikov </w:t>
            </w:r>
            <w:r w:rsidR="002B026C" w:rsidRPr="0022180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za učence na </w:t>
            </w:r>
            <w:r w:rsidR="00161BD6" w:rsidRPr="0022180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šol</w:t>
            </w:r>
            <w:r w:rsidR="00CE1B62" w:rsidRPr="0022180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ah</w:t>
            </w:r>
            <w:r w:rsidR="00161BD6" w:rsidRPr="0022180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z italijanskim učnim jezikom v slovenski Istri</w:t>
            </w:r>
            <w:r w:rsidR="003C538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, učno gradivo za učence in dijake s posebnimi potrebami  ter </w:t>
            </w:r>
            <w:proofErr w:type="spellStart"/>
            <w:r w:rsidR="003C538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nizkonakladne</w:t>
            </w:r>
            <w:proofErr w:type="spellEnd"/>
            <w:r w:rsidR="003C538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učbenike za pokli</w:t>
            </w:r>
            <w:r w:rsidR="001A1BF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</w:t>
            </w:r>
            <w:r w:rsidR="003C538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no in strokovno izobraževanje</w:t>
            </w:r>
            <w:r w:rsidR="00161BD6" w:rsidRPr="0022180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. Poleg novih naslovov je treba vsako leto zagotoviti tudi ponatise </w:t>
            </w:r>
            <w:r w:rsidR="003C538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takih </w:t>
            </w:r>
            <w:r w:rsidR="00161BD6" w:rsidRPr="0022180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učbenikov in učnih gradiv</w:t>
            </w:r>
            <w:r w:rsidR="003C538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 če so pošli</w:t>
            </w:r>
            <w:r w:rsidR="00161BD6" w:rsidRPr="0022180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. </w:t>
            </w:r>
            <w:r w:rsidR="00CE1B62" w:rsidRPr="0022180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Nadalje se v projektu načrtuje ureditev digitalnih virov in e-knjig </w:t>
            </w:r>
            <w:r w:rsidR="00161BD6" w:rsidRPr="0022180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(</w:t>
            </w:r>
            <w:r w:rsidR="00CE1B62" w:rsidRPr="0022180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za zagotavljanje </w:t>
            </w:r>
            <w:r w:rsidR="00161BD6" w:rsidRPr="0022180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vzgojno-izobraževalnega procesa na daljavo) ter za vzpostavitev platforme e-knjige v šolskih knjižnicah in nakupu licenc za e-knjige</w:t>
            </w:r>
            <w:r w:rsidR="00CE1B62" w:rsidRPr="0022180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; in prilagoditve in/ali prevode </w:t>
            </w:r>
            <w:r w:rsidR="00161BD6" w:rsidRPr="0022180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učnih gradiv za učence Rome. </w:t>
            </w:r>
          </w:p>
          <w:p w14:paraId="614EB561" w14:textId="74EF3D2F" w:rsidR="0079371C" w:rsidRPr="00221803" w:rsidRDefault="0079371C" w:rsidP="00101BD2">
            <w:pPr>
              <w:tabs>
                <w:tab w:val="left" w:pos="3254"/>
              </w:tabs>
              <w:spacing w:after="36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2180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Gre za spoštovanje zakonske obveznosti države do učencev</w:t>
            </w:r>
            <w:r w:rsidR="006F7F8B" w:rsidRPr="0022180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in dijakov</w:t>
            </w:r>
            <w:r w:rsidRPr="0022180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, ki potrebujejo </w:t>
            </w:r>
            <w:r w:rsidR="003C538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omenjene</w:t>
            </w:r>
            <w:r w:rsidRPr="0022180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učbenike in učna gradiva za nemoteno izvajanje učnega procesa in enakopravno obravnavo v izobraževalnem procesu, ter da </w:t>
            </w:r>
            <w:r w:rsidR="001414B3" w:rsidRPr="0022180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za te učence </w:t>
            </w:r>
            <w:r w:rsidR="006F7F8B" w:rsidRPr="0022180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in dijake </w:t>
            </w:r>
            <w:r w:rsidRPr="0022180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vzpostavi podobne pogoje </w:t>
            </w:r>
            <w:r w:rsidR="001414B3" w:rsidRPr="0022180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dostopnosti </w:t>
            </w:r>
            <w:r w:rsidRPr="0022180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do učbenikov in učnih gradiv.</w:t>
            </w:r>
          </w:p>
          <w:p w14:paraId="11CBA8D2" w14:textId="6C60C4C8" w:rsidR="0079371C" w:rsidRPr="00221803" w:rsidRDefault="0079371C" w:rsidP="0079371C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2180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Financiranje </w:t>
            </w:r>
            <w:r w:rsidR="00BE48BD" w:rsidRPr="0022180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bo </w:t>
            </w:r>
            <w:r w:rsidRPr="0022180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poteka</w:t>
            </w:r>
            <w:r w:rsidR="00BE48BD" w:rsidRPr="0022180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lo</w:t>
            </w:r>
            <w:r w:rsidRPr="0022180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iz proračunske postavke 483210 – Učbeniki in učna tehnologija.</w:t>
            </w:r>
          </w:p>
          <w:p w14:paraId="4D183BDB" w14:textId="77777777" w:rsidR="005C4899" w:rsidRPr="00221803" w:rsidRDefault="005C4899" w:rsidP="008D568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5C4899" w:rsidRPr="00221803" w14:paraId="7ED53453" w14:textId="77777777" w:rsidTr="00336E52">
        <w:tc>
          <w:tcPr>
            <w:tcW w:w="9163" w:type="dxa"/>
            <w:gridSpan w:val="4"/>
          </w:tcPr>
          <w:p w14:paraId="34FD91F5" w14:textId="77777777" w:rsidR="005C4899" w:rsidRPr="00221803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22180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5C4899" w:rsidRPr="00221803" w14:paraId="03C94613" w14:textId="77777777" w:rsidTr="00336E52">
        <w:tc>
          <w:tcPr>
            <w:tcW w:w="1448" w:type="dxa"/>
          </w:tcPr>
          <w:p w14:paraId="54454990" w14:textId="77777777" w:rsidR="005C4899" w:rsidRPr="00221803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2180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14:paraId="01240B6F" w14:textId="77777777" w:rsidR="005C4899" w:rsidRPr="00221803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2180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14:paraId="5ED746F0" w14:textId="77777777" w:rsidR="005C4899" w:rsidRPr="00221803" w:rsidRDefault="00097198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2180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5C4899" w:rsidRPr="00221803" w14:paraId="24079820" w14:textId="77777777" w:rsidTr="00336E52">
        <w:tc>
          <w:tcPr>
            <w:tcW w:w="1448" w:type="dxa"/>
          </w:tcPr>
          <w:p w14:paraId="5B920085" w14:textId="77777777" w:rsidR="005C4899" w:rsidRPr="00221803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2180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14:paraId="0B2AE24F" w14:textId="77777777" w:rsidR="005C4899" w:rsidRPr="00221803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2180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0738AB12" w14:textId="77777777" w:rsidR="005C4899" w:rsidRPr="00221803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2180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221803" w14:paraId="2DB30A0F" w14:textId="77777777" w:rsidTr="00336E52">
        <w:tc>
          <w:tcPr>
            <w:tcW w:w="1448" w:type="dxa"/>
          </w:tcPr>
          <w:p w14:paraId="5263BB25" w14:textId="77777777" w:rsidR="005C4899" w:rsidRPr="00221803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2180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14:paraId="570F6B22" w14:textId="77777777" w:rsidR="005C4899" w:rsidRPr="00221803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2180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058DD863" w14:textId="0340E100" w:rsidR="005C4899" w:rsidRPr="00221803" w:rsidRDefault="00161BD6" w:rsidP="00161BD6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2180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221803" w14:paraId="6DEDB262" w14:textId="77777777" w:rsidTr="00336E52">
        <w:tc>
          <w:tcPr>
            <w:tcW w:w="1448" w:type="dxa"/>
          </w:tcPr>
          <w:p w14:paraId="4895AEDA" w14:textId="77777777" w:rsidR="005C4899" w:rsidRPr="00221803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2180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14:paraId="3161AD06" w14:textId="77777777" w:rsidR="005C4899" w:rsidRPr="00221803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22180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22180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0B379221" w14:textId="77777777" w:rsidR="005C4899" w:rsidRPr="00221803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2180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221803" w14:paraId="4420A922" w14:textId="77777777" w:rsidTr="00336E52">
        <w:tc>
          <w:tcPr>
            <w:tcW w:w="1448" w:type="dxa"/>
          </w:tcPr>
          <w:p w14:paraId="52E154DC" w14:textId="77777777" w:rsidR="005C4899" w:rsidRPr="00221803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2180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14:paraId="29814E1F" w14:textId="77777777" w:rsidR="005C4899" w:rsidRPr="00221803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22180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609EB8B4" w14:textId="77777777" w:rsidR="005C4899" w:rsidRPr="00221803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2180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221803" w14:paraId="372D4889" w14:textId="77777777" w:rsidTr="00336E52">
        <w:tc>
          <w:tcPr>
            <w:tcW w:w="1448" w:type="dxa"/>
          </w:tcPr>
          <w:p w14:paraId="34054BBA" w14:textId="77777777" w:rsidR="005C4899" w:rsidRPr="00221803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2180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14:paraId="4A36F842" w14:textId="77777777" w:rsidR="005C4899" w:rsidRPr="00221803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22180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39DEE613" w14:textId="77777777" w:rsidR="005C4899" w:rsidRPr="00221803" w:rsidRDefault="00922185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2180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221803" w14:paraId="22FF5EFF" w14:textId="77777777" w:rsidTr="00336E52">
        <w:tc>
          <w:tcPr>
            <w:tcW w:w="1448" w:type="dxa"/>
            <w:tcBorders>
              <w:bottom w:val="single" w:sz="4" w:space="0" w:color="auto"/>
            </w:tcBorders>
          </w:tcPr>
          <w:p w14:paraId="5F447D3E" w14:textId="77777777" w:rsidR="005C4899" w:rsidRPr="00221803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2180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6185ACAE" w14:textId="77777777" w:rsidR="005C4899" w:rsidRPr="00221803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22180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14:paraId="603E8466" w14:textId="77777777" w:rsidR="005C4899" w:rsidRPr="00221803" w:rsidRDefault="005C4899" w:rsidP="005C489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22180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14:paraId="596A1A30" w14:textId="77777777" w:rsidR="005C4899" w:rsidRPr="00221803" w:rsidRDefault="005C4899" w:rsidP="005C489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22180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567B9B2C" w14:textId="77777777" w:rsidR="005C4899" w:rsidRPr="00221803" w:rsidRDefault="005C4899" w:rsidP="005C489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22180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5EFCCADD" w14:textId="77777777" w:rsidR="005C4899" w:rsidRPr="00221803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2180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221803" w14:paraId="22535B68" w14:textId="77777777" w:rsidTr="00336E52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26E4" w14:textId="77777777" w:rsidR="005C4899" w:rsidRPr="00221803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22180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</w:t>
            </w:r>
            <w:proofErr w:type="spellEnd"/>
            <w:r w:rsidRPr="0022180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Predstavitev ocene finančnih posledic nad 40.000 EUR:</w:t>
            </w:r>
          </w:p>
          <w:p w14:paraId="339CD2E5" w14:textId="77777777" w:rsidR="005C4899" w:rsidRPr="00221803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2180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(Samo če izberete DA pod točko 6.a.)</w:t>
            </w:r>
          </w:p>
        </w:tc>
      </w:tr>
    </w:tbl>
    <w:p w14:paraId="72E671CE" w14:textId="77777777" w:rsidR="005C4899" w:rsidRPr="00221803" w:rsidRDefault="005C4899" w:rsidP="005C4899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1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"/>
        <w:gridCol w:w="1902"/>
        <w:gridCol w:w="747"/>
        <w:gridCol w:w="1387"/>
        <w:gridCol w:w="340"/>
        <w:gridCol w:w="1384"/>
        <w:gridCol w:w="683"/>
        <w:gridCol w:w="362"/>
        <w:gridCol w:w="670"/>
        <w:gridCol w:w="1712"/>
        <w:gridCol w:w="17"/>
      </w:tblGrid>
      <w:tr w:rsidR="005C4899" w:rsidRPr="00221803" w14:paraId="22E19F7D" w14:textId="77777777" w:rsidTr="00E85706">
        <w:trPr>
          <w:gridBefore w:val="1"/>
          <w:wBefore w:w="14" w:type="dxa"/>
          <w:cantSplit/>
          <w:trHeight w:val="35"/>
        </w:trPr>
        <w:tc>
          <w:tcPr>
            <w:tcW w:w="92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DA8E18D" w14:textId="77777777" w:rsidR="005C4899" w:rsidRPr="00221803" w:rsidRDefault="005C4899" w:rsidP="005C4899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22180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6F7F8B" w:rsidRPr="00221803" w14:paraId="2724CF4C" w14:textId="77777777" w:rsidTr="00101BD2">
        <w:trPr>
          <w:gridBefore w:val="1"/>
          <w:wBefore w:w="14" w:type="dxa"/>
          <w:cantSplit/>
          <w:trHeight w:val="276"/>
        </w:trPr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39E7" w14:textId="77777777" w:rsidR="005C4899" w:rsidRPr="00221803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354D" w14:textId="77777777" w:rsidR="005C4899" w:rsidRPr="00221803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1803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9168" w14:textId="77777777" w:rsidR="005C4899" w:rsidRPr="00221803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1803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12BA" w14:textId="77777777" w:rsidR="005C4899" w:rsidRPr="00221803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1803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6281" w14:textId="77777777" w:rsidR="005C4899" w:rsidRPr="00221803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1803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6F7F8B" w:rsidRPr="00221803" w14:paraId="6622EF90" w14:textId="77777777" w:rsidTr="00101BD2">
        <w:trPr>
          <w:gridBefore w:val="1"/>
          <w:wBefore w:w="14" w:type="dxa"/>
          <w:cantSplit/>
          <w:trHeight w:val="423"/>
        </w:trPr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67AE" w14:textId="77777777" w:rsidR="005C4899" w:rsidRPr="00221803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2180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22180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22180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6C94" w14:textId="77777777" w:rsidR="005C4899" w:rsidRPr="00221803" w:rsidRDefault="001414B3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221803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/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58F5" w14:textId="77777777" w:rsidR="005C4899" w:rsidRPr="00221803" w:rsidRDefault="001414B3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221803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/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9E1F" w14:textId="77777777" w:rsidR="005C4899" w:rsidRPr="00221803" w:rsidRDefault="001414B3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  <w:r w:rsidRPr="00221803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/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F36A" w14:textId="77777777" w:rsidR="005C4899" w:rsidRPr="00221803" w:rsidRDefault="001414B3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  <w:r w:rsidRPr="00221803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/</w:t>
            </w:r>
          </w:p>
        </w:tc>
      </w:tr>
      <w:tr w:rsidR="006F7F8B" w:rsidRPr="00221803" w14:paraId="53CD8329" w14:textId="77777777" w:rsidTr="00101BD2">
        <w:trPr>
          <w:gridBefore w:val="1"/>
          <w:wBefore w:w="14" w:type="dxa"/>
          <w:cantSplit/>
          <w:trHeight w:val="423"/>
        </w:trPr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6125" w14:textId="77777777" w:rsidR="005C4899" w:rsidRPr="00221803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2180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22180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22180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AF9E" w14:textId="77777777" w:rsidR="005C4899" w:rsidRPr="00221803" w:rsidRDefault="001414B3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221803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/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1ECF" w14:textId="77777777" w:rsidR="005C4899" w:rsidRPr="00221803" w:rsidRDefault="001414B3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221803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/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BFF2" w14:textId="77777777" w:rsidR="005C4899" w:rsidRPr="00221803" w:rsidRDefault="001414B3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  <w:r w:rsidRPr="00221803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/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6B19" w14:textId="77777777" w:rsidR="005C4899" w:rsidRPr="00221803" w:rsidRDefault="001414B3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  <w:r w:rsidRPr="00221803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/</w:t>
            </w:r>
          </w:p>
        </w:tc>
      </w:tr>
      <w:tr w:rsidR="006F7F8B" w:rsidRPr="00221803" w14:paraId="48181576" w14:textId="77777777" w:rsidTr="00101BD2">
        <w:trPr>
          <w:gridBefore w:val="1"/>
          <w:wBefore w:w="14" w:type="dxa"/>
          <w:cantSplit/>
          <w:trHeight w:val="423"/>
        </w:trPr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9703" w14:textId="77777777" w:rsidR="005C4899" w:rsidRPr="00221803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2180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22180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22180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FCC6" w14:textId="77777777" w:rsidR="005C4899" w:rsidRPr="00221803" w:rsidRDefault="00C229A4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1803"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F1A0" w14:textId="77777777" w:rsidR="005C4899" w:rsidRPr="00221803" w:rsidRDefault="00C229A4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1803"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5BB8" w14:textId="77777777" w:rsidR="005C4899" w:rsidRPr="00221803" w:rsidRDefault="001414B3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1803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/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7E75" w14:textId="77777777" w:rsidR="005C4899" w:rsidRPr="00221803" w:rsidRDefault="001414B3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1803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/</w:t>
            </w:r>
          </w:p>
        </w:tc>
      </w:tr>
      <w:tr w:rsidR="006F7F8B" w:rsidRPr="00221803" w14:paraId="444151EB" w14:textId="77777777" w:rsidTr="00101BD2">
        <w:trPr>
          <w:gridBefore w:val="1"/>
          <w:wBefore w:w="14" w:type="dxa"/>
          <w:cantSplit/>
          <w:trHeight w:val="623"/>
        </w:trPr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2A3B" w14:textId="77777777" w:rsidR="005C4899" w:rsidRPr="00221803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2180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22180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221803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F586" w14:textId="77777777" w:rsidR="005C4899" w:rsidRPr="00221803" w:rsidRDefault="001414B3" w:rsidP="00922185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221803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/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D239" w14:textId="77777777" w:rsidR="005C4899" w:rsidRPr="00221803" w:rsidRDefault="001414B3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1803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/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A58E" w14:textId="77777777" w:rsidR="005C4899" w:rsidRPr="00221803" w:rsidRDefault="001414B3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1803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/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120D" w14:textId="77777777" w:rsidR="005C4899" w:rsidRPr="00221803" w:rsidRDefault="001414B3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1803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/</w:t>
            </w:r>
          </w:p>
        </w:tc>
      </w:tr>
      <w:tr w:rsidR="006F7F8B" w:rsidRPr="00221803" w14:paraId="565309BC" w14:textId="77777777" w:rsidTr="00101BD2">
        <w:trPr>
          <w:gridBefore w:val="1"/>
          <w:wBefore w:w="14" w:type="dxa"/>
          <w:cantSplit/>
          <w:trHeight w:val="423"/>
        </w:trPr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6C01" w14:textId="77777777" w:rsidR="005C4899" w:rsidRPr="00221803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2180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22180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221803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2EB7" w14:textId="77777777" w:rsidR="005C4899" w:rsidRPr="00221803" w:rsidRDefault="001414B3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221803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/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FFD8" w14:textId="77777777" w:rsidR="005C4899" w:rsidRPr="00221803" w:rsidRDefault="001414B3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221803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/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C162" w14:textId="77777777" w:rsidR="005C4899" w:rsidRPr="00221803" w:rsidRDefault="001414B3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  <w:r w:rsidRPr="00221803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/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A41E" w14:textId="77777777" w:rsidR="005C4899" w:rsidRPr="00221803" w:rsidRDefault="001414B3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  <w:r w:rsidRPr="00221803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/</w:t>
            </w:r>
          </w:p>
        </w:tc>
      </w:tr>
      <w:tr w:rsidR="005C4899" w:rsidRPr="00221803" w14:paraId="5C2D09F4" w14:textId="77777777" w:rsidTr="00E85706">
        <w:trPr>
          <w:gridBefore w:val="1"/>
          <w:wBefore w:w="14" w:type="dxa"/>
          <w:cantSplit/>
          <w:trHeight w:val="257"/>
        </w:trPr>
        <w:tc>
          <w:tcPr>
            <w:tcW w:w="92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AA94E48" w14:textId="77777777" w:rsidR="005C4899" w:rsidRPr="00221803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22180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5C4899" w:rsidRPr="00221803" w14:paraId="2A8D33CD" w14:textId="77777777" w:rsidTr="00E85706">
        <w:trPr>
          <w:gridBefore w:val="1"/>
          <w:wBefore w:w="14" w:type="dxa"/>
          <w:cantSplit/>
          <w:trHeight w:val="257"/>
        </w:trPr>
        <w:tc>
          <w:tcPr>
            <w:tcW w:w="92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6E3C1C3" w14:textId="77777777" w:rsidR="005C4899" w:rsidRPr="00221803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22180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</w:t>
            </w:r>
            <w:proofErr w:type="spellEnd"/>
            <w:r w:rsidRPr="0022180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6F7F8B" w:rsidRPr="00221803" w14:paraId="693558BB" w14:textId="77777777" w:rsidTr="00101BD2">
        <w:trPr>
          <w:gridBefore w:val="1"/>
          <w:wBefore w:w="14" w:type="dxa"/>
          <w:cantSplit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10C6" w14:textId="77777777" w:rsidR="005C4899" w:rsidRPr="00221803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1803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327B" w14:textId="77777777" w:rsidR="005C4899" w:rsidRPr="00221803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1803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5527" w14:textId="77777777" w:rsidR="005C4899" w:rsidRPr="00221803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1803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830C" w14:textId="77777777" w:rsidR="005C4899" w:rsidRPr="00221803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1803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40F3" w14:textId="77777777" w:rsidR="005C4899" w:rsidRPr="00221803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1803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6F7F8B" w:rsidRPr="00221803" w14:paraId="190CB5D2" w14:textId="77777777" w:rsidTr="00101BD2">
        <w:trPr>
          <w:gridBefore w:val="1"/>
          <w:wBefore w:w="14" w:type="dxa"/>
          <w:cantSplit/>
          <w:trHeight w:val="328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EF73" w14:textId="05AA52E2" w:rsidR="00FD7407" w:rsidRPr="00221803" w:rsidRDefault="00FD7407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221803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Ministrstvo za izobraževanje, znanost in šport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EFBC" w14:textId="26335772" w:rsidR="00FD7407" w:rsidRPr="00221803" w:rsidRDefault="00FD7407" w:rsidP="001A1BFF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221803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3330-</w:t>
            </w:r>
            <w:r w:rsidR="00E519AE" w:rsidRPr="00221803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2</w:t>
            </w:r>
            <w:r w:rsidR="001A1BFF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2</w:t>
            </w:r>
            <w:r w:rsidRPr="00221803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-00</w:t>
            </w:r>
            <w:r w:rsidR="00E519AE" w:rsidRPr="00221803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20</w:t>
            </w:r>
            <w:r w:rsidRPr="00221803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 Subvencioniranje priprave učbenikov</w:t>
            </w:r>
            <w:r w:rsidR="00E519AE" w:rsidRPr="00221803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 202</w:t>
            </w:r>
            <w:r w:rsidR="001A1BFF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2</w:t>
            </w:r>
            <w:r w:rsidR="00E519AE" w:rsidRPr="00221803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-202</w:t>
            </w:r>
            <w:r w:rsidR="001A1BFF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DACA" w14:textId="77777777" w:rsidR="00FD7407" w:rsidRPr="00221803" w:rsidRDefault="00FD7407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221803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483210 Učbeniki in učna tehnologija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228A" w14:textId="77777777" w:rsidR="00FD7407" w:rsidRPr="00221803" w:rsidRDefault="00C229A4" w:rsidP="00C5213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221803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0</w:t>
            </w:r>
            <w:r w:rsidR="00C52136" w:rsidRPr="00221803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,00</w:t>
            </w:r>
            <w:r w:rsidR="00FD7407" w:rsidRPr="00221803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 EUR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F9F3" w14:textId="1AAE75CD" w:rsidR="00FD7407" w:rsidRPr="00101BD2" w:rsidRDefault="00C229A4" w:rsidP="00101BD2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101BD2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0</w:t>
            </w:r>
            <w:r w:rsidR="006F7F8B" w:rsidRPr="00101BD2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,00 EUR</w:t>
            </w:r>
          </w:p>
        </w:tc>
      </w:tr>
      <w:tr w:rsidR="006F7F8B" w:rsidRPr="00221803" w14:paraId="617E7561" w14:textId="77777777" w:rsidTr="00101BD2">
        <w:trPr>
          <w:gridBefore w:val="1"/>
          <w:wBefore w:w="14" w:type="dxa"/>
          <w:cantSplit/>
          <w:trHeight w:val="95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0B43" w14:textId="77777777" w:rsidR="00FD7407" w:rsidRPr="00221803" w:rsidRDefault="00FD7407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D83E" w14:textId="77777777" w:rsidR="00FD7407" w:rsidRPr="00221803" w:rsidRDefault="00FD7407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8044" w14:textId="77777777" w:rsidR="00FD7407" w:rsidRPr="00221803" w:rsidRDefault="00FD7407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7DF5" w14:textId="77777777" w:rsidR="00FD7407" w:rsidRPr="00221803" w:rsidRDefault="00FD7407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5DDE5" w14:textId="77777777" w:rsidR="00FD7407" w:rsidRPr="00221803" w:rsidRDefault="00FD7407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FD7407" w:rsidRPr="00221803" w14:paraId="558F65DF" w14:textId="77777777" w:rsidTr="00101BD2">
        <w:trPr>
          <w:gridBefore w:val="1"/>
          <w:wBefore w:w="14" w:type="dxa"/>
          <w:cantSplit/>
          <w:trHeight w:val="95"/>
        </w:trPr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E640" w14:textId="77777777" w:rsidR="00FD7407" w:rsidRPr="00221803" w:rsidRDefault="00FD7407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22180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0130" w14:textId="77777777" w:rsidR="00FD7407" w:rsidRPr="00221803" w:rsidRDefault="00C229A4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21803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 w:rsidR="00FD7407" w:rsidRPr="00221803">
              <w:rPr>
                <w:rFonts w:ascii="Arial" w:eastAsia="Times New Roman" w:hAnsi="Arial" w:cs="Arial"/>
                <w:b/>
                <w:sz w:val="20"/>
                <w:szCs w:val="20"/>
              </w:rPr>
              <w:t>,00 EUR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6368" w14:textId="77777777" w:rsidR="00FD7407" w:rsidRPr="00221803" w:rsidRDefault="00C229A4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22180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0</w:t>
            </w:r>
            <w:r w:rsidR="00FD7407" w:rsidRPr="0022180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,00 EUR</w:t>
            </w:r>
          </w:p>
        </w:tc>
      </w:tr>
      <w:tr w:rsidR="00FD7407" w:rsidRPr="00221803" w14:paraId="3F105FCF" w14:textId="77777777" w:rsidTr="00E85706">
        <w:trPr>
          <w:gridBefore w:val="1"/>
          <w:wBefore w:w="14" w:type="dxa"/>
          <w:cantSplit/>
          <w:trHeight w:val="294"/>
        </w:trPr>
        <w:tc>
          <w:tcPr>
            <w:tcW w:w="92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943F4B9" w14:textId="77777777" w:rsidR="00FD7407" w:rsidRPr="00221803" w:rsidRDefault="00FD7407" w:rsidP="005C4899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22180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</w:t>
            </w:r>
            <w:proofErr w:type="spellEnd"/>
            <w:r w:rsidRPr="0022180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6F7F8B" w:rsidRPr="00221803" w14:paraId="73BBC9A4" w14:textId="77777777" w:rsidTr="00101BD2">
        <w:trPr>
          <w:gridBefore w:val="1"/>
          <w:wBefore w:w="14" w:type="dxa"/>
          <w:cantSplit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52C0" w14:textId="77777777" w:rsidR="00FD7407" w:rsidRPr="00221803" w:rsidRDefault="00FD7407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1803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85AF" w14:textId="77777777" w:rsidR="00FD7407" w:rsidRPr="00221803" w:rsidRDefault="00FD7407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1803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872F" w14:textId="77777777" w:rsidR="00FD7407" w:rsidRPr="00221803" w:rsidRDefault="00FD7407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1803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CC3F" w14:textId="77777777" w:rsidR="00FD7407" w:rsidRPr="00221803" w:rsidRDefault="00FD7407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1803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733D" w14:textId="77777777" w:rsidR="00FD7407" w:rsidRPr="00221803" w:rsidRDefault="00FD7407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1803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6F7F8B" w:rsidRPr="00221803" w14:paraId="3142AEB2" w14:textId="77777777" w:rsidTr="00101BD2">
        <w:trPr>
          <w:gridBefore w:val="1"/>
          <w:wBefore w:w="14" w:type="dxa"/>
          <w:cantSplit/>
          <w:trHeight w:val="95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9AA8" w14:textId="723A5342" w:rsidR="00FD7407" w:rsidRPr="00221803" w:rsidRDefault="00C229A4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221803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Ministrstvo za izobraževanje, znanost in šport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DF19" w14:textId="77777777" w:rsidR="00FD7407" w:rsidRPr="00221803" w:rsidRDefault="00C229A4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221803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3311-11-0025 Podporne aktivnosti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812B" w14:textId="77777777" w:rsidR="00FD7407" w:rsidRPr="00221803" w:rsidRDefault="00C229A4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221803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483210 Učbeniki in učna tehnologija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4C93" w14:textId="77777777" w:rsidR="00FD7407" w:rsidRPr="00221803" w:rsidRDefault="00C229A4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221803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710.000</w:t>
            </w:r>
            <w:r w:rsidR="00E519AE" w:rsidRPr="00221803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,00 EUR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8A47" w14:textId="77777777" w:rsidR="00FD7407" w:rsidRPr="00221803" w:rsidRDefault="00C229A4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221803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710.000</w:t>
            </w:r>
            <w:r w:rsidR="00FD7407" w:rsidRPr="00221803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,00 EUR</w:t>
            </w:r>
          </w:p>
        </w:tc>
      </w:tr>
      <w:tr w:rsidR="006F7F8B" w:rsidRPr="00221803" w14:paraId="477D1E1D" w14:textId="77777777" w:rsidTr="00101BD2">
        <w:trPr>
          <w:gridBefore w:val="1"/>
          <w:wBefore w:w="14" w:type="dxa"/>
          <w:cantSplit/>
          <w:trHeight w:val="95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A187" w14:textId="77777777" w:rsidR="00FD7407" w:rsidRPr="00221803" w:rsidRDefault="00FD7407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A119" w14:textId="77777777" w:rsidR="00FD7407" w:rsidRPr="00221803" w:rsidRDefault="00FD7407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E286" w14:textId="77777777" w:rsidR="00FD7407" w:rsidRPr="00221803" w:rsidRDefault="00FD7407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E920" w14:textId="77777777" w:rsidR="00FD7407" w:rsidRPr="00221803" w:rsidRDefault="00FD7407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3E2D" w14:textId="77777777" w:rsidR="00FD7407" w:rsidRPr="00221803" w:rsidRDefault="00FD7407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FD7407" w:rsidRPr="00221803" w14:paraId="2BFE6C85" w14:textId="77777777" w:rsidTr="00101BD2">
        <w:trPr>
          <w:gridBefore w:val="1"/>
          <w:wBefore w:w="14" w:type="dxa"/>
          <w:cantSplit/>
          <w:trHeight w:val="95"/>
        </w:trPr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093E" w14:textId="77777777" w:rsidR="00FD7407" w:rsidRPr="00221803" w:rsidRDefault="00FD7407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22180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46AB" w14:textId="77777777" w:rsidR="00FD7407" w:rsidRPr="00221803" w:rsidRDefault="00C229A4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22180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710.000</w:t>
            </w:r>
            <w:r w:rsidR="00E519AE" w:rsidRPr="0022180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,00 EUR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0256" w14:textId="77777777" w:rsidR="00FD7407" w:rsidRPr="00221803" w:rsidRDefault="00C229A4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22180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710.000</w:t>
            </w:r>
            <w:r w:rsidR="00FD7407" w:rsidRPr="0022180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,00 EUR</w:t>
            </w:r>
          </w:p>
        </w:tc>
      </w:tr>
      <w:tr w:rsidR="00FD7407" w:rsidRPr="00221803" w14:paraId="436D3AC7" w14:textId="77777777" w:rsidTr="00E85706">
        <w:trPr>
          <w:gridBefore w:val="1"/>
          <w:wBefore w:w="14" w:type="dxa"/>
          <w:cantSplit/>
          <w:trHeight w:val="207"/>
        </w:trPr>
        <w:tc>
          <w:tcPr>
            <w:tcW w:w="92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A95E489" w14:textId="77777777" w:rsidR="00FD7407" w:rsidRPr="00221803" w:rsidRDefault="00FD7407" w:rsidP="005C4899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22180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</w:t>
            </w:r>
            <w:proofErr w:type="spellEnd"/>
            <w:r w:rsidRPr="0022180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FD7407" w:rsidRPr="00221803" w14:paraId="07E8E386" w14:textId="77777777" w:rsidTr="00E85706">
        <w:trPr>
          <w:gridBefore w:val="1"/>
          <w:wBefore w:w="14" w:type="dxa"/>
          <w:cantSplit/>
          <w:trHeight w:val="100"/>
        </w:trPr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CA6B" w14:textId="77777777" w:rsidR="00FD7407" w:rsidRPr="00221803" w:rsidRDefault="00FD7407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1803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5AD1" w14:textId="77777777" w:rsidR="00FD7407" w:rsidRPr="00221803" w:rsidRDefault="00FD7407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1803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C5A3" w14:textId="77777777" w:rsidR="00FD7407" w:rsidRPr="00221803" w:rsidRDefault="00FD7407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1803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FD7407" w:rsidRPr="00221803" w14:paraId="133B0B96" w14:textId="77777777" w:rsidTr="00E85706">
        <w:trPr>
          <w:gridBefore w:val="1"/>
          <w:wBefore w:w="14" w:type="dxa"/>
          <w:cantSplit/>
          <w:trHeight w:val="95"/>
        </w:trPr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2EF9" w14:textId="77777777" w:rsidR="00FD7407" w:rsidRPr="00221803" w:rsidRDefault="00FD7407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CF23" w14:textId="77777777" w:rsidR="00FD7407" w:rsidRPr="00221803" w:rsidRDefault="00FD7407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52E6" w14:textId="77777777" w:rsidR="00FD7407" w:rsidRPr="00221803" w:rsidRDefault="00FD7407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FD7407" w:rsidRPr="00221803" w14:paraId="3C29CC4C" w14:textId="77777777" w:rsidTr="00E85706">
        <w:trPr>
          <w:gridBefore w:val="1"/>
          <w:wBefore w:w="14" w:type="dxa"/>
          <w:cantSplit/>
          <w:trHeight w:val="95"/>
        </w:trPr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3EA6" w14:textId="77777777" w:rsidR="00FD7407" w:rsidRPr="00221803" w:rsidRDefault="00FD7407" w:rsidP="00C52136">
            <w:pPr>
              <w:tabs>
                <w:tab w:val="left" w:pos="3254"/>
              </w:tabs>
              <w:spacing w:after="240" w:line="360" w:lineRule="auto"/>
              <w:jc w:val="both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593F" w14:textId="77777777" w:rsidR="00FD7407" w:rsidRPr="00221803" w:rsidRDefault="00FD7407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91C9" w14:textId="77777777" w:rsidR="00FD7407" w:rsidRPr="00221803" w:rsidRDefault="00FD7407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FD7407" w:rsidRPr="00221803" w14:paraId="11DFCF9B" w14:textId="77777777" w:rsidTr="00E85706">
        <w:trPr>
          <w:gridBefore w:val="1"/>
          <w:wBefore w:w="14" w:type="dxa"/>
          <w:cantSplit/>
          <w:trHeight w:val="95"/>
        </w:trPr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5840" w14:textId="77777777" w:rsidR="00FD7407" w:rsidRPr="00221803" w:rsidRDefault="00FD7407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6484" w14:textId="77777777" w:rsidR="00FD7407" w:rsidRPr="00221803" w:rsidRDefault="00FD7407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10EB" w14:textId="77777777" w:rsidR="00FD7407" w:rsidRPr="00221803" w:rsidRDefault="00FD7407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FD7407" w:rsidRPr="00221803" w14:paraId="07D23213" w14:textId="77777777" w:rsidTr="00E85706">
        <w:trPr>
          <w:gridBefore w:val="1"/>
          <w:wBefore w:w="14" w:type="dxa"/>
          <w:cantSplit/>
          <w:trHeight w:val="95"/>
        </w:trPr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24AE" w14:textId="77777777" w:rsidR="00FD7407" w:rsidRPr="00221803" w:rsidRDefault="00FD7407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22180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09F8" w14:textId="77777777" w:rsidR="00FD7407" w:rsidRPr="00221803" w:rsidRDefault="00FD7407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3201" w14:textId="77777777" w:rsidR="00FD7407" w:rsidRPr="00221803" w:rsidRDefault="00FD7407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FD7407" w:rsidRPr="00221803" w14:paraId="1E1A3064" w14:textId="77777777" w:rsidTr="00E857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4" w:type="dxa"/>
          <w:trHeight w:val="1910"/>
        </w:trPr>
        <w:tc>
          <w:tcPr>
            <w:tcW w:w="9204" w:type="dxa"/>
            <w:gridSpan w:val="10"/>
          </w:tcPr>
          <w:p w14:paraId="25D7C7FD" w14:textId="77777777" w:rsidR="00FD7407" w:rsidRPr="00221803" w:rsidRDefault="00FD7407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21FFA84" w14:textId="77777777" w:rsidR="00FD7407" w:rsidRPr="00221803" w:rsidRDefault="00FD7407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21803">
              <w:rPr>
                <w:rFonts w:ascii="Arial" w:eastAsia="Times New Roman" w:hAnsi="Arial" w:cs="Arial"/>
                <w:b/>
                <w:sz w:val="20"/>
                <w:szCs w:val="20"/>
              </w:rPr>
              <w:t>OBRAZLOŽITEV:</w:t>
            </w:r>
          </w:p>
          <w:p w14:paraId="76B1CD34" w14:textId="37A2E3D6" w:rsidR="00FD7407" w:rsidRPr="00221803" w:rsidRDefault="00B047B7" w:rsidP="00161BD6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b/>
                <w:bCs/>
                <w:spacing w:val="40"/>
                <w:sz w:val="20"/>
                <w:szCs w:val="20"/>
                <w:lang w:eastAsia="sl-SI"/>
              </w:rPr>
            </w:pPr>
            <w:r w:rsidRPr="0022180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</w:t>
            </w:r>
          </w:p>
        </w:tc>
      </w:tr>
      <w:tr w:rsidR="00FD7407" w:rsidRPr="00221803" w14:paraId="617CB69C" w14:textId="77777777" w:rsidTr="00E857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4" w:type="dxa"/>
          <w:trHeight w:val="1152"/>
        </w:trPr>
        <w:tc>
          <w:tcPr>
            <w:tcW w:w="92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2067" w14:textId="77777777" w:rsidR="00FD7407" w:rsidRPr="00221803" w:rsidRDefault="00FD7407" w:rsidP="005C4899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221803">
              <w:rPr>
                <w:rFonts w:ascii="Arial" w:eastAsia="Times New Roman" w:hAnsi="Arial" w:cs="Arial"/>
                <w:b/>
                <w:sz w:val="20"/>
                <w:szCs w:val="20"/>
              </w:rPr>
              <w:t>7.b</w:t>
            </w:r>
            <w:proofErr w:type="spellEnd"/>
            <w:r w:rsidRPr="0022180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Predstavitev ocene finančnih posledic pod 40.000 EUR:</w:t>
            </w:r>
          </w:p>
          <w:p w14:paraId="584AF279" w14:textId="77777777" w:rsidR="00FD7407" w:rsidRPr="00221803" w:rsidRDefault="00FD7407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221803">
              <w:rPr>
                <w:rFonts w:ascii="Arial" w:eastAsia="Times New Roman" w:hAnsi="Arial" w:cs="Arial"/>
                <w:sz w:val="20"/>
                <w:szCs w:val="20"/>
              </w:rPr>
              <w:t>(Samo če izberete NE pod točko 6.a.)</w:t>
            </w:r>
          </w:p>
          <w:p w14:paraId="4E44EAE4" w14:textId="77777777" w:rsidR="00FD7407" w:rsidRPr="00221803" w:rsidRDefault="00FD7407" w:rsidP="005C4899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21803">
              <w:rPr>
                <w:rFonts w:ascii="Arial" w:eastAsia="Times New Roman" w:hAnsi="Arial" w:cs="Arial"/>
                <w:b/>
                <w:sz w:val="20"/>
                <w:szCs w:val="20"/>
              </w:rPr>
              <w:t>Kratka obrazložitev</w:t>
            </w:r>
          </w:p>
          <w:p w14:paraId="44F40BFD" w14:textId="77777777" w:rsidR="00FD7407" w:rsidRPr="00221803" w:rsidRDefault="00FD7407" w:rsidP="005C4899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D7407" w:rsidRPr="00221803" w14:paraId="41423356" w14:textId="77777777" w:rsidTr="00E857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4" w:type="dxa"/>
          <w:trHeight w:val="371"/>
        </w:trPr>
        <w:tc>
          <w:tcPr>
            <w:tcW w:w="92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66660" w14:textId="77777777" w:rsidR="00FD7407" w:rsidRPr="00221803" w:rsidRDefault="00FD7407" w:rsidP="005C4899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21803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FD7407" w:rsidRPr="00221803" w14:paraId="58D4077C" w14:textId="77777777" w:rsidTr="00E857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4" w:type="dxa"/>
        </w:trPr>
        <w:tc>
          <w:tcPr>
            <w:tcW w:w="6805" w:type="dxa"/>
            <w:gridSpan w:val="7"/>
          </w:tcPr>
          <w:p w14:paraId="23B84881" w14:textId="77777777" w:rsidR="00FD7407" w:rsidRPr="00221803" w:rsidRDefault="00FD7407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2180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14:paraId="6FC243AB" w14:textId="77777777" w:rsidR="00FD7407" w:rsidRPr="00221803" w:rsidRDefault="00FD7407" w:rsidP="005C4899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2180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14:paraId="0AAAE9EA" w14:textId="77777777" w:rsidR="00FD7407" w:rsidRPr="00221803" w:rsidRDefault="00FD7407" w:rsidP="005C4899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2180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14:paraId="59DC73F9" w14:textId="77777777" w:rsidR="00FD7407" w:rsidRPr="00221803" w:rsidRDefault="00FD7407" w:rsidP="005C4899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2180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14:paraId="7959F99C" w14:textId="77777777" w:rsidR="00FD7407" w:rsidRPr="00221803" w:rsidRDefault="00FD7407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399" w:type="dxa"/>
            <w:gridSpan w:val="3"/>
          </w:tcPr>
          <w:p w14:paraId="0BC9D3EE" w14:textId="77777777" w:rsidR="00FD7407" w:rsidRPr="00221803" w:rsidRDefault="00FD7407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2180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FD7407" w:rsidRPr="00221803" w14:paraId="205BAD99" w14:textId="77777777" w:rsidTr="00E857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4" w:type="dxa"/>
          <w:trHeight w:val="274"/>
        </w:trPr>
        <w:tc>
          <w:tcPr>
            <w:tcW w:w="9204" w:type="dxa"/>
            <w:gridSpan w:val="10"/>
          </w:tcPr>
          <w:p w14:paraId="592FF876" w14:textId="77777777" w:rsidR="00FD7407" w:rsidRPr="00221803" w:rsidRDefault="00FD7407" w:rsidP="000971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FD7407" w:rsidRPr="00221803" w14:paraId="6AC5812E" w14:textId="77777777" w:rsidTr="00E857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4" w:type="dxa"/>
        </w:trPr>
        <w:tc>
          <w:tcPr>
            <w:tcW w:w="9204" w:type="dxa"/>
            <w:gridSpan w:val="10"/>
            <w:vAlign w:val="center"/>
          </w:tcPr>
          <w:p w14:paraId="781F7B2E" w14:textId="77777777" w:rsidR="00FD7407" w:rsidRPr="00221803" w:rsidRDefault="00FD7407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22180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FD7407" w:rsidRPr="00221803" w14:paraId="5F38E63D" w14:textId="77777777" w:rsidTr="00E857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4" w:type="dxa"/>
        </w:trPr>
        <w:tc>
          <w:tcPr>
            <w:tcW w:w="6805" w:type="dxa"/>
            <w:gridSpan w:val="7"/>
          </w:tcPr>
          <w:p w14:paraId="35F9AA16" w14:textId="77777777" w:rsidR="00FD7407" w:rsidRPr="00221803" w:rsidRDefault="00FD7407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2180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399" w:type="dxa"/>
            <w:gridSpan w:val="3"/>
          </w:tcPr>
          <w:p w14:paraId="45FEE8E1" w14:textId="77777777" w:rsidR="00FD7407" w:rsidRPr="00221803" w:rsidRDefault="00FD7407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2180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FD7407" w:rsidRPr="00221803" w14:paraId="0EA20DC3" w14:textId="77777777" w:rsidTr="00E857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4" w:type="dxa"/>
        </w:trPr>
        <w:tc>
          <w:tcPr>
            <w:tcW w:w="6805" w:type="dxa"/>
            <w:gridSpan w:val="7"/>
            <w:vAlign w:val="center"/>
          </w:tcPr>
          <w:p w14:paraId="24E59E95" w14:textId="77777777" w:rsidR="00FD7407" w:rsidRPr="00221803" w:rsidRDefault="00FD7407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2180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399" w:type="dxa"/>
            <w:gridSpan w:val="3"/>
            <w:vAlign w:val="center"/>
          </w:tcPr>
          <w:p w14:paraId="18018D9A" w14:textId="77777777" w:rsidR="00FD7407" w:rsidRPr="00221803" w:rsidRDefault="00FD7407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2180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FD7407" w:rsidRPr="00221803" w14:paraId="63BF61E0" w14:textId="77777777" w:rsidTr="00E857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4" w:type="dxa"/>
        </w:trPr>
        <w:tc>
          <w:tcPr>
            <w:tcW w:w="6805" w:type="dxa"/>
            <w:gridSpan w:val="7"/>
            <w:vAlign w:val="center"/>
          </w:tcPr>
          <w:p w14:paraId="79F6A9E2" w14:textId="77777777" w:rsidR="00FD7407" w:rsidRPr="00221803" w:rsidRDefault="00FD7407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22180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399" w:type="dxa"/>
            <w:gridSpan w:val="3"/>
            <w:vAlign w:val="center"/>
          </w:tcPr>
          <w:p w14:paraId="06E03E36" w14:textId="31E9F498" w:rsidR="00FD7407" w:rsidRPr="00221803" w:rsidRDefault="003D6B6E" w:rsidP="003D6B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FD7407" w:rsidRPr="00221803" w14:paraId="5F6539C4" w14:textId="77777777" w:rsidTr="00E85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" w:type="dxa"/>
        </w:trPr>
        <w:tc>
          <w:tcPr>
            <w:tcW w:w="9201" w:type="dxa"/>
            <w:gridSpan w:val="10"/>
          </w:tcPr>
          <w:p w14:paraId="401ABA6C" w14:textId="77777777" w:rsidR="00FD7407" w:rsidRPr="00221803" w:rsidRDefault="00FD7407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221803">
              <w:rPr>
                <w:rFonts w:ascii="Arial" w:hAnsi="Arial" w:cs="Arial"/>
                <w:sz w:val="20"/>
                <w:szCs w:val="20"/>
              </w:rPr>
              <w:br w:type="page"/>
            </w:r>
            <w:r w:rsidRPr="00221803">
              <w:rPr>
                <w:rFonts w:ascii="Arial" w:hAnsi="Arial" w:cs="Arial"/>
                <w:sz w:val="20"/>
                <w:szCs w:val="20"/>
              </w:rPr>
              <w:br w:type="page"/>
            </w:r>
          </w:p>
          <w:p w14:paraId="5C6E983A" w14:textId="77592AC1" w:rsidR="00FD7407" w:rsidRPr="00771719" w:rsidRDefault="00FD7407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77171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                </w:t>
            </w:r>
            <w:r w:rsidR="00922185" w:rsidRPr="0077171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                           </w:t>
            </w:r>
            <w:r w:rsidR="00922185" w:rsidRPr="00101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prof. dr. Simona Kustec</w:t>
            </w:r>
          </w:p>
          <w:p w14:paraId="19D2BE7E" w14:textId="77777777" w:rsidR="00FD7407" w:rsidRPr="00771719" w:rsidRDefault="00FD7407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77171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                                 </w:t>
            </w:r>
            <w:r w:rsidR="00922185" w:rsidRPr="0077171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       </w:t>
            </w:r>
            <w:r w:rsidR="00922185" w:rsidRPr="00101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              </w:t>
            </w:r>
            <w:r w:rsidR="00922185" w:rsidRPr="0077171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MINISTRICA</w:t>
            </w:r>
          </w:p>
          <w:p w14:paraId="44E29DF2" w14:textId="77777777" w:rsidR="00FD7407" w:rsidRPr="00580E3B" w:rsidRDefault="00FD7407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44D23344" w14:textId="77777777" w:rsidR="00FD7407" w:rsidRPr="00221803" w:rsidRDefault="00FD7407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4F059630" w14:textId="77777777" w:rsidR="00FD7407" w:rsidRPr="00221803" w:rsidRDefault="00FD7407" w:rsidP="000971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22180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Priloge:</w:t>
            </w:r>
          </w:p>
          <w:p w14:paraId="245F8B27" w14:textId="70EED586" w:rsidR="00FD7407" w:rsidRPr="00221803" w:rsidRDefault="00FD7407" w:rsidP="000971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22180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PRILOGA 1:</w:t>
            </w:r>
            <w:r w:rsidRPr="0022180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B047B7" w:rsidRPr="0022180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Predlog s</w:t>
            </w:r>
            <w:r w:rsidR="00E85706" w:rsidRPr="0022180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klep</w:t>
            </w:r>
            <w:r w:rsidR="00B047B7" w:rsidRPr="0022180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</w:t>
            </w:r>
            <w:r w:rsidR="00E85706" w:rsidRPr="0022180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Pr="0022180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Vlade </w:t>
            </w:r>
            <w:r w:rsidR="00BD5C3F" w:rsidRPr="0022180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RS</w:t>
            </w:r>
            <w:r w:rsidRPr="0022180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</w:p>
          <w:p w14:paraId="006A173C" w14:textId="15827762" w:rsidR="00FD7407" w:rsidRPr="00221803" w:rsidRDefault="00FD7407" w:rsidP="000971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2180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PRILOGA 2: </w:t>
            </w:r>
            <w:r w:rsidR="00B047B7" w:rsidRPr="0022180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Podatki o izvedbi notranjih postopkov pred odločitvijo na seji vlade</w:t>
            </w:r>
          </w:p>
          <w:p w14:paraId="010A17E4" w14:textId="492AAE43" w:rsidR="001414B3" w:rsidRPr="00221803" w:rsidRDefault="001414B3" w:rsidP="000971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22180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PRILOGA 3:</w:t>
            </w:r>
            <w:r w:rsidRPr="0022180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Obraz</w:t>
            </w:r>
            <w:r w:rsidR="00B047B7" w:rsidRPr="0022180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ložitev</w:t>
            </w:r>
          </w:p>
          <w:p w14:paraId="5CA40663" w14:textId="01C77151" w:rsidR="00FD7407" w:rsidRPr="00221803" w:rsidRDefault="001414B3" w:rsidP="000971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22180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PRILOGA </w:t>
            </w:r>
            <w:r w:rsidR="00B047B7" w:rsidRPr="0022180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</w:t>
            </w:r>
            <w:r w:rsidR="00FD7407" w:rsidRPr="0022180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: </w:t>
            </w:r>
            <w:r w:rsidRPr="0022180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Tabela</w:t>
            </w:r>
          </w:p>
          <w:p w14:paraId="1B95DDA8" w14:textId="77777777" w:rsidR="00FD7407" w:rsidRPr="00221803" w:rsidRDefault="00FD7407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14:paraId="4965F5D6" w14:textId="77777777" w:rsidR="005C4899" w:rsidRPr="00221803" w:rsidRDefault="005C4899" w:rsidP="005C4899">
      <w:pPr>
        <w:keepLines/>
        <w:framePr w:w="9962" w:wrap="auto" w:hAnchor="text" w:x="1300"/>
        <w:spacing w:after="0" w:line="260" w:lineRule="exact"/>
        <w:rPr>
          <w:rFonts w:ascii="Arial" w:eastAsia="Times New Roman" w:hAnsi="Arial" w:cs="Arial"/>
          <w:sz w:val="20"/>
          <w:szCs w:val="20"/>
        </w:rPr>
        <w:sectPr w:rsidR="005C4899" w:rsidRPr="00221803" w:rsidSect="005F456B">
          <w:headerReference w:type="first" r:id="rId14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6794E037" w14:textId="579FFDDF" w:rsidR="005C4899" w:rsidRPr="00221803" w:rsidRDefault="005C4899" w:rsidP="005C4899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221803">
        <w:rPr>
          <w:rFonts w:ascii="Arial" w:eastAsia="Times New Roman" w:hAnsi="Arial" w:cs="Arial"/>
          <w:b/>
          <w:sz w:val="20"/>
          <w:szCs w:val="20"/>
          <w:lang w:eastAsia="sl-SI"/>
        </w:rPr>
        <w:lastRenderedPageBreak/>
        <w:t xml:space="preserve">PRILOGA </w:t>
      </w:r>
      <w:r w:rsidR="00E030C2" w:rsidRPr="00221803">
        <w:rPr>
          <w:rFonts w:ascii="Arial" w:eastAsia="Times New Roman" w:hAnsi="Arial" w:cs="Arial"/>
          <w:b/>
          <w:sz w:val="20"/>
          <w:szCs w:val="20"/>
          <w:lang w:eastAsia="sl-SI"/>
        </w:rPr>
        <w:t>1</w:t>
      </w:r>
    </w:p>
    <w:p w14:paraId="556A9723" w14:textId="786C8B82" w:rsidR="00097198" w:rsidRPr="00221803" w:rsidRDefault="00580E3B" w:rsidP="005C4899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221803">
        <w:rPr>
          <w:rFonts w:ascii="Arial" w:eastAsia="Times New Roman" w:hAnsi="Arial" w:cs="Arial"/>
          <w:b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DC2B1A9" wp14:editId="781DFA63">
            <wp:simplePos x="0" y="0"/>
            <wp:positionH relativeFrom="margin">
              <wp:posOffset>-6985</wp:posOffset>
            </wp:positionH>
            <wp:positionV relativeFrom="margin">
              <wp:posOffset>257175</wp:posOffset>
            </wp:positionV>
            <wp:extent cx="3144520" cy="665480"/>
            <wp:effectExtent l="0" t="0" r="0" b="127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520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350EE6" w14:textId="1321E43D" w:rsidR="005C4899" w:rsidRPr="00221803" w:rsidRDefault="005C4899" w:rsidP="005C4899">
      <w:pPr>
        <w:suppressAutoHyphens/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0F89910F" w14:textId="03DE0B84" w:rsidR="005C4899" w:rsidRPr="00221803" w:rsidRDefault="005C4899" w:rsidP="005C4899">
      <w:pPr>
        <w:suppressAutoHyphens/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2B8E9789" w14:textId="77777777" w:rsidR="00097198" w:rsidRPr="00221803" w:rsidRDefault="00097198" w:rsidP="005C4899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right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18582742" w14:textId="77777777" w:rsidR="00097198" w:rsidRPr="00221803" w:rsidRDefault="00097198" w:rsidP="005C4899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right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08E6C335" w14:textId="77777777" w:rsidR="00097198" w:rsidRPr="00221803" w:rsidRDefault="00097198" w:rsidP="005C4899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right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17DB6C86" w14:textId="77777777" w:rsidR="00097198" w:rsidRPr="00221803" w:rsidRDefault="00097198" w:rsidP="005C4899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right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57DF00DC" w14:textId="77777777" w:rsidR="00097198" w:rsidRPr="00221803" w:rsidRDefault="00097198" w:rsidP="005C4899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right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2130C9E5" w14:textId="77777777" w:rsidR="00097198" w:rsidRPr="00221803" w:rsidRDefault="00097198" w:rsidP="00097198">
      <w:pPr>
        <w:pStyle w:val="Header"/>
        <w:tabs>
          <w:tab w:val="left" w:pos="5112"/>
        </w:tabs>
        <w:spacing w:before="120" w:line="240" w:lineRule="exact"/>
        <w:jc w:val="right"/>
        <w:rPr>
          <w:rFonts w:ascii="Arial" w:hAnsi="Arial" w:cs="Arial"/>
          <w:sz w:val="20"/>
          <w:szCs w:val="20"/>
        </w:rPr>
      </w:pPr>
      <w:r w:rsidRPr="00221803">
        <w:rPr>
          <w:rFonts w:ascii="Arial" w:hAnsi="Arial" w:cs="Arial"/>
          <w:sz w:val="20"/>
          <w:szCs w:val="20"/>
        </w:rPr>
        <w:t xml:space="preserve">T: +386 1 478 1000 </w:t>
      </w:r>
    </w:p>
    <w:p w14:paraId="67BE2517" w14:textId="77777777" w:rsidR="00097198" w:rsidRPr="00221803" w:rsidRDefault="00097198" w:rsidP="00097198">
      <w:pPr>
        <w:pStyle w:val="Header"/>
        <w:tabs>
          <w:tab w:val="left" w:pos="5112"/>
        </w:tabs>
        <w:spacing w:line="240" w:lineRule="exact"/>
        <w:jc w:val="right"/>
        <w:rPr>
          <w:rFonts w:ascii="Arial" w:hAnsi="Arial" w:cs="Arial"/>
          <w:sz w:val="20"/>
          <w:szCs w:val="20"/>
        </w:rPr>
      </w:pPr>
      <w:r w:rsidRPr="00221803">
        <w:rPr>
          <w:rFonts w:ascii="Arial" w:hAnsi="Arial" w:cs="Arial"/>
          <w:sz w:val="20"/>
          <w:szCs w:val="20"/>
        </w:rPr>
        <w:t>F: +386 1 478 1607</w:t>
      </w:r>
    </w:p>
    <w:p w14:paraId="04A1C777" w14:textId="77777777" w:rsidR="00097198" w:rsidRPr="00221803" w:rsidRDefault="00097198" w:rsidP="00097198">
      <w:pPr>
        <w:pStyle w:val="Header"/>
        <w:tabs>
          <w:tab w:val="left" w:pos="5112"/>
        </w:tabs>
        <w:spacing w:line="240" w:lineRule="exact"/>
        <w:jc w:val="right"/>
        <w:rPr>
          <w:rFonts w:ascii="Arial" w:hAnsi="Arial" w:cs="Arial"/>
          <w:sz w:val="20"/>
          <w:szCs w:val="20"/>
        </w:rPr>
      </w:pPr>
      <w:r w:rsidRPr="00221803">
        <w:rPr>
          <w:rFonts w:ascii="Arial" w:hAnsi="Arial" w:cs="Arial"/>
          <w:sz w:val="20"/>
          <w:szCs w:val="20"/>
        </w:rPr>
        <w:t>E: gp.gs@gov.si</w:t>
      </w:r>
    </w:p>
    <w:p w14:paraId="4D6DC71E" w14:textId="77777777" w:rsidR="00097198" w:rsidRPr="00221803" w:rsidRDefault="00097198" w:rsidP="00097198">
      <w:pPr>
        <w:pStyle w:val="Header"/>
        <w:tabs>
          <w:tab w:val="left" w:pos="5112"/>
        </w:tabs>
        <w:spacing w:line="240" w:lineRule="exact"/>
        <w:jc w:val="right"/>
        <w:rPr>
          <w:rFonts w:ascii="Arial" w:hAnsi="Arial" w:cs="Arial"/>
          <w:sz w:val="20"/>
          <w:szCs w:val="20"/>
        </w:rPr>
      </w:pPr>
      <w:r w:rsidRPr="00221803">
        <w:rPr>
          <w:rFonts w:ascii="Arial" w:hAnsi="Arial" w:cs="Arial"/>
          <w:sz w:val="20"/>
          <w:szCs w:val="20"/>
        </w:rPr>
        <w:t>http://www.vlada.si/</w:t>
      </w:r>
    </w:p>
    <w:p w14:paraId="077CAE28" w14:textId="77777777" w:rsidR="00097198" w:rsidRPr="00221803" w:rsidRDefault="00097198" w:rsidP="00097198">
      <w:pPr>
        <w:pStyle w:val="Header"/>
        <w:tabs>
          <w:tab w:val="left" w:pos="5112"/>
        </w:tabs>
        <w:rPr>
          <w:rFonts w:ascii="Arial" w:hAnsi="Arial" w:cs="Arial"/>
          <w:sz w:val="20"/>
          <w:szCs w:val="20"/>
        </w:rPr>
      </w:pPr>
    </w:p>
    <w:p w14:paraId="5531E95B" w14:textId="77777777" w:rsidR="00097198" w:rsidRPr="00221803" w:rsidRDefault="00097198" w:rsidP="00097198">
      <w:pPr>
        <w:pStyle w:val="datumtevilka"/>
        <w:rPr>
          <w:rFonts w:cs="Arial"/>
          <w:lang w:val="sl-SI"/>
        </w:rPr>
      </w:pPr>
      <w:r w:rsidRPr="00221803">
        <w:rPr>
          <w:rFonts w:cs="Arial"/>
          <w:lang w:val="sl-SI"/>
        </w:rPr>
        <w:t xml:space="preserve">Številka: </w:t>
      </w:r>
      <w:r w:rsidRPr="00221803">
        <w:rPr>
          <w:rFonts w:cs="Arial"/>
          <w:lang w:val="sl-SI"/>
        </w:rPr>
        <w:tab/>
        <w:t>…………………..</w:t>
      </w:r>
    </w:p>
    <w:p w14:paraId="76D22411" w14:textId="77777777" w:rsidR="00097198" w:rsidRPr="00221803" w:rsidRDefault="00097198" w:rsidP="00097198">
      <w:pPr>
        <w:pStyle w:val="datumtevilka"/>
        <w:rPr>
          <w:rFonts w:cs="Arial"/>
          <w:lang w:val="sl-SI"/>
        </w:rPr>
      </w:pPr>
      <w:r w:rsidRPr="00221803">
        <w:rPr>
          <w:rFonts w:cs="Arial"/>
          <w:lang w:val="sl-SI"/>
        </w:rPr>
        <w:t xml:space="preserve">Datum: </w:t>
      </w:r>
      <w:r w:rsidRPr="00221803">
        <w:rPr>
          <w:rFonts w:cs="Arial"/>
          <w:lang w:val="sl-SI"/>
        </w:rPr>
        <w:tab/>
        <w:t>…………………….</w:t>
      </w:r>
    </w:p>
    <w:p w14:paraId="76BEA279" w14:textId="77777777" w:rsidR="00097198" w:rsidRPr="00221803" w:rsidRDefault="00097198" w:rsidP="00097198">
      <w:pPr>
        <w:rPr>
          <w:rFonts w:ascii="Arial" w:hAnsi="Arial" w:cs="Arial"/>
          <w:sz w:val="20"/>
          <w:szCs w:val="20"/>
        </w:rPr>
      </w:pPr>
    </w:p>
    <w:p w14:paraId="0A6BF75E" w14:textId="77777777" w:rsidR="00097198" w:rsidRPr="00221803" w:rsidRDefault="00097198" w:rsidP="00097198">
      <w:pPr>
        <w:pStyle w:val="Neotevilenodstavek"/>
        <w:spacing w:before="0" w:after="0" w:line="260" w:lineRule="exact"/>
        <w:rPr>
          <w:rFonts w:cs="Arial"/>
          <w:iCs/>
          <w:sz w:val="20"/>
          <w:szCs w:val="20"/>
          <w:lang w:val="sl-SI"/>
        </w:rPr>
      </w:pPr>
    </w:p>
    <w:p w14:paraId="6AFD8AEA" w14:textId="759F6EDD" w:rsidR="00097198" w:rsidRPr="00221803" w:rsidRDefault="001414B3" w:rsidP="00097198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iCs/>
          <w:sz w:val="20"/>
          <w:szCs w:val="20"/>
          <w:lang w:eastAsia="sl-SI"/>
        </w:rPr>
      </w:pPr>
      <w:r w:rsidRPr="00221803">
        <w:rPr>
          <w:rFonts w:ascii="Arial" w:hAnsi="Arial" w:cs="Arial"/>
          <w:iCs/>
          <w:sz w:val="20"/>
          <w:szCs w:val="20"/>
          <w:lang w:eastAsia="sl-SI"/>
        </w:rPr>
        <w:t>Na podlagi petega odstavka 31. člena Zakon o izvrševanju proračunov Republike Slovenije za leti 202</w:t>
      </w:r>
      <w:r w:rsidR="003D6B6E">
        <w:rPr>
          <w:rFonts w:ascii="Arial" w:hAnsi="Arial" w:cs="Arial"/>
          <w:iCs/>
          <w:sz w:val="20"/>
          <w:szCs w:val="20"/>
          <w:lang w:eastAsia="sl-SI"/>
        </w:rPr>
        <w:t>2</w:t>
      </w:r>
      <w:r w:rsidRPr="00221803">
        <w:rPr>
          <w:rFonts w:ascii="Arial" w:hAnsi="Arial" w:cs="Arial"/>
          <w:iCs/>
          <w:sz w:val="20"/>
          <w:szCs w:val="20"/>
          <w:lang w:eastAsia="sl-SI"/>
        </w:rPr>
        <w:t xml:space="preserve"> in 202</w:t>
      </w:r>
      <w:r w:rsidR="003D6B6E">
        <w:rPr>
          <w:rFonts w:ascii="Arial" w:hAnsi="Arial" w:cs="Arial"/>
          <w:iCs/>
          <w:sz w:val="20"/>
          <w:szCs w:val="20"/>
          <w:lang w:eastAsia="sl-SI"/>
        </w:rPr>
        <w:t>3</w:t>
      </w:r>
      <w:r w:rsidRPr="00221803">
        <w:rPr>
          <w:rFonts w:ascii="Arial" w:hAnsi="Arial" w:cs="Arial"/>
          <w:iCs/>
          <w:sz w:val="20"/>
          <w:szCs w:val="20"/>
          <w:lang w:eastAsia="sl-SI"/>
        </w:rPr>
        <w:t xml:space="preserve"> (Uradni list RS,</w:t>
      </w:r>
      <w:r w:rsidR="003D6B6E">
        <w:rPr>
          <w:rFonts w:ascii="Arial" w:hAnsi="Arial" w:cs="Arial"/>
          <w:iCs/>
          <w:sz w:val="20"/>
          <w:szCs w:val="20"/>
          <w:lang w:eastAsia="sl-SI"/>
        </w:rPr>
        <w:t xml:space="preserve"> št. 187/2021</w:t>
      </w:r>
      <w:r w:rsidRPr="00221803">
        <w:rPr>
          <w:rFonts w:ascii="Arial" w:hAnsi="Arial" w:cs="Arial"/>
          <w:iCs/>
          <w:sz w:val="20"/>
          <w:szCs w:val="20"/>
          <w:lang w:eastAsia="sl-SI"/>
        </w:rPr>
        <w:t>) je Vlada Republike Slovenije na …. seji</w:t>
      </w:r>
      <w:r w:rsidR="003D6B6E">
        <w:rPr>
          <w:rFonts w:ascii="Arial" w:hAnsi="Arial" w:cs="Arial"/>
          <w:iCs/>
          <w:sz w:val="20"/>
          <w:szCs w:val="20"/>
          <w:lang w:eastAsia="sl-SI"/>
        </w:rPr>
        <w:t>,</w:t>
      </w:r>
      <w:r w:rsidRPr="00221803">
        <w:rPr>
          <w:rFonts w:ascii="Arial" w:hAnsi="Arial" w:cs="Arial"/>
          <w:iCs/>
          <w:sz w:val="20"/>
          <w:szCs w:val="20"/>
          <w:lang w:eastAsia="sl-SI"/>
        </w:rPr>
        <w:t xml:space="preserve"> dne ... ... 202</w:t>
      </w:r>
      <w:r w:rsidR="007D37BA">
        <w:rPr>
          <w:rFonts w:ascii="Arial" w:hAnsi="Arial" w:cs="Arial"/>
          <w:iCs/>
          <w:sz w:val="20"/>
          <w:szCs w:val="20"/>
          <w:lang w:eastAsia="sl-SI"/>
        </w:rPr>
        <w:t>2</w:t>
      </w:r>
      <w:r w:rsidRPr="00221803">
        <w:rPr>
          <w:rFonts w:ascii="Arial" w:hAnsi="Arial" w:cs="Arial"/>
          <w:iCs/>
          <w:sz w:val="20"/>
          <w:szCs w:val="20"/>
          <w:lang w:eastAsia="sl-SI"/>
        </w:rPr>
        <w:t xml:space="preserve"> sprejela naslednji </w:t>
      </w:r>
      <w:r w:rsidR="00097198" w:rsidRPr="00221803">
        <w:rPr>
          <w:rFonts w:ascii="Arial" w:hAnsi="Arial" w:cs="Arial"/>
          <w:iCs/>
          <w:sz w:val="20"/>
          <w:szCs w:val="20"/>
          <w:lang w:eastAsia="sl-SI"/>
        </w:rPr>
        <w:t xml:space="preserve"> </w:t>
      </w:r>
    </w:p>
    <w:p w14:paraId="1BC734F0" w14:textId="77777777" w:rsidR="00097198" w:rsidRPr="00221803" w:rsidRDefault="00097198" w:rsidP="00097198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iCs/>
          <w:sz w:val="20"/>
          <w:szCs w:val="20"/>
          <w:lang w:eastAsia="sl-SI"/>
        </w:rPr>
      </w:pPr>
    </w:p>
    <w:p w14:paraId="61ADE37F" w14:textId="77777777" w:rsidR="00B047B7" w:rsidRPr="00221803" w:rsidRDefault="00B047B7" w:rsidP="00B047B7">
      <w:pPr>
        <w:overflowPunct w:val="0"/>
        <w:autoSpaceDE w:val="0"/>
        <w:autoSpaceDN w:val="0"/>
        <w:adjustRightInd w:val="0"/>
        <w:spacing w:after="0" w:line="260" w:lineRule="exact"/>
        <w:jc w:val="center"/>
        <w:textAlignment w:val="baseline"/>
        <w:rPr>
          <w:rFonts w:ascii="Arial" w:eastAsia="Times New Roman" w:hAnsi="Arial" w:cs="Arial"/>
          <w:b/>
          <w:iCs/>
          <w:sz w:val="20"/>
          <w:szCs w:val="20"/>
          <w:lang w:eastAsia="sl-SI"/>
        </w:rPr>
      </w:pPr>
      <w:r w:rsidRPr="00221803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s k l e p:</w:t>
      </w:r>
    </w:p>
    <w:p w14:paraId="66FD7419" w14:textId="77777777" w:rsidR="00B047B7" w:rsidRPr="00221803" w:rsidRDefault="00B047B7" w:rsidP="00B047B7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245BD1AE" w14:textId="77777777" w:rsidR="00B047B7" w:rsidRPr="00221803" w:rsidRDefault="00B047B7" w:rsidP="00B047B7">
      <w:pPr>
        <w:tabs>
          <w:tab w:val="left" w:pos="3254"/>
        </w:tabs>
        <w:spacing w:after="360" w:line="360" w:lineRule="auto"/>
        <w:jc w:val="both"/>
        <w:rPr>
          <w:rFonts w:ascii="Arial" w:hAnsi="Arial" w:cs="Arial"/>
          <w:sz w:val="20"/>
          <w:szCs w:val="20"/>
        </w:rPr>
      </w:pPr>
    </w:p>
    <w:p w14:paraId="4E95BB85" w14:textId="77777777" w:rsidR="003D6B6E" w:rsidRPr="00101BD2" w:rsidRDefault="003D6B6E" w:rsidP="003D6B6E">
      <w:pPr>
        <w:tabs>
          <w:tab w:val="left" w:pos="3254"/>
        </w:tabs>
        <w:spacing w:after="360" w:line="240" w:lineRule="auto"/>
        <w:jc w:val="both"/>
        <w:rPr>
          <w:rFonts w:ascii="Arial" w:hAnsi="Arial" w:cs="Arial"/>
          <w:iCs/>
          <w:sz w:val="20"/>
          <w:szCs w:val="20"/>
          <w:lang w:eastAsia="sl-SI"/>
        </w:rPr>
      </w:pPr>
      <w:r w:rsidRPr="00101BD2">
        <w:rPr>
          <w:rFonts w:ascii="Arial" w:hAnsi="Arial" w:cs="Arial"/>
          <w:iCs/>
          <w:sz w:val="20"/>
          <w:szCs w:val="20"/>
          <w:lang w:eastAsia="sl-SI"/>
        </w:rPr>
        <w:t>V Načrt razvojnih programov za obdobje 2022-2025 se skladno s podatki iz priložene tabele uvrsti projekt:</w:t>
      </w:r>
    </w:p>
    <w:p w14:paraId="6147B5BB" w14:textId="77777777" w:rsidR="003D6B6E" w:rsidRPr="00101BD2" w:rsidRDefault="003D6B6E" w:rsidP="003D6B6E">
      <w:pPr>
        <w:pStyle w:val="ListParagraph"/>
        <w:numPr>
          <w:ilvl w:val="0"/>
          <w:numId w:val="17"/>
        </w:numPr>
        <w:tabs>
          <w:tab w:val="left" w:pos="3254"/>
        </w:tabs>
        <w:spacing w:after="360" w:line="240" w:lineRule="auto"/>
        <w:jc w:val="both"/>
        <w:rPr>
          <w:rFonts w:ascii="Arial" w:hAnsi="Arial" w:cs="Arial"/>
          <w:iCs/>
          <w:sz w:val="20"/>
          <w:szCs w:val="20"/>
          <w:lang w:eastAsia="sl-SI"/>
        </w:rPr>
      </w:pPr>
      <w:r w:rsidRPr="00101BD2">
        <w:rPr>
          <w:rFonts w:ascii="Arial" w:hAnsi="Arial" w:cs="Arial"/>
          <w:iCs/>
          <w:sz w:val="20"/>
          <w:szCs w:val="20"/>
          <w:lang w:eastAsia="sl-SI"/>
        </w:rPr>
        <w:t>3330-22-0020 Subvencioniranje priprave učbenikov 2022–2023.</w:t>
      </w:r>
    </w:p>
    <w:p w14:paraId="0FA71487" w14:textId="77777777" w:rsidR="00B047B7" w:rsidRPr="00221803" w:rsidRDefault="00B047B7" w:rsidP="00B047B7">
      <w:pPr>
        <w:tabs>
          <w:tab w:val="left" w:pos="3254"/>
        </w:tabs>
        <w:spacing w:after="360" w:line="360" w:lineRule="auto"/>
        <w:jc w:val="both"/>
        <w:rPr>
          <w:rFonts w:ascii="Arial" w:hAnsi="Arial" w:cs="Arial"/>
          <w:sz w:val="20"/>
          <w:szCs w:val="20"/>
        </w:rPr>
      </w:pPr>
    </w:p>
    <w:p w14:paraId="17CB4867" w14:textId="77777777" w:rsidR="00B047B7" w:rsidRPr="00221803" w:rsidRDefault="00B047B7" w:rsidP="00B047B7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57B7957E" w14:textId="2921221B" w:rsidR="007D37BA" w:rsidRPr="00221803" w:rsidRDefault="00B7143C" w:rsidP="007D37BA">
      <w:pPr>
        <w:overflowPunct w:val="0"/>
        <w:autoSpaceDE w:val="0"/>
        <w:autoSpaceDN w:val="0"/>
        <w:adjustRightInd w:val="0"/>
        <w:spacing w:after="0" w:line="260" w:lineRule="exact"/>
        <w:ind w:left="4956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  </w:t>
      </w:r>
      <w:r w:rsidR="007D37BA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Mag. Janja </w:t>
      </w:r>
      <w:proofErr w:type="spellStart"/>
      <w:r w:rsidR="007D37BA">
        <w:rPr>
          <w:rFonts w:ascii="Arial" w:eastAsia="Times New Roman" w:hAnsi="Arial" w:cs="Arial"/>
          <w:iCs/>
          <w:sz w:val="20"/>
          <w:szCs w:val="20"/>
          <w:lang w:eastAsia="sl-SI"/>
        </w:rPr>
        <w:t>Garvas</w:t>
      </w:r>
      <w:proofErr w:type="spellEnd"/>
      <w:r w:rsidR="007D37BA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Hočevar</w:t>
      </w:r>
    </w:p>
    <w:p w14:paraId="4811F36A" w14:textId="1015A329" w:rsidR="00B7143C" w:rsidRDefault="007D37BA" w:rsidP="00B7143C">
      <w:pPr>
        <w:overflowPunct w:val="0"/>
        <w:autoSpaceDE w:val="0"/>
        <w:autoSpaceDN w:val="0"/>
        <w:adjustRightInd w:val="0"/>
        <w:spacing w:after="0" w:line="260" w:lineRule="exact"/>
        <w:ind w:left="4956"/>
        <w:textAlignment w:val="baseline"/>
        <w:rPr>
          <w:iCs/>
          <w:szCs w:val="20"/>
        </w:rPr>
      </w:pPr>
      <w:r w:rsidRPr="00221803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proofErr w:type="spellStart"/>
      <w:r w:rsidR="00B7143C">
        <w:rPr>
          <w:iCs/>
          <w:szCs w:val="20"/>
        </w:rPr>
        <w:t>V.D</w:t>
      </w:r>
      <w:proofErr w:type="spellEnd"/>
      <w:r w:rsidR="00B7143C">
        <w:rPr>
          <w:iCs/>
          <w:szCs w:val="20"/>
        </w:rPr>
        <w:t xml:space="preserve"> GENERALNEGA SEKRETARJA</w:t>
      </w:r>
    </w:p>
    <w:p w14:paraId="38EEF51D" w14:textId="354F8E46" w:rsidR="007D37BA" w:rsidRPr="00221803" w:rsidRDefault="007D37BA" w:rsidP="007D37BA">
      <w:pPr>
        <w:overflowPunct w:val="0"/>
        <w:autoSpaceDE w:val="0"/>
        <w:autoSpaceDN w:val="0"/>
        <w:adjustRightInd w:val="0"/>
        <w:spacing w:after="0" w:line="260" w:lineRule="exact"/>
        <w:ind w:left="4248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2F479B7B" w14:textId="77777777" w:rsidR="00B047B7" w:rsidRPr="00221803" w:rsidRDefault="00B047B7" w:rsidP="00B047B7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692497E5" w14:textId="77777777" w:rsidR="00B047B7" w:rsidRPr="00221803" w:rsidRDefault="00B047B7" w:rsidP="00B047B7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3BE420B5" w14:textId="77777777" w:rsidR="00B047B7" w:rsidRPr="00221803" w:rsidRDefault="00B047B7" w:rsidP="00B047B7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221803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SKLEP PREJMEJO: </w:t>
      </w:r>
    </w:p>
    <w:p w14:paraId="39C7848A" w14:textId="77777777" w:rsidR="00B047B7" w:rsidRPr="00221803" w:rsidRDefault="00B047B7" w:rsidP="00B047B7">
      <w:pPr>
        <w:tabs>
          <w:tab w:val="left" w:pos="255"/>
        </w:tabs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221803">
        <w:rPr>
          <w:rFonts w:ascii="Arial" w:eastAsia="Times New Roman" w:hAnsi="Arial" w:cs="Arial"/>
          <w:iCs/>
          <w:sz w:val="20"/>
          <w:szCs w:val="20"/>
          <w:lang w:eastAsia="sl-SI"/>
        </w:rPr>
        <w:t>-</w:t>
      </w:r>
      <w:r w:rsidRPr="00221803">
        <w:rPr>
          <w:rFonts w:ascii="Arial" w:eastAsia="Times New Roman" w:hAnsi="Arial" w:cs="Arial"/>
          <w:iCs/>
          <w:sz w:val="20"/>
          <w:szCs w:val="20"/>
          <w:lang w:eastAsia="sl-SI"/>
        </w:rPr>
        <w:tab/>
        <w:t>Ministrstvo za izobraževanje, znanost in šport, Masarykova cesta 16, 1000 Ljubljana,</w:t>
      </w:r>
    </w:p>
    <w:p w14:paraId="3634723B" w14:textId="77777777" w:rsidR="00B047B7" w:rsidRPr="00221803" w:rsidRDefault="00B047B7" w:rsidP="00B047B7">
      <w:pPr>
        <w:tabs>
          <w:tab w:val="left" w:pos="255"/>
        </w:tabs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221803">
        <w:rPr>
          <w:rFonts w:ascii="Arial" w:eastAsia="Times New Roman" w:hAnsi="Arial" w:cs="Arial"/>
          <w:iCs/>
          <w:sz w:val="20"/>
          <w:szCs w:val="20"/>
          <w:lang w:eastAsia="sl-SI"/>
        </w:rPr>
        <w:t>-</w:t>
      </w:r>
      <w:r w:rsidRPr="00221803">
        <w:rPr>
          <w:rFonts w:ascii="Arial" w:eastAsia="Times New Roman" w:hAnsi="Arial" w:cs="Arial"/>
          <w:iCs/>
          <w:sz w:val="20"/>
          <w:szCs w:val="20"/>
          <w:lang w:eastAsia="sl-SI"/>
        </w:rPr>
        <w:tab/>
        <w:t>Ministrstvo za finance, Župančičeva 3, 1000 Ljubljana,</w:t>
      </w:r>
    </w:p>
    <w:p w14:paraId="150F21F2" w14:textId="77777777" w:rsidR="00B047B7" w:rsidRPr="00221803" w:rsidRDefault="00B047B7" w:rsidP="00B047B7">
      <w:pPr>
        <w:tabs>
          <w:tab w:val="left" w:pos="255"/>
        </w:tabs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221803">
        <w:rPr>
          <w:rFonts w:ascii="Arial" w:eastAsia="Times New Roman" w:hAnsi="Arial" w:cs="Arial"/>
          <w:iCs/>
          <w:sz w:val="20"/>
          <w:szCs w:val="20"/>
          <w:lang w:eastAsia="sl-SI"/>
        </w:rPr>
        <w:t>-</w:t>
      </w:r>
      <w:r w:rsidRPr="00221803">
        <w:rPr>
          <w:rFonts w:ascii="Arial" w:eastAsia="Times New Roman" w:hAnsi="Arial" w:cs="Arial"/>
          <w:iCs/>
          <w:sz w:val="20"/>
          <w:szCs w:val="20"/>
          <w:lang w:eastAsia="sl-SI"/>
        </w:rPr>
        <w:tab/>
        <w:t>Generalni sekretariat Vlade RS, Gregorčičeva ulica 20, 1000 Ljubljana.</w:t>
      </w:r>
    </w:p>
    <w:p w14:paraId="0095F299" w14:textId="77777777" w:rsidR="00B047B7" w:rsidRPr="00221803" w:rsidRDefault="00B047B7" w:rsidP="00B047B7">
      <w:pPr>
        <w:tabs>
          <w:tab w:val="left" w:pos="255"/>
        </w:tabs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1388751B" w14:textId="77777777" w:rsidR="00B047B7" w:rsidRPr="00221803" w:rsidRDefault="00B047B7" w:rsidP="00B047B7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221803">
        <w:rPr>
          <w:rFonts w:ascii="Arial" w:eastAsia="Times New Roman" w:hAnsi="Arial" w:cs="Arial"/>
          <w:iCs/>
          <w:sz w:val="20"/>
          <w:szCs w:val="20"/>
          <w:lang w:eastAsia="sl-SI"/>
        </w:rPr>
        <w:t>PRILOGA:</w:t>
      </w:r>
    </w:p>
    <w:p w14:paraId="75015603" w14:textId="27405227" w:rsidR="00221803" w:rsidRPr="00221803" w:rsidRDefault="00B047B7" w:rsidP="00B047B7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221803">
        <w:rPr>
          <w:rFonts w:ascii="Arial" w:eastAsia="Times New Roman" w:hAnsi="Arial" w:cs="Arial"/>
          <w:iCs/>
          <w:sz w:val="20"/>
          <w:szCs w:val="20"/>
          <w:lang w:eastAsia="sl-SI"/>
        </w:rPr>
        <w:t>- Tabela.</w:t>
      </w:r>
    </w:p>
    <w:p w14:paraId="699C5C03" w14:textId="77777777" w:rsidR="00221803" w:rsidRPr="00221803" w:rsidRDefault="00221803">
      <w:pPr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221803">
        <w:rPr>
          <w:rFonts w:ascii="Arial" w:eastAsia="Times New Roman" w:hAnsi="Arial" w:cs="Arial"/>
          <w:iCs/>
          <w:sz w:val="20"/>
          <w:szCs w:val="20"/>
          <w:lang w:eastAsia="sl-SI"/>
        </w:rPr>
        <w:br w:type="page"/>
      </w:r>
    </w:p>
    <w:p w14:paraId="4B965CDF" w14:textId="0F42FF88" w:rsidR="007070F4" w:rsidRPr="00221803" w:rsidRDefault="00192C1B" w:rsidP="00192C1B">
      <w:pPr>
        <w:jc w:val="both"/>
        <w:rPr>
          <w:rFonts w:ascii="Arial" w:hAnsi="Arial" w:cs="Arial"/>
          <w:b/>
          <w:iCs/>
          <w:sz w:val="20"/>
          <w:szCs w:val="20"/>
        </w:rPr>
      </w:pPr>
      <w:r w:rsidRPr="00221803">
        <w:rPr>
          <w:rFonts w:ascii="Arial" w:hAnsi="Arial" w:cs="Arial"/>
          <w:b/>
          <w:iCs/>
          <w:sz w:val="20"/>
          <w:szCs w:val="20"/>
        </w:rPr>
        <w:lastRenderedPageBreak/>
        <w:t xml:space="preserve">PRILOGA </w:t>
      </w:r>
      <w:r w:rsidR="00B047B7" w:rsidRPr="00221803">
        <w:rPr>
          <w:rFonts w:ascii="Arial" w:hAnsi="Arial" w:cs="Arial"/>
          <w:b/>
          <w:iCs/>
          <w:sz w:val="20"/>
          <w:szCs w:val="20"/>
        </w:rPr>
        <w:t>3</w:t>
      </w:r>
    </w:p>
    <w:p w14:paraId="6275B233" w14:textId="77777777" w:rsidR="00192C1B" w:rsidRPr="00221803" w:rsidRDefault="00192C1B" w:rsidP="00192C1B">
      <w:pPr>
        <w:jc w:val="both"/>
        <w:rPr>
          <w:rFonts w:ascii="Arial" w:hAnsi="Arial" w:cs="Arial"/>
          <w:b/>
          <w:iCs/>
          <w:sz w:val="20"/>
          <w:szCs w:val="20"/>
        </w:rPr>
      </w:pPr>
    </w:p>
    <w:p w14:paraId="58422A8A" w14:textId="77777777" w:rsidR="00192C1B" w:rsidRPr="00221803" w:rsidRDefault="00192C1B" w:rsidP="00192C1B">
      <w:pPr>
        <w:rPr>
          <w:rFonts w:ascii="Arial" w:hAnsi="Arial" w:cs="Arial"/>
          <w:sz w:val="20"/>
          <w:szCs w:val="20"/>
        </w:rPr>
      </w:pPr>
    </w:p>
    <w:p w14:paraId="7D66CC11" w14:textId="77777777" w:rsidR="00192C1B" w:rsidRPr="00221803" w:rsidRDefault="00192C1B" w:rsidP="00192C1B">
      <w:pPr>
        <w:jc w:val="center"/>
        <w:rPr>
          <w:rFonts w:ascii="Arial" w:hAnsi="Arial" w:cs="Arial"/>
          <w:b/>
          <w:sz w:val="20"/>
          <w:szCs w:val="20"/>
        </w:rPr>
      </w:pPr>
      <w:r w:rsidRPr="00221803">
        <w:rPr>
          <w:rFonts w:ascii="Arial" w:hAnsi="Arial" w:cs="Arial"/>
          <w:b/>
          <w:sz w:val="20"/>
          <w:szCs w:val="20"/>
        </w:rPr>
        <w:t>OBRAZLOŽITEV:</w:t>
      </w:r>
    </w:p>
    <w:p w14:paraId="6BAFA381" w14:textId="77777777" w:rsidR="00192C1B" w:rsidRPr="00221803" w:rsidRDefault="00192C1B" w:rsidP="00192C1B">
      <w:pPr>
        <w:rPr>
          <w:rFonts w:ascii="Arial" w:hAnsi="Arial" w:cs="Arial"/>
          <w:sz w:val="20"/>
          <w:szCs w:val="20"/>
        </w:rPr>
      </w:pPr>
    </w:p>
    <w:p w14:paraId="4C208B77" w14:textId="77777777" w:rsidR="00192C1B" w:rsidRPr="00221803" w:rsidRDefault="00192C1B" w:rsidP="00192C1B">
      <w:pPr>
        <w:rPr>
          <w:rFonts w:ascii="Arial" w:hAnsi="Arial" w:cs="Arial"/>
          <w:sz w:val="20"/>
          <w:szCs w:val="20"/>
        </w:rPr>
      </w:pPr>
    </w:p>
    <w:p w14:paraId="17933AF6" w14:textId="7A5FE638" w:rsidR="00192C1B" w:rsidRPr="00221803" w:rsidRDefault="00192C1B" w:rsidP="00161BD6">
      <w:pPr>
        <w:spacing w:after="12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221803">
        <w:rPr>
          <w:rFonts w:ascii="Arial" w:hAnsi="Arial" w:cs="Arial"/>
          <w:iCs/>
          <w:sz w:val="20"/>
          <w:szCs w:val="20"/>
        </w:rPr>
        <w:t xml:space="preserve">Vladno gradivo je namenjeno </w:t>
      </w:r>
      <w:r w:rsidR="00C229A4" w:rsidRPr="00221803">
        <w:rPr>
          <w:rFonts w:ascii="Arial" w:hAnsi="Arial" w:cs="Arial"/>
          <w:iCs/>
          <w:sz w:val="20"/>
          <w:szCs w:val="20"/>
        </w:rPr>
        <w:t xml:space="preserve">uvrstitvi </w:t>
      </w:r>
      <w:r w:rsidR="00666096" w:rsidRPr="00221803">
        <w:rPr>
          <w:rFonts w:ascii="Arial" w:hAnsi="Arial" w:cs="Arial"/>
          <w:iCs/>
          <w:sz w:val="20"/>
          <w:szCs w:val="20"/>
        </w:rPr>
        <w:t xml:space="preserve">projekta </w:t>
      </w:r>
      <w:r w:rsidR="00EE10FF">
        <w:rPr>
          <w:rFonts w:ascii="Arial" w:hAnsi="Arial" w:cs="Arial"/>
          <w:iCs/>
          <w:sz w:val="20"/>
          <w:szCs w:val="20"/>
        </w:rPr>
        <w:t xml:space="preserve">št. </w:t>
      </w:r>
      <w:r w:rsidR="00AA1963">
        <w:rPr>
          <w:rFonts w:ascii="Arial" w:hAnsi="Arial" w:cs="Arial"/>
          <w:iCs/>
          <w:sz w:val="20"/>
          <w:szCs w:val="20"/>
        </w:rPr>
        <w:t xml:space="preserve">3330-22-0020 </w:t>
      </w:r>
      <w:r w:rsidR="00666096" w:rsidRPr="00221803">
        <w:rPr>
          <w:rFonts w:ascii="Arial" w:hAnsi="Arial" w:cs="Arial"/>
          <w:iCs/>
          <w:sz w:val="20"/>
          <w:szCs w:val="20"/>
        </w:rPr>
        <w:t xml:space="preserve">Subvencioniranje priprave učbenikov </w:t>
      </w:r>
      <w:r w:rsidR="00C52136" w:rsidRPr="00221803">
        <w:rPr>
          <w:rFonts w:ascii="Arial" w:hAnsi="Arial" w:cs="Arial"/>
          <w:iCs/>
          <w:sz w:val="20"/>
          <w:szCs w:val="20"/>
        </w:rPr>
        <w:t>202</w:t>
      </w:r>
      <w:r w:rsidR="003C538B">
        <w:rPr>
          <w:rFonts w:ascii="Arial" w:hAnsi="Arial" w:cs="Arial"/>
          <w:iCs/>
          <w:sz w:val="20"/>
          <w:szCs w:val="20"/>
        </w:rPr>
        <w:t>2</w:t>
      </w:r>
      <w:r w:rsidR="00C52136" w:rsidRPr="00221803">
        <w:rPr>
          <w:rFonts w:ascii="Arial" w:hAnsi="Arial" w:cs="Arial"/>
          <w:iCs/>
          <w:sz w:val="20"/>
          <w:szCs w:val="20"/>
        </w:rPr>
        <w:t>–202</w:t>
      </w:r>
      <w:r w:rsidR="003C538B">
        <w:rPr>
          <w:rFonts w:ascii="Arial" w:hAnsi="Arial" w:cs="Arial"/>
          <w:iCs/>
          <w:sz w:val="20"/>
          <w:szCs w:val="20"/>
        </w:rPr>
        <w:t>3</w:t>
      </w:r>
      <w:r w:rsidR="00666096" w:rsidRPr="00221803">
        <w:rPr>
          <w:rFonts w:ascii="Arial" w:hAnsi="Arial" w:cs="Arial"/>
          <w:iCs/>
          <w:sz w:val="20"/>
          <w:szCs w:val="20"/>
        </w:rPr>
        <w:t xml:space="preserve"> v </w:t>
      </w:r>
      <w:r w:rsidR="00B047B7" w:rsidRPr="00221803">
        <w:rPr>
          <w:rFonts w:ascii="Arial" w:hAnsi="Arial" w:cs="Arial"/>
          <w:iCs/>
          <w:sz w:val="20"/>
          <w:szCs w:val="20"/>
        </w:rPr>
        <w:t>N</w:t>
      </w:r>
      <w:r w:rsidR="001414B3" w:rsidRPr="00221803">
        <w:rPr>
          <w:rFonts w:ascii="Arial" w:hAnsi="Arial" w:cs="Arial"/>
          <w:iCs/>
          <w:sz w:val="20"/>
          <w:szCs w:val="20"/>
        </w:rPr>
        <w:t>ačrt razvojnih programov</w:t>
      </w:r>
      <w:r w:rsidR="00B047B7" w:rsidRPr="00221803">
        <w:rPr>
          <w:rFonts w:ascii="Arial" w:hAnsi="Arial" w:cs="Arial"/>
          <w:iCs/>
          <w:sz w:val="20"/>
          <w:szCs w:val="20"/>
        </w:rPr>
        <w:t xml:space="preserve"> </w:t>
      </w:r>
      <w:r w:rsidR="00AA1963">
        <w:rPr>
          <w:rFonts w:ascii="Arial" w:hAnsi="Arial" w:cs="Arial"/>
          <w:iCs/>
          <w:sz w:val="20"/>
          <w:szCs w:val="20"/>
        </w:rPr>
        <w:t xml:space="preserve">za obdobje </w:t>
      </w:r>
      <w:r w:rsidR="00B047B7" w:rsidRPr="00221803">
        <w:rPr>
          <w:rFonts w:ascii="Arial" w:hAnsi="Arial" w:cs="Arial"/>
          <w:iCs/>
          <w:sz w:val="20"/>
          <w:szCs w:val="20"/>
        </w:rPr>
        <w:t>202</w:t>
      </w:r>
      <w:r w:rsidR="00AA1963">
        <w:rPr>
          <w:rFonts w:ascii="Arial" w:hAnsi="Arial" w:cs="Arial"/>
          <w:iCs/>
          <w:sz w:val="20"/>
          <w:szCs w:val="20"/>
        </w:rPr>
        <w:t>2</w:t>
      </w:r>
      <w:r w:rsidR="00161BD6" w:rsidRPr="00221803">
        <w:rPr>
          <w:rFonts w:ascii="Arial" w:hAnsi="Arial" w:cs="Arial"/>
          <w:iCs/>
          <w:sz w:val="20"/>
          <w:szCs w:val="20"/>
        </w:rPr>
        <w:t>–</w:t>
      </w:r>
      <w:r w:rsidR="00B047B7" w:rsidRPr="00221803">
        <w:rPr>
          <w:rFonts w:ascii="Arial" w:hAnsi="Arial" w:cs="Arial"/>
          <w:iCs/>
          <w:sz w:val="20"/>
          <w:szCs w:val="20"/>
        </w:rPr>
        <w:t>202</w:t>
      </w:r>
      <w:r w:rsidR="00AA1963">
        <w:rPr>
          <w:rFonts w:ascii="Arial" w:hAnsi="Arial" w:cs="Arial"/>
          <w:iCs/>
          <w:sz w:val="20"/>
          <w:szCs w:val="20"/>
        </w:rPr>
        <w:t>5</w:t>
      </w:r>
      <w:r w:rsidR="001414B3" w:rsidRPr="00221803">
        <w:rPr>
          <w:rFonts w:ascii="Arial" w:hAnsi="Arial" w:cs="Arial"/>
          <w:iCs/>
          <w:sz w:val="20"/>
          <w:szCs w:val="20"/>
        </w:rPr>
        <w:t>.</w:t>
      </w:r>
    </w:p>
    <w:p w14:paraId="0649A3F8" w14:textId="7EF77FC0" w:rsidR="00C37A7C" w:rsidRPr="00221803" w:rsidRDefault="00AA1963" w:rsidP="00161BD6">
      <w:pPr>
        <w:spacing w:after="12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Pravice porabe za f</w:t>
      </w:r>
      <w:r w:rsidR="00E85706" w:rsidRPr="00221803">
        <w:rPr>
          <w:rFonts w:ascii="Arial" w:hAnsi="Arial" w:cs="Arial"/>
          <w:iCs/>
          <w:sz w:val="20"/>
          <w:szCs w:val="20"/>
        </w:rPr>
        <w:t xml:space="preserve">inanciranje </w:t>
      </w:r>
      <w:r>
        <w:rPr>
          <w:rFonts w:ascii="Arial" w:hAnsi="Arial" w:cs="Arial"/>
          <w:iCs/>
          <w:sz w:val="20"/>
          <w:szCs w:val="20"/>
        </w:rPr>
        <w:t xml:space="preserve">projekta so zagotovljene na </w:t>
      </w:r>
      <w:r w:rsidR="00E85706" w:rsidRPr="00221803">
        <w:rPr>
          <w:rFonts w:ascii="Arial" w:hAnsi="Arial" w:cs="Arial"/>
          <w:iCs/>
          <w:sz w:val="20"/>
          <w:szCs w:val="20"/>
        </w:rPr>
        <w:t>proračunsk</w:t>
      </w:r>
      <w:r>
        <w:rPr>
          <w:rFonts w:ascii="Arial" w:hAnsi="Arial" w:cs="Arial"/>
          <w:iCs/>
          <w:sz w:val="20"/>
          <w:szCs w:val="20"/>
        </w:rPr>
        <w:t>i</w:t>
      </w:r>
      <w:r w:rsidR="00E85706" w:rsidRPr="00221803">
        <w:rPr>
          <w:rFonts w:ascii="Arial" w:hAnsi="Arial" w:cs="Arial"/>
          <w:iCs/>
          <w:sz w:val="20"/>
          <w:szCs w:val="20"/>
        </w:rPr>
        <w:t xml:space="preserve"> postavk</w:t>
      </w:r>
      <w:r>
        <w:rPr>
          <w:rFonts w:ascii="Arial" w:hAnsi="Arial" w:cs="Arial"/>
          <w:iCs/>
          <w:sz w:val="20"/>
          <w:szCs w:val="20"/>
        </w:rPr>
        <w:t>i</w:t>
      </w:r>
      <w:r w:rsidR="00E85706" w:rsidRPr="00221803">
        <w:rPr>
          <w:rFonts w:ascii="Arial" w:hAnsi="Arial" w:cs="Arial"/>
          <w:iCs/>
          <w:sz w:val="20"/>
          <w:szCs w:val="20"/>
        </w:rPr>
        <w:t xml:space="preserve"> 483210 – Učbeniki in učna tehnologija. </w:t>
      </w:r>
    </w:p>
    <w:p w14:paraId="52242833" w14:textId="77777777" w:rsidR="00C37A7C" w:rsidRPr="00221803" w:rsidRDefault="00E85706" w:rsidP="00161BD6">
      <w:pPr>
        <w:spacing w:after="12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221803">
        <w:rPr>
          <w:rFonts w:ascii="Arial" w:hAnsi="Arial" w:cs="Arial"/>
          <w:iCs/>
          <w:sz w:val="20"/>
          <w:szCs w:val="20"/>
        </w:rPr>
        <w:t>Z njim</w:t>
      </w:r>
      <w:r w:rsidR="00FF26A6" w:rsidRPr="00221803">
        <w:rPr>
          <w:rFonts w:ascii="Arial" w:hAnsi="Arial" w:cs="Arial"/>
          <w:iCs/>
          <w:sz w:val="20"/>
          <w:szCs w:val="20"/>
        </w:rPr>
        <w:t xml:space="preserve"> bo</w:t>
      </w:r>
      <w:r w:rsidRPr="00221803">
        <w:rPr>
          <w:rFonts w:ascii="Arial" w:hAnsi="Arial" w:cs="Arial"/>
          <w:iCs/>
          <w:sz w:val="20"/>
          <w:szCs w:val="20"/>
        </w:rPr>
        <w:t xml:space="preserve"> država prispeva</w:t>
      </w:r>
      <w:r w:rsidR="00FF26A6" w:rsidRPr="00221803">
        <w:rPr>
          <w:rFonts w:ascii="Arial" w:hAnsi="Arial" w:cs="Arial"/>
          <w:iCs/>
          <w:sz w:val="20"/>
          <w:szCs w:val="20"/>
        </w:rPr>
        <w:t>la</w:t>
      </w:r>
      <w:r w:rsidRPr="00221803">
        <w:rPr>
          <w:rFonts w:ascii="Arial" w:hAnsi="Arial" w:cs="Arial"/>
          <w:iCs/>
          <w:sz w:val="20"/>
          <w:szCs w:val="20"/>
        </w:rPr>
        <w:t xml:space="preserve"> k uresničevanju koncepta enake dostopnosti učbenikov in učnih gradiv učencem pod enakimi pogoji in prispeva</w:t>
      </w:r>
      <w:r w:rsidR="00FF26A6" w:rsidRPr="00221803">
        <w:rPr>
          <w:rFonts w:ascii="Arial" w:hAnsi="Arial" w:cs="Arial"/>
          <w:iCs/>
          <w:sz w:val="20"/>
          <w:szCs w:val="20"/>
        </w:rPr>
        <w:t>la</w:t>
      </w:r>
      <w:r w:rsidRPr="00221803">
        <w:rPr>
          <w:rFonts w:ascii="Arial" w:hAnsi="Arial" w:cs="Arial"/>
          <w:iCs/>
          <w:sz w:val="20"/>
          <w:szCs w:val="20"/>
        </w:rPr>
        <w:t xml:space="preserve"> k razvoju človeških virov kot enem ključnih dejavnikov razvoja družbe.</w:t>
      </w:r>
    </w:p>
    <w:p w14:paraId="502714D4" w14:textId="581EBA09" w:rsidR="00192C1B" w:rsidRPr="00221803" w:rsidRDefault="00E85706" w:rsidP="00580E3B">
      <w:pPr>
        <w:spacing w:after="12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221803">
        <w:rPr>
          <w:rFonts w:ascii="Arial" w:hAnsi="Arial" w:cs="Arial"/>
          <w:iCs/>
          <w:sz w:val="20"/>
          <w:szCs w:val="20"/>
        </w:rPr>
        <w:t xml:space="preserve">Načrtovana sredstva v višini 1.420.000,00 evrov (710.000,00 </w:t>
      </w:r>
      <w:r w:rsidR="00C37A7C" w:rsidRPr="00221803">
        <w:rPr>
          <w:rFonts w:ascii="Arial" w:hAnsi="Arial" w:cs="Arial"/>
          <w:iCs/>
          <w:sz w:val="20"/>
          <w:szCs w:val="20"/>
        </w:rPr>
        <w:t xml:space="preserve">evrov </w:t>
      </w:r>
      <w:r w:rsidRPr="00221803">
        <w:rPr>
          <w:rFonts w:ascii="Arial" w:hAnsi="Arial" w:cs="Arial"/>
          <w:iCs/>
          <w:sz w:val="20"/>
          <w:szCs w:val="20"/>
        </w:rPr>
        <w:t>v letu 202</w:t>
      </w:r>
      <w:r w:rsidR="007D37BA">
        <w:rPr>
          <w:rFonts w:ascii="Arial" w:hAnsi="Arial" w:cs="Arial"/>
          <w:iCs/>
          <w:sz w:val="20"/>
          <w:szCs w:val="20"/>
        </w:rPr>
        <w:t>2</w:t>
      </w:r>
      <w:r w:rsidRPr="00221803">
        <w:rPr>
          <w:rFonts w:ascii="Arial" w:hAnsi="Arial" w:cs="Arial"/>
          <w:iCs/>
          <w:sz w:val="20"/>
          <w:szCs w:val="20"/>
        </w:rPr>
        <w:t xml:space="preserve">, 710.000,00 </w:t>
      </w:r>
      <w:r w:rsidR="00C37A7C" w:rsidRPr="00221803">
        <w:rPr>
          <w:rFonts w:ascii="Arial" w:hAnsi="Arial" w:cs="Arial"/>
          <w:iCs/>
          <w:sz w:val="20"/>
          <w:szCs w:val="20"/>
        </w:rPr>
        <w:t xml:space="preserve">evrov </w:t>
      </w:r>
      <w:r w:rsidRPr="00221803">
        <w:rPr>
          <w:rFonts w:ascii="Arial" w:hAnsi="Arial" w:cs="Arial"/>
          <w:iCs/>
          <w:sz w:val="20"/>
          <w:szCs w:val="20"/>
        </w:rPr>
        <w:t>v letu 202</w:t>
      </w:r>
      <w:r w:rsidR="007D37BA">
        <w:rPr>
          <w:rFonts w:ascii="Arial" w:hAnsi="Arial" w:cs="Arial"/>
          <w:iCs/>
          <w:sz w:val="20"/>
          <w:szCs w:val="20"/>
        </w:rPr>
        <w:t>3</w:t>
      </w:r>
      <w:r w:rsidRPr="00221803">
        <w:rPr>
          <w:rFonts w:ascii="Arial" w:hAnsi="Arial" w:cs="Arial"/>
          <w:iCs/>
          <w:sz w:val="20"/>
          <w:szCs w:val="20"/>
        </w:rPr>
        <w:t xml:space="preserve">) se bodo v okviru dvoletnega </w:t>
      </w:r>
      <w:r w:rsidR="00FF26A6" w:rsidRPr="00221803">
        <w:rPr>
          <w:rFonts w:ascii="Arial" w:hAnsi="Arial" w:cs="Arial"/>
          <w:iCs/>
          <w:sz w:val="20"/>
          <w:szCs w:val="20"/>
        </w:rPr>
        <w:t xml:space="preserve">projekta </w:t>
      </w:r>
      <w:r w:rsidRPr="00221803">
        <w:rPr>
          <w:rFonts w:ascii="Arial" w:hAnsi="Arial" w:cs="Arial"/>
          <w:iCs/>
          <w:sz w:val="20"/>
          <w:szCs w:val="20"/>
        </w:rPr>
        <w:t>zagotavljala za sofinanciranje izdajanja italijanskih prevodov slovenskih učbenikov, recenzij in nakup italijanskih učbenikov, za izdajanje dvojezičnih učbenikov in učnih gradiv</w:t>
      </w:r>
      <w:r w:rsidR="006F7F8B" w:rsidRPr="00221803">
        <w:rPr>
          <w:rFonts w:ascii="Arial" w:hAnsi="Arial" w:cs="Arial"/>
          <w:iCs/>
          <w:sz w:val="20"/>
          <w:szCs w:val="20"/>
        </w:rPr>
        <w:t xml:space="preserve"> za otroke madžarske narodnosti (</w:t>
      </w:r>
      <w:r w:rsidRPr="00221803">
        <w:rPr>
          <w:rFonts w:ascii="Arial" w:hAnsi="Arial" w:cs="Arial"/>
          <w:iCs/>
          <w:sz w:val="20"/>
          <w:szCs w:val="20"/>
        </w:rPr>
        <w:t>za osnovno in srednjo šolo), za prilagoditve in/ali prevode učnih gradiv za učence Rome</w:t>
      </w:r>
      <w:r w:rsidR="003C538B">
        <w:rPr>
          <w:rFonts w:ascii="Arial" w:hAnsi="Arial" w:cs="Arial"/>
          <w:iCs/>
          <w:sz w:val="20"/>
          <w:szCs w:val="20"/>
        </w:rPr>
        <w:t xml:space="preserve"> in učence ter dijake s posebnimi potrebami </w:t>
      </w:r>
      <w:r w:rsidRPr="00221803">
        <w:rPr>
          <w:rFonts w:ascii="Arial" w:hAnsi="Arial" w:cs="Arial"/>
          <w:iCs/>
          <w:sz w:val="20"/>
          <w:szCs w:val="20"/>
        </w:rPr>
        <w:t xml:space="preserve"> ter za zagotavljanje digitalnih virov in e-knjig in/ali za vzpostavitev platforme e-knjige v šolskih knjižnicah in nakupu licenc za e-knjige</w:t>
      </w:r>
      <w:r w:rsidR="00C37A7C" w:rsidRPr="00221803">
        <w:rPr>
          <w:rFonts w:ascii="Arial" w:hAnsi="Arial" w:cs="Arial"/>
          <w:iCs/>
          <w:sz w:val="20"/>
          <w:szCs w:val="20"/>
        </w:rPr>
        <w:t>, s čimer bo omogočen nemoten potek izvajanja izobraževalnega procesa in izobraževanja na daljavo. Za</w:t>
      </w:r>
      <w:r w:rsidR="00677583" w:rsidRPr="00221803">
        <w:rPr>
          <w:rFonts w:ascii="Arial" w:hAnsi="Arial" w:cs="Arial"/>
          <w:iCs/>
          <w:sz w:val="20"/>
          <w:szCs w:val="20"/>
        </w:rPr>
        <w:t xml:space="preserve"> pripravo in izdajo teh gradiv b</w:t>
      </w:r>
      <w:r w:rsidR="00C37A7C" w:rsidRPr="00221803">
        <w:rPr>
          <w:rFonts w:ascii="Arial" w:hAnsi="Arial" w:cs="Arial"/>
          <w:iCs/>
          <w:sz w:val="20"/>
          <w:szCs w:val="20"/>
        </w:rPr>
        <w:t xml:space="preserve">o ministrstvo sklenilo pogodbe z založniki, ki so edini izdajatelji in lastniki avtorskih pravic za ta gradiva. </w:t>
      </w:r>
      <w:r w:rsidRPr="00221803">
        <w:rPr>
          <w:rFonts w:ascii="Arial" w:hAnsi="Arial" w:cs="Arial"/>
          <w:iCs/>
          <w:sz w:val="20"/>
          <w:szCs w:val="20"/>
        </w:rPr>
        <w:t>Sredstva bodo nakazana zasebnim organizacijam</w:t>
      </w:r>
      <w:r w:rsidR="00677583" w:rsidRPr="00221803">
        <w:rPr>
          <w:rFonts w:ascii="Arial" w:hAnsi="Arial" w:cs="Arial"/>
          <w:iCs/>
          <w:sz w:val="20"/>
          <w:szCs w:val="20"/>
        </w:rPr>
        <w:t xml:space="preserve"> (založnikom)</w:t>
      </w:r>
      <w:r w:rsidRPr="00221803">
        <w:rPr>
          <w:rFonts w:ascii="Arial" w:hAnsi="Arial" w:cs="Arial"/>
          <w:iCs/>
          <w:sz w:val="20"/>
          <w:szCs w:val="20"/>
        </w:rPr>
        <w:t>.</w:t>
      </w:r>
      <w:r w:rsidR="00C37A7C" w:rsidRPr="00221803">
        <w:rPr>
          <w:rFonts w:ascii="Arial" w:hAnsi="Arial" w:cs="Arial"/>
          <w:iCs/>
          <w:sz w:val="20"/>
          <w:szCs w:val="20"/>
        </w:rPr>
        <w:t xml:space="preserve"> </w:t>
      </w:r>
    </w:p>
    <w:p w14:paraId="0656DCDD" w14:textId="77777777" w:rsidR="00192C1B" w:rsidRPr="00221803" w:rsidRDefault="00192C1B" w:rsidP="00580E3B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192C1B" w:rsidRPr="00221803">
      <w:head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FF148" w14:textId="77777777" w:rsidR="00A735CE" w:rsidRDefault="00A735CE">
      <w:pPr>
        <w:spacing w:after="0" w:line="240" w:lineRule="auto"/>
      </w:pPr>
      <w:r>
        <w:separator/>
      </w:r>
    </w:p>
  </w:endnote>
  <w:endnote w:type="continuationSeparator" w:id="0">
    <w:p w14:paraId="7E2616D3" w14:textId="77777777" w:rsidR="00A735CE" w:rsidRDefault="00A73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FED46" w14:textId="77777777" w:rsidR="00A735CE" w:rsidRDefault="00A735CE">
      <w:pPr>
        <w:spacing w:after="0" w:line="240" w:lineRule="auto"/>
      </w:pPr>
      <w:r>
        <w:separator/>
      </w:r>
    </w:p>
  </w:footnote>
  <w:footnote w:type="continuationSeparator" w:id="0">
    <w:p w14:paraId="5EAF0548" w14:textId="77777777" w:rsidR="00A735CE" w:rsidRDefault="00A73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07B90" w14:textId="77777777" w:rsidR="00D731F3" w:rsidRPr="00E21FF9" w:rsidRDefault="005C4899" w:rsidP="005F456B">
    <w:pPr>
      <w:pStyle w:val="Header"/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14:paraId="1AE119B5" w14:textId="77777777" w:rsidR="00D731F3" w:rsidRPr="008F3500" w:rsidRDefault="00A735CE" w:rsidP="005F456B">
    <w:pPr>
      <w:pStyle w:val="Header"/>
      <w:tabs>
        <w:tab w:val="left" w:pos="511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C3486" w14:textId="77777777" w:rsidR="00D731F3" w:rsidRDefault="00A735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57C46"/>
    <w:multiLevelType w:val="hybridMultilevel"/>
    <w:tmpl w:val="1DA836CC"/>
    <w:lvl w:ilvl="0" w:tplc="133C5A3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AF51C4"/>
    <w:multiLevelType w:val="hybridMultilevel"/>
    <w:tmpl w:val="FFAAC3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364DF3"/>
    <w:multiLevelType w:val="hybridMultilevel"/>
    <w:tmpl w:val="46162AAE"/>
    <w:lvl w:ilvl="0" w:tplc="5C9A0B5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241FEA"/>
    <w:multiLevelType w:val="hybridMultilevel"/>
    <w:tmpl w:val="375AE98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C67B72"/>
    <w:multiLevelType w:val="hybridMultilevel"/>
    <w:tmpl w:val="653AB9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9"/>
  </w:num>
  <w:num w:numId="7">
    <w:abstractNumId w:val="13"/>
  </w:num>
  <w:num w:numId="8">
    <w:abstractNumId w:val="2"/>
  </w:num>
  <w:num w:numId="9">
    <w:abstractNumId w:val="14"/>
  </w:num>
  <w:num w:numId="10">
    <w:abstractNumId w:val="11"/>
  </w:num>
  <w:num w:numId="11">
    <w:abstractNumId w:val="15"/>
  </w:num>
  <w:num w:numId="12">
    <w:abstractNumId w:val="17"/>
  </w:num>
  <w:num w:numId="13">
    <w:abstractNumId w:val="8"/>
  </w:num>
  <w:num w:numId="14">
    <w:abstractNumId w:val="5"/>
  </w:num>
  <w:num w:numId="15">
    <w:abstractNumId w:val="16"/>
  </w:num>
  <w:num w:numId="16">
    <w:abstractNumId w:val="10"/>
  </w:num>
  <w:num w:numId="17">
    <w:abstractNumId w:val="1"/>
  </w:num>
  <w:num w:numId="18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jca Ločniškar">
    <w15:presenceInfo w15:providerId="None" w15:userId="Mojca Ločniška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99"/>
    <w:rsid w:val="000228BE"/>
    <w:rsid w:val="00097198"/>
    <w:rsid w:val="000C015E"/>
    <w:rsid w:val="00101BD2"/>
    <w:rsid w:val="00107B3F"/>
    <w:rsid w:val="001414B3"/>
    <w:rsid w:val="00154FCB"/>
    <w:rsid w:val="00161BD6"/>
    <w:rsid w:val="00192C1B"/>
    <w:rsid w:val="001A1BFF"/>
    <w:rsid w:val="001A2116"/>
    <w:rsid w:val="001B1DD4"/>
    <w:rsid w:val="00221803"/>
    <w:rsid w:val="00283318"/>
    <w:rsid w:val="002B026C"/>
    <w:rsid w:val="002D3455"/>
    <w:rsid w:val="002F2B71"/>
    <w:rsid w:val="00352A48"/>
    <w:rsid w:val="003817DB"/>
    <w:rsid w:val="003C538B"/>
    <w:rsid w:val="003D6B6E"/>
    <w:rsid w:val="0049012E"/>
    <w:rsid w:val="00513E3F"/>
    <w:rsid w:val="005436D5"/>
    <w:rsid w:val="005521E9"/>
    <w:rsid w:val="005571AA"/>
    <w:rsid w:val="00580E3B"/>
    <w:rsid w:val="00581512"/>
    <w:rsid w:val="005C4899"/>
    <w:rsid w:val="00660581"/>
    <w:rsid w:val="00666096"/>
    <w:rsid w:val="00677583"/>
    <w:rsid w:val="006F7F8B"/>
    <w:rsid w:val="007070F4"/>
    <w:rsid w:val="00766D92"/>
    <w:rsid w:val="00771719"/>
    <w:rsid w:val="0079371C"/>
    <w:rsid w:val="007D329C"/>
    <w:rsid w:val="007D37BA"/>
    <w:rsid w:val="008335C9"/>
    <w:rsid w:val="008D38C3"/>
    <w:rsid w:val="008D5688"/>
    <w:rsid w:val="00922185"/>
    <w:rsid w:val="00926A6D"/>
    <w:rsid w:val="00995914"/>
    <w:rsid w:val="00A565DE"/>
    <w:rsid w:val="00A735CE"/>
    <w:rsid w:val="00AA1963"/>
    <w:rsid w:val="00B047B7"/>
    <w:rsid w:val="00B65513"/>
    <w:rsid w:val="00B7143C"/>
    <w:rsid w:val="00BA6977"/>
    <w:rsid w:val="00BA6EB8"/>
    <w:rsid w:val="00BD5C3F"/>
    <w:rsid w:val="00BE48BD"/>
    <w:rsid w:val="00C150A9"/>
    <w:rsid w:val="00C229A4"/>
    <w:rsid w:val="00C37A7C"/>
    <w:rsid w:val="00C52136"/>
    <w:rsid w:val="00CE16BE"/>
    <w:rsid w:val="00CE1B62"/>
    <w:rsid w:val="00E030C2"/>
    <w:rsid w:val="00E4535A"/>
    <w:rsid w:val="00E519AE"/>
    <w:rsid w:val="00E85706"/>
    <w:rsid w:val="00EE10FF"/>
    <w:rsid w:val="00F57274"/>
    <w:rsid w:val="00FA6BC3"/>
    <w:rsid w:val="00FD7407"/>
    <w:rsid w:val="00FD7553"/>
    <w:rsid w:val="00FE55A7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107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4899"/>
  </w:style>
  <w:style w:type="paragraph" w:customStyle="1" w:styleId="Oddelek">
    <w:name w:val="Oddelek"/>
    <w:basedOn w:val="Normal"/>
    <w:link w:val="OddelekZnak1"/>
    <w:qFormat/>
    <w:rsid w:val="005C4899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datumtevilka">
    <w:name w:val="datum številka"/>
    <w:basedOn w:val="Normal"/>
    <w:qFormat/>
    <w:rsid w:val="00097198"/>
    <w:pPr>
      <w:tabs>
        <w:tab w:val="left" w:pos="1701"/>
      </w:tabs>
      <w:spacing w:after="0" w:line="260" w:lineRule="atLeast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customStyle="1" w:styleId="Neotevilenodstavek">
    <w:name w:val="Neoštevilčen odstavek"/>
    <w:basedOn w:val="Normal"/>
    <w:link w:val="NeotevilenodstavekZnak"/>
    <w:qFormat/>
    <w:rsid w:val="00097198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NeotevilenodstavekZnak">
    <w:name w:val="Neoštevilčen odstavek Znak"/>
    <w:link w:val="Neotevilenodstavek"/>
    <w:rsid w:val="00097198"/>
    <w:rPr>
      <w:rFonts w:ascii="Arial" w:eastAsia="Times New Roman" w:hAnsi="Arial" w:cs="Times New Roman"/>
      <w:lang w:val="x-none" w:eastAsia="x-none"/>
    </w:rPr>
  </w:style>
  <w:style w:type="character" w:styleId="Hyperlink">
    <w:name w:val="Hyperlink"/>
    <w:uiPriority w:val="99"/>
    <w:unhideWhenUsed/>
    <w:rsid w:val="0049012E"/>
    <w:rPr>
      <w:color w:val="0563C1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519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9A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229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9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9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9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9A4"/>
    <w:rPr>
      <w:b/>
      <w:bCs/>
      <w:sz w:val="20"/>
      <w:szCs w:val="20"/>
    </w:rPr>
  </w:style>
  <w:style w:type="paragraph" w:customStyle="1" w:styleId="podpisi">
    <w:name w:val="podpisi"/>
    <w:basedOn w:val="Normal"/>
    <w:qFormat/>
    <w:rsid w:val="00221803"/>
    <w:pPr>
      <w:tabs>
        <w:tab w:val="left" w:pos="3402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it-IT"/>
    </w:rPr>
  </w:style>
  <w:style w:type="paragraph" w:customStyle="1" w:styleId="Vrstapredpisa">
    <w:name w:val="Vrsta predpisa"/>
    <w:basedOn w:val="Normal"/>
    <w:link w:val="VrstapredpisaZnak"/>
    <w:qFormat/>
    <w:rsid w:val="00221803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221803"/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OddelekZnak1">
    <w:name w:val="Oddelek Znak1"/>
    <w:link w:val="Oddelek"/>
    <w:rsid w:val="00221803"/>
    <w:rPr>
      <w:rFonts w:ascii="Arial" w:eastAsia="Times New Roman" w:hAnsi="Arial" w:cs="Arial"/>
      <w:b/>
      <w:lang w:eastAsia="sl-SI"/>
    </w:rPr>
  </w:style>
  <w:style w:type="paragraph" w:customStyle="1" w:styleId="Alineazaodstavkom">
    <w:name w:val="Alinea za odstavkom"/>
    <w:basedOn w:val="Normal"/>
    <w:link w:val="AlineazaodstavkomZnak"/>
    <w:qFormat/>
    <w:rsid w:val="00221803"/>
    <w:pPr>
      <w:tabs>
        <w:tab w:val="num" w:pos="360"/>
      </w:tabs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221803"/>
    <w:rPr>
      <w:rFonts w:ascii="Arial" w:eastAsia="Times New Roman" w:hAnsi="Arial" w:cs="Arial"/>
      <w:lang w:eastAsia="sl-SI"/>
    </w:rPr>
  </w:style>
  <w:style w:type="character" w:customStyle="1" w:styleId="ListParagraphChar">
    <w:name w:val="List Paragraph Char"/>
    <w:link w:val="ListParagraph"/>
    <w:uiPriority w:val="34"/>
    <w:locked/>
    <w:rsid w:val="00221803"/>
  </w:style>
  <w:style w:type="paragraph" w:styleId="Revision">
    <w:name w:val="Revision"/>
    <w:hidden/>
    <w:uiPriority w:val="99"/>
    <w:semiHidden/>
    <w:rsid w:val="00580E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4899"/>
  </w:style>
  <w:style w:type="paragraph" w:customStyle="1" w:styleId="Oddelek">
    <w:name w:val="Oddelek"/>
    <w:basedOn w:val="Normal"/>
    <w:link w:val="OddelekZnak1"/>
    <w:qFormat/>
    <w:rsid w:val="005C4899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datumtevilka">
    <w:name w:val="datum številka"/>
    <w:basedOn w:val="Normal"/>
    <w:qFormat/>
    <w:rsid w:val="00097198"/>
    <w:pPr>
      <w:tabs>
        <w:tab w:val="left" w:pos="1701"/>
      </w:tabs>
      <w:spacing w:after="0" w:line="260" w:lineRule="atLeast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customStyle="1" w:styleId="Neotevilenodstavek">
    <w:name w:val="Neoštevilčen odstavek"/>
    <w:basedOn w:val="Normal"/>
    <w:link w:val="NeotevilenodstavekZnak"/>
    <w:qFormat/>
    <w:rsid w:val="00097198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NeotevilenodstavekZnak">
    <w:name w:val="Neoštevilčen odstavek Znak"/>
    <w:link w:val="Neotevilenodstavek"/>
    <w:rsid w:val="00097198"/>
    <w:rPr>
      <w:rFonts w:ascii="Arial" w:eastAsia="Times New Roman" w:hAnsi="Arial" w:cs="Times New Roman"/>
      <w:lang w:val="x-none" w:eastAsia="x-none"/>
    </w:rPr>
  </w:style>
  <w:style w:type="character" w:styleId="Hyperlink">
    <w:name w:val="Hyperlink"/>
    <w:uiPriority w:val="99"/>
    <w:unhideWhenUsed/>
    <w:rsid w:val="0049012E"/>
    <w:rPr>
      <w:color w:val="0563C1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519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9A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229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9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9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9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9A4"/>
    <w:rPr>
      <w:b/>
      <w:bCs/>
      <w:sz w:val="20"/>
      <w:szCs w:val="20"/>
    </w:rPr>
  </w:style>
  <w:style w:type="paragraph" w:customStyle="1" w:styleId="podpisi">
    <w:name w:val="podpisi"/>
    <w:basedOn w:val="Normal"/>
    <w:qFormat/>
    <w:rsid w:val="00221803"/>
    <w:pPr>
      <w:tabs>
        <w:tab w:val="left" w:pos="3402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it-IT"/>
    </w:rPr>
  </w:style>
  <w:style w:type="paragraph" w:customStyle="1" w:styleId="Vrstapredpisa">
    <w:name w:val="Vrsta predpisa"/>
    <w:basedOn w:val="Normal"/>
    <w:link w:val="VrstapredpisaZnak"/>
    <w:qFormat/>
    <w:rsid w:val="00221803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221803"/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OddelekZnak1">
    <w:name w:val="Oddelek Znak1"/>
    <w:link w:val="Oddelek"/>
    <w:rsid w:val="00221803"/>
    <w:rPr>
      <w:rFonts w:ascii="Arial" w:eastAsia="Times New Roman" w:hAnsi="Arial" w:cs="Arial"/>
      <w:b/>
      <w:lang w:eastAsia="sl-SI"/>
    </w:rPr>
  </w:style>
  <w:style w:type="paragraph" w:customStyle="1" w:styleId="Alineazaodstavkom">
    <w:name w:val="Alinea za odstavkom"/>
    <w:basedOn w:val="Normal"/>
    <w:link w:val="AlineazaodstavkomZnak"/>
    <w:qFormat/>
    <w:rsid w:val="00221803"/>
    <w:pPr>
      <w:tabs>
        <w:tab w:val="num" w:pos="360"/>
      </w:tabs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221803"/>
    <w:rPr>
      <w:rFonts w:ascii="Arial" w:eastAsia="Times New Roman" w:hAnsi="Arial" w:cs="Arial"/>
      <w:lang w:eastAsia="sl-SI"/>
    </w:rPr>
  </w:style>
  <w:style w:type="character" w:customStyle="1" w:styleId="ListParagraphChar">
    <w:name w:val="List Paragraph Char"/>
    <w:link w:val="ListParagraph"/>
    <w:uiPriority w:val="34"/>
    <w:locked/>
    <w:rsid w:val="00221803"/>
  </w:style>
  <w:style w:type="paragraph" w:styleId="Revision">
    <w:name w:val="Revision"/>
    <w:hidden/>
    <w:uiPriority w:val="99"/>
    <w:semiHidden/>
    <w:rsid w:val="00580E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p.gs@gov.si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p.mizs@gov.s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99F0226A017248A3BC6B07D0688059" ma:contentTypeVersion="5" ma:contentTypeDescription="Ustvari nov dokument." ma:contentTypeScope="" ma:versionID="3ddff666b5e5aa6b6f8dca8b135f0b16">
  <xsd:schema xmlns:xsd="http://www.w3.org/2001/XMLSchema" xmlns:xs="http://www.w3.org/2001/XMLSchema" xmlns:p="http://schemas.microsoft.com/office/2006/metadata/properties" xmlns:ns2="6bada95d-2432-4acd-86e1-202541b00692" targetNamespace="http://schemas.microsoft.com/office/2006/metadata/properties" ma:root="true" ma:fieldsID="e548767358464a1de70ea18e8daa8837" ns2:_="">
    <xsd:import namespace="6bada95d-2432-4acd-86e1-202541b0069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da95d-2432-4acd-86e1-202541b006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89D1DE-9CA0-4A37-A131-DD9384ECF8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21BBCA-0F10-4E19-8861-95350CC81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ada95d-2432-4acd-86e1-202541b006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2DFD41-2025-4A2D-9867-B6CD24AF5C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1313</Words>
  <Characters>7488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šolstvo in šport</Company>
  <LinksUpToDate>false</LinksUpToDate>
  <CharactersWithSpaces>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Manica Gros</dc:creator>
  <cp:lastModifiedBy>Vesna Čopič</cp:lastModifiedBy>
  <cp:revision>3</cp:revision>
  <cp:lastPrinted>2020-05-19T11:52:00Z</cp:lastPrinted>
  <dcterms:created xsi:type="dcterms:W3CDTF">2022-01-28T13:47:00Z</dcterms:created>
  <dcterms:modified xsi:type="dcterms:W3CDTF">2022-02-10T09:33:00Z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0x0101006399F0226A017248A3BC6B07D0688059</vt:lpwstr>
  </property>
</Properties>
</file>