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8042F6" w:rsidRDefault="003636EA" w:rsidP="008042F6">
      <w:pPr>
        <w:pStyle w:val="datumtevilka"/>
        <w:rPr>
          <w:rFonts w:cs="Arial"/>
          <w:color w:val="000000"/>
        </w:rPr>
      </w:pPr>
    </w:p>
    <w:p w:rsidR="003636EA" w:rsidRPr="008042F6" w:rsidRDefault="003636EA" w:rsidP="008042F6">
      <w:pPr>
        <w:pStyle w:val="datumtevilka"/>
        <w:rPr>
          <w:rFonts w:cs="Arial"/>
          <w:color w:val="000000"/>
        </w:rPr>
      </w:pPr>
    </w:p>
    <w:p w:rsidR="003636EA" w:rsidRPr="008042F6" w:rsidRDefault="003636EA" w:rsidP="008042F6">
      <w:pPr>
        <w:pStyle w:val="datumtevilka"/>
      </w:pPr>
      <w:r w:rsidRPr="008042F6">
        <w:t xml:space="preserve">Številka: </w:t>
      </w:r>
      <w:r w:rsidRPr="008042F6">
        <w:tab/>
      </w:r>
      <w:r w:rsidR="00FA5037" w:rsidRPr="008042F6">
        <w:rPr>
          <w:rFonts w:cs="Arial"/>
          <w:color w:val="000000"/>
        </w:rPr>
        <w:t>37000-2/2022/3</w:t>
      </w:r>
    </w:p>
    <w:p w:rsidR="003636EA" w:rsidRPr="008042F6" w:rsidRDefault="003636EA" w:rsidP="008042F6">
      <w:pPr>
        <w:pStyle w:val="datumtevilka"/>
      </w:pPr>
      <w:r w:rsidRPr="008042F6">
        <w:t xml:space="preserve">Datum: </w:t>
      </w:r>
      <w:r w:rsidRPr="008042F6">
        <w:tab/>
      </w:r>
      <w:r w:rsidR="008042F6" w:rsidRPr="008042F6">
        <w:rPr>
          <w:rFonts w:cs="Arial"/>
          <w:color w:val="000000"/>
        </w:rPr>
        <w:t>28. 4. </w:t>
      </w:r>
      <w:r w:rsidR="00FA5037" w:rsidRPr="008042F6">
        <w:rPr>
          <w:rFonts w:cs="Arial"/>
          <w:color w:val="000000"/>
        </w:rPr>
        <w:t>2022</w:t>
      </w:r>
      <w:r w:rsidRPr="008042F6">
        <w:t xml:space="preserve"> </w:t>
      </w:r>
    </w:p>
    <w:p w:rsidR="003636EA" w:rsidRPr="008042F6" w:rsidRDefault="003636EA" w:rsidP="008042F6">
      <w:pPr>
        <w:rPr>
          <w:szCs w:val="20"/>
        </w:rPr>
      </w:pPr>
    </w:p>
    <w:p w:rsidR="003636EA" w:rsidRPr="008042F6" w:rsidRDefault="003636EA" w:rsidP="008042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8042F6" w:rsidRDefault="003636EA" w:rsidP="008042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042F6" w:rsidRPr="008042F6" w:rsidRDefault="008042F6" w:rsidP="008042F6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  <w:r w:rsidRPr="008042F6">
        <w:rPr>
          <w:bCs/>
          <w:sz w:val="20"/>
          <w:szCs w:val="20"/>
          <w:shd w:val="clear" w:color="auto" w:fill="FFFFFF"/>
        </w:rPr>
        <w:t xml:space="preserve">Na podlagi šestega odstavka 21. člena Zakona o Vladi Republike Slovenije (Uradni list RS, </w:t>
      </w:r>
      <w:r w:rsidRPr="008042F6">
        <w:rPr>
          <w:bCs/>
          <w:sz w:val="20"/>
          <w:szCs w:val="20"/>
          <w:shd w:val="clear" w:color="auto" w:fill="FFFFFF"/>
        </w:rPr>
        <w:br/>
        <w:t xml:space="preserve">št. 24/05 – uradno prečiščeno besedilo, 109/08, 38/10 – ZUKN, 8/12, 21/13, 47/13 – ZDU-1G, 65/14 in 55/17), </w:t>
      </w:r>
      <w:r w:rsidRPr="008042F6">
        <w:rPr>
          <w:bCs/>
          <w:iCs/>
          <w:sz w:val="20"/>
          <w:szCs w:val="20"/>
        </w:rPr>
        <w:t xml:space="preserve">Strategije na področju razvoja trga za vzpostavitev ustrezne infrastrukture v zvezi z alternativnimi gorivi v prometnem sektorju v Republiki Sloveniji, št. 35400-16/2017/9 z </w:t>
      </w:r>
      <w:r w:rsidR="00650909">
        <w:rPr>
          <w:bCs/>
          <w:iCs/>
          <w:sz w:val="20"/>
          <w:szCs w:val="20"/>
        </w:rPr>
        <w:br/>
      </w:r>
      <w:r w:rsidRPr="008042F6">
        <w:rPr>
          <w:bCs/>
          <w:iCs/>
          <w:sz w:val="20"/>
          <w:szCs w:val="20"/>
        </w:rPr>
        <w:t>dne 12. 10. 2017 ter v zvezi s Sklepom Vlade Repub</w:t>
      </w:r>
      <w:r w:rsidR="006F13EE">
        <w:rPr>
          <w:bCs/>
          <w:iCs/>
          <w:sz w:val="20"/>
          <w:szCs w:val="20"/>
        </w:rPr>
        <w:t>like Slovenije št. 37000-1/2018/</w:t>
      </w:r>
      <w:r w:rsidRPr="008042F6">
        <w:rPr>
          <w:bCs/>
          <w:iCs/>
          <w:sz w:val="20"/>
          <w:szCs w:val="20"/>
        </w:rPr>
        <w:t xml:space="preserve">10 z </w:t>
      </w:r>
      <w:r w:rsidRPr="008042F6">
        <w:rPr>
          <w:bCs/>
          <w:iCs/>
          <w:sz w:val="20"/>
          <w:szCs w:val="20"/>
        </w:rPr>
        <w:br/>
        <w:t>dne 6. 6. 2019, je Vlada Republike Slovenije na 122. redni seji dne 28. 4. 2022 pod točko 1.22 sprejela naslednji</w:t>
      </w:r>
    </w:p>
    <w:p w:rsidR="008042F6" w:rsidRDefault="008042F6" w:rsidP="008042F6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</w:p>
    <w:p w:rsidR="008042F6" w:rsidRDefault="008042F6" w:rsidP="008042F6">
      <w:pPr>
        <w:pStyle w:val="Neotevilenodstavek"/>
        <w:spacing w:before="0" w:after="0" w:line="260" w:lineRule="exact"/>
        <w:rPr>
          <w:bCs/>
          <w:iCs/>
          <w:sz w:val="20"/>
          <w:szCs w:val="20"/>
        </w:rPr>
      </w:pPr>
    </w:p>
    <w:p w:rsidR="003636EA" w:rsidRPr="008042F6" w:rsidRDefault="003636EA" w:rsidP="008042F6">
      <w:pPr>
        <w:pStyle w:val="Neotevilenodstavek"/>
        <w:spacing w:before="0" w:after="0" w:line="260" w:lineRule="exact"/>
        <w:jc w:val="center"/>
        <w:rPr>
          <w:bCs/>
          <w:iCs/>
          <w:sz w:val="20"/>
          <w:szCs w:val="20"/>
        </w:rPr>
      </w:pPr>
      <w:r w:rsidRPr="008042F6">
        <w:rPr>
          <w:color w:val="000000"/>
          <w:sz w:val="20"/>
          <w:szCs w:val="20"/>
        </w:rPr>
        <w:t>S K L E P :</w:t>
      </w:r>
    </w:p>
    <w:p w:rsidR="003636EA" w:rsidRPr="008042F6" w:rsidRDefault="003636EA" w:rsidP="008042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042F6" w:rsidRPr="008042F6" w:rsidRDefault="008042F6" w:rsidP="008042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042F6" w:rsidRPr="008042F6" w:rsidRDefault="008042F6" w:rsidP="008042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042F6">
        <w:rPr>
          <w:iCs/>
          <w:szCs w:val="20"/>
        </w:rPr>
        <w:t>Vlada Republike Slovenije se je seznanila s Poročilom o izvajanju Akcijskega programa za alternativna goriva v prometu v letu 2021.</w:t>
      </w:r>
    </w:p>
    <w:p w:rsidR="003636EA" w:rsidRPr="008042F6" w:rsidRDefault="003636EA" w:rsidP="008042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A5037" w:rsidRPr="008042F6" w:rsidRDefault="00FA5037" w:rsidP="008042F6">
      <w:pPr>
        <w:jc w:val="both"/>
        <w:rPr>
          <w:szCs w:val="20"/>
        </w:rPr>
      </w:pPr>
    </w:p>
    <w:p w:rsidR="003636EA" w:rsidRPr="008042F6" w:rsidRDefault="003636EA" w:rsidP="008042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042F6" w:rsidRDefault="003636EA" w:rsidP="008042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042F6" w:rsidRDefault="003636EA" w:rsidP="008042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042F6" w:rsidRDefault="003636EA" w:rsidP="008042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042F6" w:rsidRDefault="003636EA" w:rsidP="008042F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8042F6" w:rsidRDefault="00FA5037" w:rsidP="008042F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8042F6">
        <w:rPr>
          <w:rFonts w:cs="Arial"/>
          <w:color w:val="000000"/>
          <w:szCs w:val="20"/>
        </w:rPr>
        <w:t>Mag. Janja Garvas Hočevar</w:t>
      </w:r>
    </w:p>
    <w:p w:rsidR="003636EA" w:rsidRPr="008042F6" w:rsidRDefault="00FA5037" w:rsidP="008042F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8042F6">
        <w:rPr>
          <w:rFonts w:cs="Arial"/>
          <w:color w:val="000000"/>
          <w:szCs w:val="20"/>
        </w:rPr>
        <w:t>vršilka dolžnosti generalnega sekretarja</w:t>
      </w:r>
    </w:p>
    <w:p w:rsidR="003636EA" w:rsidRPr="008042F6" w:rsidRDefault="003636EA" w:rsidP="008042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042F6" w:rsidRDefault="003636EA" w:rsidP="008042F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042F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50909" w:rsidRPr="008042F6" w:rsidRDefault="00650909" w:rsidP="008042F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042F6" w:rsidRDefault="003636EA" w:rsidP="008042F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042F6">
        <w:rPr>
          <w:rFonts w:cs="Arial"/>
          <w:color w:val="000000"/>
          <w:szCs w:val="20"/>
        </w:rPr>
        <w:t>Prejmejo:</w:t>
      </w:r>
    </w:p>
    <w:p w:rsidR="003636EA" w:rsidRDefault="00FA5037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042F6">
        <w:rPr>
          <w:rFonts w:cs="Arial"/>
          <w:color w:val="000000"/>
          <w:szCs w:val="20"/>
        </w:rPr>
        <w:t xml:space="preserve">Ministrstvo za </w:t>
      </w:r>
      <w:r w:rsidR="00BD543C">
        <w:rPr>
          <w:rFonts w:cs="Arial"/>
          <w:color w:val="000000"/>
          <w:szCs w:val="20"/>
        </w:rPr>
        <w:t>infrastrukturo</w:t>
      </w:r>
    </w:p>
    <w:p w:rsidR="0049639C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9639C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49639C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49639C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49639C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49639C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49639C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49639C" w:rsidRPr="008042F6" w:rsidRDefault="0049639C" w:rsidP="008042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  <w:bookmarkStart w:id="0" w:name="_GoBack"/>
      <w:bookmarkEnd w:id="0"/>
    </w:p>
    <w:p w:rsidR="003636EA" w:rsidRPr="008042F6" w:rsidRDefault="003636EA" w:rsidP="008042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8042F6" w:rsidRDefault="00E37094" w:rsidP="008042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8042F6" w:rsidRDefault="00E37094" w:rsidP="008042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8042F6" w:rsidRDefault="009E0C40" w:rsidP="008042F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8042F6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BA" w:rsidRDefault="00A357BA" w:rsidP="00767987">
      <w:pPr>
        <w:spacing w:line="240" w:lineRule="auto"/>
      </w:pPr>
      <w:r>
        <w:separator/>
      </w:r>
    </w:p>
  </w:endnote>
  <w:endnote w:type="continuationSeparator" w:id="0">
    <w:p w:rsidR="00A357BA" w:rsidRDefault="00A357B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8A" w:rsidRDefault="00353C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BA" w:rsidRDefault="00A357BA" w:rsidP="00767987">
      <w:pPr>
        <w:spacing w:line="240" w:lineRule="auto"/>
      </w:pPr>
      <w:r>
        <w:separator/>
      </w:r>
    </w:p>
  </w:footnote>
  <w:footnote w:type="continuationSeparator" w:id="0">
    <w:p w:rsidR="00A357BA" w:rsidRDefault="00A357B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8A" w:rsidRDefault="00353C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8A" w:rsidRDefault="00353C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356C"/>
    <w:rsid w:val="000E21B2"/>
    <w:rsid w:val="001B0870"/>
    <w:rsid w:val="00204177"/>
    <w:rsid w:val="00353C8A"/>
    <w:rsid w:val="003636EA"/>
    <w:rsid w:val="00366636"/>
    <w:rsid w:val="00367DE6"/>
    <w:rsid w:val="003B3E19"/>
    <w:rsid w:val="004076C6"/>
    <w:rsid w:val="004914E2"/>
    <w:rsid w:val="0049639C"/>
    <w:rsid w:val="004B7F76"/>
    <w:rsid w:val="004E1BCE"/>
    <w:rsid w:val="00552E5C"/>
    <w:rsid w:val="005729C6"/>
    <w:rsid w:val="00592079"/>
    <w:rsid w:val="005C3E50"/>
    <w:rsid w:val="00650909"/>
    <w:rsid w:val="00682FFE"/>
    <w:rsid w:val="00692EB6"/>
    <w:rsid w:val="006C69EC"/>
    <w:rsid w:val="006D17B5"/>
    <w:rsid w:val="006F13EE"/>
    <w:rsid w:val="007039D0"/>
    <w:rsid w:val="00710C90"/>
    <w:rsid w:val="00717DDF"/>
    <w:rsid w:val="00767987"/>
    <w:rsid w:val="00782FD4"/>
    <w:rsid w:val="007D04F3"/>
    <w:rsid w:val="008042F6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357BA"/>
    <w:rsid w:val="00A50E4B"/>
    <w:rsid w:val="00A715DC"/>
    <w:rsid w:val="00A9231D"/>
    <w:rsid w:val="00B01357"/>
    <w:rsid w:val="00B40287"/>
    <w:rsid w:val="00B72BB1"/>
    <w:rsid w:val="00BD543C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A503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8042F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8042F6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5</cp:revision>
  <dcterms:created xsi:type="dcterms:W3CDTF">2022-04-26T12:03:00Z</dcterms:created>
  <dcterms:modified xsi:type="dcterms:W3CDTF">2022-04-26T12:53:00Z</dcterms:modified>
</cp:coreProperties>
</file>