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D11AE">
        <w:rPr>
          <w:rFonts w:cs="Arial"/>
          <w:color w:val="000000"/>
        </w:rPr>
        <w:t>18100-35/2020/48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DD11AE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107. redni seji dne 17</w:t>
      </w:r>
      <w:bookmarkStart w:id="0" w:name="_GoBack"/>
      <w:bookmarkEnd w:id="0"/>
      <w:r>
        <w:rPr>
          <w:rFonts w:cs="Arial"/>
          <w:color w:val="000000"/>
          <w:szCs w:val="20"/>
        </w:rPr>
        <w:t>. 12. 2021 pod točko 2.1 sprejela naslednji</w:t>
      </w: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7221E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7221E2" w:rsidRDefault="007221E2" w:rsidP="007221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D11A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DD11A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1E2" w:rsidRDefault="007221E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221E2" w:rsidRDefault="007221E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DD11AE">
        <w:rPr>
          <w:rFonts w:cs="Arial"/>
          <w:color w:val="000000"/>
          <w:szCs w:val="20"/>
        </w:rPr>
        <w:t>inistrstva</w:t>
      </w:r>
    </w:p>
    <w:p w:rsidR="003636EA" w:rsidRPr="002760DC" w:rsidRDefault="007221E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A2" w:rsidRDefault="009C3DA2" w:rsidP="00767987">
      <w:pPr>
        <w:spacing w:line="240" w:lineRule="auto"/>
      </w:pPr>
      <w:r>
        <w:separator/>
      </w:r>
    </w:p>
  </w:endnote>
  <w:endnote w:type="continuationSeparator" w:id="0">
    <w:p w:rsidR="009C3DA2" w:rsidRDefault="009C3DA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BD" w:rsidRDefault="004040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A2" w:rsidRDefault="009C3DA2" w:rsidP="00767987">
      <w:pPr>
        <w:spacing w:line="240" w:lineRule="auto"/>
      </w:pPr>
      <w:r>
        <w:separator/>
      </w:r>
    </w:p>
  </w:footnote>
  <w:footnote w:type="continuationSeparator" w:id="0">
    <w:p w:rsidR="009C3DA2" w:rsidRDefault="009C3DA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BD" w:rsidRDefault="004040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BD" w:rsidRDefault="004040B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40BD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221E2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3DA2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D11A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2021-12-15T08:59:00Z</dcterms:created>
  <dcterms:modified xsi:type="dcterms:W3CDTF">2021-12-15T09:01:00Z</dcterms:modified>
</cp:coreProperties>
</file>