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7296129"/>
    <w:p w14:paraId="62DC06B8" w14:textId="77777777" w:rsidR="00CA5B26" w:rsidRDefault="00125692" w:rsidP="00D731F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CBFD8A2" wp14:editId="76E6A2BA">
                <wp:simplePos x="0" y="0"/>
                <wp:positionH relativeFrom="column">
                  <wp:posOffset>-718185</wp:posOffset>
                </wp:positionH>
                <wp:positionV relativeFrom="paragraph">
                  <wp:posOffset>-563245</wp:posOffset>
                </wp:positionV>
                <wp:extent cx="5655310" cy="1732280"/>
                <wp:effectExtent l="1270" t="381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310" cy="1732280"/>
                          <a:chOff x="0" y="0"/>
                          <a:chExt cx="10026" cy="288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566"/>
                            <a:ext cx="8460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F0E5A" w14:textId="77777777" w:rsidR="00936543" w:rsidRDefault="00936543" w:rsidP="00CA5B26"/>
                            <w:p w14:paraId="2A265861" w14:textId="77777777" w:rsidR="00936543" w:rsidRDefault="00936543" w:rsidP="00CA5B26"/>
                            <w:p w14:paraId="1C19583C" w14:textId="77777777" w:rsidR="00936543" w:rsidRPr="009224F7" w:rsidRDefault="00936543" w:rsidP="00CA5B26"/>
                            <w:p w14:paraId="135AA4DB" w14:textId="77777777" w:rsidR="00936543" w:rsidRDefault="00936543" w:rsidP="00CA5B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0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FD8A2" id="Group 2" o:spid="_x0000_s1026" style="position:absolute;margin-left:-56.55pt;margin-top:-44.35pt;width:445.3pt;height:136.4pt;z-index:251657728" coordsize="10026,2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66;top:1566;width:846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B8F0E5A" w14:textId="77777777" w:rsidR="00936543" w:rsidRDefault="00936543" w:rsidP="00CA5B26"/>
                      <w:p w14:paraId="2A265861" w14:textId="77777777" w:rsidR="00936543" w:rsidRDefault="00936543" w:rsidP="00CA5B26"/>
                      <w:p w14:paraId="1C19583C" w14:textId="77777777" w:rsidR="00936543" w:rsidRPr="009224F7" w:rsidRDefault="00936543" w:rsidP="00CA5B26"/>
                      <w:p w14:paraId="135AA4DB" w14:textId="77777777" w:rsidR="00936543" w:rsidRDefault="00936543" w:rsidP="00CA5B2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0364" style="position:absolute;width:6806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">
                  <v:imagedata r:id="rId9" o:title="0364"/>
                </v:shape>
              </v:group>
            </w:pict>
          </mc:Fallback>
        </mc:AlternateContent>
      </w:r>
    </w:p>
    <w:p w14:paraId="2DFABD60" w14:textId="77777777" w:rsidR="00CA5B26" w:rsidRDefault="00CA5B26" w:rsidP="00D731F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073FE15F" w14:textId="77777777" w:rsidR="00CA5B26" w:rsidRDefault="00CA5B26" w:rsidP="00D731F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38B5B6A7" w14:textId="77777777" w:rsidR="00CA5B26" w:rsidRDefault="00CA5B26" w:rsidP="00D731F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E2D06E6" w14:textId="77777777" w:rsidR="00CA5B26" w:rsidRPr="00533C9E" w:rsidRDefault="00CA5B26" w:rsidP="00D731F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D731F3" w:rsidRPr="00533C9E" w14:paraId="326CDADA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06E846B" w14:textId="77777777" w:rsidR="00D731F3" w:rsidRPr="00533C9E" w:rsidRDefault="00BD5BC7" w:rsidP="004D0E2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hyperlink r:id="rId10" w:history="1">
              <w:r w:rsidR="004D0E28" w:rsidRPr="00533C9E">
                <w:rPr>
                  <w:rStyle w:val="Hiperpovezava"/>
                  <w:sz w:val="20"/>
                  <w:szCs w:val="20"/>
                </w:rPr>
                <w:t>gp.mk@gov.si</w:t>
              </w:r>
            </w:hyperlink>
          </w:p>
          <w:p w14:paraId="7ADAAEB2" w14:textId="77777777" w:rsidR="004D0E28" w:rsidRPr="00533C9E" w:rsidRDefault="004D0E28" w:rsidP="004D0E2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D731F3" w:rsidRPr="00533C9E" w14:paraId="530450E0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5149E29" w14:textId="24E3501A" w:rsidR="00D731F3" w:rsidRPr="00533C9E" w:rsidRDefault="00CC0831" w:rsidP="00B84AA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7CE9">
              <w:rPr>
                <w:sz w:val="20"/>
                <w:szCs w:val="20"/>
              </w:rPr>
              <w:t xml:space="preserve">Številka: </w:t>
            </w:r>
            <w:r w:rsidR="00B84AAB" w:rsidRPr="00F47CE9">
              <w:rPr>
                <w:sz w:val="20"/>
                <w:szCs w:val="20"/>
              </w:rPr>
              <w:t>62231-</w:t>
            </w:r>
            <w:r w:rsidR="00F47CE9">
              <w:rPr>
                <w:sz w:val="20"/>
                <w:szCs w:val="20"/>
              </w:rPr>
              <w:t>7</w:t>
            </w:r>
            <w:r w:rsidR="00B84AAB" w:rsidRPr="00F47CE9">
              <w:rPr>
                <w:sz w:val="20"/>
                <w:szCs w:val="20"/>
              </w:rPr>
              <w:t>/20</w:t>
            </w:r>
            <w:r w:rsidR="00F47CE9" w:rsidRPr="00F47CE9">
              <w:rPr>
                <w:sz w:val="20"/>
                <w:szCs w:val="20"/>
              </w:rPr>
              <w:t>20</w:t>
            </w:r>
            <w:r w:rsidR="00B84AAB" w:rsidRPr="00F47CE9">
              <w:rPr>
                <w:sz w:val="20"/>
                <w:szCs w:val="20"/>
              </w:rPr>
              <w:t>/</w:t>
            </w:r>
            <w:r w:rsidR="00F0103D">
              <w:rPr>
                <w:sz w:val="20"/>
                <w:szCs w:val="20"/>
              </w:rPr>
              <w:t>5</w:t>
            </w:r>
          </w:p>
        </w:tc>
      </w:tr>
      <w:tr w:rsidR="00D731F3" w:rsidRPr="00533C9E" w14:paraId="7006D374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79F943D" w14:textId="7174E867" w:rsidR="00D731F3" w:rsidRPr="00533C9E" w:rsidRDefault="00D731F3" w:rsidP="0019039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 xml:space="preserve">Ljubljana, </w:t>
            </w:r>
            <w:r w:rsidR="00F0103D">
              <w:rPr>
                <w:sz w:val="20"/>
                <w:szCs w:val="20"/>
              </w:rPr>
              <w:t>11</w:t>
            </w:r>
            <w:r w:rsidR="004D0E28" w:rsidRPr="00533C9E">
              <w:rPr>
                <w:sz w:val="20"/>
                <w:szCs w:val="20"/>
              </w:rPr>
              <w:t xml:space="preserve">. </w:t>
            </w:r>
            <w:r w:rsidR="008C52D7">
              <w:rPr>
                <w:sz w:val="20"/>
                <w:szCs w:val="20"/>
              </w:rPr>
              <w:t>januar</w:t>
            </w:r>
            <w:r w:rsidR="00D609B5">
              <w:rPr>
                <w:sz w:val="20"/>
                <w:szCs w:val="20"/>
              </w:rPr>
              <w:t xml:space="preserve"> </w:t>
            </w:r>
            <w:r w:rsidR="004D0E28" w:rsidRPr="00533C9E">
              <w:rPr>
                <w:sz w:val="20"/>
                <w:szCs w:val="20"/>
              </w:rPr>
              <w:t>20</w:t>
            </w:r>
            <w:r w:rsidR="00D609B5">
              <w:rPr>
                <w:sz w:val="20"/>
                <w:szCs w:val="20"/>
              </w:rPr>
              <w:t>2</w:t>
            </w:r>
            <w:r w:rsidR="008C52D7">
              <w:rPr>
                <w:sz w:val="20"/>
                <w:szCs w:val="20"/>
              </w:rPr>
              <w:t>1</w:t>
            </w:r>
          </w:p>
        </w:tc>
      </w:tr>
      <w:tr w:rsidR="00D731F3" w:rsidRPr="00533C9E" w14:paraId="64733F79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0EB0D8A" w14:textId="1CB9194C" w:rsidR="00D731F3" w:rsidRPr="00533C9E" w:rsidRDefault="00FF4E37" w:rsidP="009224F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 xml:space="preserve">EVA </w:t>
            </w:r>
            <w:r w:rsidR="00CC0831" w:rsidRPr="00533C9E">
              <w:rPr>
                <w:iCs/>
                <w:sz w:val="20"/>
                <w:szCs w:val="20"/>
              </w:rPr>
              <w:t>20</w:t>
            </w:r>
            <w:r w:rsidR="00954643">
              <w:rPr>
                <w:iCs/>
                <w:sz w:val="20"/>
                <w:szCs w:val="20"/>
              </w:rPr>
              <w:t>20</w:t>
            </w:r>
            <w:r w:rsidRPr="00533C9E">
              <w:rPr>
                <w:iCs/>
                <w:sz w:val="20"/>
                <w:szCs w:val="20"/>
              </w:rPr>
              <w:t>-3340-</w:t>
            </w:r>
            <w:r w:rsidR="00B84AAB" w:rsidRPr="00533C9E">
              <w:rPr>
                <w:iCs/>
                <w:sz w:val="20"/>
                <w:szCs w:val="20"/>
              </w:rPr>
              <w:t>00</w:t>
            </w:r>
            <w:r w:rsidR="00BA62E9">
              <w:rPr>
                <w:iCs/>
                <w:sz w:val="20"/>
                <w:szCs w:val="20"/>
              </w:rPr>
              <w:t>2</w:t>
            </w:r>
            <w:r w:rsidR="00B84AAB">
              <w:rPr>
                <w:iCs/>
                <w:sz w:val="20"/>
                <w:szCs w:val="20"/>
              </w:rPr>
              <w:t>0</w:t>
            </w:r>
          </w:p>
        </w:tc>
      </w:tr>
      <w:tr w:rsidR="00D731F3" w:rsidRPr="00533C9E" w14:paraId="3A06BD65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456E4B7" w14:textId="77777777" w:rsidR="00D731F3" w:rsidRPr="00533C9E" w:rsidRDefault="00D731F3" w:rsidP="005F456B">
            <w:pPr>
              <w:rPr>
                <w:rFonts w:cs="Arial"/>
                <w:szCs w:val="20"/>
              </w:rPr>
            </w:pPr>
          </w:p>
          <w:p w14:paraId="04911F92" w14:textId="77777777" w:rsidR="00D731F3" w:rsidRPr="00533C9E" w:rsidRDefault="00D731F3" w:rsidP="005F456B">
            <w:pPr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>GENERALNI SEKRETARIAT VLADE REPUBLIKE SLOVENIJE</w:t>
            </w:r>
          </w:p>
          <w:p w14:paraId="4E74C468" w14:textId="77777777" w:rsidR="00D731F3" w:rsidRPr="00533C9E" w:rsidRDefault="00BD5BC7" w:rsidP="005F456B">
            <w:pPr>
              <w:rPr>
                <w:rFonts w:cs="Arial"/>
                <w:szCs w:val="20"/>
              </w:rPr>
            </w:pPr>
            <w:hyperlink r:id="rId11" w:history="1">
              <w:r w:rsidR="00D731F3" w:rsidRPr="00533C9E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14:paraId="709FB59A" w14:textId="77777777" w:rsidR="00D731F3" w:rsidRPr="00533C9E" w:rsidRDefault="00D731F3" w:rsidP="005F456B">
            <w:pPr>
              <w:rPr>
                <w:rFonts w:cs="Arial"/>
                <w:szCs w:val="20"/>
              </w:rPr>
            </w:pPr>
          </w:p>
        </w:tc>
      </w:tr>
      <w:tr w:rsidR="00D731F3" w:rsidRPr="00533C9E" w14:paraId="28BD961D" w14:textId="77777777" w:rsidTr="005F456B">
        <w:tc>
          <w:tcPr>
            <w:tcW w:w="9163" w:type="dxa"/>
            <w:gridSpan w:val="4"/>
          </w:tcPr>
          <w:p w14:paraId="2F9CADA0" w14:textId="2F702441" w:rsidR="00D731F3" w:rsidRPr="00533C9E" w:rsidRDefault="00D731F3" w:rsidP="00B84AAB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ZADEVA:</w:t>
            </w:r>
            <w:r w:rsidR="007F42F4" w:rsidRPr="00533C9E">
              <w:rPr>
                <w:sz w:val="20"/>
                <w:szCs w:val="20"/>
              </w:rPr>
              <w:t xml:space="preserve"> </w:t>
            </w:r>
            <w:bookmarkStart w:id="1" w:name="_GoBack"/>
            <w:r w:rsidR="00CC0831" w:rsidRPr="00CC0831">
              <w:rPr>
                <w:sz w:val="20"/>
                <w:szCs w:val="20"/>
              </w:rPr>
              <w:t>Odlok o razglasitvi</w:t>
            </w:r>
            <w:r w:rsidR="00B84AAB">
              <w:t xml:space="preserve"> </w:t>
            </w:r>
            <w:r w:rsidR="00F54DF1">
              <w:rPr>
                <w:sz w:val="20"/>
                <w:szCs w:val="20"/>
              </w:rPr>
              <w:t>C</w:t>
            </w:r>
            <w:r w:rsidR="00B84AAB" w:rsidRPr="00B84AAB">
              <w:rPr>
                <w:sz w:val="20"/>
                <w:szCs w:val="20"/>
              </w:rPr>
              <w:t xml:space="preserve">erkve sv. </w:t>
            </w:r>
            <w:proofErr w:type="spellStart"/>
            <w:r w:rsidR="00B84AAB" w:rsidRPr="00B84AAB">
              <w:rPr>
                <w:sz w:val="20"/>
                <w:szCs w:val="20"/>
              </w:rPr>
              <w:t>Kancijana</w:t>
            </w:r>
            <w:proofErr w:type="spellEnd"/>
            <w:r w:rsidR="00B84AAB" w:rsidRPr="00B84AAB">
              <w:rPr>
                <w:sz w:val="20"/>
                <w:szCs w:val="20"/>
              </w:rPr>
              <w:t xml:space="preserve"> v Kranju za kulturni spomenik državnega pomena</w:t>
            </w:r>
            <w:r w:rsidR="00B84AAB">
              <w:rPr>
                <w:sz w:val="20"/>
                <w:szCs w:val="20"/>
              </w:rPr>
              <w:t xml:space="preserve"> </w:t>
            </w:r>
            <w:r w:rsidR="00CC0831" w:rsidRPr="00CC0831">
              <w:rPr>
                <w:sz w:val="20"/>
                <w:szCs w:val="20"/>
              </w:rPr>
              <w:t xml:space="preserve">– predlog za obravnavo </w:t>
            </w:r>
            <w:bookmarkEnd w:id="1"/>
          </w:p>
        </w:tc>
      </w:tr>
      <w:tr w:rsidR="00D731F3" w:rsidRPr="00533C9E" w14:paraId="58D88D27" w14:textId="77777777" w:rsidTr="005F456B">
        <w:tc>
          <w:tcPr>
            <w:tcW w:w="9163" w:type="dxa"/>
            <w:gridSpan w:val="4"/>
          </w:tcPr>
          <w:p w14:paraId="0C3498DA" w14:textId="77777777" w:rsidR="00D731F3" w:rsidRPr="00533C9E" w:rsidRDefault="00D731F3" w:rsidP="005F45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1. Predlog sklepov vlade:</w:t>
            </w:r>
          </w:p>
        </w:tc>
      </w:tr>
      <w:tr w:rsidR="00D731F3" w:rsidRPr="00533C9E" w14:paraId="3BA6857F" w14:textId="77777777" w:rsidTr="005F456B">
        <w:tc>
          <w:tcPr>
            <w:tcW w:w="9163" w:type="dxa"/>
            <w:gridSpan w:val="4"/>
          </w:tcPr>
          <w:p w14:paraId="06AC0696" w14:textId="77777777" w:rsidR="00F11F78" w:rsidRPr="00533C9E" w:rsidRDefault="00F11F78" w:rsidP="00913A92">
            <w:pPr>
              <w:pStyle w:val="Neotevilenodstavek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 xml:space="preserve">          </w:t>
            </w:r>
          </w:p>
          <w:p w14:paraId="10854DCF" w14:textId="77777777" w:rsidR="00C43A26" w:rsidRPr="00C43A26" w:rsidRDefault="00C43A26" w:rsidP="00C43A26">
            <w:pPr>
              <w:rPr>
                <w:rFonts w:cs="Arial"/>
                <w:iCs/>
                <w:szCs w:val="20"/>
              </w:rPr>
            </w:pPr>
            <w:r w:rsidRPr="00C43A26">
              <w:rPr>
                <w:rFonts w:cs="Arial"/>
                <w:iCs/>
                <w:szCs w:val="20"/>
              </w:rPr>
              <w:t>Na podlagi 21. člena Zakona o Vladi Republike Slovenije (Uradni list RS, št. 24/05 – uradno</w:t>
            </w:r>
          </w:p>
          <w:p w14:paraId="6506C335" w14:textId="1EABF870" w:rsidR="00C43A26" w:rsidRPr="00C43A26" w:rsidRDefault="00C43A26" w:rsidP="00C43A26">
            <w:pPr>
              <w:rPr>
                <w:rFonts w:cs="Arial"/>
                <w:iCs/>
                <w:szCs w:val="20"/>
              </w:rPr>
            </w:pPr>
            <w:r w:rsidRPr="00C43A26">
              <w:rPr>
                <w:rFonts w:cs="Arial"/>
                <w:iCs/>
                <w:szCs w:val="20"/>
              </w:rPr>
              <w:t xml:space="preserve">prečiščeno besedilo, 109/08, 38/10 – ZUKN, 8/12, 21/13, 47/13 – ZDU-1G, 65/14 in 55/17)  je Vlada Republike Slovenije na … seji dne … sprejela naslednji </w:t>
            </w:r>
          </w:p>
          <w:p w14:paraId="4F7BAD42" w14:textId="77777777" w:rsidR="00C43A26" w:rsidRPr="00C43A26" w:rsidRDefault="00C43A26" w:rsidP="00C43A26">
            <w:pPr>
              <w:rPr>
                <w:rFonts w:cs="Arial"/>
                <w:iCs/>
                <w:szCs w:val="20"/>
              </w:rPr>
            </w:pPr>
          </w:p>
          <w:p w14:paraId="56B2911F" w14:textId="77777777" w:rsidR="006214D6" w:rsidRDefault="00C43A26" w:rsidP="006214D6">
            <w:pPr>
              <w:jc w:val="center"/>
              <w:rPr>
                <w:rFonts w:cs="Arial"/>
                <w:iCs/>
                <w:szCs w:val="20"/>
              </w:rPr>
            </w:pPr>
            <w:r w:rsidRPr="00C43A26">
              <w:rPr>
                <w:rFonts w:cs="Arial"/>
                <w:iCs/>
                <w:szCs w:val="20"/>
              </w:rPr>
              <w:t>SKLEP:</w:t>
            </w:r>
          </w:p>
          <w:p w14:paraId="1B762B6E" w14:textId="77777777" w:rsidR="00B84AAB" w:rsidRPr="00533C9E" w:rsidRDefault="00B84AAB" w:rsidP="000E7D3A">
            <w:pPr>
              <w:rPr>
                <w:rFonts w:cs="Arial"/>
                <w:iCs/>
                <w:szCs w:val="20"/>
              </w:rPr>
            </w:pPr>
          </w:p>
          <w:p w14:paraId="1F6CD449" w14:textId="7BF164A5" w:rsidR="00B84AAB" w:rsidRDefault="00B84AAB" w:rsidP="00B84AAB">
            <w:pPr>
              <w:spacing w:line="240" w:lineRule="auto"/>
              <w:rPr>
                <w:rFonts w:eastAsia="Calibri" w:cs="Arial"/>
                <w:szCs w:val="20"/>
              </w:rPr>
            </w:pPr>
            <w:r w:rsidRPr="00B84AAB">
              <w:rPr>
                <w:rFonts w:eastAsia="Calibri" w:cs="Arial"/>
                <w:szCs w:val="20"/>
              </w:rPr>
              <w:t xml:space="preserve">1. Vlada Republike Slovenije </w:t>
            </w:r>
            <w:r w:rsidR="00C60436">
              <w:rPr>
                <w:rFonts w:eastAsia="Calibri" w:cs="Arial"/>
                <w:szCs w:val="20"/>
              </w:rPr>
              <w:t>je izdala</w:t>
            </w:r>
            <w:r w:rsidR="00C60436" w:rsidRPr="00B84AAB">
              <w:rPr>
                <w:rFonts w:eastAsia="Calibri" w:cs="Arial"/>
                <w:szCs w:val="20"/>
              </w:rPr>
              <w:t xml:space="preserve"> </w:t>
            </w:r>
            <w:r w:rsidRPr="00B84AAB">
              <w:rPr>
                <w:rFonts w:eastAsia="Calibri" w:cs="Arial"/>
                <w:szCs w:val="20"/>
              </w:rPr>
              <w:t xml:space="preserve">Odlok o razglasitvi </w:t>
            </w:r>
            <w:r w:rsidR="0048273B">
              <w:rPr>
                <w:rFonts w:eastAsia="Calibri" w:cs="Arial"/>
                <w:szCs w:val="20"/>
              </w:rPr>
              <w:t>C</w:t>
            </w:r>
            <w:r w:rsidRPr="00B84AAB">
              <w:rPr>
                <w:rFonts w:eastAsia="Calibri" w:cs="Arial"/>
                <w:szCs w:val="20"/>
              </w:rPr>
              <w:t xml:space="preserve">erkve sv. </w:t>
            </w:r>
            <w:proofErr w:type="spellStart"/>
            <w:r w:rsidRPr="00B84AAB">
              <w:rPr>
                <w:rFonts w:eastAsia="Calibri" w:cs="Arial"/>
                <w:szCs w:val="20"/>
              </w:rPr>
              <w:t>Kancijana</w:t>
            </w:r>
            <w:proofErr w:type="spellEnd"/>
            <w:r w:rsidRPr="00B84AAB">
              <w:rPr>
                <w:rFonts w:eastAsia="Calibri" w:cs="Arial"/>
                <w:szCs w:val="20"/>
              </w:rPr>
              <w:t xml:space="preserve"> v Kranju za kulturni spomenik državnega pomena in ga objavi v Uradnem listu Republike Slovenije. </w:t>
            </w:r>
          </w:p>
          <w:p w14:paraId="2D18A646" w14:textId="77777777" w:rsidR="00B84AAB" w:rsidRPr="00B84AAB" w:rsidRDefault="00B84AAB" w:rsidP="00B84AAB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25AF9649" w14:textId="40160C5D" w:rsidR="00125692" w:rsidRDefault="00B84AAB" w:rsidP="00125692">
            <w:pPr>
              <w:pStyle w:val="Neotevilenodstavek"/>
              <w:spacing w:line="276" w:lineRule="auto"/>
              <w:rPr>
                <w:iCs/>
                <w:sz w:val="20"/>
                <w:szCs w:val="20"/>
              </w:rPr>
            </w:pPr>
            <w:r w:rsidRPr="00B84AAB">
              <w:rPr>
                <w:rFonts w:eastAsia="Calibri"/>
                <w:szCs w:val="20"/>
              </w:rPr>
              <w:t xml:space="preserve">2. </w:t>
            </w:r>
            <w:r w:rsidR="00125692">
              <w:rPr>
                <w:iCs/>
                <w:sz w:val="20"/>
                <w:szCs w:val="20"/>
              </w:rPr>
              <w:t xml:space="preserve">Vlada Republike Slovenije prek </w:t>
            </w:r>
            <w:r w:rsidR="00125692">
              <w:rPr>
                <w:color w:val="000000"/>
                <w:sz w:val="20"/>
                <w:szCs w:val="20"/>
              </w:rPr>
              <w:t>Državnega odvetništva Republike Slovenije</w:t>
            </w:r>
            <w:r w:rsidR="00125692">
              <w:rPr>
                <w:iCs/>
                <w:sz w:val="20"/>
                <w:szCs w:val="20"/>
              </w:rPr>
              <w:t xml:space="preserve"> pošlje </w:t>
            </w:r>
            <w:r w:rsidR="00125692" w:rsidRPr="00125692">
              <w:rPr>
                <w:iCs/>
                <w:sz w:val="20"/>
                <w:szCs w:val="20"/>
              </w:rPr>
              <w:t xml:space="preserve">Odlok o razglasitvi </w:t>
            </w:r>
            <w:r w:rsidR="0048273B">
              <w:rPr>
                <w:iCs/>
                <w:sz w:val="20"/>
                <w:szCs w:val="20"/>
              </w:rPr>
              <w:t>C</w:t>
            </w:r>
            <w:r w:rsidR="00125692" w:rsidRPr="00125692">
              <w:rPr>
                <w:iCs/>
                <w:sz w:val="20"/>
                <w:szCs w:val="20"/>
              </w:rPr>
              <w:t xml:space="preserve">erkve sv. </w:t>
            </w:r>
            <w:proofErr w:type="spellStart"/>
            <w:r w:rsidR="00125692" w:rsidRPr="00125692">
              <w:rPr>
                <w:iCs/>
                <w:sz w:val="20"/>
                <w:szCs w:val="20"/>
              </w:rPr>
              <w:t>Kancijana</w:t>
            </w:r>
            <w:proofErr w:type="spellEnd"/>
            <w:r w:rsidR="00125692" w:rsidRPr="00125692">
              <w:rPr>
                <w:iCs/>
                <w:sz w:val="20"/>
                <w:szCs w:val="20"/>
              </w:rPr>
              <w:t xml:space="preserve"> v Kranju za kulturni spomenik državnega pomena </w:t>
            </w:r>
            <w:r w:rsidR="00125692">
              <w:rPr>
                <w:iCs/>
                <w:sz w:val="20"/>
                <w:szCs w:val="20"/>
              </w:rPr>
              <w:t>zemljiškoknjižnemu sodišču.</w:t>
            </w:r>
          </w:p>
          <w:p w14:paraId="5C25339A" w14:textId="28E30F2B" w:rsidR="00B84AAB" w:rsidRPr="00B84AAB" w:rsidRDefault="00125692" w:rsidP="00125692">
            <w:pPr>
              <w:spacing w:after="200" w:line="240" w:lineRule="auto"/>
              <w:rPr>
                <w:rFonts w:eastAsia="Calibri" w:cs="Arial"/>
                <w:szCs w:val="20"/>
              </w:rPr>
            </w:pPr>
            <w:r w:rsidRPr="00B84AAB" w:rsidDel="00125692">
              <w:rPr>
                <w:rFonts w:eastAsia="Calibri" w:cs="Arial"/>
                <w:szCs w:val="20"/>
              </w:rPr>
              <w:t xml:space="preserve"> </w:t>
            </w:r>
          </w:p>
          <w:p w14:paraId="1A3986EB" w14:textId="77777777" w:rsidR="00913A92" w:rsidRPr="00533C9E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 xml:space="preserve">                                                       </w:t>
            </w:r>
          </w:p>
          <w:p w14:paraId="2BF9B565" w14:textId="77777777" w:rsidR="00913A92" w:rsidRPr="00D609B5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 xml:space="preserve">                                                            </w:t>
            </w:r>
            <w:r w:rsidR="009224F7">
              <w:rPr>
                <w:iCs/>
                <w:sz w:val="20"/>
                <w:szCs w:val="20"/>
              </w:rPr>
              <w:t xml:space="preserve">     </w:t>
            </w:r>
            <w:r w:rsidR="00D609B5" w:rsidRPr="00D609B5">
              <w:rPr>
                <w:iCs/>
                <w:sz w:val="20"/>
                <w:szCs w:val="20"/>
              </w:rPr>
              <w:t>dr. Božo Predalič</w:t>
            </w:r>
          </w:p>
          <w:p w14:paraId="25B0BD3C" w14:textId="77777777" w:rsidR="00913A92" w:rsidRPr="00533C9E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  <w:r w:rsidRPr="00D609B5">
              <w:rPr>
                <w:iCs/>
                <w:sz w:val="20"/>
                <w:szCs w:val="20"/>
              </w:rPr>
              <w:t xml:space="preserve">                                                               </w:t>
            </w:r>
            <w:r w:rsidR="00190395" w:rsidRPr="00D609B5">
              <w:rPr>
                <w:iCs/>
                <w:sz w:val="20"/>
                <w:szCs w:val="20"/>
              </w:rPr>
              <w:t xml:space="preserve">  </w:t>
            </w:r>
            <w:r w:rsidRPr="00D609B5">
              <w:rPr>
                <w:iCs/>
                <w:sz w:val="20"/>
                <w:szCs w:val="20"/>
              </w:rPr>
              <w:t>generalni sekretar</w:t>
            </w:r>
          </w:p>
          <w:p w14:paraId="08585C99" w14:textId="77777777" w:rsidR="00972689" w:rsidRDefault="00972689" w:rsidP="00913A92">
            <w:pPr>
              <w:pStyle w:val="Neotevilenodstavek"/>
              <w:rPr>
                <w:iCs/>
                <w:sz w:val="20"/>
                <w:szCs w:val="20"/>
              </w:rPr>
            </w:pPr>
          </w:p>
          <w:p w14:paraId="40E51D18" w14:textId="2764F9E4" w:rsidR="00913A92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Priloge:</w:t>
            </w:r>
          </w:p>
          <w:p w14:paraId="67D37000" w14:textId="15AD7722" w:rsidR="00C60436" w:rsidRPr="00533C9E" w:rsidRDefault="00C60436" w:rsidP="00C60436">
            <w:pPr>
              <w:pStyle w:val="Neotevilenodstavek"/>
              <w:rPr>
                <w:iCs/>
                <w:sz w:val="20"/>
                <w:szCs w:val="20"/>
              </w:rPr>
            </w:pPr>
            <w:r w:rsidRPr="00C60436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 xml:space="preserve">      Predlog sklepa,</w:t>
            </w:r>
          </w:p>
          <w:p w14:paraId="3099EE72" w14:textId="0D7DC886" w:rsidR="00913A92" w:rsidRPr="00533C9E" w:rsidRDefault="00913A92" w:rsidP="00913A92">
            <w:pPr>
              <w:pStyle w:val="Neotevilenodstavek"/>
              <w:numPr>
                <w:ilvl w:val="0"/>
                <w:numId w:val="34"/>
              </w:numPr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 xml:space="preserve">Odlok </w:t>
            </w:r>
            <w:r w:rsidR="00972689">
              <w:rPr>
                <w:iCs/>
                <w:sz w:val="20"/>
                <w:szCs w:val="20"/>
              </w:rPr>
              <w:t xml:space="preserve">o razglasitvi </w:t>
            </w:r>
            <w:r w:rsidR="0048273B">
              <w:rPr>
                <w:iCs/>
                <w:sz w:val="20"/>
                <w:szCs w:val="20"/>
              </w:rPr>
              <w:t>C</w:t>
            </w:r>
            <w:r w:rsidR="00972689">
              <w:rPr>
                <w:iCs/>
                <w:sz w:val="20"/>
                <w:szCs w:val="20"/>
              </w:rPr>
              <w:t xml:space="preserve">erkve sv. </w:t>
            </w:r>
            <w:proofErr w:type="spellStart"/>
            <w:r w:rsidR="00972689">
              <w:rPr>
                <w:iCs/>
                <w:sz w:val="20"/>
                <w:szCs w:val="20"/>
              </w:rPr>
              <w:t>Kancijana</w:t>
            </w:r>
            <w:proofErr w:type="spellEnd"/>
            <w:r w:rsidR="00972689">
              <w:rPr>
                <w:iCs/>
                <w:sz w:val="20"/>
                <w:szCs w:val="20"/>
              </w:rPr>
              <w:t xml:space="preserve"> v Kranju </w:t>
            </w:r>
            <w:r w:rsidRPr="00533C9E">
              <w:rPr>
                <w:iCs/>
                <w:sz w:val="20"/>
                <w:szCs w:val="20"/>
              </w:rPr>
              <w:t>in obrazložitev</w:t>
            </w:r>
            <w:r w:rsidR="00F47CE9">
              <w:rPr>
                <w:iCs/>
                <w:sz w:val="20"/>
                <w:szCs w:val="20"/>
              </w:rPr>
              <w:t>.</w:t>
            </w:r>
          </w:p>
          <w:p w14:paraId="5F6909E8" w14:textId="77777777" w:rsidR="00913A92" w:rsidRPr="00533C9E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</w:p>
          <w:p w14:paraId="5BADFDDE" w14:textId="77777777" w:rsidR="00913A92" w:rsidRPr="00B34467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  <w:r w:rsidRPr="00B34467">
              <w:rPr>
                <w:iCs/>
                <w:sz w:val="20"/>
                <w:szCs w:val="20"/>
              </w:rPr>
              <w:t>Sklep prejmejo:</w:t>
            </w:r>
          </w:p>
          <w:p w14:paraId="3CF11FC4" w14:textId="1F11B6F0" w:rsidR="00913A92" w:rsidRPr="00D346F9" w:rsidRDefault="00913A92" w:rsidP="00B34E3C">
            <w:pPr>
              <w:pStyle w:val="Neotevilenodstavek"/>
              <w:numPr>
                <w:ilvl w:val="0"/>
                <w:numId w:val="51"/>
              </w:numPr>
              <w:rPr>
                <w:iCs/>
                <w:sz w:val="20"/>
                <w:szCs w:val="20"/>
              </w:rPr>
            </w:pPr>
            <w:r w:rsidRPr="00D346F9">
              <w:rPr>
                <w:iCs/>
                <w:sz w:val="20"/>
                <w:szCs w:val="20"/>
              </w:rPr>
              <w:t>Ministrstvo za kulturo, Maistrova 10, 1000 Ljubljana,</w:t>
            </w:r>
          </w:p>
          <w:p w14:paraId="095C6E2F" w14:textId="05A3E54A" w:rsidR="00913A92" w:rsidRPr="00BD143F" w:rsidRDefault="00913A92" w:rsidP="00B34E3C">
            <w:pPr>
              <w:pStyle w:val="Neotevilenodstavek"/>
              <w:numPr>
                <w:ilvl w:val="0"/>
                <w:numId w:val="51"/>
              </w:numPr>
              <w:rPr>
                <w:iCs/>
                <w:sz w:val="20"/>
                <w:szCs w:val="20"/>
              </w:rPr>
            </w:pPr>
            <w:r w:rsidRPr="00EB4ED7">
              <w:rPr>
                <w:iCs/>
                <w:sz w:val="20"/>
                <w:szCs w:val="20"/>
              </w:rPr>
              <w:t>Služba Vlade Republike Slovenije za zakonodajo,</w:t>
            </w:r>
            <w:r w:rsidR="00BD143F" w:rsidRPr="00EB4ED7">
              <w:rPr>
                <w:iCs/>
                <w:sz w:val="20"/>
                <w:szCs w:val="20"/>
              </w:rPr>
              <w:t xml:space="preserve"> </w:t>
            </w:r>
            <w:r w:rsidR="00BD143F" w:rsidRPr="00BD143F">
              <w:rPr>
                <w:iCs/>
                <w:sz w:val="20"/>
                <w:szCs w:val="20"/>
              </w:rPr>
              <w:t xml:space="preserve">Mačkova 2, 1000 Ljubljana, </w:t>
            </w:r>
          </w:p>
          <w:p w14:paraId="39FBBB98" w14:textId="7BA00206" w:rsidR="00913A92" w:rsidRPr="00B34467" w:rsidRDefault="00913A92" w:rsidP="00B34E3C">
            <w:pPr>
              <w:pStyle w:val="Neotevilenodstavek"/>
              <w:numPr>
                <w:ilvl w:val="0"/>
                <w:numId w:val="51"/>
              </w:numPr>
              <w:rPr>
                <w:iCs/>
                <w:sz w:val="20"/>
                <w:szCs w:val="20"/>
              </w:rPr>
            </w:pPr>
            <w:r w:rsidRPr="00BD143F">
              <w:rPr>
                <w:iCs/>
                <w:sz w:val="20"/>
                <w:szCs w:val="20"/>
              </w:rPr>
              <w:t>Urad Vlade Republike Slovenije za komuniciranje,</w:t>
            </w:r>
            <w:r w:rsidR="00BD143F" w:rsidRPr="00BD143F">
              <w:rPr>
                <w:iCs/>
                <w:sz w:val="20"/>
                <w:szCs w:val="20"/>
              </w:rPr>
              <w:t xml:space="preserve"> </w:t>
            </w:r>
            <w:r w:rsidR="00BD143F" w:rsidRPr="00B34E3C">
              <w:rPr>
                <w:iCs/>
                <w:sz w:val="20"/>
                <w:szCs w:val="20"/>
              </w:rPr>
              <w:t>Gregorčičeva 25, 1000 Ljubljana,</w:t>
            </w:r>
          </w:p>
          <w:p w14:paraId="09588ABE" w14:textId="26526DA3" w:rsidR="00BD143F" w:rsidRDefault="00BD143F" w:rsidP="00B34E3C">
            <w:pPr>
              <w:pStyle w:val="Neotevilenodstavek"/>
              <w:numPr>
                <w:ilvl w:val="0"/>
                <w:numId w:val="51"/>
              </w:numPr>
              <w:rPr>
                <w:iCs/>
                <w:sz w:val="20"/>
                <w:szCs w:val="20"/>
              </w:rPr>
            </w:pPr>
            <w:r w:rsidRPr="003A18D3">
              <w:rPr>
                <w:iCs/>
                <w:sz w:val="20"/>
                <w:szCs w:val="20"/>
              </w:rPr>
              <w:t>Zavod za varstvo kulturne dediščine Slovenije, Poljanska 40, 1000 Ljubljana,</w:t>
            </w:r>
            <w:r w:rsidRPr="00EB4ED7" w:rsidDel="00BD143F">
              <w:rPr>
                <w:iCs/>
                <w:sz w:val="20"/>
                <w:szCs w:val="20"/>
              </w:rPr>
              <w:t xml:space="preserve"> </w:t>
            </w:r>
            <w:r w:rsidR="00913A92" w:rsidRPr="00BD143F">
              <w:rPr>
                <w:iCs/>
                <w:sz w:val="20"/>
                <w:szCs w:val="20"/>
              </w:rPr>
              <w:tab/>
            </w:r>
          </w:p>
          <w:p w14:paraId="0F631782" w14:textId="77777777" w:rsidR="00862E48" w:rsidRPr="00862E48" w:rsidRDefault="00862E48" w:rsidP="00862E48">
            <w:pPr>
              <w:pStyle w:val="Neotevilenodstavek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E94011">
              <w:rPr>
                <w:sz w:val="20"/>
                <w:szCs w:val="20"/>
              </w:rPr>
              <w:t>Gorenjski muzej</w:t>
            </w:r>
            <w:r>
              <w:rPr>
                <w:sz w:val="20"/>
                <w:szCs w:val="20"/>
              </w:rPr>
              <w:t xml:space="preserve">, </w:t>
            </w:r>
            <w:r w:rsidRPr="00862E48">
              <w:rPr>
                <w:sz w:val="20"/>
                <w:szCs w:val="20"/>
              </w:rPr>
              <w:t>Tomšičeva 42, 4000 Kranj</w:t>
            </w:r>
          </w:p>
          <w:p w14:paraId="24CF4A4E" w14:textId="2F22A474" w:rsidR="00913A92" w:rsidRPr="00BD143F" w:rsidRDefault="00BD143F" w:rsidP="00B34E3C">
            <w:pPr>
              <w:pStyle w:val="Neotevilenodstavek"/>
              <w:numPr>
                <w:ilvl w:val="0"/>
                <w:numId w:val="50"/>
              </w:numPr>
              <w:rPr>
                <w:iCs/>
                <w:sz w:val="20"/>
                <w:szCs w:val="20"/>
              </w:rPr>
            </w:pPr>
            <w:r w:rsidRPr="00BD143F">
              <w:rPr>
                <w:iCs/>
                <w:sz w:val="20"/>
                <w:szCs w:val="20"/>
              </w:rPr>
              <w:t xml:space="preserve">Državno odvetništvo Republike Slovenije, Šubičeva 2, 1000 Ljubljana.                              </w:t>
            </w:r>
          </w:p>
          <w:p w14:paraId="3F625D6A" w14:textId="77777777" w:rsidR="00D731F3" w:rsidRPr="00533C9E" w:rsidRDefault="00D731F3" w:rsidP="00972689">
            <w:pPr>
              <w:spacing w:after="200"/>
              <w:jc w:val="both"/>
              <w:rPr>
                <w:iCs/>
                <w:szCs w:val="20"/>
              </w:rPr>
            </w:pPr>
          </w:p>
        </w:tc>
      </w:tr>
      <w:tr w:rsidR="00D731F3" w:rsidRPr="00533C9E" w14:paraId="32F9C889" w14:textId="77777777" w:rsidTr="005F456B">
        <w:tc>
          <w:tcPr>
            <w:tcW w:w="9163" w:type="dxa"/>
            <w:gridSpan w:val="4"/>
          </w:tcPr>
          <w:p w14:paraId="7E5C38BE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33C9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D731F3" w:rsidRPr="00533C9E" w14:paraId="0FD289F8" w14:textId="77777777" w:rsidTr="005F456B">
        <w:tc>
          <w:tcPr>
            <w:tcW w:w="9163" w:type="dxa"/>
            <w:gridSpan w:val="4"/>
          </w:tcPr>
          <w:p w14:paraId="338EFED2" w14:textId="77777777" w:rsidR="00D731F3" w:rsidRPr="00533C9E" w:rsidRDefault="00D446DF" w:rsidP="00D446D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Ni zakon.</w:t>
            </w:r>
          </w:p>
        </w:tc>
      </w:tr>
      <w:tr w:rsidR="00D731F3" w:rsidRPr="00533C9E" w14:paraId="78212E72" w14:textId="77777777" w:rsidTr="005F456B">
        <w:tc>
          <w:tcPr>
            <w:tcW w:w="9163" w:type="dxa"/>
            <w:gridSpan w:val="4"/>
          </w:tcPr>
          <w:p w14:paraId="1B03B41B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33C9E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D731F3" w:rsidRPr="00533C9E" w14:paraId="15627CED" w14:textId="77777777" w:rsidTr="005F456B">
        <w:tc>
          <w:tcPr>
            <w:tcW w:w="9163" w:type="dxa"/>
            <w:gridSpan w:val="4"/>
          </w:tcPr>
          <w:p w14:paraId="2BFFC5EC" w14:textId="77777777" w:rsidR="00D446DF" w:rsidRPr="00533C9E" w:rsidRDefault="00D446DF" w:rsidP="00D446DF">
            <w:pPr>
              <w:pStyle w:val="Neotevilenodstavek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lastRenderedPageBreak/>
              <w:t>mag. Gojko Zupan, sekretar,</w:t>
            </w:r>
          </w:p>
          <w:p w14:paraId="0E58C7FA" w14:textId="77777777" w:rsidR="00D609B5" w:rsidRDefault="00D446DF" w:rsidP="00D446DF">
            <w:pPr>
              <w:pStyle w:val="Neotevilenodstavek"/>
            </w:pPr>
            <w:r w:rsidRPr="00533C9E">
              <w:rPr>
                <w:iCs/>
                <w:sz w:val="20"/>
                <w:szCs w:val="20"/>
              </w:rPr>
              <w:t>mag. Ksenija Kovačec Naglič, sekretarka,</w:t>
            </w:r>
            <w:r w:rsidR="009224F7">
              <w:t xml:space="preserve"> </w:t>
            </w:r>
          </w:p>
          <w:p w14:paraId="7EFC821B" w14:textId="77777777" w:rsidR="00D446DF" w:rsidRPr="00533C9E" w:rsidRDefault="009224F7" w:rsidP="00D446DF">
            <w:pPr>
              <w:pStyle w:val="Neotevilenodstavek"/>
              <w:rPr>
                <w:iCs/>
                <w:sz w:val="20"/>
                <w:szCs w:val="20"/>
              </w:rPr>
            </w:pPr>
            <w:r w:rsidRPr="009224F7">
              <w:rPr>
                <w:iCs/>
                <w:sz w:val="20"/>
                <w:szCs w:val="20"/>
              </w:rPr>
              <w:t>vodja Informacijsko-dokumentacijskega centra za</w:t>
            </w:r>
            <w:r>
              <w:rPr>
                <w:iCs/>
                <w:sz w:val="20"/>
                <w:szCs w:val="20"/>
              </w:rPr>
              <w:t xml:space="preserve"> dediščino</w:t>
            </w:r>
            <w:r w:rsidR="008C3700">
              <w:rPr>
                <w:iCs/>
                <w:sz w:val="20"/>
                <w:szCs w:val="20"/>
              </w:rPr>
              <w:t>,</w:t>
            </w:r>
          </w:p>
          <w:p w14:paraId="3818402B" w14:textId="77777777" w:rsidR="00D731F3" w:rsidRPr="00533C9E" w:rsidRDefault="00B84AAB" w:rsidP="009224F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Brigita Petek, </w:t>
            </w:r>
            <w:r w:rsidR="009224F7">
              <w:rPr>
                <w:iCs/>
                <w:sz w:val="20"/>
                <w:szCs w:val="20"/>
              </w:rPr>
              <w:t>podsekretarka</w:t>
            </w:r>
          </w:p>
        </w:tc>
      </w:tr>
      <w:tr w:rsidR="00D731F3" w:rsidRPr="00533C9E" w14:paraId="2AD7EBBC" w14:textId="77777777" w:rsidTr="005F456B">
        <w:tc>
          <w:tcPr>
            <w:tcW w:w="9163" w:type="dxa"/>
            <w:gridSpan w:val="4"/>
          </w:tcPr>
          <w:p w14:paraId="7E5F58A0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33C9E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33C9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D731F3" w:rsidRPr="00533C9E" w14:paraId="58FD6F49" w14:textId="77777777" w:rsidTr="005F456B">
        <w:tc>
          <w:tcPr>
            <w:tcW w:w="9163" w:type="dxa"/>
            <w:gridSpan w:val="4"/>
          </w:tcPr>
          <w:p w14:paraId="387B5DA5" w14:textId="77777777" w:rsidR="00C558A0" w:rsidRPr="00533C9E" w:rsidRDefault="00CC083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C0831">
              <w:rPr>
                <w:iCs/>
                <w:sz w:val="20"/>
                <w:szCs w:val="20"/>
              </w:rPr>
              <w:t xml:space="preserve">Pri pripravi gradiva so sodelovali strokovnjaki </w:t>
            </w:r>
            <w:r w:rsidR="00C558A0" w:rsidRPr="00533C9E">
              <w:rPr>
                <w:iCs/>
                <w:sz w:val="20"/>
                <w:szCs w:val="20"/>
              </w:rPr>
              <w:t>ZVKDS</w:t>
            </w:r>
            <w:r w:rsidR="0079593A">
              <w:rPr>
                <w:iCs/>
                <w:sz w:val="20"/>
                <w:szCs w:val="20"/>
              </w:rPr>
              <w:t>, OE Kranj</w:t>
            </w:r>
            <w:r w:rsidR="00913A92" w:rsidRPr="00533C9E">
              <w:rPr>
                <w:iCs/>
                <w:sz w:val="20"/>
                <w:szCs w:val="20"/>
              </w:rPr>
              <w:t>.</w:t>
            </w:r>
          </w:p>
          <w:p w14:paraId="6FC44E51" w14:textId="77777777" w:rsidR="00D731F3" w:rsidRPr="00533C9E" w:rsidRDefault="00C558A0" w:rsidP="00C558A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Dodatnih stroškov za javnofinančna sredstva ni.</w:t>
            </w:r>
          </w:p>
        </w:tc>
      </w:tr>
      <w:tr w:rsidR="00D731F3" w:rsidRPr="00533C9E" w14:paraId="49D1B43E" w14:textId="77777777" w:rsidTr="005F456B">
        <w:tc>
          <w:tcPr>
            <w:tcW w:w="9163" w:type="dxa"/>
            <w:gridSpan w:val="4"/>
          </w:tcPr>
          <w:p w14:paraId="0DA33916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33C9E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D731F3" w:rsidRPr="00533C9E" w14:paraId="506C996B" w14:textId="77777777" w:rsidTr="005F456B">
        <w:tc>
          <w:tcPr>
            <w:tcW w:w="9163" w:type="dxa"/>
            <w:gridSpan w:val="4"/>
          </w:tcPr>
          <w:p w14:paraId="0CFC91A8" w14:textId="77777777" w:rsidR="00D731F3" w:rsidRPr="00533C9E" w:rsidRDefault="00D446DF" w:rsidP="00D446DF">
            <w:pPr>
              <w:pStyle w:val="Neotevilenodstavek"/>
              <w:rPr>
                <w:b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 xml:space="preserve">Odlok sprejema Vlada samostojno. Pri tem Državni zbor ne sodeluje. </w:t>
            </w:r>
          </w:p>
        </w:tc>
      </w:tr>
      <w:tr w:rsidR="00D731F3" w:rsidRPr="00533C9E" w14:paraId="3B42668F" w14:textId="77777777" w:rsidTr="005F456B">
        <w:tc>
          <w:tcPr>
            <w:tcW w:w="9163" w:type="dxa"/>
            <w:gridSpan w:val="4"/>
          </w:tcPr>
          <w:p w14:paraId="71469155" w14:textId="77777777" w:rsidR="00D731F3" w:rsidRPr="00533C9E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5. Kratek povzetek gradiva:</w:t>
            </w:r>
          </w:p>
        </w:tc>
      </w:tr>
      <w:tr w:rsidR="00D731F3" w:rsidRPr="00533C9E" w14:paraId="31A5FCA2" w14:textId="77777777" w:rsidTr="005F456B">
        <w:tc>
          <w:tcPr>
            <w:tcW w:w="9163" w:type="dxa"/>
            <w:gridSpan w:val="4"/>
          </w:tcPr>
          <w:p w14:paraId="7D655F60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224F7">
              <w:rPr>
                <w:b/>
                <w:iCs/>
                <w:sz w:val="20"/>
                <w:szCs w:val="20"/>
              </w:rPr>
              <w:t xml:space="preserve">(Izpolnite samo, </w:t>
            </w:r>
            <w:r w:rsidRPr="00533C9E">
              <w:rPr>
                <w:b/>
                <w:iCs/>
                <w:sz w:val="20"/>
                <w:szCs w:val="20"/>
              </w:rPr>
              <w:t>če ima gradivo več kakor pet strani</w:t>
            </w:r>
            <w:r w:rsidRPr="00533C9E">
              <w:rPr>
                <w:iCs/>
                <w:sz w:val="20"/>
                <w:szCs w:val="20"/>
              </w:rPr>
              <w:t>.)</w:t>
            </w:r>
          </w:p>
          <w:p w14:paraId="3508E780" w14:textId="7B6B0B13" w:rsidR="007F42F4" w:rsidRPr="00533C9E" w:rsidRDefault="00D346F9" w:rsidP="001F721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Pobudo za </w:t>
            </w:r>
            <w:r w:rsidR="00B84AAB" w:rsidRPr="00B84AAB">
              <w:rPr>
                <w:iCs/>
                <w:sz w:val="20"/>
                <w:szCs w:val="20"/>
              </w:rPr>
              <w:t>razglasitev dvoranske poznogotske cerkve v Kranju za spomenik državnega pomena</w:t>
            </w:r>
            <w:r>
              <w:rPr>
                <w:iCs/>
                <w:sz w:val="20"/>
                <w:szCs w:val="20"/>
              </w:rPr>
              <w:t xml:space="preserve"> je podala Župnija Kranj, lastnica. </w:t>
            </w:r>
            <w:r w:rsidRPr="00D346F9">
              <w:rPr>
                <w:iCs/>
                <w:sz w:val="20"/>
                <w:szCs w:val="20"/>
              </w:rPr>
              <w:t>Zavod za varstvo kulturne dediščine Slovenije</w:t>
            </w:r>
            <w:r>
              <w:rPr>
                <w:iCs/>
                <w:sz w:val="20"/>
                <w:szCs w:val="20"/>
              </w:rPr>
              <w:t xml:space="preserve">, Območna enota Kranj, je </w:t>
            </w:r>
            <w:r w:rsidR="0048273B">
              <w:rPr>
                <w:iCs/>
                <w:sz w:val="20"/>
                <w:szCs w:val="20"/>
              </w:rPr>
              <w:t>n</w:t>
            </w:r>
            <w:r>
              <w:rPr>
                <w:iCs/>
                <w:sz w:val="20"/>
                <w:szCs w:val="20"/>
              </w:rPr>
              <w:t xml:space="preserve">ato pripravila predlog za razglasitev nepremičnega kulturnega spomenika, saj je stavba </w:t>
            </w:r>
            <w:r w:rsidR="00B84AAB" w:rsidRPr="00B84AAB">
              <w:rPr>
                <w:iCs/>
                <w:sz w:val="20"/>
                <w:szCs w:val="20"/>
              </w:rPr>
              <w:t xml:space="preserve">pomemben arhitekturni spomenik v srednji Evropi in ključni element vedute srednjeveškega jedra Kranja. Cerkev </w:t>
            </w:r>
            <w:r>
              <w:rPr>
                <w:iCs/>
                <w:sz w:val="20"/>
                <w:szCs w:val="20"/>
              </w:rPr>
              <w:t xml:space="preserve">sv. </w:t>
            </w:r>
            <w:proofErr w:type="spellStart"/>
            <w:r>
              <w:rPr>
                <w:iCs/>
                <w:sz w:val="20"/>
                <w:szCs w:val="20"/>
              </w:rPr>
              <w:t>Kancijana</w:t>
            </w:r>
            <w:proofErr w:type="spellEnd"/>
            <w:r>
              <w:rPr>
                <w:iCs/>
                <w:sz w:val="20"/>
                <w:szCs w:val="20"/>
              </w:rPr>
              <w:t xml:space="preserve"> je zgrajena </w:t>
            </w:r>
            <w:r w:rsidR="00D609B5">
              <w:rPr>
                <w:iCs/>
                <w:sz w:val="20"/>
                <w:szCs w:val="20"/>
              </w:rPr>
              <w:t xml:space="preserve">na </w:t>
            </w:r>
            <w:r>
              <w:rPr>
                <w:iCs/>
                <w:sz w:val="20"/>
                <w:szCs w:val="20"/>
              </w:rPr>
              <w:t xml:space="preserve">starokrščanski </w:t>
            </w:r>
            <w:r w:rsidR="00B84AAB" w:rsidRPr="00B84AAB">
              <w:rPr>
                <w:iCs/>
                <w:sz w:val="20"/>
                <w:szCs w:val="20"/>
              </w:rPr>
              <w:t xml:space="preserve">lokaciji, </w:t>
            </w:r>
            <w:r>
              <w:rPr>
                <w:iCs/>
                <w:sz w:val="20"/>
                <w:szCs w:val="20"/>
              </w:rPr>
              <w:t>z ostalinami iz</w:t>
            </w:r>
            <w:r w:rsidR="00B84AAB" w:rsidRPr="00B84AAB">
              <w:rPr>
                <w:iCs/>
                <w:sz w:val="20"/>
                <w:szCs w:val="20"/>
              </w:rPr>
              <w:t xml:space="preserve"> 6. stoletja. Stavba je vplivala na tipologijo srednjeveških cerkva na Gorenjskem in širše v Sloveniji. Predlog je utemeljen, zato je Ministrstvo za kulturo pripravilo predlog odloka.</w:t>
            </w:r>
          </w:p>
        </w:tc>
      </w:tr>
      <w:tr w:rsidR="00D731F3" w:rsidRPr="00533C9E" w14:paraId="00CC21A1" w14:textId="77777777" w:rsidTr="005F456B">
        <w:tc>
          <w:tcPr>
            <w:tcW w:w="9163" w:type="dxa"/>
            <w:gridSpan w:val="4"/>
          </w:tcPr>
          <w:p w14:paraId="47D9923E" w14:textId="77777777" w:rsidR="00D731F3" w:rsidRPr="00533C9E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6. Presoja posledic za:</w:t>
            </w:r>
          </w:p>
        </w:tc>
      </w:tr>
      <w:tr w:rsidR="00D731F3" w:rsidRPr="00533C9E" w14:paraId="3AB7CB02" w14:textId="77777777" w:rsidTr="005F456B">
        <w:tc>
          <w:tcPr>
            <w:tcW w:w="1448" w:type="dxa"/>
          </w:tcPr>
          <w:p w14:paraId="3232CD72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62004B7B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405C9473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DA/</w:t>
            </w:r>
            <w:r w:rsidRPr="00533C9E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533C9E" w14:paraId="4F377DBC" w14:textId="77777777" w:rsidTr="005F456B">
        <w:tc>
          <w:tcPr>
            <w:tcW w:w="1448" w:type="dxa"/>
          </w:tcPr>
          <w:p w14:paraId="37F3CD4A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1F176740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FE0D425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DA/</w:t>
            </w:r>
            <w:r w:rsidRPr="00533C9E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533C9E" w14:paraId="3672E64A" w14:textId="77777777" w:rsidTr="005F456B">
        <w:tc>
          <w:tcPr>
            <w:tcW w:w="1448" w:type="dxa"/>
          </w:tcPr>
          <w:p w14:paraId="1EDF7D86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7EDF4A8D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73C115C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34E3C">
              <w:rPr>
                <w:bCs/>
                <w:sz w:val="20"/>
                <w:szCs w:val="20"/>
              </w:rPr>
              <w:t>DA</w:t>
            </w:r>
            <w:r w:rsidRPr="00533C9E">
              <w:rPr>
                <w:sz w:val="20"/>
                <w:szCs w:val="20"/>
              </w:rPr>
              <w:t>/</w:t>
            </w:r>
            <w:r w:rsidRPr="00B34E3C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D731F3" w:rsidRPr="00533C9E" w14:paraId="547580C0" w14:textId="77777777" w:rsidTr="005F456B">
        <w:tc>
          <w:tcPr>
            <w:tcW w:w="1448" w:type="dxa"/>
          </w:tcPr>
          <w:p w14:paraId="70F985FD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2F962456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gospodarstvo, zlasti</w:t>
            </w:r>
            <w:r w:rsidRPr="00533C9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2DFCC099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DA/</w:t>
            </w:r>
            <w:r w:rsidRPr="00533C9E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533C9E" w14:paraId="53597207" w14:textId="77777777" w:rsidTr="005F456B">
        <w:tc>
          <w:tcPr>
            <w:tcW w:w="1448" w:type="dxa"/>
          </w:tcPr>
          <w:p w14:paraId="3AD9376B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3A2FCC67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33C9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6C15EAA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DA/</w:t>
            </w:r>
            <w:r w:rsidRPr="00533C9E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533C9E" w14:paraId="66782B56" w14:textId="77777777" w:rsidTr="005F456B">
        <w:tc>
          <w:tcPr>
            <w:tcW w:w="1448" w:type="dxa"/>
          </w:tcPr>
          <w:p w14:paraId="29786151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0A3A340D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33C9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75EB7F1B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DA/</w:t>
            </w:r>
            <w:r w:rsidRPr="00533C9E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533C9E" w14:paraId="6CF75CBA" w14:textId="77777777" w:rsidTr="005F456B">
        <w:tc>
          <w:tcPr>
            <w:tcW w:w="1448" w:type="dxa"/>
            <w:tcBorders>
              <w:bottom w:val="single" w:sz="4" w:space="0" w:color="auto"/>
            </w:tcBorders>
          </w:tcPr>
          <w:p w14:paraId="2B237E40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BAF2855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33C9E">
              <w:rPr>
                <w:bCs/>
                <w:sz w:val="20"/>
                <w:szCs w:val="20"/>
              </w:rPr>
              <w:t>dokumente razvojnega načrtovanja:</w:t>
            </w:r>
          </w:p>
          <w:p w14:paraId="59AAF881" w14:textId="77777777" w:rsidR="00D731F3" w:rsidRPr="00533C9E" w:rsidRDefault="00D731F3" w:rsidP="00D731F3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33C9E">
              <w:rPr>
                <w:bCs/>
                <w:sz w:val="20"/>
                <w:szCs w:val="20"/>
              </w:rPr>
              <w:t>nacionalne dokumente razvojnega načrtovanja</w:t>
            </w:r>
          </w:p>
          <w:p w14:paraId="0F0C4C7A" w14:textId="77777777" w:rsidR="00D731F3" w:rsidRPr="00533C9E" w:rsidRDefault="00D731F3" w:rsidP="00D731F3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33C9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65DE8F1A" w14:textId="77777777" w:rsidR="00D731F3" w:rsidRPr="00533C9E" w:rsidRDefault="00D731F3" w:rsidP="00D731F3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33C9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2624CDC9" w14:textId="77777777" w:rsidR="00D731F3" w:rsidRPr="00533C9E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DA/</w:t>
            </w:r>
            <w:r w:rsidRPr="00533C9E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533C9E" w14:paraId="4E39FBB7" w14:textId="77777777" w:rsidTr="005F45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B10" w14:textId="77777777" w:rsidR="00D731F3" w:rsidRPr="00533C9E" w:rsidRDefault="00D731F3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7.a Predstavitev ocene finančnih posledic nad 40.000 EUR:</w:t>
            </w:r>
          </w:p>
          <w:p w14:paraId="58BFB971" w14:textId="77777777" w:rsidR="00D731F3" w:rsidRPr="00533C9E" w:rsidRDefault="00D731F3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533C9E">
              <w:rPr>
                <w:b w:val="0"/>
                <w:sz w:val="20"/>
                <w:szCs w:val="20"/>
              </w:rPr>
              <w:t>(Samo</w:t>
            </w:r>
            <w:r w:rsidR="000E7D3A" w:rsidRPr="00533C9E">
              <w:rPr>
                <w:b w:val="0"/>
                <w:sz w:val="20"/>
                <w:szCs w:val="20"/>
              </w:rPr>
              <w:t>,</w:t>
            </w:r>
            <w:r w:rsidRPr="00533C9E">
              <w:rPr>
                <w:b w:val="0"/>
                <w:sz w:val="20"/>
                <w:szCs w:val="20"/>
              </w:rPr>
              <w:t xml:space="preserve"> če izberete DA pod točko 6.a.)</w:t>
            </w:r>
          </w:p>
        </w:tc>
      </w:tr>
    </w:tbl>
    <w:p w14:paraId="217A8941" w14:textId="77777777" w:rsidR="00D731F3" w:rsidRPr="00533C9E" w:rsidRDefault="00D731F3" w:rsidP="00D731F3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D731F3" w:rsidRPr="00533C9E" w14:paraId="3EF03B2C" w14:textId="77777777" w:rsidTr="005F45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F03A0F" w14:textId="77777777" w:rsidR="00D731F3" w:rsidRPr="00533C9E" w:rsidRDefault="00D731F3" w:rsidP="005F456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533C9E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731F3" w:rsidRPr="00533C9E" w14:paraId="1F7ADD21" w14:textId="77777777" w:rsidTr="005F456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EC37" w14:textId="77777777" w:rsidR="00D731F3" w:rsidRPr="00533C9E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BCAB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8ED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168B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A00D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>t + 3</w:t>
            </w:r>
          </w:p>
        </w:tc>
      </w:tr>
      <w:tr w:rsidR="00D731F3" w:rsidRPr="00533C9E" w14:paraId="3B26827E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FCA0" w14:textId="77777777" w:rsidR="00D731F3" w:rsidRPr="00533C9E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533C9E">
              <w:rPr>
                <w:rFonts w:cs="Arial"/>
                <w:bCs/>
                <w:szCs w:val="20"/>
              </w:rPr>
              <w:t>Predvideno povečanje (+) ali zmanjšanje (</w:t>
            </w:r>
            <w:r w:rsidRPr="00533C9E">
              <w:rPr>
                <w:rFonts w:cs="Arial"/>
                <w:b/>
                <w:szCs w:val="20"/>
              </w:rPr>
              <w:t>–</w:t>
            </w:r>
            <w:r w:rsidRPr="00533C9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6475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D0A5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123F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DF97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533C9E" w14:paraId="235FF884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DF0F" w14:textId="77777777" w:rsidR="00D731F3" w:rsidRPr="00533C9E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533C9E">
              <w:rPr>
                <w:rFonts w:cs="Arial"/>
                <w:bCs/>
                <w:szCs w:val="20"/>
              </w:rPr>
              <w:t>Predvideno povečanje (+) ali zmanjšanje (</w:t>
            </w:r>
            <w:r w:rsidRPr="00533C9E">
              <w:rPr>
                <w:rFonts w:cs="Arial"/>
                <w:b/>
                <w:szCs w:val="20"/>
              </w:rPr>
              <w:t>–</w:t>
            </w:r>
            <w:r w:rsidRPr="00533C9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20A3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CD0E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62A2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C4CF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533C9E" w14:paraId="35BA2154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A616" w14:textId="77777777" w:rsidR="00D731F3" w:rsidRPr="00533C9E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533C9E">
              <w:rPr>
                <w:rFonts w:cs="Arial"/>
                <w:bCs/>
                <w:szCs w:val="20"/>
              </w:rPr>
              <w:t>Predvideno povečanje (+) ali zmanjšanje (</w:t>
            </w:r>
            <w:r w:rsidRPr="00533C9E">
              <w:rPr>
                <w:rFonts w:cs="Arial"/>
                <w:b/>
                <w:szCs w:val="20"/>
              </w:rPr>
              <w:t>–</w:t>
            </w:r>
            <w:r w:rsidRPr="00533C9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746E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8304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0F63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821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533C9E" w14:paraId="1C3063A1" w14:textId="77777777" w:rsidTr="005F456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54DA" w14:textId="77777777" w:rsidR="00D731F3" w:rsidRPr="00533C9E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533C9E">
              <w:rPr>
                <w:rFonts w:cs="Arial"/>
                <w:bCs/>
                <w:szCs w:val="20"/>
              </w:rPr>
              <w:t>Predvideno povečanje (+) ali zmanjšanje (</w:t>
            </w:r>
            <w:r w:rsidRPr="00533C9E">
              <w:rPr>
                <w:rFonts w:cs="Arial"/>
                <w:b/>
                <w:szCs w:val="20"/>
              </w:rPr>
              <w:t>–</w:t>
            </w:r>
            <w:r w:rsidRPr="00533C9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04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613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0439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D913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533C9E" w14:paraId="0B7EDF5B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D409" w14:textId="77777777" w:rsidR="00D731F3" w:rsidRPr="00533C9E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533C9E">
              <w:rPr>
                <w:rFonts w:cs="Arial"/>
                <w:bCs/>
                <w:szCs w:val="20"/>
              </w:rPr>
              <w:t>Predvideno povečanje (+) ali zmanjšanje (</w:t>
            </w:r>
            <w:r w:rsidRPr="00533C9E">
              <w:rPr>
                <w:rFonts w:cs="Arial"/>
                <w:b/>
                <w:szCs w:val="20"/>
              </w:rPr>
              <w:t>–</w:t>
            </w:r>
            <w:r w:rsidRPr="00533C9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07C1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093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F5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2F00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533C9E" w14:paraId="6F3DC85C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4B5D0F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533C9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731F3" w:rsidRPr="00533C9E" w14:paraId="1986BCCF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3C6F4D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533C9E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533C9E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D731F3" w:rsidRPr="00533C9E" w14:paraId="4F0FEF10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10E3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BD71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5DE3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8C07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DC16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>Znesek za t + 1</w:t>
            </w:r>
          </w:p>
        </w:tc>
      </w:tr>
      <w:tr w:rsidR="00D731F3" w:rsidRPr="00533C9E" w14:paraId="5CEE8E60" w14:textId="77777777" w:rsidTr="005F456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260F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E0D8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9EAE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561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9E9B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533C9E" w14:paraId="0FFC7FAA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F28F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3131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E516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7759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82ED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533C9E" w14:paraId="611D5614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4DC2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533C9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03BC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3197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533C9E" w14:paraId="605DACA3" w14:textId="77777777" w:rsidTr="005F45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7C3081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533C9E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533C9E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D731F3" w:rsidRPr="00533C9E" w14:paraId="7684446C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D903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FBDE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3AD4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C648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AE53" w14:textId="77777777" w:rsidR="00D731F3" w:rsidRPr="00533C9E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 xml:space="preserve">Znesek za t + 1 </w:t>
            </w:r>
          </w:p>
        </w:tc>
      </w:tr>
      <w:tr w:rsidR="00D731F3" w:rsidRPr="00533C9E" w14:paraId="17A99374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CBC3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C5D7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A651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49C4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C3F7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533C9E" w14:paraId="0422863D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8FDF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9D5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58D4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9ECC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D386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533C9E" w14:paraId="0DAD4402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7B5F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533C9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C19A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25D5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533C9E" w14:paraId="423F92BA" w14:textId="77777777" w:rsidTr="005F45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16BC38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533C9E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533C9E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D731F3" w:rsidRPr="00533C9E" w14:paraId="7FCCF021" w14:textId="77777777" w:rsidTr="005F456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B001" w14:textId="77777777" w:rsidR="00D731F3" w:rsidRPr="00533C9E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64F" w14:textId="77777777" w:rsidR="00D731F3" w:rsidRPr="00533C9E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DA2" w14:textId="77777777" w:rsidR="00D731F3" w:rsidRPr="00533C9E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>Znesek za t + 1</w:t>
            </w:r>
          </w:p>
        </w:tc>
      </w:tr>
      <w:tr w:rsidR="00D731F3" w:rsidRPr="00533C9E" w14:paraId="495088CE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31D9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4871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0591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533C9E" w14:paraId="5ED42ABD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DDD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47C1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BA76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533C9E" w14:paraId="15D0F86F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7C1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AA98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3487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533C9E" w14:paraId="198D60FF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888E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533C9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54FA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C6CD" w14:textId="77777777" w:rsidR="00D731F3" w:rsidRPr="00533C9E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533C9E" w14:paraId="2979ED4C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5FCEC4CA" w14:textId="77777777" w:rsidR="00D731F3" w:rsidRPr="00533C9E" w:rsidRDefault="00D731F3" w:rsidP="005F456B">
            <w:pPr>
              <w:widowControl w:val="0"/>
              <w:rPr>
                <w:rFonts w:cs="Arial"/>
                <w:b/>
                <w:szCs w:val="20"/>
              </w:rPr>
            </w:pPr>
          </w:p>
          <w:p w14:paraId="1A607564" w14:textId="77777777" w:rsidR="00D731F3" w:rsidRPr="00533C9E" w:rsidRDefault="00D731F3" w:rsidP="005F456B">
            <w:pPr>
              <w:widowControl w:val="0"/>
              <w:rPr>
                <w:rFonts w:cs="Arial"/>
                <w:b/>
                <w:szCs w:val="20"/>
              </w:rPr>
            </w:pPr>
            <w:r w:rsidRPr="00533C9E">
              <w:rPr>
                <w:rFonts w:cs="Arial"/>
                <w:b/>
                <w:szCs w:val="20"/>
              </w:rPr>
              <w:t>OBRAZLOŽITEV:</w:t>
            </w:r>
          </w:p>
          <w:p w14:paraId="01844869" w14:textId="77777777" w:rsidR="00D731F3" w:rsidRPr="00533C9E" w:rsidRDefault="00D731F3" w:rsidP="00D731F3">
            <w:pPr>
              <w:widowControl w:val="0"/>
              <w:numPr>
                <w:ilvl w:val="0"/>
                <w:numId w:val="7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33C9E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4ADA97C5" w14:textId="77777777" w:rsidR="00D731F3" w:rsidRPr="00533C9E" w:rsidRDefault="00D731F3" w:rsidP="005F456B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533C9E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3EFD402D" w14:textId="77777777" w:rsidR="00D731F3" w:rsidRPr="00533C9E" w:rsidRDefault="00D731F3" w:rsidP="00D731F3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1493DAF6" w14:textId="77777777" w:rsidR="00D731F3" w:rsidRPr="00533C9E" w:rsidRDefault="00D731F3" w:rsidP="00D731F3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0743D654" w14:textId="77777777" w:rsidR="00D731F3" w:rsidRPr="00533C9E" w:rsidRDefault="00D731F3" w:rsidP="00D731F3">
            <w:pPr>
              <w:widowControl w:val="0"/>
              <w:numPr>
                <w:ilvl w:val="0"/>
                <w:numId w:val="30"/>
              </w:numPr>
              <w:suppressAutoHyphens/>
              <w:jc w:val="both"/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533C9E">
              <w:rPr>
                <w:rFonts w:cs="Arial"/>
                <w:szCs w:val="20"/>
                <w:lang w:eastAsia="sl-SI"/>
              </w:rPr>
              <w:lastRenderedPageBreak/>
              <w:t>projektih sprejetih proračunov.</w:t>
            </w:r>
          </w:p>
          <w:p w14:paraId="50820884" w14:textId="77777777" w:rsidR="00D731F3" w:rsidRPr="00533C9E" w:rsidRDefault="00D731F3" w:rsidP="005F456B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278D8C0B" w14:textId="77777777" w:rsidR="00D731F3" w:rsidRPr="00533C9E" w:rsidRDefault="00D731F3" w:rsidP="00D731F3">
            <w:pPr>
              <w:widowControl w:val="0"/>
              <w:numPr>
                <w:ilvl w:val="0"/>
                <w:numId w:val="7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33C9E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7C423E89" w14:textId="77777777" w:rsidR="00D731F3" w:rsidRPr="00533C9E" w:rsidRDefault="00D731F3" w:rsidP="005F456B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33C9E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46604FC" w14:textId="77777777" w:rsidR="00D731F3" w:rsidRPr="00533C9E" w:rsidRDefault="00D731F3" w:rsidP="005F456B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33C9E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533C9E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28D9EABA" w14:textId="77777777" w:rsidR="00D731F3" w:rsidRPr="00533C9E" w:rsidRDefault="00D731F3" w:rsidP="005F456B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33C9E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33C9E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533C9E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4B0E975E" w14:textId="77777777" w:rsidR="00D731F3" w:rsidRPr="00533C9E" w:rsidRDefault="00D731F3" w:rsidP="00D731F3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533C9E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09D1DB07" w14:textId="77777777" w:rsidR="00D731F3" w:rsidRPr="00533C9E" w:rsidRDefault="00D731F3" w:rsidP="00D731F3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533C9E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52CC41E8" w14:textId="77777777" w:rsidR="00D731F3" w:rsidRPr="00533C9E" w:rsidRDefault="00D731F3" w:rsidP="00D731F3">
            <w:pPr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533C9E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01093B20" w14:textId="77777777" w:rsidR="00D731F3" w:rsidRPr="00533C9E" w:rsidRDefault="00D731F3" w:rsidP="005F456B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33C9E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33C9E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533C9E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A2DE5EF" w14:textId="77777777" w:rsidR="00D731F3" w:rsidRPr="00533C9E" w:rsidRDefault="00D731F3" w:rsidP="005F456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33C9E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533C9E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DDADB37" w14:textId="77777777" w:rsidR="00D731F3" w:rsidRPr="00533C9E" w:rsidRDefault="00D731F3" w:rsidP="005F456B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33C9E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533C9E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533C9E">
              <w:rPr>
                <w:rFonts w:cs="Arial"/>
                <w:szCs w:val="20"/>
                <w:lang w:eastAsia="sl-SI"/>
              </w:rPr>
              <w:t>.</w:t>
            </w:r>
          </w:p>
          <w:p w14:paraId="4018A6AC" w14:textId="77777777" w:rsidR="00D731F3" w:rsidRPr="00533C9E" w:rsidRDefault="00D731F3" w:rsidP="005F456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33C9E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533C9E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0CBED839" w14:textId="77777777" w:rsidR="00D731F3" w:rsidRPr="00533C9E" w:rsidRDefault="00D731F3" w:rsidP="005F456B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33C9E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33C9E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533C9E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533C9E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533C9E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1079BDFB" w14:textId="77777777" w:rsidR="00D731F3" w:rsidRPr="00533C9E" w:rsidRDefault="00D731F3" w:rsidP="005F456B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31F3" w:rsidRPr="00533C9E" w14:paraId="70212374" w14:textId="77777777" w:rsidTr="00171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4F68" w14:textId="77777777" w:rsidR="00D731F3" w:rsidRPr="00533C9E" w:rsidRDefault="00D731F3" w:rsidP="00D731F3">
            <w:pPr>
              <w:rPr>
                <w:rFonts w:cs="Arial"/>
                <w:b/>
                <w:szCs w:val="20"/>
              </w:rPr>
            </w:pPr>
            <w:r w:rsidRPr="00533C9E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72A0179A" w14:textId="77777777" w:rsidR="00564B08" w:rsidRPr="00533C9E" w:rsidRDefault="001F721F" w:rsidP="00D731F3">
            <w:pPr>
              <w:rPr>
                <w:rFonts w:cs="Arial"/>
                <w:szCs w:val="20"/>
              </w:rPr>
            </w:pPr>
            <w:r w:rsidRPr="001F721F">
              <w:rPr>
                <w:rFonts w:cs="Arial"/>
                <w:szCs w:val="20"/>
              </w:rPr>
              <w:t xml:space="preserve">Razglasitev </w:t>
            </w:r>
            <w:r w:rsidR="00B84AAB">
              <w:rPr>
                <w:rFonts w:cs="Arial"/>
                <w:szCs w:val="20"/>
              </w:rPr>
              <w:t>za kulturni spomenik državnega pomena</w:t>
            </w:r>
            <w:r w:rsidRPr="001F721F">
              <w:rPr>
                <w:rFonts w:cs="Arial"/>
                <w:szCs w:val="20"/>
              </w:rPr>
              <w:t xml:space="preserve"> nima neposrednih finančnih posledic.</w:t>
            </w:r>
          </w:p>
          <w:p w14:paraId="02B67273" w14:textId="77777777" w:rsidR="001F721F" w:rsidRDefault="001F721F" w:rsidP="00D731F3">
            <w:pPr>
              <w:rPr>
                <w:rFonts w:cs="Arial"/>
                <w:b/>
                <w:szCs w:val="20"/>
              </w:rPr>
            </w:pPr>
          </w:p>
          <w:p w14:paraId="2C5150DD" w14:textId="77777777" w:rsidR="00D731F3" w:rsidRPr="00533C9E" w:rsidRDefault="00D731F3" w:rsidP="00D731F3">
            <w:pPr>
              <w:rPr>
                <w:rFonts w:cs="Arial"/>
                <w:b/>
                <w:szCs w:val="20"/>
              </w:rPr>
            </w:pPr>
            <w:r w:rsidRPr="00533C9E">
              <w:rPr>
                <w:rFonts w:cs="Arial"/>
                <w:b/>
                <w:szCs w:val="20"/>
              </w:rPr>
              <w:t>Kratka obrazložitev</w:t>
            </w:r>
          </w:p>
          <w:p w14:paraId="4697F2C6" w14:textId="77777777" w:rsidR="00D446DF" w:rsidRPr="00533C9E" w:rsidRDefault="00D446DF" w:rsidP="00D731F3">
            <w:pPr>
              <w:rPr>
                <w:rFonts w:cs="Arial"/>
                <w:szCs w:val="20"/>
              </w:rPr>
            </w:pPr>
            <w:r w:rsidRPr="00533C9E">
              <w:rPr>
                <w:rFonts w:cs="Arial"/>
                <w:szCs w:val="20"/>
              </w:rPr>
              <w:t xml:space="preserve">Odlok določa izjemnost </w:t>
            </w:r>
            <w:r w:rsidR="001F721F">
              <w:rPr>
                <w:rFonts w:cs="Arial"/>
                <w:szCs w:val="20"/>
              </w:rPr>
              <w:t xml:space="preserve">dediščine, njene vrednote in varovane sestavine </w:t>
            </w:r>
            <w:r w:rsidRPr="00533C9E">
              <w:rPr>
                <w:rFonts w:cs="Arial"/>
                <w:szCs w:val="20"/>
              </w:rPr>
              <w:t xml:space="preserve"> na osnovi strokovnega vrednotenja, kar nima finančnih posledic.</w:t>
            </w:r>
          </w:p>
          <w:p w14:paraId="4E496128" w14:textId="77777777" w:rsidR="00671DDA" w:rsidRPr="00533C9E" w:rsidRDefault="00671DDA" w:rsidP="00171E3B">
            <w:pPr>
              <w:rPr>
                <w:rFonts w:cs="Arial"/>
                <w:b/>
                <w:szCs w:val="20"/>
              </w:rPr>
            </w:pPr>
          </w:p>
        </w:tc>
      </w:tr>
      <w:tr w:rsidR="00D731F3" w:rsidRPr="00533C9E" w14:paraId="152C3B10" w14:textId="77777777" w:rsidTr="000745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16DF" w14:textId="77777777" w:rsidR="00D731F3" w:rsidRPr="00533C9E" w:rsidRDefault="00D731F3" w:rsidP="005D4B00">
            <w:pPr>
              <w:rPr>
                <w:rFonts w:cs="Arial"/>
                <w:b/>
                <w:szCs w:val="20"/>
              </w:rPr>
            </w:pPr>
            <w:r w:rsidRPr="00533C9E">
              <w:rPr>
                <w:rFonts w:cs="Arial"/>
                <w:b/>
                <w:szCs w:val="20"/>
              </w:rPr>
              <w:t xml:space="preserve">8. Predstavitev </w:t>
            </w:r>
            <w:r w:rsidR="0007453D" w:rsidRPr="00533C9E">
              <w:rPr>
                <w:rFonts w:cs="Arial"/>
                <w:b/>
                <w:szCs w:val="20"/>
              </w:rPr>
              <w:t xml:space="preserve">sodelovanja </w:t>
            </w:r>
            <w:r w:rsidRPr="00533C9E">
              <w:rPr>
                <w:rFonts w:cs="Arial"/>
                <w:b/>
                <w:szCs w:val="20"/>
              </w:rPr>
              <w:t>z združenji občin:</w:t>
            </w:r>
          </w:p>
        </w:tc>
      </w:tr>
      <w:tr w:rsidR="00D731F3" w:rsidRPr="00533C9E" w14:paraId="17D4AF4A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CE28451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 xml:space="preserve">Vsebina predloženega gradiva </w:t>
            </w:r>
            <w:r w:rsidR="00F45BB5" w:rsidRPr="00533C9E">
              <w:rPr>
                <w:iCs/>
                <w:sz w:val="20"/>
                <w:szCs w:val="20"/>
              </w:rPr>
              <w:t xml:space="preserve">(predpisa) </w:t>
            </w:r>
            <w:r w:rsidRPr="00533C9E">
              <w:rPr>
                <w:iCs/>
                <w:sz w:val="20"/>
                <w:szCs w:val="20"/>
              </w:rPr>
              <w:t>vpliva na:</w:t>
            </w:r>
          </w:p>
          <w:p w14:paraId="78FAF768" w14:textId="77777777" w:rsidR="00D731F3" w:rsidRPr="00533C9E" w:rsidRDefault="00D731F3" w:rsidP="00D731F3">
            <w:pPr>
              <w:pStyle w:val="Neotevilenodstavek"/>
              <w:widowControl w:val="0"/>
              <w:numPr>
                <w:ilvl w:val="1"/>
                <w:numId w:val="3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pristojnosti občin,</w:t>
            </w:r>
          </w:p>
          <w:p w14:paraId="4EF244C5" w14:textId="77777777" w:rsidR="003F4D18" w:rsidRPr="00533C9E" w:rsidRDefault="003F4D18" w:rsidP="00D731F3">
            <w:pPr>
              <w:pStyle w:val="Neotevilenodstavek"/>
              <w:widowControl w:val="0"/>
              <w:numPr>
                <w:ilvl w:val="1"/>
                <w:numId w:val="3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delovanje občin</w:t>
            </w:r>
            <w:r w:rsidR="00FE1B5A" w:rsidRPr="00533C9E">
              <w:rPr>
                <w:iCs/>
                <w:sz w:val="20"/>
                <w:szCs w:val="20"/>
              </w:rPr>
              <w:t>,</w:t>
            </w:r>
          </w:p>
          <w:p w14:paraId="3F451A4D" w14:textId="77777777" w:rsidR="00D731F3" w:rsidRPr="00533C9E" w:rsidRDefault="00FE1B5A" w:rsidP="00D731F3">
            <w:pPr>
              <w:pStyle w:val="Neotevilenodstavek"/>
              <w:widowControl w:val="0"/>
              <w:numPr>
                <w:ilvl w:val="1"/>
                <w:numId w:val="3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financiranje občin.</w:t>
            </w:r>
          </w:p>
          <w:p w14:paraId="590EC28E" w14:textId="77777777" w:rsidR="00D731F3" w:rsidRPr="00533C9E" w:rsidRDefault="00D731F3" w:rsidP="003F4D1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264A9F79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DA/</w:t>
            </w:r>
            <w:r w:rsidRPr="00533C9E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533C9E" w14:paraId="7587FF07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555648D" w14:textId="77777777" w:rsidR="00D731F3" w:rsidRPr="00533C9E" w:rsidRDefault="00FE1B5A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G</w:t>
            </w:r>
            <w:r w:rsidR="00F45BB5" w:rsidRPr="00533C9E">
              <w:rPr>
                <w:iCs/>
                <w:sz w:val="20"/>
                <w:szCs w:val="20"/>
              </w:rPr>
              <w:t>radivo (predpis)</w:t>
            </w:r>
            <w:r w:rsidR="0018551D" w:rsidRPr="00533C9E">
              <w:rPr>
                <w:iCs/>
                <w:sz w:val="20"/>
                <w:szCs w:val="20"/>
              </w:rPr>
              <w:t xml:space="preserve"> </w:t>
            </w:r>
            <w:r w:rsidRPr="00533C9E">
              <w:rPr>
                <w:iCs/>
                <w:sz w:val="20"/>
                <w:szCs w:val="20"/>
              </w:rPr>
              <w:t xml:space="preserve">je bilo </w:t>
            </w:r>
            <w:r w:rsidR="0018551D" w:rsidRPr="00533C9E">
              <w:rPr>
                <w:iCs/>
                <w:sz w:val="20"/>
                <w:szCs w:val="20"/>
              </w:rPr>
              <w:t>poslan</w:t>
            </w:r>
            <w:r w:rsidR="00F45BB5" w:rsidRPr="00533C9E">
              <w:rPr>
                <w:iCs/>
                <w:sz w:val="20"/>
                <w:szCs w:val="20"/>
              </w:rPr>
              <w:t>o</w:t>
            </w:r>
            <w:r w:rsidR="0018551D" w:rsidRPr="00533C9E">
              <w:rPr>
                <w:iCs/>
                <w:sz w:val="20"/>
                <w:szCs w:val="20"/>
              </w:rPr>
              <w:t xml:space="preserve"> v mnenje</w:t>
            </w:r>
            <w:r w:rsidR="00D731F3" w:rsidRPr="00533C9E">
              <w:rPr>
                <w:iCs/>
                <w:sz w:val="20"/>
                <w:szCs w:val="20"/>
              </w:rPr>
              <w:t xml:space="preserve">: </w:t>
            </w:r>
          </w:p>
          <w:p w14:paraId="47FF57AE" w14:textId="77777777" w:rsidR="00D731F3" w:rsidRPr="00533C9E" w:rsidRDefault="00D731F3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Skupnost</w:t>
            </w:r>
            <w:r w:rsidR="00FE1B5A" w:rsidRPr="00533C9E">
              <w:rPr>
                <w:iCs/>
                <w:sz w:val="20"/>
                <w:szCs w:val="20"/>
              </w:rPr>
              <w:t>i</w:t>
            </w:r>
            <w:r w:rsidRPr="00533C9E">
              <w:rPr>
                <w:iCs/>
                <w:sz w:val="20"/>
                <w:szCs w:val="20"/>
              </w:rPr>
              <w:t xml:space="preserve"> občin Slovenije SOS: DA/</w:t>
            </w:r>
            <w:r w:rsidRPr="00533C9E">
              <w:rPr>
                <w:b/>
                <w:iCs/>
                <w:sz w:val="20"/>
                <w:szCs w:val="20"/>
              </w:rPr>
              <w:t>NE</w:t>
            </w:r>
          </w:p>
          <w:p w14:paraId="29D37B9D" w14:textId="77777777" w:rsidR="00D731F3" w:rsidRPr="00533C9E" w:rsidRDefault="00D731F3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Združenj</w:t>
            </w:r>
            <w:r w:rsidR="00FE1B5A" w:rsidRPr="00533C9E">
              <w:rPr>
                <w:iCs/>
                <w:sz w:val="20"/>
                <w:szCs w:val="20"/>
              </w:rPr>
              <w:t>u</w:t>
            </w:r>
            <w:r w:rsidRPr="00533C9E">
              <w:rPr>
                <w:iCs/>
                <w:sz w:val="20"/>
                <w:szCs w:val="20"/>
              </w:rPr>
              <w:t xml:space="preserve"> občin Slovenije ZOS: DA/</w:t>
            </w:r>
            <w:r w:rsidRPr="00533C9E">
              <w:rPr>
                <w:b/>
                <w:iCs/>
                <w:sz w:val="20"/>
                <w:szCs w:val="20"/>
              </w:rPr>
              <w:t>NE</w:t>
            </w:r>
          </w:p>
          <w:p w14:paraId="313A01DD" w14:textId="77777777" w:rsidR="00D731F3" w:rsidRPr="00533C9E" w:rsidRDefault="00D731F3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Združenj</w:t>
            </w:r>
            <w:r w:rsidR="00FE1B5A" w:rsidRPr="00533C9E">
              <w:rPr>
                <w:iCs/>
                <w:sz w:val="20"/>
                <w:szCs w:val="20"/>
              </w:rPr>
              <w:t>u</w:t>
            </w:r>
            <w:r w:rsidRPr="00533C9E">
              <w:rPr>
                <w:iCs/>
                <w:sz w:val="20"/>
                <w:szCs w:val="20"/>
              </w:rPr>
              <w:t xml:space="preserve"> mestnih občin Slovenije ZMOS: DA/</w:t>
            </w:r>
            <w:r w:rsidRPr="00533C9E">
              <w:rPr>
                <w:b/>
                <w:iCs/>
                <w:sz w:val="20"/>
                <w:szCs w:val="20"/>
              </w:rPr>
              <w:t>NE</w:t>
            </w:r>
          </w:p>
          <w:p w14:paraId="19664E3C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4D40A33" w14:textId="77777777" w:rsidR="006D7034" w:rsidRPr="00533C9E" w:rsidRDefault="00564B08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Občine imajo po zakonu same pristojnost razglašanja za spomenike lokalnega pomena.  Razglašanje spomenikov državnega pomena pa je pristojnost Vlade RS.</w:t>
            </w:r>
            <w:r w:rsidR="004803AD" w:rsidRPr="00533C9E">
              <w:rPr>
                <w:iCs/>
                <w:sz w:val="20"/>
                <w:szCs w:val="20"/>
              </w:rPr>
              <w:t xml:space="preserve"> </w:t>
            </w:r>
          </w:p>
          <w:p w14:paraId="5597F50F" w14:textId="77777777" w:rsidR="00564B08" w:rsidRPr="00533C9E" w:rsidRDefault="00B8533A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</w:t>
            </w:r>
            <w:r w:rsidR="006D7034" w:rsidRPr="00533C9E">
              <w:rPr>
                <w:iCs/>
                <w:sz w:val="20"/>
                <w:szCs w:val="20"/>
              </w:rPr>
              <w:t xml:space="preserve">bčina </w:t>
            </w:r>
            <w:r w:rsidR="0037464D">
              <w:rPr>
                <w:iCs/>
                <w:sz w:val="20"/>
                <w:szCs w:val="20"/>
              </w:rPr>
              <w:t>Kranj</w:t>
            </w:r>
            <w:r w:rsidR="001F721F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je bila vključena v pripravo odloka</w:t>
            </w:r>
            <w:r w:rsidR="0037464D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Z</w:t>
            </w:r>
            <w:r w:rsidR="006D7034" w:rsidRPr="00533C9E">
              <w:rPr>
                <w:iCs/>
                <w:sz w:val="20"/>
                <w:szCs w:val="20"/>
              </w:rPr>
              <w:t xml:space="preserve"> razglasitvijo </w:t>
            </w:r>
            <w:r>
              <w:rPr>
                <w:iCs/>
                <w:sz w:val="20"/>
                <w:szCs w:val="20"/>
              </w:rPr>
              <w:t xml:space="preserve">se </w:t>
            </w:r>
            <w:r w:rsidR="006D7034" w:rsidRPr="00533C9E">
              <w:rPr>
                <w:iCs/>
                <w:sz w:val="20"/>
                <w:szCs w:val="20"/>
              </w:rPr>
              <w:t>strinja</w:t>
            </w:r>
            <w:r>
              <w:rPr>
                <w:iCs/>
                <w:sz w:val="20"/>
                <w:szCs w:val="20"/>
              </w:rPr>
              <w:t>.</w:t>
            </w:r>
          </w:p>
          <w:p w14:paraId="41A11292" w14:textId="77777777" w:rsidR="00564B08" w:rsidRPr="00533C9E" w:rsidRDefault="00564B08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B5247E0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lastRenderedPageBreak/>
              <w:t>Predlogi in pripombe združenj so bili upoštevani:</w:t>
            </w:r>
          </w:p>
          <w:p w14:paraId="7E9C383C" w14:textId="77777777" w:rsidR="00D731F3" w:rsidRPr="00D416DA" w:rsidRDefault="00D731F3" w:rsidP="00D731F3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b/>
                <w:bCs/>
                <w:iCs/>
                <w:sz w:val="20"/>
                <w:szCs w:val="20"/>
              </w:rPr>
            </w:pPr>
            <w:r w:rsidRPr="00D416DA">
              <w:rPr>
                <w:b/>
                <w:bCs/>
                <w:iCs/>
                <w:sz w:val="20"/>
                <w:szCs w:val="20"/>
              </w:rPr>
              <w:t>v celoti,</w:t>
            </w:r>
          </w:p>
          <w:p w14:paraId="4A264A29" w14:textId="77777777" w:rsidR="00D731F3" w:rsidRPr="00533C9E" w:rsidRDefault="00D731F3" w:rsidP="00D731F3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večinoma,</w:t>
            </w:r>
          </w:p>
          <w:p w14:paraId="39F7E42E" w14:textId="77777777" w:rsidR="00D731F3" w:rsidRPr="00533C9E" w:rsidRDefault="00D731F3" w:rsidP="00D731F3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delno,</w:t>
            </w:r>
          </w:p>
          <w:p w14:paraId="75F99804" w14:textId="77777777" w:rsidR="0018551D" w:rsidRPr="00533C9E" w:rsidRDefault="00D731F3" w:rsidP="005F456B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niso bili upoštevani.</w:t>
            </w:r>
          </w:p>
          <w:p w14:paraId="0349D375" w14:textId="77777777" w:rsidR="00D731F3" w:rsidRPr="00533C9E" w:rsidRDefault="0018551D" w:rsidP="0018551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4241E8AD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533C9E" w14:paraId="71C60A35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7D4F99A3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533C9E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D731F3" w:rsidRPr="00533C9E" w14:paraId="0869BE8B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582872B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0B885677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37464D">
              <w:rPr>
                <w:sz w:val="20"/>
                <w:szCs w:val="20"/>
              </w:rPr>
              <w:t>DA/</w:t>
            </w:r>
            <w:r w:rsidRPr="0037464D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533C9E" w14:paraId="7F2C5F08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EA51BE7" w14:textId="77777777" w:rsidR="00D731F3" w:rsidRPr="00533C9E" w:rsidRDefault="00D731F3" w:rsidP="007077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533C9E" w14:paraId="5AE40244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446A83F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Če je odgovor DA, navedite:</w:t>
            </w:r>
          </w:p>
          <w:p w14:paraId="05B159EC" w14:textId="77777777" w:rsidR="00602609" w:rsidRPr="00602609" w:rsidRDefault="00602609" w:rsidP="00602609">
            <w:pPr>
              <w:pStyle w:val="Neotevilenodstavek"/>
              <w:widowControl w:val="0"/>
              <w:rPr>
                <w:iCs/>
                <w:sz w:val="20"/>
                <w:szCs w:val="20"/>
              </w:rPr>
            </w:pPr>
            <w:r w:rsidRPr="00602609">
              <w:rPr>
                <w:iCs/>
                <w:sz w:val="20"/>
                <w:szCs w:val="20"/>
              </w:rPr>
              <w:cr/>
              <w:t>Upoštevani so bili:</w:t>
            </w:r>
          </w:p>
          <w:p w14:paraId="7FD36ED3" w14:textId="77777777" w:rsidR="00602609" w:rsidRPr="00602609" w:rsidRDefault="00602609" w:rsidP="00602609">
            <w:pPr>
              <w:pStyle w:val="Neotevilenodstavek"/>
              <w:widowControl w:val="0"/>
              <w:rPr>
                <w:iCs/>
                <w:sz w:val="20"/>
                <w:szCs w:val="20"/>
              </w:rPr>
            </w:pPr>
            <w:r w:rsidRPr="00602609">
              <w:rPr>
                <w:iCs/>
                <w:sz w:val="20"/>
                <w:szCs w:val="20"/>
              </w:rPr>
              <w:t></w:t>
            </w:r>
            <w:r w:rsidRPr="00602609">
              <w:rPr>
                <w:iCs/>
                <w:sz w:val="20"/>
                <w:szCs w:val="20"/>
              </w:rPr>
              <w:tab/>
              <w:t>v celoti,</w:t>
            </w:r>
          </w:p>
          <w:p w14:paraId="6D4F886A" w14:textId="77777777" w:rsidR="00602609" w:rsidRPr="00602609" w:rsidRDefault="00602609" w:rsidP="00602609">
            <w:pPr>
              <w:pStyle w:val="Neotevilenodstavek"/>
              <w:widowControl w:val="0"/>
              <w:rPr>
                <w:iCs/>
                <w:sz w:val="20"/>
                <w:szCs w:val="20"/>
              </w:rPr>
            </w:pPr>
            <w:r w:rsidRPr="00602609">
              <w:rPr>
                <w:iCs/>
                <w:sz w:val="20"/>
                <w:szCs w:val="20"/>
              </w:rPr>
              <w:t></w:t>
            </w:r>
            <w:r w:rsidRPr="00602609">
              <w:rPr>
                <w:iCs/>
                <w:sz w:val="20"/>
                <w:szCs w:val="20"/>
              </w:rPr>
              <w:tab/>
            </w:r>
            <w:r w:rsidRPr="0037464D">
              <w:rPr>
                <w:iCs/>
                <w:sz w:val="20"/>
                <w:szCs w:val="20"/>
              </w:rPr>
              <w:t>večinoma</w:t>
            </w:r>
            <w:r w:rsidRPr="00602609">
              <w:rPr>
                <w:iCs/>
                <w:sz w:val="20"/>
                <w:szCs w:val="20"/>
              </w:rPr>
              <w:t>,</w:t>
            </w:r>
          </w:p>
          <w:p w14:paraId="1F313CC7" w14:textId="77777777" w:rsidR="00602609" w:rsidRPr="00602609" w:rsidRDefault="00602609" w:rsidP="00602609">
            <w:pPr>
              <w:pStyle w:val="Neotevilenodstavek"/>
              <w:widowControl w:val="0"/>
              <w:rPr>
                <w:iCs/>
                <w:sz w:val="20"/>
                <w:szCs w:val="20"/>
              </w:rPr>
            </w:pPr>
            <w:r w:rsidRPr="00602609">
              <w:rPr>
                <w:iCs/>
                <w:sz w:val="20"/>
                <w:szCs w:val="20"/>
              </w:rPr>
              <w:t></w:t>
            </w:r>
            <w:r w:rsidRPr="00602609">
              <w:rPr>
                <w:iCs/>
                <w:sz w:val="20"/>
                <w:szCs w:val="20"/>
              </w:rPr>
              <w:tab/>
              <w:t>delno,</w:t>
            </w:r>
          </w:p>
          <w:p w14:paraId="3EF551EB" w14:textId="77777777" w:rsidR="00602609" w:rsidRPr="00602609" w:rsidRDefault="00602609" w:rsidP="00602609">
            <w:pPr>
              <w:pStyle w:val="Neotevilenodstavek"/>
              <w:widowControl w:val="0"/>
              <w:rPr>
                <w:iCs/>
                <w:sz w:val="20"/>
                <w:szCs w:val="20"/>
              </w:rPr>
            </w:pPr>
            <w:r w:rsidRPr="00602609">
              <w:rPr>
                <w:iCs/>
                <w:sz w:val="20"/>
                <w:szCs w:val="20"/>
              </w:rPr>
              <w:t></w:t>
            </w:r>
            <w:r w:rsidRPr="00602609">
              <w:rPr>
                <w:iCs/>
                <w:sz w:val="20"/>
                <w:szCs w:val="20"/>
              </w:rPr>
              <w:tab/>
              <w:t>niso bili upoštevani.</w:t>
            </w:r>
          </w:p>
          <w:p w14:paraId="645483FA" w14:textId="77777777" w:rsidR="00602609" w:rsidRPr="00602609" w:rsidRDefault="00602609" w:rsidP="00602609">
            <w:pPr>
              <w:pStyle w:val="Neotevilenodstavek"/>
              <w:widowContro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Posamezna</w:t>
            </w:r>
            <w:r w:rsidRPr="00602609">
              <w:rPr>
                <w:iCs/>
                <w:sz w:val="20"/>
                <w:szCs w:val="20"/>
              </w:rPr>
              <w:t xml:space="preserve"> mnenja, predlogi in pripombe, ki niso bili upoštevani, ter razlogi za neupoštevanje:</w:t>
            </w:r>
          </w:p>
          <w:p w14:paraId="19580555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33C9E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60D15CDA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533C9E" w14:paraId="3DEB077D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837DA31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33C9E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11BA94CC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33C9E">
              <w:rPr>
                <w:b/>
                <w:sz w:val="20"/>
                <w:szCs w:val="20"/>
              </w:rPr>
              <w:t>DA</w:t>
            </w:r>
            <w:r w:rsidRPr="00533C9E">
              <w:rPr>
                <w:sz w:val="20"/>
                <w:szCs w:val="20"/>
              </w:rPr>
              <w:t>/NE</w:t>
            </w:r>
          </w:p>
        </w:tc>
      </w:tr>
      <w:tr w:rsidR="00D731F3" w:rsidRPr="00533C9E" w14:paraId="3D8AD5EE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C8B14C8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533C9E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7EA93CB5" w14:textId="77777777" w:rsidR="00D731F3" w:rsidRPr="00533C9E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533C9E">
              <w:rPr>
                <w:sz w:val="20"/>
                <w:szCs w:val="20"/>
              </w:rPr>
              <w:t>DA/</w:t>
            </w:r>
            <w:r w:rsidRPr="00533C9E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533C9E" w14:paraId="4EF5B8AB" w14:textId="77777777" w:rsidTr="00D609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15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A160" w14:textId="77777777" w:rsidR="00A6422C" w:rsidRDefault="00A6422C" w:rsidP="00A6422C">
            <w:pPr>
              <w:overflowPunct w:val="0"/>
              <w:autoSpaceDE w:val="0"/>
              <w:autoSpaceDN w:val="0"/>
              <w:ind w:left="3400"/>
              <w:rPr>
                <w:rFonts w:eastAsia="Calibri" w:cs="Arial"/>
                <w:szCs w:val="20"/>
                <w:lang w:eastAsia="sl-SI"/>
              </w:rPr>
            </w:pPr>
          </w:p>
          <w:p w14:paraId="36D1033F" w14:textId="77777777" w:rsidR="00A6422C" w:rsidRDefault="00A6422C" w:rsidP="00A6422C">
            <w:pPr>
              <w:overflowPunct w:val="0"/>
              <w:autoSpaceDE w:val="0"/>
              <w:autoSpaceDN w:val="0"/>
              <w:ind w:left="3400"/>
              <w:rPr>
                <w:rFonts w:eastAsia="Calibri" w:cs="Arial"/>
                <w:szCs w:val="20"/>
                <w:lang w:eastAsia="sl-SI"/>
              </w:rPr>
            </w:pPr>
          </w:p>
          <w:p w14:paraId="35A05191" w14:textId="3C39F0B7" w:rsidR="00F0103D" w:rsidRDefault="00A6422C" w:rsidP="00F0103D">
            <w:pPr>
              <w:overflowPunct w:val="0"/>
              <w:autoSpaceDE w:val="0"/>
              <w:autoSpaceDN w:val="0"/>
              <w:ind w:left="3400"/>
              <w:jc w:val="center"/>
              <w:rPr>
                <w:rFonts w:eastAsia="Calibri" w:cs="Arial"/>
                <w:szCs w:val="20"/>
                <w:lang w:eastAsia="sl-SI"/>
              </w:rPr>
            </w:pPr>
            <w:r w:rsidRPr="00A6422C">
              <w:rPr>
                <w:rFonts w:eastAsia="Calibri" w:cs="Arial"/>
                <w:szCs w:val="20"/>
                <w:lang w:eastAsia="sl-SI"/>
              </w:rPr>
              <w:t xml:space="preserve">Dr. </w:t>
            </w:r>
            <w:r w:rsidR="00F0103D">
              <w:rPr>
                <w:rFonts w:eastAsia="Calibri" w:cs="Arial"/>
                <w:szCs w:val="20"/>
                <w:lang w:eastAsia="sl-SI"/>
              </w:rPr>
              <w:t>Vasko Simoniti</w:t>
            </w:r>
          </w:p>
          <w:p w14:paraId="15D461A4" w14:textId="15657194" w:rsidR="00F0103D" w:rsidRPr="00A6422C" w:rsidRDefault="00F0103D" w:rsidP="00F0103D">
            <w:pPr>
              <w:overflowPunct w:val="0"/>
              <w:autoSpaceDE w:val="0"/>
              <w:autoSpaceDN w:val="0"/>
              <w:ind w:left="3400"/>
              <w:jc w:val="center"/>
              <w:rPr>
                <w:rFonts w:eastAsia="Calibri" w:cs="Arial"/>
                <w:szCs w:val="20"/>
                <w:lang w:eastAsia="sl-SI"/>
              </w:rPr>
            </w:pPr>
            <w:r>
              <w:rPr>
                <w:rFonts w:eastAsia="Calibri" w:cs="Arial"/>
                <w:szCs w:val="20"/>
                <w:lang w:eastAsia="sl-SI"/>
              </w:rPr>
              <w:t>minister</w:t>
            </w:r>
          </w:p>
          <w:p w14:paraId="20D06E12" w14:textId="3F84C3D2" w:rsidR="00A6422C" w:rsidRPr="00A6422C" w:rsidRDefault="00A6422C" w:rsidP="00A6422C">
            <w:pPr>
              <w:overflowPunct w:val="0"/>
              <w:autoSpaceDE w:val="0"/>
              <w:autoSpaceDN w:val="0"/>
              <w:ind w:left="3400"/>
              <w:rPr>
                <w:rFonts w:eastAsia="Calibri" w:cs="Arial"/>
                <w:szCs w:val="20"/>
                <w:lang w:eastAsia="sl-SI"/>
              </w:rPr>
            </w:pPr>
          </w:p>
          <w:p w14:paraId="52F653B2" w14:textId="77777777" w:rsidR="00972689" w:rsidRPr="00533C9E" w:rsidRDefault="00972689" w:rsidP="00D609B5">
            <w:pPr>
              <w:pStyle w:val="Poglavje"/>
              <w:spacing w:after="0" w:line="260" w:lineRule="exact"/>
              <w:ind w:left="720"/>
              <w:jc w:val="left"/>
              <w:rPr>
                <w:sz w:val="20"/>
                <w:szCs w:val="20"/>
              </w:rPr>
            </w:pPr>
          </w:p>
        </w:tc>
      </w:tr>
    </w:tbl>
    <w:p w14:paraId="43BA4C44" w14:textId="77777777" w:rsidR="00D731F3" w:rsidRPr="00533C9E" w:rsidRDefault="00D731F3" w:rsidP="00D731F3">
      <w:pPr>
        <w:keepLines/>
        <w:framePr w:w="9962" w:wrap="auto" w:hAnchor="text" w:x="1300"/>
        <w:rPr>
          <w:rFonts w:cs="Arial"/>
          <w:szCs w:val="20"/>
        </w:rPr>
        <w:sectPr w:rsidR="00D731F3" w:rsidRPr="00533C9E" w:rsidSect="005F456B">
          <w:headerReference w:type="firs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46B427E" w14:textId="77777777" w:rsidR="00D609B5" w:rsidRDefault="00D609B5" w:rsidP="00D731F3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1B838A49" w14:textId="77777777" w:rsidR="00267F4B" w:rsidRPr="00C43A26" w:rsidRDefault="00267F4B" w:rsidP="00267F4B">
      <w:pPr>
        <w:rPr>
          <w:rFonts w:cs="Arial"/>
          <w:iCs/>
          <w:szCs w:val="20"/>
        </w:rPr>
      </w:pPr>
      <w:r w:rsidRPr="00C43A26">
        <w:rPr>
          <w:rFonts w:cs="Arial"/>
          <w:iCs/>
          <w:szCs w:val="20"/>
        </w:rPr>
        <w:t>Na podlagi 21. člena Zakona o Vladi Republike Slovenije (Uradni list RS, št. 24/05 – uradno</w:t>
      </w:r>
    </w:p>
    <w:p w14:paraId="205CC89F" w14:textId="77777777" w:rsidR="00267F4B" w:rsidRPr="00C43A26" w:rsidRDefault="00267F4B" w:rsidP="00267F4B">
      <w:pPr>
        <w:rPr>
          <w:rFonts w:cs="Arial"/>
          <w:iCs/>
          <w:szCs w:val="20"/>
        </w:rPr>
      </w:pPr>
      <w:r w:rsidRPr="00C43A26">
        <w:rPr>
          <w:rFonts w:cs="Arial"/>
          <w:iCs/>
          <w:szCs w:val="20"/>
        </w:rPr>
        <w:t xml:space="preserve">prečiščeno besedilo, 109/08, 38/10 – ZUKN, 8/12, 21/13, 47/13 – ZDU-1G, 65/14 in 55/17)  je Vlada Republike Slovenije na … seji dne … sprejela naslednji </w:t>
      </w:r>
    </w:p>
    <w:p w14:paraId="228934C9" w14:textId="77777777" w:rsidR="00267F4B" w:rsidRPr="00C43A26" w:rsidRDefault="00267F4B" w:rsidP="00267F4B">
      <w:pPr>
        <w:rPr>
          <w:rFonts w:cs="Arial"/>
          <w:iCs/>
          <w:szCs w:val="20"/>
        </w:rPr>
      </w:pPr>
    </w:p>
    <w:p w14:paraId="04BABF44" w14:textId="77777777" w:rsidR="00267F4B" w:rsidRDefault="00267F4B" w:rsidP="00267F4B">
      <w:pPr>
        <w:jc w:val="center"/>
        <w:rPr>
          <w:rFonts w:cs="Arial"/>
          <w:iCs/>
          <w:szCs w:val="20"/>
        </w:rPr>
      </w:pPr>
      <w:r w:rsidRPr="00C43A26">
        <w:rPr>
          <w:rFonts w:cs="Arial"/>
          <w:iCs/>
          <w:szCs w:val="20"/>
        </w:rPr>
        <w:t>SKLEP:</w:t>
      </w:r>
    </w:p>
    <w:p w14:paraId="0B4848AE" w14:textId="77777777" w:rsidR="00267F4B" w:rsidRPr="00533C9E" w:rsidRDefault="00267F4B" w:rsidP="00267F4B">
      <w:pPr>
        <w:rPr>
          <w:rFonts w:cs="Arial"/>
          <w:iCs/>
          <w:szCs w:val="20"/>
        </w:rPr>
      </w:pPr>
    </w:p>
    <w:p w14:paraId="6F18FECB" w14:textId="77777777" w:rsidR="00267F4B" w:rsidRDefault="00267F4B" w:rsidP="00267F4B">
      <w:pPr>
        <w:spacing w:line="240" w:lineRule="auto"/>
        <w:rPr>
          <w:rFonts w:eastAsia="Calibri" w:cs="Arial"/>
          <w:szCs w:val="20"/>
        </w:rPr>
      </w:pPr>
      <w:r w:rsidRPr="00B84AAB">
        <w:rPr>
          <w:rFonts w:eastAsia="Calibri" w:cs="Arial"/>
          <w:szCs w:val="20"/>
        </w:rPr>
        <w:t xml:space="preserve">1. Vlada Republike Slovenije </w:t>
      </w:r>
      <w:r>
        <w:rPr>
          <w:rFonts w:eastAsia="Calibri" w:cs="Arial"/>
          <w:szCs w:val="20"/>
        </w:rPr>
        <w:t>je izdala</w:t>
      </w:r>
      <w:r w:rsidRPr="00B84AAB">
        <w:rPr>
          <w:rFonts w:eastAsia="Calibri" w:cs="Arial"/>
          <w:szCs w:val="20"/>
        </w:rPr>
        <w:t xml:space="preserve"> Odlok o razglasitvi </w:t>
      </w:r>
      <w:r>
        <w:rPr>
          <w:rFonts w:eastAsia="Calibri" w:cs="Arial"/>
          <w:szCs w:val="20"/>
        </w:rPr>
        <w:t>C</w:t>
      </w:r>
      <w:r w:rsidRPr="00B84AAB">
        <w:rPr>
          <w:rFonts w:eastAsia="Calibri" w:cs="Arial"/>
          <w:szCs w:val="20"/>
        </w:rPr>
        <w:t xml:space="preserve">erkve sv. </w:t>
      </w:r>
      <w:proofErr w:type="spellStart"/>
      <w:r w:rsidRPr="00B84AAB">
        <w:rPr>
          <w:rFonts w:eastAsia="Calibri" w:cs="Arial"/>
          <w:szCs w:val="20"/>
        </w:rPr>
        <w:t>Kancijana</w:t>
      </w:r>
      <w:proofErr w:type="spellEnd"/>
      <w:r w:rsidRPr="00B84AAB">
        <w:rPr>
          <w:rFonts w:eastAsia="Calibri" w:cs="Arial"/>
          <w:szCs w:val="20"/>
        </w:rPr>
        <w:t xml:space="preserve"> v Kranju za kulturni spomenik državnega pomena in ga objavi v Uradnem listu Republike Slovenije. </w:t>
      </w:r>
    </w:p>
    <w:p w14:paraId="2CF3ABCE" w14:textId="77777777" w:rsidR="00267F4B" w:rsidRPr="00B84AAB" w:rsidRDefault="00267F4B" w:rsidP="00267F4B">
      <w:pPr>
        <w:spacing w:line="240" w:lineRule="auto"/>
        <w:rPr>
          <w:rFonts w:eastAsia="Calibri" w:cs="Arial"/>
          <w:szCs w:val="20"/>
        </w:rPr>
      </w:pPr>
    </w:p>
    <w:p w14:paraId="1B12D3A2" w14:textId="77777777" w:rsidR="00267F4B" w:rsidRDefault="00267F4B" w:rsidP="00267F4B">
      <w:pPr>
        <w:pStyle w:val="Neotevilenodstavek"/>
        <w:spacing w:line="276" w:lineRule="auto"/>
        <w:rPr>
          <w:iCs/>
          <w:sz w:val="20"/>
          <w:szCs w:val="20"/>
        </w:rPr>
      </w:pPr>
      <w:r w:rsidRPr="00B84AAB">
        <w:rPr>
          <w:rFonts w:eastAsia="Calibri"/>
          <w:szCs w:val="20"/>
        </w:rPr>
        <w:t xml:space="preserve">2. </w:t>
      </w:r>
      <w:r>
        <w:rPr>
          <w:iCs/>
          <w:sz w:val="20"/>
          <w:szCs w:val="20"/>
        </w:rPr>
        <w:t xml:space="preserve">Vlada Republike Slovenije prek </w:t>
      </w:r>
      <w:r>
        <w:rPr>
          <w:color w:val="000000"/>
          <w:sz w:val="20"/>
          <w:szCs w:val="20"/>
        </w:rPr>
        <w:t>Državnega odvetništva Republike Slovenije</w:t>
      </w:r>
      <w:r>
        <w:rPr>
          <w:iCs/>
          <w:sz w:val="20"/>
          <w:szCs w:val="20"/>
        </w:rPr>
        <w:t xml:space="preserve"> pošlje </w:t>
      </w:r>
      <w:r w:rsidRPr="00125692">
        <w:rPr>
          <w:iCs/>
          <w:sz w:val="20"/>
          <w:szCs w:val="20"/>
        </w:rPr>
        <w:t xml:space="preserve">Odlok o razglasitvi </w:t>
      </w:r>
      <w:r>
        <w:rPr>
          <w:iCs/>
          <w:sz w:val="20"/>
          <w:szCs w:val="20"/>
        </w:rPr>
        <w:t>C</w:t>
      </w:r>
      <w:r w:rsidRPr="00125692">
        <w:rPr>
          <w:iCs/>
          <w:sz w:val="20"/>
          <w:szCs w:val="20"/>
        </w:rPr>
        <w:t xml:space="preserve">erkve sv. </w:t>
      </w:r>
      <w:proofErr w:type="spellStart"/>
      <w:r w:rsidRPr="00125692">
        <w:rPr>
          <w:iCs/>
          <w:sz w:val="20"/>
          <w:szCs w:val="20"/>
        </w:rPr>
        <w:t>Kancijana</w:t>
      </w:r>
      <w:proofErr w:type="spellEnd"/>
      <w:r w:rsidRPr="00125692">
        <w:rPr>
          <w:iCs/>
          <w:sz w:val="20"/>
          <w:szCs w:val="20"/>
        </w:rPr>
        <w:t xml:space="preserve"> v Kranju za kulturni spomenik državnega pomena </w:t>
      </w:r>
      <w:r>
        <w:rPr>
          <w:iCs/>
          <w:sz w:val="20"/>
          <w:szCs w:val="20"/>
        </w:rPr>
        <w:t>zemljiškoknjižnemu sodišču.</w:t>
      </w:r>
    </w:p>
    <w:p w14:paraId="3C4DA081" w14:textId="77777777" w:rsidR="00267F4B" w:rsidRPr="00B84AAB" w:rsidRDefault="00267F4B" w:rsidP="00267F4B">
      <w:pPr>
        <w:spacing w:after="200" w:line="240" w:lineRule="auto"/>
        <w:rPr>
          <w:rFonts w:eastAsia="Calibri" w:cs="Arial"/>
          <w:szCs w:val="20"/>
        </w:rPr>
      </w:pPr>
      <w:r w:rsidRPr="00B84AAB" w:rsidDel="00125692">
        <w:rPr>
          <w:rFonts w:eastAsia="Calibri" w:cs="Arial"/>
          <w:szCs w:val="20"/>
        </w:rPr>
        <w:t xml:space="preserve"> </w:t>
      </w:r>
    </w:p>
    <w:p w14:paraId="0913469D" w14:textId="77777777" w:rsidR="00267F4B" w:rsidRPr="00533C9E" w:rsidRDefault="00267F4B" w:rsidP="00267F4B">
      <w:pPr>
        <w:pStyle w:val="Neotevilenodstavek"/>
        <w:rPr>
          <w:iCs/>
          <w:sz w:val="20"/>
          <w:szCs w:val="20"/>
        </w:rPr>
      </w:pPr>
      <w:r w:rsidRPr="00533C9E">
        <w:rPr>
          <w:iCs/>
          <w:sz w:val="20"/>
          <w:szCs w:val="20"/>
        </w:rPr>
        <w:t xml:space="preserve">                                                       </w:t>
      </w:r>
    </w:p>
    <w:p w14:paraId="4388AF08" w14:textId="77777777" w:rsidR="00267F4B" w:rsidRPr="00D609B5" w:rsidRDefault="00267F4B" w:rsidP="00267F4B">
      <w:pPr>
        <w:pStyle w:val="Neotevilenodstavek"/>
        <w:rPr>
          <w:iCs/>
          <w:sz w:val="20"/>
          <w:szCs w:val="20"/>
        </w:rPr>
      </w:pPr>
      <w:r w:rsidRPr="00533C9E">
        <w:rPr>
          <w:iCs/>
          <w:sz w:val="20"/>
          <w:szCs w:val="20"/>
        </w:rPr>
        <w:t xml:space="preserve">                                                            </w:t>
      </w:r>
      <w:r>
        <w:rPr>
          <w:iCs/>
          <w:sz w:val="20"/>
          <w:szCs w:val="20"/>
        </w:rPr>
        <w:t xml:space="preserve">     </w:t>
      </w:r>
      <w:r w:rsidRPr="00D609B5">
        <w:rPr>
          <w:iCs/>
          <w:sz w:val="20"/>
          <w:szCs w:val="20"/>
        </w:rPr>
        <w:t>dr. Božo Predalič</w:t>
      </w:r>
    </w:p>
    <w:p w14:paraId="6DAF9002" w14:textId="77777777" w:rsidR="00267F4B" w:rsidRPr="00533C9E" w:rsidRDefault="00267F4B" w:rsidP="00267F4B">
      <w:pPr>
        <w:pStyle w:val="Neotevilenodstavek"/>
        <w:rPr>
          <w:iCs/>
          <w:sz w:val="20"/>
          <w:szCs w:val="20"/>
        </w:rPr>
      </w:pPr>
      <w:r w:rsidRPr="00D609B5">
        <w:rPr>
          <w:iCs/>
          <w:sz w:val="20"/>
          <w:szCs w:val="20"/>
        </w:rPr>
        <w:t xml:space="preserve">                                                                 generalni sekretar</w:t>
      </w:r>
    </w:p>
    <w:p w14:paraId="0E23BCE9" w14:textId="77777777" w:rsidR="00267F4B" w:rsidRDefault="00267F4B" w:rsidP="00D731F3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4EF6DE8D" w14:textId="77777777" w:rsidR="00267F4B" w:rsidRDefault="00267F4B" w:rsidP="00D731F3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65D0EF91" w14:textId="03348F39" w:rsidR="00267F4B" w:rsidRDefault="00267F4B">
      <w:pPr>
        <w:spacing w:line="240" w:lineRule="auto"/>
        <w:rPr>
          <w:rFonts w:cs="Arial"/>
          <w:b/>
          <w:szCs w:val="20"/>
          <w:lang w:eastAsia="sl-SI"/>
        </w:rPr>
      </w:pPr>
      <w:r>
        <w:rPr>
          <w:szCs w:val="20"/>
        </w:rPr>
        <w:br w:type="page"/>
      </w:r>
    </w:p>
    <w:p w14:paraId="12671FCD" w14:textId="77777777" w:rsidR="00267F4B" w:rsidRDefault="00267F4B" w:rsidP="00D731F3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7FDC7A6D" w14:textId="6FC4A3E8" w:rsidR="00D731F3" w:rsidRPr="00533C9E" w:rsidRDefault="00D731F3" w:rsidP="00D731F3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533C9E">
        <w:rPr>
          <w:sz w:val="20"/>
          <w:szCs w:val="20"/>
        </w:rPr>
        <w:t xml:space="preserve">PRILOGA </w:t>
      </w:r>
    </w:p>
    <w:p w14:paraId="4851A780" w14:textId="2384BA66" w:rsidR="00D731F3" w:rsidRPr="00533C9E" w:rsidRDefault="005D1BF9" w:rsidP="00D731F3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533C9E">
        <w:rPr>
          <w:rFonts w:cs="Arial"/>
          <w:szCs w:val="20"/>
          <w:lang w:eastAsia="sl-SI"/>
        </w:rPr>
        <w:t xml:space="preserve">odlok </w:t>
      </w:r>
      <w:r w:rsidR="00B34E3C">
        <w:rPr>
          <w:rFonts w:cs="Arial"/>
          <w:szCs w:val="20"/>
          <w:lang w:eastAsia="sl-SI"/>
        </w:rPr>
        <w:t xml:space="preserve">in </w:t>
      </w:r>
      <w:r w:rsidRPr="00533C9E">
        <w:rPr>
          <w:rFonts w:cs="Arial"/>
          <w:szCs w:val="20"/>
          <w:lang w:eastAsia="sl-SI"/>
        </w:rPr>
        <w:t>obrazložit</w:t>
      </w:r>
      <w:r w:rsidR="00B34E3C">
        <w:rPr>
          <w:rFonts w:cs="Arial"/>
          <w:szCs w:val="20"/>
          <w:lang w:eastAsia="sl-SI"/>
        </w:rPr>
        <w:t>e</w:t>
      </w:r>
      <w:r w:rsidRPr="00533C9E">
        <w:rPr>
          <w:rFonts w:cs="Arial"/>
          <w:szCs w:val="20"/>
          <w:lang w:eastAsia="sl-SI"/>
        </w:rPr>
        <w:t>v</w:t>
      </w:r>
    </w:p>
    <w:p w14:paraId="7F93B5BC" w14:textId="77777777" w:rsidR="00DB06C4" w:rsidRPr="00533C9E" w:rsidRDefault="00DB06C4" w:rsidP="00DB06C4">
      <w:pPr>
        <w:rPr>
          <w:rFonts w:cs="Arial"/>
          <w:b/>
          <w:szCs w:val="20"/>
        </w:rPr>
      </w:pPr>
    </w:p>
    <w:p w14:paraId="60AFDE23" w14:textId="77777777" w:rsidR="00FF4E37" w:rsidRPr="00533C9E" w:rsidRDefault="00FF4E37" w:rsidP="00DB06C4">
      <w:pPr>
        <w:rPr>
          <w:rFonts w:cs="Arial"/>
          <w:b/>
          <w:szCs w:val="20"/>
        </w:rPr>
      </w:pPr>
    </w:p>
    <w:p w14:paraId="55E9D3D5" w14:textId="321531EA" w:rsidR="00DB06C4" w:rsidRPr="00533C9E" w:rsidRDefault="00DB06C4" w:rsidP="00017851">
      <w:pPr>
        <w:rPr>
          <w:rFonts w:cs="Arial"/>
          <w:szCs w:val="20"/>
        </w:rPr>
      </w:pPr>
      <w:r w:rsidRPr="00533C9E">
        <w:rPr>
          <w:rFonts w:cs="Arial"/>
          <w:szCs w:val="20"/>
        </w:rPr>
        <w:t>Na podlagi 13. člena Zakona o varstvu kulturne dediščine (</w:t>
      </w:r>
      <w:r w:rsidR="006214D6" w:rsidRPr="006214D6">
        <w:rPr>
          <w:rFonts w:cs="Arial"/>
          <w:szCs w:val="20"/>
        </w:rPr>
        <w:t xml:space="preserve">Uradni list RS, št. 16/08, 123/08, 8/11 – ORZVKD39, 90/12, 111/13, 32/16 in 21/18 – </w:t>
      </w:r>
      <w:proofErr w:type="spellStart"/>
      <w:r w:rsidR="006214D6" w:rsidRPr="006214D6">
        <w:rPr>
          <w:rFonts w:cs="Arial"/>
          <w:szCs w:val="20"/>
        </w:rPr>
        <w:t>ZNOrg</w:t>
      </w:r>
      <w:proofErr w:type="spellEnd"/>
      <w:r w:rsidR="006214D6" w:rsidRPr="006214D6">
        <w:rPr>
          <w:rFonts w:cs="Arial"/>
          <w:szCs w:val="20"/>
        </w:rPr>
        <w:t>)</w:t>
      </w:r>
      <w:r w:rsidR="006214D6">
        <w:rPr>
          <w:rFonts w:cs="Arial"/>
          <w:szCs w:val="20"/>
        </w:rPr>
        <w:t xml:space="preserve"> </w:t>
      </w:r>
      <w:r w:rsidRPr="00533C9E">
        <w:rPr>
          <w:rFonts w:cs="Arial"/>
          <w:szCs w:val="20"/>
        </w:rPr>
        <w:t>Vlada Republike Slovenije izdaja</w:t>
      </w:r>
    </w:p>
    <w:p w14:paraId="06707A88" w14:textId="77777777" w:rsidR="00DB06C4" w:rsidRDefault="00DB06C4" w:rsidP="00DB06C4">
      <w:pPr>
        <w:keepNext/>
        <w:spacing w:line="240" w:lineRule="auto"/>
        <w:jc w:val="both"/>
        <w:outlineLvl w:val="3"/>
        <w:rPr>
          <w:rFonts w:cs="Arial"/>
          <w:b/>
          <w:snapToGrid w:val="0"/>
          <w:szCs w:val="20"/>
          <w:lang w:eastAsia="sl-SI"/>
        </w:rPr>
      </w:pPr>
    </w:p>
    <w:p w14:paraId="24197951" w14:textId="77777777" w:rsidR="0079593A" w:rsidRPr="00533C9E" w:rsidRDefault="0079593A" w:rsidP="00DB06C4">
      <w:pPr>
        <w:keepNext/>
        <w:spacing w:line="240" w:lineRule="auto"/>
        <w:jc w:val="both"/>
        <w:outlineLvl w:val="3"/>
        <w:rPr>
          <w:rFonts w:cs="Arial"/>
          <w:b/>
          <w:snapToGrid w:val="0"/>
          <w:szCs w:val="20"/>
          <w:lang w:eastAsia="sl-SI"/>
        </w:rPr>
      </w:pPr>
    </w:p>
    <w:p w14:paraId="004FDDF7" w14:textId="77777777" w:rsidR="0037464D" w:rsidRDefault="0037464D" w:rsidP="00C43A26">
      <w:pPr>
        <w:keepNext/>
        <w:spacing w:line="240" w:lineRule="auto"/>
        <w:jc w:val="center"/>
        <w:outlineLvl w:val="3"/>
        <w:rPr>
          <w:rFonts w:cs="Arial"/>
          <w:b/>
          <w:bCs/>
          <w:snapToGrid w:val="0"/>
          <w:color w:val="000000"/>
          <w:szCs w:val="20"/>
          <w:lang w:eastAsia="sl-SI"/>
        </w:rPr>
      </w:pPr>
      <w:r w:rsidRPr="0037464D">
        <w:rPr>
          <w:rFonts w:cs="Arial"/>
          <w:b/>
          <w:bCs/>
          <w:snapToGrid w:val="0"/>
          <w:color w:val="000000"/>
          <w:szCs w:val="20"/>
          <w:lang w:eastAsia="sl-SI"/>
        </w:rPr>
        <w:t>O D L O K</w:t>
      </w:r>
    </w:p>
    <w:p w14:paraId="1302EF6D" w14:textId="77777777" w:rsidR="00C43A26" w:rsidRPr="0037464D" w:rsidRDefault="00C43A26" w:rsidP="00C43A26">
      <w:pPr>
        <w:keepNext/>
        <w:spacing w:line="240" w:lineRule="auto"/>
        <w:jc w:val="center"/>
        <w:outlineLvl w:val="3"/>
        <w:rPr>
          <w:rFonts w:cs="Arial"/>
          <w:b/>
          <w:bCs/>
          <w:snapToGrid w:val="0"/>
          <w:color w:val="000000"/>
          <w:szCs w:val="20"/>
          <w:lang w:eastAsia="sl-SI"/>
        </w:rPr>
      </w:pPr>
    </w:p>
    <w:p w14:paraId="72A7DFE5" w14:textId="6EC2E3A7" w:rsidR="0037464D" w:rsidRPr="0037464D" w:rsidRDefault="0037464D" w:rsidP="00C43A26">
      <w:pPr>
        <w:spacing w:line="240" w:lineRule="auto"/>
        <w:jc w:val="center"/>
        <w:rPr>
          <w:rFonts w:eastAsia="Calibri" w:cs="Arial"/>
          <w:b/>
          <w:bCs/>
          <w:szCs w:val="20"/>
        </w:rPr>
      </w:pPr>
      <w:r w:rsidRPr="0037464D">
        <w:rPr>
          <w:rFonts w:eastAsia="Calibri" w:cs="Arial"/>
          <w:b/>
          <w:bCs/>
          <w:szCs w:val="20"/>
        </w:rPr>
        <w:t xml:space="preserve">o razglasitvi Cerkve sv. </w:t>
      </w:r>
      <w:proofErr w:type="spellStart"/>
      <w:r w:rsidRPr="0037464D">
        <w:rPr>
          <w:rFonts w:eastAsia="Calibri" w:cs="Arial"/>
          <w:b/>
          <w:bCs/>
          <w:szCs w:val="20"/>
        </w:rPr>
        <w:t>Kancijana</w:t>
      </w:r>
      <w:proofErr w:type="spellEnd"/>
      <w:r w:rsidRPr="0037464D">
        <w:rPr>
          <w:rFonts w:eastAsia="Calibri" w:cs="Arial"/>
          <w:b/>
          <w:bCs/>
          <w:szCs w:val="20"/>
        </w:rPr>
        <w:t xml:space="preserve"> v Kranju</w:t>
      </w:r>
    </w:p>
    <w:p w14:paraId="2D453E59" w14:textId="77777777" w:rsidR="0037464D" w:rsidRPr="0037464D" w:rsidRDefault="0037464D" w:rsidP="00C43A26">
      <w:pPr>
        <w:spacing w:line="240" w:lineRule="auto"/>
        <w:jc w:val="center"/>
        <w:rPr>
          <w:rFonts w:eastAsia="Calibri" w:cs="Arial"/>
          <w:b/>
          <w:szCs w:val="20"/>
        </w:rPr>
      </w:pPr>
      <w:r w:rsidRPr="0037464D">
        <w:rPr>
          <w:rFonts w:eastAsia="Calibri" w:cs="Arial"/>
          <w:b/>
          <w:bCs/>
          <w:szCs w:val="20"/>
        </w:rPr>
        <w:t xml:space="preserve"> za kulturni spomenik državnega pomena</w:t>
      </w:r>
    </w:p>
    <w:p w14:paraId="5475A66F" w14:textId="77777777" w:rsidR="0037464D" w:rsidRPr="0037464D" w:rsidRDefault="0037464D" w:rsidP="0037464D">
      <w:pPr>
        <w:spacing w:after="200" w:line="276" w:lineRule="auto"/>
        <w:jc w:val="center"/>
        <w:rPr>
          <w:rFonts w:eastAsia="Calibri" w:cs="Arial"/>
          <w:szCs w:val="20"/>
        </w:rPr>
      </w:pPr>
    </w:p>
    <w:p w14:paraId="407EE2D1" w14:textId="77777777" w:rsidR="0037464D" w:rsidRPr="00E94011" w:rsidRDefault="0037464D" w:rsidP="0037464D">
      <w:pPr>
        <w:spacing w:after="200" w:line="276" w:lineRule="auto"/>
        <w:jc w:val="center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1. člen</w:t>
      </w:r>
    </w:p>
    <w:p w14:paraId="5ED03461" w14:textId="5F6F9CAA" w:rsidR="0037464D" w:rsidRPr="00E94011" w:rsidRDefault="0037464D" w:rsidP="0037464D">
      <w:pPr>
        <w:autoSpaceDE w:val="0"/>
        <w:autoSpaceDN w:val="0"/>
        <w:adjustRightInd w:val="0"/>
        <w:spacing w:after="200" w:line="240" w:lineRule="atLeast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 xml:space="preserve">(1) </w:t>
      </w:r>
      <w:r w:rsidR="00AA2993">
        <w:rPr>
          <w:rFonts w:eastAsia="Calibri" w:cs="Arial"/>
          <w:szCs w:val="20"/>
        </w:rPr>
        <w:t xml:space="preserve">Z </w:t>
      </w:r>
      <w:r w:rsidR="00AA2993" w:rsidRPr="00E94011">
        <w:rPr>
          <w:rFonts w:eastAsia="Calibri" w:cs="Arial"/>
          <w:szCs w:val="20"/>
        </w:rPr>
        <w:t xml:space="preserve">namenom, da se ohranijo njene kulturne vrednote, prepoznavnost </w:t>
      </w:r>
      <w:r w:rsidR="00AA2993">
        <w:rPr>
          <w:rFonts w:eastAsia="Calibri" w:cs="Arial"/>
          <w:szCs w:val="20"/>
        </w:rPr>
        <w:t>in</w:t>
      </w:r>
      <w:r w:rsidR="00AA2993" w:rsidRPr="00E94011">
        <w:rPr>
          <w:rFonts w:eastAsia="Calibri" w:cs="Arial"/>
          <w:szCs w:val="20"/>
        </w:rPr>
        <w:t xml:space="preserve"> javna kulturna raba </w:t>
      </w:r>
      <w:r w:rsidR="00AA2993">
        <w:rPr>
          <w:rFonts w:eastAsia="Calibri" w:cs="Arial"/>
          <w:szCs w:val="20"/>
        </w:rPr>
        <w:t>se e</w:t>
      </w:r>
      <w:r w:rsidRPr="00E94011">
        <w:rPr>
          <w:rFonts w:eastAsia="Calibri" w:cs="Arial"/>
          <w:szCs w:val="20"/>
        </w:rPr>
        <w:t xml:space="preserve">nota dediščine Kranj – Cerkev sv. </w:t>
      </w:r>
      <w:proofErr w:type="spellStart"/>
      <w:r w:rsidRPr="00E94011">
        <w:rPr>
          <w:rFonts w:eastAsia="Calibri" w:cs="Arial"/>
          <w:szCs w:val="20"/>
        </w:rPr>
        <w:t>Kancijana</w:t>
      </w:r>
      <w:proofErr w:type="spellEnd"/>
      <w:r w:rsidR="00C60436">
        <w:rPr>
          <w:rFonts w:eastAsia="Calibri" w:cs="Arial"/>
          <w:szCs w:val="20"/>
        </w:rPr>
        <w:t>,</w:t>
      </w:r>
      <w:r w:rsidRPr="00E94011">
        <w:rPr>
          <w:rFonts w:eastAsia="Calibri" w:cs="Arial"/>
          <w:szCs w:val="20"/>
        </w:rPr>
        <w:t xml:space="preserve"> </w:t>
      </w:r>
      <w:r w:rsidR="00B87306">
        <w:rPr>
          <w:rFonts w:eastAsia="Calibri" w:cs="Arial"/>
          <w:szCs w:val="20"/>
        </w:rPr>
        <w:t>EŠD</w:t>
      </w:r>
      <w:r w:rsidR="00C60436" w:rsidRPr="00E94011">
        <w:rPr>
          <w:rFonts w:eastAsia="Calibri" w:cs="Arial"/>
          <w:szCs w:val="20"/>
        </w:rPr>
        <w:t xml:space="preserve"> </w:t>
      </w:r>
      <w:r w:rsidRPr="00E94011">
        <w:rPr>
          <w:rFonts w:eastAsia="Calibri" w:cs="Arial"/>
          <w:szCs w:val="20"/>
        </w:rPr>
        <w:t>275</w:t>
      </w:r>
      <w:r w:rsidR="00C60436">
        <w:rPr>
          <w:rFonts w:eastAsia="Calibri" w:cs="Arial"/>
          <w:szCs w:val="20"/>
        </w:rPr>
        <w:t xml:space="preserve">, razglasi za kulturni spomenik državnega pomena (v </w:t>
      </w:r>
      <w:r w:rsidR="008F1C32">
        <w:rPr>
          <w:rFonts w:eastAsia="Calibri" w:cs="Arial"/>
          <w:szCs w:val="20"/>
        </w:rPr>
        <w:t>nadaljnjem</w:t>
      </w:r>
      <w:r w:rsidR="00C60436">
        <w:rPr>
          <w:rFonts w:eastAsia="Calibri" w:cs="Arial"/>
          <w:szCs w:val="20"/>
        </w:rPr>
        <w:t xml:space="preserve"> bese</w:t>
      </w:r>
      <w:r w:rsidR="008F1C32">
        <w:rPr>
          <w:rFonts w:eastAsia="Calibri" w:cs="Arial"/>
          <w:szCs w:val="20"/>
        </w:rPr>
        <w:t>dilu: spomenik</w:t>
      </w:r>
      <w:r w:rsidRPr="00E94011">
        <w:rPr>
          <w:rFonts w:eastAsia="Calibri" w:cs="Arial"/>
          <w:szCs w:val="20"/>
        </w:rPr>
        <w:t>).</w:t>
      </w:r>
    </w:p>
    <w:p w14:paraId="74765FE0" w14:textId="57DD071D" w:rsidR="0037464D" w:rsidRPr="00E94011" w:rsidRDefault="0037464D" w:rsidP="0037464D">
      <w:pPr>
        <w:autoSpaceDE w:val="0"/>
        <w:autoSpaceDN w:val="0"/>
        <w:adjustRightInd w:val="0"/>
        <w:spacing w:after="200" w:line="240" w:lineRule="atLeast"/>
        <w:rPr>
          <w:rFonts w:eastAsia="Calibri" w:cs="Arial"/>
          <w:bCs/>
          <w:color w:val="000000"/>
          <w:szCs w:val="20"/>
        </w:rPr>
      </w:pPr>
      <w:r w:rsidRPr="00E94011">
        <w:rPr>
          <w:rFonts w:eastAsia="Calibri" w:cs="Arial"/>
          <w:szCs w:val="20"/>
        </w:rPr>
        <w:t xml:space="preserve">(2) </w:t>
      </w:r>
      <w:r w:rsidR="008F1C32">
        <w:rPr>
          <w:rFonts w:eastAsia="Calibri" w:cs="Arial"/>
          <w:szCs w:val="20"/>
        </w:rPr>
        <w:t>Spomenik</w:t>
      </w:r>
      <w:r w:rsidR="008F1C32" w:rsidRPr="00E94011">
        <w:rPr>
          <w:rFonts w:eastAsia="Calibri" w:cs="Arial"/>
          <w:szCs w:val="20"/>
        </w:rPr>
        <w:t xml:space="preserve"> </w:t>
      </w:r>
      <w:r w:rsidRPr="00E94011">
        <w:rPr>
          <w:rFonts w:eastAsia="Calibri" w:cs="Arial"/>
          <w:szCs w:val="20"/>
        </w:rPr>
        <w:t>iz prejšnjega odstavka</w:t>
      </w:r>
      <w:r w:rsidRPr="00E94011">
        <w:rPr>
          <w:rFonts w:eastAsia="Calibri" w:cs="Arial"/>
          <w:b/>
          <w:bCs/>
          <w:szCs w:val="20"/>
        </w:rPr>
        <w:t xml:space="preserve"> </w:t>
      </w:r>
      <w:r w:rsidRPr="00E94011">
        <w:rPr>
          <w:rFonts w:eastAsia="Calibri" w:cs="Arial"/>
          <w:szCs w:val="20"/>
        </w:rPr>
        <w:t>ima izjemen kulturni pomen za Republiko Slovenijo</w:t>
      </w:r>
      <w:r w:rsidRPr="00E94011">
        <w:rPr>
          <w:rFonts w:eastAsia="Calibri" w:cs="Arial"/>
          <w:bCs/>
          <w:color w:val="000000"/>
          <w:szCs w:val="20"/>
        </w:rPr>
        <w:t xml:space="preserve"> kot pomembna zgodovinska lokacija, </w:t>
      </w:r>
      <w:r w:rsidR="00A35014" w:rsidRPr="00E94011">
        <w:rPr>
          <w:rFonts w:eastAsia="Calibri" w:cs="Arial"/>
          <w:bCs/>
          <w:color w:val="000000"/>
          <w:szCs w:val="20"/>
        </w:rPr>
        <w:t xml:space="preserve">mestna </w:t>
      </w:r>
      <w:r w:rsidRPr="00E94011">
        <w:rPr>
          <w:rFonts w:eastAsia="Calibri" w:cs="Arial"/>
          <w:bCs/>
          <w:color w:val="000000"/>
          <w:szCs w:val="20"/>
        </w:rPr>
        <w:t xml:space="preserve">prostorska dominanta in izjemna poznogotska dvoranska cerkev, primerljiva s sočasnimi dvoranskimi cerkvami v srednji Evropi. Njena tipologija je vplivala na gradnjo podobnih dvoranskih poznosrednjeveških </w:t>
      </w:r>
      <w:r w:rsidR="000C0146" w:rsidRPr="00E94011">
        <w:rPr>
          <w:rFonts w:eastAsia="Calibri" w:cs="Arial"/>
          <w:bCs/>
          <w:color w:val="000000"/>
          <w:szCs w:val="20"/>
        </w:rPr>
        <w:t xml:space="preserve">cerkva </w:t>
      </w:r>
      <w:r w:rsidRPr="00E94011">
        <w:rPr>
          <w:rFonts w:eastAsia="Calibri" w:cs="Arial"/>
          <w:bCs/>
          <w:color w:val="000000"/>
          <w:szCs w:val="20"/>
        </w:rPr>
        <w:t xml:space="preserve">drugje po Sloveniji. </w:t>
      </w:r>
    </w:p>
    <w:p w14:paraId="7C491121" w14:textId="5566C637" w:rsidR="0037464D" w:rsidRPr="00E94011" w:rsidRDefault="0037464D" w:rsidP="0037464D">
      <w:pPr>
        <w:autoSpaceDE w:val="0"/>
        <w:autoSpaceDN w:val="0"/>
        <w:adjustRightInd w:val="0"/>
        <w:spacing w:after="200" w:line="240" w:lineRule="atLeast"/>
        <w:rPr>
          <w:rFonts w:eastAsia="Calibri" w:cs="Arial"/>
          <w:color w:val="000000"/>
          <w:szCs w:val="20"/>
        </w:rPr>
      </w:pPr>
      <w:r w:rsidRPr="00E94011">
        <w:rPr>
          <w:rFonts w:eastAsia="Calibri" w:cs="Arial"/>
          <w:bCs/>
          <w:color w:val="000000"/>
          <w:szCs w:val="20"/>
        </w:rPr>
        <w:t xml:space="preserve">(3) </w:t>
      </w:r>
      <w:r w:rsidR="008F1C32">
        <w:rPr>
          <w:rFonts w:eastAsia="Calibri" w:cs="Arial"/>
          <w:bCs/>
          <w:color w:val="000000"/>
          <w:szCs w:val="20"/>
        </w:rPr>
        <w:t>Spomenik</w:t>
      </w:r>
      <w:r w:rsidR="008F1C32" w:rsidRPr="00E94011">
        <w:rPr>
          <w:rFonts w:eastAsia="Calibri" w:cs="Arial"/>
          <w:bCs/>
          <w:color w:val="000000"/>
          <w:szCs w:val="20"/>
        </w:rPr>
        <w:t xml:space="preserve"> </w:t>
      </w:r>
      <w:r w:rsidRPr="00E94011">
        <w:rPr>
          <w:rFonts w:eastAsia="Calibri" w:cs="Arial"/>
          <w:bCs/>
          <w:color w:val="000000"/>
          <w:szCs w:val="20"/>
        </w:rPr>
        <w:t xml:space="preserve">iz prvega odstavka tega člena je kulturni spomenik </w:t>
      </w:r>
      <w:r w:rsidRPr="00E94011">
        <w:rPr>
          <w:rFonts w:eastAsia="Calibri" w:cs="Arial"/>
          <w:szCs w:val="20"/>
        </w:rPr>
        <w:t xml:space="preserve">z arhitekturnimi, </w:t>
      </w:r>
      <w:r w:rsidR="00226867" w:rsidRPr="00E94011">
        <w:rPr>
          <w:rFonts w:eastAsia="Calibri" w:cs="Arial"/>
          <w:szCs w:val="20"/>
        </w:rPr>
        <w:t xml:space="preserve">umetnostnimi, </w:t>
      </w:r>
      <w:r w:rsidRPr="00E94011">
        <w:rPr>
          <w:rFonts w:eastAsia="Calibri" w:cs="Arial"/>
          <w:color w:val="000000"/>
          <w:szCs w:val="20"/>
        </w:rPr>
        <w:t>arheološkimi in urbanističnimi vrednotami.</w:t>
      </w:r>
    </w:p>
    <w:p w14:paraId="4D2ED20D" w14:textId="77777777" w:rsidR="0037464D" w:rsidRPr="00E94011" w:rsidRDefault="0037464D" w:rsidP="0037464D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83D22ED" w14:textId="77777777" w:rsidR="0037464D" w:rsidRPr="00E94011" w:rsidRDefault="0037464D" w:rsidP="0037464D">
      <w:pPr>
        <w:spacing w:after="200" w:line="276" w:lineRule="auto"/>
        <w:jc w:val="center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2. člen</w:t>
      </w:r>
    </w:p>
    <w:p w14:paraId="7C71AEA4" w14:textId="491FA98E" w:rsidR="0037464D" w:rsidRPr="00E94011" w:rsidRDefault="00AC7FF3" w:rsidP="0037464D">
      <w:pPr>
        <w:spacing w:after="200" w:line="276" w:lineRule="auto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 xml:space="preserve">(1) </w:t>
      </w:r>
      <w:r w:rsidR="0037464D" w:rsidRPr="00E94011">
        <w:rPr>
          <w:rFonts w:eastAsia="Calibri" w:cs="Arial"/>
          <w:szCs w:val="20"/>
        </w:rPr>
        <w:t xml:space="preserve">Vrednote, ki utemeljujejo razglasitev </w:t>
      </w:r>
      <w:r w:rsidR="0098548C" w:rsidRPr="00E94011">
        <w:rPr>
          <w:rFonts w:eastAsia="Calibri" w:cs="Arial"/>
          <w:szCs w:val="20"/>
        </w:rPr>
        <w:t xml:space="preserve">Cerkve sv. </w:t>
      </w:r>
      <w:proofErr w:type="spellStart"/>
      <w:r w:rsidR="0098548C" w:rsidRPr="00E94011">
        <w:rPr>
          <w:rFonts w:eastAsia="Calibri" w:cs="Arial"/>
          <w:szCs w:val="20"/>
        </w:rPr>
        <w:t>Kancijana</w:t>
      </w:r>
      <w:proofErr w:type="spellEnd"/>
      <w:r w:rsidR="0098548C" w:rsidRPr="00E94011">
        <w:rPr>
          <w:rFonts w:eastAsia="Calibri" w:cs="Arial"/>
          <w:szCs w:val="20"/>
        </w:rPr>
        <w:t xml:space="preserve"> </w:t>
      </w:r>
      <w:r w:rsidR="0037464D" w:rsidRPr="00E94011">
        <w:rPr>
          <w:rFonts w:eastAsia="Calibri" w:cs="Arial"/>
          <w:szCs w:val="20"/>
        </w:rPr>
        <w:t xml:space="preserve">za </w:t>
      </w:r>
      <w:r w:rsidR="0098548C" w:rsidRPr="00E94011">
        <w:rPr>
          <w:rFonts w:eastAsia="Calibri" w:cs="Arial"/>
          <w:szCs w:val="20"/>
        </w:rPr>
        <w:t xml:space="preserve">kulturni </w:t>
      </w:r>
      <w:r w:rsidR="0037464D" w:rsidRPr="00E94011">
        <w:rPr>
          <w:rFonts w:eastAsia="Calibri" w:cs="Arial"/>
          <w:szCs w:val="20"/>
        </w:rPr>
        <w:t>spomenik državnega pomena, so:</w:t>
      </w:r>
    </w:p>
    <w:p w14:paraId="3045D3E6" w14:textId="708AB083" w:rsidR="0037464D" w:rsidRPr="00E94011" w:rsidRDefault="00FB618B" w:rsidP="0037464D">
      <w:pPr>
        <w:numPr>
          <w:ilvl w:val="0"/>
          <w:numId w:val="46"/>
        </w:numPr>
        <w:spacing w:after="200" w:line="240" w:lineRule="auto"/>
        <w:rPr>
          <w:rFonts w:eastAsia="Calibri" w:cs="Arial"/>
          <w:color w:val="000000"/>
          <w:szCs w:val="20"/>
        </w:rPr>
      </w:pPr>
      <w:r w:rsidRPr="00E94011">
        <w:rPr>
          <w:rFonts w:eastAsia="Calibri" w:cs="Arial"/>
          <w:color w:val="000000"/>
          <w:szCs w:val="20"/>
        </w:rPr>
        <w:t xml:space="preserve">na lokaciji </w:t>
      </w:r>
      <w:r w:rsidR="006C0399" w:rsidRPr="00E94011">
        <w:rPr>
          <w:rFonts w:eastAsia="Calibri" w:cs="Arial"/>
          <w:color w:val="000000"/>
          <w:szCs w:val="20"/>
        </w:rPr>
        <w:t>zgodnje</w:t>
      </w:r>
      <w:r w:rsidRPr="00E94011">
        <w:rPr>
          <w:rFonts w:eastAsia="Calibri" w:cs="Arial"/>
          <w:color w:val="000000"/>
          <w:szCs w:val="20"/>
        </w:rPr>
        <w:t>krščanske</w:t>
      </w:r>
      <w:r w:rsidR="006C0399" w:rsidRPr="00E94011">
        <w:rPr>
          <w:rFonts w:eastAsia="Calibri" w:cs="Arial"/>
          <w:color w:val="000000"/>
          <w:szCs w:val="20"/>
        </w:rPr>
        <w:t xml:space="preserve"> cerkve </w:t>
      </w:r>
      <w:r w:rsidRPr="00E94011">
        <w:rPr>
          <w:rFonts w:eastAsia="Calibri" w:cs="Arial"/>
          <w:color w:val="000000"/>
          <w:szCs w:val="20"/>
        </w:rPr>
        <w:t xml:space="preserve">iz </w:t>
      </w:r>
      <w:r w:rsidR="00E17A81" w:rsidRPr="00E94011">
        <w:rPr>
          <w:rFonts w:eastAsia="Calibri" w:cs="Arial"/>
          <w:color w:val="000000"/>
          <w:szCs w:val="20"/>
        </w:rPr>
        <w:t xml:space="preserve">6. </w:t>
      </w:r>
      <w:r w:rsidR="0008170E" w:rsidRPr="00E94011">
        <w:rPr>
          <w:rFonts w:eastAsia="Calibri" w:cs="Arial"/>
          <w:color w:val="000000"/>
          <w:szCs w:val="20"/>
        </w:rPr>
        <w:t>stoletja</w:t>
      </w:r>
      <w:r w:rsidR="006C0399" w:rsidRPr="00E94011">
        <w:rPr>
          <w:rFonts w:eastAsia="Calibri" w:cs="Arial"/>
          <w:color w:val="000000"/>
          <w:szCs w:val="20"/>
        </w:rPr>
        <w:t xml:space="preserve"> in predromanske cerkve</w:t>
      </w:r>
      <w:r w:rsidR="0008170E" w:rsidRPr="00E94011">
        <w:rPr>
          <w:rFonts w:eastAsia="Calibri" w:cs="Arial"/>
          <w:color w:val="000000"/>
          <w:szCs w:val="20"/>
        </w:rPr>
        <w:t xml:space="preserve"> </w:t>
      </w:r>
      <w:r w:rsidR="006C0399" w:rsidRPr="00E94011">
        <w:rPr>
          <w:rFonts w:eastAsia="Calibri" w:cs="Arial"/>
          <w:color w:val="000000"/>
          <w:szCs w:val="20"/>
        </w:rPr>
        <w:t xml:space="preserve">iz </w:t>
      </w:r>
      <w:r w:rsidR="00934BDF" w:rsidRPr="00E94011">
        <w:rPr>
          <w:rFonts w:eastAsia="Calibri" w:cs="Arial"/>
          <w:color w:val="000000"/>
          <w:szCs w:val="20"/>
        </w:rPr>
        <w:t>10</w:t>
      </w:r>
      <w:r w:rsidR="006C0399" w:rsidRPr="00E94011">
        <w:rPr>
          <w:rFonts w:eastAsia="Calibri" w:cs="Arial"/>
          <w:color w:val="000000"/>
          <w:szCs w:val="20"/>
        </w:rPr>
        <w:t xml:space="preserve">. stoletja </w:t>
      </w:r>
      <w:r w:rsidRPr="00E94011">
        <w:rPr>
          <w:rFonts w:eastAsia="Calibri" w:cs="Arial"/>
          <w:color w:val="000000"/>
          <w:szCs w:val="20"/>
        </w:rPr>
        <w:t xml:space="preserve">je bila </w:t>
      </w:r>
      <w:r w:rsidR="006C0399" w:rsidRPr="00E94011">
        <w:rPr>
          <w:rFonts w:eastAsia="Calibri" w:cs="Arial"/>
          <w:color w:val="000000"/>
          <w:szCs w:val="20"/>
        </w:rPr>
        <w:t>v 15. stol</w:t>
      </w:r>
      <w:r w:rsidR="00E17A81" w:rsidRPr="00E94011">
        <w:rPr>
          <w:rFonts w:eastAsia="Calibri" w:cs="Arial"/>
          <w:color w:val="000000"/>
          <w:szCs w:val="20"/>
        </w:rPr>
        <w:t>etju</w:t>
      </w:r>
      <w:r w:rsidR="00934BDF" w:rsidRPr="00E94011">
        <w:rPr>
          <w:rFonts w:eastAsia="Calibri" w:cs="Arial"/>
          <w:color w:val="000000"/>
          <w:szCs w:val="20"/>
        </w:rPr>
        <w:t xml:space="preserve"> </w:t>
      </w:r>
      <w:r w:rsidRPr="00E94011">
        <w:rPr>
          <w:rFonts w:eastAsia="Calibri" w:cs="Arial"/>
          <w:color w:val="000000"/>
          <w:szCs w:val="20"/>
        </w:rPr>
        <w:t xml:space="preserve">zgrajena </w:t>
      </w:r>
      <w:r w:rsidR="00F569D0" w:rsidRPr="00E94011">
        <w:rPr>
          <w:rFonts w:eastAsia="Calibri" w:cs="Arial"/>
          <w:color w:val="000000"/>
          <w:szCs w:val="20"/>
        </w:rPr>
        <w:t>sedanja poznogotska cerkev</w:t>
      </w:r>
      <w:r w:rsidR="0037464D" w:rsidRPr="00E94011">
        <w:rPr>
          <w:rFonts w:eastAsia="Calibri" w:cs="Arial"/>
          <w:color w:val="000000"/>
          <w:szCs w:val="20"/>
        </w:rPr>
        <w:t>, kar je v Sloveniji izjemno redko</w:t>
      </w:r>
      <w:r w:rsidR="002F24AC" w:rsidRPr="00E94011">
        <w:rPr>
          <w:rFonts w:eastAsia="Calibri" w:cs="Arial"/>
          <w:color w:val="000000"/>
          <w:szCs w:val="20"/>
        </w:rPr>
        <w:t>;</w:t>
      </w:r>
      <w:r w:rsidR="0037464D" w:rsidRPr="00E94011">
        <w:rPr>
          <w:rFonts w:eastAsia="Calibri" w:cs="Arial"/>
          <w:color w:val="000000"/>
          <w:szCs w:val="20"/>
        </w:rPr>
        <w:t xml:space="preserve"> </w:t>
      </w:r>
      <w:r w:rsidR="002F24AC" w:rsidRPr="00E94011">
        <w:rPr>
          <w:rFonts w:eastAsia="Calibri" w:cs="Arial"/>
          <w:color w:val="000000"/>
          <w:szCs w:val="20"/>
        </w:rPr>
        <w:t>o</w:t>
      </w:r>
      <w:r w:rsidR="0037464D" w:rsidRPr="00E94011">
        <w:rPr>
          <w:rFonts w:eastAsia="Calibri" w:cs="Arial"/>
          <w:color w:val="000000"/>
          <w:szCs w:val="20"/>
        </w:rPr>
        <w:t>blika</w:t>
      </w:r>
      <w:r w:rsidR="00972689" w:rsidRPr="00E94011">
        <w:rPr>
          <w:rFonts w:eastAsia="Calibri" w:cs="Arial"/>
          <w:color w:val="000000"/>
          <w:szCs w:val="20"/>
        </w:rPr>
        <w:t xml:space="preserve"> cerkve</w:t>
      </w:r>
      <w:r w:rsidR="0037464D" w:rsidRPr="00E94011">
        <w:rPr>
          <w:rFonts w:eastAsia="Calibri" w:cs="Arial"/>
          <w:color w:val="000000"/>
          <w:szCs w:val="20"/>
        </w:rPr>
        <w:t xml:space="preserve"> in </w:t>
      </w:r>
      <w:r w:rsidR="00972689" w:rsidRPr="00E94011">
        <w:rPr>
          <w:rFonts w:eastAsia="Calibri" w:cs="Arial"/>
          <w:color w:val="000000"/>
          <w:szCs w:val="20"/>
        </w:rPr>
        <w:t xml:space="preserve">njena </w:t>
      </w:r>
      <w:r w:rsidR="0037464D" w:rsidRPr="00E94011">
        <w:rPr>
          <w:rFonts w:eastAsia="Calibri" w:cs="Arial"/>
          <w:color w:val="000000"/>
          <w:szCs w:val="20"/>
        </w:rPr>
        <w:t>lokacija sta vplivali na shemo razvoja mestnega jedra</w:t>
      </w:r>
      <w:r w:rsidR="002F24AC" w:rsidRPr="00E94011">
        <w:rPr>
          <w:rFonts w:eastAsia="Calibri" w:cs="Arial"/>
          <w:color w:val="000000"/>
          <w:szCs w:val="20"/>
        </w:rPr>
        <w:t>;</w:t>
      </w:r>
    </w:p>
    <w:p w14:paraId="01DEDE06" w14:textId="731384C3" w:rsidR="0037464D" w:rsidRPr="00E94011" w:rsidRDefault="0037464D" w:rsidP="0037464D">
      <w:pPr>
        <w:numPr>
          <w:ilvl w:val="0"/>
          <w:numId w:val="46"/>
        </w:numPr>
        <w:spacing w:after="200" w:line="240" w:lineRule="auto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 xml:space="preserve">cerkev je ohranila vse značilnosti žlahtnega, evropsko pomembnega dvoranskega gotskega prostora s prizidanim prezbiterijem. Kakovost dopolnjujejo klesani okrasi iz obdobja postavitve cerkve, </w:t>
      </w:r>
      <w:r w:rsidR="00C55255" w:rsidRPr="00E94011">
        <w:rPr>
          <w:rFonts w:eastAsia="Calibri" w:cs="Arial"/>
          <w:szCs w:val="20"/>
        </w:rPr>
        <w:t xml:space="preserve">zlasti </w:t>
      </w:r>
      <w:r w:rsidR="000B5C77" w:rsidRPr="00E94011">
        <w:rPr>
          <w:rFonts w:eastAsia="Calibri" w:cs="Arial"/>
          <w:szCs w:val="20"/>
        </w:rPr>
        <w:t>kamnit</w:t>
      </w:r>
      <w:r w:rsidR="0098548C" w:rsidRPr="00E94011">
        <w:rPr>
          <w:rFonts w:eastAsia="Calibri" w:cs="Arial"/>
          <w:szCs w:val="20"/>
        </w:rPr>
        <w:t>i</w:t>
      </w:r>
      <w:r w:rsidR="000B5C77" w:rsidRPr="00E94011">
        <w:rPr>
          <w:rFonts w:eastAsia="Calibri" w:cs="Arial"/>
          <w:szCs w:val="20"/>
        </w:rPr>
        <w:t xml:space="preserve"> </w:t>
      </w:r>
      <w:r w:rsidR="00C55255" w:rsidRPr="00E94011">
        <w:rPr>
          <w:rFonts w:eastAsia="Calibri" w:cs="Arial"/>
          <w:szCs w:val="20"/>
        </w:rPr>
        <w:t>relief Molitve na Oljski gori v luneti vhodnega portala</w:t>
      </w:r>
      <w:r w:rsidR="00FE5C26" w:rsidRPr="00E94011">
        <w:rPr>
          <w:rFonts w:eastAsia="Calibri" w:cs="Arial"/>
          <w:szCs w:val="20"/>
        </w:rPr>
        <w:t xml:space="preserve"> in</w:t>
      </w:r>
      <w:r w:rsidR="000B5C77" w:rsidRPr="00E94011">
        <w:rPr>
          <w:rFonts w:eastAsia="Calibri" w:cs="Arial"/>
          <w:szCs w:val="20"/>
        </w:rPr>
        <w:t xml:space="preserve"> nagrobnik župnika Kolomana</w:t>
      </w:r>
      <w:r w:rsidR="002F24AC" w:rsidRPr="00E94011">
        <w:rPr>
          <w:rFonts w:eastAsia="Calibri" w:cs="Arial"/>
          <w:szCs w:val="20"/>
        </w:rPr>
        <w:t>;</w:t>
      </w:r>
      <w:r w:rsidR="00FE5C26" w:rsidRPr="00E94011">
        <w:rPr>
          <w:rFonts w:eastAsia="Calibri" w:cs="Arial"/>
          <w:szCs w:val="20"/>
        </w:rPr>
        <w:t xml:space="preserve"> </w:t>
      </w:r>
    </w:p>
    <w:p w14:paraId="5DF839E2" w14:textId="1416F601" w:rsidR="0037464D" w:rsidRPr="00E94011" w:rsidRDefault="006C0399" w:rsidP="0037464D">
      <w:pPr>
        <w:numPr>
          <w:ilvl w:val="0"/>
          <w:numId w:val="46"/>
        </w:numPr>
        <w:spacing w:after="200" w:line="240" w:lineRule="auto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 xml:space="preserve">cerkev </w:t>
      </w:r>
      <w:r w:rsidR="0037464D" w:rsidRPr="00E94011">
        <w:rPr>
          <w:rFonts w:eastAsia="Calibri" w:cs="Arial"/>
          <w:szCs w:val="20"/>
        </w:rPr>
        <w:t>z visokim zvonikom nad vhodom je dominanta vedut</w:t>
      </w:r>
      <w:r w:rsidRPr="00E94011">
        <w:rPr>
          <w:rFonts w:eastAsia="Calibri" w:cs="Arial"/>
          <w:szCs w:val="20"/>
        </w:rPr>
        <w:t>e</w:t>
      </w:r>
      <w:r w:rsidR="0037464D" w:rsidRPr="00E94011">
        <w:rPr>
          <w:rFonts w:eastAsia="Calibri" w:cs="Arial"/>
          <w:szCs w:val="20"/>
        </w:rPr>
        <w:t xml:space="preserve"> Kranja in njegove okolice</w:t>
      </w:r>
      <w:r w:rsidR="002F24AC" w:rsidRPr="00E94011">
        <w:rPr>
          <w:rFonts w:eastAsia="Calibri" w:cs="Arial"/>
          <w:szCs w:val="20"/>
        </w:rPr>
        <w:t>;</w:t>
      </w:r>
    </w:p>
    <w:p w14:paraId="7AB81290" w14:textId="61CA9B45" w:rsidR="0037464D" w:rsidRPr="00E94011" w:rsidRDefault="0037464D" w:rsidP="00340D79">
      <w:pPr>
        <w:numPr>
          <w:ilvl w:val="0"/>
          <w:numId w:val="46"/>
        </w:numPr>
        <w:spacing w:after="200" w:line="240" w:lineRule="auto"/>
        <w:rPr>
          <w:rFonts w:eastAsia="Calibri" w:cs="Arial"/>
          <w:szCs w:val="20"/>
        </w:rPr>
      </w:pPr>
      <w:r w:rsidRPr="00E94011">
        <w:rPr>
          <w:rFonts w:eastAsia="Calibri" w:cs="Arial"/>
          <w:color w:val="000000"/>
          <w:szCs w:val="20"/>
        </w:rPr>
        <w:t>arhitektur</w:t>
      </w:r>
      <w:r w:rsidR="00C71A3E" w:rsidRPr="00E94011">
        <w:rPr>
          <w:rFonts w:eastAsia="Calibri" w:cs="Arial"/>
          <w:color w:val="000000"/>
          <w:szCs w:val="20"/>
        </w:rPr>
        <w:t>n</w:t>
      </w:r>
      <w:r w:rsidRPr="00E94011">
        <w:rPr>
          <w:rFonts w:eastAsia="Calibri" w:cs="Arial"/>
          <w:color w:val="000000"/>
          <w:szCs w:val="20"/>
        </w:rPr>
        <w:t xml:space="preserve">a </w:t>
      </w:r>
      <w:r w:rsidR="00C71A3E" w:rsidRPr="00E94011">
        <w:rPr>
          <w:rFonts w:eastAsia="Calibri" w:cs="Arial"/>
          <w:color w:val="000000"/>
          <w:szCs w:val="20"/>
        </w:rPr>
        <w:t xml:space="preserve">zasnova </w:t>
      </w:r>
      <w:r w:rsidR="00F54DF1">
        <w:rPr>
          <w:rFonts w:eastAsia="Calibri" w:cs="Arial"/>
          <w:color w:val="000000"/>
          <w:szCs w:val="20"/>
        </w:rPr>
        <w:t>C</w:t>
      </w:r>
      <w:r w:rsidRPr="00E94011">
        <w:rPr>
          <w:rFonts w:eastAsia="Calibri" w:cs="Arial"/>
          <w:color w:val="000000"/>
          <w:szCs w:val="20"/>
        </w:rPr>
        <w:t>erkve</w:t>
      </w:r>
      <w:r w:rsidR="00EC187B" w:rsidRPr="00E94011">
        <w:rPr>
          <w:rFonts w:eastAsia="Calibri" w:cs="Arial"/>
          <w:color w:val="000000"/>
          <w:szCs w:val="20"/>
        </w:rPr>
        <w:t xml:space="preserve"> sv. </w:t>
      </w:r>
      <w:proofErr w:type="spellStart"/>
      <w:r w:rsidR="00EC187B" w:rsidRPr="00E94011">
        <w:rPr>
          <w:rFonts w:eastAsia="Calibri" w:cs="Arial"/>
          <w:color w:val="000000"/>
          <w:szCs w:val="20"/>
        </w:rPr>
        <w:t>Kancijana</w:t>
      </w:r>
      <w:proofErr w:type="spellEnd"/>
      <w:r w:rsidRPr="00E94011">
        <w:rPr>
          <w:rFonts w:eastAsia="Calibri" w:cs="Arial"/>
          <w:color w:val="000000"/>
          <w:szCs w:val="20"/>
        </w:rPr>
        <w:t xml:space="preserve"> </w:t>
      </w:r>
      <w:r w:rsidR="002F24AC" w:rsidRPr="00E94011">
        <w:rPr>
          <w:rFonts w:eastAsia="Calibri" w:cs="Arial"/>
          <w:color w:val="000000"/>
          <w:szCs w:val="20"/>
        </w:rPr>
        <w:t>z</w:t>
      </w:r>
      <w:r w:rsidR="009E7163" w:rsidRPr="00E94011">
        <w:rPr>
          <w:rFonts w:eastAsia="Calibri" w:cs="Arial"/>
          <w:color w:val="000000"/>
          <w:szCs w:val="20"/>
        </w:rPr>
        <w:t xml:space="preserve"> </w:t>
      </w:r>
      <w:r w:rsidR="002F24AC" w:rsidRPr="00E94011">
        <w:rPr>
          <w:rFonts w:eastAsia="Calibri" w:cs="Arial"/>
          <w:color w:val="000000"/>
          <w:szCs w:val="20"/>
        </w:rPr>
        <w:t xml:space="preserve">značilnim </w:t>
      </w:r>
      <w:r w:rsidR="009E7163" w:rsidRPr="00E94011">
        <w:rPr>
          <w:rFonts w:eastAsia="Calibri" w:cs="Arial"/>
          <w:color w:val="000000"/>
          <w:szCs w:val="20"/>
        </w:rPr>
        <w:t>zvezdast</w:t>
      </w:r>
      <w:r w:rsidR="002F24AC" w:rsidRPr="00E94011">
        <w:rPr>
          <w:rFonts w:eastAsia="Calibri" w:cs="Arial"/>
          <w:color w:val="000000"/>
          <w:szCs w:val="20"/>
        </w:rPr>
        <w:t>im</w:t>
      </w:r>
      <w:r w:rsidR="009E7163" w:rsidRPr="00E94011">
        <w:rPr>
          <w:rFonts w:eastAsia="Calibri" w:cs="Arial"/>
          <w:color w:val="000000"/>
          <w:szCs w:val="20"/>
        </w:rPr>
        <w:t xml:space="preserve"> </w:t>
      </w:r>
      <w:proofErr w:type="spellStart"/>
      <w:r w:rsidR="009E7163" w:rsidRPr="00E94011">
        <w:rPr>
          <w:rFonts w:eastAsia="Calibri" w:cs="Arial"/>
          <w:color w:val="000000"/>
          <w:szCs w:val="20"/>
        </w:rPr>
        <w:t>obokanje</w:t>
      </w:r>
      <w:r w:rsidR="002F24AC" w:rsidRPr="00E94011">
        <w:rPr>
          <w:rFonts w:eastAsia="Calibri" w:cs="Arial"/>
          <w:color w:val="000000"/>
          <w:szCs w:val="20"/>
        </w:rPr>
        <w:t>m</w:t>
      </w:r>
      <w:proofErr w:type="spellEnd"/>
      <w:r w:rsidR="009E7163" w:rsidRPr="00E94011">
        <w:rPr>
          <w:rFonts w:eastAsia="Calibri" w:cs="Arial"/>
          <w:color w:val="000000"/>
          <w:szCs w:val="20"/>
        </w:rPr>
        <w:t xml:space="preserve"> </w:t>
      </w:r>
      <w:r w:rsidR="0018284F" w:rsidRPr="00E94011">
        <w:rPr>
          <w:rFonts w:eastAsia="Calibri" w:cs="Arial"/>
          <w:color w:val="000000"/>
          <w:szCs w:val="20"/>
        </w:rPr>
        <w:t xml:space="preserve">in </w:t>
      </w:r>
      <w:r w:rsidR="00652973" w:rsidRPr="00E94011">
        <w:rPr>
          <w:rFonts w:eastAsia="Calibri" w:cs="Arial"/>
          <w:color w:val="000000"/>
          <w:szCs w:val="20"/>
        </w:rPr>
        <w:t>figuralni</w:t>
      </w:r>
      <w:r w:rsidR="002F24AC" w:rsidRPr="00E94011">
        <w:rPr>
          <w:rFonts w:eastAsia="Calibri" w:cs="Arial"/>
          <w:color w:val="000000"/>
          <w:szCs w:val="20"/>
        </w:rPr>
        <w:t>mi</w:t>
      </w:r>
      <w:r w:rsidR="00652973" w:rsidRPr="00E94011">
        <w:rPr>
          <w:rFonts w:eastAsia="Calibri" w:cs="Arial"/>
          <w:color w:val="000000"/>
          <w:szCs w:val="20"/>
        </w:rPr>
        <w:t xml:space="preserve"> sklepniki, delo Mojstra kranjskega ladijskega oboka, </w:t>
      </w:r>
      <w:r w:rsidR="0018284F" w:rsidRPr="00E94011">
        <w:rPr>
          <w:rFonts w:eastAsia="Calibri" w:cs="Arial"/>
          <w:color w:val="000000"/>
          <w:szCs w:val="20"/>
        </w:rPr>
        <w:t>je</w:t>
      </w:r>
      <w:r w:rsidRPr="00E94011">
        <w:rPr>
          <w:rFonts w:eastAsia="Calibri" w:cs="Arial"/>
          <w:color w:val="000000"/>
          <w:szCs w:val="20"/>
        </w:rPr>
        <w:t xml:space="preserve"> bil</w:t>
      </w:r>
      <w:r w:rsidR="0018284F" w:rsidRPr="00E94011">
        <w:rPr>
          <w:rFonts w:eastAsia="Calibri" w:cs="Arial"/>
          <w:color w:val="000000"/>
          <w:szCs w:val="20"/>
        </w:rPr>
        <w:t>a</w:t>
      </w:r>
      <w:r w:rsidR="003C5FA9" w:rsidRPr="003C5FA9">
        <w:rPr>
          <w:rFonts w:eastAsia="Calibri" w:cs="Arial"/>
          <w:color w:val="000000"/>
          <w:szCs w:val="20"/>
        </w:rPr>
        <w:t xml:space="preserve"> </w:t>
      </w:r>
      <w:r w:rsidR="003C5FA9" w:rsidRPr="00E94011">
        <w:rPr>
          <w:rFonts w:eastAsia="Calibri" w:cs="Arial"/>
          <w:color w:val="000000"/>
          <w:szCs w:val="20"/>
        </w:rPr>
        <w:t>vse do 16. stoletja</w:t>
      </w:r>
      <w:r w:rsidRPr="00E94011">
        <w:rPr>
          <w:rFonts w:eastAsia="Calibri" w:cs="Arial"/>
          <w:color w:val="000000"/>
          <w:szCs w:val="20"/>
        </w:rPr>
        <w:t xml:space="preserve"> </w:t>
      </w:r>
      <w:r w:rsidR="009224F7" w:rsidRPr="00E94011">
        <w:rPr>
          <w:rFonts w:eastAsia="Calibri" w:cs="Arial"/>
          <w:color w:val="000000"/>
          <w:szCs w:val="20"/>
        </w:rPr>
        <w:t xml:space="preserve">izhodišče </w:t>
      </w:r>
      <w:r w:rsidRPr="00E94011">
        <w:rPr>
          <w:rFonts w:eastAsia="Calibri" w:cs="Arial"/>
          <w:color w:val="000000"/>
          <w:szCs w:val="20"/>
        </w:rPr>
        <w:t xml:space="preserve">za postavljanje podobnih poznogotskih </w:t>
      </w:r>
      <w:r w:rsidR="007C433C" w:rsidRPr="00E94011">
        <w:rPr>
          <w:rFonts w:eastAsia="Calibri" w:cs="Arial"/>
          <w:color w:val="000000"/>
          <w:szCs w:val="20"/>
        </w:rPr>
        <w:t xml:space="preserve">dvoranskih </w:t>
      </w:r>
      <w:r w:rsidRPr="00E94011">
        <w:rPr>
          <w:rFonts w:eastAsia="Calibri" w:cs="Arial"/>
          <w:color w:val="000000"/>
          <w:szCs w:val="20"/>
        </w:rPr>
        <w:t>arhitektur</w:t>
      </w:r>
      <w:r w:rsidR="00D91A59" w:rsidRPr="00E94011">
        <w:rPr>
          <w:rFonts w:eastAsia="Calibri" w:cs="Arial"/>
          <w:color w:val="000000"/>
          <w:szCs w:val="20"/>
        </w:rPr>
        <w:t xml:space="preserve"> in njihovih okrasov</w:t>
      </w:r>
      <w:r w:rsidRPr="00E94011">
        <w:rPr>
          <w:rFonts w:eastAsia="Calibri" w:cs="Arial"/>
          <w:color w:val="000000"/>
          <w:szCs w:val="20"/>
        </w:rPr>
        <w:t xml:space="preserve"> na Gorenjskem (Radovljica, Škofja Loka), Notranjskem in </w:t>
      </w:r>
      <w:r w:rsidR="00652973" w:rsidRPr="00E94011">
        <w:rPr>
          <w:rFonts w:eastAsia="Calibri" w:cs="Arial"/>
          <w:color w:val="000000"/>
          <w:szCs w:val="20"/>
        </w:rPr>
        <w:t>v Beneški Sloveniji</w:t>
      </w:r>
      <w:r w:rsidR="006C5649" w:rsidRPr="00E94011">
        <w:rPr>
          <w:rFonts w:eastAsia="Calibri" w:cs="Arial"/>
          <w:color w:val="000000"/>
          <w:szCs w:val="20"/>
        </w:rPr>
        <w:t xml:space="preserve">. </w:t>
      </w:r>
      <w:r w:rsidR="004239E9">
        <w:rPr>
          <w:rFonts w:eastAsia="Calibri" w:cs="Arial"/>
          <w:szCs w:val="20"/>
        </w:rPr>
        <w:t>Slogovne</w:t>
      </w:r>
      <w:r w:rsidR="004239E9" w:rsidRPr="00E94011">
        <w:rPr>
          <w:rFonts w:eastAsia="Calibri" w:cs="Arial"/>
          <w:szCs w:val="20"/>
        </w:rPr>
        <w:t xml:space="preserve"> </w:t>
      </w:r>
      <w:r w:rsidRPr="00E94011">
        <w:rPr>
          <w:rFonts w:eastAsia="Calibri" w:cs="Arial"/>
          <w:szCs w:val="20"/>
        </w:rPr>
        <w:t xml:space="preserve">pobude za arhitekturo </w:t>
      </w:r>
      <w:r w:rsidR="002F24AC" w:rsidRPr="00E94011">
        <w:rPr>
          <w:rFonts w:eastAsia="Calibri" w:cs="Arial"/>
          <w:szCs w:val="20"/>
        </w:rPr>
        <w:t xml:space="preserve">kranjske </w:t>
      </w:r>
      <w:r w:rsidRPr="00E94011">
        <w:rPr>
          <w:rFonts w:eastAsia="Calibri" w:cs="Arial"/>
          <w:szCs w:val="20"/>
        </w:rPr>
        <w:t xml:space="preserve">cerkve izhajajo delno iz južnonemškega arhitekturnega okolja s konca 14. in </w:t>
      </w:r>
      <w:r w:rsidR="00B87306">
        <w:rPr>
          <w:rFonts w:eastAsia="Calibri" w:cs="Arial"/>
          <w:szCs w:val="20"/>
        </w:rPr>
        <w:t xml:space="preserve">z </w:t>
      </w:r>
      <w:r w:rsidRPr="00E94011">
        <w:rPr>
          <w:rFonts w:eastAsia="Calibri" w:cs="Arial"/>
          <w:szCs w:val="20"/>
        </w:rPr>
        <w:t xml:space="preserve">začetka 15. stoletja ter iz delavniške tradicije nemškega stavbenika in kiparja Petra </w:t>
      </w:r>
      <w:proofErr w:type="spellStart"/>
      <w:r w:rsidRPr="00E94011">
        <w:rPr>
          <w:rFonts w:eastAsia="Calibri" w:cs="Arial"/>
          <w:szCs w:val="20"/>
        </w:rPr>
        <w:t>Parlerja</w:t>
      </w:r>
      <w:proofErr w:type="spellEnd"/>
      <w:r w:rsidRPr="00E94011">
        <w:rPr>
          <w:rFonts w:eastAsia="Calibri" w:cs="Arial"/>
          <w:szCs w:val="20"/>
        </w:rPr>
        <w:t xml:space="preserve"> in njegovih naslednikov, ki so okoli leta 1400 gradili romarsko cerkev na Ptujski Gori</w:t>
      </w:r>
      <w:r w:rsidR="002F24AC" w:rsidRPr="00E94011">
        <w:rPr>
          <w:rFonts w:eastAsia="Calibri" w:cs="Arial"/>
          <w:szCs w:val="20"/>
        </w:rPr>
        <w:t>;</w:t>
      </w:r>
      <w:r w:rsidRPr="00E94011">
        <w:rPr>
          <w:rFonts w:eastAsia="Calibri" w:cs="Arial"/>
          <w:szCs w:val="20"/>
        </w:rPr>
        <w:t xml:space="preserve"> </w:t>
      </w:r>
    </w:p>
    <w:p w14:paraId="6921522E" w14:textId="5C89B713" w:rsidR="00D91A59" w:rsidRPr="00E94011" w:rsidRDefault="00D91A59" w:rsidP="00D91A59">
      <w:pPr>
        <w:numPr>
          <w:ilvl w:val="0"/>
          <w:numId w:val="46"/>
        </w:numPr>
        <w:spacing w:after="200" w:line="240" w:lineRule="auto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 xml:space="preserve">gotske poslikave na ladijskem </w:t>
      </w:r>
      <w:r w:rsidR="000B5C77" w:rsidRPr="00E94011">
        <w:rPr>
          <w:rFonts w:eastAsia="Calibri" w:cs="Arial"/>
          <w:szCs w:val="20"/>
        </w:rPr>
        <w:t xml:space="preserve">oboku, </w:t>
      </w:r>
      <w:r w:rsidR="00E95FFD" w:rsidRPr="00E94011">
        <w:rPr>
          <w:rFonts w:eastAsia="Calibri" w:cs="Arial"/>
          <w:szCs w:val="20"/>
        </w:rPr>
        <w:t xml:space="preserve">delo </w:t>
      </w:r>
      <w:r w:rsidRPr="00E94011">
        <w:rPr>
          <w:rFonts w:eastAsia="Calibri" w:cs="Arial"/>
          <w:szCs w:val="20"/>
        </w:rPr>
        <w:t>nasledstva Žirovniškega mojstra</w:t>
      </w:r>
      <w:r w:rsidR="002F24AC" w:rsidRPr="00E94011">
        <w:rPr>
          <w:rFonts w:eastAsia="Calibri" w:cs="Arial"/>
          <w:szCs w:val="20"/>
        </w:rPr>
        <w:t>;</w:t>
      </w:r>
      <w:r w:rsidRPr="00E94011">
        <w:rPr>
          <w:rFonts w:eastAsia="Calibri" w:cs="Arial"/>
          <w:szCs w:val="20"/>
        </w:rPr>
        <w:t xml:space="preserve">  </w:t>
      </w:r>
    </w:p>
    <w:p w14:paraId="3F995E3A" w14:textId="26C81958" w:rsidR="00962754" w:rsidRPr="00E94011" w:rsidRDefault="00D91A59" w:rsidP="00D91A59">
      <w:pPr>
        <w:numPr>
          <w:ilvl w:val="0"/>
          <w:numId w:val="46"/>
        </w:numPr>
        <w:spacing w:after="200" w:line="240" w:lineRule="auto"/>
        <w:rPr>
          <w:rFonts w:eastAsia="Calibri" w:cs="Arial"/>
          <w:color w:val="000000"/>
          <w:szCs w:val="20"/>
        </w:rPr>
      </w:pPr>
      <w:r w:rsidRPr="00E94011">
        <w:rPr>
          <w:rFonts w:eastAsia="Calibri" w:cs="Arial"/>
          <w:color w:val="000000"/>
          <w:szCs w:val="20"/>
        </w:rPr>
        <w:t>cerkvena oprema</w:t>
      </w:r>
      <w:r w:rsidR="00E91F56" w:rsidRPr="00E94011">
        <w:rPr>
          <w:rFonts w:eastAsia="Calibri" w:cs="Arial"/>
          <w:color w:val="000000"/>
          <w:szCs w:val="20"/>
        </w:rPr>
        <w:t>,</w:t>
      </w:r>
      <w:r w:rsidRPr="00E94011">
        <w:rPr>
          <w:rFonts w:eastAsia="Calibri" w:cs="Arial"/>
          <w:color w:val="000000"/>
          <w:szCs w:val="20"/>
        </w:rPr>
        <w:t xml:space="preserve"> pretežno iz 19. in 20. stoletja</w:t>
      </w:r>
      <w:r w:rsidR="003C5FA9">
        <w:rPr>
          <w:rFonts w:eastAsia="Calibri" w:cs="Arial"/>
          <w:color w:val="000000"/>
          <w:szCs w:val="20"/>
        </w:rPr>
        <w:t>,</w:t>
      </w:r>
      <w:r w:rsidRPr="00E94011">
        <w:rPr>
          <w:rFonts w:eastAsia="Calibri" w:cs="Arial"/>
          <w:color w:val="000000"/>
          <w:szCs w:val="20"/>
        </w:rPr>
        <w:t xml:space="preserve"> je delo uglednih obrtnikov</w:t>
      </w:r>
      <w:r w:rsidR="004354F6" w:rsidRPr="00E94011">
        <w:rPr>
          <w:rFonts w:eastAsia="Calibri" w:cs="Arial"/>
          <w:color w:val="000000"/>
          <w:szCs w:val="20"/>
        </w:rPr>
        <w:t>, slikarjev</w:t>
      </w:r>
      <w:r w:rsidRPr="00E94011">
        <w:rPr>
          <w:rFonts w:eastAsia="Calibri" w:cs="Arial"/>
          <w:color w:val="000000"/>
          <w:szCs w:val="20"/>
        </w:rPr>
        <w:t xml:space="preserve"> in vrhunskih umetnikov (</w:t>
      </w:r>
      <w:r w:rsidR="00FE5C26" w:rsidRPr="00E94011">
        <w:rPr>
          <w:rFonts w:eastAsia="Calibri" w:cs="Arial"/>
          <w:color w:val="000000"/>
          <w:szCs w:val="20"/>
        </w:rPr>
        <w:t xml:space="preserve">na primer </w:t>
      </w:r>
      <w:r w:rsidRPr="00E94011">
        <w:rPr>
          <w:rFonts w:eastAsia="Calibri" w:cs="Arial"/>
          <w:color w:val="000000"/>
          <w:szCs w:val="20"/>
        </w:rPr>
        <w:t>arhitekt</w:t>
      </w:r>
      <w:r w:rsidR="003C5FA9">
        <w:rPr>
          <w:rFonts w:eastAsia="Calibri" w:cs="Arial"/>
          <w:color w:val="000000"/>
          <w:szCs w:val="20"/>
        </w:rPr>
        <w:t>a</w:t>
      </w:r>
      <w:r w:rsidRPr="00E94011">
        <w:rPr>
          <w:rFonts w:eastAsia="Calibri" w:cs="Arial"/>
          <w:color w:val="000000"/>
          <w:szCs w:val="20"/>
        </w:rPr>
        <w:t xml:space="preserve"> Ivan</w:t>
      </w:r>
      <w:r w:rsidR="004239E9">
        <w:rPr>
          <w:rFonts w:eastAsia="Calibri" w:cs="Arial"/>
          <w:color w:val="000000"/>
          <w:szCs w:val="20"/>
        </w:rPr>
        <w:t>a</w:t>
      </w:r>
      <w:r w:rsidRPr="00E94011">
        <w:rPr>
          <w:rFonts w:eastAsia="Calibri" w:cs="Arial"/>
          <w:color w:val="000000"/>
          <w:szCs w:val="20"/>
        </w:rPr>
        <w:t xml:space="preserve"> Vurnik</w:t>
      </w:r>
      <w:r w:rsidR="003C5FA9">
        <w:rPr>
          <w:rFonts w:eastAsia="Calibri" w:cs="Arial"/>
          <w:color w:val="000000"/>
          <w:szCs w:val="20"/>
        </w:rPr>
        <w:t>a</w:t>
      </w:r>
      <w:r w:rsidRPr="00E94011">
        <w:rPr>
          <w:rFonts w:eastAsia="Calibri" w:cs="Arial"/>
          <w:color w:val="000000"/>
          <w:szCs w:val="20"/>
        </w:rPr>
        <w:t>, kipar</w:t>
      </w:r>
      <w:r w:rsidR="003C5FA9">
        <w:rPr>
          <w:rFonts w:eastAsia="Calibri" w:cs="Arial"/>
          <w:color w:val="000000"/>
          <w:szCs w:val="20"/>
        </w:rPr>
        <w:t>ja</w:t>
      </w:r>
      <w:r w:rsidRPr="00E94011">
        <w:rPr>
          <w:rFonts w:eastAsia="Calibri" w:cs="Arial"/>
          <w:color w:val="000000"/>
          <w:szCs w:val="20"/>
        </w:rPr>
        <w:t xml:space="preserve"> France</w:t>
      </w:r>
      <w:r w:rsidR="003C5FA9">
        <w:rPr>
          <w:rFonts w:eastAsia="Calibri" w:cs="Arial"/>
          <w:color w:val="000000"/>
          <w:szCs w:val="20"/>
        </w:rPr>
        <w:t>ta</w:t>
      </w:r>
      <w:r w:rsidRPr="00E94011">
        <w:rPr>
          <w:rFonts w:eastAsia="Calibri" w:cs="Arial"/>
          <w:color w:val="000000"/>
          <w:szCs w:val="20"/>
        </w:rPr>
        <w:t xml:space="preserve"> Gorše</w:t>
      </w:r>
      <w:r w:rsidR="003C5FA9">
        <w:rPr>
          <w:rFonts w:eastAsia="Calibri" w:cs="Arial"/>
          <w:color w:val="000000"/>
          <w:szCs w:val="20"/>
        </w:rPr>
        <w:t>ta</w:t>
      </w:r>
      <w:r w:rsidR="00962754" w:rsidRPr="00E94011">
        <w:rPr>
          <w:rFonts w:eastAsia="Calibri" w:cs="Arial"/>
          <w:color w:val="000000"/>
          <w:szCs w:val="20"/>
        </w:rPr>
        <w:t>, kipar</w:t>
      </w:r>
      <w:r w:rsidR="003C5FA9">
        <w:rPr>
          <w:rFonts w:eastAsia="Calibri" w:cs="Arial"/>
          <w:color w:val="000000"/>
          <w:szCs w:val="20"/>
        </w:rPr>
        <w:t>ja</w:t>
      </w:r>
      <w:r w:rsidR="00962754" w:rsidRPr="00E94011">
        <w:rPr>
          <w:rFonts w:eastAsia="Calibri" w:cs="Arial"/>
          <w:color w:val="000000"/>
          <w:szCs w:val="20"/>
        </w:rPr>
        <w:t xml:space="preserve"> Francesc</w:t>
      </w:r>
      <w:r w:rsidR="003C5FA9">
        <w:rPr>
          <w:rFonts w:eastAsia="Calibri" w:cs="Arial"/>
          <w:color w:val="000000"/>
          <w:szCs w:val="20"/>
        </w:rPr>
        <w:t>a</w:t>
      </w:r>
      <w:r w:rsidR="00962754" w:rsidRPr="00E94011">
        <w:rPr>
          <w:rFonts w:eastAsia="Calibri" w:cs="Arial"/>
          <w:color w:val="000000"/>
          <w:szCs w:val="20"/>
        </w:rPr>
        <w:t xml:space="preserve"> Robb</w:t>
      </w:r>
      <w:r w:rsidR="003C5FA9">
        <w:rPr>
          <w:rFonts w:eastAsia="Calibri" w:cs="Arial"/>
          <w:color w:val="000000"/>
          <w:szCs w:val="20"/>
        </w:rPr>
        <w:t>e</w:t>
      </w:r>
      <w:r w:rsidR="00962754" w:rsidRPr="00E94011">
        <w:rPr>
          <w:rFonts w:eastAsia="Calibri" w:cs="Arial"/>
          <w:color w:val="000000"/>
          <w:szCs w:val="20"/>
        </w:rPr>
        <w:t>)</w:t>
      </w:r>
      <w:r w:rsidR="00C82EB7" w:rsidRPr="00E94011">
        <w:rPr>
          <w:rFonts w:eastAsia="Calibri" w:cs="Arial"/>
          <w:color w:val="000000"/>
          <w:szCs w:val="20"/>
        </w:rPr>
        <w:t>;</w:t>
      </w:r>
    </w:p>
    <w:p w14:paraId="0756E3F7" w14:textId="36CD472F" w:rsidR="00D91A59" w:rsidRPr="00E94011" w:rsidRDefault="00962754" w:rsidP="00D91A59">
      <w:pPr>
        <w:numPr>
          <w:ilvl w:val="0"/>
          <w:numId w:val="46"/>
        </w:numPr>
        <w:spacing w:after="200" w:line="240" w:lineRule="auto"/>
        <w:rPr>
          <w:rFonts w:eastAsia="Calibri" w:cs="Arial"/>
          <w:color w:val="000000"/>
          <w:szCs w:val="20"/>
        </w:rPr>
      </w:pPr>
      <w:r w:rsidRPr="00E94011">
        <w:rPr>
          <w:rFonts w:eastAsia="Calibri" w:cs="Arial"/>
          <w:szCs w:val="20"/>
        </w:rPr>
        <w:t>slikan</w:t>
      </w:r>
      <w:r w:rsidR="000168D4" w:rsidRPr="00E94011">
        <w:rPr>
          <w:rFonts w:eastAsia="Calibri" w:cs="Arial"/>
          <w:szCs w:val="20"/>
        </w:rPr>
        <w:t>i</w:t>
      </w:r>
      <w:r w:rsidRPr="00E94011">
        <w:rPr>
          <w:rFonts w:eastAsia="Calibri" w:cs="Arial"/>
          <w:szCs w:val="20"/>
        </w:rPr>
        <w:t xml:space="preserve"> vitra</w:t>
      </w:r>
      <w:r w:rsidR="000168D4" w:rsidRPr="00E94011">
        <w:rPr>
          <w:rFonts w:eastAsia="Calibri" w:cs="Arial"/>
          <w:szCs w:val="20"/>
        </w:rPr>
        <w:t>ži</w:t>
      </w:r>
      <w:r w:rsidRPr="00E94011">
        <w:rPr>
          <w:rFonts w:eastAsia="Calibri" w:cs="Arial"/>
          <w:szCs w:val="20"/>
        </w:rPr>
        <w:t>, izdelan</w:t>
      </w:r>
      <w:r w:rsidR="000168D4" w:rsidRPr="00E94011">
        <w:rPr>
          <w:rFonts w:eastAsia="Calibri" w:cs="Arial"/>
          <w:szCs w:val="20"/>
        </w:rPr>
        <w:t>i</w:t>
      </w:r>
      <w:r w:rsidRPr="00E94011">
        <w:rPr>
          <w:rFonts w:eastAsia="Calibri" w:cs="Arial"/>
          <w:szCs w:val="20"/>
        </w:rPr>
        <w:t xml:space="preserve"> v zagrebški delavnici,</w:t>
      </w:r>
      <w:r w:rsidR="000168D4" w:rsidRPr="00E94011">
        <w:rPr>
          <w:rFonts w:eastAsia="Calibri" w:cs="Arial"/>
          <w:szCs w:val="20"/>
        </w:rPr>
        <w:t xml:space="preserve"> </w:t>
      </w:r>
      <w:r w:rsidR="003C5FA9">
        <w:rPr>
          <w:rFonts w:eastAsia="Calibri" w:cs="Arial"/>
          <w:szCs w:val="20"/>
        </w:rPr>
        <w:t>ki jih</w:t>
      </w:r>
      <w:r w:rsidR="003C5FA9" w:rsidRPr="00E94011">
        <w:rPr>
          <w:rFonts w:eastAsia="Calibri" w:cs="Arial"/>
          <w:szCs w:val="20"/>
        </w:rPr>
        <w:t xml:space="preserve"> </w:t>
      </w:r>
      <w:r w:rsidRPr="00E94011">
        <w:rPr>
          <w:rFonts w:eastAsia="Calibri" w:cs="Arial"/>
          <w:szCs w:val="20"/>
        </w:rPr>
        <w:t xml:space="preserve">je med </w:t>
      </w:r>
      <w:r w:rsidR="000168D4" w:rsidRPr="00E94011">
        <w:rPr>
          <w:rFonts w:eastAsia="Calibri" w:cs="Arial"/>
          <w:szCs w:val="20"/>
        </w:rPr>
        <w:t xml:space="preserve">letoma </w:t>
      </w:r>
      <w:r w:rsidRPr="00E94011">
        <w:rPr>
          <w:rFonts w:eastAsia="Calibri" w:cs="Arial"/>
          <w:szCs w:val="20"/>
        </w:rPr>
        <w:t>196</w:t>
      </w:r>
      <w:r w:rsidR="00E91F56" w:rsidRPr="00E94011">
        <w:rPr>
          <w:rFonts w:eastAsia="Calibri" w:cs="Arial"/>
          <w:szCs w:val="20"/>
        </w:rPr>
        <w:t>5</w:t>
      </w:r>
      <w:r w:rsidR="00D91A59" w:rsidRPr="00E94011">
        <w:rPr>
          <w:rFonts w:eastAsia="Calibri" w:cs="Arial"/>
          <w:szCs w:val="20"/>
        </w:rPr>
        <w:t xml:space="preserve"> in 1969</w:t>
      </w:r>
      <w:r w:rsidR="004239E9" w:rsidRPr="004239E9">
        <w:rPr>
          <w:rFonts w:eastAsia="Calibri" w:cs="Arial"/>
          <w:szCs w:val="20"/>
        </w:rPr>
        <w:t xml:space="preserve"> </w:t>
      </w:r>
      <w:r w:rsidR="004239E9" w:rsidRPr="00E94011">
        <w:rPr>
          <w:rFonts w:eastAsia="Calibri" w:cs="Arial"/>
          <w:szCs w:val="20"/>
        </w:rPr>
        <w:t>zasnoval slikar Stane Kregar</w:t>
      </w:r>
      <w:r w:rsidR="002F24AC" w:rsidRPr="00E94011">
        <w:rPr>
          <w:rFonts w:eastAsia="Calibri" w:cs="Arial"/>
          <w:color w:val="000000"/>
          <w:szCs w:val="20"/>
        </w:rPr>
        <w:t>.</w:t>
      </w:r>
    </w:p>
    <w:p w14:paraId="19C76AA0" w14:textId="5FE7CBCC" w:rsidR="00AC7FF3" w:rsidRPr="00E94011" w:rsidRDefault="00AC7FF3" w:rsidP="00AC7FF3">
      <w:pPr>
        <w:spacing w:after="120" w:line="276" w:lineRule="auto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lastRenderedPageBreak/>
        <w:t>(2) Varovane sestavine spomenika so:</w:t>
      </w:r>
    </w:p>
    <w:p w14:paraId="12522D5B" w14:textId="77777777" w:rsidR="00AC7FF3" w:rsidRPr="00E94011" w:rsidRDefault="00AC7FF3" w:rsidP="00E94011">
      <w:pPr>
        <w:numPr>
          <w:ilvl w:val="0"/>
          <w:numId w:val="47"/>
        </w:numPr>
        <w:tabs>
          <w:tab w:val="num" w:pos="540"/>
        </w:tabs>
        <w:spacing w:line="240" w:lineRule="auto"/>
        <w:ind w:left="540" w:hanging="540"/>
        <w:rPr>
          <w:rFonts w:eastAsia="Calibri" w:cs="Arial"/>
          <w:bCs/>
          <w:szCs w:val="20"/>
        </w:rPr>
      </w:pPr>
      <w:r w:rsidRPr="00E94011">
        <w:rPr>
          <w:rFonts w:eastAsia="Calibri" w:cs="Arial"/>
          <w:bCs/>
          <w:szCs w:val="20"/>
        </w:rPr>
        <w:t>arheološke ostaline;</w:t>
      </w:r>
    </w:p>
    <w:p w14:paraId="75A2BC7E" w14:textId="7329F20E" w:rsidR="00AC7FF3" w:rsidRPr="00E94011" w:rsidRDefault="00AC7FF3" w:rsidP="00E94011">
      <w:pPr>
        <w:numPr>
          <w:ilvl w:val="0"/>
          <w:numId w:val="47"/>
        </w:numPr>
        <w:tabs>
          <w:tab w:val="num" w:pos="540"/>
        </w:tabs>
        <w:spacing w:line="240" w:lineRule="auto"/>
        <w:ind w:left="540" w:hanging="540"/>
        <w:rPr>
          <w:rFonts w:eastAsia="Calibri" w:cs="Arial"/>
          <w:bCs/>
          <w:szCs w:val="20"/>
        </w:rPr>
      </w:pPr>
      <w:r w:rsidRPr="00E94011">
        <w:rPr>
          <w:rFonts w:eastAsia="Calibri" w:cs="Arial"/>
          <w:bCs/>
          <w:szCs w:val="20"/>
        </w:rPr>
        <w:t>avtentična materialna substanca z zemeljskimi plastmi</w:t>
      </w:r>
      <w:r w:rsidR="00A0325A" w:rsidRPr="00E94011">
        <w:rPr>
          <w:rFonts w:eastAsia="Calibri" w:cs="Arial"/>
          <w:bCs/>
          <w:szCs w:val="20"/>
        </w:rPr>
        <w:t>: vsebinski pomen arheološkega najdišča</w:t>
      </w:r>
      <w:r w:rsidRPr="00E94011">
        <w:rPr>
          <w:rFonts w:eastAsia="Calibri" w:cs="Arial"/>
          <w:bCs/>
          <w:szCs w:val="20"/>
        </w:rPr>
        <w:t>;</w:t>
      </w:r>
    </w:p>
    <w:p w14:paraId="7F263611" w14:textId="1FC15DEA" w:rsidR="00AC7FF3" w:rsidRPr="00E94011" w:rsidRDefault="00AC7FF3" w:rsidP="00E94011">
      <w:pPr>
        <w:numPr>
          <w:ilvl w:val="0"/>
          <w:numId w:val="47"/>
        </w:numPr>
        <w:tabs>
          <w:tab w:val="num" w:pos="540"/>
        </w:tabs>
        <w:spacing w:line="240" w:lineRule="auto"/>
        <w:ind w:left="540" w:hanging="540"/>
        <w:rPr>
          <w:rFonts w:eastAsia="Calibri" w:cs="Arial"/>
          <w:bCs/>
          <w:szCs w:val="20"/>
        </w:rPr>
      </w:pPr>
      <w:r w:rsidRPr="00E94011">
        <w:rPr>
          <w:rFonts w:eastAsia="Calibri" w:cs="Arial"/>
          <w:bCs/>
          <w:szCs w:val="20"/>
        </w:rPr>
        <w:t>prostorska podoba</w:t>
      </w:r>
      <w:r w:rsidR="00A0325A" w:rsidRPr="00E94011">
        <w:rPr>
          <w:rFonts w:eastAsia="Calibri" w:cs="Arial"/>
          <w:bCs/>
          <w:szCs w:val="20"/>
        </w:rPr>
        <w:t xml:space="preserve">: </w:t>
      </w:r>
      <w:r w:rsidR="00F47CE9">
        <w:rPr>
          <w:rFonts w:eastAsia="Calibri" w:cs="Arial"/>
          <w:bCs/>
          <w:szCs w:val="20"/>
        </w:rPr>
        <w:t xml:space="preserve">lokacija </w:t>
      </w:r>
      <w:r w:rsidRPr="00E94011">
        <w:rPr>
          <w:rFonts w:eastAsia="Calibri" w:cs="Arial"/>
          <w:bCs/>
          <w:szCs w:val="20"/>
        </w:rPr>
        <w:t>(izpostavljen</w:t>
      </w:r>
      <w:r w:rsidR="00375058" w:rsidRPr="00E94011">
        <w:rPr>
          <w:rFonts w:eastAsia="Calibri" w:cs="Arial"/>
          <w:bCs/>
          <w:szCs w:val="20"/>
        </w:rPr>
        <w:t>ost</w:t>
      </w:r>
      <w:r w:rsidRPr="00E94011">
        <w:rPr>
          <w:rFonts w:eastAsia="Calibri" w:cs="Arial"/>
          <w:bCs/>
          <w:szCs w:val="20"/>
        </w:rPr>
        <w:t xml:space="preserve"> lokacij</w:t>
      </w:r>
      <w:r w:rsidR="00375058" w:rsidRPr="00E94011">
        <w:rPr>
          <w:rFonts w:eastAsia="Calibri" w:cs="Arial"/>
          <w:bCs/>
          <w:szCs w:val="20"/>
        </w:rPr>
        <w:t>e</w:t>
      </w:r>
      <w:r w:rsidRPr="00E94011">
        <w:rPr>
          <w:rFonts w:eastAsia="Calibri" w:cs="Arial"/>
          <w:bCs/>
          <w:szCs w:val="20"/>
        </w:rPr>
        <w:t xml:space="preserve"> v urbanem prostoru</w:t>
      </w:r>
      <w:r w:rsidR="005837C1" w:rsidRPr="00E94011">
        <w:rPr>
          <w:rFonts w:eastAsia="Calibri" w:cs="Arial"/>
          <w:bCs/>
          <w:szCs w:val="20"/>
        </w:rPr>
        <w:t xml:space="preserve">, </w:t>
      </w:r>
      <w:r w:rsidR="005837C1" w:rsidRPr="00E94011">
        <w:rPr>
          <w:rFonts w:cs="Arial"/>
          <w:szCs w:val="20"/>
        </w:rPr>
        <w:t>prostorski pomen arheološkega najdišča</w:t>
      </w:r>
      <w:r w:rsidRPr="00E94011">
        <w:rPr>
          <w:rFonts w:eastAsia="Calibri" w:cs="Arial"/>
          <w:bCs/>
          <w:szCs w:val="20"/>
        </w:rPr>
        <w:t>);</w:t>
      </w:r>
    </w:p>
    <w:p w14:paraId="77F51399" w14:textId="77777777" w:rsidR="00AC7FF3" w:rsidRPr="00E94011" w:rsidRDefault="00AC7FF3" w:rsidP="00E94011">
      <w:pPr>
        <w:numPr>
          <w:ilvl w:val="0"/>
          <w:numId w:val="47"/>
        </w:numPr>
        <w:tabs>
          <w:tab w:val="num" w:pos="540"/>
        </w:tabs>
        <w:spacing w:line="240" w:lineRule="auto"/>
        <w:ind w:left="540" w:hanging="540"/>
        <w:rPr>
          <w:rFonts w:eastAsia="Calibri" w:cs="Arial"/>
          <w:bCs/>
          <w:szCs w:val="20"/>
        </w:rPr>
      </w:pPr>
      <w:r w:rsidRPr="00E94011">
        <w:rPr>
          <w:rFonts w:eastAsia="Calibri" w:cs="Arial"/>
          <w:bCs/>
          <w:szCs w:val="20"/>
        </w:rPr>
        <w:t>gabarit: tlorisni gabarit in višinski gabarit;</w:t>
      </w:r>
    </w:p>
    <w:p w14:paraId="0FFDC44E" w14:textId="77777777" w:rsidR="00AC7FF3" w:rsidRPr="00E94011" w:rsidRDefault="00AC7FF3" w:rsidP="00E94011">
      <w:pPr>
        <w:numPr>
          <w:ilvl w:val="0"/>
          <w:numId w:val="47"/>
        </w:numPr>
        <w:tabs>
          <w:tab w:val="num" w:pos="540"/>
        </w:tabs>
        <w:spacing w:line="240" w:lineRule="auto"/>
        <w:ind w:left="540" w:hanging="540"/>
        <w:rPr>
          <w:rFonts w:eastAsia="Calibri" w:cs="Arial"/>
          <w:bCs/>
          <w:szCs w:val="20"/>
        </w:rPr>
      </w:pPr>
      <w:r w:rsidRPr="00E94011">
        <w:rPr>
          <w:rFonts w:eastAsia="Calibri" w:cs="Arial"/>
          <w:bCs/>
          <w:szCs w:val="20"/>
        </w:rPr>
        <w:t>konstrukcija: konstrukcijska zasnova, konstrukcijsko gradivo, konstrukcijske prvine (</w:t>
      </w:r>
      <w:r w:rsidRPr="00E94011">
        <w:rPr>
          <w:rFonts w:cs="Arial"/>
          <w:szCs w:val="20"/>
        </w:rPr>
        <w:t>stebri, slopi, obočni sistem z rebri, figu</w:t>
      </w:r>
      <w:r w:rsidRPr="00E94011">
        <w:rPr>
          <w:rFonts w:eastAsia="Calibri" w:cs="Arial"/>
          <w:bCs/>
          <w:szCs w:val="20"/>
        </w:rPr>
        <w:t xml:space="preserve">ralni sklepniki in konzole, talni, </w:t>
      </w:r>
      <w:r w:rsidRPr="00E94011">
        <w:rPr>
          <w:rFonts w:cs="Arial"/>
          <w:szCs w:val="20"/>
        </w:rPr>
        <w:t>venčni in strešni zidci,</w:t>
      </w:r>
      <w:r w:rsidRPr="00E94011">
        <w:rPr>
          <w:rFonts w:eastAsia="Calibri" w:cs="Arial"/>
          <w:bCs/>
          <w:szCs w:val="20"/>
        </w:rPr>
        <w:t xml:space="preserve"> zunanji oporniki);</w:t>
      </w:r>
    </w:p>
    <w:p w14:paraId="15609139" w14:textId="199861CE" w:rsidR="00AC7FF3" w:rsidRPr="00E94011" w:rsidRDefault="00AC7FF3" w:rsidP="00E94011">
      <w:pPr>
        <w:numPr>
          <w:ilvl w:val="0"/>
          <w:numId w:val="47"/>
        </w:numPr>
        <w:tabs>
          <w:tab w:val="num" w:pos="540"/>
        </w:tabs>
        <w:spacing w:line="240" w:lineRule="auto"/>
        <w:ind w:left="540" w:hanging="540"/>
        <w:rPr>
          <w:rFonts w:eastAsia="Calibri" w:cs="Arial"/>
          <w:bCs/>
          <w:szCs w:val="20"/>
        </w:rPr>
      </w:pPr>
      <w:r w:rsidRPr="00E94011">
        <w:rPr>
          <w:rFonts w:eastAsia="Calibri" w:cs="Arial"/>
          <w:bCs/>
          <w:szCs w:val="20"/>
        </w:rPr>
        <w:t>gradiva: vrsta in površinska obdelava (lokalni kamen kot osnovn</w:t>
      </w:r>
      <w:r w:rsidR="006D0C2B">
        <w:rPr>
          <w:rFonts w:eastAsia="Calibri" w:cs="Arial"/>
          <w:bCs/>
          <w:szCs w:val="20"/>
        </w:rPr>
        <w:t xml:space="preserve">o </w:t>
      </w:r>
      <w:r w:rsidR="0070175C">
        <w:rPr>
          <w:rFonts w:eastAsia="Calibri" w:cs="Arial"/>
          <w:bCs/>
          <w:szCs w:val="20"/>
        </w:rPr>
        <w:t xml:space="preserve">stavbno </w:t>
      </w:r>
      <w:r w:rsidR="006D0C2B">
        <w:rPr>
          <w:rFonts w:eastAsia="Calibri" w:cs="Arial"/>
          <w:bCs/>
          <w:szCs w:val="20"/>
        </w:rPr>
        <w:t>gradivo</w:t>
      </w:r>
      <w:r w:rsidRPr="00E94011">
        <w:rPr>
          <w:rFonts w:eastAsia="Calibri" w:cs="Arial"/>
          <w:bCs/>
          <w:szCs w:val="20"/>
        </w:rPr>
        <w:t>);</w:t>
      </w:r>
    </w:p>
    <w:p w14:paraId="34AFE39E" w14:textId="77777777" w:rsidR="00AC7FF3" w:rsidRPr="00E94011" w:rsidRDefault="00AC7FF3" w:rsidP="00E94011">
      <w:pPr>
        <w:numPr>
          <w:ilvl w:val="0"/>
          <w:numId w:val="47"/>
        </w:numPr>
        <w:tabs>
          <w:tab w:val="num" w:pos="540"/>
        </w:tabs>
        <w:spacing w:line="240" w:lineRule="auto"/>
        <w:ind w:left="540" w:hanging="540"/>
        <w:rPr>
          <w:rFonts w:eastAsia="Calibri" w:cs="Arial"/>
          <w:bCs/>
          <w:szCs w:val="20"/>
        </w:rPr>
      </w:pPr>
      <w:r w:rsidRPr="00E94011">
        <w:rPr>
          <w:rFonts w:eastAsia="Calibri" w:cs="Arial"/>
          <w:bCs/>
          <w:szCs w:val="20"/>
        </w:rPr>
        <w:t>arhitekturni členi;</w:t>
      </w:r>
    </w:p>
    <w:p w14:paraId="5ABBE8CF" w14:textId="4650F984" w:rsidR="00AC7FF3" w:rsidRPr="00E94011" w:rsidRDefault="00AC7FF3" w:rsidP="00E94011">
      <w:pPr>
        <w:numPr>
          <w:ilvl w:val="0"/>
          <w:numId w:val="47"/>
        </w:numPr>
        <w:tabs>
          <w:tab w:val="num" w:pos="540"/>
        </w:tabs>
        <w:spacing w:line="240" w:lineRule="auto"/>
        <w:ind w:left="540" w:hanging="540"/>
        <w:rPr>
          <w:rFonts w:eastAsia="Calibri" w:cs="Arial"/>
          <w:bCs/>
          <w:szCs w:val="20"/>
        </w:rPr>
      </w:pPr>
      <w:r w:rsidRPr="00E94011">
        <w:rPr>
          <w:rFonts w:eastAsia="Calibri" w:cs="Arial"/>
          <w:bCs/>
          <w:szCs w:val="20"/>
        </w:rPr>
        <w:t xml:space="preserve">fasada: kompozicija fasade; gradivo, barva in struktura; likovne prvine (vključno s kamnitim portalom z reliefom Molitve na Oljski gori v luneti); fasadni </w:t>
      </w:r>
      <w:r w:rsidR="003C5FA9">
        <w:rPr>
          <w:rFonts w:eastAsia="Calibri" w:cs="Arial"/>
          <w:bCs/>
          <w:szCs w:val="20"/>
        </w:rPr>
        <w:t>deli</w:t>
      </w:r>
      <w:r w:rsidR="003C5FA9" w:rsidRPr="00E94011">
        <w:rPr>
          <w:rFonts w:eastAsia="Calibri" w:cs="Arial"/>
          <w:bCs/>
          <w:szCs w:val="20"/>
        </w:rPr>
        <w:t xml:space="preserve"> </w:t>
      </w:r>
      <w:r w:rsidRPr="00E94011">
        <w:rPr>
          <w:rFonts w:eastAsia="Calibri" w:cs="Arial"/>
          <w:bCs/>
          <w:szCs w:val="20"/>
        </w:rPr>
        <w:t>(</w:t>
      </w:r>
      <w:r w:rsidR="00375058" w:rsidRPr="00E94011">
        <w:rPr>
          <w:rFonts w:eastAsia="Calibri" w:cs="Arial"/>
          <w:bCs/>
          <w:szCs w:val="20"/>
        </w:rPr>
        <w:t xml:space="preserve">vključno </w:t>
      </w:r>
      <w:r w:rsidRPr="00E94011">
        <w:rPr>
          <w:rFonts w:eastAsia="Calibri" w:cs="Arial"/>
          <w:bCs/>
          <w:szCs w:val="20"/>
        </w:rPr>
        <w:t xml:space="preserve">s klesanimi </w:t>
      </w:r>
      <w:r w:rsidR="00BA62E9">
        <w:rPr>
          <w:rFonts w:eastAsia="Calibri" w:cs="Arial"/>
          <w:bCs/>
          <w:szCs w:val="20"/>
        </w:rPr>
        <w:t>elementi</w:t>
      </w:r>
      <w:r w:rsidRPr="00E94011">
        <w:rPr>
          <w:rFonts w:eastAsia="Calibri" w:cs="Arial"/>
          <w:bCs/>
          <w:szCs w:val="20"/>
        </w:rPr>
        <w:t xml:space="preserve">); </w:t>
      </w:r>
    </w:p>
    <w:p w14:paraId="75DF20D1" w14:textId="5F477A2C" w:rsidR="00AC7FF3" w:rsidRPr="00E94011" w:rsidRDefault="00AC7FF3" w:rsidP="00E94011">
      <w:pPr>
        <w:numPr>
          <w:ilvl w:val="0"/>
          <w:numId w:val="47"/>
        </w:numPr>
        <w:tabs>
          <w:tab w:val="num" w:pos="540"/>
        </w:tabs>
        <w:spacing w:line="240" w:lineRule="auto"/>
        <w:ind w:left="540" w:hanging="540"/>
        <w:rPr>
          <w:rFonts w:eastAsia="Calibri" w:cs="Arial"/>
          <w:bCs/>
          <w:szCs w:val="20"/>
        </w:rPr>
      </w:pPr>
      <w:r w:rsidRPr="00E94011">
        <w:rPr>
          <w:rFonts w:eastAsia="Calibri" w:cs="Arial"/>
          <w:bCs/>
          <w:szCs w:val="20"/>
        </w:rPr>
        <w:t>stavbno pohištvo: vrata; okna (vključno z vitra</w:t>
      </w:r>
      <w:r w:rsidR="000D5A98" w:rsidRPr="00E94011">
        <w:rPr>
          <w:rFonts w:eastAsia="Calibri" w:cs="Arial"/>
          <w:bCs/>
          <w:szCs w:val="20"/>
        </w:rPr>
        <w:t>ž</w:t>
      </w:r>
      <w:r w:rsidRPr="00E94011">
        <w:rPr>
          <w:rFonts w:eastAsia="Calibri" w:cs="Arial"/>
          <w:bCs/>
          <w:szCs w:val="20"/>
        </w:rPr>
        <w:t>i slikarja Staneta Kregarja)</w:t>
      </w:r>
      <w:r w:rsidR="000D37E9">
        <w:rPr>
          <w:rFonts w:eastAsia="Calibri" w:cs="Arial"/>
          <w:bCs/>
          <w:szCs w:val="20"/>
        </w:rPr>
        <w:t>,</w:t>
      </w:r>
      <w:r w:rsidRPr="00E94011">
        <w:rPr>
          <w:rFonts w:eastAsia="Calibri" w:cs="Arial"/>
          <w:bCs/>
          <w:szCs w:val="20"/>
        </w:rPr>
        <w:t xml:space="preserve"> line</w:t>
      </w:r>
      <w:r w:rsidR="000D37E9">
        <w:rPr>
          <w:rFonts w:eastAsia="Calibri" w:cs="Arial"/>
          <w:bCs/>
          <w:szCs w:val="20"/>
        </w:rPr>
        <w:t>,</w:t>
      </w:r>
    </w:p>
    <w:p w14:paraId="0BFAE70B" w14:textId="729A14A0" w:rsidR="00AC7FF3" w:rsidRPr="00E94011" w:rsidRDefault="00AC7FF3" w:rsidP="00E94011">
      <w:pPr>
        <w:numPr>
          <w:ilvl w:val="0"/>
          <w:numId w:val="47"/>
        </w:numPr>
        <w:tabs>
          <w:tab w:val="num" w:pos="540"/>
        </w:tabs>
        <w:spacing w:line="240" w:lineRule="auto"/>
        <w:ind w:left="540" w:hanging="540"/>
        <w:rPr>
          <w:rFonts w:eastAsia="Calibri" w:cs="Arial"/>
          <w:bCs/>
          <w:szCs w:val="20"/>
        </w:rPr>
      </w:pPr>
      <w:r w:rsidRPr="00E94011">
        <w:rPr>
          <w:rFonts w:eastAsia="Calibri" w:cs="Arial"/>
          <w:bCs/>
          <w:szCs w:val="20"/>
        </w:rPr>
        <w:t>streha: strešna konstrukcija</w:t>
      </w:r>
      <w:r w:rsidR="000D37E9">
        <w:rPr>
          <w:rFonts w:eastAsia="Calibri" w:cs="Arial"/>
          <w:bCs/>
          <w:szCs w:val="20"/>
        </w:rPr>
        <w:t>,</w:t>
      </w:r>
      <w:r w:rsidRPr="00E94011">
        <w:rPr>
          <w:rFonts w:eastAsia="Calibri" w:cs="Arial"/>
          <w:bCs/>
          <w:szCs w:val="20"/>
        </w:rPr>
        <w:t xml:space="preserve"> oblika in naklon strešin</w:t>
      </w:r>
      <w:r w:rsidR="000D37E9">
        <w:rPr>
          <w:rFonts w:eastAsia="Calibri" w:cs="Arial"/>
          <w:bCs/>
          <w:szCs w:val="20"/>
        </w:rPr>
        <w:t>,</w:t>
      </w:r>
      <w:r w:rsidRPr="00E94011">
        <w:rPr>
          <w:rFonts w:eastAsia="Calibri" w:cs="Arial"/>
          <w:bCs/>
          <w:szCs w:val="20"/>
        </w:rPr>
        <w:t xml:space="preserve"> kritina; arhitekturne, likovne, funkcionalne prvine strehe (strešne odprtine);</w:t>
      </w:r>
    </w:p>
    <w:p w14:paraId="337E40E0" w14:textId="77777777" w:rsidR="00AC7FF3" w:rsidRPr="00E94011" w:rsidRDefault="00AC7FF3" w:rsidP="00E94011">
      <w:pPr>
        <w:numPr>
          <w:ilvl w:val="0"/>
          <w:numId w:val="47"/>
        </w:numPr>
        <w:tabs>
          <w:tab w:val="num" w:pos="540"/>
        </w:tabs>
        <w:spacing w:line="240" w:lineRule="auto"/>
        <w:ind w:left="540" w:hanging="540"/>
        <w:rPr>
          <w:rFonts w:eastAsia="Calibri" w:cs="Arial"/>
          <w:bCs/>
          <w:szCs w:val="20"/>
        </w:rPr>
      </w:pPr>
      <w:r w:rsidRPr="00E94011">
        <w:rPr>
          <w:rFonts w:eastAsia="Calibri" w:cs="Arial"/>
          <w:bCs/>
          <w:szCs w:val="20"/>
        </w:rPr>
        <w:t>funkcionalna zasnova: razporeditev prostorov po namenu in funkciji (dvoranska triladijska cerkev z dolgim korom, kapela, zakristija, vzidan zvonik);</w:t>
      </w:r>
    </w:p>
    <w:p w14:paraId="4298CA20" w14:textId="3F847671" w:rsidR="00AC7FF3" w:rsidRPr="00E94011" w:rsidRDefault="00AC7FF3" w:rsidP="00E94011">
      <w:pPr>
        <w:numPr>
          <w:ilvl w:val="0"/>
          <w:numId w:val="47"/>
        </w:numPr>
        <w:tabs>
          <w:tab w:val="num" w:pos="540"/>
        </w:tabs>
        <w:spacing w:line="240" w:lineRule="auto"/>
        <w:ind w:left="540" w:hanging="540"/>
        <w:rPr>
          <w:rFonts w:eastAsia="Calibri" w:cs="Arial"/>
          <w:bCs/>
          <w:szCs w:val="20"/>
        </w:rPr>
      </w:pPr>
      <w:r w:rsidRPr="00E94011">
        <w:rPr>
          <w:rFonts w:eastAsia="Calibri" w:cs="Arial"/>
          <w:bCs/>
          <w:szCs w:val="20"/>
        </w:rPr>
        <w:t>oblikovanost notranjščine: arhitekturne prvine (prostorska razmerja, lokacija odprtin)</w:t>
      </w:r>
      <w:r w:rsidR="00FB618B" w:rsidRPr="00E94011">
        <w:rPr>
          <w:rFonts w:eastAsia="Calibri" w:cs="Arial"/>
          <w:bCs/>
          <w:szCs w:val="20"/>
        </w:rPr>
        <w:t xml:space="preserve"> in d</w:t>
      </w:r>
      <w:r w:rsidRPr="00E94011">
        <w:rPr>
          <w:rFonts w:eastAsia="Calibri" w:cs="Arial"/>
          <w:bCs/>
          <w:szCs w:val="20"/>
        </w:rPr>
        <w:t>ruge likovne prvine (poslikave na obokih, delo delavnice iz nasledstva Žirovniškega mojstra);</w:t>
      </w:r>
    </w:p>
    <w:p w14:paraId="5D6E82C5" w14:textId="20B42982" w:rsidR="00AC7FF3" w:rsidRPr="00E94011" w:rsidRDefault="00AC7FF3" w:rsidP="00E94011">
      <w:pPr>
        <w:numPr>
          <w:ilvl w:val="0"/>
          <w:numId w:val="47"/>
        </w:numPr>
        <w:tabs>
          <w:tab w:val="num" w:pos="540"/>
        </w:tabs>
        <w:spacing w:line="240" w:lineRule="auto"/>
        <w:ind w:left="540" w:hanging="540"/>
        <w:rPr>
          <w:rFonts w:eastAsia="Calibri" w:cs="Arial"/>
          <w:bCs/>
          <w:szCs w:val="20"/>
        </w:rPr>
      </w:pPr>
      <w:r w:rsidRPr="00E94011">
        <w:rPr>
          <w:rFonts w:eastAsia="Calibri" w:cs="Arial"/>
          <w:bCs/>
          <w:szCs w:val="20"/>
        </w:rPr>
        <w:t>notranja oprema: pohištvo in druga oprema (klopi, spovednice, orgelska omara, svetilke); oltarji in druga sakralna oprema (glavni in stranski oltarji, slike, krstilnik, križev pot, bralni pult);</w:t>
      </w:r>
      <w:r w:rsidR="005837C1" w:rsidRPr="00E94011">
        <w:rPr>
          <w:rFonts w:eastAsia="Calibri" w:cs="Arial"/>
          <w:bCs/>
          <w:szCs w:val="20"/>
        </w:rPr>
        <w:t xml:space="preserve"> </w:t>
      </w:r>
      <w:r w:rsidRPr="00E94011">
        <w:rPr>
          <w:rFonts w:eastAsia="Calibri" w:cs="Arial"/>
          <w:bCs/>
          <w:szCs w:val="20"/>
        </w:rPr>
        <w:t xml:space="preserve">drobni inventar (sakralno posodje, </w:t>
      </w:r>
      <w:proofErr w:type="spellStart"/>
      <w:r w:rsidRPr="00E94011">
        <w:rPr>
          <w:rFonts w:eastAsia="Calibri" w:cs="Arial"/>
          <w:bCs/>
          <w:szCs w:val="20"/>
        </w:rPr>
        <w:t>paramenti</w:t>
      </w:r>
      <w:proofErr w:type="spellEnd"/>
      <w:r w:rsidRPr="00E94011">
        <w:rPr>
          <w:rFonts w:eastAsia="Calibri" w:cs="Arial"/>
          <w:bCs/>
          <w:szCs w:val="20"/>
        </w:rPr>
        <w:t>).</w:t>
      </w:r>
    </w:p>
    <w:p w14:paraId="1ABC98B0" w14:textId="77777777" w:rsidR="0037464D" w:rsidRPr="00E94011" w:rsidRDefault="0037464D" w:rsidP="0037464D">
      <w:pPr>
        <w:spacing w:after="200" w:line="276" w:lineRule="auto"/>
        <w:ind w:left="360"/>
        <w:jc w:val="both"/>
        <w:rPr>
          <w:rFonts w:eastAsia="Calibri" w:cs="Arial"/>
          <w:color w:val="000000"/>
          <w:szCs w:val="20"/>
        </w:rPr>
      </w:pPr>
    </w:p>
    <w:p w14:paraId="503A554E" w14:textId="77777777" w:rsidR="0037464D" w:rsidRPr="00E94011" w:rsidRDefault="0037464D" w:rsidP="0037464D">
      <w:pPr>
        <w:spacing w:after="200" w:line="276" w:lineRule="auto"/>
        <w:jc w:val="center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3. člen</w:t>
      </w:r>
    </w:p>
    <w:p w14:paraId="68E7621B" w14:textId="6EF81D5B" w:rsidR="0037464D" w:rsidRPr="00E94011" w:rsidRDefault="0037464D" w:rsidP="0037464D">
      <w:pPr>
        <w:widowControl w:val="0"/>
        <w:tabs>
          <w:tab w:val="left" w:pos="90"/>
        </w:tabs>
        <w:autoSpaceDE w:val="0"/>
        <w:autoSpaceDN w:val="0"/>
        <w:adjustRightInd w:val="0"/>
        <w:spacing w:before="247" w:after="200" w:line="276" w:lineRule="auto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(1) Spomenik obsega nepremičnin</w:t>
      </w:r>
      <w:r w:rsidR="00EC187B" w:rsidRPr="00E94011">
        <w:rPr>
          <w:rFonts w:eastAsia="Calibri" w:cs="Arial"/>
          <w:szCs w:val="20"/>
        </w:rPr>
        <w:t>i</w:t>
      </w:r>
      <w:r w:rsidRPr="00E94011">
        <w:rPr>
          <w:rFonts w:eastAsia="Calibri" w:cs="Arial"/>
          <w:szCs w:val="20"/>
        </w:rPr>
        <w:t xml:space="preserve">: stavbo št. 1934, k. o. </w:t>
      </w:r>
      <w:r w:rsidR="00EC187B" w:rsidRPr="00E94011">
        <w:rPr>
          <w:rFonts w:eastAsia="Calibri" w:cs="Arial"/>
          <w:szCs w:val="20"/>
        </w:rPr>
        <w:t xml:space="preserve">2100 </w:t>
      </w:r>
      <w:r w:rsidR="009E7163" w:rsidRPr="00E94011">
        <w:rPr>
          <w:rFonts w:eastAsia="Calibri" w:cs="Arial"/>
          <w:szCs w:val="20"/>
        </w:rPr>
        <w:t>Kranj</w:t>
      </w:r>
      <w:r w:rsidR="003C5FA9">
        <w:rPr>
          <w:rFonts w:eastAsia="Calibri" w:cs="Arial"/>
          <w:szCs w:val="20"/>
        </w:rPr>
        <w:t>,</w:t>
      </w:r>
      <w:r w:rsidRPr="00E94011">
        <w:rPr>
          <w:rFonts w:eastAsia="Calibri" w:cs="Arial"/>
          <w:szCs w:val="20"/>
        </w:rPr>
        <w:t xml:space="preserve"> in parcelo št. 1, k. o. </w:t>
      </w:r>
      <w:r w:rsidR="00EC187B" w:rsidRPr="00E94011">
        <w:rPr>
          <w:rFonts w:eastAsia="Calibri" w:cs="Arial"/>
          <w:szCs w:val="20"/>
        </w:rPr>
        <w:t xml:space="preserve">2100 </w:t>
      </w:r>
      <w:r w:rsidRPr="00E94011">
        <w:rPr>
          <w:rFonts w:eastAsia="Calibri" w:cs="Arial"/>
          <w:szCs w:val="20"/>
        </w:rPr>
        <w:t>Kranj.</w:t>
      </w:r>
    </w:p>
    <w:p w14:paraId="0FAB9EAC" w14:textId="76375702" w:rsidR="0037464D" w:rsidRPr="00E94011" w:rsidRDefault="0037464D" w:rsidP="0037464D">
      <w:pPr>
        <w:widowControl w:val="0"/>
        <w:tabs>
          <w:tab w:val="left" w:pos="90"/>
        </w:tabs>
        <w:autoSpaceDE w:val="0"/>
        <w:autoSpaceDN w:val="0"/>
        <w:adjustRightInd w:val="0"/>
        <w:spacing w:after="200" w:line="276" w:lineRule="auto"/>
        <w:rPr>
          <w:rFonts w:eastAsia="Calibri" w:cs="Arial"/>
          <w:szCs w:val="20"/>
        </w:rPr>
      </w:pPr>
      <w:r w:rsidRPr="00E94011">
        <w:rPr>
          <w:rFonts w:eastAsia="Calibri" w:cs="Arial"/>
          <w:color w:val="080000"/>
          <w:szCs w:val="20"/>
        </w:rPr>
        <w:t xml:space="preserve">(2) </w:t>
      </w:r>
      <w:r w:rsidRPr="00E94011">
        <w:rPr>
          <w:rFonts w:eastAsia="Calibri" w:cs="Arial"/>
          <w:szCs w:val="20"/>
        </w:rPr>
        <w:t xml:space="preserve">Meja spomenika je določena na digitalnem katastrskem načrtu (Uradni list RS, št. </w:t>
      </w:r>
      <w:r w:rsidR="009F6916" w:rsidRPr="00E94011">
        <w:rPr>
          <w:rFonts w:eastAsia="Calibri" w:cs="Arial"/>
          <w:szCs w:val="20"/>
        </w:rPr>
        <w:t>1</w:t>
      </w:r>
      <w:r w:rsidRPr="00E94011">
        <w:rPr>
          <w:rFonts w:eastAsia="Calibri" w:cs="Arial"/>
          <w:szCs w:val="20"/>
        </w:rPr>
        <w:t>1/0</w:t>
      </w:r>
      <w:r w:rsidR="009F6916" w:rsidRPr="00E94011">
        <w:rPr>
          <w:rFonts w:eastAsia="Calibri" w:cs="Arial"/>
          <w:szCs w:val="20"/>
        </w:rPr>
        <w:t>4</w:t>
      </w:r>
      <w:r w:rsidR="00B87306">
        <w:rPr>
          <w:rFonts w:eastAsia="Calibri" w:cs="Arial"/>
          <w:szCs w:val="20"/>
        </w:rPr>
        <w:t>; datoteka z dne 20. septembra 2020</w:t>
      </w:r>
      <w:r w:rsidRPr="00E94011">
        <w:rPr>
          <w:rFonts w:eastAsia="Calibri" w:cs="Arial"/>
          <w:szCs w:val="20"/>
        </w:rPr>
        <w:t xml:space="preserve">) in vrisana na temeljnem topografskem načrtu v merilu 1 : </w:t>
      </w:r>
      <w:r w:rsidR="000D5A98" w:rsidRPr="00E94011">
        <w:rPr>
          <w:rFonts w:eastAsia="Calibri" w:cs="Arial"/>
          <w:szCs w:val="20"/>
        </w:rPr>
        <w:t>5</w:t>
      </w:r>
      <w:r w:rsidRPr="00E94011">
        <w:rPr>
          <w:rFonts w:eastAsia="Calibri" w:cs="Arial"/>
          <w:szCs w:val="20"/>
        </w:rPr>
        <w:t>000.</w:t>
      </w:r>
      <w:r w:rsidR="009E7163" w:rsidRPr="00E94011">
        <w:rPr>
          <w:rFonts w:eastAsia="Calibri" w:cs="Arial"/>
          <w:szCs w:val="20"/>
        </w:rPr>
        <w:t xml:space="preserve">  </w:t>
      </w:r>
    </w:p>
    <w:p w14:paraId="45F2DF70" w14:textId="05ECE69F" w:rsidR="0037464D" w:rsidRPr="00E94011" w:rsidRDefault="0037464D" w:rsidP="0037464D">
      <w:pPr>
        <w:spacing w:after="200" w:line="276" w:lineRule="auto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(3) Izvirnika načrtov iz prejšnjega odstavka hranita ministrstvo, pristojno za kulturno dediščino, in Zavod za varstvo kulturne dediščine Slovenije (v nadaljnjem besedilu: Zavod).</w:t>
      </w:r>
    </w:p>
    <w:p w14:paraId="79533F2C" w14:textId="77777777" w:rsidR="00940BA4" w:rsidRPr="00E94011" w:rsidRDefault="00940BA4" w:rsidP="0037464D">
      <w:pPr>
        <w:spacing w:after="200" w:line="276" w:lineRule="auto"/>
        <w:rPr>
          <w:rFonts w:eastAsia="Calibri" w:cs="Arial"/>
          <w:szCs w:val="20"/>
        </w:rPr>
      </w:pPr>
    </w:p>
    <w:p w14:paraId="737C1DC9" w14:textId="5311B4C1" w:rsidR="0037464D" w:rsidRPr="00E94011" w:rsidRDefault="0037464D" w:rsidP="0037464D">
      <w:pPr>
        <w:spacing w:after="200" w:line="276" w:lineRule="auto"/>
        <w:jc w:val="center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4. člen</w:t>
      </w:r>
    </w:p>
    <w:p w14:paraId="61CD5906" w14:textId="583A585F" w:rsidR="0037464D" w:rsidRPr="00E94011" w:rsidRDefault="00940BA4" w:rsidP="0037464D">
      <w:pPr>
        <w:spacing w:after="200" w:line="276" w:lineRule="auto"/>
        <w:rPr>
          <w:rFonts w:eastAsia="Calibri" w:cs="Arial"/>
          <w:szCs w:val="20"/>
        </w:rPr>
      </w:pPr>
      <w:r w:rsidRPr="00E94011" w:rsidDel="00940BA4">
        <w:rPr>
          <w:rFonts w:eastAsia="Calibri" w:cs="Arial"/>
          <w:szCs w:val="20"/>
        </w:rPr>
        <w:t xml:space="preserve"> </w:t>
      </w:r>
      <w:r w:rsidR="00461789" w:rsidRPr="00E94011">
        <w:rPr>
          <w:rFonts w:eastAsia="Calibri" w:cs="Arial"/>
          <w:szCs w:val="20"/>
        </w:rPr>
        <w:t xml:space="preserve">(1) </w:t>
      </w:r>
      <w:r w:rsidR="0037464D" w:rsidRPr="00E94011">
        <w:rPr>
          <w:rFonts w:eastAsia="Calibri" w:cs="Arial"/>
          <w:szCs w:val="20"/>
        </w:rPr>
        <w:t xml:space="preserve">Za spomenik velja varstveni režim, ki določa: </w:t>
      </w:r>
    </w:p>
    <w:p w14:paraId="478ACC4C" w14:textId="7D4C5E36" w:rsidR="00BD1EEA" w:rsidRPr="00E94011" w:rsidRDefault="00BD1EEA" w:rsidP="00E94011">
      <w:pPr>
        <w:numPr>
          <w:ilvl w:val="0"/>
          <w:numId w:val="58"/>
        </w:numPr>
        <w:spacing w:line="240" w:lineRule="auto"/>
        <w:jc w:val="both"/>
        <w:rPr>
          <w:rFonts w:eastAsia="Calibri" w:cs="Arial"/>
          <w:color w:val="000000"/>
          <w:szCs w:val="20"/>
        </w:rPr>
      </w:pPr>
      <w:r w:rsidRPr="00E94011">
        <w:rPr>
          <w:rFonts w:eastAsia="Calibri" w:cs="Arial"/>
          <w:color w:val="000000"/>
          <w:szCs w:val="20"/>
        </w:rPr>
        <w:t xml:space="preserve">ohranjanje </w:t>
      </w:r>
      <w:r w:rsidR="000228AB" w:rsidRPr="00E94011">
        <w:rPr>
          <w:rFonts w:eastAsia="Calibri" w:cs="Arial"/>
          <w:color w:val="000000"/>
          <w:szCs w:val="20"/>
        </w:rPr>
        <w:t xml:space="preserve">vseh </w:t>
      </w:r>
      <w:r w:rsidRPr="00E94011">
        <w:rPr>
          <w:rFonts w:eastAsia="Calibri" w:cs="Arial"/>
          <w:color w:val="000000"/>
          <w:szCs w:val="20"/>
        </w:rPr>
        <w:t>varovanih sestavin</w:t>
      </w:r>
      <w:r w:rsidR="00D70D0E" w:rsidRPr="00E94011">
        <w:rPr>
          <w:rFonts w:eastAsia="Calibri" w:cs="Arial"/>
          <w:color w:val="000000"/>
          <w:szCs w:val="20"/>
        </w:rPr>
        <w:t xml:space="preserve"> iz </w:t>
      </w:r>
      <w:r w:rsidR="006265A2" w:rsidRPr="00E94011">
        <w:rPr>
          <w:rFonts w:eastAsia="Calibri" w:cs="Arial"/>
          <w:color w:val="000000"/>
          <w:szCs w:val="20"/>
        </w:rPr>
        <w:t xml:space="preserve">drugega odstavka 2. </w:t>
      </w:r>
      <w:r w:rsidR="00D70D0E" w:rsidRPr="00E94011">
        <w:rPr>
          <w:rFonts w:eastAsia="Calibri" w:cs="Arial"/>
          <w:color w:val="000000"/>
          <w:szCs w:val="20"/>
        </w:rPr>
        <w:t>člena tega odloka</w:t>
      </w:r>
      <w:r w:rsidRPr="00E94011">
        <w:rPr>
          <w:rFonts w:eastAsia="Calibri" w:cs="Arial"/>
          <w:color w:val="000000"/>
          <w:szCs w:val="20"/>
        </w:rPr>
        <w:t>;</w:t>
      </w:r>
    </w:p>
    <w:p w14:paraId="1DDD22CF" w14:textId="4E707DFA" w:rsidR="0037464D" w:rsidRPr="00E94011" w:rsidRDefault="0037464D" w:rsidP="00E94011">
      <w:pPr>
        <w:numPr>
          <w:ilvl w:val="0"/>
          <w:numId w:val="58"/>
        </w:numPr>
        <w:spacing w:line="240" w:lineRule="auto"/>
        <w:jc w:val="both"/>
        <w:rPr>
          <w:rFonts w:eastAsia="Calibri" w:cs="Arial"/>
          <w:color w:val="000000"/>
          <w:szCs w:val="20"/>
        </w:rPr>
      </w:pPr>
      <w:r w:rsidRPr="00E94011">
        <w:rPr>
          <w:rFonts w:eastAsia="Calibri" w:cs="Arial"/>
          <w:color w:val="000000"/>
          <w:szCs w:val="20"/>
        </w:rPr>
        <w:t>ohranjanje sakralne namembnosti</w:t>
      </w:r>
      <w:r w:rsidR="000228AB" w:rsidRPr="00E94011">
        <w:rPr>
          <w:rFonts w:eastAsia="Calibri" w:cs="Arial"/>
          <w:color w:val="000000"/>
          <w:szCs w:val="20"/>
        </w:rPr>
        <w:t>;</w:t>
      </w:r>
    </w:p>
    <w:p w14:paraId="06697DAF" w14:textId="24C70F80" w:rsidR="00D70D0E" w:rsidRPr="00E94011" w:rsidRDefault="000228AB" w:rsidP="00E94011">
      <w:pPr>
        <w:numPr>
          <w:ilvl w:val="0"/>
          <w:numId w:val="58"/>
        </w:numPr>
        <w:spacing w:line="240" w:lineRule="auto"/>
        <w:jc w:val="both"/>
        <w:rPr>
          <w:rFonts w:eastAsia="Calibri" w:cs="Arial"/>
          <w:color w:val="000000"/>
          <w:szCs w:val="20"/>
        </w:rPr>
      </w:pPr>
      <w:r w:rsidRPr="00E94011">
        <w:rPr>
          <w:rFonts w:eastAsia="Calibri" w:cs="Arial"/>
          <w:color w:val="000000"/>
          <w:szCs w:val="20"/>
        </w:rPr>
        <w:t>v</w:t>
      </w:r>
      <w:r w:rsidR="00D70D0E" w:rsidRPr="00E94011">
        <w:rPr>
          <w:rFonts w:eastAsia="Calibri" w:cs="Arial"/>
          <w:color w:val="000000"/>
          <w:szCs w:val="20"/>
        </w:rPr>
        <w:t xml:space="preserve"> prostor oziroma zemeljske plasti se posega izjemoma, če se na podlagi pre</w:t>
      </w:r>
      <w:r w:rsidR="00936543">
        <w:rPr>
          <w:rFonts w:eastAsia="Calibri" w:cs="Arial"/>
          <w:color w:val="000000"/>
          <w:szCs w:val="20"/>
        </w:rPr>
        <w:t>j</w:t>
      </w:r>
      <w:r w:rsidR="000967D9" w:rsidRPr="00E94011">
        <w:rPr>
          <w:rFonts w:eastAsia="Calibri" w:cs="Arial"/>
          <w:color w:val="000000"/>
          <w:szCs w:val="20"/>
        </w:rPr>
        <w:t xml:space="preserve"> </w:t>
      </w:r>
      <w:r w:rsidR="00D70D0E" w:rsidRPr="00E94011">
        <w:rPr>
          <w:rFonts w:eastAsia="Calibri" w:cs="Arial"/>
          <w:color w:val="000000"/>
          <w:szCs w:val="20"/>
        </w:rPr>
        <w:t>opravljenih arheoloških raziskav izkaže, da je to možno</w:t>
      </w:r>
      <w:r w:rsidR="000D5A98" w:rsidRPr="00E94011">
        <w:rPr>
          <w:rFonts w:eastAsia="Calibri" w:cs="Arial"/>
          <w:color w:val="000000"/>
          <w:szCs w:val="20"/>
        </w:rPr>
        <w:t>,</w:t>
      </w:r>
    </w:p>
    <w:p w14:paraId="0C9E258C" w14:textId="03AA5C2C" w:rsidR="000967D9" w:rsidRPr="00E94011" w:rsidRDefault="000967D9" w:rsidP="00E94011">
      <w:pPr>
        <w:numPr>
          <w:ilvl w:val="0"/>
          <w:numId w:val="58"/>
        </w:numPr>
        <w:spacing w:line="240" w:lineRule="auto"/>
        <w:jc w:val="both"/>
        <w:rPr>
          <w:rFonts w:eastAsia="Calibri" w:cs="Arial"/>
          <w:color w:val="000000"/>
          <w:szCs w:val="20"/>
        </w:rPr>
      </w:pPr>
      <w:r w:rsidRPr="00E94011">
        <w:rPr>
          <w:rFonts w:eastAsia="Calibri" w:cs="Arial"/>
          <w:color w:val="000000"/>
          <w:szCs w:val="20"/>
        </w:rPr>
        <w:t xml:space="preserve">v primeru izjemnega odkritja, predvsem ostankov grajenih struktur, je </w:t>
      </w:r>
      <w:r w:rsidR="003C5FA9">
        <w:rPr>
          <w:rFonts w:eastAsia="Calibri" w:cs="Arial"/>
          <w:color w:val="000000"/>
          <w:szCs w:val="20"/>
        </w:rPr>
        <w:t>treba</w:t>
      </w:r>
      <w:r w:rsidRPr="00E94011">
        <w:rPr>
          <w:rFonts w:eastAsia="Calibri" w:cs="Arial"/>
          <w:color w:val="000000"/>
          <w:szCs w:val="20"/>
        </w:rPr>
        <w:t xml:space="preserve"> ostaline ohraniti ali prezentirati na mestu odkritja</w:t>
      </w:r>
      <w:r w:rsidR="00936543">
        <w:rPr>
          <w:rFonts w:eastAsia="Calibri" w:cs="Arial"/>
          <w:color w:val="000000"/>
          <w:szCs w:val="20"/>
        </w:rPr>
        <w:t>;</w:t>
      </w:r>
    </w:p>
    <w:p w14:paraId="3570F239" w14:textId="59A9AD95" w:rsidR="0037464D" w:rsidRPr="00E94011" w:rsidRDefault="0037464D" w:rsidP="00E94011">
      <w:pPr>
        <w:numPr>
          <w:ilvl w:val="0"/>
          <w:numId w:val="58"/>
        </w:numPr>
        <w:spacing w:line="240" w:lineRule="auto"/>
        <w:rPr>
          <w:rFonts w:eastAsia="Calibri" w:cs="Arial"/>
          <w:color w:val="000000"/>
          <w:szCs w:val="20"/>
        </w:rPr>
      </w:pPr>
      <w:r w:rsidRPr="00E94011">
        <w:rPr>
          <w:rFonts w:eastAsia="Calibri" w:cs="Arial"/>
          <w:color w:val="000000"/>
          <w:szCs w:val="20"/>
        </w:rPr>
        <w:t>redno in strokovno vzdrževanje ter obnavljanje izvirnih sestavin in celotne arhitekture</w:t>
      </w:r>
      <w:r w:rsidR="00936543">
        <w:rPr>
          <w:rFonts w:eastAsia="Calibri" w:cs="Arial"/>
          <w:color w:val="000000"/>
          <w:szCs w:val="20"/>
        </w:rPr>
        <w:t>;</w:t>
      </w:r>
    </w:p>
    <w:p w14:paraId="490935D2" w14:textId="34551090" w:rsidR="0037464D" w:rsidRPr="00E94011" w:rsidRDefault="0037464D" w:rsidP="00E94011">
      <w:pPr>
        <w:numPr>
          <w:ilvl w:val="0"/>
          <w:numId w:val="58"/>
        </w:numPr>
        <w:spacing w:line="240" w:lineRule="auto"/>
        <w:rPr>
          <w:rFonts w:eastAsia="Calibri" w:cs="Arial"/>
          <w:color w:val="000000"/>
          <w:szCs w:val="20"/>
        </w:rPr>
      </w:pPr>
      <w:r w:rsidRPr="00E94011">
        <w:rPr>
          <w:rFonts w:eastAsia="Calibri" w:cs="Arial"/>
          <w:color w:val="000000"/>
          <w:szCs w:val="20"/>
        </w:rPr>
        <w:t>prepoved gradnje ali postavljanja trajnih ali začasnih objektov</w:t>
      </w:r>
      <w:r w:rsidR="00AA46BB" w:rsidRPr="00E94011">
        <w:rPr>
          <w:rFonts w:eastAsia="Calibri" w:cs="Arial"/>
          <w:color w:val="000000"/>
          <w:szCs w:val="20"/>
        </w:rPr>
        <w:t xml:space="preserve"> na ali ob cerkvi</w:t>
      </w:r>
      <w:r w:rsidRPr="00E94011">
        <w:rPr>
          <w:rFonts w:eastAsia="Calibri" w:cs="Arial"/>
          <w:color w:val="000000"/>
          <w:szCs w:val="20"/>
        </w:rPr>
        <w:t>, vključno z nadzemno in podzemno infrastrukturo ter nosilci reklam ali drugih oznak, razen kadar so ti nujni za učinkovito ohranjanje</w:t>
      </w:r>
      <w:r w:rsidR="00EF326C">
        <w:rPr>
          <w:rFonts w:eastAsia="Calibri" w:cs="Arial"/>
          <w:color w:val="000000"/>
          <w:szCs w:val="20"/>
        </w:rPr>
        <w:t>,</w:t>
      </w:r>
      <w:r w:rsidRPr="00E94011">
        <w:rPr>
          <w:rFonts w:eastAsia="Calibri" w:cs="Arial"/>
          <w:color w:val="000000"/>
          <w:szCs w:val="20"/>
        </w:rPr>
        <w:t xml:space="preserve"> predstavitev </w:t>
      </w:r>
      <w:r w:rsidR="00EF326C">
        <w:rPr>
          <w:rFonts w:eastAsia="Calibri" w:cs="Arial"/>
          <w:color w:val="000000"/>
          <w:szCs w:val="20"/>
        </w:rPr>
        <w:t>in</w:t>
      </w:r>
      <w:r w:rsidRPr="00E94011">
        <w:rPr>
          <w:rFonts w:eastAsia="Calibri" w:cs="Arial"/>
          <w:color w:val="000000"/>
          <w:szCs w:val="20"/>
        </w:rPr>
        <w:t xml:space="preserve"> delovanje spomenika.</w:t>
      </w:r>
    </w:p>
    <w:p w14:paraId="78AC0ACB" w14:textId="77777777" w:rsidR="007245D6" w:rsidRPr="00E94011" w:rsidRDefault="007245D6" w:rsidP="00193BEF">
      <w:pPr>
        <w:spacing w:line="240" w:lineRule="auto"/>
        <w:ind w:left="360"/>
        <w:rPr>
          <w:rFonts w:eastAsia="Calibri" w:cs="Arial"/>
          <w:color w:val="000000"/>
          <w:szCs w:val="20"/>
        </w:rPr>
      </w:pPr>
    </w:p>
    <w:p w14:paraId="241E0461" w14:textId="2A2406C0" w:rsidR="007245D6" w:rsidRPr="00E94011" w:rsidRDefault="007245D6" w:rsidP="00193BEF">
      <w:pPr>
        <w:tabs>
          <w:tab w:val="num" w:pos="540"/>
        </w:tabs>
        <w:spacing w:line="240" w:lineRule="auto"/>
        <w:jc w:val="both"/>
        <w:rPr>
          <w:rFonts w:eastAsia="Calibri" w:cs="Arial"/>
          <w:color w:val="000000"/>
          <w:szCs w:val="20"/>
        </w:rPr>
      </w:pPr>
      <w:r w:rsidRPr="00E94011">
        <w:rPr>
          <w:rFonts w:cs="Arial"/>
          <w:color w:val="000000"/>
          <w:szCs w:val="20"/>
        </w:rPr>
        <w:t>(2) </w:t>
      </w:r>
      <w:r w:rsidRPr="00E94011">
        <w:rPr>
          <w:rFonts w:eastAsia="Calibri" w:cs="Arial"/>
          <w:color w:val="000000"/>
          <w:szCs w:val="20"/>
        </w:rPr>
        <w:t>Za premičn</w:t>
      </w:r>
      <w:r w:rsidR="00461789" w:rsidRPr="00E94011">
        <w:rPr>
          <w:rFonts w:eastAsia="Calibri" w:cs="Arial"/>
          <w:color w:val="000000"/>
          <w:szCs w:val="20"/>
        </w:rPr>
        <w:t>in</w:t>
      </w:r>
      <w:r w:rsidRPr="00E94011">
        <w:rPr>
          <w:rFonts w:eastAsia="Calibri" w:cs="Arial"/>
          <w:color w:val="000000"/>
          <w:szCs w:val="20"/>
        </w:rPr>
        <w:t>e</w:t>
      </w:r>
      <w:r w:rsidR="00461789" w:rsidRPr="00E94011">
        <w:rPr>
          <w:rFonts w:eastAsia="Calibri" w:cs="Arial"/>
          <w:color w:val="000000"/>
          <w:szCs w:val="20"/>
        </w:rPr>
        <w:t xml:space="preserve">, ki so sestavni del spomenika, </w:t>
      </w:r>
      <w:r w:rsidRPr="00E94011">
        <w:rPr>
          <w:rFonts w:eastAsia="Calibri" w:cs="Arial"/>
          <w:color w:val="000000"/>
          <w:szCs w:val="20"/>
        </w:rPr>
        <w:t>dodatno velja varstveni režim, ki določa:</w:t>
      </w:r>
    </w:p>
    <w:p w14:paraId="2E9ABB21" w14:textId="51FF70E3" w:rsidR="007245D6" w:rsidRPr="00E94011" w:rsidRDefault="007245D6" w:rsidP="00E94011">
      <w:pPr>
        <w:numPr>
          <w:ilvl w:val="0"/>
          <w:numId w:val="58"/>
        </w:numPr>
        <w:spacing w:line="240" w:lineRule="auto"/>
        <w:jc w:val="both"/>
        <w:rPr>
          <w:rFonts w:eastAsia="Calibri" w:cs="Arial"/>
          <w:color w:val="000000"/>
          <w:szCs w:val="20"/>
        </w:rPr>
      </w:pPr>
      <w:r w:rsidRPr="00E94011">
        <w:rPr>
          <w:rFonts w:eastAsia="Calibri" w:cs="Arial"/>
          <w:color w:val="000000"/>
          <w:szCs w:val="20"/>
        </w:rPr>
        <w:t>ohranjanje in redno vzdrževanje cerkvene opreme v njeni izvirnosti in neokrnjenosti</w:t>
      </w:r>
      <w:r w:rsidR="00936543">
        <w:rPr>
          <w:rFonts w:eastAsia="Calibri" w:cs="Arial"/>
          <w:color w:val="000000"/>
          <w:szCs w:val="20"/>
        </w:rPr>
        <w:t>;</w:t>
      </w:r>
    </w:p>
    <w:p w14:paraId="0109BC2E" w14:textId="32E538D8" w:rsidR="007245D6" w:rsidRPr="00E94011" w:rsidRDefault="007245D6" w:rsidP="00E94011">
      <w:pPr>
        <w:numPr>
          <w:ilvl w:val="0"/>
          <w:numId w:val="58"/>
        </w:numPr>
        <w:spacing w:line="240" w:lineRule="auto"/>
        <w:jc w:val="both"/>
        <w:rPr>
          <w:rFonts w:eastAsia="Calibri" w:cs="Arial"/>
          <w:color w:val="000000"/>
          <w:szCs w:val="20"/>
        </w:rPr>
      </w:pPr>
      <w:r w:rsidRPr="00E94011">
        <w:rPr>
          <w:rFonts w:eastAsia="Calibri" w:cs="Arial"/>
          <w:color w:val="000000"/>
          <w:szCs w:val="20"/>
        </w:rPr>
        <w:t xml:space="preserve">izjemoma </w:t>
      </w:r>
      <w:r w:rsidR="00EF326C">
        <w:rPr>
          <w:rFonts w:eastAsia="Calibri" w:cs="Arial"/>
          <w:color w:val="000000"/>
          <w:szCs w:val="20"/>
        </w:rPr>
        <w:t>sta</w:t>
      </w:r>
      <w:r w:rsidR="00EF326C" w:rsidRPr="00E94011">
        <w:rPr>
          <w:rFonts w:eastAsia="Calibri" w:cs="Arial"/>
          <w:color w:val="000000"/>
          <w:szCs w:val="20"/>
        </w:rPr>
        <w:t xml:space="preserve"> </w:t>
      </w:r>
      <w:r w:rsidRPr="00E94011">
        <w:rPr>
          <w:rFonts w:eastAsia="Calibri" w:cs="Arial"/>
          <w:color w:val="000000"/>
          <w:szCs w:val="20"/>
        </w:rPr>
        <w:t>dovoljen</w:t>
      </w:r>
      <w:r w:rsidR="00EF326C">
        <w:rPr>
          <w:rFonts w:eastAsia="Calibri" w:cs="Arial"/>
          <w:color w:val="000000"/>
          <w:szCs w:val="20"/>
        </w:rPr>
        <w:t>a</w:t>
      </w:r>
      <w:r w:rsidRPr="00E94011">
        <w:rPr>
          <w:rFonts w:eastAsia="Calibri" w:cs="Arial"/>
          <w:color w:val="000000"/>
          <w:szCs w:val="20"/>
        </w:rPr>
        <w:t xml:space="preserve"> premeščanje in uporaba opreme, kadar je to del funkcije predmeta ali </w:t>
      </w:r>
      <w:r w:rsidR="00EF326C">
        <w:rPr>
          <w:rFonts w:eastAsia="Calibri" w:cs="Arial"/>
          <w:color w:val="000000"/>
          <w:szCs w:val="20"/>
        </w:rPr>
        <w:t>stavbe</w:t>
      </w:r>
      <w:r w:rsidR="00934BDF" w:rsidRPr="00E94011">
        <w:rPr>
          <w:rFonts w:eastAsia="Calibri" w:cs="Arial"/>
          <w:color w:val="000000"/>
          <w:szCs w:val="20"/>
        </w:rPr>
        <w:t xml:space="preserve"> </w:t>
      </w:r>
      <w:r w:rsidRPr="00E94011">
        <w:rPr>
          <w:rFonts w:eastAsia="Calibri" w:cs="Arial"/>
          <w:color w:val="000000"/>
          <w:szCs w:val="20"/>
        </w:rPr>
        <w:t xml:space="preserve">(stoli, posodje, </w:t>
      </w:r>
      <w:proofErr w:type="spellStart"/>
      <w:r w:rsidRPr="00E94011">
        <w:rPr>
          <w:rFonts w:eastAsia="Calibri" w:cs="Arial"/>
          <w:color w:val="000000"/>
          <w:szCs w:val="20"/>
        </w:rPr>
        <w:t>paramenti</w:t>
      </w:r>
      <w:proofErr w:type="spellEnd"/>
      <w:r w:rsidRPr="00E94011">
        <w:rPr>
          <w:rFonts w:eastAsia="Calibri" w:cs="Arial"/>
          <w:color w:val="000000"/>
          <w:szCs w:val="20"/>
        </w:rPr>
        <w:t>), razen če uporaba ne ogroža obstoja te opreme</w:t>
      </w:r>
      <w:r w:rsidR="00936543">
        <w:rPr>
          <w:rFonts w:eastAsia="Calibri" w:cs="Arial"/>
          <w:color w:val="000000"/>
          <w:szCs w:val="20"/>
        </w:rPr>
        <w:t>;</w:t>
      </w:r>
    </w:p>
    <w:p w14:paraId="6D84E65B" w14:textId="7DEE3F1A" w:rsidR="007245D6" w:rsidRPr="00E94011" w:rsidRDefault="007245D6" w:rsidP="00E94011">
      <w:pPr>
        <w:numPr>
          <w:ilvl w:val="0"/>
          <w:numId w:val="58"/>
        </w:numPr>
        <w:spacing w:line="240" w:lineRule="auto"/>
        <w:jc w:val="both"/>
        <w:rPr>
          <w:rFonts w:eastAsia="Calibri" w:cs="Arial"/>
          <w:color w:val="000000"/>
          <w:szCs w:val="20"/>
        </w:rPr>
      </w:pPr>
      <w:r w:rsidRPr="00E94011">
        <w:rPr>
          <w:rFonts w:eastAsia="Calibri" w:cs="Arial"/>
          <w:color w:val="000000"/>
          <w:szCs w:val="20"/>
        </w:rPr>
        <w:t>izjemoma so dovoljena začasna premeščanja opreme za razstave in druge predstavitve, vendar po</w:t>
      </w:r>
      <w:r w:rsidR="00AB119E" w:rsidRPr="00E94011">
        <w:rPr>
          <w:rFonts w:eastAsia="Calibri" w:cs="Arial"/>
          <w:color w:val="000000"/>
          <w:szCs w:val="20"/>
        </w:rPr>
        <w:t xml:space="preserve"> </w:t>
      </w:r>
      <w:r w:rsidRPr="00E94011">
        <w:rPr>
          <w:rFonts w:eastAsia="Calibri" w:cs="Arial"/>
          <w:color w:val="000000"/>
          <w:szCs w:val="20"/>
        </w:rPr>
        <w:t>standardih za varovanje in hrambo muzejskega gradiva.</w:t>
      </w:r>
    </w:p>
    <w:p w14:paraId="01628D37" w14:textId="3653B84C" w:rsidR="0037464D" w:rsidRPr="00E94011" w:rsidRDefault="0037464D" w:rsidP="0037464D">
      <w:pPr>
        <w:spacing w:after="120" w:line="276" w:lineRule="auto"/>
        <w:rPr>
          <w:rFonts w:eastAsia="Calibri" w:cs="Arial"/>
          <w:szCs w:val="20"/>
        </w:rPr>
      </w:pPr>
    </w:p>
    <w:p w14:paraId="3CD014E1" w14:textId="46B8889A" w:rsidR="0037464D" w:rsidRPr="00E94011" w:rsidRDefault="00940BA4" w:rsidP="0037464D">
      <w:pPr>
        <w:spacing w:after="120" w:line="276" w:lineRule="auto"/>
        <w:jc w:val="center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5</w:t>
      </w:r>
      <w:r w:rsidR="0037464D" w:rsidRPr="00E94011">
        <w:rPr>
          <w:rFonts w:eastAsia="Calibri" w:cs="Arial"/>
          <w:szCs w:val="20"/>
        </w:rPr>
        <w:t>. člen</w:t>
      </w:r>
    </w:p>
    <w:p w14:paraId="15BDC16D" w14:textId="6C6201CA" w:rsidR="0037464D" w:rsidRPr="00E94011" w:rsidRDefault="0037464D" w:rsidP="0037464D">
      <w:pPr>
        <w:spacing w:after="200" w:line="276" w:lineRule="auto"/>
        <w:rPr>
          <w:rFonts w:eastAsia="Calibri" w:cs="Arial"/>
          <w:color w:val="000000"/>
          <w:szCs w:val="20"/>
        </w:rPr>
      </w:pPr>
      <w:r w:rsidRPr="00E94011">
        <w:rPr>
          <w:rFonts w:eastAsia="Calibri" w:cs="Arial"/>
          <w:szCs w:val="20"/>
        </w:rPr>
        <w:lastRenderedPageBreak/>
        <w:t>Lastnik</w:t>
      </w:r>
      <w:r w:rsidR="00B17A52" w:rsidRPr="00E94011">
        <w:rPr>
          <w:rFonts w:eastAsia="Calibri" w:cs="Arial"/>
          <w:szCs w:val="20"/>
        </w:rPr>
        <w:t>, posestnik in upravljavec</w:t>
      </w:r>
      <w:r w:rsidRPr="00E94011">
        <w:rPr>
          <w:rFonts w:eastAsia="Calibri" w:cs="Arial"/>
          <w:szCs w:val="20"/>
        </w:rPr>
        <w:t xml:space="preserve"> </w:t>
      </w:r>
      <w:r w:rsidRPr="00E94011">
        <w:rPr>
          <w:rFonts w:eastAsia="Calibri" w:cs="Arial"/>
          <w:color w:val="000000"/>
          <w:szCs w:val="20"/>
        </w:rPr>
        <w:t>spomenika mora</w:t>
      </w:r>
      <w:r w:rsidR="00B17A52" w:rsidRPr="00E94011">
        <w:rPr>
          <w:rFonts w:eastAsia="Calibri" w:cs="Arial"/>
          <w:color w:val="000000"/>
          <w:szCs w:val="20"/>
        </w:rPr>
        <w:t xml:space="preserve">jo v sorazmerju s svojimi zmožnostmi </w:t>
      </w:r>
      <w:r w:rsidRPr="00E94011">
        <w:rPr>
          <w:rFonts w:eastAsia="Calibri" w:cs="Arial"/>
          <w:color w:val="000000"/>
          <w:szCs w:val="20"/>
        </w:rPr>
        <w:t xml:space="preserve">omogočiti javnosti </w:t>
      </w:r>
      <w:r w:rsidR="00B17A52" w:rsidRPr="00E94011">
        <w:rPr>
          <w:rFonts w:eastAsia="Calibri" w:cs="Arial"/>
          <w:color w:val="000000"/>
          <w:szCs w:val="20"/>
        </w:rPr>
        <w:t xml:space="preserve">predstavljanje in </w:t>
      </w:r>
      <w:r w:rsidRPr="00E94011">
        <w:rPr>
          <w:rFonts w:eastAsia="Calibri" w:cs="Arial"/>
          <w:color w:val="000000"/>
          <w:szCs w:val="20"/>
        </w:rPr>
        <w:t xml:space="preserve">brezplačno dostopnost spomenika najmanj trikrat </w:t>
      </w:r>
      <w:r w:rsidR="00EF326C">
        <w:rPr>
          <w:rFonts w:eastAsia="Calibri" w:cs="Arial"/>
          <w:color w:val="000000"/>
          <w:szCs w:val="20"/>
        </w:rPr>
        <w:t xml:space="preserve">na </w:t>
      </w:r>
      <w:r w:rsidRPr="00E94011">
        <w:rPr>
          <w:rFonts w:eastAsia="Calibri" w:cs="Arial"/>
          <w:color w:val="000000"/>
          <w:szCs w:val="20"/>
        </w:rPr>
        <w:t xml:space="preserve">leto: ob kulturnem prazniku 8. februarja, 3. decembra in ob </w:t>
      </w:r>
      <w:r w:rsidR="00F47CE9">
        <w:rPr>
          <w:rFonts w:eastAsia="Calibri" w:cs="Arial"/>
          <w:color w:val="000000"/>
          <w:szCs w:val="20"/>
        </w:rPr>
        <w:t>D</w:t>
      </w:r>
      <w:r w:rsidRPr="00E94011">
        <w:rPr>
          <w:rFonts w:eastAsia="Calibri" w:cs="Arial"/>
          <w:color w:val="000000"/>
          <w:szCs w:val="20"/>
        </w:rPr>
        <w:t xml:space="preserve">nevih kulturne dediščine. Javni dostop ne sme ogrožati varovanih sestavin spomenika, zlasti </w:t>
      </w:r>
      <w:r w:rsidR="0079593A" w:rsidRPr="00E94011">
        <w:rPr>
          <w:rFonts w:eastAsia="Calibri" w:cs="Arial"/>
          <w:color w:val="000000"/>
          <w:szCs w:val="20"/>
        </w:rPr>
        <w:t xml:space="preserve">osnovne </w:t>
      </w:r>
      <w:r w:rsidR="003A18D3" w:rsidRPr="00E94011">
        <w:rPr>
          <w:rFonts w:eastAsia="Calibri" w:cs="Arial"/>
          <w:color w:val="000000"/>
          <w:szCs w:val="20"/>
        </w:rPr>
        <w:t xml:space="preserve">sakralne </w:t>
      </w:r>
      <w:r w:rsidRPr="00E94011">
        <w:rPr>
          <w:rFonts w:eastAsia="Calibri" w:cs="Arial"/>
          <w:color w:val="000000"/>
          <w:szCs w:val="20"/>
        </w:rPr>
        <w:t>namembnosti.</w:t>
      </w:r>
    </w:p>
    <w:p w14:paraId="2BB22EB1" w14:textId="77777777" w:rsidR="00570D45" w:rsidRPr="00E94011" w:rsidRDefault="00570D45" w:rsidP="00934BDF">
      <w:pPr>
        <w:spacing w:after="200" w:line="276" w:lineRule="auto"/>
        <w:rPr>
          <w:rFonts w:eastAsia="Calibri" w:cs="Arial"/>
          <w:iCs/>
          <w:szCs w:val="20"/>
        </w:rPr>
      </w:pPr>
    </w:p>
    <w:p w14:paraId="6DB609B3" w14:textId="305D49A6" w:rsidR="0037464D" w:rsidRPr="00E94011" w:rsidRDefault="00940BA4" w:rsidP="0037464D">
      <w:pPr>
        <w:spacing w:after="200" w:line="276" w:lineRule="auto"/>
        <w:jc w:val="center"/>
        <w:rPr>
          <w:rFonts w:eastAsia="Calibri" w:cs="Arial"/>
          <w:iCs/>
          <w:szCs w:val="20"/>
        </w:rPr>
      </w:pPr>
      <w:r w:rsidRPr="00E94011">
        <w:rPr>
          <w:rFonts w:eastAsia="Calibri" w:cs="Arial"/>
          <w:iCs/>
          <w:szCs w:val="20"/>
        </w:rPr>
        <w:t>6</w:t>
      </w:r>
      <w:r w:rsidR="0037464D" w:rsidRPr="00E94011">
        <w:rPr>
          <w:rFonts w:eastAsia="Calibri" w:cs="Arial"/>
          <w:iCs/>
          <w:szCs w:val="20"/>
        </w:rPr>
        <w:t>. člen</w:t>
      </w:r>
    </w:p>
    <w:p w14:paraId="4EE5015B" w14:textId="651695A8" w:rsidR="00EE4EF9" w:rsidRPr="00E94011" w:rsidRDefault="00EE4EF9" w:rsidP="00E94011">
      <w:pPr>
        <w:spacing w:after="200" w:line="276" w:lineRule="auto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 xml:space="preserve">Za vse posege v spomenik, razen če zakon ne določa drugače, je treba predhodno izpolniti </w:t>
      </w:r>
      <w:proofErr w:type="spellStart"/>
      <w:r w:rsidRPr="00E94011">
        <w:rPr>
          <w:rFonts w:eastAsia="Calibri" w:cs="Arial"/>
          <w:szCs w:val="20"/>
        </w:rPr>
        <w:t>kulturnovarstvene</w:t>
      </w:r>
      <w:proofErr w:type="spellEnd"/>
      <w:r w:rsidRPr="00E94011">
        <w:rPr>
          <w:rFonts w:eastAsia="Calibri" w:cs="Arial"/>
          <w:szCs w:val="20"/>
        </w:rPr>
        <w:t xml:space="preserve"> pogoje in pridobiti </w:t>
      </w:r>
      <w:proofErr w:type="spellStart"/>
      <w:r w:rsidRPr="00E94011">
        <w:rPr>
          <w:rFonts w:eastAsia="Calibri" w:cs="Arial"/>
          <w:szCs w:val="20"/>
        </w:rPr>
        <w:t>kulturnovarstveno</w:t>
      </w:r>
      <w:proofErr w:type="spellEnd"/>
      <w:r w:rsidRPr="00E94011">
        <w:rPr>
          <w:rFonts w:eastAsia="Calibri" w:cs="Arial"/>
          <w:szCs w:val="20"/>
        </w:rPr>
        <w:t xml:space="preserve"> soglasje Zavoda.</w:t>
      </w:r>
    </w:p>
    <w:p w14:paraId="4BEDEA2E" w14:textId="77777777" w:rsidR="00934BDF" w:rsidRPr="00E94011" w:rsidRDefault="00934BDF" w:rsidP="0037464D">
      <w:pPr>
        <w:spacing w:after="120" w:line="276" w:lineRule="auto"/>
        <w:rPr>
          <w:rFonts w:eastAsia="Calibri" w:cs="Arial"/>
          <w:szCs w:val="20"/>
        </w:rPr>
      </w:pPr>
    </w:p>
    <w:p w14:paraId="539FEBC1" w14:textId="05DF26A5" w:rsidR="0037464D" w:rsidRPr="00E94011" w:rsidRDefault="00940BA4" w:rsidP="0037464D">
      <w:pPr>
        <w:spacing w:after="200" w:line="276" w:lineRule="auto"/>
        <w:jc w:val="center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7</w:t>
      </w:r>
      <w:r w:rsidR="0037464D" w:rsidRPr="00E94011">
        <w:rPr>
          <w:rFonts w:eastAsia="Calibri" w:cs="Arial"/>
          <w:szCs w:val="20"/>
        </w:rPr>
        <w:t>. člen</w:t>
      </w:r>
    </w:p>
    <w:p w14:paraId="11C1EF43" w14:textId="24CBAA8D" w:rsidR="004354F6" w:rsidRPr="00E94011" w:rsidRDefault="004354F6" w:rsidP="00E94011">
      <w:pPr>
        <w:spacing w:line="276" w:lineRule="auto"/>
        <w:rPr>
          <w:rFonts w:cs="Arial"/>
          <w:szCs w:val="20"/>
          <w:lang w:eastAsia="sl-SI"/>
        </w:rPr>
      </w:pPr>
      <w:r w:rsidRPr="00E94011">
        <w:rPr>
          <w:rFonts w:cs="Arial"/>
          <w:szCs w:val="20"/>
          <w:lang w:eastAsia="sl-SI"/>
        </w:rPr>
        <w:t xml:space="preserve">(1) Strokovne naloge v zvezi z varstvom in ohranjanjem premičnih delov spomenika opravlja </w:t>
      </w:r>
      <w:r w:rsidR="00B816FA" w:rsidRPr="00E94011">
        <w:rPr>
          <w:rFonts w:cs="Arial"/>
          <w:szCs w:val="20"/>
          <w:lang w:eastAsia="sl-SI"/>
        </w:rPr>
        <w:t>pristojni muzej.</w:t>
      </w:r>
      <w:r w:rsidRPr="00E94011">
        <w:rPr>
          <w:rFonts w:cs="Arial"/>
          <w:szCs w:val="20"/>
          <w:lang w:eastAsia="sl-SI"/>
        </w:rPr>
        <w:t xml:space="preserve"> </w:t>
      </w:r>
    </w:p>
    <w:p w14:paraId="42D56C5B" w14:textId="5FDE7F2A" w:rsidR="004354F6" w:rsidRPr="00E94011" w:rsidRDefault="004354F6" w:rsidP="00E94011">
      <w:pPr>
        <w:spacing w:line="276" w:lineRule="auto"/>
        <w:rPr>
          <w:rFonts w:cs="Arial"/>
          <w:szCs w:val="20"/>
          <w:lang w:eastAsia="sl-SI"/>
        </w:rPr>
      </w:pPr>
      <w:r w:rsidRPr="00E94011">
        <w:rPr>
          <w:rFonts w:cs="Arial"/>
          <w:szCs w:val="20"/>
          <w:lang w:eastAsia="sl-SI"/>
        </w:rPr>
        <w:t xml:space="preserve">(2) </w:t>
      </w:r>
      <w:r w:rsidR="00B816FA" w:rsidRPr="00E94011">
        <w:rPr>
          <w:rFonts w:cs="Arial"/>
          <w:szCs w:val="20"/>
          <w:lang w:eastAsia="sl-SI"/>
        </w:rPr>
        <w:t>Pristojni muzej v enem letu po uveljavitvi tega odloka pripravi i</w:t>
      </w:r>
      <w:r w:rsidRPr="00E94011">
        <w:rPr>
          <w:rFonts w:cs="Arial"/>
          <w:szCs w:val="20"/>
          <w:lang w:eastAsia="sl-SI"/>
        </w:rPr>
        <w:t xml:space="preserve">nventarno knjigo </w:t>
      </w:r>
      <w:r w:rsidR="00B816FA" w:rsidRPr="00E94011">
        <w:rPr>
          <w:rFonts w:cs="Arial"/>
          <w:szCs w:val="20"/>
          <w:lang w:eastAsia="sl-SI"/>
        </w:rPr>
        <w:t xml:space="preserve">premičnin </w:t>
      </w:r>
      <w:r w:rsidRPr="00E94011">
        <w:rPr>
          <w:rFonts w:cs="Arial"/>
          <w:szCs w:val="20"/>
          <w:lang w:eastAsia="sl-SI"/>
        </w:rPr>
        <w:t xml:space="preserve">iz </w:t>
      </w:r>
      <w:r w:rsidR="0065629B">
        <w:rPr>
          <w:rFonts w:cs="Arial"/>
          <w:szCs w:val="20"/>
          <w:lang w:eastAsia="sl-SI"/>
        </w:rPr>
        <w:t>13</w:t>
      </w:r>
      <w:r w:rsidR="0065629B" w:rsidRPr="00E94011">
        <w:rPr>
          <w:rFonts w:cs="Arial"/>
          <w:szCs w:val="20"/>
          <w:lang w:eastAsia="sl-SI"/>
        </w:rPr>
        <w:t xml:space="preserve"> </w:t>
      </w:r>
      <w:r w:rsidR="00B816FA" w:rsidRPr="00E94011">
        <w:rPr>
          <w:rFonts w:cs="Arial"/>
          <w:szCs w:val="20"/>
          <w:lang w:eastAsia="sl-SI"/>
        </w:rPr>
        <w:t>alinej</w:t>
      </w:r>
      <w:r w:rsidR="00E228D6" w:rsidRPr="00E94011">
        <w:rPr>
          <w:rFonts w:cs="Arial"/>
          <w:szCs w:val="20"/>
          <w:lang w:eastAsia="sl-SI"/>
        </w:rPr>
        <w:t>e</w:t>
      </w:r>
      <w:r w:rsidR="00B816FA" w:rsidRPr="00E94011">
        <w:rPr>
          <w:rFonts w:cs="Arial"/>
          <w:szCs w:val="20"/>
          <w:lang w:eastAsia="sl-SI"/>
        </w:rPr>
        <w:t xml:space="preserve"> drugega odstavka </w:t>
      </w:r>
      <w:r w:rsidRPr="00E94011">
        <w:rPr>
          <w:rFonts w:cs="Arial"/>
          <w:szCs w:val="20"/>
          <w:lang w:eastAsia="sl-SI"/>
        </w:rPr>
        <w:t>2. člena tega odloka in jo trajno hrani. Kopij</w:t>
      </w:r>
      <w:r w:rsidR="00962754" w:rsidRPr="00E94011">
        <w:rPr>
          <w:rFonts w:cs="Arial"/>
          <w:szCs w:val="20"/>
          <w:lang w:eastAsia="sl-SI"/>
        </w:rPr>
        <w:t>i</w:t>
      </w:r>
      <w:r w:rsidRPr="00E94011">
        <w:rPr>
          <w:rFonts w:cs="Arial"/>
          <w:szCs w:val="20"/>
          <w:lang w:eastAsia="sl-SI"/>
        </w:rPr>
        <w:t xml:space="preserve"> inventarne knjige hrani</w:t>
      </w:r>
      <w:r w:rsidR="00962754" w:rsidRPr="00E94011">
        <w:rPr>
          <w:rFonts w:cs="Arial"/>
          <w:szCs w:val="20"/>
          <w:lang w:eastAsia="sl-SI"/>
        </w:rPr>
        <w:t xml:space="preserve">ta lastnik in </w:t>
      </w:r>
      <w:r w:rsidRPr="00E94011">
        <w:rPr>
          <w:rFonts w:cs="Arial"/>
          <w:szCs w:val="20"/>
          <w:lang w:eastAsia="sl-SI"/>
        </w:rPr>
        <w:t>Zavod.</w:t>
      </w:r>
    </w:p>
    <w:p w14:paraId="10AAB7DA" w14:textId="25E1DE36" w:rsidR="004354F6" w:rsidRPr="00E94011" w:rsidRDefault="004354F6" w:rsidP="00E94011">
      <w:pPr>
        <w:spacing w:line="276" w:lineRule="auto"/>
        <w:rPr>
          <w:rFonts w:cs="Arial"/>
          <w:szCs w:val="20"/>
          <w:lang w:eastAsia="sl-SI"/>
        </w:rPr>
      </w:pPr>
      <w:r w:rsidRPr="00E94011" w:rsidDel="00FC2AB7">
        <w:rPr>
          <w:rFonts w:cs="Arial"/>
          <w:szCs w:val="20"/>
          <w:lang w:eastAsia="sl-SI"/>
        </w:rPr>
        <w:t>(3) Kakršen</w:t>
      </w:r>
      <w:r w:rsidR="00EF326C">
        <w:rPr>
          <w:rFonts w:cs="Arial"/>
          <w:szCs w:val="20"/>
          <w:lang w:eastAsia="sl-SI"/>
        </w:rPr>
        <w:t xml:space="preserve"> </w:t>
      </w:r>
      <w:r w:rsidRPr="00E94011" w:rsidDel="00FC2AB7">
        <w:rPr>
          <w:rFonts w:cs="Arial"/>
          <w:szCs w:val="20"/>
          <w:lang w:eastAsia="sl-SI"/>
        </w:rPr>
        <w:t>koli poseg v premične dele spomenika je mogoč le ob predhodnem soglasju pristojn</w:t>
      </w:r>
      <w:r w:rsidR="00B816FA" w:rsidRPr="00E94011">
        <w:rPr>
          <w:rFonts w:cs="Arial"/>
          <w:szCs w:val="20"/>
          <w:lang w:eastAsia="sl-SI"/>
        </w:rPr>
        <w:t>ega muzeja in Zavoda</w:t>
      </w:r>
      <w:r w:rsidRPr="00E94011" w:rsidDel="00FC2AB7">
        <w:rPr>
          <w:rFonts w:cs="Arial"/>
          <w:szCs w:val="20"/>
          <w:lang w:eastAsia="sl-SI"/>
        </w:rPr>
        <w:t>.</w:t>
      </w:r>
    </w:p>
    <w:p w14:paraId="68966DA2" w14:textId="6036394A" w:rsidR="00B816FA" w:rsidRPr="00E94011" w:rsidDel="00FC2AB7" w:rsidRDefault="00B816FA" w:rsidP="00E94011">
      <w:pPr>
        <w:spacing w:line="276" w:lineRule="auto"/>
        <w:rPr>
          <w:rFonts w:cs="Arial"/>
          <w:szCs w:val="20"/>
          <w:lang w:eastAsia="sl-SI"/>
        </w:rPr>
      </w:pPr>
      <w:r w:rsidRPr="00E94011">
        <w:rPr>
          <w:rFonts w:cs="Arial"/>
          <w:szCs w:val="20"/>
          <w:lang w:eastAsia="sl-SI"/>
        </w:rPr>
        <w:t>(4) Pristojni muzej je Gorenjski muzej v Kranju.</w:t>
      </w:r>
    </w:p>
    <w:p w14:paraId="005BE30B" w14:textId="77777777" w:rsidR="004354F6" w:rsidRPr="00E94011" w:rsidRDefault="004354F6" w:rsidP="004354F6">
      <w:pPr>
        <w:spacing w:line="276" w:lineRule="auto"/>
        <w:jc w:val="both"/>
        <w:rPr>
          <w:rFonts w:cs="Arial"/>
          <w:szCs w:val="20"/>
          <w:lang w:eastAsia="sl-SI"/>
        </w:rPr>
      </w:pPr>
    </w:p>
    <w:p w14:paraId="1AEA5189" w14:textId="5CDA4A67" w:rsidR="0037464D" w:rsidRPr="00E94011" w:rsidRDefault="00940BA4" w:rsidP="0037464D">
      <w:pPr>
        <w:spacing w:after="200" w:line="276" w:lineRule="auto"/>
        <w:jc w:val="center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8</w:t>
      </w:r>
      <w:r w:rsidR="0037464D" w:rsidRPr="00E94011">
        <w:rPr>
          <w:rFonts w:eastAsia="Calibri" w:cs="Arial"/>
          <w:szCs w:val="20"/>
        </w:rPr>
        <w:t>. člen</w:t>
      </w:r>
    </w:p>
    <w:p w14:paraId="3724174C" w14:textId="1B0425EB" w:rsidR="004354F6" w:rsidRPr="00E94011" w:rsidRDefault="004354F6" w:rsidP="004354F6">
      <w:pPr>
        <w:spacing w:after="120" w:line="276" w:lineRule="auto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Spomenik se označi s predpisano oznako</w:t>
      </w:r>
      <w:r w:rsidR="00D416DA">
        <w:rPr>
          <w:rFonts w:eastAsia="Calibri" w:cs="Arial"/>
          <w:szCs w:val="20"/>
        </w:rPr>
        <w:t xml:space="preserve"> po </w:t>
      </w:r>
      <w:r w:rsidR="00D416DA" w:rsidRPr="00D416DA">
        <w:t>Pravilnik</w:t>
      </w:r>
      <w:r w:rsidR="00D416DA">
        <w:t>u</w:t>
      </w:r>
      <w:r w:rsidR="00D416DA" w:rsidRPr="00D416DA">
        <w:t xml:space="preserve"> o označevanju nepremičnih kulturnih spomenikov (Uradni list RS, št. </w:t>
      </w:r>
      <w:hyperlink r:id="rId13" w:tgtFrame="_blank" w:tooltip="Pravilnik o označevanju nepremičnih kulturnih spomenikov" w:history="1">
        <w:r w:rsidR="00D416DA" w:rsidRPr="00D416DA">
          <w:t>57/11</w:t>
        </w:r>
      </w:hyperlink>
      <w:r w:rsidR="00D416DA" w:rsidRPr="00D416DA">
        <w:t>)</w:t>
      </w:r>
      <w:r w:rsidRPr="00E94011">
        <w:rPr>
          <w:rFonts w:eastAsia="Calibri" w:cs="Arial"/>
          <w:szCs w:val="20"/>
        </w:rPr>
        <w:t>, tako da ta ne krni zgodovinske podobe ali posameznih delov spomenika.</w:t>
      </w:r>
    </w:p>
    <w:p w14:paraId="7FAC04A7" w14:textId="77777777" w:rsidR="004354F6" w:rsidRPr="00E94011" w:rsidRDefault="004354F6" w:rsidP="004354F6">
      <w:pPr>
        <w:spacing w:after="120" w:line="276" w:lineRule="auto"/>
        <w:rPr>
          <w:rFonts w:eastAsia="Calibri" w:cs="Arial"/>
          <w:szCs w:val="20"/>
        </w:rPr>
      </w:pPr>
    </w:p>
    <w:p w14:paraId="254C6096" w14:textId="5836E496" w:rsidR="004354F6" w:rsidRPr="00E94011" w:rsidRDefault="00940BA4" w:rsidP="004354F6">
      <w:pPr>
        <w:spacing w:after="200" w:line="276" w:lineRule="auto"/>
        <w:jc w:val="center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9</w:t>
      </w:r>
      <w:r w:rsidR="004354F6" w:rsidRPr="00E94011">
        <w:rPr>
          <w:rFonts w:eastAsia="Calibri" w:cs="Arial"/>
          <w:szCs w:val="20"/>
        </w:rPr>
        <w:t>. člen</w:t>
      </w:r>
    </w:p>
    <w:p w14:paraId="2A46AD7E" w14:textId="77777777" w:rsidR="0037464D" w:rsidRPr="00E94011" w:rsidRDefault="0037464D" w:rsidP="0037464D">
      <w:pPr>
        <w:spacing w:after="200" w:line="276" w:lineRule="auto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Izvajanje tega odloka nadzira inšpektorat, pristojen za kulturno dediščino.</w:t>
      </w:r>
    </w:p>
    <w:p w14:paraId="63CAAB19" w14:textId="77777777" w:rsidR="0037464D" w:rsidRPr="00E94011" w:rsidRDefault="0037464D" w:rsidP="0037464D">
      <w:pPr>
        <w:spacing w:after="200" w:line="276" w:lineRule="auto"/>
        <w:jc w:val="center"/>
        <w:rPr>
          <w:rFonts w:eastAsia="Calibri" w:cs="Arial"/>
          <w:szCs w:val="20"/>
        </w:rPr>
      </w:pPr>
    </w:p>
    <w:p w14:paraId="7112C6D4" w14:textId="4CEC2ACE" w:rsidR="0037464D" w:rsidRPr="00E94011" w:rsidDel="00902804" w:rsidRDefault="0037464D" w:rsidP="0037464D">
      <w:pPr>
        <w:spacing w:after="200" w:line="276" w:lineRule="auto"/>
        <w:jc w:val="center"/>
        <w:rPr>
          <w:rFonts w:eastAsia="Calibri" w:cs="Arial"/>
          <w:szCs w:val="20"/>
        </w:rPr>
      </w:pPr>
      <w:r w:rsidRPr="00E94011" w:rsidDel="00902804">
        <w:rPr>
          <w:rFonts w:eastAsia="Calibri" w:cs="Arial"/>
          <w:szCs w:val="20"/>
        </w:rPr>
        <w:t>1</w:t>
      </w:r>
      <w:r w:rsidR="00940BA4" w:rsidRPr="00E94011">
        <w:rPr>
          <w:rFonts w:eastAsia="Calibri" w:cs="Arial"/>
          <w:szCs w:val="20"/>
        </w:rPr>
        <w:t>0</w:t>
      </w:r>
      <w:r w:rsidRPr="00E94011" w:rsidDel="00902804">
        <w:rPr>
          <w:rFonts w:eastAsia="Calibri" w:cs="Arial"/>
          <w:szCs w:val="20"/>
        </w:rPr>
        <w:t>. člen</w:t>
      </w:r>
    </w:p>
    <w:p w14:paraId="7862B0AB" w14:textId="298C80D7" w:rsidR="0037464D" w:rsidRPr="00E94011" w:rsidDel="00902804" w:rsidRDefault="0037464D" w:rsidP="00E94011">
      <w:pPr>
        <w:spacing w:after="200" w:line="276" w:lineRule="auto"/>
        <w:jc w:val="both"/>
        <w:rPr>
          <w:rFonts w:eastAsia="Calibri" w:cs="Arial"/>
          <w:szCs w:val="20"/>
        </w:rPr>
      </w:pPr>
      <w:bookmarkStart w:id="2" w:name="OLE_LINK2"/>
      <w:r w:rsidRPr="00E94011" w:rsidDel="00902804">
        <w:rPr>
          <w:rFonts w:eastAsia="Calibri" w:cs="Arial"/>
          <w:szCs w:val="20"/>
        </w:rPr>
        <w:t>Pristojno sodišče po uradni dolžnosti v zemljiški knjigi zaznamuje status kulturnega spomenika</w:t>
      </w:r>
      <w:r w:rsidR="00DE0433">
        <w:rPr>
          <w:rFonts w:eastAsia="Calibri" w:cs="Arial"/>
          <w:szCs w:val="20"/>
        </w:rPr>
        <w:t xml:space="preserve"> državnega pomena</w:t>
      </w:r>
      <w:r w:rsidRPr="00E94011" w:rsidDel="00902804">
        <w:rPr>
          <w:rFonts w:eastAsia="Calibri" w:cs="Arial"/>
          <w:szCs w:val="20"/>
        </w:rPr>
        <w:t xml:space="preserve"> na nepremičninah, navedenih v prvem odstavku 3. člena tega odloka.</w:t>
      </w:r>
    </w:p>
    <w:bookmarkEnd w:id="2"/>
    <w:p w14:paraId="26B52C72" w14:textId="77777777" w:rsidR="00EB4ED7" w:rsidRPr="00E94011" w:rsidRDefault="00EB4ED7" w:rsidP="00EB4ED7">
      <w:pPr>
        <w:spacing w:after="200" w:line="276" w:lineRule="auto"/>
        <w:rPr>
          <w:rFonts w:eastAsia="Calibri" w:cs="Arial"/>
          <w:szCs w:val="20"/>
        </w:rPr>
      </w:pPr>
    </w:p>
    <w:p w14:paraId="0F76E111" w14:textId="4B7F9229" w:rsidR="00EB4ED7" w:rsidRPr="00E94011" w:rsidRDefault="00EB4ED7" w:rsidP="00EB4ED7">
      <w:pPr>
        <w:spacing w:before="240" w:after="60" w:line="276" w:lineRule="auto"/>
        <w:jc w:val="center"/>
        <w:outlineLvl w:val="4"/>
        <w:rPr>
          <w:rFonts w:cs="Arial"/>
          <w:bCs/>
          <w:iCs/>
          <w:szCs w:val="20"/>
        </w:rPr>
      </w:pPr>
      <w:r w:rsidRPr="00E94011">
        <w:rPr>
          <w:rFonts w:cs="Arial"/>
          <w:bCs/>
          <w:iCs/>
          <w:szCs w:val="20"/>
        </w:rPr>
        <w:t>KONČNA DOLOČBA</w:t>
      </w:r>
    </w:p>
    <w:p w14:paraId="78DA7BE9" w14:textId="77777777" w:rsidR="00E94011" w:rsidRDefault="00E94011" w:rsidP="0037464D">
      <w:pPr>
        <w:spacing w:after="200" w:line="276" w:lineRule="auto"/>
        <w:jc w:val="center"/>
        <w:rPr>
          <w:rFonts w:eastAsia="Calibri" w:cs="Arial"/>
          <w:szCs w:val="20"/>
        </w:rPr>
      </w:pPr>
    </w:p>
    <w:p w14:paraId="63146B81" w14:textId="6F004817" w:rsidR="0037464D" w:rsidRPr="00E94011" w:rsidRDefault="0037464D" w:rsidP="0037464D">
      <w:pPr>
        <w:spacing w:after="200" w:line="276" w:lineRule="auto"/>
        <w:jc w:val="center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11. člen</w:t>
      </w:r>
    </w:p>
    <w:p w14:paraId="216D1EA3" w14:textId="77777777" w:rsidR="0037464D" w:rsidRPr="00E94011" w:rsidRDefault="0037464D" w:rsidP="0037464D">
      <w:pPr>
        <w:spacing w:after="200" w:line="276" w:lineRule="auto"/>
        <w:jc w:val="both"/>
        <w:rPr>
          <w:rFonts w:eastAsia="Calibri" w:cs="Arial"/>
          <w:i/>
          <w:iCs/>
          <w:szCs w:val="20"/>
        </w:rPr>
      </w:pPr>
      <w:r w:rsidRPr="00E94011">
        <w:rPr>
          <w:rFonts w:eastAsia="Calibri" w:cs="Arial"/>
          <w:szCs w:val="20"/>
        </w:rPr>
        <w:t>Ta odlok začne veljati naslednji dan po objavi v Uradnem listu Republike Slovenije</w:t>
      </w:r>
      <w:r w:rsidRPr="00E94011">
        <w:rPr>
          <w:rFonts w:eastAsia="Calibri" w:cs="Arial"/>
          <w:i/>
          <w:iCs/>
          <w:szCs w:val="20"/>
        </w:rPr>
        <w:t>.</w:t>
      </w:r>
    </w:p>
    <w:p w14:paraId="6F53BC96" w14:textId="77777777" w:rsidR="00EB4ED7" w:rsidRPr="00E94011" w:rsidRDefault="00EB4ED7" w:rsidP="00570D45">
      <w:pPr>
        <w:spacing w:line="240" w:lineRule="auto"/>
        <w:jc w:val="both"/>
        <w:rPr>
          <w:rFonts w:eastAsia="Calibri" w:cs="Arial"/>
          <w:szCs w:val="20"/>
        </w:rPr>
      </w:pPr>
    </w:p>
    <w:p w14:paraId="723D26D5" w14:textId="75C15009" w:rsidR="0037464D" w:rsidRPr="00E94011" w:rsidRDefault="0037464D" w:rsidP="00570D45">
      <w:pPr>
        <w:spacing w:line="240" w:lineRule="auto"/>
        <w:jc w:val="both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Št</w:t>
      </w:r>
      <w:r w:rsidR="00A03ED1">
        <w:rPr>
          <w:rFonts w:eastAsia="Calibri" w:cs="Arial"/>
          <w:szCs w:val="20"/>
        </w:rPr>
        <w:t>.</w:t>
      </w:r>
      <w:r w:rsidRPr="00E94011">
        <w:rPr>
          <w:rFonts w:eastAsia="Calibri" w:cs="Arial"/>
          <w:szCs w:val="20"/>
        </w:rPr>
        <w:t xml:space="preserve"> </w:t>
      </w:r>
    </w:p>
    <w:p w14:paraId="2F07AE7E" w14:textId="100D12B5" w:rsidR="0037464D" w:rsidRPr="00E94011" w:rsidRDefault="0037464D" w:rsidP="00570D45">
      <w:pPr>
        <w:spacing w:line="240" w:lineRule="auto"/>
        <w:rPr>
          <w:rFonts w:eastAsia="Calibri" w:cs="Arial"/>
          <w:szCs w:val="20"/>
        </w:rPr>
      </w:pPr>
      <w:r w:rsidRPr="00E94011">
        <w:rPr>
          <w:rFonts w:eastAsia="Calibri" w:cs="Arial"/>
          <w:szCs w:val="20"/>
        </w:rPr>
        <w:t>Ljubljana,</w:t>
      </w:r>
      <w:r w:rsidR="00A03ED1">
        <w:rPr>
          <w:rFonts w:eastAsia="Calibri" w:cs="Arial"/>
          <w:szCs w:val="20"/>
        </w:rPr>
        <w:t xml:space="preserve"> dne </w:t>
      </w:r>
    </w:p>
    <w:p w14:paraId="42474F64" w14:textId="66D6F20A" w:rsidR="005D1BF9" w:rsidRPr="00E94011" w:rsidRDefault="0037464D" w:rsidP="007C603B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E94011">
        <w:rPr>
          <w:rFonts w:eastAsia="SimSun" w:cs="Arial"/>
          <w:color w:val="000000"/>
          <w:szCs w:val="20"/>
        </w:rPr>
        <w:t xml:space="preserve">EVA </w:t>
      </w:r>
      <w:r w:rsidR="00AA46BB" w:rsidRPr="00E94011">
        <w:rPr>
          <w:rFonts w:eastAsia="SimSun" w:cs="Arial"/>
          <w:color w:val="000000"/>
          <w:szCs w:val="20"/>
        </w:rPr>
        <w:t>2020</w:t>
      </w:r>
      <w:r w:rsidRPr="00E94011">
        <w:rPr>
          <w:rFonts w:eastAsia="SimSun" w:cs="Arial"/>
          <w:color w:val="000000"/>
          <w:szCs w:val="20"/>
        </w:rPr>
        <w:t>-3340-</w:t>
      </w:r>
      <w:r w:rsidR="00C60436" w:rsidRPr="00533C9E">
        <w:rPr>
          <w:iCs/>
          <w:szCs w:val="20"/>
        </w:rPr>
        <w:t>00</w:t>
      </w:r>
      <w:r w:rsidR="00C60436">
        <w:rPr>
          <w:iCs/>
          <w:szCs w:val="20"/>
        </w:rPr>
        <w:t>20</w:t>
      </w:r>
      <w:r w:rsidR="007C603B" w:rsidRPr="00E94011">
        <w:rPr>
          <w:rFonts w:eastAsia="SimSun" w:cs="Arial"/>
          <w:color w:val="000000"/>
          <w:szCs w:val="20"/>
        </w:rPr>
        <w:tab/>
      </w:r>
      <w:r w:rsidR="007C603B" w:rsidRPr="00E94011">
        <w:rPr>
          <w:rFonts w:eastAsia="SimSun" w:cs="Arial"/>
          <w:color w:val="000000"/>
          <w:szCs w:val="20"/>
        </w:rPr>
        <w:tab/>
      </w:r>
      <w:r w:rsidR="007C603B" w:rsidRPr="00E94011">
        <w:rPr>
          <w:rFonts w:eastAsia="SimSun" w:cs="Arial"/>
          <w:color w:val="000000"/>
          <w:szCs w:val="20"/>
        </w:rPr>
        <w:tab/>
      </w:r>
      <w:r w:rsidR="007C603B" w:rsidRPr="00E94011">
        <w:rPr>
          <w:rFonts w:eastAsia="SimSun" w:cs="Arial"/>
          <w:color w:val="000000"/>
          <w:szCs w:val="20"/>
        </w:rPr>
        <w:tab/>
      </w:r>
      <w:r w:rsidR="007C603B" w:rsidRPr="00E94011">
        <w:rPr>
          <w:rFonts w:eastAsia="SimSun" w:cs="Arial"/>
          <w:color w:val="000000"/>
          <w:szCs w:val="20"/>
        </w:rPr>
        <w:tab/>
      </w:r>
      <w:r w:rsidR="005069D2">
        <w:rPr>
          <w:rFonts w:eastAsia="SimSun" w:cs="Arial"/>
          <w:color w:val="000000"/>
          <w:szCs w:val="20"/>
        </w:rPr>
        <w:t xml:space="preserve">            </w:t>
      </w:r>
      <w:r w:rsidR="005D1BF9" w:rsidRPr="00E94011">
        <w:rPr>
          <w:rFonts w:cs="Arial"/>
          <w:szCs w:val="20"/>
        </w:rPr>
        <w:t>Vlada Republike Slovenije</w:t>
      </w:r>
    </w:p>
    <w:p w14:paraId="44BD91EF" w14:textId="77777777" w:rsidR="005D1BF9" w:rsidRPr="00E94011" w:rsidRDefault="005D1BF9" w:rsidP="005D1BF9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Cs w:val="20"/>
        </w:rPr>
      </w:pPr>
      <w:r w:rsidRPr="00E94011">
        <w:rPr>
          <w:rFonts w:cs="Arial"/>
          <w:szCs w:val="20"/>
        </w:rPr>
        <w:t xml:space="preserve">                                                                                   </w:t>
      </w:r>
      <w:r w:rsidR="009E7163" w:rsidRPr="00E94011">
        <w:rPr>
          <w:rFonts w:cs="Arial"/>
          <w:szCs w:val="20"/>
        </w:rPr>
        <w:t>Janez JANŠA</w:t>
      </w:r>
    </w:p>
    <w:p w14:paraId="3794592A" w14:textId="77777777" w:rsidR="005D1BF9" w:rsidRPr="00E94011" w:rsidRDefault="009E7163" w:rsidP="009E7163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rFonts w:cs="Arial"/>
          <w:szCs w:val="20"/>
        </w:rPr>
      </w:pPr>
      <w:r w:rsidRPr="00E94011">
        <w:rPr>
          <w:rFonts w:cs="Arial"/>
          <w:szCs w:val="20"/>
        </w:rPr>
        <w:t xml:space="preserve">                        </w:t>
      </w:r>
      <w:r w:rsidR="0079593A" w:rsidRPr="00E94011">
        <w:rPr>
          <w:rFonts w:cs="Arial"/>
          <w:szCs w:val="20"/>
        </w:rPr>
        <w:t>predsednik</w:t>
      </w:r>
    </w:p>
    <w:p w14:paraId="6D5985DC" w14:textId="77777777" w:rsidR="00767D60" w:rsidRDefault="00767D60" w:rsidP="00D731F3">
      <w:pPr>
        <w:tabs>
          <w:tab w:val="left" w:pos="708"/>
        </w:tabs>
        <w:rPr>
          <w:rFonts w:cs="Arial"/>
          <w:b/>
          <w:szCs w:val="20"/>
        </w:rPr>
      </w:pPr>
    </w:p>
    <w:p w14:paraId="73BD6EF9" w14:textId="77777777" w:rsidR="007C603B" w:rsidRDefault="007C603B" w:rsidP="00D731F3">
      <w:pPr>
        <w:tabs>
          <w:tab w:val="left" w:pos="708"/>
        </w:tabs>
        <w:rPr>
          <w:rFonts w:cs="Arial"/>
          <w:b/>
          <w:szCs w:val="20"/>
        </w:rPr>
      </w:pPr>
    </w:p>
    <w:p w14:paraId="555C292A" w14:textId="46BA4A33" w:rsidR="00D731F3" w:rsidRPr="00533C9E" w:rsidRDefault="00D731F3" w:rsidP="00D731F3">
      <w:pPr>
        <w:tabs>
          <w:tab w:val="left" w:pos="708"/>
        </w:tabs>
        <w:rPr>
          <w:rFonts w:cs="Arial"/>
          <w:b/>
          <w:szCs w:val="20"/>
        </w:rPr>
      </w:pPr>
      <w:r w:rsidRPr="00533C9E">
        <w:rPr>
          <w:rFonts w:cs="Arial"/>
          <w:b/>
          <w:szCs w:val="20"/>
        </w:rPr>
        <w:t>OBRAZLOŽITEV</w:t>
      </w:r>
    </w:p>
    <w:p w14:paraId="4BA405FA" w14:textId="77777777" w:rsidR="00D731F3" w:rsidRPr="00533C9E" w:rsidRDefault="00D731F3" w:rsidP="00D731F3">
      <w:pPr>
        <w:tabs>
          <w:tab w:val="left" w:pos="708"/>
        </w:tabs>
        <w:rPr>
          <w:rFonts w:cs="Arial"/>
          <w:b/>
          <w:szCs w:val="20"/>
        </w:rPr>
      </w:pPr>
    </w:p>
    <w:p w14:paraId="6E8619DD" w14:textId="77777777" w:rsidR="006B2401" w:rsidRPr="006B2401" w:rsidRDefault="006B2401" w:rsidP="006B2401">
      <w:pPr>
        <w:tabs>
          <w:tab w:val="left" w:pos="708"/>
        </w:tabs>
        <w:rPr>
          <w:rFonts w:eastAsia="Calibri" w:cs="Arial"/>
          <w:szCs w:val="20"/>
        </w:rPr>
      </w:pPr>
      <w:r w:rsidRPr="006B2401">
        <w:rPr>
          <w:rFonts w:eastAsia="Calibri" w:cs="Arial"/>
          <w:szCs w:val="20"/>
        </w:rPr>
        <w:t>I. UVOD</w:t>
      </w:r>
    </w:p>
    <w:p w14:paraId="299B2F85" w14:textId="77777777" w:rsidR="006B2401" w:rsidRPr="006B2401" w:rsidRDefault="006B2401" w:rsidP="006B2401">
      <w:pPr>
        <w:tabs>
          <w:tab w:val="left" w:pos="708"/>
        </w:tabs>
        <w:ind w:left="720"/>
        <w:rPr>
          <w:rFonts w:eastAsia="Calibri" w:cs="Arial"/>
          <w:szCs w:val="20"/>
        </w:rPr>
      </w:pPr>
    </w:p>
    <w:p w14:paraId="417ABB16" w14:textId="77777777" w:rsidR="006B2401" w:rsidRPr="006B2401" w:rsidRDefault="006B2401" w:rsidP="006B2401">
      <w:pPr>
        <w:numPr>
          <w:ilvl w:val="0"/>
          <w:numId w:val="15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eastAsia="Calibri" w:cs="Arial"/>
          <w:szCs w:val="20"/>
        </w:rPr>
      </w:pPr>
      <w:r w:rsidRPr="006B2401">
        <w:rPr>
          <w:rFonts w:eastAsia="Calibri" w:cs="Arial"/>
          <w:szCs w:val="20"/>
        </w:rPr>
        <w:t>Pravna podlaga (besedilo, vsebina zakonske določbe, ki je podlaga za izdajo uredbe)</w:t>
      </w:r>
    </w:p>
    <w:p w14:paraId="1C68168F" w14:textId="77777777" w:rsidR="006B2401" w:rsidRDefault="006B2401" w:rsidP="006214D6">
      <w:pPr>
        <w:keepNext/>
        <w:outlineLvl w:val="1"/>
        <w:rPr>
          <w:rFonts w:cs="Arial"/>
          <w:i/>
          <w:szCs w:val="22"/>
          <w:lang w:eastAsia="sl-SI"/>
        </w:rPr>
      </w:pPr>
      <w:r w:rsidRPr="006B2401">
        <w:rPr>
          <w:rFonts w:cs="Arial"/>
          <w:i/>
          <w:szCs w:val="22"/>
          <w:lang w:eastAsia="sl-SI"/>
        </w:rPr>
        <w:t>Zakon o varstvu kulturne dediščine (</w:t>
      </w:r>
      <w:r w:rsidR="006214D6" w:rsidRPr="006214D6">
        <w:rPr>
          <w:rFonts w:cs="Arial"/>
          <w:i/>
          <w:szCs w:val="22"/>
          <w:lang w:eastAsia="sl-SI"/>
        </w:rPr>
        <w:t xml:space="preserve">(Uradni list RS, št. 16/08, 123/08, 8/11 – ORZVKD39, 90/12, 111/13, 32/16 in 21/18 – </w:t>
      </w:r>
      <w:proofErr w:type="spellStart"/>
      <w:r w:rsidR="006214D6" w:rsidRPr="006214D6">
        <w:rPr>
          <w:rFonts w:cs="Arial"/>
          <w:i/>
          <w:szCs w:val="22"/>
          <w:lang w:eastAsia="sl-SI"/>
        </w:rPr>
        <w:t>ZNOrg</w:t>
      </w:r>
      <w:proofErr w:type="spellEnd"/>
      <w:r w:rsidR="006214D6" w:rsidRPr="006214D6">
        <w:rPr>
          <w:rFonts w:cs="Arial"/>
          <w:i/>
          <w:szCs w:val="22"/>
          <w:lang w:eastAsia="sl-SI"/>
        </w:rPr>
        <w:t>)</w:t>
      </w:r>
      <w:r w:rsidRPr="006B2401">
        <w:rPr>
          <w:rFonts w:cs="Arial"/>
          <w:i/>
          <w:szCs w:val="22"/>
          <w:lang w:eastAsia="sl-SI"/>
        </w:rPr>
        <w:t xml:space="preserve"> </w:t>
      </w:r>
      <w:r>
        <w:rPr>
          <w:rFonts w:cs="Arial"/>
          <w:i/>
          <w:szCs w:val="22"/>
          <w:lang w:eastAsia="sl-SI"/>
        </w:rPr>
        <w:t>določa</w:t>
      </w:r>
    </w:p>
    <w:p w14:paraId="60361E13" w14:textId="77777777" w:rsidR="006B2401" w:rsidRPr="006B2401" w:rsidRDefault="006B2401" w:rsidP="006B2401">
      <w:pPr>
        <w:contextualSpacing/>
        <w:jc w:val="both"/>
        <w:rPr>
          <w:rFonts w:cs="Arial"/>
          <w:szCs w:val="20"/>
          <w:lang w:eastAsia="sl-SI"/>
        </w:rPr>
      </w:pPr>
      <w:r w:rsidRPr="006B2401">
        <w:rPr>
          <w:rFonts w:cs="Arial"/>
          <w:b/>
          <w:bCs/>
          <w:i/>
          <w:iCs/>
          <w:sz w:val="28"/>
          <w:szCs w:val="28"/>
          <w:lang w:eastAsia="sl-SI"/>
        </w:rPr>
        <w:t xml:space="preserve"> </w:t>
      </w:r>
    </w:p>
    <w:p w14:paraId="172CAC9A" w14:textId="77777777" w:rsidR="0037464D" w:rsidRPr="0037464D" w:rsidRDefault="0037464D" w:rsidP="0037464D">
      <w:pPr>
        <w:spacing w:after="140" w:line="276" w:lineRule="auto"/>
        <w:rPr>
          <w:rFonts w:eastAsia="Calibri" w:cs="Arial"/>
          <w:bCs/>
          <w:i/>
          <w:szCs w:val="20"/>
        </w:rPr>
      </w:pPr>
      <w:r w:rsidRPr="0037464D">
        <w:rPr>
          <w:rFonts w:eastAsia="Calibri" w:cs="Arial"/>
          <w:bCs/>
          <w:i/>
          <w:szCs w:val="20"/>
        </w:rPr>
        <w:t>12. člen (razglasitev nepremičnega spomenika)</w:t>
      </w:r>
    </w:p>
    <w:p w14:paraId="27E6406D" w14:textId="2BD93107" w:rsidR="0037464D" w:rsidRPr="0037464D" w:rsidRDefault="0037464D" w:rsidP="0037464D">
      <w:pPr>
        <w:spacing w:after="140" w:line="276" w:lineRule="auto"/>
        <w:ind w:firstLine="160"/>
        <w:rPr>
          <w:rFonts w:eastAsia="Calibri" w:cs="Arial"/>
          <w:i/>
          <w:szCs w:val="20"/>
        </w:rPr>
      </w:pPr>
      <w:r w:rsidRPr="0037464D">
        <w:rPr>
          <w:rFonts w:eastAsia="Calibri" w:cs="Arial"/>
          <w:i/>
          <w:szCs w:val="20"/>
        </w:rPr>
        <w:t xml:space="preserve">(1) Zavod pripravi predlog za razglasitev spomenika po lastni presoji ali na pobudo koga drugega. Če zavod zavrne pobudo za razglasitev, mora pobudnika seznaniti s svojo odločitvijo in z razlogi zanjo. </w:t>
      </w:r>
    </w:p>
    <w:p w14:paraId="47425D14" w14:textId="5513EB5C" w:rsidR="0037464D" w:rsidRPr="0037464D" w:rsidRDefault="0037464D" w:rsidP="0037464D">
      <w:pPr>
        <w:spacing w:after="140" w:line="276" w:lineRule="auto"/>
        <w:ind w:firstLine="160"/>
        <w:rPr>
          <w:rFonts w:eastAsia="Calibri" w:cs="Arial"/>
          <w:i/>
          <w:szCs w:val="20"/>
        </w:rPr>
      </w:pPr>
      <w:r w:rsidRPr="0037464D">
        <w:rPr>
          <w:rFonts w:eastAsia="Calibri" w:cs="Arial"/>
          <w:i/>
          <w:szCs w:val="20"/>
        </w:rPr>
        <w:t>(2) Zavod mora o pripravi predloga za razglasitev seznaniti lastnike dediščine, ki naj bi se razglasila za spomenik, ter jim dati možnost, da podajo svoje mnenje v zvezi z razglasitvijo. Lastniki se obveščajo praviloma po pošti ali z javnim naznanilom, če je ta način zaradi večjega števila, težke dosegljivosti ali neznanega naslova primernejši (npr. na nepremičnini, katere razglasitev se predlaga, v uradnem glasilu, v sredstvih javnega obveščanja ali na drug primeren način). Kadar se izvede javna obravnava, obveščanje lastnikov v skladu s tem odstavkom ni potrebno.</w:t>
      </w:r>
    </w:p>
    <w:p w14:paraId="57F9AD0B" w14:textId="40C1D75D" w:rsidR="0037464D" w:rsidRPr="0037464D" w:rsidRDefault="0037464D" w:rsidP="0037464D">
      <w:pPr>
        <w:spacing w:after="140" w:line="276" w:lineRule="auto"/>
        <w:ind w:firstLine="160"/>
        <w:rPr>
          <w:rFonts w:eastAsia="Calibri" w:cs="Arial"/>
          <w:i/>
          <w:szCs w:val="20"/>
        </w:rPr>
      </w:pPr>
      <w:r w:rsidRPr="0037464D">
        <w:rPr>
          <w:rFonts w:eastAsia="Calibri" w:cs="Arial"/>
          <w:i/>
          <w:szCs w:val="20"/>
        </w:rPr>
        <w:t>(3) Zavod mora izvesti javno obravnavo, če gre za razglasitev spomeniškega območja. O javni obravnavi se javnost obvesti z objavo datuma obravnave, načinom dostopnosti gradiv, rokov za podajo mnenj in navedbo organa, ki mnenja sprejema. Obvestilo o obravnavi se objavi v vsaj enem javnem sredstvu obveščanja najmanj deset dni pred javno obravnavo. V času do javne obravnave mora biti zagotovljen javen dostop do gradiv, ki so predmet javne obravnave.</w:t>
      </w:r>
    </w:p>
    <w:p w14:paraId="2070649A" w14:textId="77777777" w:rsidR="0037464D" w:rsidRPr="0037464D" w:rsidRDefault="0037464D" w:rsidP="0037464D">
      <w:pPr>
        <w:spacing w:after="140" w:line="276" w:lineRule="auto"/>
        <w:ind w:firstLine="160"/>
        <w:rPr>
          <w:rFonts w:eastAsia="Calibri" w:cs="Arial"/>
          <w:i/>
          <w:szCs w:val="20"/>
        </w:rPr>
      </w:pPr>
      <w:r w:rsidRPr="0037464D">
        <w:rPr>
          <w:rFonts w:eastAsia="Calibri" w:cs="Arial"/>
          <w:i/>
          <w:szCs w:val="20"/>
        </w:rPr>
        <w:t xml:space="preserve">(4) Na javni obravnavi se predstavijo razlogi za razglasitev, osnutek akta o razglasitvi in kartografska dokumentacija. Vsakdo ima možnost, da ustno ali pisno poda svoje mnenje v zvezi z razglasitvijo. Zavod se mora do mnenj opredeliti. </w:t>
      </w:r>
    </w:p>
    <w:p w14:paraId="12D0271D" w14:textId="77777777" w:rsidR="0037464D" w:rsidRPr="0037464D" w:rsidRDefault="0037464D" w:rsidP="0037464D">
      <w:pPr>
        <w:spacing w:after="140" w:line="276" w:lineRule="auto"/>
        <w:ind w:firstLine="160"/>
        <w:rPr>
          <w:rFonts w:eastAsia="Calibri" w:cs="Arial"/>
          <w:i/>
          <w:szCs w:val="20"/>
        </w:rPr>
      </w:pPr>
      <w:r w:rsidRPr="0037464D">
        <w:rPr>
          <w:rFonts w:eastAsia="Calibri" w:cs="Arial"/>
          <w:i/>
          <w:szCs w:val="20"/>
        </w:rPr>
        <w:t>(5) Postopek razglasitve spomenika lokalnega pomena vodi pristojni organ pokrajine ali občine ob smiselni uporabi določb drugega do četrtega odstavka tega člena. Predlog za razglasitev spomenika lokalnega pomena pripravi zavod.</w:t>
      </w:r>
    </w:p>
    <w:p w14:paraId="56793BBB" w14:textId="77777777" w:rsidR="0037464D" w:rsidRPr="0037464D" w:rsidRDefault="0037464D" w:rsidP="0037464D">
      <w:pPr>
        <w:spacing w:after="200" w:line="240" w:lineRule="auto"/>
        <w:rPr>
          <w:rFonts w:eastAsia="Calibri" w:cs="Arial"/>
          <w:i/>
          <w:szCs w:val="20"/>
        </w:rPr>
      </w:pPr>
    </w:p>
    <w:p w14:paraId="03F5579E" w14:textId="77777777" w:rsidR="0037464D" w:rsidRPr="0037464D" w:rsidRDefault="0037464D" w:rsidP="0037464D">
      <w:pPr>
        <w:spacing w:after="140" w:line="240" w:lineRule="auto"/>
        <w:rPr>
          <w:rFonts w:eastAsia="Calibri" w:cs="Arial"/>
          <w:bCs/>
          <w:i/>
          <w:szCs w:val="20"/>
        </w:rPr>
      </w:pPr>
      <w:r w:rsidRPr="0037464D">
        <w:rPr>
          <w:rFonts w:eastAsia="Calibri" w:cs="Arial"/>
          <w:bCs/>
          <w:i/>
          <w:szCs w:val="20"/>
        </w:rPr>
        <w:t>13. člen (akt o razglasitvi)</w:t>
      </w:r>
    </w:p>
    <w:p w14:paraId="762F0457" w14:textId="77777777" w:rsidR="0037464D" w:rsidRPr="0037464D" w:rsidRDefault="0037464D" w:rsidP="0037464D">
      <w:pPr>
        <w:spacing w:after="140" w:line="240" w:lineRule="auto"/>
        <w:ind w:firstLine="160"/>
        <w:rPr>
          <w:rFonts w:eastAsia="Calibri" w:cs="Arial"/>
          <w:i/>
          <w:szCs w:val="20"/>
        </w:rPr>
      </w:pPr>
      <w:r w:rsidRPr="0037464D">
        <w:rPr>
          <w:rFonts w:eastAsia="Calibri" w:cs="Arial"/>
          <w:i/>
          <w:szCs w:val="20"/>
        </w:rPr>
        <w:t xml:space="preserve">(1) Spomenik državnega pomena se razglasi z aktom vlade, spomenik lokalnega pomena pa z odlokom predstavniškega organa pokrajine ali občine (v nadaljnjem besedilu: akt o razglasitvi). </w:t>
      </w:r>
    </w:p>
    <w:p w14:paraId="04C66370" w14:textId="77777777" w:rsidR="0037464D" w:rsidRPr="0037464D" w:rsidRDefault="0037464D" w:rsidP="0037464D">
      <w:pPr>
        <w:spacing w:after="140" w:line="240" w:lineRule="auto"/>
        <w:ind w:firstLine="160"/>
        <w:rPr>
          <w:rFonts w:eastAsia="Calibri" w:cs="Arial"/>
          <w:i/>
          <w:szCs w:val="20"/>
        </w:rPr>
      </w:pPr>
      <w:r w:rsidRPr="0037464D">
        <w:rPr>
          <w:rFonts w:eastAsia="Calibri" w:cs="Arial"/>
          <w:i/>
          <w:szCs w:val="20"/>
        </w:rPr>
        <w:t xml:space="preserve">(2) Akt o razglasitvi obsega zlasti: </w:t>
      </w:r>
    </w:p>
    <w:p w14:paraId="49E16D78" w14:textId="676FD2A4" w:rsidR="0037464D" w:rsidRPr="0037464D" w:rsidRDefault="0037464D" w:rsidP="0037464D">
      <w:pPr>
        <w:spacing w:after="140" w:line="240" w:lineRule="auto"/>
        <w:ind w:firstLine="160"/>
        <w:rPr>
          <w:rFonts w:eastAsia="Calibri" w:cs="Arial"/>
          <w:i/>
          <w:szCs w:val="20"/>
        </w:rPr>
      </w:pPr>
      <w:r w:rsidRPr="0037464D">
        <w:rPr>
          <w:rFonts w:eastAsia="Calibri" w:cs="Arial"/>
          <w:i/>
          <w:szCs w:val="20"/>
        </w:rPr>
        <w:t>– identifikacijo spomenika, vključno z določitvijo meje spomenika tako natančno, da so meje določljive v naravi in zemljiškem katastru,</w:t>
      </w:r>
    </w:p>
    <w:p w14:paraId="68316DC2" w14:textId="47F0BED6" w:rsidR="0037464D" w:rsidRPr="0037464D" w:rsidRDefault="0037464D" w:rsidP="0037464D">
      <w:pPr>
        <w:spacing w:after="140" w:line="240" w:lineRule="auto"/>
        <w:ind w:firstLine="160"/>
        <w:rPr>
          <w:rFonts w:eastAsia="Calibri" w:cs="Arial"/>
          <w:i/>
          <w:szCs w:val="20"/>
        </w:rPr>
      </w:pPr>
      <w:r w:rsidRPr="0037464D">
        <w:rPr>
          <w:rFonts w:eastAsia="Calibri" w:cs="Arial"/>
          <w:i/>
          <w:szCs w:val="20"/>
        </w:rPr>
        <w:t>– vrednote, ki utemeljujejo razglasitev za spomenik,</w:t>
      </w:r>
    </w:p>
    <w:p w14:paraId="4B4C8B29" w14:textId="79D5E8BD" w:rsidR="0037464D" w:rsidRPr="0037464D" w:rsidRDefault="0037464D" w:rsidP="0037464D">
      <w:pPr>
        <w:spacing w:after="140" w:line="240" w:lineRule="auto"/>
        <w:ind w:firstLine="160"/>
        <w:rPr>
          <w:rFonts w:eastAsia="Calibri" w:cs="Arial"/>
          <w:i/>
          <w:szCs w:val="20"/>
        </w:rPr>
      </w:pPr>
      <w:r w:rsidRPr="0037464D">
        <w:rPr>
          <w:rFonts w:eastAsia="Calibri" w:cs="Arial"/>
          <w:i/>
          <w:szCs w:val="20"/>
        </w:rPr>
        <w:t xml:space="preserve">– varstveni režim spomenika, </w:t>
      </w:r>
    </w:p>
    <w:p w14:paraId="52837C02" w14:textId="1E4E8210" w:rsidR="0037464D" w:rsidRPr="0037464D" w:rsidRDefault="0037464D" w:rsidP="0037464D">
      <w:pPr>
        <w:spacing w:after="140" w:line="240" w:lineRule="auto"/>
        <w:ind w:firstLine="160"/>
        <w:rPr>
          <w:rFonts w:eastAsia="Calibri" w:cs="Arial"/>
          <w:i/>
          <w:szCs w:val="20"/>
        </w:rPr>
      </w:pPr>
      <w:r w:rsidRPr="0037464D">
        <w:rPr>
          <w:rFonts w:eastAsia="Calibri" w:cs="Arial"/>
          <w:i/>
          <w:szCs w:val="20"/>
        </w:rPr>
        <w:t xml:space="preserve">– vplivno območje, kadar je to zaradi zagotavljanja prostorske celovitosti spomenika potrebno, vključno z določitvijo meje vplivnega območja tako natančno, da so meje določljive v naravi in zemljiškem katastru, </w:t>
      </w:r>
    </w:p>
    <w:p w14:paraId="193949F2" w14:textId="44E06CC4" w:rsidR="0037464D" w:rsidRPr="0037464D" w:rsidRDefault="0037464D" w:rsidP="0037464D">
      <w:pPr>
        <w:spacing w:after="140" w:line="240" w:lineRule="auto"/>
        <w:ind w:firstLine="160"/>
        <w:rPr>
          <w:rFonts w:eastAsia="Calibri" w:cs="Arial"/>
          <w:i/>
          <w:color w:val="333333"/>
          <w:szCs w:val="20"/>
        </w:rPr>
      </w:pPr>
      <w:r w:rsidRPr="0037464D">
        <w:rPr>
          <w:rFonts w:eastAsia="Calibri" w:cs="Arial"/>
          <w:i/>
          <w:color w:val="333333"/>
          <w:szCs w:val="20"/>
        </w:rPr>
        <w:t xml:space="preserve">– varstveni režim v vplivnem območju, </w:t>
      </w:r>
    </w:p>
    <w:p w14:paraId="45D68DFF" w14:textId="70B96395" w:rsidR="0037464D" w:rsidRPr="0037464D" w:rsidRDefault="0037464D" w:rsidP="0037464D">
      <w:pPr>
        <w:spacing w:after="140" w:line="240" w:lineRule="auto"/>
        <w:ind w:firstLine="160"/>
        <w:rPr>
          <w:rFonts w:eastAsia="Calibri" w:cs="Arial"/>
          <w:i/>
          <w:color w:val="333333"/>
          <w:szCs w:val="20"/>
        </w:rPr>
      </w:pPr>
      <w:r w:rsidRPr="0037464D">
        <w:rPr>
          <w:rFonts w:eastAsia="Calibri" w:cs="Arial"/>
          <w:i/>
          <w:color w:val="333333"/>
          <w:szCs w:val="20"/>
        </w:rPr>
        <w:t xml:space="preserve">– morebitno obveznost javne dostopnosti spomenika, </w:t>
      </w:r>
    </w:p>
    <w:p w14:paraId="53125B9C" w14:textId="77777777" w:rsidR="0037464D" w:rsidRPr="0037464D" w:rsidRDefault="0037464D" w:rsidP="0037464D">
      <w:pPr>
        <w:spacing w:after="140" w:line="240" w:lineRule="auto"/>
        <w:ind w:firstLine="160"/>
        <w:rPr>
          <w:rFonts w:eastAsia="Calibri" w:cs="Arial"/>
          <w:i/>
          <w:color w:val="333333"/>
          <w:szCs w:val="20"/>
        </w:rPr>
      </w:pPr>
      <w:r w:rsidRPr="0037464D">
        <w:rPr>
          <w:rFonts w:eastAsia="Calibri" w:cs="Arial"/>
          <w:i/>
          <w:color w:val="333333"/>
          <w:szCs w:val="20"/>
        </w:rPr>
        <w:t xml:space="preserve">– zahteve glede upravljanja ter morebitno obveznost sprejema načrta upravljanja in </w:t>
      </w:r>
    </w:p>
    <w:p w14:paraId="02513FB3" w14:textId="77777777" w:rsidR="0037464D" w:rsidRPr="0037464D" w:rsidRDefault="0037464D" w:rsidP="0037464D">
      <w:pPr>
        <w:spacing w:after="140" w:line="240" w:lineRule="auto"/>
        <w:ind w:firstLine="160"/>
        <w:rPr>
          <w:rFonts w:eastAsia="Calibri" w:cs="Arial"/>
          <w:i/>
          <w:color w:val="333333"/>
          <w:szCs w:val="20"/>
        </w:rPr>
      </w:pPr>
      <w:r w:rsidRPr="0037464D">
        <w:rPr>
          <w:rFonts w:eastAsia="Calibri" w:cs="Arial"/>
          <w:i/>
          <w:color w:val="333333"/>
          <w:szCs w:val="20"/>
        </w:rPr>
        <w:t xml:space="preserve">– inventarno knjigo premičnin, ki so sestavni del spomenika, kadar je to potrebno. </w:t>
      </w:r>
    </w:p>
    <w:p w14:paraId="02056935" w14:textId="77777777" w:rsidR="0037464D" w:rsidRPr="0037464D" w:rsidRDefault="0037464D" w:rsidP="0037464D">
      <w:pPr>
        <w:spacing w:after="140" w:line="240" w:lineRule="auto"/>
        <w:ind w:firstLine="160"/>
        <w:rPr>
          <w:rFonts w:eastAsia="Calibri" w:cs="Arial"/>
          <w:i/>
          <w:color w:val="333333"/>
          <w:szCs w:val="20"/>
        </w:rPr>
      </w:pPr>
      <w:r w:rsidRPr="0037464D">
        <w:rPr>
          <w:rFonts w:eastAsia="Calibri" w:cs="Arial"/>
          <w:i/>
          <w:color w:val="333333"/>
          <w:szCs w:val="20"/>
        </w:rPr>
        <w:lastRenderedPageBreak/>
        <w:t xml:space="preserve">(3) Na podlagi akta o razglasitvi se pravni status nepremičnega spomenika in njegovega vplivnega območja, če je to določeno z aktom o razglasitvi, zaznamuje v zemljiški knjigi kot zaznamba nepremičnega spomenika. Organ, ki je spomenik razglasil, pošlje akt o razglasitvi na pristojno zemljiško knjigo. Vpis nepremičnega spomenika v zemljiško knjigo se opravi po uradni dolžnosti. </w:t>
      </w:r>
    </w:p>
    <w:p w14:paraId="24A1CC0F" w14:textId="132E36CE" w:rsidR="0037464D" w:rsidRPr="0037464D" w:rsidRDefault="0037464D" w:rsidP="0037464D">
      <w:pPr>
        <w:spacing w:after="140" w:line="240" w:lineRule="auto"/>
        <w:ind w:firstLine="160"/>
        <w:rPr>
          <w:rFonts w:eastAsia="Calibri" w:cs="Arial"/>
          <w:i/>
          <w:color w:val="333333"/>
          <w:szCs w:val="20"/>
        </w:rPr>
      </w:pPr>
      <w:r w:rsidRPr="0037464D">
        <w:rPr>
          <w:rFonts w:eastAsia="Calibri" w:cs="Arial"/>
          <w:i/>
          <w:color w:val="333333"/>
          <w:szCs w:val="20"/>
        </w:rPr>
        <w:t>(4) Zaznamba nepremičnega spomenika v zemljiško knjigo se ne izvede za spomeniška območja, razen v delih, ki obsegajo arheološka najdišča ali v delih, kjer zahtevo za zaznambo določi akt o razglasitvi.</w:t>
      </w:r>
    </w:p>
    <w:p w14:paraId="40B979D6" w14:textId="77777777" w:rsidR="0069412F" w:rsidRDefault="0069412F" w:rsidP="0037464D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 w:cs="Arial"/>
          <w:szCs w:val="20"/>
        </w:rPr>
      </w:pPr>
    </w:p>
    <w:p w14:paraId="12491C9A" w14:textId="23CB138B" w:rsidR="0037464D" w:rsidRPr="0037464D" w:rsidRDefault="0037464D" w:rsidP="0037464D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 w:cs="Arial"/>
          <w:szCs w:val="20"/>
        </w:rPr>
      </w:pPr>
      <w:r w:rsidRPr="0037464D">
        <w:rPr>
          <w:rFonts w:eastAsia="Calibri" w:cs="Arial"/>
          <w:szCs w:val="20"/>
        </w:rPr>
        <w:t>Zakon ne določa rokov za izdajo odloka.</w:t>
      </w:r>
    </w:p>
    <w:p w14:paraId="19DB0675" w14:textId="77777777" w:rsidR="0037464D" w:rsidRPr="0037464D" w:rsidRDefault="0037464D" w:rsidP="0037464D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 w:cs="Arial"/>
          <w:szCs w:val="20"/>
        </w:rPr>
      </w:pPr>
    </w:p>
    <w:p w14:paraId="02936710" w14:textId="77777777" w:rsidR="0037464D" w:rsidRPr="0037464D" w:rsidRDefault="0037464D" w:rsidP="0037464D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 w:cs="Arial"/>
          <w:szCs w:val="20"/>
        </w:rPr>
      </w:pPr>
      <w:r w:rsidRPr="0037464D">
        <w:rPr>
          <w:rFonts w:eastAsia="Calibri" w:cs="Arial"/>
          <w:szCs w:val="20"/>
        </w:rPr>
        <w:t>SPLOŠNA OBRAZLOŽITEV PREDLOGA ODLOKA:</w:t>
      </w:r>
    </w:p>
    <w:p w14:paraId="6BE578E6" w14:textId="3E69249A" w:rsidR="0037464D" w:rsidRPr="0037464D" w:rsidRDefault="0037464D" w:rsidP="0037464D">
      <w:pPr>
        <w:spacing w:after="200" w:line="240" w:lineRule="auto"/>
        <w:rPr>
          <w:rFonts w:eastAsia="Calibri" w:cs="Arial"/>
          <w:szCs w:val="20"/>
        </w:rPr>
      </w:pPr>
      <w:r w:rsidRPr="0037464D">
        <w:rPr>
          <w:rFonts w:eastAsia="Calibri" w:cs="Arial"/>
          <w:szCs w:val="20"/>
        </w:rPr>
        <w:t xml:space="preserve">Z upoštevanjem strokovnega predloga Zavoda za varstvo kulturne dediščine Slovenije, Območne enote Kranj, in mnenja generalnega konservatorja je Ministrstvo za kulturo ovrednotilo, da je enota dediščine Kranj – Cerkev sv. </w:t>
      </w:r>
      <w:proofErr w:type="spellStart"/>
      <w:r w:rsidRPr="0037464D">
        <w:rPr>
          <w:rFonts w:eastAsia="Calibri" w:cs="Arial"/>
          <w:szCs w:val="20"/>
        </w:rPr>
        <w:t>Kancijana</w:t>
      </w:r>
      <w:proofErr w:type="spellEnd"/>
      <w:r w:rsidRPr="0037464D">
        <w:rPr>
          <w:rFonts w:eastAsia="Calibri" w:cs="Arial"/>
          <w:szCs w:val="20"/>
        </w:rPr>
        <w:t xml:space="preserve"> (EŠD 275) kulturni spomenik izjemnega pomena za Republiko Slovenijo. </w:t>
      </w:r>
    </w:p>
    <w:p w14:paraId="5D5BF037" w14:textId="77777777" w:rsidR="0037464D" w:rsidRPr="0037464D" w:rsidRDefault="0037464D" w:rsidP="0037464D">
      <w:pPr>
        <w:spacing w:after="200" w:line="240" w:lineRule="auto"/>
        <w:rPr>
          <w:rFonts w:eastAsia="Calibri" w:cs="Arial"/>
          <w:szCs w:val="20"/>
        </w:rPr>
      </w:pPr>
      <w:r w:rsidRPr="0037464D">
        <w:rPr>
          <w:rFonts w:eastAsia="Calibri" w:cs="Arial"/>
          <w:szCs w:val="20"/>
        </w:rPr>
        <w:t xml:space="preserve">Konservatorji so ocenili, da spomenik vplivnega območja nima, ker je cerkev del že zaščitenega </w:t>
      </w:r>
      <w:r w:rsidR="00246E0F">
        <w:rPr>
          <w:rFonts w:eastAsia="Calibri" w:cs="Arial"/>
          <w:szCs w:val="20"/>
        </w:rPr>
        <w:t xml:space="preserve">in razglašenega </w:t>
      </w:r>
      <w:r w:rsidRPr="0037464D">
        <w:rPr>
          <w:rFonts w:eastAsia="Calibri" w:cs="Arial"/>
          <w:szCs w:val="20"/>
        </w:rPr>
        <w:t>srednjeveškega jedra Kranja</w:t>
      </w:r>
      <w:r w:rsidR="00246E0F">
        <w:rPr>
          <w:rFonts w:eastAsia="Calibri" w:cs="Arial"/>
          <w:szCs w:val="20"/>
        </w:rPr>
        <w:t xml:space="preserve"> EŠD 274 in stoji na delu arheološkega kulturnega spomenika Staroslovanska nekropola, EŠD 5143</w:t>
      </w:r>
      <w:r w:rsidRPr="0037464D">
        <w:rPr>
          <w:rFonts w:eastAsia="Calibri" w:cs="Arial"/>
          <w:szCs w:val="20"/>
        </w:rPr>
        <w:t xml:space="preserve">. </w:t>
      </w:r>
    </w:p>
    <w:p w14:paraId="2B1B44AD" w14:textId="23FC4A59" w:rsidR="0037464D" w:rsidRPr="0037464D" w:rsidRDefault="0037464D" w:rsidP="0037464D">
      <w:pPr>
        <w:autoSpaceDE w:val="0"/>
        <w:autoSpaceDN w:val="0"/>
        <w:adjustRightInd w:val="0"/>
        <w:spacing w:line="240" w:lineRule="auto"/>
        <w:rPr>
          <w:rFonts w:eastAsia="Calibri" w:cs="Arial"/>
          <w:szCs w:val="20"/>
          <w:lang w:eastAsia="sl-SI"/>
        </w:rPr>
      </w:pPr>
      <w:r w:rsidRPr="0037464D">
        <w:rPr>
          <w:rFonts w:eastAsia="Calibri" w:cs="Arial"/>
          <w:szCs w:val="20"/>
        </w:rPr>
        <w:t>Zavod za varstvo kulturne dediščine je dobil pobudo za razglasitev od lastnika</w:t>
      </w:r>
      <w:r w:rsidR="00AF3F30">
        <w:rPr>
          <w:rFonts w:eastAsia="Calibri" w:cs="Arial"/>
          <w:szCs w:val="20"/>
        </w:rPr>
        <w:t xml:space="preserve"> cerkve</w:t>
      </w:r>
      <w:r w:rsidR="000D37E9">
        <w:rPr>
          <w:rFonts w:eastAsia="Calibri" w:cs="Arial"/>
          <w:szCs w:val="20"/>
        </w:rPr>
        <w:t>,</w:t>
      </w:r>
      <w:r w:rsidRPr="0037464D">
        <w:rPr>
          <w:rFonts w:eastAsia="Calibri" w:cs="Arial"/>
          <w:szCs w:val="20"/>
        </w:rPr>
        <w:t xml:space="preserve"> Župnijskega urada Kranj, ki se z osnutkom odloka strinja. </w:t>
      </w:r>
      <w:r w:rsidRPr="0037464D">
        <w:rPr>
          <w:rFonts w:eastAsia="Calibri" w:cs="Arial"/>
          <w:szCs w:val="20"/>
          <w:lang w:eastAsia="sl-SI"/>
        </w:rPr>
        <w:t xml:space="preserve">Zavod za varstvo kulturne dediščine je mnenje lastnika 28. avgusta 2015 </w:t>
      </w:r>
      <w:r w:rsidR="00AF3F30">
        <w:rPr>
          <w:rFonts w:eastAsia="Calibri" w:cs="Arial"/>
          <w:szCs w:val="20"/>
          <w:lang w:eastAsia="sl-SI"/>
        </w:rPr>
        <w:t>poslal</w:t>
      </w:r>
      <w:r w:rsidR="00AF3F30" w:rsidRPr="0037464D">
        <w:rPr>
          <w:rFonts w:eastAsia="Calibri" w:cs="Arial"/>
          <w:szCs w:val="20"/>
          <w:lang w:eastAsia="sl-SI"/>
        </w:rPr>
        <w:t xml:space="preserve"> </w:t>
      </w:r>
      <w:r w:rsidRPr="0037464D">
        <w:rPr>
          <w:rFonts w:eastAsia="Calibri" w:cs="Arial"/>
          <w:szCs w:val="20"/>
          <w:lang w:eastAsia="sl-SI"/>
        </w:rPr>
        <w:t>ministrstvu v dopisu 6222-0001/2015/6/SM.</w:t>
      </w:r>
      <w:r w:rsidR="00D27965">
        <w:rPr>
          <w:rFonts w:eastAsia="Calibri" w:cs="Arial"/>
          <w:szCs w:val="20"/>
          <w:lang w:eastAsia="sl-SI"/>
        </w:rPr>
        <w:t xml:space="preserve"> Župnijskemu uradu je bil popravljeni osnutek odloka znova posredovan novembra 2020. Lastnik je v dopisu z dne 11. 2020 potrdil, da na novo različico nima pripomb.</w:t>
      </w:r>
    </w:p>
    <w:p w14:paraId="50265A64" w14:textId="77777777" w:rsidR="0037464D" w:rsidRPr="0037464D" w:rsidRDefault="0037464D" w:rsidP="0037464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4"/>
          <w:lang w:eastAsia="sl-SI"/>
        </w:rPr>
      </w:pPr>
    </w:p>
    <w:p w14:paraId="6A669B59" w14:textId="77777777" w:rsidR="0037464D" w:rsidRPr="0037464D" w:rsidRDefault="0037464D" w:rsidP="0037464D">
      <w:pPr>
        <w:numPr>
          <w:ilvl w:val="12"/>
          <w:numId w:val="0"/>
        </w:numPr>
        <w:spacing w:after="200" w:line="276" w:lineRule="auto"/>
        <w:rPr>
          <w:rFonts w:eastAsia="Calibri" w:cs="Arial"/>
          <w:szCs w:val="20"/>
        </w:rPr>
      </w:pPr>
    </w:p>
    <w:p w14:paraId="7D628A2F" w14:textId="77777777" w:rsidR="0037464D" w:rsidRPr="0037464D" w:rsidRDefault="0037464D" w:rsidP="0037464D">
      <w:pPr>
        <w:numPr>
          <w:ilvl w:val="12"/>
          <w:numId w:val="0"/>
        </w:numPr>
        <w:spacing w:after="200" w:line="276" w:lineRule="auto"/>
        <w:rPr>
          <w:rFonts w:eastAsia="Calibri" w:cs="Arial"/>
          <w:szCs w:val="20"/>
        </w:rPr>
      </w:pPr>
      <w:r w:rsidRPr="0037464D">
        <w:rPr>
          <w:rFonts w:eastAsia="Calibri" w:cs="Arial"/>
          <w:szCs w:val="20"/>
        </w:rPr>
        <w:t>VSEBINSKA OBRAZLOŽITEV</w:t>
      </w:r>
    </w:p>
    <w:p w14:paraId="485C19A5" w14:textId="6F776032" w:rsidR="0037464D" w:rsidRPr="0037464D" w:rsidRDefault="0037464D" w:rsidP="0037464D">
      <w:pPr>
        <w:numPr>
          <w:ilvl w:val="12"/>
          <w:numId w:val="0"/>
        </w:numPr>
        <w:spacing w:after="200" w:line="276" w:lineRule="auto"/>
        <w:rPr>
          <w:rFonts w:eastAsia="Calibri" w:cs="Arial"/>
          <w:szCs w:val="20"/>
        </w:rPr>
      </w:pPr>
      <w:r w:rsidRPr="0037464D">
        <w:rPr>
          <w:rFonts w:eastAsia="Calibri" w:cs="Arial"/>
          <w:szCs w:val="20"/>
        </w:rPr>
        <w:t xml:space="preserve">Poznogotska župnijska cerkev </w:t>
      </w:r>
      <w:r w:rsidR="00F54DF1">
        <w:rPr>
          <w:rFonts w:eastAsia="Calibri" w:cs="Arial"/>
          <w:szCs w:val="20"/>
        </w:rPr>
        <w:t>s</w:t>
      </w:r>
      <w:r w:rsidRPr="0037464D">
        <w:rPr>
          <w:rFonts w:eastAsia="Calibri" w:cs="Arial"/>
          <w:szCs w:val="20"/>
        </w:rPr>
        <w:t xml:space="preserve">v. </w:t>
      </w:r>
      <w:proofErr w:type="spellStart"/>
      <w:r w:rsidRPr="0037464D">
        <w:rPr>
          <w:rFonts w:eastAsia="Calibri" w:cs="Arial"/>
          <w:szCs w:val="20"/>
        </w:rPr>
        <w:t>Kancijana</w:t>
      </w:r>
      <w:proofErr w:type="spellEnd"/>
      <w:r w:rsidR="008E1DBA">
        <w:rPr>
          <w:rFonts w:eastAsia="Calibri" w:cs="Arial"/>
          <w:szCs w:val="20"/>
        </w:rPr>
        <w:t xml:space="preserve">, imenovana tudi </w:t>
      </w:r>
      <w:r w:rsidR="00F54DF1">
        <w:rPr>
          <w:rFonts w:eastAsia="Calibri" w:cs="Arial"/>
          <w:szCs w:val="20"/>
        </w:rPr>
        <w:t>C</w:t>
      </w:r>
      <w:r w:rsidR="008E1DBA">
        <w:rPr>
          <w:rFonts w:eastAsia="Calibri" w:cs="Arial"/>
          <w:szCs w:val="20"/>
        </w:rPr>
        <w:t xml:space="preserve">erkev </w:t>
      </w:r>
      <w:r w:rsidR="00F54DF1">
        <w:rPr>
          <w:rFonts w:eastAsia="Calibri" w:cs="Arial"/>
          <w:szCs w:val="20"/>
        </w:rPr>
        <w:t>s</w:t>
      </w:r>
      <w:r w:rsidR="008E1DBA" w:rsidRPr="0037464D">
        <w:rPr>
          <w:rFonts w:eastAsia="Calibri" w:cs="Arial"/>
          <w:szCs w:val="20"/>
        </w:rPr>
        <w:t xml:space="preserve">v. </w:t>
      </w:r>
      <w:proofErr w:type="spellStart"/>
      <w:r w:rsidR="008E1DBA" w:rsidRPr="0037464D">
        <w:rPr>
          <w:rFonts w:eastAsia="Calibri" w:cs="Arial"/>
          <w:szCs w:val="20"/>
        </w:rPr>
        <w:t>Kancijana</w:t>
      </w:r>
      <w:proofErr w:type="spellEnd"/>
      <w:r w:rsidR="008E1DBA" w:rsidRPr="0037464D">
        <w:rPr>
          <w:rFonts w:eastAsia="Calibri" w:cs="Arial"/>
          <w:szCs w:val="20"/>
        </w:rPr>
        <w:t xml:space="preserve"> in tovarišev </w:t>
      </w:r>
      <w:r w:rsidRPr="0037464D">
        <w:rPr>
          <w:rFonts w:eastAsia="Calibri" w:cs="Arial"/>
          <w:szCs w:val="20"/>
        </w:rPr>
        <w:t>(</w:t>
      </w:r>
      <w:proofErr w:type="spellStart"/>
      <w:r w:rsidRPr="0037464D">
        <w:rPr>
          <w:rFonts w:eastAsia="Calibri" w:cs="Arial"/>
          <w:szCs w:val="20"/>
        </w:rPr>
        <w:t>Kancij</w:t>
      </w:r>
      <w:proofErr w:type="spellEnd"/>
      <w:r w:rsidRPr="0037464D">
        <w:rPr>
          <w:rFonts w:eastAsia="Calibri" w:cs="Arial"/>
          <w:szCs w:val="20"/>
        </w:rPr>
        <w:t xml:space="preserve">, </w:t>
      </w:r>
      <w:proofErr w:type="spellStart"/>
      <w:r w:rsidRPr="0037464D">
        <w:rPr>
          <w:rFonts w:eastAsia="Calibri" w:cs="Arial"/>
          <w:szCs w:val="20"/>
        </w:rPr>
        <w:t>Kanci</w:t>
      </w:r>
      <w:r w:rsidR="00802923">
        <w:rPr>
          <w:rFonts w:eastAsia="Calibri" w:cs="Arial"/>
          <w:szCs w:val="20"/>
        </w:rPr>
        <w:t>j</w:t>
      </w:r>
      <w:r w:rsidRPr="0037464D">
        <w:rPr>
          <w:rFonts w:eastAsia="Calibri" w:cs="Arial"/>
          <w:szCs w:val="20"/>
        </w:rPr>
        <w:t>anila</w:t>
      </w:r>
      <w:proofErr w:type="spellEnd"/>
      <w:r w:rsidRPr="0037464D">
        <w:rPr>
          <w:rFonts w:eastAsia="Calibri" w:cs="Arial"/>
          <w:szCs w:val="20"/>
        </w:rPr>
        <w:t xml:space="preserve"> in Prot)</w:t>
      </w:r>
      <w:r w:rsidR="00AF3F30">
        <w:rPr>
          <w:rFonts w:eastAsia="Calibri" w:cs="Arial"/>
          <w:szCs w:val="20"/>
        </w:rPr>
        <w:t>,</w:t>
      </w:r>
      <w:r w:rsidRPr="0037464D">
        <w:rPr>
          <w:rFonts w:eastAsia="Calibri" w:cs="Arial"/>
          <w:szCs w:val="20"/>
        </w:rPr>
        <w:t xml:space="preserve"> v Kranju stoji v ožjem jedru srednjeveškega Kranja</w:t>
      </w:r>
      <w:r w:rsidR="003C6F34">
        <w:rPr>
          <w:rFonts w:eastAsia="Calibri" w:cs="Arial"/>
          <w:szCs w:val="20"/>
        </w:rPr>
        <w:t xml:space="preserve">. </w:t>
      </w:r>
      <w:r w:rsidR="00190395">
        <w:rPr>
          <w:rFonts w:eastAsia="Calibri" w:cs="Arial"/>
          <w:szCs w:val="20"/>
        </w:rPr>
        <w:t>Mesto leži</w:t>
      </w:r>
      <w:r w:rsidR="00190395" w:rsidRPr="0037464D">
        <w:rPr>
          <w:rFonts w:eastAsia="Calibri" w:cs="Arial"/>
          <w:szCs w:val="20"/>
        </w:rPr>
        <w:t xml:space="preserve"> na dvignjenem pomolu med </w:t>
      </w:r>
      <w:r w:rsidR="00190395">
        <w:rPr>
          <w:rFonts w:eastAsia="Calibri" w:cs="Arial"/>
          <w:szCs w:val="20"/>
        </w:rPr>
        <w:t xml:space="preserve">strugama rek </w:t>
      </w:r>
      <w:r w:rsidR="00190395" w:rsidRPr="0037464D">
        <w:rPr>
          <w:rFonts w:eastAsia="Calibri" w:cs="Arial"/>
          <w:szCs w:val="20"/>
        </w:rPr>
        <w:t>Kokr</w:t>
      </w:r>
      <w:r w:rsidR="00190395">
        <w:rPr>
          <w:rFonts w:eastAsia="Calibri" w:cs="Arial"/>
          <w:szCs w:val="20"/>
        </w:rPr>
        <w:t>e</w:t>
      </w:r>
      <w:r w:rsidR="00190395" w:rsidRPr="0037464D">
        <w:rPr>
          <w:rFonts w:eastAsia="Calibri" w:cs="Arial"/>
          <w:szCs w:val="20"/>
        </w:rPr>
        <w:t xml:space="preserve"> in Sav</w:t>
      </w:r>
      <w:r w:rsidR="00190395">
        <w:rPr>
          <w:rFonts w:eastAsia="Calibri" w:cs="Arial"/>
          <w:szCs w:val="20"/>
        </w:rPr>
        <w:t>e</w:t>
      </w:r>
      <w:r w:rsidR="00190395" w:rsidRPr="0037464D">
        <w:rPr>
          <w:rFonts w:eastAsia="Calibri" w:cs="Arial"/>
          <w:szCs w:val="20"/>
        </w:rPr>
        <w:t xml:space="preserve">. </w:t>
      </w:r>
      <w:r w:rsidR="001745E9">
        <w:rPr>
          <w:rFonts w:eastAsia="Calibri" w:cs="Arial"/>
          <w:szCs w:val="20"/>
        </w:rPr>
        <w:t xml:space="preserve">Patrocinij je </w:t>
      </w:r>
      <w:r w:rsidR="00DD6361">
        <w:rPr>
          <w:rFonts w:eastAsia="Calibri" w:cs="Arial"/>
          <w:szCs w:val="20"/>
        </w:rPr>
        <w:t xml:space="preserve">zato </w:t>
      </w:r>
      <w:r w:rsidR="001745E9">
        <w:rPr>
          <w:rFonts w:eastAsia="Calibri" w:cs="Arial"/>
          <w:szCs w:val="20"/>
        </w:rPr>
        <w:t xml:space="preserve">vezan na lokacijo blizu vode. </w:t>
      </w:r>
      <w:r w:rsidR="003C6F34">
        <w:rPr>
          <w:rFonts w:eastAsia="Calibri" w:cs="Arial"/>
          <w:szCs w:val="20"/>
        </w:rPr>
        <w:t>Cerkev j</w:t>
      </w:r>
      <w:r w:rsidRPr="0037464D">
        <w:rPr>
          <w:rFonts w:eastAsia="Calibri" w:cs="Arial"/>
          <w:szCs w:val="20"/>
        </w:rPr>
        <w:t>e naj</w:t>
      </w:r>
      <w:r w:rsidR="00B24F24">
        <w:rPr>
          <w:rFonts w:eastAsia="Calibri" w:cs="Arial"/>
          <w:szCs w:val="20"/>
        </w:rPr>
        <w:t xml:space="preserve">bolj markantna </w:t>
      </w:r>
      <w:r w:rsidRPr="0037464D">
        <w:rPr>
          <w:rFonts w:eastAsia="Calibri" w:cs="Arial"/>
          <w:szCs w:val="20"/>
        </w:rPr>
        <w:t xml:space="preserve"> </w:t>
      </w:r>
      <w:r w:rsidR="00AA46BB">
        <w:rPr>
          <w:rFonts w:eastAsia="Calibri" w:cs="Arial"/>
          <w:szCs w:val="20"/>
        </w:rPr>
        <w:t xml:space="preserve">in najvišja </w:t>
      </w:r>
      <w:r w:rsidRPr="0037464D">
        <w:rPr>
          <w:rFonts w:eastAsia="Calibri" w:cs="Arial"/>
          <w:szCs w:val="20"/>
        </w:rPr>
        <w:t>stavba starega Kranja</w:t>
      </w:r>
      <w:r w:rsidR="00DD6361">
        <w:rPr>
          <w:rFonts w:eastAsia="Calibri" w:cs="Arial"/>
          <w:szCs w:val="20"/>
        </w:rPr>
        <w:t>.</w:t>
      </w:r>
      <w:r w:rsidRPr="0037464D">
        <w:rPr>
          <w:rFonts w:eastAsia="Calibri" w:cs="Arial"/>
          <w:szCs w:val="20"/>
        </w:rPr>
        <w:t xml:space="preserve"> Z manjšima trgoma </w:t>
      </w:r>
      <w:r w:rsidR="00DD6361">
        <w:rPr>
          <w:rFonts w:eastAsia="Calibri" w:cs="Arial"/>
          <w:szCs w:val="20"/>
        </w:rPr>
        <w:t>zahodno</w:t>
      </w:r>
      <w:r w:rsidRPr="0037464D">
        <w:rPr>
          <w:rFonts w:eastAsia="Calibri" w:cs="Arial"/>
          <w:szCs w:val="20"/>
        </w:rPr>
        <w:t xml:space="preserve"> in južno od cerkve </w:t>
      </w:r>
      <w:r w:rsidR="00190395">
        <w:rPr>
          <w:rFonts w:eastAsia="Calibri" w:cs="Arial"/>
          <w:szCs w:val="20"/>
        </w:rPr>
        <w:t xml:space="preserve">ta </w:t>
      </w:r>
      <w:r w:rsidRPr="0037464D">
        <w:rPr>
          <w:rFonts w:eastAsia="Calibri" w:cs="Arial"/>
          <w:szCs w:val="20"/>
        </w:rPr>
        <w:t xml:space="preserve">oblikuje osrednji prostorski </w:t>
      </w:r>
      <w:r w:rsidR="00F54DF1">
        <w:rPr>
          <w:rFonts w:eastAsia="Calibri" w:cs="Arial"/>
          <w:szCs w:val="20"/>
        </w:rPr>
        <w:t>poudarek</w:t>
      </w:r>
      <w:r w:rsidRPr="0037464D">
        <w:rPr>
          <w:rFonts w:eastAsia="Calibri" w:cs="Arial"/>
          <w:szCs w:val="20"/>
        </w:rPr>
        <w:t xml:space="preserve">, ki se mu je pozidava mestnega jedra podredila. </w:t>
      </w:r>
      <w:r w:rsidR="00DD6361">
        <w:rPr>
          <w:rFonts w:eastAsia="Calibri" w:cs="Arial"/>
          <w:szCs w:val="20"/>
        </w:rPr>
        <w:t>S</w:t>
      </w:r>
      <w:r w:rsidRPr="0037464D">
        <w:rPr>
          <w:rFonts w:eastAsia="Calibri" w:cs="Arial"/>
          <w:szCs w:val="20"/>
        </w:rPr>
        <w:t>ilhueti z izstopajočo dominanto cerkve</w:t>
      </w:r>
      <w:r w:rsidR="00DD6361">
        <w:rPr>
          <w:rFonts w:eastAsia="Calibri" w:cs="Arial"/>
          <w:szCs w:val="20"/>
        </w:rPr>
        <w:t xml:space="preserve"> so bili</w:t>
      </w:r>
      <w:r w:rsidRPr="0037464D">
        <w:rPr>
          <w:rFonts w:eastAsia="Calibri" w:cs="Arial"/>
          <w:szCs w:val="20"/>
        </w:rPr>
        <w:t xml:space="preserve"> podrejeni gabariti </w:t>
      </w:r>
      <w:r w:rsidR="00DD6361">
        <w:rPr>
          <w:rFonts w:eastAsia="Calibri" w:cs="Arial"/>
          <w:szCs w:val="20"/>
        </w:rPr>
        <w:t xml:space="preserve">stavb </w:t>
      </w:r>
      <w:r w:rsidRPr="0037464D">
        <w:rPr>
          <w:rFonts w:eastAsia="Calibri" w:cs="Arial"/>
          <w:szCs w:val="20"/>
        </w:rPr>
        <w:t xml:space="preserve">mesta vse do konca prve polovice 20. stoletja. Zvonik </w:t>
      </w:r>
      <w:r w:rsidR="003C6F34">
        <w:rPr>
          <w:rFonts w:eastAsia="Calibri" w:cs="Arial"/>
          <w:szCs w:val="20"/>
        </w:rPr>
        <w:t>župnijske cerkve</w:t>
      </w:r>
      <w:r w:rsidR="00190395">
        <w:rPr>
          <w:rFonts w:eastAsia="Calibri" w:cs="Arial"/>
          <w:szCs w:val="20"/>
        </w:rPr>
        <w:t xml:space="preserve"> pa</w:t>
      </w:r>
      <w:r w:rsidR="003C6F34">
        <w:rPr>
          <w:rFonts w:eastAsia="Calibri" w:cs="Arial"/>
          <w:szCs w:val="20"/>
        </w:rPr>
        <w:t xml:space="preserve"> </w:t>
      </w:r>
      <w:r w:rsidRPr="0037464D">
        <w:rPr>
          <w:rFonts w:eastAsia="Calibri" w:cs="Arial"/>
          <w:szCs w:val="20"/>
        </w:rPr>
        <w:t>ostaja dominanta srednjeveškega jedra. Cerkev je delno postavljena na temelj</w:t>
      </w:r>
      <w:r w:rsidR="00190395">
        <w:rPr>
          <w:rFonts w:eastAsia="Calibri" w:cs="Arial"/>
          <w:szCs w:val="20"/>
        </w:rPr>
        <w:t>e</w:t>
      </w:r>
      <w:r w:rsidRPr="0037464D">
        <w:rPr>
          <w:rFonts w:eastAsia="Calibri" w:cs="Arial"/>
          <w:szCs w:val="20"/>
        </w:rPr>
        <w:t xml:space="preserve"> zgodnjekrščanskega</w:t>
      </w:r>
      <w:r w:rsidR="00C20029">
        <w:rPr>
          <w:rFonts w:eastAsia="Calibri" w:cs="Arial"/>
          <w:szCs w:val="20"/>
        </w:rPr>
        <w:t xml:space="preserve">/poznoantičnega </w:t>
      </w:r>
      <w:r w:rsidRPr="0037464D">
        <w:rPr>
          <w:rFonts w:eastAsia="Calibri" w:cs="Arial"/>
          <w:szCs w:val="20"/>
        </w:rPr>
        <w:t>cerkvenega kompleksa iz 6. stoletja</w:t>
      </w:r>
      <w:r w:rsidR="00392AA1">
        <w:rPr>
          <w:rFonts w:eastAsia="Calibri" w:cs="Arial"/>
          <w:szCs w:val="20"/>
        </w:rPr>
        <w:t xml:space="preserve"> in predromanske cerkve </w:t>
      </w:r>
      <w:r w:rsidR="00071055">
        <w:rPr>
          <w:rFonts w:eastAsia="Calibri" w:cs="Arial"/>
          <w:szCs w:val="20"/>
        </w:rPr>
        <w:t>s</w:t>
      </w:r>
      <w:r w:rsidR="00392AA1">
        <w:rPr>
          <w:rFonts w:eastAsia="Calibri" w:cs="Arial"/>
          <w:szCs w:val="20"/>
        </w:rPr>
        <w:t xml:space="preserve"> konca 9. ali začetka 10. stoletja.</w:t>
      </w:r>
      <w:r w:rsidRPr="0037464D">
        <w:rPr>
          <w:rFonts w:eastAsia="Calibri" w:cs="Arial"/>
          <w:szCs w:val="20"/>
        </w:rPr>
        <w:t xml:space="preserve"> Sestavni del </w:t>
      </w:r>
      <w:r w:rsidR="00C55255">
        <w:rPr>
          <w:rFonts w:eastAsia="Calibri" w:cs="Arial"/>
          <w:szCs w:val="20"/>
        </w:rPr>
        <w:t xml:space="preserve">kranjskega cerkvenega </w:t>
      </w:r>
      <w:r w:rsidRPr="0037464D">
        <w:rPr>
          <w:rFonts w:eastAsia="Calibri" w:cs="Arial"/>
          <w:szCs w:val="20"/>
        </w:rPr>
        <w:t xml:space="preserve">središča so ostaline </w:t>
      </w:r>
      <w:proofErr w:type="spellStart"/>
      <w:r w:rsidRPr="0037464D">
        <w:rPr>
          <w:rFonts w:eastAsia="Calibri" w:cs="Arial"/>
          <w:szCs w:val="20"/>
        </w:rPr>
        <w:t>osmerostrane</w:t>
      </w:r>
      <w:proofErr w:type="spellEnd"/>
      <w:r w:rsidRPr="0037464D">
        <w:rPr>
          <w:rFonts w:eastAsia="Calibri" w:cs="Arial"/>
          <w:szCs w:val="20"/>
        </w:rPr>
        <w:t xml:space="preserve"> krstilnice z apsido, ki stoji ob severni strani cerkve. Številni grobovi so </w:t>
      </w:r>
      <w:r w:rsidR="00DD6361">
        <w:rPr>
          <w:rFonts w:eastAsia="Calibri" w:cs="Arial"/>
          <w:szCs w:val="20"/>
        </w:rPr>
        <w:t>bili urejeni</w:t>
      </w:r>
      <w:r w:rsidR="00DD6361" w:rsidRPr="0037464D">
        <w:rPr>
          <w:rFonts w:eastAsia="Calibri" w:cs="Arial"/>
          <w:szCs w:val="20"/>
        </w:rPr>
        <w:t xml:space="preserve"> </w:t>
      </w:r>
      <w:r w:rsidRPr="0037464D">
        <w:rPr>
          <w:rFonts w:eastAsia="Calibri" w:cs="Arial"/>
          <w:szCs w:val="20"/>
        </w:rPr>
        <w:t>okrog prvotne, manjše cerkve od konca 7. stoletja dalje in segajo še pod t</w:t>
      </w:r>
      <w:r w:rsidR="00C55255">
        <w:rPr>
          <w:rFonts w:eastAsia="Calibri" w:cs="Arial"/>
          <w:szCs w:val="20"/>
        </w:rPr>
        <w:t>alne površine</w:t>
      </w:r>
      <w:r w:rsidRPr="0037464D">
        <w:rPr>
          <w:rFonts w:eastAsia="Calibri" w:cs="Arial"/>
          <w:szCs w:val="20"/>
        </w:rPr>
        <w:t xml:space="preserve"> sedanje sakralne stavbe. </w:t>
      </w:r>
    </w:p>
    <w:p w14:paraId="1050B06D" w14:textId="76DC8197" w:rsidR="0037464D" w:rsidRPr="0037464D" w:rsidRDefault="00F54DF1" w:rsidP="0037464D">
      <w:pPr>
        <w:numPr>
          <w:ilvl w:val="12"/>
          <w:numId w:val="0"/>
        </w:numPr>
        <w:spacing w:after="200" w:line="276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C</w:t>
      </w:r>
      <w:r w:rsidR="0037464D" w:rsidRPr="0037464D">
        <w:rPr>
          <w:rFonts w:eastAsia="Calibri" w:cs="Arial"/>
          <w:szCs w:val="20"/>
        </w:rPr>
        <w:t xml:space="preserve">erkveno arhitekturo sestavljajo </w:t>
      </w:r>
      <w:r w:rsidR="00DD6361">
        <w:rPr>
          <w:rFonts w:eastAsia="Calibri" w:cs="Arial"/>
          <w:szCs w:val="20"/>
        </w:rPr>
        <w:t>gotski prezbiterij (</w:t>
      </w:r>
      <w:r w:rsidR="00D258F9">
        <w:rPr>
          <w:rFonts w:eastAsia="Calibri" w:cs="Arial"/>
          <w:szCs w:val="20"/>
        </w:rPr>
        <w:t xml:space="preserve">dolgi </w:t>
      </w:r>
      <w:r w:rsidR="00DD6361">
        <w:rPr>
          <w:rFonts w:eastAsia="Calibri" w:cs="Arial"/>
          <w:szCs w:val="20"/>
        </w:rPr>
        <w:t xml:space="preserve">kor), </w:t>
      </w:r>
      <w:r w:rsidR="0037464D" w:rsidRPr="0037464D">
        <w:rPr>
          <w:rFonts w:eastAsia="Calibri" w:cs="Arial"/>
          <w:szCs w:val="20"/>
        </w:rPr>
        <w:t>tlorisno pravokotna</w:t>
      </w:r>
      <w:r w:rsidR="00AA46BB">
        <w:rPr>
          <w:rFonts w:eastAsia="Calibri" w:cs="Arial"/>
          <w:szCs w:val="20"/>
        </w:rPr>
        <w:t xml:space="preserve">, </w:t>
      </w:r>
      <w:r w:rsidR="00D258F9">
        <w:rPr>
          <w:rFonts w:eastAsia="Calibri" w:cs="Arial"/>
          <w:szCs w:val="20"/>
        </w:rPr>
        <w:t xml:space="preserve">zvezdasto </w:t>
      </w:r>
      <w:r w:rsidR="00AA46BB">
        <w:rPr>
          <w:rFonts w:eastAsia="Calibri" w:cs="Arial"/>
          <w:szCs w:val="20"/>
        </w:rPr>
        <w:t>obokana</w:t>
      </w:r>
      <w:r w:rsidR="0037464D" w:rsidRPr="0037464D">
        <w:rPr>
          <w:rFonts w:eastAsia="Calibri" w:cs="Arial"/>
          <w:szCs w:val="20"/>
        </w:rPr>
        <w:t xml:space="preserve"> dvoranska ladja iz okoli leta 1430</w:t>
      </w:r>
      <w:r w:rsidR="00DD6361">
        <w:rPr>
          <w:rFonts w:eastAsia="Calibri" w:cs="Arial"/>
          <w:szCs w:val="20"/>
        </w:rPr>
        <w:t xml:space="preserve"> in n</w:t>
      </w:r>
      <w:r w:rsidR="0037464D" w:rsidRPr="0037464D">
        <w:rPr>
          <w:rFonts w:eastAsia="Calibri" w:cs="Arial"/>
          <w:szCs w:val="20"/>
        </w:rPr>
        <w:t xml:space="preserve">ad njo v zahodnem delu </w:t>
      </w:r>
      <w:r w:rsidR="00DD6361">
        <w:rPr>
          <w:rFonts w:eastAsia="Calibri" w:cs="Arial"/>
          <w:szCs w:val="20"/>
        </w:rPr>
        <w:t>dvignjen</w:t>
      </w:r>
      <w:r w:rsidR="0037464D" w:rsidRPr="0037464D">
        <w:rPr>
          <w:rFonts w:eastAsia="Calibri" w:cs="Arial"/>
          <w:szCs w:val="20"/>
        </w:rPr>
        <w:t xml:space="preserve"> zvonik (omenjen leta 1433</w:t>
      </w:r>
      <w:r w:rsidR="002E5E73">
        <w:rPr>
          <w:rFonts w:eastAsia="Calibri" w:cs="Arial"/>
          <w:szCs w:val="20"/>
        </w:rPr>
        <w:t>;</w:t>
      </w:r>
      <w:r w:rsidR="0037464D" w:rsidRPr="0037464D">
        <w:rPr>
          <w:rFonts w:eastAsia="Calibri" w:cs="Arial"/>
          <w:szCs w:val="20"/>
        </w:rPr>
        <w:t xml:space="preserve"> z neogotskim zaključkom). Centralno pozidani zvonik je osrednji del raščene vhodne fasade s plitvim </w:t>
      </w:r>
      <w:proofErr w:type="spellStart"/>
      <w:r w:rsidR="0037464D" w:rsidRPr="0037464D">
        <w:rPr>
          <w:rFonts w:eastAsia="Calibri" w:cs="Arial"/>
          <w:szCs w:val="20"/>
        </w:rPr>
        <w:t>rizalitom</w:t>
      </w:r>
      <w:proofErr w:type="spellEnd"/>
      <w:r w:rsidR="0037464D" w:rsidRPr="0037464D">
        <w:rPr>
          <w:rFonts w:eastAsia="Calibri" w:cs="Arial"/>
          <w:szCs w:val="20"/>
        </w:rPr>
        <w:t xml:space="preserve">. Stavbo na vzhodni strani obvladuje </w:t>
      </w:r>
      <w:r w:rsidR="002E5E73">
        <w:rPr>
          <w:rFonts w:eastAsia="Calibri" w:cs="Arial"/>
          <w:szCs w:val="20"/>
        </w:rPr>
        <w:t xml:space="preserve">omenjeni </w:t>
      </w:r>
      <w:r w:rsidR="0037464D" w:rsidRPr="0037464D">
        <w:rPr>
          <w:rFonts w:eastAsia="Calibri" w:cs="Arial"/>
          <w:szCs w:val="20"/>
        </w:rPr>
        <w:t xml:space="preserve">dolgi dvopolni </w:t>
      </w:r>
      <w:r w:rsidR="00DD6361">
        <w:rPr>
          <w:rFonts w:eastAsia="Calibri" w:cs="Arial"/>
          <w:szCs w:val="20"/>
        </w:rPr>
        <w:t>prezbiterij</w:t>
      </w:r>
      <w:r w:rsidR="0037464D" w:rsidRPr="0037464D">
        <w:rPr>
          <w:rFonts w:eastAsia="Calibri" w:cs="Arial"/>
          <w:szCs w:val="20"/>
        </w:rPr>
        <w:t xml:space="preserve"> s </w:t>
      </w:r>
      <w:proofErr w:type="spellStart"/>
      <w:r w:rsidR="005565C7">
        <w:rPr>
          <w:rFonts w:eastAsia="Calibri" w:cs="Arial"/>
          <w:szCs w:val="20"/>
        </w:rPr>
        <w:t>petosminskim</w:t>
      </w:r>
      <w:proofErr w:type="spellEnd"/>
      <w:r w:rsidR="005565C7">
        <w:rPr>
          <w:rFonts w:eastAsia="Calibri" w:cs="Arial"/>
          <w:szCs w:val="20"/>
        </w:rPr>
        <w:t xml:space="preserve"> </w:t>
      </w:r>
      <w:r w:rsidR="0037464D" w:rsidRPr="0037464D">
        <w:rPr>
          <w:rFonts w:eastAsia="Calibri" w:cs="Arial"/>
          <w:szCs w:val="20"/>
        </w:rPr>
        <w:t xml:space="preserve"> zaključkom, ki je datiran v leto 1413. Ob kor sta prislonjeni kapela in zakristija (zgrajeni v 19. stoletju). </w:t>
      </w:r>
    </w:p>
    <w:p w14:paraId="028D0524" w14:textId="34F53CB7" w:rsidR="0037464D" w:rsidRPr="0037464D" w:rsidRDefault="0037464D" w:rsidP="0037464D">
      <w:pPr>
        <w:numPr>
          <w:ilvl w:val="12"/>
          <w:numId w:val="0"/>
        </w:numPr>
        <w:spacing w:after="200" w:line="276" w:lineRule="auto"/>
        <w:rPr>
          <w:rFonts w:eastAsia="Calibri" w:cs="Arial"/>
          <w:szCs w:val="20"/>
        </w:rPr>
      </w:pPr>
      <w:r w:rsidRPr="0037464D">
        <w:rPr>
          <w:rFonts w:eastAsia="Calibri" w:cs="Arial"/>
          <w:szCs w:val="20"/>
        </w:rPr>
        <w:t>Zunanjščino ladje in zvonika zaznamuje pravilna zidava iz klesanih kvadrov lokalne</w:t>
      </w:r>
      <w:r w:rsidR="002E5E73">
        <w:rPr>
          <w:rFonts w:eastAsia="Calibri" w:cs="Arial"/>
          <w:szCs w:val="20"/>
        </w:rPr>
        <w:t>ga kamna</w:t>
      </w:r>
      <w:r w:rsidRPr="0037464D">
        <w:rPr>
          <w:rFonts w:eastAsia="Calibri" w:cs="Arial"/>
          <w:szCs w:val="20"/>
        </w:rPr>
        <w:t>, konglomerata. Deloma so pri zidavi uporabljali še peščenjak. Tega so uporabili za zahtevnejše stavbne člene: stopnjevane opornike na prezbiteriju, venčne zidce, luneto glavnega portala z motivom Molitve na Oljski gori</w:t>
      </w:r>
      <w:r w:rsidR="002E5E73">
        <w:rPr>
          <w:rFonts w:eastAsia="Calibri" w:cs="Arial"/>
          <w:szCs w:val="20"/>
        </w:rPr>
        <w:t xml:space="preserve"> (izklesan</w:t>
      </w:r>
      <w:r w:rsidR="00AF3F30">
        <w:rPr>
          <w:rFonts w:eastAsia="Calibri" w:cs="Arial"/>
          <w:szCs w:val="20"/>
        </w:rPr>
        <w:t>o</w:t>
      </w:r>
      <w:r w:rsidRPr="0037464D">
        <w:rPr>
          <w:rFonts w:eastAsia="Calibri" w:cs="Arial"/>
          <w:szCs w:val="20"/>
        </w:rPr>
        <w:t xml:space="preserve"> okoli 1430</w:t>
      </w:r>
      <w:r w:rsidR="002E5E73">
        <w:rPr>
          <w:rFonts w:eastAsia="Calibri" w:cs="Arial"/>
          <w:szCs w:val="20"/>
        </w:rPr>
        <w:t>)</w:t>
      </w:r>
      <w:r w:rsidRPr="0037464D">
        <w:rPr>
          <w:rFonts w:eastAsia="Calibri" w:cs="Arial"/>
          <w:szCs w:val="20"/>
        </w:rPr>
        <w:t xml:space="preserve"> in posamezne </w:t>
      </w:r>
      <w:r w:rsidR="003C5FA9">
        <w:rPr>
          <w:rFonts w:eastAsia="Calibri" w:cs="Arial"/>
          <w:szCs w:val="20"/>
        </w:rPr>
        <w:t>okrasne</w:t>
      </w:r>
      <w:r w:rsidR="003C5FA9" w:rsidRPr="0037464D">
        <w:rPr>
          <w:rFonts w:eastAsia="Calibri" w:cs="Arial"/>
          <w:szCs w:val="20"/>
        </w:rPr>
        <w:t xml:space="preserve"> </w:t>
      </w:r>
      <w:r w:rsidRPr="0037464D">
        <w:rPr>
          <w:rFonts w:eastAsia="Calibri" w:cs="Arial"/>
          <w:szCs w:val="20"/>
        </w:rPr>
        <w:t xml:space="preserve">elemente. Notranjost cerkve je v celoti obokana. Ideal navidezno kvadratnega dvoranskega prostora v ladji je dosežen tako, da zahodni del ladje zaseda </w:t>
      </w:r>
      <w:proofErr w:type="spellStart"/>
      <w:r w:rsidRPr="0037464D">
        <w:rPr>
          <w:rFonts w:eastAsia="Calibri" w:cs="Arial"/>
          <w:szCs w:val="20"/>
        </w:rPr>
        <w:t>empora</w:t>
      </w:r>
      <w:proofErr w:type="spellEnd"/>
      <w:r w:rsidRPr="0037464D">
        <w:rPr>
          <w:rFonts w:eastAsia="Calibri" w:cs="Arial"/>
          <w:szCs w:val="20"/>
        </w:rPr>
        <w:t xml:space="preserve"> z zvonikom. Kvadratni prostor za vernike je obokan z zvezdasto-rebrastimi </w:t>
      </w:r>
      <w:r w:rsidRPr="0037464D">
        <w:rPr>
          <w:rFonts w:eastAsia="Calibri" w:cs="Arial"/>
          <w:szCs w:val="20"/>
        </w:rPr>
        <w:lastRenderedPageBreak/>
        <w:t xml:space="preserve">oboki (nastali </w:t>
      </w:r>
      <w:r w:rsidR="002E5E73">
        <w:rPr>
          <w:rFonts w:eastAsia="Calibri" w:cs="Arial"/>
          <w:szCs w:val="20"/>
        </w:rPr>
        <w:t xml:space="preserve">so </w:t>
      </w:r>
      <w:r w:rsidRPr="0037464D">
        <w:rPr>
          <w:rFonts w:eastAsia="Calibri" w:cs="Arial"/>
          <w:szCs w:val="20"/>
        </w:rPr>
        <w:t xml:space="preserve">kmalu po letu 1452), ki slonijo na štirih stebrih. </w:t>
      </w:r>
      <w:r w:rsidR="001745E9">
        <w:rPr>
          <w:rFonts w:eastAsia="Calibri" w:cs="Arial"/>
          <w:szCs w:val="20"/>
        </w:rPr>
        <w:t>V</w:t>
      </w:r>
      <w:r w:rsidRPr="0037464D">
        <w:rPr>
          <w:rFonts w:eastAsia="Calibri" w:cs="Arial"/>
          <w:szCs w:val="20"/>
        </w:rPr>
        <w:t xml:space="preserve">se tri ladje </w:t>
      </w:r>
      <w:r w:rsidR="001745E9">
        <w:rPr>
          <w:rFonts w:eastAsia="Calibri" w:cs="Arial"/>
          <w:szCs w:val="20"/>
        </w:rPr>
        <w:t xml:space="preserve">so </w:t>
      </w:r>
      <w:r w:rsidRPr="0037464D">
        <w:rPr>
          <w:rFonts w:eastAsia="Calibri" w:cs="Arial"/>
          <w:szCs w:val="20"/>
        </w:rPr>
        <w:t xml:space="preserve">enako visoke, tako da se prostor tudi s pomočjo obočne sheme v obliki </w:t>
      </w:r>
      <w:proofErr w:type="spellStart"/>
      <w:r w:rsidRPr="0037464D">
        <w:rPr>
          <w:rFonts w:eastAsia="Calibri" w:cs="Arial"/>
          <w:szCs w:val="20"/>
        </w:rPr>
        <w:t>osemrogeljnih</w:t>
      </w:r>
      <w:proofErr w:type="spellEnd"/>
      <w:r w:rsidRPr="0037464D">
        <w:rPr>
          <w:rFonts w:eastAsia="Calibri" w:cs="Arial"/>
          <w:szCs w:val="20"/>
        </w:rPr>
        <w:t xml:space="preserve"> zvezd nemoteno in </w:t>
      </w:r>
      <w:r w:rsidR="002E5E73">
        <w:rPr>
          <w:rFonts w:eastAsia="Calibri" w:cs="Arial"/>
          <w:szCs w:val="20"/>
        </w:rPr>
        <w:t xml:space="preserve">uravnoteženo </w:t>
      </w:r>
      <w:r w:rsidRPr="0037464D">
        <w:rPr>
          <w:rFonts w:eastAsia="Calibri" w:cs="Arial"/>
          <w:szCs w:val="20"/>
        </w:rPr>
        <w:t>preliva v vse smeri. Posebn</w:t>
      </w:r>
      <w:r w:rsidR="002E5E73">
        <w:rPr>
          <w:rFonts w:eastAsia="Calibri" w:cs="Arial"/>
          <w:szCs w:val="20"/>
        </w:rPr>
        <w:t>a</w:t>
      </w:r>
      <w:r w:rsidRPr="0037464D">
        <w:rPr>
          <w:rFonts w:eastAsia="Calibri" w:cs="Arial"/>
          <w:szCs w:val="20"/>
        </w:rPr>
        <w:t xml:space="preserve"> vrednost obočnega sistema v ladji in pod </w:t>
      </w:r>
      <w:proofErr w:type="spellStart"/>
      <w:r w:rsidRPr="0037464D">
        <w:rPr>
          <w:rFonts w:eastAsia="Calibri" w:cs="Arial"/>
          <w:szCs w:val="20"/>
        </w:rPr>
        <w:t>emporo</w:t>
      </w:r>
      <w:proofErr w:type="spellEnd"/>
      <w:r w:rsidRPr="0037464D">
        <w:rPr>
          <w:rFonts w:eastAsia="Calibri" w:cs="Arial"/>
          <w:szCs w:val="20"/>
        </w:rPr>
        <w:t xml:space="preserve"> </w:t>
      </w:r>
      <w:r w:rsidR="002E5E73">
        <w:rPr>
          <w:rFonts w:eastAsia="Calibri" w:cs="Arial"/>
          <w:szCs w:val="20"/>
        </w:rPr>
        <w:t xml:space="preserve">so </w:t>
      </w:r>
      <w:proofErr w:type="spellStart"/>
      <w:r w:rsidRPr="0037464D">
        <w:rPr>
          <w:rFonts w:eastAsia="Calibri" w:cs="Arial"/>
          <w:szCs w:val="20"/>
        </w:rPr>
        <w:t>polnoplastični</w:t>
      </w:r>
      <w:proofErr w:type="spellEnd"/>
      <w:r w:rsidR="00AA46BB">
        <w:rPr>
          <w:rFonts w:eastAsia="Calibri" w:cs="Arial"/>
          <w:szCs w:val="20"/>
        </w:rPr>
        <w:t xml:space="preserve"> klesani</w:t>
      </w:r>
      <w:r w:rsidRPr="0037464D">
        <w:rPr>
          <w:rFonts w:eastAsia="Calibri" w:cs="Arial"/>
          <w:szCs w:val="20"/>
        </w:rPr>
        <w:t xml:space="preserve"> sklepniki, oblikovani v obliki svetniških figur, rozet in grbovnih ščitkov. Obočni sistem v prezbiteriju je bolj preprost, križnorebrast, pri čemer rebra slonijo na služnikih.</w:t>
      </w:r>
      <w:r w:rsidR="00C55255">
        <w:rPr>
          <w:rFonts w:eastAsia="Calibri" w:cs="Arial"/>
          <w:szCs w:val="20"/>
        </w:rPr>
        <w:t xml:space="preserve"> Kakovost gradnje je tako izstopajoča, da so stavbenika poimenovali Mojster kranjskega ladijskega oboka.</w:t>
      </w:r>
      <w:r w:rsidRPr="0037464D">
        <w:rPr>
          <w:rFonts w:eastAsia="Calibri" w:cs="Arial"/>
          <w:szCs w:val="20"/>
        </w:rPr>
        <w:t xml:space="preserve"> </w:t>
      </w:r>
    </w:p>
    <w:p w14:paraId="770AEAC0" w14:textId="5A3896FA" w:rsidR="0037464D" w:rsidRPr="0037464D" w:rsidRDefault="0037464D" w:rsidP="0037464D">
      <w:pPr>
        <w:numPr>
          <w:ilvl w:val="12"/>
          <w:numId w:val="0"/>
        </w:numPr>
        <w:spacing w:after="200" w:line="276" w:lineRule="auto"/>
        <w:rPr>
          <w:rFonts w:eastAsia="Calibri" w:cs="Arial"/>
          <w:szCs w:val="20"/>
        </w:rPr>
      </w:pPr>
      <w:r w:rsidRPr="0037464D">
        <w:rPr>
          <w:rFonts w:eastAsia="Calibri" w:cs="Arial"/>
          <w:szCs w:val="20"/>
        </w:rPr>
        <w:t xml:space="preserve">Arhitekturo </w:t>
      </w:r>
      <w:r w:rsidR="000C0C0E">
        <w:rPr>
          <w:rFonts w:eastAsia="Calibri" w:cs="Arial"/>
          <w:szCs w:val="20"/>
        </w:rPr>
        <w:t xml:space="preserve">gotske </w:t>
      </w:r>
      <w:r w:rsidRPr="0037464D">
        <w:rPr>
          <w:rFonts w:eastAsia="Calibri" w:cs="Arial"/>
          <w:szCs w:val="20"/>
        </w:rPr>
        <w:t xml:space="preserve">cerkve dopolnjujeta </w:t>
      </w:r>
      <w:r w:rsidR="000C0C0E">
        <w:rPr>
          <w:rFonts w:eastAsia="Calibri" w:cs="Arial"/>
          <w:szCs w:val="20"/>
        </w:rPr>
        <w:t xml:space="preserve">sočasna </w:t>
      </w:r>
      <w:r w:rsidRPr="0037464D">
        <w:rPr>
          <w:rFonts w:eastAsia="Calibri" w:cs="Arial"/>
          <w:szCs w:val="20"/>
        </w:rPr>
        <w:t xml:space="preserve">poslikava in </w:t>
      </w:r>
      <w:r w:rsidR="00EF326C">
        <w:rPr>
          <w:rFonts w:eastAsia="Calibri" w:cs="Arial"/>
          <w:szCs w:val="20"/>
        </w:rPr>
        <w:t xml:space="preserve">poznejša </w:t>
      </w:r>
      <w:r w:rsidRPr="0037464D">
        <w:rPr>
          <w:rFonts w:eastAsia="Calibri" w:cs="Arial"/>
          <w:szCs w:val="20"/>
        </w:rPr>
        <w:t>oprema. Zvezdasti obok v ladji krasi poslikava osrednjega polja z upodobitvami angelov z glasbili</w:t>
      </w:r>
      <w:r w:rsidR="0062144C">
        <w:rPr>
          <w:rFonts w:eastAsia="Calibri" w:cs="Arial"/>
          <w:szCs w:val="20"/>
        </w:rPr>
        <w:t xml:space="preserve">. Je </w:t>
      </w:r>
      <w:r w:rsidR="006D3872">
        <w:rPr>
          <w:rFonts w:eastAsia="Calibri" w:cs="Arial"/>
          <w:szCs w:val="20"/>
        </w:rPr>
        <w:t>kakovostno</w:t>
      </w:r>
      <w:r w:rsidRPr="0037464D">
        <w:rPr>
          <w:rFonts w:eastAsia="Calibri" w:cs="Arial"/>
          <w:szCs w:val="20"/>
        </w:rPr>
        <w:t xml:space="preserve"> delo delavnice iz nasledstva Žirovniškega mojstra okoli</w:t>
      </w:r>
      <w:r w:rsidR="00EF326C">
        <w:rPr>
          <w:rFonts w:eastAsia="Calibri" w:cs="Arial"/>
          <w:szCs w:val="20"/>
        </w:rPr>
        <w:t xml:space="preserve"> leta</w:t>
      </w:r>
      <w:r w:rsidRPr="0037464D">
        <w:rPr>
          <w:rFonts w:eastAsia="Calibri" w:cs="Arial"/>
          <w:szCs w:val="20"/>
        </w:rPr>
        <w:t xml:space="preserve"> 1460. Poleg </w:t>
      </w:r>
      <w:r w:rsidR="006D3872">
        <w:rPr>
          <w:rFonts w:eastAsia="Calibri" w:cs="Arial"/>
          <w:szCs w:val="20"/>
        </w:rPr>
        <w:t xml:space="preserve">reliefne </w:t>
      </w:r>
      <w:r w:rsidRPr="0037464D">
        <w:rPr>
          <w:rFonts w:eastAsia="Calibri" w:cs="Arial"/>
          <w:szCs w:val="20"/>
        </w:rPr>
        <w:t>lunete velja med gotskimi kiparskimi izdelki omeniti nagrobnik župnika Kolomana († 1434)</w:t>
      </w:r>
      <w:r w:rsidR="006D3872">
        <w:rPr>
          <w:rFonts w:eastAsia="Calibri" w:cs="Arial"/>
          <w:szCs w:val="20"/>
        </w:rPr>
        <w:t>; vzidan je</w:t>
      </w:r>
      <w:r w:rsidRPr="0037464D">
        <w:rPr>
          <w:rFonts w:eastAsia="Calibri" w:cs="Arial"/>
          <w:szCs w:val="20"/>
        </w:rPr>
        <w:t xml:space="preserve"> na južnem pročelju</w:t>
      </w:r>
      <w:r w:rsidR="0062144C">
        <w:rPr>
          <w:rFonts w:eastAsia="Calibri" w:cs="Arial"/>
          <w:szCs w:val="20"/>
        </w:rPr>
        <w:t>. Duhovnik je</w:t>
      </w:r>
      <w:r w:rsidRPr="0037464D">
        <w:rPr>
          <w:rFonts w:eastAsia="Calibri" w:cs="Arial"/>
          <w:szCs w:val="20"/>
        </w:rPr>
        <w:t xml:space="preserve"> </w:t>
      </w:r>
      <w:r w:rsidR="002E5E73">
        <w:rPr>
          <w:rFonts w:eastAsia="Calibri" w:cs="Arial"/>
          <w:szCs w:val="20"/>
        </w:rPr>
        <w:t xml:space="preserve">bil </w:t>
      </w:r>
      <w:r w:rsidRPr="0037464D">
        <w:rPr>
          <w:rFonts w:eastAsia="Calibri" w:cs="Arial"/>
          <w:szCs w:val="20"/>
        </w:rPr>
        <w:t xml:space="preserve">zaslužen za gradnjo </w:t>
      </w:r>
      <w:r w:rsidR="0062144C">
        <w:rPr>
          <w:rFonts w:eastAsia="Calibri" w:cs="Arial"/>
          <w:szCs w:val="20"/>
        </w:rPr>
        <w:t xml:space="preserve">sedanje </w:t>
      </w:r>
      <w:r w:rsidRPr="0037464D">
        <w:rPr>
          <w:rFonts w:eastAsia="Calibri" w:cs="Arial"/>
          <w:szCs w:val="20"/>
        </w:rPr>
        <w:t xml:space="preserve">cerkve v 15. stoletju. S konca 19. stoletja sta se ohranila dva </w:t>
      </w:r>
      <w:r w:rsidR="002E5E73">
        <w:rPr>
          <w:rFonts w:eastAsia="Calibri" w:cs="Arial"/>
          <w:szCs w:val="20"/>
        </w:rPr>
        <w:t xml:space="preserve">slikana </w:t>
      </w:r>
      <w:r w:rsidRPr="0037464D">
        <w:rPr>
          <w:rFonts w:eastAsia="Calibri" w:cs="Arial"/>
          <w:szCs w:val="20"/>
        </w:rPr>
        <w:t xml:space="preserve">prizora na </w:t>
      </w:r>
      <w:proofErr w:type="spellStart"/>
      <w:r w:rsidRPr="0037464D">
        <w:rPr>
          <w:rFonts w:eastAsia="Calibri" w:cs="Arial"/>
          <w:szCs w:val="20"/>
        </w:rPr>
        <w:t>empori</w:t>
      </w:r>
      <w:proofErr w:type="spellEnd"/>
      <w:r w:rsidRPr="0037464D">
        <w:rPr>
          <w:rFonts w:eastAsia="Calibri" w:cs="Arial"/>
          <w:szCs w:val="20"/>
        </w:rPr>
        <w:t xml:space="preserve">, delo </w:t>
      </w:r>
      <w:r w:rsidR="00EF326C">
        <w:rPr>
          <w:rFonts w:eastAsia="Calibri" w:cs="Arial"/>
          <w:szCs w:val="20"/>
        </w:rPr>
        <w:t xml:space="preserve">domačega </w:t>
      </w:r>
      <w:r w:rsidR="002E5E73">
        <w:rPr>
          <w:rFonts w:eastAsia="Calibri" w:cs="Arial"/>
          <w:szCs w:val="20"/>
        </w:rPr>
        <w:t xml:space="preserve">avtorja </w:t>
      </w:r>
      <w:r w:rsidRPr="0037464D">
        <w:rPr>
          <w:rFonts w:eastAsia="Calibri" w:cs="Arial"/>
          <w:szCs w:val="20"/>
        </w:rPr>
        <w:t xml:space="preserve">Matije </w:t>
      </w:r>
      <w:proofErr w:type="spellStart"/>
      <w:r w:rsidRPr="0037464D">
        <w:rPr>
          <w:rFonts w:eastAsia="Calibri" w:cs="Arial"/>
          <w:szCs w:val="20"/>
        </w:rPr>
        <w:t>Bradašk</w:t>
      </w:r>
      <w:r w:rsidR="000C0C0E">
        <w:rPr>
          <w:rFonts w:eastAsia="Calibri" w:cs="Arial"/>
          <w:szCs w:val="20"/>
        </w:rPr>
        <w:t>e</w:t>
      </w:r>
      <w:proofErr w:type="spellEnd"/>
      <w:r w:rsidR="002E5E73">
        <w:rPr>
          <w:rFonts w:eastAsia="Calibri" w:cs="Arial"/>
          <w:szCs w:val="20"/>
        </w:rPr>
        <w:t xml:space="preserve">. </w:t>
      </w:r>
      <w:r w:rsidR="00AA46BB">
        <w:rPr>
          <w:rFonts w:eastAsia="Calibri" w:cs="Arial"/>
          <w:szCs w:val="20"/>
        </w:rPr>
        <w:t>Likovno visoko</w:t>
      </w:r>
      <w:r w:rsidR="00AA46BB" w:rsidRPr="0037464D">
        <w:rPr>
          <w:rFonts w:eastAsia="Calibri" w:cs="Arial"/>
          <w:szCs w:val="20"/>
        </w:rPr>
        <w:t xml:space="preserve"> </w:t>
      </w:r>
      <w:r w:rsidRPr="0037464D">
        <w:rPr>
          <w:rFonts w:eastAsia="Calibri" w:cs="Arial"/>
          <w:szCs w:val="20"/>
        </w:rPr>
        <w:t>vredn</w:t>
      </w:r>
      <w:r w:rsidR="00AA46BB">
        <w:rPr>
          <w:rFonts w:eastAsia="Calibri" w:cs="Arial"/>
          <w:szCs w:val="20"/>
        </w:rPr>
        <w:t>oten</w:t>
      </w:r>
      <w:r w:rsidRPr="0037464D">
        <w:rPr>
          <w:rFonts w:eastAsia="Calibri" w:cs="Arial"/>
          <w:szCs w:val="20"/>
        </w:rPr>
        <w:t xml:space="preserve">i </w:t>
      </w:r>
      <w:r w:rsidR="002E5E73">
        <w:rPr>
          <w:rFonts w:eastAsia="Calibri" w:cs="Arial"/>
          <w:szCs w:val="20"/>
        </w:rPr>
        <w:t xml:space="preserve">so </w:t>
      </w:r>
      <w:r w:rsidRPr="0037464D">
        <w:rPr>
          <w:rFonts w:eastAsia="Calibri" w:cs="Arial"/>
          <w:szCs w:val="20"/>
        </w:rPr>
        <w:t xml:space="preserve">slikani vitraji, ki jih je </w:t>
      </w:r>
      <w:r w:rsidR="0062144C" w:rsidRPr="0037464D">
        <w:rPr>
          <w:rFonts w:eastAsia="Calibri" w:cs="Arial"/>
          <w:szCs w:val="20"/>
        </w:rPr>
        <w:t>med letoma 1965 in 1969</w:t>
      </w:r>
      <w:r w:rsidR="0062144C">
        <w:rPr>
          <w:rFonts w:eastAsia="Calibri" w:cs="Arial"/>
          <w:szCs w:val="20"/>
        </w:rPr>
        <w:t xml:space="preserve"> </w:t>
      </w:r>
      <w:r w:rsidRPr="0037464D">
        <w:rPr>
          <w:rFonts w:eastAsia="Calibri" w:cs="Arial"/>
          <w:szCs w:val="20"/>
        </w:rPr>
        <w:t>oblikoval slikar Stane Kregar</w:t>
      </w:r>
      <w:r w:rsidR="00EF326C">
        <w:rPr>
          <w:rFonts w:eastAsia="Calibri" w:cs="Arial"/>
          <w:szCs w:val="20"/>
        </w:rPr>
        <w:t>, i</w:t>
      </w:r>
      <w:r w:rsidR="007C603B">
        <w:rPr>
          <w:rFonts w:eastAsia="Calibri" w:cs="Arial"/>
          <w:szCs w:val="20"/>
        </w:rPr>
        <w:t>zdelali pa so jih v zagrebški delavnici.</w:t>
      </w:r>
    </w:p>
    <w:p w14:paraId="78DCBC30" w14:textId="7B39BDE9" w:rsidR="0037464D" w:rsidRPr="0037464D" w:rsidRDefault="0037464D" w:rsidP="0037464D">
      <w:pPr>
        <w:numPr>
          <w:ilvl w:val="12"/>
          <w:numId w:val="0"/>
        </w:numPr>
        <w:spacing w:after="200" w:line="276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Novo o</w:t>
      </w:r>
      <w:r w:rsidRPr="0037464D">
        <w:rPr>
          <w:rFonts w:eastAsia="Calibri" w:cs="Arial"/>
          <w:szCs w:val="20"/>
        </w:rPr>
        <w:t>ltarno opremo</w:t>
      </w:r>
      <w:r w:rsidR="00E91F56">
        <w:rPr>
          <w:rFonts w:eastAsia="Calibri" w:cs="Arial"/>
          <w:szCs w:val="20"/>
        </w:rPr>
        <w:t>, klopi, orgle</w:t>
      </w:r>
      <w:r w:rsidRPr="0037464D">
        <w:rPr>
          <w:rFonts w:eastAsia="Calibri" w:cs="Arial"/>
          <w:szCs w:val="20"/>
        </w:rPr>
        <w:t xml:space="preserve"> so </w:t>
      </w:r>
      <w:r>
        <w:rPr>
          <w:rFonts w:eastAsia="Calibri" w:cs="Arial"/>
          <w:szCs w:val="20"/>
        </w:rPr>
        <w:t xml:space="preserve">ob </w:t>
      </w:r>
      <w:proofErr w:type="spellStart"/>
      <w:r>
        <w:rPr>
          <w:rFonts w:eastAsia="Calibri" w:cs="Arial"/>
          <w:szCs w:val="20"/>
        </w:rPr>
        <w:t>regotizaciji</w:t>
      </w:r>
      <w:proofErr w:type="spellEnd"/>
      <w:r>
        <w:rPr>
          <w:rFonts w:eastAsia="Calibri" w:cs="Arial"/>
          <w:szCs w:val="20"/>
        </w:rPr>
        <w:t xml:space="preserve"> in </w:t>
      </w:r>
      <w:r w:rsidR="00EF326C">
        <w:rPr>
          <w:rFonts w:eastAsia="Calibri" w:cs="Arial"/>
          <w:szCs w:val="20"/>
        </w:rPr>
        <w:t xml:space="preserve">pozneje </w:t>
      </w:r>
      <w:r w:rsidRPr="0037464D">
        <w:rPr>
          <w:rFonts w:eastAsia="Calibri" w:cs="Arial"/>
          <w:szCs w:val="20"/>
        </w:rPr>
        <w:t xml:space="preserve">v poznem 19. in 20. stoletju oblikovali </w:t>
      </w:r>
      <w:r w:rsidR="00B17A52">
        <w:rPr>
          <w:rFonts w:eastAsia="Calibri" w:cs="Arial"/>
          <w:szCs w:val="20"/>
        </w:rPr>
        <w:t xml:space="preserve">različni obrtniki, med njimi </w:t>
      </w:r>
      <w:r w:rsidRPr="0037464D">
        <w:rPr>
          <w:rFonts w:eastAsia="Calibri" w:cs="Arial"/>
          <w:szCs w:val="20"/>
        </w:rPr>
        <w:t xml:space="preserve">kamnosek Feliks Toman. </w:t>
      </w:r>
      <w:r w:rsidR="00767D60">
        <w:rPr>
          <w:rFonts w:eastAsia="Calibri" w:cs="Arial"/>
          <w:szCs w:val="20"/>
        </w:rPr>
        <w:t xml:space="preserve">Glavni in del stranskih oltarjev sta oblikovala </w:t>
      </w:r>
      <w:r w:rsidR="00B17A52" w:rsidRPr="0037464D">
        <w:rPr>
          <w:rFonts w:eastAsia="Calibri" w:cs="Arial"/>
          <w:szCs w:val="20"/>
        </w:rPr>
        <w:t xml:space="preserve">arhitekt Ivan </w:t>
      </w:r>
      <w:r w:rsidR="00767D60">
        <w:rPr>
          <w:rFonts w:eastAsia="Calibri" w:cs="Arial"/>
          <w:szCs w:val="20"/>
        </w:rPr>
        <w:t xml:space="preserve">Vurnik </w:t>
      </w:r>
      <w:r w:rsidR="00B17A52" w:rsidRPr="0037464D">
        <w:rPr>
          <w:rFonts w:eastAsia="Calibri" w:cs="Arial"/>
          <w:szCs w:val="20"/>
        </w:rPr>
        <w:t>in njegova žena</w:t>
      </w:r>
      <w:r w:rsidR="00B17A52">
        <w:rPr>
          <w:rFonts w:eastAsia="Calibri" w:cs="Arial"/>
          <w:szCs w:val="20"/>
        </w:rPr>
        <w:t>, slikarka</w:t>
      </w:r>
      <w:r w:rsidR="00B17A52" w:rsidRPr="0037464D">
        <w:rPr>
          <w:rFonts w:eastAsia="Calibri" w:cs="Arial"/>
          <w:szCs w:val="20"/>
        </w:rPr>
        <w:t xml:space="preserve"> Helena Vurnik</w:t>
      </w:r>
      <w:r w:rsidR="00767D60">
        <w:rPr>
          <w:rFonts w:eastAsia="Calibri" w:cs="Arial"/>
          <w:szCs w:val="20"/>
        </w:rPr>
        <w:t>. Kipe zavetnikov je izklesal</w:t>
      </w:r>
      <w:r w:rsidR="00B17A52" w:rsidRPr="0037464D">
        <w:rPr>
          <w:rFonts w:eastAsia="Calibri" w:cs="Arial"/>
          <w:szCs w:val="20"/>
        </w:rPr>
        <w:t xml:space="preserve"> kipar Franc</w:t>
      </w:r>
      <w:r w:rsidR="00B17A52">
        <w:rPr>
          <w:rFonts w:eastAsia="Calibri" w:cs="Arial"/>
          <w:szCs w:val="20"/>
        </w:rPr>
        <w:t>e</w:t>
      </w:r>
      <w:r w:rsidR="00B17A52" w:rsidRPr="0037464D">
        <w:rPr>
          <w:rFonts w:eastAsia="Calibri" w:cs="Arial"/>
          <w:szCs w:val="20"/>
        </w:rPr>
        <w:t xml:space="preserve"> Gorše</w:t>
      </w:r>
      <w:r w:rsidR="00767D60">
        <w:rPr>
          <w:rFonts w:eastAsia="Calibri" w:cs="Arial"/>
          <w:szCs w:val="20"/>
        </w:rPr>
        <w:t>.</w:t>
      </w:r>
      <w:r w:rsidR="00B17A52" w:rsidRPr="0037464D">
        <w:rPr>
          <w:rFonts w:eastAsia="Calibri" w:cs="Arial"/>
          <w:szCs w:val="20"/>
        </w:rPr>
        <w:t xml:space="preserve"> </w:t>
      </w:r>
      <w:r w:rsidR="00D258F9">
        <w:rPr>
          <w:rFonts w:eastAsia="Calibri" w:cs="Arial"/>
          <w:szCs w:val="20"/>
        </w:rPr>
        <w:t>Orgle, urejene leta 1943, so vstavljene v starejšo orgelsko omaro</w:t>
      </w:r>
      <w:r w:rsidR="00E91F56">
        <w:rPr>
          <w:rFonts w:eastAsia="Calibri" w:cs="Arial"/>
          <w:szCs w:val="20"/>
        </w:rPr>
        <w:t xml:space="preserve">, ki jo je </w:t>
      </w:r>
      <w:r w:rsidR="00EF326C">
        <w:rPr>
          <w:rFonts w:eastAsia="Calibri" w:cs="Arial"/>
          <w:szCs w:val="20"/>
        </w:rPr>
        <w:t>leta 1855</w:t>
      </w:r>
      <w:r w:rsidR="00AF3F30">
        <w:rPr>
          <w:rFonts w:eastAsia="Calibri" w:cs="Arial"/>
          <w:szCs w:val="20"/>
        </w:rPr>
        <w:t xml:space="preserve"> </w:t>
      </w:r>
      <w:r w:rsidR="00E91F56">
        <w:rPr>
          <w:rFonts w:eastAsia="Calibri" w:cs="Arial"/>
          <w:szCs w:val="20"/>
        </w:rPr>
        <w:t>načrtoval Janez Vurnik st.</w:t>
      </w:r>
      <w:r w:rsidR="00767D60">
        <w:rPr>
          <w:rFonts w:eastAsia="Calibri" w:cs="Arial"/>
          <w:szCs w:val="20"/>
        </w:rPr>
        <w:t xml:space="preserve"> </w:t>
      </w:r>
      <w:r w:rsidR="00962754">
        <w:rPr>
          <w:rFonts w:eastAsia="Calibri" w:cs="Arial"/>
          <w:szCs w:val="20"/>
        </w:rPr>
        <w:t>Oltarna menza, delo delavnice F. Robbe</w:t>
      </w:r>
      <w:r w:rsidR="00EF326C">
        <w:rPr>
          <w:rFonts w:eastAsia="Calibri" w:cs="Arial"/>
          <w:szCs w:val="20"/>
        </w:rPr>
        <w:t>,</w:t>
      </w:r>
      <w:r w:rsidR="00962754">
        <w:rPr>
          <w:rFonts w:eastAsia="Calibri" w:cs="Arial"/>
          <w:szCs w:val="20"/>
        </w:rPr>
        <w:t xml:space="preserve"> je bila ob opustitvi frančiškanske cerkve v Ljubljani prenesena v Kranj. </w:t>
      </w:r>
    </w:p>
    <w:p w14:paraId="472C78B2" w14:textId="5187FFA2" w:rsidR="0037464D" w:rsidRPr="0037464D" w:rsidRDefault="007C603B" w:rsidP="0037464D">
      <w:pPr>
        <w:numPr>
          <w:ilvl w:val="12"/>
          <w:numId w:val="0"/>
        </w:numPr>
        <w:spacing w:after="200" w:line="276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Kranjska cerkev je imela </w:t>
      </w:r>
      <w:r w:rsidR="009E50A5">
        <w:rPr>
          <w:rFonts w:eastAsia="Calibri" w:cs="Arial"/>
          <w:szCs w:val="20"/>
        </w:rPr>
        <w:t>do leta 1790 v prezbiteriju poznogotski lesen</w:t>
      </w:r>
      <w:r w:rsidR="00EF326C">
        <w:rPr>
          <w:rFonts w:eastAsia="Calibri" w:cs="Arial"/>
          <w:szCs w:val="20"/>
        </w:rPr>
        <w:t>i</w:t>
      </w:r>
      <w:r w:rsidR="009E50A5">
        <w:rPr>
          <w:rFonts w:eastAsia="Calibri" w:cs="Arial"/>
          <w:szCs w:val="20"/>
        </w:rPr>
        <w:t xml:space="preserve"> Kranjski krilni oltar </w:t>
      </w:r>
      <w:r>
        <w:rPr>
          <w:rFonts w:eastAsia="Calibri" w:cs="Arial"/>
          <w:szCs w:val="20"/>
        </w:rPr>
        <w:t>s konca 15. stoletja</w:t>
      </w:r>
      <w:r w:rsidR="009E50A5">
        <w:rPr>
          <w:rFonts w:eastAsia="Calibri" w:cs="Arial"/>
          <w:szCs w:val="20"/>
        </w:rPr>
        <w:t>, delo Mojstra kranjskega oltarja (verjetno slikar Vid).</w:t>
      </w:r>
      <w:r w:rsidR="0037464D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L</w:t>
      </w:r>
      <w:r w:rsidR="0037464D" w:rsidRPr="0037464D">
        <w:rPr>
          <w:rFonts w:eastAsia="Calibri" w:cs="Arial"/>
          <w:szCs w:val="20"/>
        </w:rPr>
        <w:t>esen</w:t>
      </w:r>
      <w:r w:rsidR="009E50A5">
        <w:rPr>
          <w:rFonts w:eastAsia="Calibri" w:cs="Arial"/>
          <w:szCs w:val="20"/>
        </w:rPr>
        <w:t xml:space="preserve">e table </w:t>
      </w:r>
      <w:r w:rsidR="0037464D" w:rsidRPr="0037464D">
        <w:rPr>
          <w:rFonts w:eastAsia="Calibri" w:cs="Arial"/>
          <w:szCs w:val="20"/>
        </w:rPr>
        <w:t>kriln</w:t>
      </w:r>
      <w:r w:rsidR="009E50A5">
        <w:rPr>
          <w:rFonts w:eastAsia="Calibri" w:cs="Arial"/>
          <w:szCs w:val="20"/>
        </w:rPr>
        <w:t>ega</w:t>
      </w:r>
      <w:r w:rsidR="0037464D" w:rsidRPr="0037464D">
        <w:rPr>
          <w:rFonts w:eastAsia="Calibri" w:cs="Arial"/>
          <w:szCs w:val="20"/>
        </w:rPr>
        <w:t xml:space="preserve"> oltar</w:t>
      </w:r>
      <w:r w:rsidR="009E50A5">
        <w:rPr>
          <w:rFonts w:eastAsia="Calibri" w:cs="Arial"/>
          <w:szCs w:val="20"/>
        </w:rPr>
        <w:t>ja</w:t>
      </w:r>
      <w:r>
        <w:rPr>
          <w:rFonts w:eastAsia="Calibri" w:cs="Arial"/>
          <w:szCs w:val="20"/>
        </w:rPr>
        <w:t xml:space="preserve">, </w:t>
      </w:r>
      <w:r w:rsidR="00D258F9">
        <w:rPr>
          <w:rFonts w:eastAsia="Calibri" w:cs="Arial"/>
          <w:szCs w:val="20"/>
        </w:rPr>
        <w:t>na nj</w:t>
      </w:r>
      <w:r w:rsidR="009E50A5">
        <w:rPr>
          <w:rFonts w:eastAsia="Calibri" w:cs="Arial"/>
          <w:szCs w:val="20"/>
        </w:rPr>
        <w:t>ih</w:t>
      </w:r>
      <w:r w:rsidR="00D258F9">
        <w:rPr>
          <w:rFonts w:eastAsia="Calibri" w:cs="Arial"/>
          <w:szCs w:val="20"/>
        </w:rPr>
        <w:t xml:space="preserve"> so </w:t>
      </w:r>
      <w:r w:rsidR="0037464D" w:rsidRPr="0037464D">
        <w:rPr>
          <w:rFonts w:eastAsia="Calibri" w:cs="Arial"/>
          <w:szCs w:val="20"/>
        </w:rPr>
        <w:t xml:space="preserve">podobe </w:t>
      </w:r>
      <w:r w:rsidR="00D258F9">
        <w:rPr>
          <w:rFonts w:eastAsia="Calibri" w:cs="Arial"/>
          <w:szCs w:val="20"/>
        </w:rPr>
        <w:t xml:space="preserve">štirih </w:t>
      </w:r>
      <w:r w:rsidR="0037464D" w:rsidRPr="0037464D">
        <w:rPr>
          <w:rFonts w:eastAsia="Calibri" w:cs="Arial"/>
          <w:szCs w:val="20"/>
        </w:rPr>
        <w:t>cerkvenih zavetnikov</w:t>
      </w:r>
      <w:r w:rsidR="009E50A5">
        <w:rPr>
          <w:rFonts w:eastAsia="Calibri" w:cs="Arial"/>
          <w:szCs w:val="20"/>
        </w:rPr>
        <w:t xml:space="preserve">: </w:t>
      </w:r>
      <w:proofErr w:type="spellStart"/>
      <w:r w:rsidR="009E50A5">
        <w:rPr>
          <w:rFonts w:eastAsia="Calibri" w:cs="Arial"/>
          <w:szCs w:val="20"/>
        </w:rPr>
        <w:t>Kancija</w:t>
      </w:r>
      <w:proofErr w:type="spellEnd"/>
      <w:r w:rsidR="009E50A5">
        <w:rPr>
          <w:rFonts w:eastAsia="Calibri" w:cs="Arial"/>
          <w:szCs w:val="20"/>
        </w:rPr>
        <w:t xml:space="preserve">, </w:t>
      </w:r>
      <w:proofErr w:type="spellStart"/>
      <w:r w:rsidR="009E50A5">
        <w:rPr>
          <w:rFonts w:eastAsia="Calibri" w:cs="Arial"/>
          <w:szCs w:val="20"/>
        </w:rPr>
        <w:t>Kancijana</w:t>
      </w:r>
      <w:proofErr w:type="spellEnd"/>
      <w:r w:rsidR="009E50A5">
        <w:rPr>
          <w:rFonts w:eastAsia="Calibri" w:cs="Arial"/>
          <w:szCs w:val="20"/>
        </w:rPr>
        <w:t xml:space="preserve">, </w:t>
      </w:r>
      <w:proofErr w:type="spellStart"/>
      <w:r w:rsidR="009E50A5">
        <w:rPr>
          <w:rFonts w:eastAsia="Calibri" w:cs="Arial"/>
          <w:szCs w:val="20"/>
        </w:rPr>
        <w:t>Kanci</w:t>
      </w:r>
      <w:r w:rsidR="00193BEF">
        <w:rPr>
          <w:rFonts w:eastAsia="Calibri" w:cs="Arial"/>
          <w:szCs w:val="20"/>
        </w:rPr>
        <w:t>j</w:t>
      </w:r>
      <w:r w:rsidR="009E50A5">
        <w:rPr>
          <w:rFonts w:eastAsia="Calibri" w:cs="Arial"/>
          <w:szCs w:val="20"/>
        </w:rPr>
        <w:t>anile</w:t>
      </w:r>
      <w:proofErr w:type="spellEnd"/>
      <w:r w:rsidR="009E50A5">
        <w:rPr>
          <w:rFonts w:eastAsia="Calibri" w:cs="Arial"/>
          <w:szCs w:val="20"/>
        </w:rPr>
        <w:t xml:space="preserve"> in Prota</w:t>
      </w:r>
      <w:r w:rsidR="00EF326C">
        <w:rPr>
          <w:rFonts w:eastAsia="Calibri" w:cs="Arial"/>
          <w:szCs w:val="20"/>
        </w:rPr>
        <w:t>,</w:t>
      </w:r>
      <w:r w:rsidR="009E50A5">
        <w:rPr>
          <w:rFonts w:eastAsia="Calibri" w:cs="Arial"/>
          <w:szCs w:val="20"/>
        </w:rPr>
        <w:t xml:space="preserve"> </w:t>
      </w:r>
      <w:r w:rsidR="0037464D" w:rsidRPr="0037464D">
        <w:rPr>
          <w:rFonts w:eastAsia="Calibri" w:cs="Arial"/>
          <w:szCs w:val="20"/>
        </w:rPr>
        <w:t xml:space="preserve">so v 19. stoletju prodali v prestolnico </w:t>
      </w:r>
      <w:r w:rsidR="0037464D">
        <w:rPr>
          <w:rFonts w:eastAsia="Calibri" w:cs="Arial"/>
          <w:szCs w:val="20"/>
        </w:rPr>
        <w:t xml:space="preserve">tedanje </w:t>
      </w:r>
      <w:r w:rsidR="00EB60C8">
        <w:rPr>
          <w:rFonts w:eastAsia="Calibri" w:cs="Arial"/>
          <w:szCs w:val="20"/>
        </w:rPr>
        <w:t>a</w:t>
      </w:r>
      <w:r w:rsidR="0037464D" w:rsidRPr="0037464D">
        <w:rPr>
          <w:rFonts w:eastAsia="Calibri" w:cs="Arial"/>
          <w:szCs w:val="20"/>
        </w:rPr>
        <w:t>vstr</w:t>
      </w:r>
      <w:r w:rsidR="0037464D">
        <w:rPr>
          <w:rFonts w:eastAsia="Calibri" w:cs="Arial"/>
          <w:szCs w:val="20"/>
        </w:rPr>
        <w:t xml:space="preserve">o-ogrske monarhije. </w:t>
      </w:r>
      <w:r w:rsidR="009E50A5">
        <w:rPr>
          <w:rFonts w:eastAsia="Calibri" w:cs="Arial"/>
          <w:szCs w:val="20"/>
        </w:rPr>
        <w:t>Table z</w:t>
      </w:r>
      <w:r w:rsidR="00D258F9">
        <w:rPr>
          <w:rFonts w:eastAsia="Calibri" w:cs="Arial"/>
          <w:szCs w:val="20"/>
        </w:rPr>
        <w:t>namenit</w:t>
      </w:r>
      <w:r w:rsidR="009E50A5">
        <w:rPr>
          <w:rFonts w:eastAsia="Calibri" w:cs="Arial"/>
          <w:szCs w:val="20"/>
        </w:rPr>
        <w:t>ega</w:t>
      </w:r>
      <w:r w:rsidR="00D258F9">
        <w:rPr>
          <w:rFonts w:eastAsia="Calibri" w:cs="Arial"/>
          <w:szCs w:val="20"/>
        </w:rPr>
        <w:t xml:space="preserve"> oltar</w:t>
      </w:r>
      <w:r w:rsidR="009E50A5">
        <w:rPr>
          <w:rFonts w:eastAsia="Calibri" w:cs="Arial"/>
          <w:szCs w:val="20"/>
        </w:rPr>
        <w:t>ja so</w:t>
      </w:r>
      <w:r w:rsidR="00D258F9">
        <w:rPr>
          <w:rFonts w:eastAsia="Calibri" w:cs="Arial"/>
          <w:szCs w:val="20"/>
        </w:rPr>
        <w:t xml:space="preserve"> s</w:t>
      </w:r>
      <w:r w:rsidR="0037464D" w:rsidRPr="0037464D">
        <w:rPr>
          <w:rFonts w:eastAsia="Calibri" w:cs="Arial"/>
          <w:szCs w:val="20"/>
        </w:rPr>
        <w:t>hranjen</w:t>
      </w:r>
      <w:r w:rsidR="009E50A5">
        <w:rPr>
          <w:rFonts w:eastAsia="Calibri" w:cs="Arial"/>
          <w:szCs w:val="20"/>
        </w:rPr>
        <w:t>e</w:t>
      </w:r>
      <w:r w:rsidR="0037464D" w:rsidRPr="0037464D">
        <w:rPr>
          <w:rFonts w:eastAsia="Calibri" w:cs="Arial"/>
          <w:szCs w:val="20"/>
        </w:rPr>
        <w:t xml:space="preserve"> v </w:t>
      </w:r>
      <w:r w:rsidR="000C0C0E">
        <w:rPr>
          <w:rFonts w:eastAsia="Calibri" w:cs="Arial"/>
          <w:szCs w:val="20"/>
        </w:rPr>
        <w:t>m</w:t>
      </w:r>
      <w:r w:rsidR="0037464D" w:rsidRPr="0037464D">
        <w:rPr>
          <w:rFonts w:eastAsia="Calibri" w:cs="Arial"/>
          <w:szCs w:val="20"/>
        </w:rPr>
        <w:t xml:space="preserve">uzeju </w:t>
      </w:r>
      <w:proofErr w:type="spellStart"/>
      <w:r w:rsidR="0037464D" w:rsidRPr="0037464D">
        <w:rPr>
          <w:rFonts w:eastAsia="Calibri" w:cs="Arial"/>
          <w:szCs w:val="20"/>
        </w:rPr>
        <w:t>Belvedere</w:t>
      </w:r>
      <w:proofErr w:type="spellEnd"/>
      <w:r w:rsidR="0037464D" w:rsidRPr="0037464D">
        <w:rPr>
          <w:rFonts w:eastAsia="Calibri" w:cs="Arial"/>
          <w:szCs w:val="20"/>
        </w:rPr>
        <w:t xml:space="preserve"> </w:t>
      </w:r>
      <w:r w:rsidR="000C0C0E">
        <w:rPr>
          <w:rFonts w:eastAsia="Calibri" w:cs="Arial"/>
          <w:szCs w:val="20"/>
        </w:rPr>
        <w:t>(</w:t>
      </w:r>
      <w:proofErr w:type="spellStart"/>
      <w:r w:rsidR="000C0C0E" w:rsidRPr="000C0C0E">
        <w:rPr>
          <w:rFonts w:eastAsia="Calibri" w:cs="Arial"/>
          <w:szCs w:val="20"/>
        </w:rPr>
        <w:t>Österreichische</w:t>
      </w:r>
      <w:proofErr w:type="spellEnd"/>
      <w:r w:rsidR="000C0C0E" w:rsidRPr="000C0C0E">
        <w:rPr>
          <w:rFonts w:eastAsia="Calibri" w:cs="Arial"/>
          <w:szCs w:val="20"/>
        </w:rPr>
        <w:t xml:space="preserve"> </w:t>
      </w:r>
      <w:proofErr w:type="spellStart"/>
      <w:r w:rsidR="000C0C0E" w:rsidRPr="000C0C0E">
        <w:rPr>
          <w:rFonts w:eastAsia="Calibri" w:cs="Arial"/>
          <w:szCs w:val="20"/>
        </w:rPr>
        <w:t>Galerie</w:t>
      </w:r>
      <w:proofErr w:type="spellEnd"/>
      <w:r w:rsidR="000C0C0E" w:rsidRPr="000C0C0E">
        <w:rPr>
          <w:rFonts w:eastAsia="Calibri" w:cs="Arial"/>
          <w:szCs w:val="20"/>
        </w:rPr>
        <w:t xml:space="preserve"> </w:t>
      </w:r>
      <w:proofErr w:type="spellStart"/>
      <w:r w:rsidR="000C0C0E" w:rsidRPr="000C0C0E">
        <w:rPr>
          <w:rFonts w:eastAsia="Calibri" w:cs="Arial"/>
          <w:szCs w:val="20"/>
        </w:rPr>
        <w:t>Belvedere</w:t>
      </w:r>
      <w:proofErr w:type="spellEnd"/>
      <w:r w:rsidR="000C0C0E">
        <w:rPr>
          <w:rFonts w:eastAsia="Calibri" w:cs="Arial"/>
          <w:szCs w:val="20"/>
        </w:rPr>
        <w:t xml:space="preserve">) </w:t>
      </w:r>
      <w:r w:rsidR="0037464D" w:rsidRPr="0037464D">
        <w:rPr>
          <w:rFonts w:eastAsia="Calibri" w:cs="Arial"/>
          <w:szCs w:val="20"/>
        </w:rPr>
        <w:t>na Dunaju. Pomembna iluminirana rokopisa</w:t>
      </w:r>
      <w:r w:rsidR="0037464D">
        <w:rPr>
          <w:rFonts w:eastAsia="Calibri" w:cs="Arial"/>
          <w:szCs w:val="20"/>
        </w:rPr>
        <w:t xml:space="preserve">, ki sta bila del opreme obravnavane cerkve: </w:t>
      </w:r>
      <w:r w:rsidR="0037464D" w:rsidRPr="00EB60C8">
        <w:rPr>
          <w:rFonts w:eastAsia="Calibri" w:cs="Arial"/>
          <w:szCs w:val="20"/>
        </w:rPr>
        <w:t xml:space="preserve">Kranjski </w:t>
      </w:r>
      <w:r w:rsidR="00AF3F30" w:rsidRPr="00B24F24">
        <w:rPr>
          <w:rFonts w:eastAsia="Calibri" w:cs="Arial"/>
          <w:szCs w:val="20"/>
        </w:rPr>
        <w:t>a</w:t>
      </w:r>
      <w:r w:rsidR="0037464D" w:rsidRPr="00EB60C8">
        <w:rPr>
          <w:rFonts w:eastAsia="Calibri" w:cs="Arial"/>
          <w:szCs w:val="20"/>
        </w:rPr>
        <w:t>ntifonarij in Kranjski</w:t>
      </w:r>
      <w:r w:rsidR="0037464D" w:rsidRPr="0037464D">
        <w:rPr>
          <w:rFonts w:eastAsia="Calibri" w:cs="Arial"/>
          <w:szCs w:val="20"/>
        </w:rPr>
        <w:t xml:space="preserve"> misal iz 15. </w:t>
      </w:r>
      <w:r w:rsidR="001745E9">
        <w:rPr>
          <w:rFonts w:eastAsia="Calibri" w:cs="Arial"/>
          <w:szCs w:val="20"/>
        </w:rPr>
        <w:t>s</w:t>
      </w:r>
      <w:r w:rsidR="0037464D" w:rsidRPr="0037464D">
        <w:rPr>
          <w:rFonts w:eastAsia="Calibri" w:cs="Arial"/>
          <w:szCs w:val="20"/>
        </w:rPr>
        <w:t>toletja</w:t>
      </w:r>
      <w:r w:rsidR="001745E9">
        <w:rPr>
          <w:rFonts w:eastAsia="Calibri" w:cs="Arial"/>
          <w:szCs w:val="20"/>
        </w:rPr>
        <w:t>,</w:t>
      </w:r>
      <w:r w:rsidR="0037464D" w:rsidRPr="0037464D">
        <w:rPr>
          <w:rFonts w:eastAsia="Calibri" w:cs="Arial"/>
          <w:szCs w:val="20"/>
        </w:rPr>
        <w:t xml:space="preserve"> hrani Nadškofijski arhiv v Ljubljani. Gotski oltar in rokopisa niso predmet </w:t>
      </w:r>
      <w:r w:rsidR="002E5E73">
        <w:rPr>
          <w:rFonts w:eastAsia="Calibri" w:cs="Arial"/>
          <w:szCs w:val="20"/>
        </w:rPr>
        <w:t xml:space="preserve">te </w:t>
      </w:r>
      <w:r w:rsidR="0037464D" w:rsidRPr="0037464D">
        <w:rPr>
          <w:rFonts w:eastAsia="Calibri" w:cs="Arial"/>
          <w:szCs w:val="20"/>
        </w:rPr>
        <w:t>razglasitve.</w:t>
      </w:r>
    </w:p>
    <w:p w14:paraId="101F16DD" w14:textId="6966DD2A" w:rsidR="0037464D" w:rsidRPr="0037464D" w:rsidRDefault="0037464D" w:rsidP="0037464D">
      <w:pPr>
        <w:keepNext/>
        <w:spacing w:before="240" w:after="60"/>
        <w:outlineLvl w:val="0"/>
        <w:rPr>
          <w:kern w:val="32"/>
          <w:szCs w:val="20"/>
          <w:lang w:eastAsia="x-none"/>
        </w:rPr>
      </w:pPr>
      <w:r w:rsidRPr="0037464D">
        <w:rPr>
          <w:kern w:val="32"/>
          <w:szCs w:val="20"/>
          <w:lang w:eastAsia="x-none"/>
        </w:rPr>
        <w:t>Pred južnim pročeljem je bila več let nameščena figuralna</w:t>
      </w:r>
      <w:r w:rsidRPr="0037464D">
        <w:rPr>
          <w:kern w:val="32"/>
          <w:szCs w:val="20"/>
          <w:lang w:val="x-none" w:eastAsia="x-none"/>
        </w:rPr>
        <w:t xml:space="preserve"> skulptura</w:t>
      </w:r>
      <w:r w:rsidRPr="0037464D">
        <w:rPr>
          <w:kern w:val="32"/>
          <w:szCs w:val="20"/>
          <w:lang w:eastAsia="x-none"/>
        </w:rPr>
        <w:t xml:space="preserve">, vodnjak Janeza </w:t>
      </w:r>
      <w:proofErr w:type="spellStart"/>
      <w:r w:rsidRPr="0037464D">
        <w:rPr>
          <w:kern w:val="32"/>
          <w:szCs w:val="20"/>
          <w:lang w:eastAsia="x-none"/>
        </w:rPr>
        <w:t>Nepomuka</w:t>
      </w:r>
      <w:proofErr w:type="spellEnd"/>
      <w:r w:rsidRPr="0037464D">
        <w:rPr>
          <w:kern w:val="32"/>
          <w:szCs w:val="20"/>
          <w:lang w:eastAsia="x-none"/>
        </w:rPr>
        <w:t xml:space="preserve">, delo </w:t>
      </w:r>
      <w:r w:rsidR="009B3E4A">
        <w:rPr>
          <w:kern w:val="32"/>
          <w:szCs w:val="20"/>
          <w:lang w:eastAsia="x-none"/>
        </w:rPr>
        <w:t xml:space="preserve">kiparja </w:t>
      </w:r>
      <w:r w:rsidRPr="0037464D">
        <w:rPr>
          <w:kern w:val="32"/>
          <w:szCs w:val="20"/>
          <w:lang w:eastAsia="x-none"/>
        </w:rPr>
        <w:t xml:space="preserve">Frana </w:t>
      </w:r>
      <w:proofErr w:type="spellStart"/>
      <w:r w:rsidRPr="0037464D">
        <w:rPr>
          <w:kern w:val="32"/>
          <w:szCs w:val="20"/>
          <w:lang w:eastAsia="x-none"/>
        </w:rPr>
        <w:t>Bernekerja</w:t>
      </w:r>
      <w:proofErr w:type="spellEnd"/>
      <w:r w:rsidRPr="0037464D">
        <w:rPr>
          <w:kern w:val="32"/>
          <w:szCs w:val="20"/>
          <w:lang w:eastAsia="x-none"/>
        </w:rPr>
        <w:t>, ki ni neposredno vezana na cerkev. Vodnjak so prestavili na drugo lokacijo</w:t>
      </w:r>
      <w:r w:rsidR="00570D45">
        <w:rPr>
          <w:kern w:val="32"/>
          <w:szCs w:val="20"/>
          <w:lang w:eastAsia="x-none"/>
        </w:rPr>
        <w:t xml:space="preserve"> ob gradu, kjer je muzejsko prezentiran</w:t>
      </w:r>
      <w:r w:rsidR="002E5E73">
        <w:rPr>
          <w:kern w:val="32"/>
          <w:szCs w:val="20"/>
          <w:lang w:eastAsia="x-none"/>
        </w:rPr>
        <w:t xml:space="preserve"> in ni predmet te razglasitve</w:t>
      </w:r>
      <w:r w:rsidRPr="0037464D">
        <w:rPr>
          <w:kern w:val="32"/>
          <w:szCs w:val="20"/>
          <w:lang w:eastAsia="x-none"/>
        </w:rPr>
        <w:t>.</w:t>
      </w:r>
    </w:p>
    <w:p w14:paraId="13BCD9BB" w14:textId="77777777" w:rsidR="00570D45" w:rsidRDefault="0037464D" w:rsidP="0037464D">
      <w:pPr>
        <w:spacing w:line="240" w:lineRule="auto"/>
        <w:rPr>
          <w:rFonts w:ascii="Calibri" w:eastAsia="Calibri" w:hAnsi="Calibri"/>
          <w:sz w:val="22"/>
          <w:szCs w:val="22"/>
        </w:rPr>
      </w:pPr>
      <w:r w:rsidRPr="0037464D">
        <w:rPr>
          <w:rFonts w:ascii="Calibri" w:eastAsia="Calibri" w:hAnsi="Calibri"/>
          <w:sz w:val="22"/>
          <w:szCs w:val="22"/>
        </w:rPr>
        <w:t xml:space="preserve"> </w:t>
      </w:r>
    </w:p>
    <w:p w14:paraId="538C4D60" w14:textId="7C3BE87A" w:rsidR="0037464D" w:rsidRPr="0037464D" w:rsidRDefault="0037464D" w:rsidP="00F47CE9">
      <w:pPr>
        <w:spacing w:line="240" w:lineRule="auto"/>
        <w:rPr>
          <w:rFonts w:ascii="Calibri" w:eastAsia="Calibri" w:hAnsi="Calibri"/>
          <w:sz w:val="22"/>
          <w:szCs w:val="22"/>
          <w:lang w:eastAsia="sl-SI"/>
        </w:rPr>
      </w:pPr>
      <w:r w:rsidRPr="0037464D">
        <w:rPr>
          <w:rFonts w:ascii="Calibri" w:eastAsia="Calibri" w:hAnsi="Calibri"/>
          <w:sz w:val="22"/>
          <w:szCs w:val="22"/>
        </w:rPr>
        <w:t xml:space="preserve"> </w:t>
      </w:r>
    </w:p>
    <w:p w14:paraId="488145F9" w14:textId="77777777" w:rsidR="0037464D" w:rsidRPr="0037464D" w:rsidRDefault="0037464D" w:rsidP="0037464D">
      <w:pPr>
        <w:spacing w:after="200" w:line="276" w:lineRule="auto"/>
        <w:rPr>
          <w:rFonts w:eastAsia="Calibri" w:cs="Arial"/>
          <w:szCs w:val="20"/>
        </w:rPr>
      </w:pPr>
      <w:r w:rsidRPr="0037464D">
        <w:rPr>
          <w:rFonts w:eastAsia="Calibri" w:cs="Arial"/>
          <w:szCs w:val="20"/>
        </w:rPr>
        <w:t>Viri in literatura:</w:t>
      </w:r>
    </w:p>
    <w:p w14:paraId="22664317" w14:textId="2A3F8301" w:rsidR="0037464D" w:rsidRPr="000A64D5" w:rsidRDefault="0037464D" w:rsidP="0079593A">
      <w:pPr>
        <w:numPr>
          <w:ilvl w:val="0"/>
          <w:numId w:val="49"/>
        </w:numPr>
        <w:spacing w:line="240" w:lineRule="auto"/>
        <w:rPr>
          <w:rFonts w:eastAsia="Calibri" w:cs="Arial"/>
          <w:szCs w:val="20"/>
        </w:rPr>
      </w:pPr>
      <w:r w:rsidRPr="000A64D5">
        <w:rPr>
          <w:rFonts w:eastAsia="Calibri" w:cs="Arial"/>
          <w:szCs w:val="20"/>
        </w:rPr>
        <w:t xml:space="preserve">Nika Leben et </w:t>
      </w:r>
      <w:proofErr w:type="spellStart"/>
      <w:r w:rsidRPr="000A64D5">
        <w:rPr>
          <w:rFonts w:eastAsia="Calibri" w:cs="Arial"/>
          <w:szCs w:val="20"/>
        </w:rPr>
        <w:t>al</w:t>
      </w:r>
      <w:proofErr w:type="spellEnd"/>
      <w:r w:rsidR="00EF326C">
        <w:rPr>
          <w:rFonts w:eastAsia="Calibri" w:cs="Arial"/>
          <w:szCs w:val="20"/>
        </w:rPr>
        <w:t>.</w:t>
      </w:r>
      <w:r w:rsidRPr="000A64D5">
        <w:rPr>
          <w:rFonts w:eastAsia="Calibri" w:cs="Arial"/>
          <w:szCs w:val="20"/>
        </w:rPr>
        <w:t>, Strokovne podlage za razglasitev kulturnega spomenika</w:t>
      </w:r>
      <w:r w:rsidR="00C55255" w:rsidRPr="000A64D5">
        <w:rPr>
          <w:rFonts w:eastAsia="Calibri" w:cs="Arial"/>
          <w:szCs w:val="20"/>
        </w:rPr>
        <w:t>, Kranj</w:t>
      </w:r>
      <w:r w:rsidR="009E50A5" w:rsidRPr="000A64D5">
        <w:rPr>
          <w:rFonts w:eastAsia="Calibri" w:cs="Arial"/>
          <w:szCs w:val="20"/>
        </w:rPr>
        <w:t>,</w:t>
      </w:r>
      <w:r w:rsidR="00C55255" w:rsidRPr="000A64D5">
        <w:rPr>
          <w:rFonts w:eastAsia="Calibri" w:cs="Arial"/>
          <w:szCs w:val="20"/>
        </w:rPr>
        <w:t xml:space="preserve"> 2015</w:t>
      </w:r>
      <w:r w:rsidR="008C3700" w:rsidRPr="000A64D5">
        <w:rPr>
          <w:rFonts w:eastAsia="Calibri" w:cs="Arial"/>
          <w:szCs w:val="20"/>
        </w:rPr>
        <w:t>.</w:t>
      </w:r>
    </w:p>
    <w:p w14:paraId="482896D5" w14:textId="77777777" w:rsidR="0037464D" w:rsidRPr="000A64D5" w:rsidRDefault="0037464D" w:rsidP="0079593A">
      <w:pPr>
        <w:numPr>
          <w:ilvl w:val="0"/>
          <w:numId w:val="49"/>
        </w:numPr>
        <w:spacing w:line="240" w:lineRule="auto"/>
        <w:rPr>
          <w:rFonts w:eastAsia="Calibri" w:cs="Arial"/>
          <w:szCs w:val="20"/>
        </w:rPr>
      </w:pPr>
      <w:r w:rsidRPr="000A64D5">
        <w:rPr>
          <w:rFonts w:eastAsia="Calibri" w:cs="Arial"/>
          <w:szCs w:val="20"/>
        </w:rPr>
        <w:t>Gotika v Sloveniji, Katalog k razstavi; NG, Ljubljana</w:t>
      </w:r>
      <w:r w:rsidR="008C3700" w:rsidRPr="000A64D5">
        <w:rPr>
          <w:rFonts w:eastAsia="Calibri" w:cs="Arial"/>
          <w:szCs w:val="20"/>
        </w:rPr>
        <w:t>, 1995.</w:t>
      </w:r>
      <w:r w:rsidRPr="000A64D5">
        <w:rPr>
          <w:rFonts w:eastAsia="Calibri" w:cs="Arial"/>
          <w:szCs w:val="20"/>
        </w:rPr>
        <w:t xml:space="preserve">  </w:t>
      </w:r>
    </w:p>
    <w:p w14:paraId="582F3C2C" w14:textId="77777777" w:rsidR="00C71A3E" w:rsidRPr="00E94011" w:rsidRDefault="0037464D" w:rsidP="0079593A">
      <w:pPr>
        <w:numPr>
          <w:ilvl w:val="0"/>
          <w:numId w:val="49"/>
        </w:numPr>
        <w:spacing w:line="276" w:lineRule="auto"/>
        <w:rPr>
          <w:rFonts w:eastAsia="Calibri" w:cs="Arial"/>
          <w:szCs w:val="20"/>
          <w:lang w:eastAsia="x-none"/>
        </w:rPr>
      </w:pPr>
      <w:r w:rsidRPr="000A64D5">
        <w:rPr>
          <w:rFonts w:eastAsia="Calibri" w:cs="Arial"/>
          <w:szCs w:val="20"/>
        </w:rPr>
        <w:t xml:space="preserve">Pod zvonom sv. </w:t>
      </w:r>
      <w:proofErr w:type="spellStart"/>
      <w:r w:rsidRPr="000A64D5">
        <w:rPr>
          <w:rFonts w:eastAsia="Calibri" w:cs="Arial"/>
          <w:szCs w:val="20"/>
        </w:rPr>
        <w:t>Kancijana</w:t>
      </w:r>
      <w:proofErr w:type="spellEnd"/>
      <w:r w:rsidRPr="000A64D5">
        <w:rPr>
          <w:rFonts w:eastAsia="Calibri" w:cs="Arial"/>
          <w:szCs w:val="20"/>
        </w:rPr>
        <w:t>, Kranj</w:t>
      </w:r>
      <w:r w:rsidR="009B3E4A" w:rsidRPr="000A64D5">
        <w:rPr>
          <w:rFonts w:eastAsia="Calibri" w:cs="Arial"/>
          <w:szCs w:val="20"/>
        </w:rPr>
        <w:t>,</w:t>
      </w:r>
      <w:r w:rsidRPr="000A64D5">
        <w:rPr>
          <w:rFonts w:eastAsia="Calibri" w:cs="Arial"/>
          <w:szCs w:val="20"/>
        </w:rPr>
        <w:t xml:space="preserve"> 1991</w:t>
      </w:r>
      <w:r w:rsidR="009B3E4A" w:rsidRPr="000A64D5">
        <w:rPr>
          <w:rFonts w:eastAsia="Calibri" w:cs="Arial"/>
          <w:szCs w:val="20"/>
        </w:rPr>
        <w:t>.</w:t>
      </w:r>
    </w:p>
    <w:p w14:paraId="2724592D" w14:textId="619182AC" w:rsidR="00D04FDE" w:rsidRPr="00E94011" w:rsidRDefault="00D04FDE" w:rsidP="0079593A">
      <w:pPr>
        <w:numPr>
          <w:ilvl w:val="0"/>
          <w:numId w:val="49"/>
        </w:numPr>
        <w:spacing w:line="276" w:lineRule="auto"/>
        <w:rPr>
          <w:rFonts w:eastAsia="Calibri" w:cs="Arial"/>
          <w:szCs w:val="20"/>
          <w:lang w:eastAsia="x-none"/>
        </w:rPr>
      </w:pPr>
      <w:r w:rsidRPr="00E94011">
        <w:rPr>
          <w:rFonts w:eastAsia="Calibri" w:cs="Arial"/>
          <w:szCs w:val="20"/>
          <w:lang w:eastAsia="x-none"/>
        </w:rPr>
        <w:t xml:space="preserve">Robert Peskar, Milan Sagadin, Andrej Šebalj, Župnijska cerkev sv. </w:t>
      </w:r>
      <w:proofErr w:type="spellStart"/>
      <w:r w:rsidRPr="00E94011">
        <w:rPr>
          <w:rFonts w:eastAsia="Calibri" w:cs="Arial"/>
          <w:szCs w:val="20"/>
          <w:lang w:eastAsia="x-none"/>
        </w:rPr>
        <w:t>Kancijana</w:t>
      </w:r>
      <w:proofErr w:type="spellEnd"/>
      <w:r w:rsidRPr="00E94011">
        <w:rPr>
          <w:rFonts w:eastAsia="Calibri" w:cs="Arial"/>
          <w:szCs w:val="20"/>
          <w:lang w:eastAsia="x-none"/>
        </w:rPr>
        <w:t xml:space="preserve"> v Kranju : njeno obličje in pomen, Ljubljana, 2017.</w:t>
      </w:r>
    </w:p>
    <w:bookmarkEnd w:id="0"/>
    <w:p w14:paraId="387DCA1F" w14:textId="77777777" w:rsidR="00E83827" w:rsidRPr="00B01660" w:rsidRDefault="00E83827" w:rsidP="00E21FF9">
      <w:pPr>
        <w:pStyle w:val="podpisi"/>
        <w:ind w:left="360"/>
        <w:jc w:val="right"/>
        <w:rPr>
          <w:b/>
          <w:lang w:val="sl-SI"/>
        </w:rPr>
      </w:pPr>
    </w:p>
    <w:sectPr w:rsidR="00E83827" w:rsidRPr="00B01660" w:rsidSect="005F456B">
      <w:headerReference w:type="first" r:id="rId1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C27EE" w14:textId="77777777" w:rsidR="00BD5BC7" w:rsidRDefault="00BD5BC7">
      <w:r>
        <w:separator/>
      </w:r>
    </w:p>
  </w:endnote>
  <w:endnote w:type="continuationSeparator" w:id="0">
    <w:p w14:paraId="0FD2AD5B" w14:textId="77777777" w:rsidR="00BD5BC7" w:rsidRDefault="00BD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002B7" w14:textId="77777777" w:rsidR="00BD5BC7" w:rsidRDefault="00BD5BC7">
      <w:r>
        <w:separator/>
      </w:r>
    </w:p>
  </w:footnote>
  <w:footnote w:type="continuationSeparator" w:id="0">
    <w:p w14:paraId="58DF5ED2" w14:textId="77777777" w:rsidR="00BD5BC7" w:rsidRDefault="00BD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9A46" w14:textId="77777777" w:rsidR="00936543" w:rsidRPr="00E21FF9" w:rsidRDefault="00936543" w:rsidP="005F456B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185A503D" w14:textId="77777777" w:rsidR="00936543" w:rsidRPr="008F3500" w:rsidRDefault="00936543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7CE2" w14:textId="77777777" w:rsidR="00936543" w:rsidRPr="008F3500" w:rsidRDefault="00936543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2BC6B4CE" w14:textId="77777777" w:rsidR="00936543" w:rsidRPr="008F3500" w:rsidRDefault="00936543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974D1F"/>
    <w:multiLevelType w:val="hybridMultilevel"/>
    <w:tmpl w:val="E4DC6024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95E11"/>
    <w:multiLevelType w:val="hybridMultilevel"/>
    <w:tmpl w:val="746E2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65DF2"/>
    <w:multiLevelType w:val="hybridMultilevel"/>
    <w:tmpl w:val="D3946AD8"/>
    <w:lvl w:ilvl="0" w:tplc="D0E8F596">
      <w:start w:val="3"/>
      <w:numFmt w:val="bullet"/>
      <w:lvlText w:val="–"/>
      <w:lvlJc w:val="left"/>
      <w:pPr>
        <w:tabs>
          <w:tab w:val="num" w:pos="921"/>
        </w:tabs>
        <w:ind w:left="921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B1396"/>
    <w:multiLevelType w:val="hybridMultilevel"/>
    <w:tmpl w:val="33E40372"/>
    <w:lvl w:ilvl="0" w:tplc="0060AB9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42F0D"/>
    <w:multiLevelType w:val="hybridMultilevel"/>
    <w:tmpl w:val="EE9C80FC"/>
    <w:lvl w:ilvl="0" w:tplc="0346EA6A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E800FC"/>
    <w:multiLevelType w:val="hybridMultilevel"/>
    <w:tmpl w:val="76E82E6E"/>
    <w:lvl w:ilvl="0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B4022"/>
    <w:multiLevelType w:val="hybridMultilevel"/>
    <w:tmpl w:val="836C5884"/>
    <w:lvl w:ilvl="0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587D98"/>
    <w:multiLevelType w:val="hybridMultilevel"/>
    <w:tmpl w:val="4622EF6A"/>
    <w:lvl w:ilvl="0" w:tplc="00000005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DBD664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7617E"/>
    <w:multiLevelType w:val="hybridMultilevel"/>
    <w:tmpl w:val="029434AC"/>
    <w:lvl w:ilvl="0" w:tplc="0DF2734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1F6076"/>
    <w:multiLevelType w:val="hybridMultilevel"/>
    <w:tmpl w:val="4606C7D6"/>
    <w:lvl w:ilvl="0" w:tplc="6C72CFA4">
      <w:start w:val="2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C92545"/>
    <w:multiLevelType w:val="hybridMultilevel"/>
    <w:tmpl w:val="E618AFC2"/>
    <w:lvl w:ilvl="0" w:tplc="FD5AF42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D36BDC"/>
    <w:multiLevelType w:val="hybridMultilevel"/>
    <w:tmpl w:val="39107D6C"/>
    <w:lvl w:ilvl="0" w:tplc="27D0A7DE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313E8F0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5827E3"/>
    <w:multiLevelType w:val="hybridMultilevel"/>
    <w:tmpl w:val="D3E458B4"/>
    <w:lvl w:ilvl="0" w:tplc="0000000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212DA0"/>
    <w:multiLevelType w:val="hybridMultilevel"/>
    <w:tmpl w:val="3FF62C2A"/>
    <w:lvl w:ilvl="0" w:tplc="313E8F0E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E62B47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856179"/>
    <w:multiLevelType w:val="hybridMultilevel"/>
    <w:tmpl w:val="1ABC2410"/>
    <w:lvl w:ilvl="0" w:tplc="E6A6EE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C16B2E"/>
    <w:multiLevelType w:val="hybridMultilevel"/>
    <w:tmpl w:val="D108D56E"/>
    <w:lvl w:ilvl="0" w:tplc="C6A8D8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0A6E1E"/>
    <w:multiLevelType w:val="hybridMultilevel"/>
    <w:tmpl w:val="724096E2"/>
    <w:lvl w:ilvl="0" w:tplc="FD5AF4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C740BA"/>
    <w:multiLevelType w:val="hybridMultilevel"/>
    <w:tmpl w:val="A4F6E0D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97C5513"/>
    <w:multiLevelType w:val="hybridMultilevel"/>
    <w:tmpl w:val="8B12C2E2"/>
    <w:lvl w:ilvl="0" w:tplc="4D9E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2D0D3E"/>
    <w:multiLevelType w:val="hybridMultilevel"/>
    <w:tmpl w:val="EFEE1FAA"/>
    <w:lvl w:ilvl="0" w:tplc="313E8F0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B6EE79CE"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FC841DA6">
      <w:numFmt w:val="bullet"/>
      <w:lvlText w:val="-"/>
      <w:lvlJc w:val="left"/>
      <w:pPr>
        <w:tabs>
          <w:tab w:val="num" w:pos="3090"/>
        </w:tabs>
        <w:ind w:left="3090" w:hanging="405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E203AB"/>
    <w:multiLevelType w:val="hybridMultilevel"/>
    <w:tmpl w:val="981AAF64"/>
    <w:lvl w:ilvl="0" w:tplc="3D382192">
      <w:start w:val="1"/>
      <w:numFmt w:val="decimal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E5196A"/>
    <w:multiLevelType w:val="hybridMultilevel"/>
    <w:tmpl w:val="9FCCDE8E"/>
    <w:lvl w:ilvl="0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D943AE5"/>
    <w:multiLevelType w:val="hybridMultilevel"/>
    <w:tmpl w:val="5508AE0E"/>
    <w:lvl w:ilvl="0" w:tplc="453C60C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E2F079F"/>
    <w:multiLevelType w:val="hybridMultilevel"/>
    <w:tmpl w:val="03287248"/>
    <w:lvl w:ilvl="0" w:tplc="594C16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5C63E7"/>
    <w:multiLevelType w:val="hybridMultilevel"/>
    <w:tmpl w:val="A6E07B6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580570"/>
    <w:multiLevelType w:val="hybridMultilevel"/>
    <w:tmpl w:val="CA385758"/>
    <w:lvl w:ilvl="0" w:tplc="A51824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1860163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3177887"/>
    <w:multiLevelType w:val="hybridMultilevel"/>
    <w:tmpl w:val="3918A9C0"/>
    <w:lvl w:ilvl="0" w:tplc="0DF2734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7DE4FE0"/>
    <w:multiLevelType w:val="hybridMultilevel"/>
    <w:tmpl w:val="0CB00FCC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8"/>
  </w:num>
  <w:num w:numId="3">
    <w:abstractNumId w:val="37"/>
  </w:num>
  <w:num w:numId="4">
    <w:abstractNumId w:val="3"/>
  </w:num>
  <w:num w:numId="5">
    <w:abstractNumId w:val="10"/>
  </w:num>
  <w:num w:numId="6">
    <w:abstractNumId w:val="18"/>
  </w:num>
  <w:num w:numId="7">
    <w:abstractNumId w:val="13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2"/>
  </w:num>
  <w:num w:numId="12">
    <w:abstractNumId w:val="42"/>
  </w:num>
  <w:num w:numId="13">
    <w:abstractNumId w:val="40"/>
  </w:num>
  <w:num w:numId="14">
    <w:abstractNumId w:val="33"/>
    <w:lvlOverride w:ilvl="0">
      <w:startOverride w:val="1"/>
    </w:lvlOverride>
  </w:num>
  <w:num w:numId="15">
    <w:abstractNumId w:val="35"/>
  </w:num>
  <w:num w:numId="16">
    <w:abstractNumId w:val="14"/>
  </w:num>
  <w:num w:numId="17">
    <w:abstractNumId w:val="5"/>
  </w:num>
  <w:num w:numId="18">
    <w:abstractNumId w:val="41"/>
  </w:num>
  <w:num w:numId="19">
    <w:abstractNumId w:val="49"/>
  </w:num>
  <w:num w:numId="20">
    <w:abstractNumId w:val="9"/>
  </w:num>
  <w:num w:numId="21">
    <w:abstractNumId w:val="27"/>
  </w:num>
  <w:num w:numId="22">
    <w:abstractNumId w:val="57"/>
  </w:num>
  <w:num w:numId="23">
    <w:abstractNumId w:val="55"/>
  </w:num>
  <w:num w:numId="24">
    <w:abstractNumId w:val="50"/>
  </w:num>
  <w:num w:numId="25">
    <w:abstractNumId w:val="12"/>
  </w:num>
  <w:num w:numId="26">
    <w:abstractNumId w:val="34"/>
  </w:num>
  <w:num w:numId="27">
    <w:abstractNumId w:val="26"/>
  </w:num>
  <w:num w:numId="28">
    <w:abstractNumId w:val="51"/>
  </w:num>
  <w:num w:numId="29">
    <w:abstractNumId w:val="44"/>
  </w:num>
  <w:num w:numId="30">
    <w:abstractNumId w:val="53"/>
  </w:num>
  <w:num w:numId="31">
    <w:abstractNumId w:val="58"/>
  </w:num>
  <w:num w:numId="32">
    <w:abstractNumId w:val="36"/>
  </w:num>
  <w:num w:numId="33">
    <w:abstractNumId w:val="24"/>
  </w:num>
  <w:num w:numId="34">
    <w:abstractNumId w:val="16"/>
  </w:num>
  <w:num w:numId="35">
    <w:abstractNumId w:val="15"/>
  </w:num>
  <w:num w:numId="36">
    <w:abstractNumId w:val="2"/>
  </w:num>
  <w:num w:numId="37">
    <w:abstractNumId w:val="39"/>
  </w:num>
  <w:num w:numId="38">
    <w:abstractNumId w:val="1"/>
  </w:num>
  <w:num w:numId="39">
    <w:abstractNumId w:val="4"/>
  </w:num>
  <w:num w:numId="40">
    <w:abstractNumId w:val="56"/>
  </w:num>
  <w:num w:numId="41">
    <w:abstractNumId w:val="43"/>
  </w:num>
  <w:num w:numId="42">
    <w:abstractNumId w:val="29"/>
  </w:num>
  <w:num w:numId="43">
    <w:abstractNumId w:val="47"/>
  </w:num>
  <w:num w:numId="44">
    <w:abstractNumId w:val="25"/>
  </w:num>
  <w:num w:numId="45">
    <w:abstractNumId w:val="22"/>
  </w:num>
  <w:num w:numId="46">
    <w:abstractNumId w:val="20"/>
  </w:num>
  <w:num w:numId="47">
    <w:abstractNumId w:val="17"/>
  </w:num>
  <w:num w:numId="48">
    <w:abstractNumId w:val="23"/>
  </w:num>
  <w:num w:numId="49">
    <w:abstractNumId w:val="7"/>
  </w:num>
  <w:num w:numId="50">
    <w:abstractNumId w:val="46"/>
  </w:num>
  <w:num w:numId="51">
    <w:abstractNumId w:val="11"/>
  </w:num>
  <w:num w:numId="52">
    <w:abstractNumId w:val="31"/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</w:num>
  <w:num w:numId="56">
    <w:abstractNumId w:val="19"/>
  </w:num>
  <w:num w:numId="57">
    <w:abstractNumId w:val="54"/>
  </w:num>
  <w:num w:numId="58">
    <w:abstractNumId w:val="21"/>
  </w:num>
  <w:num w:numId="59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002C"/>
    <w:rsid w:val="00001082"/>
    <w:rsid w:val="000151E4"/>
    <w:rsid w:val="000168D4"/>
    <w:rsid w:val="00017851"/>
    <w:rsid w:val="000228AB"/>
    <w:rsid w:val="00023A88"/>
    <w:rsid w:val="00025D7B"/>
    <w:rsid w:val="00036784"/>
    <w:rsid w:val="00042A7A"/>
    <w:rsid w:val="0005240C"/>
    <w:rsid w:val="00071055"/>
    <w:rsid w:val="0007453D"/>
    <w:rsid w:val="000803BC"/>
    <w:rsid w:val="0008170E"/>
    <w:rsid w:val="000924CF"/>
    <w:rsid w:val="000967D9"/>
    <w:rsid w:val="000A64D5"/>
    <w:rsid w:val="000A6850"/>
    <w:rsid w:val="000A7238"/>
    <w:rsid w:val="000B1395"/>
    <w:rsid w:val="000B5C77"/>
    <w:rsid w:val="000C0146"/>
    <w:rsid w:val="000C0C0E"/>
    <w:rsid w:val="000D37E9"/>
    <w:rsid w:val="000D5A98"/>
    <w:rsid w:val="000D75AE"/>
    <w:rsid w:val="000E7D3A"/>
    <w:rsid w:val="00100B74"/>
    <w:rsid w:val="001021CB"/>
    <w:rsid w:val="001123A8"/>
    <w:rsid w:val="00115C6A"/>
    <w:rsid w:val="00125692"/>
    <w:rsid w:val="001357B2"/>
    <w:rsid w:val="001478DB"/>
    <w:rsid w:val="00170BD8"/>
    <w:rsid w:val="00171E3B"/>
    <w:rsid w:val="001745E9"/>
    <w:rsid w:val="0017478F"/>
    <w:rsid w:val="0018284F"/>
    <w:rsid w:val="0018551D"/>
    <w:rsid w:val="00190395"/>
    <w:rsid w:val="001903C2"/>
    <w:rsid w:val="00193BEF"/>
    <w:rsid w:val="00193E52"/>
    <w:rsid w:val="0019610B"/>
    <w:rsid w:val="001A6FAC"/>
    <w:rsid w:val="001C702D"/>
    <w:rsid w:val="001D0B6F"/>
    <w:rsid w:val="001F721F"/>
    <w:rsid w:val="00202A77"/>
    <w:rsid w:val="00207365"/>
    <w:rsid w:val="00226867"/>
    <w:rsid w:val="00246E0F"/>
    <w:rsid w:val="002578BC"/>
    <w:rsid w:val="00261FDE"/>
    <w:rsid w:val="00263ED0"/>
    <w:rsid w:val="00267F4B"/>
    <w:rsid w:val="00271CE5"/>
    <w:rsid w:val="00272575"/>
    <w:rsid w:val="0028175F"/>
    <w:rsid w:val="00282020"/>
    <w:rsid w:val="00285BD5"/>
    <w:rsid w:val="002A267E"/>
    <w:rsid w:val="002A2B69"/>
    <w:rsid w:val="002A5B52"/>
    <w:rsid w:val="002C1FA5"/>
    <w:rsid w:val="002C2184"/>
    <w:rsid w:val="002C71C1"/>
    <w:rsid w:val="002D5EB8"/>
    <w:rsid w:val="002D688A"/>
    <w:rsid w:val="002D70E2"/>
    <w:rsid w:val="002E5E73"/>
    <w:rsid w:val="002F24AC"/>
    <w:rsid w:val="00325E12"/>
    <w:rsid w:val="003319F9"/>
    <w:rsid w:val="0033383A"/>
    <w:rsid w:val="00336F95"/>
    <w:rsid w:val="00340D79"/>
    <w:rsid w:val="003636BF"/>
    <w:rsid w:val="00364F5A"/>
    <w:rsid w:val="00371442"/>
    <w:rsid w:val="00372246"/>
    <w:rsid w:val="0037464D"/>
    <w:rsid w:val="00375058"/>
    <w:rsid w:val="003845B4"/>
    <w:rsid w:val="003849A6"/>
    <w:rsid w:val="00387B1A"/>
    <w:rsid w:val="00392AA1"/>
    <w:rsid w:val="003943B6"/>
    <w:rsid w:val="003A18D3"/>
    <w:rsid w:val="003A1A01"/>
    <w:rsid w:val="003A4BBA"/>
    <w:rsid w:val="003A66CC"/>
    <w:rsid w:val="003C17A0"/>
    <w:rsid w:val="003C5EE5"/>
    <w:rsid w:val="003C5FA9"/>
    <w:rsid w:val="003C6F34"/>
    <w:rsid w:val="003D47DD"/>
    <w:rsid w:val="003E1C74"/>
    <w:rsid w:val="003F4D18"/>
    <w:rsid w:val="00416D6B"/>
    <w:rsid w:val="004239E9"/>
    <w:rsid w:val="004354F6"/>
    <w:rsid w:val="00443F52"/>
    <w:rsid w:val="004466B5"/>
    <w:rsid w:val="00461789"/>
    <w:rsid w:val="004657EE"/>
    <w:rsid w:val="004740E2"/>
    <w:rsid w:val="0048030D"/>
    <w:rsid w:val="004803AD"/>
    <w:rsid w:val="0048273B"/>
    <w:rsid w:val="0049286C"/>
    <w:rsid w:val="00493DA4"/>
    <w:rsid w:val="004A5716"/>
    <w:rsid w:val="004C20C7"/>
    <w:rsid w:val="004C4566"/>
    <w:rsid w:val="004C5094"/>
    <w:rsid w:val="004D0E28"/>
    <w:rsid w:val="004E0865"/>
    <w:rsid w:val="004E37C8"/>
    <w:rsid w:val="004F5C63"/>
    <w:rsid w:val="00505188"/>
    <w:rsid w:val="005069D2"/>
    <w:rsid w:val="00506E13"/>
    <w:rsid w:val="00510054"/>
    <w:rsid w:val="0052048B"/>
    <w:rsid w:val="00526246"/>
    <w:rsid w:val="00533C9E"/>
    <w:rsid w:val="005515F8"/>
    <w:rsid w:val="005565C7"/>
    <w:rsid w:val="00562CA8"/>
    <w:rsid w:val="005633A2"/>
    <w:rsid w:val="00563DE9"/>
    <w:rsid w:val="00564B08"/>
    <w:rsid w:val="00567106"/>
    <w:rsid w:val="00570D45"/>
    <w:rsid w:val="005837C1"/>
    <w:rsid w:val="005906A6"/>
    <w:rsid w:val="00592B45"/>
    <w:rsid w:val="005D1BF9"/>
    <w:rsid w:val="005D4B00"/>
    <w:rsid w:val="005E1D3C"/>
    <w:rsid w:val="005E7DDF"/>
    <w:rsid w:val="005F456B"/>
    <w:rsid w:val="00602609"/>
    <w:rsid w:val="00602915"/>
    <w:rsid w:val="006067C4"/>
    <w:rsid w:val="00615D6F"/>
    <w:rsid w:val="006204FB"/>
    <w:rsid w:val="0062144C"/>
    <w:rsid w:val="006214D6"/>
    <w:rsid w:val="00623527"/>
    <w:rsid w:val="00625144"/>
    <w:rsid w:val="00625AE6"/>
    <w:rsid w:val="006265A2"/>
    <w:rsid w:val="00631D1D"/>
    <w:rsid w:val="00632253"/>
    <w:rsid w:val="00641A8A"/>
    <w:rsid w:val="00642714"/>
    <w:rsid w:val="006437DA"/>
    <w:rsid w:val="00645069"/>
    <w:rsid w:val="006455CE"/>
    <w:rsid w:val="00652973"/>
    <w:rsid w:val="00655841"/>
    <w:rsid w:val="0065629B"/>
    <w:rsid w:val="006623D8"/>
    <w:rsid w:val="006676DB"/>
    <w:rsid w:val="00671DDA"/>
    <w:rsid w:val="0069412F"/>
    <w:rsid w:val="006B2401"/>
    <w:rsid w:val="006B2D8E"/>
    <w:rsid w:val="006C0399"/>
    <w:rsid w:val="006C5649"/>
    <w:rsid w:val="006D0C2B"/>
    <w:rsid w:val="006D3872"/>
    <w:rsid w:val="006D7034"/>
    <w:rsid w:val="0070175C"/>
    <w:rsid w:val="00706A85"/>
    <w:rsid w:val="00707764"/>
    <w:rsid w:val="0071360D"/>
    <w:rsid w:val="007245D6"/>
    <w:rsid w:val="007311F6"/>
    <w:rsid w:val="00733017"/>
    <w:rsid w:val="00746E7E"/>
    <w:rsid w:val="0075093F"/>
    <w:rsid w:val="00756A6E"/>
    <w:rsid w:val="00760123"/>
    <w:rsid w:val="007636EE"/>
    <w:rsid w:val="00767D60"/>
    <w:rsid w:val="00775E81"/>
    <w:rsid w:val="007829B4"/>
    <w:rsid w:val="00783310"/>
    <w:rsid w:val="007872F6"/>
    <w:rsid w:val="00790CD5"/>
    <w:rsid w:val="0079593A"/>
    <w:rsid w:val="007A2DA5"/>
    <w:rsid w:val="007A4A6D"/>
    <w:rsid w:val="007B2418"/>
    <w:rsid w:val="007B7FA5"/>
    <w:rsid w:val="007C07E4"/>
    <w:rsid w:val="007C3DB4"/>
    <w:rsid w:val="007C433C"/>
    <w:rsid w:val="007C603B"/>
    <w:rsid w:val="007D1BCF"/>
    <w:rsid w:val="007D75CF"/>
    <w:rsid w:val="007E0440"/>
    <w:rsid w:val="007E6DC5"/>
    <w:rsid w:val="007E7A4B"/>
    <w:rsid w:val="007F3DE4"/>
    <w:rsid w:val="007F42F4"/>
    <w:rsid w:val="00802923"/>
    <w:rsid w:val="00814FD0"/>
    <w:rsid w:val="00822DDC"/>
    <w:rsid w:val="00825364"/>
    <w:rsid w:val="00847275"/>
    <w:rsid w:val="00855933"/>
    <w:rsid w:val="00862E48"/>
    <w:rsid w:val="008762A6"/>
    <w:rsid w:val="0088043C"/>
    <w:rsid w:val="00884889"/>
    <w:rsid w:val="008906C9"/>
    <w:rsid w:val="008A6171"/>
    <w:rsid w:val="008C3700"/>
    <w:rsid w:val="008C52D7"/>
    <w:rsid w:val="008C5738"/>
    <w:rsid w:val="008D04F0"/>
    <w:rsid w:val="008E1DBA"/>
    <w:rsid w:val="008F1C32"/>
    <w:rsid w:val="008F3500"/>
    <w:rsid w:val="008F53F7"/>
    <w:rsid w:val="00902804"/>
    <w:rsid w:val="00913A92"/>
    <w:rsid w:val="009224F7"/>
    <w:rsid w:val="00923679"/>
    <w:rsid w:val="00924E3C"/>
    <w:rsid w:val="00934BDF"/>
    <w:rsid w:val="00936543"/>
    <w:rsid w:val="00936B7C"/>
    <w:rsid w:val="00940BA4"/>
    <w:rsid w:val="00954643"/>
    <w:rsid w:val="009612BB"/>
    <w:rsid w:val="00962754"/>
    <w:rsid w:val="00972689"/>
    <w:rsid w:val="0098548C"/>
    <w:rsid w:val="00990580"/>
    <w:rsid w:val="00995D19"/>
    <w:rsid w:val="009A3F33"/>
    <w:rsid w:val="009A53F9"/>
    <w:rsid w:val="009B3E4A"/>
    <w:rsid w:val="009B7E95"/>
    <w:rsid w:val="009C740A"/>
    <w:rsid w:val="009D5FB1"/>
    <w:rsid w:val="009E50A5"/>
    <w:rsid w:val="009E7163"/>
    <w:rsid w:val="009F6916"/>
    <w:rsid w:val="00A0325A"/>
    <w:rsid w:val="00A03ED1"/>
    <w:rsid w:val="00A125C5"/>
    <w:rsid w:val="00A14063"/>
    <w:rsid w:val="00A2451C"/>
    <w:rsid w:val="00A245B1"/>
    <w:rsid w:val="00A35014"/>
    <w:rsid w:val="00A439F0"/>
    <w:rsid w:val="00A4551B"/>
    <w:rsid w:val="00A6422C"/>
    <w:rsid w:val="00A65EE7"/>
    <w:rsid w:val="00A70133"/>
    <w:rsid w:val="00A71B42"/>
    <w:rsid w:val="00A74FA9"/>
    <w:rsid w:val="00A770A6"/>
    <w:rsid w:val="00A77411"/>
    <w:rsid w:val="00A813B1"/>
    <w:rsid w:val="00A85C07"/>
    <w:rsid w:val="00A8638A"/>
    <w:rsid w:val="00AA261D"/>
    <w:rsid w:val="00AA2993"/>
    <w:rsid w:val="00AA46BB"/>
    <w:rsid w:val="00AA4A9F"/>
    <w:rsid w:val="00AA6030"/>
    <w:rsid w:val="00AA78F6"/>
    <w:rsid w:val="00AB119E"/>
    <w:rsid w:val="00AB36C4"/>
    <w:rsid w:val="00AC32B2"/>
    <w:rsid w:val="00AC6A15"/>
    <w:rsid w:val="00AC7FF3"/>
    <w:rsid w:val="00AF137C"/>
    <w:rsid w:val="00AF3F30"/>
    <w:rsid w:val="00B01660"/>
    <w:rsid w:val="00B17141"/>
    <w:rsid w:val="00B17A52"/>
    <w:rsid w:val="00B20921"/>
    <w:rsid w:val="00B241CD"/>
    <w:rsid w:val="00B24F24"/>
    <w:rsid w:val="00B31575"/>
    <w:rsid w:val="00B34467"/>
    <w:rsid w:val="00B34E3C"/>
    <w:rsid w:val="00B57C65"/>
    <w:rsid w:val="00B75E39"/>
    <w:rsid w:val="00B816FA"/>
    <w:rsid w:val="00B84AAB"/>
    <w:rsid w:val="00B8533A"/>
    <w:rsid w:val="00B8540A"/>
    <w:rsid w:val="00B8547D"/>
    <w:rsid w:val="00B87306"/>
    <w:rsid w:val="00BA61D5"/>
    <w:rsid w:val="00BA62E9"/>
    <w:rsid w:val="00BB0810"/>
    <w:rsid w:val="00BD12C0"/>
    <w:rsid w:val="00BD143F"/>
    <w:rsid w:val="00BD1EEA"/>
    <w:rsid w:val="00BD5BC7"/>
    <w:rsid w:val="00BE60BC"/>
    <w:rsid w:val="00BE6375"/>
    <w:rsid w:val="00C17207"/>
    <w:rsid w:val="00C20029"/>
    <w:rsid w:val="00C250D5"/>
    <w:rsid w:val="00C3299B"/>
    <w:rsid w:val="00C35666"/>
    <w:rsid w:val="00C3717E"/>
    <w:rsid w:val="00C43A26"/>
    <w:rsid w:val="00C55255"/>
    <w:rsid w:val="00C558A0"/>
    <w:rsid w:val="00C60436"/>
    <w:rsid w:val="00C71A3E"/>
    <w:rsid w:val="00C76CA0"/>
    <w:rsid w:val="00C82EB7"/>
    <w:rsid w:val="00C92898"/>
    <w:rsid w:val="00CA097B"/>
    <w:rsid w:val="00CA4340"/>
    <w:rsid w:val="00CA5A34"/>
    <w:rsid w:val="00CA5B26"/>
    <w:rsid w:val="00CB009A"/>
    <w:rsid w:val="00CB575E"/>
    <w:rsid w:val="00CC0831"/>
    <w:rsid w:val="00CC4C09"/>
    <w:rsid w:val="00CC55DD"/>
    <w:rsid w:val="00CE35BF"/>
    <w:rsid w:val="00CE5238"/>
    <w:rsid w:val="00CE7514"/>
    <w:rsid w:val="00CF1BFB"/>
    <w:rsid w:val="00D04605"/>
    <w:rsid w:val="00D04FDE"/>
    <w:rsid w:val="00D248DE"/>
    <w:rsid w:val="00D258F9"/>
    <w:rsid w:val="00D27965"/>
    <w:rsid w:val="00D346F9"/>
    <w:rsid w:val="00D40778"/>
    <w:rsid w:val="00D416DA"/>
    <w:rsid w:val="00D446DF"/>
    <w:rsid w:val="00D44E67"/>
    <w:rsid w:val="00D53787"/>
    <w:rsid w:val="00D57060"/>
    <w:rsid w:val="00D609B5"/>
    <w:rsid w:val="00D70D0E"/>
    <w:rsid w:val="00D731F3"/>
    <w:rsid w:val="00D8395A"/>
    <w:rsid w:val="00D8542D"/>
    <w:rsid w:val="00D91A59"/>
    <w:rsid w:val="00DB06C4"/>
    <w:rsid w:val="00DB3DF5"/>
    <w:rsid w:val="00DC2BF7"/>
    <w:rsid w:val="00DC6A71"/>
    <w:rsid w:val="00DD6361"/>
    <w:rsid w:val="00DE0433"/>
    <w:rsid w:val="00DE60EA"/>
    <w:rsid w:val="00E01330"/>
    <w:rsid w:val="00E02BCF"/>
    <w:rsid w:val="00E0357D"/>
    <w:rsid w:val="00E11646"/>
    <w:rsid w:val="00E17A81"/>
    <w:rsid w:val="00E21FF9"/>
    <w:rsid w:val="00E228D6"/>
    <w:rsid w:val="00E22960"/>
    <w:rsid w:val="00E52A08"/>
    <w:rsid w:val="00E63EC9"/>
    <w:rsid w:val="00E70C96"/>
    <w:rsid w:val="00E83827"/>
    <w:rsid w:val="00E91F56"/>
    <w:rsid w:val="00E92F13"/>
    <w:rsid w:val="00E94011"/>
    <w:rsid w:val="00E95FFD"/>
    <w:rsid w:val="00EA042B"/>
    <w:rsid w:val="00EB4ED7"/>
    <w:rsid w:val="00EB60C8"/>
    <w:rsid w:val="00EC187B"/>
    <w:rsid w:val="00ED1C3E"/>
    <w:rsid w:val="00EE4EF9"/>
    <w:rsid w:val="00EF0C51"/>
    <w:rsid w:val="00EF0DFF"/>
    <w:rsid w:val="00EF326C"/>
    <w:rsid w:val="00F0103D"/>
    <w:rsid w:val="00F11F78"/>
    <w:rsid w:val="00F240BB"/>
    <w:rsid w:val="00F31E5E"/>
    <w:rsid w:val="00F36FE5"/>
    <w:rsid w:val="00F37EFE"/>
    <w:rsid w:val="00F40CC6"/>
    <w:rsid w:val="00F45BB5"/>
    <w:rsid w:val="00F47CE9"/>
    <w:rsid w:val="00F54DF1"/>
    <w:rsid w:val="00F569D0"/>
    <w:rsid w:val="00F57FED"/>
    <w:rsid w:val="00F601E2"/>
    <w:rsid w:val="00F60911"/>
    <w:rsid w:val="00F821BE"/>
    <w:rsid w:val="00F91382"/>
    <w:rsid w:val="00FB2B1A"/>
    <w:rsid w:val="00FB5509"/>
    <w:rsid w:val="00FB618B"/>
    <w:rsid w:val="00FB7508"/>
    <w:rsid w:val="00FC262F"/>
    <w:rsid w:val="00FC2AB7"/>
    <w:rsid w:val="00FD412D"/>
    <w:rsid w:val="00FD56C3"/>
    <w:rsid w:val="00FE1B5A"/>
    <w:rsid w:val="00FE4404"/>
    <w:rsid w:val="00FE5C26"/>
    <w:rsid w:val="00FF4E3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C220813"/>
  <w15:chartTrackingRefBased/>
  <w15:docId w15:val="{F26AF52F-C09E-4B3E-A5F0-9FAFC242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B2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uiPriority w:val="99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Telobesedila">
    <w:name w:val="Body Text"/>
    <w:basedOn w:val="Navaden"/>
    <w:link w:val="TelobesedilaZnak"/>
    <w:rsid w:val="0075093F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rsid w:val="0075093F"/>
    <w:rPr>
      <w:sz w:val="24"/>
    </w:rPr>
  </w:style>
  <w:style w:type="character" w:customStyle="1" w:styleId="Naslov2Znak">
    <w:name w:val="Naslov 2 Znak"/>
    <w:link w:val="Naslov2"/>
    <w:semiHidden/>
    <w:rsid w:val="006B24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tavekseznama">
    <w:name w:val="List Paragraph"/>
    <w:basedOn w:val="Navaden"/>
    <w:uiPriority w:val="34"/>
    <w:qFormat/>
    <w:rsid w:val="00BD1EE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7245D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7245D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w8qarf">
    <w:name w:val="w8qarf"/>
    <w:basedOn w:val="Privzetapisavaodstavka"/>
    <w:rsid w:val="00862E48"/>
  </w:style>
  <w:style w:type="character" w:customStyle="1" w:styleId="lrzxr">
    <w:name w:val="lrzxr"/>
    <w:basedOn w:val="Privzetapisavaodstavka"/>
    <w:rsid w:val="0086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1-01-26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gs@gov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p.mk@gov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F5B7A1-1828-4A90-A714-33A77D25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28325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2228310</vt:i4>
      </vt:variant>
      <vt:variant>
        <vt:i4>0</vt:i4>
      </vt:variant>
      <vt:variant>
        <vt:i4>0</vt:i4>
      </vt:variant>
      <vt:variant>
        <vt:i4>5</vt:i4>
      </vt:variant>
      <vt:variant>
        <vt:lpwstr>mailto:gp.mk@gov.si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Barbara Peternelj</dc:creator>
  <cp:keywords/>
  <cp:lastModifiedBy>Tanja Zupančič Marolt</cp:lastModifiedBy>
  <cp:revision>8</cp:revision>
  <cp:lastPrinted>2020-11-19T14:03:00Z</cp:lastPrinted>
  <dcterms:created xsi:type="dcterms:W3CDTF">2021-01-04T11:55:00Z</dcterms:created>
  <dcterms:modified xsi:type="dcterms:W3CDTF">2021-01-12T11:56:00Z</dcterms:modified>
</cp:coreProperties>
</file>