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24E" w:rsidRPr="00831D39" w:rsidRDefault="0076224E" w:rsidP="002D7D24">
      <w:pPr>
        <w:spacing w:line="26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831D39">
        <w:rPr>
          <w:rFonts w:ascii="Arial" w:hAnsi="Arial" w:cs="Arial"/>
          <w:color w:val="000000"/>
          <w:sz w:val="20"/>
          <w:szCs w:val="20"/>
        </w:rPr>
        <w:t xml:space="preserve">Priloga </w:t>
      </w:r>
    </w:p>
    <w:p w:rsidR="0076224E" w:rsidRPr="00831D39" w:rsidRDefault="0076224E" w:rsidP="002D7D24">
      <w:pPr>
        <w:spacing w:line="26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76224E" w:rsidRPr="00831D39" w:rsidRDefault="0076224E" w:rsidP="002D7D24">
      <w:pPr>
        <w:spacing w:line="26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76224E" w:rsidRPr="00831D39" w:rsidRDefault="0076224E" w:rsidP="002D7D24">
      <w:pPr>
        <w:spacing w:line="260" w:lineRule="exact"/>
        <w:jc w:val="center"/>
        <w:rPr>
          <w:rFonts w:ascii="Arial" w:hAnsi="Arial" w:cs="Arial"/>
          <w:color w:val="000000"/>
          <w:sz w:val="20"/>
          <w:szCs w:val="20"/>
        </w:rPr>
      </w:pPr>
      <w:r w:rsidRPr="00831D39">
        <w:rPr>
          <w:rFonts w:ascii="Arial" w:hAnsi="Arial" w:cs="Arial"/>
          <w:color w:val="000000"/>
          <w:sz w:val="20"/>
          <w:szCs w:val="20"/>
        </w:rPr>
        <w:t>PRILOGA</w:t>
      </w:r>
    </w:p>
    <w:p w:rsidR="0076224E" w:rsidRPr="00831D39" w:rsidRDefault="0076224E" w:rsidP="002D7D24">
      <w:pPr>
        <w:spacing w:line="260" w:lineRule="exact"/>
        <w:jc w:val="center"/>
        <w:rPr>
          <w:rFonts w:ascii="Arial" w:hAnsi="Arial" w:cs="Arial"/>
          <w:color w:val="000000"/>
          <w:sz w:val="20"/>
          <w:szCs w:val="20"/>
        </w:rPr>
      </w:pPr>
    </w:p>
    <w:p w:rsidR="0076224E" w:rsidRPr="00831D39" w:rsidRDefault="0076224E" w:rsidP="002D7D24">
      <w:pPr>
        <w:spacing w:line="260" w:lineRule="exact"/>
        <w:jc w:val="center"/>
        <w:rPr>
          <w:rFonts w:ascii="Arial" w:hAnsi="Arial" w:cs="Arial"/>
          <w:color w:val="000000"/>
          <w:sz w:val="20"/>
          <w:szCs w:val="20"/>
        </w:rPr>
      </w:pPr>
      <w:r w:rsidRPr="00831D39">
        <w:rPr>
          <w:rFonts w:ascii="Arial" w:hAnsi="Arial" w:cs="Arial"/>
          <w:color w:val="000000"/>
          <w:sz w:val="20"/>
          <w:szCs w:val="20"/>
        </w:rPr>
        <w:t>Del A</w:t>
      </w:r>
    </w:p>
    <w:p w:rsidR="0076224E" w:rsidRPr="00831D39" w:rsidRDefault="0076224E" w:rsidP="002D7D24">
      <w:pPr>
        <w:spacing w:line="260" w:lineRule="exact"/>
        <w:jc w:val="center"/>
        <w:rPr>
          <w:rFonts w:ascii="Arial" w:hAnsi="Arial" w:cs="Arial"/>
          <w:color w:val="000000"/>
          <w:sz w:val="20"/>
          <w:szCs w:val="20"/>
        </w:rPr>
      </w:pPr>
    </w:p>
    <w:p w:rsidR="0076224E" w:rsidRPr="00831D39" w:rsidRDefault="0076224E" w:rsidP="002D7D24">
      <w:pPr>
        <w:spacing w:line="260" w:lineRule="exact"/>
        <w:jc w:val="center"/>
        <w:rPr>
          <w:rFonts w:ascii="Arial" w:hAnsi="Arial" w:cs="Arial"/>
          <w:color w:val="000000"/>
          <w:sz w:val="20"/>
          <w:szCs w:val="20"/>
        </w:rPr>
      </w:pPr>
      <w:r w:rsidRPr="00831D39">
        <w:rPr>
          <w:rFonts w:ascii="Arial" w:hAnsi="Arial" w:cs="Arial"/>
          <w:color w:val="000000"/>
          <w:sz w:val="20"/>
          <w:szCs w:val="20"/>
        </w:rPr>
        <w:t>CESTNA PREVERJANJA</w:t>
      </w:r>
    </w:p>
    <w:p w:rsidR="0076224E" w:rsidRPr="00831D39" w:rsidRDefault="0076224E" w:rsidP="002D7D24">
      <w:pPr>
        <w:spacing w:line="26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76224E" w:rsidRPr="00831D39" w:rsidRDefault="0076224E" w:rsidP="002D7D24">
      <w:pPr>
        <w:spacing w:line="26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831D39">
        <w:rPr>
          <w:rFonts w:ascii="Arial" w:hAnsi="Arial" w:cs="Arial"/>
          <w:color w:val="000000"/>
          <w:sz w:val="20"/>
          <w:szCs w:val="20"/>
        </w:rPr>
        <w:t xml:space="preserve">Cestna preverjanja vključujejo v glavnem naslednje elemente: </w:t>
      </w:r>
    </w:p>
    <w:p w:rsidR="0076224E" w:rsidRPr="00831D39" w:rsidRDefault="0076224E" w:rsidP="002D7D24">
      <w:pPr>
        <w:spacing w:line="26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2D7D24" w:rsidRDefault="0076224E" w:rsidP="00B32E99">
      <w:pPr>
        <w:spacing w:line="260" w:lineRule="exact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831D39">
        <w:rPr>
          <w:rFonts w:ascii="Arial" w:hAnsi="Arial" w:cs="Arial"/>
          <w:color w:val="000000"/>
          <w:sz w:val="20"/>
          <w:szCs w:val="20"/>
        </w:rPr>
        <w:t>(1) dnevni in tedenski čas vožnje, odmore ter dnevni in tedenski čas poči</w:t>
      </w:r>
      <w:r w:rsidR="002D7D24">
        <w:rPr>
          <w:rFonts w:ascii="Arial" w:hAnsi="Arial" w:cs="Arial"/>
          <w:color w:val="000000"/>
          <w:sz w:val="20"/>
          <w:szCs w:val="20"/>
        </w:rPr>
        <w:t>tka; tudi tahografske vložke za</w:t>
      </w:r>
    </w:p>
    <w:p w:rsidR="0076224E" w:rsidRPr="00831D39" w:rsidRDefault="0076224E" w:rsidP="00B32E99">
      <w:pPr>
        <w:spacing w:line="26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831D39">
        <w:rPr>
          <w:rFonts w:ascii="Arial" w:hAnsi="Arial" w:cs="Arial"/>
          <w:color w:val="000000"/>
          <w:sz w:val="20"/>
          <w:szCs w:val="20"/>
        </w:rPr>
        <w:t>predhodne dni, ki morajo biti v vozilu v skladu s prvim odstavkom 36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="002D7D24">
        <w:rPr>
          <w:rFonts w:ascii="Arial" w:hAnsi="Arial" w:cs="Arial"/>
          <w:color w:val="000000"/>
          <w:sz w:val="20"/>
          <w:szCs w:val="20"/>
        </w:rPr>
        <w:t xml:space="preserve"> člena in 2. členom Uredbe (EU)</w:t>
      </w:r>
      <w:r w:rsidR="00B32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831D39">
        <w:rPr>
          <w:rFonts w:ascii="Arial" w:hAnsi="Arial" w:cs="Arial"/>
          <w:color w:val="000000"/>
          <w:sz w:val="20"/>
          <w:szCs w:val="20"/>
        </w:rPr>
        <w:t>št. 165/2014, in/ali podatke, shranjene za isto obdobje na vozniški kartic</w:t>
      </w:r>
      <w:r w:rsidR="002D7D24">
        <w:rPr>
          <w:rFonts w:ascii="Arial" w:hAnsi="Arial" w:cs="Arial"/>
          <w:color w:val="000000"/>
          <w:sz w:val="20"/>
          <w:szCs w:val="20"/>
        </w:rPr>
        <w:t>i in/ali v pomnilniku tahografa</w:t>
      </w:r>
      <w:r w:rsidR="00B32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831D39">
        <w:rPr>
          <w:rFonts w:ascii="Arial" w:hAnsi="Arial" w:cs="Arial"/>
          <w:color w:val="000000"/>
          <w:sz w:val="20"/>
          <w:szCs w:val="20"/>
        </w:rPr>
        <w:t>in/ali na izpisih;</w:t>
      </w:r>
    </w:p>
    <w:p w:rsidR="0076224E" w:rsidRPr="00831D39" w:rsidRDefault="0076224E" w:rsidP="002D7D24">
      <w:pPr>
        <w:spacing w:line="26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76224E" w:rsidRPr="00831D39" w:rsidRDefault="0076224E" w:rsidP="002D7D24">
      <w:pPr>
        <w:tabs>
          <w:tab w:val="left" w:pos="284"/>
        </w:tabs>
        <w:spacing w:line="260" w:lineRule="exact"/>
        <w:jc w:val="both"/>
        <w:rPr>
          <w:rFonts w:ascii="Arial" w:hAnsi="Arial" w:cs="Arial"/>
          <w:strike/>
          <w:color w:val="000000"/>
          <w:sz w:val="16"/>
          <w:szCs w:val="16"/>
        </w:rPr>
      </w:pPr>
      <w:r w:rsidRPr="00831D39">
        <w:rPr>
          <w:rFonts w:ascii="Arial" w:hAnsi="Arial" w:cs="Arial"/>
          <w:color w:val="000000"/>
          <w:sz w:val="20"/>
          <w:szCs w:val="20"/>
        </w:rPr>
        <w:t>(2)</w:t>
      </w:r>
      <w:r w:rsidRPr="00831D39">
        <w:rPr>
          <w:rFonts w:ascii="Arial" w:hAnsi="Arial" w:cs="Arial"/>
          <w:color w:val="000000"/>
          <w:sz w:val="20"/>
          <w:szCs w:val="20"/>
        </w:rPr>
        <w:tab/>
        <w:t>za obdobje iz prvega in drugega odstavka 36.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831D39">
        <w:rPr>
          <w:rFonts w:ascii="Arial" w:hAnsi="Arial" w:cs="Arial"/>
          <w:color w:val="000000"/>
          <w:sz w:val="20"/>
          <w:szCs w:val="20"/>
        </w:rPr>
        <w:t>člena Uredbe (EU) št. 165/2014 vse prekoračitve dovoljene hitrosti vozila, ki je opredeljeno kot vsako obdobje, daljše od ene minute, med katerim hitrost vozila prekorači 90 km/h za vozila kategorije N</w:t>
      </w:r>
      <w:r w:rsidRPr="00831D39">
        <w:rPr>
          <w:rFonts w:ascii="Arial" w:hAnsi="Arial" w:cs="Arial"/>
          <w:color w:val="000000"/>
          <w:sz w:val="20"/>
          <w:szCs w:val="20"/>
          <w:vertAlign w:val="subscript"/>
        </w:rPr>
        <w:t>3</w:t>
      </w:r>
      <w:r w:rsidRPr="00831D39">
        <w:rPr>
          <w:rFonts w:ascii="Arial" w:hAnsi="Arial" w:cs="Arial"/>
          <w:color w:val="000000"/>
          <w:sz w:val="20"/>
          <w:szCs w:val="20"/>
        </w:rPr>
        <w:t> ali 105 km/h za vozila kategorije M</w:t>
      </w:r>
      <w:r w:rsidRPr="00831D39">
        <w:rPr>
          <w:rFonts w:ascii="Arial" w:hAnsi="Arial" w:cs="Arial"/>
          <w:color w:val="000000"/>
          <w:sz w:val="20"/>
          <w:szCs w:val="20"/>
          <w:vertAlign w:val="subscript"/>
        </w:rPr>
        <w:t>3</w:t>
      </w:r>
      <w:r w:rsidRPr="00831D39">
        <w:rPr>
          <w:rFonts w:ascii="Arial" w:hAnsi="Arial" w:cs="Arial"/>
          <w:color w:val="000000"/>
          <w:sz w:val="20"/>
          <w:szCs w:val="20"/>
        </w:rPr>
        <w:t> (kategoriji N</w:t>
      </w:r>
      <w:r w:rsidRPr="00831D39">
        <w:rPr>
          <w:rFonts w:ascii="Arial" w:hAnsi="Arial" w:cs="Arial"/>
          <w:color w:val="000000"/>
          <w:sz w:val="20"/>
          <w:szCs w:val="20"/>
          <w:vertAlign w:val="subscript"/>
        </w:rPr>
        <w:t>3</w:t>
      </w:r>
      <w:r w:rsidRPr="00831D39">
        <w:rPr>
          <w:rFonts w:ascii="Arial" w:hAnsi="Arial" w:cs="Arial"/>
          <w:color w:val="000000"/>
          <w:sz w:val="20"/>
          <w:szCs w:val="20"/>
        </w:rPr>
        <w:t> in M</w:t>
      </w:r>
      <w:r w:rsidRPr="00831D39">
        <w:rPr>
          <w:rFonts w:ascii="Arial" w:hAnsi="Arial" w:cs="Arial"/>
          <w:color w:val="000000"/>
          <w:sz w:val="20"/>
          <w:szCs w:val="20"/>
          <w:vertAlign w:val="subscript"/>
        </w:rPr>
        <w:t>3</w:t>
      </w:r>
      <w:r w:rsidRPr="00831D39">
        <w:rPr>
          <w:rFonts w:ascii="Arial" w:hAnsi="Arial" w:cs="Arial"/>
          <w:color w:val="000000"/>
          <w:sz w:val="20"/>
          <w:szCs w:val="20"/>
        </w:rPr>
        <w:t>, kot sta opredeljeni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831D39">
        <w:rPr>
          <w:rFonts w:ascii="Arial" w:hAnsi="Arial" w:cs="Arial"/>
          <w:color w:val="000000"/>
          <w:sz w:val="20"/>
          <w:szCs w:val="20"/>
        </w:rPr>
        <w:t xml:space="preserve">v Uredbi (EU) 2018/858 Evropskega parlamenta in Sveta z dne 30. maja 2018 o odobritvi in tržnem nadzoru motornih vozil in njihovih priklopnikov ter sistemov, sestavnih delov in samostojnih tehničnih enot, namenjenih za taka vozila, spremembi uredb (ES) št. 715/2007 in (ES) </w:t>
      </w:r>
      <w:r w:rsidR="002D7D24">
        <w:rPr>
          <w:rFonts w:ascii="Arial" w:hAnsi="Arial" w:cs="Arial"/>
          <w:color w:val="000000"/>
          <w:sz w:val="20"/>
          <w:szCs w:val="20"/>
        </w:rPr>
        <w:br/>
      </w:r>
      <w:r w:rsidRPr="00831D39">
        <w:rPr>
          <w:rFonts w:ascii="Arial" w:hAnsi="Arial" w:cs="Arial"/>
          <w:color w:val="000000"/>
          <w:sz w:val="20"/>
          <w:szCs w:val="20"/>
        </w:rPr>
        <w:t>št. 595/2009 ter razveljavitvi Direktive 2007/46/ES (UL L št. 151 z dne 14.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831D39">
        <w:rPr>
          <w:rFonts w:ascii="Arial" w:hAnsi="Arial" w:cs="Arial"/>
          <w:color w:val="000000"/>
          <w:sz w:val="20"/>
          <w:szCs w:val="20"/>
        </w:rPr>
        <w:t>6.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18342E">
        <w:rPr>
          <w:rFonts w:ascii="Arial" w:hAnsi="Arial" w:cs="Arial"/>
          <w:color w:val="000000"/>
          <w:sz w:val="20"/>
          <w:szCs w:val="20"/>
        </w:rPr>
        <w:t>2018, str. 1);</w:t>
      </w:r>
      <w:bookmarkStart w:id="0" w:name="_GoBack"/>
      <w:bookmarkEnd w:id="0"/>
      <w:r w:rsidRPr="00831D39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76224E" w:rsidRPr="00831D39" w:rsidRDefault="0076224E" w:rsidP="002D7D24">
      <w:pPr>
        <w:tabs>
          <w:tab w:val="left" w:pos="284"/>
        </w:tabs>
        <w:spacing w:line="260" w:lineRule="exac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6224E" w:rsidRPr="00831D39" w:rsidRDefault="0076224E" w:rsidP="002D7D24">
      <w:pPr>
        <w:spacing w:line="26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831D39">
        <w:rPr>
          <w:rFonts w:ascii="Arial" w:hAnsi="Arial" w:cs="Arial"/>
          <w:color w:val="000000"/>
          <w:sz w:val="20"/>
          <w:szCs w:val="20"/>
        </w:rPr>
        <w:t>(3) po potrebi trenutne hitrosti, ki jih vozilo v skladu s tahografskim zapisom doseže med največ zadnjo 24-urno uporabo vozila;</w:t>
      </w:r>
    </w:p>
    <w:p w:rsidR="0076224E" w:rsidRPr="00831D39" w:rsidRDefault="0076224E" w:rsidP="002D7D24">
      <w:pPr>
        <w:spacing w:line="26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76224E" w:rsidRPr="00831D39" w:rsidRDefault="0076224E" w:rsidP="00223149">
      <w:pPr>
        <w:tabs>
          <w:tab w:val="left" w:pos="284"/>
        </w:tabs>
        <w:spacing w:line="26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831D39">
        <w:rPr>
          <w:rFonts w:ascii="Arial" w:hAnsi="Arial" w:cs="Arial"/>
          <w:color w:val="000000"/>
          <w:sz w:val="20"/>
          <w:szCs w:val="20"/>
        </w:rPr>
        <w:t>(4)</w:t>
      </w:r>
      <w:r w:rsidRPr="00831D39">
        <w:rPr>
          <w:rFonts w:ascii="Arial" w:hAnsi="Arial" w:cs="Arial"/>
          <w:color w:val="000000"/>
          <w:sz w:val="20"/>
          <w:szCs w:val="20"/>
        </w:rPr>
        <w:tab/>
        <w:t>pravilno delovanje tahografa (ugotovitev možne zlorabe tahografa in/ali voznikove kartice in/ali tahografskih vložkov) ali po potrebi prisotnost dokumentov iz drugega odstavka 16. člena Uredbe (ES) št. 561/2006;</w:t>
      </w:r>
    </w:p>
    <w:p w:rsidR="0076224E" w:rsidRPr="00831D39" w:rsidRDefault="0076224E" w:rsidP="002D7D24">
      <w:pPr>
        <w:spacing w:line="260" w:lineRule="exac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6224E" w:rsidRPr="00831D39" w:rsidRDefault="0076224E" w:rsidP="002D7D24">
      <w:pPr>
        <w:spacing w:line="26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831D39">
        <w:rPr>
          <w:rFonts w:ascii="Arial" w:hAnsi="Arial" w:cs="Arial"/>
          <w:color w:val="000000"/>
          <w:sz w:val="20"/>
          <w:szCs w:val="20"/>
        </w:rPr>
        <w:t xml:space="preserve">(5) po potrebi in ob ustreznem upoštevanju varnostnih vidikov preverjanje tahografov, vgrajenih v vozila, da se odkrije oprema in/ali uporaba naprav, ki uničijo, prikrijejo, priredijo ali spremenijo podatke ali motijo elektronsko izmenjavo podatkov med sestavnimi deli tahografa ali ki </w:t>
      </w:r>
      <w:r>
        <w:rPr>
          <w:rFonts w:ascii="Arial" w:hAnsi="Arial" w:cs="Arial"/>
          <w:color w:val="000000"/>
          <w:sz w:val="20"/>
          <w:szCs w:val="20"/>
        </w:rPr>
        <w:t>s tem</w:t>
      </w:r>
      <w:r w:rsidRPr="00831D39">
        <w:rPr>
          <w:rFonts w:ascii="Arial" w:hAnsi="Arial" w:cs="Arial"/>
          <w:color w:val="000000"/>
          <w:sz w:val="20"/>
          <w:szCs w:val="20"/>
        </w:rPr>
        <w:t xml:space="preserve"> pred šifriranjem ovirajo ali spremenijo podatke;</w:t>
      </w:r>
    </w:p>
    <w:p w:rsidR="0076224E" w:rsidRPr="00831D39" w:rsidRDefault="0076224E" w:rsidP="002D7D24">
      <w:pPr>
        <w:spacing w:line="260" w:lineRule="exac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6224E" w:rsidRPr="00831D39" w:rsidRDefault="0076224E" w:rsidP="002D7D24">
      <w:pPr>
        <w:spacing w:line="26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831D39">
        <w:rPr>
          <w:rFonts w:ascii="Arial" w:hAnsi="Arial" w:cs="Arial"/>
          <w:color w:val="000000"/>
          <w:sz w:val="20"/>
          <w:szCs w:val="20"/>
        </w:rPr>
        <w:t>(6) podaljšani najdaljši tedenski delovni čas 60 ur, kot je določen v zakonu; drugi tedenski delovni časi iz zakona samo, če tehnologija omogoča izvajanje učinkovitih preverjanj.</w:t>
      </w:r>
    </w:p>
    <w:p w:rsidR="0076224E" w:rsidRPr="00831D39" w:rsidRDefault="0076224E" w:rsidP="002D7D24">
      <w:pPr>
        <w:spacing w:line="260" w:lineRule="exac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6224E" w:rsidRPr="00831D39" w:rsidRDefault="0076224E" w:rsidP="002D7D24">
      <w:pPr>
        <w:spacing w:line="26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76224E" w:rsidRPr="00831D39" w:rsidRDefault="0076224E" w:rsidP="002D7D24">
      <w:pPr>
        <w:spacing w:line="260" w:lineRule="exact"/>
        <w:jc w:val="center"/>
        <w:rPr>
          <w:rFonts w:ascii="Arial" w:hAnsi="Arial" w:cs="Arial"/>
          <w:color w:val="000000"/>
          <w:sz w:val="20"/>
          <w:szCs w:val="20"/>
        </w:rPr>
      </w:pPr>
      <w:r w:rsidRPr="00831D39">
        <w:rPr>
          <w:rFonts w:ascii="Arial" w:hAnsi="Arial" w:cs="Arial"/>
          <w:color w:val="000000"/>
          <w:sz w:val="20"/>
          <w:szCs w:val="20"/>
        </w:rPr>
        <w:t>Del B</w:t>
      </w:r>
    </w:p>
    <w:p w:rsidR="0076224E" w:rsidRPr="00831D39" w:rsidRDefault="0076224E" w:rsidP="002D7D24">
      <w:pPr>
        <w:spacing w:line="260" w:lineRule="exact"/>
        <w:jc w:val="center"/>
        <w:rPr>
          <w:rFonts w:ascii="Arial" w:hAnsi="Arial" w:cs="Arial"/>
          <w:color w:val="000000"/>
          <w:sz w:val="20"/>
          <w:szCs w:val="20"/>
        </w:rPr>
      </w:pPr>
    </w:p>
    <w:p w:rsidR="0076224E" w:rsidRPr="00831D39" w:rsidRDefault="0076224E" w:rsidP="002D7D24">
      <w:pPr>
        <w:spacing w:line="260" w:lineRule="exact"/>
        <w:jc w:val="center"/>
        <w:rPr>
          <w:rFonts w:ascii="Arial" w:hAnsi="Arial" w:cs="Arial"/>
          <w:color w:val="000000"/>
          <w:sz w:val="20"/>
          <w:szCs w:val="20"/>
        </w:rPr>
      </w:pPr>
      <w:r w:rsidRPr="00831D39">
        <w:rPr>
          <w:rFonts w:ascii="Arial" w:hAnsi="Arial" w:cs="Arial"/>
          <w:color w:val="000000"/>
          <w:sz w:val="20"/>
          <w:szCs w:val="20"/>
        </w:rPr>
        <w:t>PREVERJANJA V PROSTORIH PODJETIJ</w:t>
      </w:r>
    </w:p>
    <w:p w:rsidR="0076224E" w:rsidRPr="00831D39" w:rsidRDefault="0076224E" w:rsidP="002D7D24">
      <w:pPr>
        <w:spacing w:line="26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76224E" w:rsidRPr="00831D39" w:rsidRDefault="0076224E" w:rsidP="002D7D24">
      <w:pPr>
        <w:spacing w:line="26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831D39">
        <w:rPr>
          <w:rFonts w:ascii="Arial" w:hAnsi="Arial" w:cs="Arial"/>
          <w:color w:val="000000"/>
          <w:sz w:val="20"/>
          <w:szCs w:val="20"/>
        </w:rPr>
        <w:t>Poleg elementov iz dela A se v prostorih podjetij preverijo tudi naslednji elementi:</w:t>
      </w:r>
    </w:p>
    <w:p w:rsidR="0076224E" w:rsidRPr="00831D39" w:rsidRDefault="0076224E" w:rsidP="002D7D24">
      <w:pPr>
        <w:spacing w:line="26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76224E" w:rsidRPr="00831D39" w:rsidRDefault="0076224E" w:rsidP="002D7D24">
      <w:pPr>
        <w:spacing w:line="26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831D39">
        <w:rPr>
          <w:rFonts w:ascii="Arial" w:hAnsi="Arial" w:cs="Arial"/>
          <w:color w:val="000000"/>
          <w:sz w:val="20"/>
          <w:szCs w:val="20"/>
        </w:rPr>
        <w:t>(1) tedenski čas počitka in čas vožnje med temi časi počitka;</w:t>
      </w:r>
    </w:p>
    <w:p w:rsidR="0076224E" w:rsidRPr="00831D39" w:rsidRDefault="0076224E" w:rsidP="002D7D24">
      <w:pPr>
        <w:spacing w:line="26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76224E" w:rsidRPr="00831D39" w:rsidRDefault="0076224E" w:rsidP="002D7D24">
      <w:pPr>
        <w:spacing w:line="26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831D39">
        <w:rPr>
          <w:rFonts w:ascii="Arial" w:hAnsi="Arial" w:cs="Arial"/>
          <w:color w:val="000000"/>
          <w:sz w:val="20"/>
          <w:szCs w:val="20"/>
        </w:rPr>
        <w:t>(2)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831D39">
        <w:rPr>
          <w:rFonts w:ascii="Arial" w:hAnsi="Arial" w:cs="Arial"/>
          <w:color w:val="000000"/>
          <w:sz w:val="20"/>
          <w:szCs w:val="20"/>
        </w:rPr>
        <w:t>upoštevanje dvotedenske omejitve časa vožnje;</w:t>
      </w:r>
    </w:p>
    <w:p w:rsidR="0076224E" w:rsidRPr="00831D39" w:rsidRDefault="0076224E" w:rsidP="002D7D24">
      <w:pPr>
        <w:spacing w:line="26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76224E" w:rsidRPr="00831D39" w:rsidRDefault="0076224E" w:rsidP="002D7D24">
      <w:pPr>
        <w:spacing w:line="26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831D39">
        <w:rPr>
          <w:rFonts w:ascii="Arial" w:hAnsi="Arial" w:cs="Arial"/>
          <w:color w:val="000000"/>
          <w:sz w:val="20"/>
          <w:szCs w:val="20"/>
        </w:rPr>
        <w:t>(3) tahografski vložki, podatki v enoti v vozilu in voznikovi kartici ter izpisi;</w:t>
      </w:r>
    </w:p>
    <w:p w:rsidR="0076224E" w:rsidRPr="00831D39" w:rsidRDefault="0076224E" w:rsidP="002D7D24">
      <w:pPr>
        <w:spacing w:line="260" w:lineRule="exac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6224E" w:rsidRPr="00831D39" w:rsidRDefault="0076224E" w:rsidP="002D7D24">
      <w:pPr>
        <w:spacing w:line="260" w:lineRule="exact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831D39">
        <w:rPr>
          <w:rFonts w:ascii="Arial" w:hAnsi="Arial" w:cs="Arial"/>
          <w:color w:val="000000"/>
          <w:sz w:val="20"/>
          <w:szCs w:val="20"/>
        </w:rPr>
        <w:lastRenderedPageBreak/>
        <w:t>(4) izpolnjevanje zahtev glede najdaljšega povprečnega tedenskega delovnega časa, odmorov in nočnega dela iz zakona;</w:t>
      </w:r>
    </w:p>
    <w:p w:rsidR="0076224E" w:rsidRPr="00831D39" w:rsidRDefault="0076224E" w:rsidP="002D7D24">
      <w:pPr>
        <w:spacing w:line="26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76224E" w:rsidRPr="00831D39" w:rsidRDefault="0076224E" w:rsidP="002D7D24">
      <w:pPr>
        <w:spacing w:line="260" w:lineRule="exact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831D39">
        <w:rPr>
          <w:rFonts w:ascii="Arial" w:hAnsi="Arial" w:cs="Arial"/>
          <w:color w:val="000000"/>
          <w:sz w:val="20"/>
          <w:szCs w:val="20"/>
        </w:rPr>
        <w:t>(5) spoštovanje obveznosti podjetij v zvezi s plačilom za nastanitve voznikov in organiz</w:t>
      </w:r>
      <w:r>
        <w:rPr>
          <w:rFonts w:ascii="Arial" w:hAnsi="Arial" w:cs="Arial"/>
          <w:color w:val="000000"/>
          <w:sz w:val="20"/>
          <w:szCs w:val="20"/>
        </w:rPr>
        <w:t>iranost</w:t>
      </w:r>
      <w:r w:rsidRPr="00831D39">
        <w:rPr>
          <w:rFonts w:ascii="Arial" w:hAnsi="Arial" w:cs="Arial"/>
          <w:color w:val="000000"/>
          <w:sz w:val="20"/>
          <w:szCs w:val="20"/>
        </w:rPr>
        <w:t>jo dela voznikov v skladu z osmim odstavkom 8.a člena Uredbe (ES) št. 561/2006.</w:t>
      </w:r>
    </w:p>
    <w:p w:rsidR="0076224E" w:rsidRPr="00831D39" w:rsidRDefault="0076224E" w:rsidP="002D7D24">
      <w:pPr>
        <w:spacing w:line="260" w:lineRule="exac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6224E" w:rsidRPr="00831D39" w:rsidRDefault="0076224E" w:rsidP="002D7D24">
      <w:pPr>
        <w:spacing w:line="26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831D39">
        <w:rPr>
          <w:rFonts w:ascii="Arial" w:hAnsi="Arial" w:cs="Arial"/>
          <w:color w:val="000000"/>
          <w:sz w:val="20"/>
          <w:szCs w:val="20"/>
        </w:rPr>
        <w:t>Če se ugotovi kršitev, se lahko po potrebi preveri soodgovornost drugih pobudnikov ali soudeležencev v prevozni verigi, na primer pošiljateljev, špediterjev ali izvajalcev, vključno s preverjanjem, ali pogodbe za opravljanje prevozov dovoljujejo skladnost z uredbama (ES) št. 561/2006 in (EU) št. 165/2014.</w:t>
      </w:r>
    </w:p>
    <w:p w:rsidR="0076224E" w:rsidRPr="00831D39" w:rsidRDefault="0076224E" w:rsidP="002D7D24">
      <w:pPr>
        <w:spacing w:line="26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76224E" w:rsidRPr="00831D39" w:rsidRDefault="0076224E" w:rsidP="002D7D24">
      <w:pPr>
        <w:suppressAutoHyphens w:val="0"/>
        <w:spacing w:line="260" w:lineRule="exact"/>
        <w:rPr>
          <w:rFonts w:ascii="Calibri" w:eastAsia="Calibri" w:hAnsi="Calibri"/>
          <w:sz w:val="22"/>
          <w:szCs w:val="22"/>
          <w:lang w:eastAsia="en-US"/>
        </w:rPr>
      </w:pPr>
    </w:p>
    <w:p w:rsidR="00AA1D20" w:rsidRDefault="00AA1D20" w:rsidP="002D7D24">
      <w:pPr>
        <w:spacing w:line="260" w:lineRule="exact"/>
      </w:pPr>
    </w:p>
    <w:sectPr w:rsidR="00AA1D20" w:rsidSect="002D7D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F61" w:rsidRDefault="00223F61" w:rsidP="002D7D24">
      <w:r>
        <w:separator/>
      </w:r>
    </w:p>
  </w:endnote>
  <w:endnote w:type="continuationSeparator" w:id="0">
    <w:p w:rsidR="00223F61" w:rsidRDefault="00223F61" w:rsidP="002D7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D24" w:rsidRDefault="002D7D24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6377672"/>
      <w:docPartObj>
        <w:docPartGallery w:val="Page Numbers (Bottom of Page)"/>
        <w:docPartUnique/>
      </w:docPartObj>
    </w:sdtPr>
    <w:sdtEndPr/>
    <w:sdtContent>
      <w:p w:rsidR="002D7D24" w:rsidRDefault="002D7D2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342E">
          <w:rPr>
            <w:noProof/>
          </w:rPr>
          <w:t>2</w:t>
        </w:r>
        <w:r>
          <w:fldChar w:fldCharType="end"/>
        </w:r>
      </w:p>
    </w:sdtContent>
  </w:sdt>
  <w:p w:rsidR="002D7D24" w:rsidRDefault="002D7D2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D24" w:rsidRDefault="002D7D24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F61" w:rsidRDefault="00223F61" w:rsidP="002D7D24">
      <w:r>
        <w:separator/>
      </w:r>
    </w:p>
  </w:footnote>
  <w:footnote w:type="continuationSeparator" w:id="0">
    <w:p w:rsidR="00223F61" w:rsidRDefault="00223F61" w:rsidP="002D7D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D24" w:rsidRDefault="002D7D24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D24" w:rsidRDefault="002D7D24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D24" w:rsidRDefault="002D7D24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24E"/>
    <w:rsid w:val="0018342E"/>
    <w:rsid w:val="00223149"/>
    <w:rsid w:val="00223F61"/>
    <w:rsid w:val="002D7D24"/>
    <w:rsid w:val="0076224E"/>
    <w:rsid w:val="008D1164"/>
    <w:rsid w:val="00AA1D20"/>
    <w:rsid w:val="00B32E99"/>
    <w:rsid w:val="00D9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9BFC9F-1182-448C-B3CB-E2F43D876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6224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D7D2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D7D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ga">
    <w:name w:val="footer"/>
    <w:basedOn w:val="Navaden"/>
    <w:link w:val="NogaZnak"/>
    <w:uiPriority w:val="99"/>
    <w:unhideWhenUsed/>
    <w:rsid w:val="002D7D2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D7D2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Barbara Kunavar</cp:lastModifiedBy>
  <cp:revision>5</cp:revision>
  <dcterms:created xsi:type="dcterms:W3CDTF">2022-05-18T05:57:00Z</dcterms:created>
  <dcterms:modified xsi:type="dcterms:W3CDTF">2022-05-18T09:20:00Z</dcterms:modified>
</cp:coreProperties>
</file>