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F83" w:rsidRPr="00AE1F83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AE1F83" w:rsidRPr="00AE1F83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7B533A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0070-</w:t>
            </w:r>
            <w:r w:rsidR="004F79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96</w:t>
            </w:r>
            <w:r w:rsidR="002F2FD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/2020/</w:t>
            </w:r>
            <w:r w:rsidR="004F79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43617D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bookmarkStart w:id="0" w:name="_GoBack"/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BF5A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4. 12. </w:t>
            </w:r>
            <w:r w:rsidR="00C37F8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  <w:bookmarkEnd w:id="0"/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4C3641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2020-2711-0074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40155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Default="002F467F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 Uredba o spremembah in dopolnitvah Uredbe o izvajanju Uredbe (ES) o registraciji, evalvaciji, avtorizaciji in omejevanju kemikalij (REACH)</w:t>
            </w:r>
            <w:r w:rsidR="00AE1F83"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 </w:t>
            </w:r>
          </w:p>
          <w:p w:rsidR="002F467F" w:rsidRPr="00AE1F83" w:rsidRDefault="002F467F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 podlagi šestega odstavka 21. člena Zakona o Vladi Republike Slovenije (Uradni list RS, št. 24/05 – uradno prečiščeno besedilo, 109/08, 38/10 – ZKUN, 8/12, 21/13, 47/13 – ZDU-1G</w:t>
            </w:r>
            <w:r w:rsidR="0098581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65/14</w:t>
            </w:r>
            <w:r w:rsidR="0098581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55/17</w:t>
            </w: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 je Vlada Republike Slovenije na ... redni seji dne … pod točko … sprejela naslednji</w:t>
            </w:r>
          </w:p>
          <w:p w:rsidR="009443FF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443FF" w:rsidRPr="009C4A80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443FF" w:rsidRPr="009C4A80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K L E P :</w:t>
            </w:r>
          </w:p>
          <w:p w:rsidR="009443FF" w:rsidRPr="009C4A80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443FF" w:rsidRPr="00246722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Vlada Republike Slovenije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je izdala</w:t>
            </w:r>
            <w:r w:rsidR="001B3F5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Uredbo o spremembi in dopolnitvah Uredbe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24672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 </w:t>
            </w:r>
            <w:r w:rsidRPr="002467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izvajanju </w:t>
            </w:r>
            <w:r w:rsidR="0086172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</w:t>
            </w:r>
            <w:r w:rsidRPr="002467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redb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Pr="0024672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(E</w:t>
            </w:r>
            <w:r w:rsidR="001B3F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</w:t>
            </w:r>
            <w:r w:rsidR="001B3F5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o registraciji, evalvaciji, avtorizaciji in omejevanju kemikalij (REACH)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24672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jo objavi v Uradnem listu Republike Slovenije.</w:t>
            </w:r>
          </w:p>
          <w:p w:rsidR="009443FF" w:rsidRPr="00246722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443FF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</w:t>
            </w:r>
          </w:p>
          <w:p w:rsidR="009443FF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443FF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443FF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443FF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854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Dr</w:t>
            </w:r>
            <w:r w:rsidR="0098581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Božo Predalič</w:t>
            </w:r>
          </w:p>
          <w:p w:rsidR="009443FF" w:rsidRPr="009C4A80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4854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SEKRETAR</w:t>
            </w:r>
          </w:p>
          <w:p w:rsidR="009443FF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443FF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443FF" w:rsidRPr="009C4A80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Sklep p</w:t>
            </w: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rejmejo:</w:t>
            </w:r>
          </w:p>
          <w:p w:rsidR="009443FF" w:rsidRPr="009C4A80" w:rsidRDefault="009443FF" w:rsidP="009443F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</w:t>
            </w:r>
          </w:p>
          <w:p w:rsidR="009443FF" w:rsidRPr="009C4A80" w:rsidRDefault="009443FF" w:rsidP="009443FF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C4A8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Urad RS za kemikalije</w:t>
            </w:r>
          </w:p>
          <w:p w:rsidR="009443FF" w:rsidRPr="00383EF1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1B3F58" w:rsidRPr="00D84EDA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Pr="00AE1F83" w:rsidRDefault="00D84EDA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Default="009443FF" w:rsidP="009443FF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Alojz Grabner, direktor Urada RS za kemikalije </w:t>
            </w:r>
          </w:p>
          <w:p w:rsidR="009443FF" w:rsidRPr="00884B42" w:rsidRDefault="009443FF" w:rsidP="009443FF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Simona Fajfar, sekretarka, Urad RS za kemikalije </w:t>
            </w: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Pr="004D6D6A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Default="009443FF" w:rsidP="009443F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  <w:p w:rsidR="007109AA" w:rsidRDefault="007109AA" w:rsidP="009443F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7109AA" w:rsidRPr="00AE1F83" w:rsidRDefault="007109AA" w:rsidP="009443F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4F79F2" w:rsidRDefault="007109AA" w:rsidP="004F79F2">
            <w:pPr>
              <w:pStyle w:val="pravnapodlag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C9F">
              <w:rPr>
                <w:rFonts w:ascii="Arial" w:hAnsi="Arial" w:cs="Arial"/>
                <w:sz w:val="20"/>
                <w:szCs w:val="20"/>
              </w:rPr>
              <w:lastRenderedPageBreak/>
              <w:t xml:space="preserve">Namen predlagane </w:t>
            </w:r>
            <w:r w:rsidR="0086172C">
              <w:rPr>
                <w:rFonts w:ascii="Arial" w:hAnsi="Arial" w:cs="Arial"/>
                <w:sz w:val="20"/>
                <w:szCs w:val="20"/>
              </w:rPr>
              <w:t>u</w:t>
            </w:r>
            <w:r w:rsidRPr="00907C9F">
              <w:rPr>
                <w:rFonts w:ascii="Arial" w:hAnsi="Arial" w:cs="Arial"/>
                <w:sz w:val="20"/>
                <w:szCs w:val="20"/>
              </w:rPr>
              <w:t xml:space="preserve">redbe je prenos točke (i) prvega odstavka 9. člena </w:t>
            </w:r>
            <w:r w:rsidR="0086172C">
              <w:rPr>
                <w:rFonts w:ascii="Arial" w:hAnsi="Arial" w:cs="Arial"/>
                <w:sz w:val="20"/>
                <w:szCs w:val="20"/>
              </w:rPr>
              <w:t>Direktive</w:t>
            </w:r>
            <w:r w:rsidR="0086172C" w:rsidRPr="0086172C">
              <w:rPr>
                <w:rFonts w:ascii="Arial" w:hAnsi="Arial" w:cs="Arial"/>
                <w:sz w:val="20"/>
                <w:szCs w:val="20"/>
              </w:rPr>
              <w:t xml:space="preserve"> 2008/98/ES Evropskega parlamenta in Sveta z dne 19. novembra 2008 o odpadkih in razveljavitvi nekaterih direktiv</w:t>
            </w:r>
            <w:r w:rsidRPr="00907C9F">
              <w:rPr>
                <w:rFonts w:ascii="Arial" w:hAnsi="Arial" w:cs="Arial"/>
                <w:sz w:val="20"/>
                <w:szCs w:val="20"/>
              </w:rPr>
              <w:t xml:space="preserve">  v nacionalno zakonodajo. </w:t>
            </w:r>
            <w:r w:rsidR="0086172C">
              <w:rPr>
                <w:rFonts w:ascii="Arial" w:hAnsi="Arial" w:cs="Arial"/>
                <w:sz w:val="20"/>
                <w:szCs w:val="20"/>
              </w:rPr>
              <w:t>Navedena d</w:t>
            </w:r>
            <w:r w:rsidRPr="00907C9F">
              <w:rPr>
                <w:rFonts w:ascii="Arial" w:hAnsi="Arial" w:cs="Arial"/>
                <w:sz w:val="20"/>
                <w:szCs w:val="20"/>
              </w:rPr>
              <w:t xml:space="preserve">oločba dobaviteljem izdelkov, kot so opredeljeni </w:t>
            </w:r>
            <w:r w:rsidR="0086172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Pr="00907C9F">
              <w:rPr>
                <w:rFonts w:ascii="Arial" w:hAnsi="Arial" w:cs="Arial"/>
                <w:sz w:val="20"/>
                <w:szCs w:val="20"/>
              </w:rPr>
              <w:t xml:space="preserve">prvem odstavku 33. člena Uredbe REACH, nalaga, da podatke o snoveh, ki povzročajo zaskrbljenost, v izdelkih kot takih </w:t>
            </w:r>
            <w:r w:rsidR="0086172C">
              <w:rPr>
                <w:rFonts w:ascii="Arial" w:hAnsi="Arial" w:cs="Arial"/>
                <w:sz w:val="20"/>
                <w:szCs w:val="20"/>
              </w:rPr>
              <w:t>oziroma</w:t>
            </w:r>
            <w:r w:rsidRPr="00907C9F">
              <w:rPr>
                <w:rFonts w:ascii="Arial" w:hAnsi="Arial" w:cs="Arial"/>
                <w:sz w:val="20"/>
                <w:szCs w:val="20"/>
              </w:rPr>
              <w:t xml:space="preserve"> v kompleksnih predmetih (proizvodih), sporočajo tudi Evropski </w:t>
            </w:r>
            <w:r w:rsidR="0086172C">
              <w:rPr>
                <w:rFonts w:ascii="Arial" w:hAnsi="Arial" w:cs="Arial"/>
                <w:sz w:val="20"/>
                <w:szCs w:val="20"/>
              </w:rPr>
              <w:t>a</w:t>
            </w:r>
            <w:r w:rsidRPr="00907C9F">
              <w:rPr>
                <w:rFonts w:ascii="Arial" w:hAnsi="Arial" w:cs="Arial"/>
                <w:sz w:val="20"/>
                <w:szCs w:val="20"/>
              </w:rPr>
              <w:t xml:space="preserve">genciji za kemikalije. </w:t>
            </w:r>
          </w:p>
          <w:p w:rsidR="004F79F2" w:rsidRDefault="0086172C" w:rsidP="004F79F2">
            <w:pPr>
              <w:pStyle w:val="pravnapodlag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Navedena</w:t>
            </w:r>
            <w:r w:rsidR="007109AA" w:rsidRPr="00907C9F">
              <w:rPr>
                <w:rFonts w:ascii="Arial" w:hAnsi="Arial" w:cs="Arial"/>
                <w:sz w:val="20"/>
                <w:szCs w:val="20"/>
              </w:rPr>
              <w:t xml:space="preserve"> direktiva je v pristojnosti Ministrstva za okolje in prostor, zadevna določba  pa  gradi in dopolnjuje že uveljavljene določbe kemijske zakonodaje REACH in naslavlja iste zavezance. Pristojna organa (Ministrstvo za okolje in prostor </w:t>
            </w:r>
            <w:r>
              <w:rPr>
                <w:rFonts w:ascii="Arial" w:hAnsi="Arial" w:cs="Arial"/>
                <w:sz w:val="20"/>
                <w:szCs w:val="20"/>
              </w:rPr>
              <w:t>ter</w:t>
            </w:r>
            <w:r w:rsidR="007109AA" w:rsidRPr="00907C9F">
              <w:rPr>
                <w:rFonts w:ascii="Arial" w:hAnsi="Arial" w:cs="Arial"/>
                <w:sz w:val="20"/>
                <w:szCs w:val="20"/>
              </w:rPr>
              <w:t xml:space="preserve"> Urad R</w:t>
            </w:r>
            <w:r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="007109AA" w:rsidRPr="00907C9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lovenije</w:t>
            </w:r>
            <w:r w:rsidR="007109AA" w:rsidRPr="00907C9F">
              <w:rPr>
                <w:rFonts w:ascii="Arial" w:hAnsi="Arial" w:cs="Arial"/>
                <w:sz w:val="20"/>
                <w:szCs w:val="20"/>
              </w:rPr>
              <w:t xml:space="preserve"> za kemikalije) sta preučila več možnosti za prenos zadevne  določbe v pravni red R</w:t>
            </w:r>
            <w:r>
              <w:rPr>
                <w:rFonts w:ascii="Arial" w:hAnsi="Arial" w:cs="Arial"/>
                <w:sz w:val="20"/>
                <w:szCs w:val="20"/>
              </w:rPr>
              <w:t xml:space="preserve">epublike </w:t>
            </w:r>
            <w:r w:rsidR="007109AA" w:rsidRPr="00907C9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lovenije</w:t>
            </w:r>
            <w:r w:rsidR="007109AA" w:rsidRPr="00907C9F">
              <w:rPr>
                <w:rFonts w:ascii="Arial" w:hAnsi="Arial" w:cs="Arial"/>
                <w:sz w:val="20"/>
                <w:szCs w:val="20"/>
              </w:rPr>
              <w:t xml:space="preserve"> in ugotovila, da je  za njen prenos najprimernejša zakonodaja s področja</w:t>
            </w:r>
            <w:r w:rsidR="004168DD">
              <w:rPr>
                <w:rFonts w:ascii="Arial" w:hAnsi="Arial" w:cs="Arial"/>
                <w:sz w:val="20"/>
                <w:szCs w:val="20"/>
              </w:rPr>
              <w:t xml:space="preserve"> kemikalij – REACH oziroma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109AA" w:rsidRPr="00907C9F">
              <w:rPr>
                <w:rFonts w:ascii="Arial" w:hAnsi="Arial" w:cs="Arial"/>
                <w:sz w:val="20"/>
                <w:szCs w:val="20"/>
              </w:rPr>
              <w:t>redba</w:t>
            </w:r>
            <w:r w:rsidR="004168DD">
              <w:rPr>
                <w:rFonts w:ascii="Arial" w:hAnsi="Arial" w:cs="Arial"/>
                <w:sz w:val="20"/>
                <w:szCs w:val="20"/>
              </w:rPr>
              <w:t xml:space="preserve"> o izvajanju Uredbe </w:t>
            </w:r>
            <w:r w:rsidRPr="00246722">
              <w:rPr>
                <w:rFonts w:ascii="Arial" w:hAnsi="Arial" w:cs="Arial"/>
                <w:sz w:val="20"/>
                <w:szCs w:val="20"/>
              </w:rPr>
              <w:t>(E</w:t>
            </w:r>
            <w:r>
              <w:rPr>
                <w:rFonts w:ascii="Arial" w:hAnsi="Arial" w:cs="Arial"/>
                <w:sz w:val="20"/>
                <w:szCs w:val="20"/>
              </w:rPr>
              <w:t>S) o registraciji, evalvaciji, avtorizaciji in omejevanju kemikalij (REACH)</w:t>
            </w:r>
            <w:r w:rsidR="007109AA" w:rsidRPr="00907C9F">
              <w:rPr>
                <w:rFonts w:ascii="Arial" w:hAnsi="Arial" w:cs="Arial"/>
                <w:sz w:val="20"/>
                <w:szCs w:val="20"/>
              </w:rPr>
              <w:t>. Za takšen pristop se je odločila tudi večina drugih držav članic</w:t>
            </w:r>
            <w:r>
              <w:rPr>
                <w:rFonts w:ascii="Arial" w:hAnsi="Arial" w:cs="Arial"/>
                <w:sz w:val="20"/>
                <w:szCs w:val="20"/>
              </w:rPr>
              <w:t xml:space="preserve"> Evropske unije</w:t>
            </w:r>
            <w:r w:rsidR="007109AA" w:rsidRPr="00907C9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7109AA" w:rsidRPr="00907C9F" w:rsidRDefault="007109AA" w:rsidP="004F79F2">
            <w:pPr>
              <w:pStyle w:val="pravnapodlaga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7C9F">
              <w:rPr>
                <w:rFonts w:ascii="Arial" w:hAnsi="Arial" w:cs="Arial"/>
                <w:sz w:val="20"/>
                <w:szCs w:val="20"/>
              </w:rPr>
              <w:t>Obveznosti iz te določbe za zavezance nastopijo od 5. januarja 2021.</w:t>
            </w:r>
          </w:p>
          <w:p w:rsidR="007109AA" w:rsidRPr="00907C9F" w:rsidRDefault="007109AA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443FF" w:rsidRPr="00AE1F83" w:rsidTr="00DA6942">
        <w:tc>
          <w:tcPr>
            <w:tcW w:w="9163" w:type="dxa"/>
            <w:gridSpan w:val="4"/>
          </w:tcPr>
          <w:p w:rsidR="009443FF" w:rsidRPr="00AE1F83" w:rsidRDefault="009443FF" w:rsidP="009443FF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9443FF" w:rsidRPr="00AE1F83" w:rsidTr="00DA6942">
        <w:tc>
          <w:tcPr>
            <w:tcW w:w="1448" w:type="dxa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443FF" w:rsidRPr="00AE1F83" w:rsidTr="00DA6942">
        <w:tc>
          <w:tcPr>
            <w:tcW w:w="1448" w:type="dxa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9443FF" w:rsidRPr="00AE1F83" w:rsidTr="00DA6942">
        <w:tc>
          <w:tcPr>
            <w:tcW w:w="1448" w:type="dxa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443FF" w:rsidRPr="00AE1F83" w:rsidTr="00DA6942">
        <w:tc>
          <w:tcPr>
            <w:tcW w:w="1448" w:type="dxa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9443FF" w:rsidRPr="00AE1F83" w:rsidRDefault="00D84EDA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</w:tc>
      </w:tr>
      <w:tr w:rsidR="009443FF" w:rsidRPr="00AE1F83" w:rsidTr="00DA6942">
        <w:tc>
          <w:tcPr>
            <w:tcW w:w="1448" w:type="dxa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443FF" w:rsidRPr="00AE1F83" w:rsidTr="00DA6942">
        <w:tc>
          <w:tcPr>
            <w:tcW w:w="1448" w:type="dxa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443FF" w:rsidRPr="00AE1F83" w:rsidTr="00DA6942">
        <w:tc>
          <w:tcPr>
            <w:tcW w:w="1448" w:type="dxa"/>
            <w:tcBorders>
              <w:bottom w:val="single" w:sz="4" w:space="0" w:color="auto"/>
            </w:tcBorders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9443FF" w:rsidRPr="00AE1F83" w:rsidRDefault="009443FF" w:rsidP="009443F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9443FF" w:rsidRPr="00AE1F83" w:rsidRDefault="009443FF" w:rsidP="009443F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9443FF" w:rsidRPr="00AE1F83" w:rsidRDefault="009443FF" w:rsidP="009443FF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9443FF" w:rsidRPr="00AE1F83" w:rsidRDefault="009443FF" w:rsidP="009443FF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443FF" w:rsidRPr="00AE1F83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FF" w:rsidRPr="00AE1F83" w:rsidRDefault="009443FF" w:rsidP="009443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9443FF" w:rsidRPr="00AE1F83" w:rsidRDefault="009443FF" w:rsidP="009443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9443FF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oziroma projektih sprejetih proračunov.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2D0D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Predstavitev ocene finančnih posledic pod 40.000 EUR:</w:t>
            </w: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774F33" w:rsidRDefault="00774F3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1677E" w:rsidRPr="00AE1F83" w:rsidRDefault="00774F33" w:rsidP="004F79F2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Predlog </w:t>
            </w:r>
            <w:r w:rsidR="004F79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spremembe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uredbe </w:t>
            </w:r>
            <w:r w:rsidR="004F79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določa obveznosti za proizvajalce in </w:t>
            </w:r>
            <w:r w:rsidR="002167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ne </w:t>
            </w:r>
            <w:r w:rsidR="004F79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povzroča</w:t>
            </w:r>
            <w:r w:rsidR="002167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finančnih </w:t>
            </w:r>
            <w:r w:rsidR="004F79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posledic </w:t>
            </w:r>
            <w:r w:rsidR="002167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pristojni organ- Urad RS za kemikalije. 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</w:t>
            </w:r>
            <w:r w:rsidR="00D84E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upnosti občin Slovenije SOS: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</w:t>
            </w:r>
            <w:r w:rsidR="00D84E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ruženju občin Slovenije ZOS: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D84EDA" w:rsidRDefault="00AE1F83" w:rsidP="00D84EDA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</w:t>
            </w:r>
            <w:r w:rsidR="00D84ED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estnih občin Slovenije ZMOS: 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D84EDA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312742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 xml:space="preserve">Datum objave:  </w:t>
            </w:r>
            <w:r w:rsidR="007109A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18.09.2020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portalu E-demokracija 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312742" w:rsidRPr="00312742" w:rsidRDefault="00312742" w:rsidP="003127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12742" w:rsidRDefault="00312742" w:rsidP="0031274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312742" w:rsidRDefault="00312742" w:rsidP="0031274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javnosti,</w:t>
            </w:r>
          </w:p>
          <w:p w:rsidR="00312742" w:rsidRDefault="00312742" w:rsidP="0031274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splošna javnost.</w:t>
            </w:r>
          </w:p>
          <w:p w:rsidR="00312742" w:rsidRDefault="00312742" w:rsidP="003127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12742" w:rsidRDefault="00312742" w:rsidP="003127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Mnenja, predlogi in pripombe z navedbo predlagateljev:</w:t>
            </w:r>
          </w:p>
          <w:p w:rsidR="00312742" w:rsidRDefault="00312742" w:rsidP="00312742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Združenje kemijske industrije (ZKI) pri GZS:</w:t>
            </w:r>
          </w:p>
          <w:p w:rsidR="00312742" w:rsidRDefault="005139D8" w:rsidP="005139D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 w:rsidRPr="005139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Nasprotovanje sami določbi v EU </w:t>
            </w:r>
            <w:r w:rsidR="004F7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okvirni direktivi</w:t>
            </w:r>
            <w:r w:rsidRPr="005139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z razlogom, da </w:t>
            </w:r>
            <w:r w:rsidR="004F7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povzroča nesorazmerne obremenitve in</w:t>
            </w:r>
            <w:r w:rsidRPr="005139D8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prevelike stroške za zavezance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. 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8C7076" w:rsidRDefault="008C7076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B2D0D" w:rsidRDefault="000B2D0D" w:rsidP="000B2D0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GZS ni podala </w:t>
            </w:r>
            <w:r w:rsidR="004F7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konkretnih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pripomb na besedilo predloga spremembe Uredbe, kar je bil predmet javne razprave, ampak je predložila dopis</w:t>
            </w:r>
            <w:r w:rsidR="004F7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, s katerim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4F7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nasprotuje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</w:t>
            </w:r>
            <w:r w:rsidR="004F7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osnovni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določbi</w:t>
            </w:r>
            <w:r w:rsidR="004F7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v temeljnem EU predpisu (okvirni direktivi)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, ki pa je </w:t>
            </w:r>
            <w:r w:rsidR="004F7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že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sprejeta in je </w:t>
            </w:r>
            <w:r w:rsidR="004F79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>v tem postopku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sl-SI"/>
              </w:rPr>
              <w:t xml:space="preserve"> ni več mogoče spreminjati. 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5139D8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3B3C92" w:rsidRDefault="003B3C92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3B3C92" w:rsidRDefault="004F79F2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</w:t>
            </w:r>
            <w:r w:rsidR="003B3C9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Tomaž Gantar</w:t>
            </w:r>
          </w:p>
          <w:p w:rsidR="003B3C92" w:rsidRPr="00AE1F83" w:rsidRDefault="003B3C92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</w:t>
            </w:r>
            <w:r w:rsidR="004F79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MINISTER 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4F79F2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9F2" w:rsidRPr="00AE1F83" w:rsidRDefault="004F79F2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Default="00FB397B"/>
    <w:p w:rsidR="00464093" w:rsidRDefault="00464093"/>
    <w:p w:rsidR="00464093" w:rsidRDefault="00464093"/>
    <w:p w:rsidR="00464093" w:rsidRDefault="00464093"/>
    <w:p w:rsidR="00464093" w:rsidRDefault="00464093"/>
    <w:p w:rsidR="00464093" w:rsidRDefault="00464093"/>
    <w:p w:rsidR="00464093" w:rsidRDefault="00464093"/>
    <w:p w:rsidR="00464093" w:rsidRDefault="00464093"/>
    <w:p w:rsidR="00464093" w:rsidRDefault="00464093"/>
    <w:p w:rsidR="00464093" w:rsidRDefault="00464093"/>
    <w:p w:rsidR="00464093" w:rsidRDefault="00464093"/>
    <w:p w:rsidR="00B1119C" w:rsidRDefault="00B1119C" w:rsidP="00464093">
      <w:pPr>
        <w:pStyle w:val="pravnapodlag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1119C" w:rsidRDefault="00B1119C" w:rsidP="00464093">
      <w:pPr>
        <w:pStyle w:val="pravnapodlag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B1119C" w:rsidRDefault="00B1119C" w:rsidP="00464093">
      <w:pPr>
        <w:pStyle w:val="pravnapodlag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64093" w:rsidRPr="002F2FDC" w:rsidRDefault="00464093" w:rsidP="00464093">
      <w:pPr>
        <w:pStyle w:val="pravnapodlaga"/>
        <w:shd w:val="clear" w:color="auto" w:fill="FFFFFF"/>
        <w:spacing w:before="48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lastRenderedPageBreak/>
        <w:t xml:space="preserve">Na podlagi sedmega odstavka 21. člena Zakona o Vladi Republike Slovenije (Uradni list RS, št. 24/05 – uradno prečiščeno besedilo, </w:t>
      </w:r>
      <w:r w:rsidRPr="002F2FDC">
        <w:rPr>
          <w:rFonts w:ascii="Arial" w:hAnsi="Arial" w:cs="Arial"/>
          <w:bCs/>
          <w:sz w:val="20"/>
          <w:szCs w:val="20"/>
        </w:rPr>
        <w:t>109/08, 38/10 – ZUKN, 8/12, 21/13, 47/13 – ZDU-1G, 65/14 in 55/17</w:t>
      </w:r>
      <w:r w:rsidRPr="002F2FDC">
        <w:rPr>
          <w:rFonts w:ascii="Arial" w:hAnsi="Arial" w:cs="Arial"/>
          <w:sz w:val="20"/>
          <w:szCs w:val="20"/>
        </w:rPr>
        <w:t>) Vlada Republike Slovenije izdaja</w:t>
      </w:r>
    </w:p>
    <w:p w:rsidR="00464093" w:rsidRPr="002F2FDC" w:rsidRDefault="00464093" w:rsidP="00464093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64093" w:rsidRPr="002F2FDC" w:rsidRDefault="00464093" w:rsidP="0046409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2FD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Uredbo </w:t>
      </w:r>
    </w:p>
    <w:p w:rsidR="00464093" w:rsidRPr="002F2FDC" w:rsidRDefault="00464093" w:rsidP="0046409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2FDC">
        <w:rPr>
          <w:rFonts w:ascii="Arial" w:hAnsi="Arial" w:cs="Arial"/>
          <w:color w:val="000000"/>
          <w:sz w:val="20"/>
          <w:szCs w:val="20"/>
          <w:shd w:val="clear" w:color="auto" w:fill="FFFFFF"/>
        </w:rPr>
        <w:t>o spremembi in dopolnitvah Uredbe o</w:t>
      </w:r>
      <w:r w:rsidRPr="002F2FD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 xml:space="preserve"> izvajanju Uredbe (ES) o registraciji, evalvaciji, avtorizaciji in omejevanju kemikalij (REACH) </w:t>
      </w:r>
    </w:p>
    <w:p w:rsidR="00464093" w:rsidRPr="002F2FDC" w:rsidRDefault="00464093" w:rsidP="0046409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464093" w:rsidRPr="002F2FDC" w:rsidRDefault="00464093" w:rsidP="00464093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F2FDC">
        <w:rPr>
          <w:rFonts w:ascii="Arial" w:hAnsi="Arial" w:cs="Arial"/>
          <w:color w:val="000000"/>
          <w:sz w:val="20"/>
          <w:szCs w:val="20"/>
          <w:shd w:val="clear" w:color="auto" w:fill="FFFFFF"/>
        </w:rPr>
        <w:t>1. člen</w:t>
      </w:r>
    </w:p>
    <w:p w:rsidR="00464093" w:rsidRPr="002F2FDC" w:rsidRDefault="00464093" w:rsidP="00464093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2F2FDC">
        <w:rPr>
          <w:rFonts w:ascii="Arial" w:hAnsi="Arial" w:cs="Arial"/>
          <w:color w:val="000000"/>
          <w:sz w:val="20"/>
          <w:szCs w:val="20"/>
          <w:shd w:val="clear" w:color="auto" w:fill="FFFFFF"/>
        </w:rPr>
        <w:t>V Uredbi o</w:t>
      </w:r>
      <w:r w:rsidRPr="002F2FD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 izvajanju Uredbe (ES) o registraciji, evalvaciji, avtorizaciji in omejevanju kemikalij (REACH) (Uradni list RS, št. 23/08) se za 4. členom dodata nova naslov poglavja in 4.a člen, ki se glasita:</w:t>
      </w:r>
    </w:p>
    <w:p w:rsidR="00464093" w:rsidRPr="002F2FDC" w:rsidRDefault="00464093" w:rsidP="00464093">
      <w:pPr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:rsidR="00464093" w:rsidRPr="002F2FDC" w:rsidRDefault="00464093" w:rsidP="00464093">
      <w:pPr>
        <w:jc w:val="center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2F2FD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»SPOROČANJE INFORMACIJ O SNOVEH V IZDELKIH</w:t>
      </w:r>
    </w:p>
    <w:p w:rsidR="00464093" w:rsidRPr="002F2FDC" w:rsidRDefault="00464093" w:rsidP="00464093">
      <w:pPr>
        <w:jc w:val="center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2F2FD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4.a člen</w:t>
      </w:r>
    </w:p>
    <w:p w:rsidR="00C836FF" w:rsidRDefault="00C836FF" w:rsidP="00464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(1) </w:t>
      </w:r>
      <w:r w:rsidR="00410261">
        <w:rPr>
          <w:rFonts w:ascii="Arial" w:hAnsi="Arial" w:cs="Arial"/>
          <w:sz w:val="20"/>
          <w:szCs w:val="20"/>
        </w:rPr>
        <w:t xml:space="preserve">V </w:t>
      </w:r>
      <w:r w:rsidR="00410261" w:rsidRPr="002F2FDC">
        <w:rPr>
          <w:rFonts w:ascii="Arial" w:hAnsi="Arial" w:cs="Arial"/>
          <w:sz w:val="20"/>
          <w:szCs w:val="20"/>
        </w:rPr>
        <w:t xml:space="preserve">skladu s točko </w:t>
      </w:r>
      <w:r w:rsidR="008028DA">
        <w:rPr>
          <w:rFonts w:ascii="Arial" w:hAnsi="Arial" w:cs="Arial"/>
          <w:sz w:val="20"/>
          <w:szCs w:val="20"/>
        </w:rPr>
        <w:t>(</w:t>
      </w:r>
      <w:r w:rsidR="00410261" w:rsidRPr="002F2FDC">
        <w:rPr>
          <w:rFonts w:ascii="Arial" w:hAnsi="Arial" w:cs="Arial"/>
          <w:sz w:val="20"/>
          <w:szCs w:val="20"/>
        </w:rPr>
        <w:t>i</w:t>
      </w:r>
      <w:r w:rsidR="008028DA">
        <w:rPr>
          <w:rFonts w:ascii="Arial" w:hAnsi="Arial" w:cs="Arial"/>
          <w:sz w:val="20"/>
          <w:szCs w:val="20"/>
        </w:rPr>
        <w:t>)</w:t>
      </w:r>
      <w:r w:rsidR="00410261" w:rsidRPr="002F2FDC">
        <w:rPr>
          <w:rFonts w:ascii="Arial" w:hAnsi="Arial" w:cs="Arial"/>
          <w:sz w:val="20"/>
          <w:szCs w:val="20"/>
        </w:rPr>
        <w:t xml:space="preserve"> prvega odstavka 9. člena Direktive 2008/98/ES Evropskega parlamenta in Sveta z dne 19. novembra 2008 o odpadkih in razveljavitvi nekaterih direktiv (UL L št. 312 z dne 22. 11. 2008, str. 3), zadnjič spremenjene z </w:t>
      </w:r>
      <w:r w:rsidR="0086172C" w:rsidRPr="0086172C">
        <w:rPr>
          <w:rFonts w:ascii="Arial" w:hAnsi="Arial" w:cs="Arial"/>
          <w:sz w:val="20"/>
          <w:szCs w:val="20"/>
        </w:rPr>
        <w:t>Delegirani</w:t>
      </w:r>
      <w:r w:rsidR="0086172C">
        <w:rPr>
          <w:rFonts w:ascii="Arial" w:hAnsi="Arial" w:cs="Arial"/>
          <w:sz w:val="20"/>
          <w:szCs w:val="20"/>
        </w:rPr>
        <w:t>m</w:t>
      </w:r>
      <w:r w:rsidR="0086172C" w:rsidRPr="0086172C">
        <w:rPr>
          <w:rFonts w:ascii="Arial" w:hAnsi="Arial" w:cs="Arial"/>
          <w:sz w:val="20"/>
          <w:szCs w:val="20"/>
        </w:rPr>
        <w:t xml:space="preserve"> sklep</w:t>
      </w:r>
      <w:r w:rsidR="0086172C">
        <w:rPr>
          <w:rFonts w:ascii="Arial" w:hAnsi="Arial" w:cs="Arial"/>
          <w:sz w:val="20"/>
          <w:szCs w:val="20"/>
        </w:rPr>
        <w:t>om</w:t>
      </w:r>
      <w:r w:rsidR="0086172C" w:rsidRPr="0086172C">
        <w:rPr>
          <w:rFonts w:ascii="Arial" w:hAnsi="Arial" w:cs="Arial"/>
          <w:sz w:val="20"/>
          <w:szCs w:val="20"/>
        </w:rPr>
        <w:t xml:space="preserve"> Komisije (EU) 2019/1597 z dne 3. maja 2019 o dopolnitvi Direktive 2008/98/ES Evropskega parlamenta in Sveta v zvezi s skupno metodologijo in minimalnimi zahtevami glede kakovosti, da se zagotovi enotno merjenje stopenj odpadne hrane (</w:t>
      </w:r>
      <w:r w:rsidR="0086172C">
        <w:rPr>
          <w:rFonts w:ascii="Arial" w:hAnsi="Arial" w:cs="Arial"/>
          <w:sz w:val="20"/>
          <w:szCs w:val="20"/>
        </w:rPr>
        <w:t>UL L št. 248 z dne 27. 9. 2019, str. 77),</w:t>
      </w:r>
      <w:r w:rsidR="00410261">
        <w:rPr>
          <w:rFonts w:ascii="Arial" w:hAnsi="Arial" w:cs="Arial"/>
          <w:sz w:val="20"/>
          <w:szCs w:val="20"/>
        </w:rPr>
        <w:t xml:space="preserve"> </w:t>
      </w:r>
      <w:r w:rsidR="008D73CA">
        <w:rPr>
          <w:rFonts w:ascii="Arial" w:hAnsi="Arial" w:cs="Arial"/>
          <w:sz w:val="20"/>
          <w:szCs w:val="20"/>
        </w:rPr>
        <w:t>(v nadaljnjem besedilu: Direktiva 2008/98/ES)</w:t>
      </w:r>
      <w:r w:rsidR="008028DA">
        <w:rPr>
          <w:rFonts w:ascii="Arial" w:hAnsi="Arial" w:cs="Arial"/>
          <w:sz w:val="20"/>
          <w:szCs w:val="20"/>
        </w:rPr>
        <w:t>,</w:t>
      </w:r>
      <w:r w:rsidR="008D73CA">
        <w:rPr>
          <w:rFonts w:ascii="Arial" w:hAnsi="Arial" w:cs="Arial"/>
          <w:sz w:val="20"/>
          <w:szCs w:val="20"/>
        </w:rPr>
        <w:t xml:space="preserve"> </w:t>
      </w:r>
      <w:r w:rsidR="00410261">
        <w:rPr>
          <w:rFonts w:ascii="Arial" w:hAnsi="Arial" w:cs="Arial"/>
          <w:sz w:val="20"/>
          <w:szCs w:val="20"/>
        </w:rPr>
        <w:t>d</w:t>
      </w:r>
      <w:r w:rsidR="00464093" w:rsidRPr="002F2FDC">
        <w:rPr>
          <w:rFonts w:ascii="Arial" w:hAnsi="Arial" w:cs="Arial"/>
          <w:sz w:val="20"/>
          <w:szCs w:val="20"/>
        </w:rPr>
        <w:t xml:space="preserve">obavitelj izdelka, kot je </w:t>
      </w:r>
      <w:r w:rsidR="00DB0CB0">
        <w:rPr>
          <w:rFonts w:ascii="Arial" w:hAnsi="Arial" w:cs="Arial"/>
          <w:sz w:val="20"/>
          <w:szCs w:val="20"/>
        </w:rPr>
        <w:t>opredeljen</w:t>
      </w:r>
      <w:r w:rsidR="00464093" w:rsidRPr="002F2FDC">
        <w:rPr>
          <w:rFonts w:ascii="Arial" w:hAnsi="Arial" w:cs="Arial"/>
          <w:sz w:val="20"/>
          <w:szCs w:val="20"/>
        </w:rPr>
        <w:t xml:space="preserve"> v 33. točki 3. člena Uredbe 1907/2006/ES, </w:t>
      </w:r>
      <w:r w:rsidR="00410261">
        <w:rPr>
          <w:rFonts w:ascii="Arial" w:hAnsi="Arial" w:cs="Arial"/>
          <w:sz w:val="20"/>
          <w:szCs w:val="20"/>
        </w:rPr>
        <w:t xml:space="preserve">zagotavlja </w:t>
      </w:r>
      <w:r w:rsidR="00464093" w:rsidRPr="002F2FDC">
        <w:rPr>
          <w:rFonts w:ascii="Arial" w:hAnsi="Arial" w:cs="Arial"/>
          <w:sz w:val="20"/>
          <w:szCs w:val="20"/>
        </w:rPr>
        <w:t xml:space="preserve">informacije za varno uporabo izdelka </w:t>
      </w:r>
      <w:r w:rsidR="008D73CA">
        <w:rPr>
          <w:rFonts w:ascii="Arial" w:hAnsi="Arial" w:cs="Arial"/>
          <w:sz w:val="20"/>
          <w:szCs w:val="20"/>
        </w:rPr>
        <w:t>iz</w:t>
      </w:r>
      <w:r w:rsidR="00464093" w:rsidRPr="002F2FDC">
        <w:rPr>
          <w:rFonts w:ascii="Arial" w:hAnsi="Arial" w:cs="Arial"/>
          <w:sz w:val="20"/>
          <w:szCs w:val="20"/>
        </w:rPr>
        <w:t xml:space="preserve"> prv</w:t>
      </w:r>
      <w:r w:rsidR="008D73CA">
        <w:rPr>
          <w:rFonts w:ascii="Arial" w:hAnsi="Arial" w:cs="Arial"/>
          <w:sz w:val="20"/>
          <w:szCs w:val="20"/>
        </w:rPr>
        <w:t>ega</w:t>
      </w:r>
      <w:r w:rsidR="00464093" w:rsidRPr="002F2FDC">
        <w:rPr>
          <w:rFonts w:ascii="Arial" w:hAnsi="Arial" w:cs="Arial"/>
          <w:sz w:val="20"/>
          <w:szCs w:val="20"/>
        </w:rPr>
        <w:t xml:space="preserve"> odstavk</w:t>
      </w:r>
      <w:r w:rsidR="008D73CA">
        <w:rPr>
          <w:rFonts w:ascii="Arial" w:hAnsi="Arial" w:cs="Arial"/>
          <w:sz w:val="20"/>
          <w:szCs w:val="20"/>
        </w:rPr>
        <w:t>a</w:t>
      </w:r>
      <w:r w:rsidR="00464093" w:rsidRPr="002F2FDC">
        <w:rPr>
          <w:rFonts w:ascii="Arial" w:hAnsi="Arial" w:cs="Arial"/>
          <w:sz w:val="20"/>
          <w:szCs w:val="20"/>
        </w:rPr>
        <w:t xml:space="preserve"> 33. člena </w:t>
      </w:r>
      <w:r w:rsidR="00DB0CB0">
        <w:rPr>
          <w:rFonts w:ascii="Arial" w:hAnsi="Arial" w:cs="Arial"/>
          <w:sz w:val="20"/>
          <w:szCs w:val="20"/>
        </w:rPr>
        <w:t xml:space="preserve">Uredbe 1907/2006/ES </w:t>
      </w:r>
      <w:r w:rsidR="00464093" w:rsidRPr="002F2FDC">
        <w:rPr>
          <w:rFonts w:ascii="Arial" w:hAnsi="Arial" w:cs="Arial"/>
          <w:sz w:val="20"/>
          <w:szCs w:val="20"/>
        </w:rPr>
        <w:t>tudi Evropski agenciji za kemikalije</w:t>
      </w:r>
      <w:r>
        <w:rPr>
          <w:rFonts w:ascii="Arial" w:hAnsi="Arial" w:cs="Arial"/>
          <w:sz w:val="20"/>
          <w:szCs w:val="20"/>
        </w:rPr>
        <w:t>.</w:t>
      </w:r>
    </w:p>
    <w:p w:rsidR="00464093" w:rsidRDefault="009574ED" w:rsidP="004640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Dobavitelj izdelka iz prejšnjega odstavka Evropski agenciji za kemikalije zagotavlja informacije iz prejšnjega odstavka v obliki in na način, predviden</w:t>
      </w:r>
      <w:r w:rsidR="007F741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za pošiljanje v zbirko podatkov iz drugega odstavka 9. člena Direktive 2008/98/ES.</w:t>
      </w:r>
      <w:r w:rsidR="007F7418">
        <w:rPr>
          <w:rFonts w:ascii="Arial" w:hAnsi="Arial" w:cs="Arial"/>
          <w:sz w:val="20"/>
          <w:szCs w:val="20"/>
        </w:rPr>
        <w:t>«.</w:t>
      </w:r>
    </w:p>
    <w:p w:rsidR="00347B70" w:rsidRPr="002F2FDC" w:rsidRDefault="00347B70" w:rsidP="00464093">
      <w:pPr>
        <w:jc w:val="both"/>
        <w:rPr>
          <w:rFonts w:ascii="Arial" w:hAnsi="Arial" w:cs="Arial"/>
          <w:sz w:val="20"/>
          <w:szCs w:val="20"/>
        </w:rPr>
      </w:pPr>
    </w:p>
    <w:p w:rsidR="00464093" w:rsidRPr="002F2FDC" w:rsidRDefault="00464093" w:rsidP="00464093">
      <w:pPr>
        <w:jc w:val="center"/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t>2. člen</w:t>
      </w:r>
    </w:p>
    <w:p w:rsidR="00464093" w:rsidRPr="002F2FDC" w:rsidRDefault="00464093" w:rsidP="00464093">
      <w:pPr>
        <w:jc w:val="both"/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t>V 8. členu se v prvem odstavku 29. točka spremeni tako, da se glasi:</w:t>
      </w:r>
    </w:p>
    <w:p w:rsidR="00464093" w:rsidRDefault="00464093" w:rsidP="00464093">
      <w:pPr>
        <w:jc w:val="both"/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t>»29. je dobavitelj izdelka, ki vsebuje snov v koncentraciji nad 0,1</w:t>
      </w:r>
      <w:r w:rsidR="008D73CA">
        <w:rPr>
          <w:rFonts w:ascii="Arial" w:hAnsi="Arial" w:cs="Arial"/>
          <w:sz w:val="20"/>
          <w:szCs w:val="20"/>
        </w:rPr>
        <w:t xml:space="preserve"> </w:t>
      </w:r>
      <w:r w:rsidRPr="002F2FDC">
        <w:rPr>
          <w:rFonts w:ascii="Arial" w:hAnsi="Arial" w:cs="Arial"/>
          <w:sz w:val="20"/>
          <w:szCs w:val="20"/>
        </w:rPr>
        <w:t xml:space="preserve">% (m/m), ta snov pa izpolnjuje </w:t>
      </w:r>
      <w:r w:rsidR="008028DA">
        <w:rPr>
          <w:rFonts w:ascii="Arial" w:hAnsi="Arial" w:cs="Arial"/>
          <w:sz w:val="20"/>
          <w:szCs w:val="20"/>
        </w:rPr>
        <w:t>kriterije</w:t>
      </w:r>
      <w:r w:rsidR="008028DA" w:rsidRPr="002F2FDC">
        <w:rPr>
          <w:rFonts w:ascii="Arial" w:hAnsi="Arial" w:cs="Arial"/>
          <w:sz w:val="20"/>
          <w:szCs w:val="20"/>
        </w:rPr>
        <w:t xml:space="preserve"> </w:t>
      </w:r>
      <w:r w:rsidRPr="002F2FDC">
        <w:rPr>
          <w:rFonts w:ascii="Arial" w:hAnsi="Arial" w:cs="Arial"/>
          <w:sz w:val="20"/>
          <w:szCs w:val="20"/>
        </w:rPr>
        <w:t xml:space="preserve">iz 57. člena in je opredeljena v skladu s prvim odstavkom 59. člena Uredbe 1907/2006/ES, </w:t>
      </w:r>
      <w:r w:rsidR="007F7418">
        <w:rPr>
          <w:rFonts w:ascii="Arial" w:hAnsi="Arial" w:cs="Arial"/>
          <w:sz w:val="20"/>
          <w:szCs w:val="20"/>
        </w:rPr>
        <w:t>ter</w:t>
      </w:r>
      <w:r w:rsidR="007F7418" w:rsidRPr="002F2FDC">
        <w:rPr>
          <w:rFonts w:ascii="Arial" w:hAnsi="Arial" w:cs="Arial"/>
          <w:sz w:val="20"/>
          <w:szCs w:val="20"/>
        </w:rPr>
        <w:t xml:space="preserve"> </w:t>
      </w:r>
      <w:r w:rsidRPr="002F2FDC">
        <w:rPr>
          <w:rFonts w:ascii="Arial" w:hAnsi="Arial" w:cs="Arial"/>
          <w:sz w:val="20"/>
          <w:szCs w:val="20"/>
        </w:rPr>
        <w:t xml:space="preserve">prejemniku izdelka ne </w:t>
      </w:r>
      <w:r w:rsidR="008028DA">
        <w:rPr>
          <w:rFonts w:ascii="Arial" w:hAnsi="Arial" w:cs="Arial"/>
          <w:sz w:val="20"/>
          <w:szCs w:val="20"/>
        </w:rPr>
        <w:t>zagotavlja</w:t>
      </w:r>
      <w:r w:rsidR="008028DA" w:rsidRPr="002F2FDC">
        <w:rPr>
          <w:rFonts w:ascii="Arial" w:hAnsi="Arial" w:cs="Arial"/>
          <w:sz w:val="20"/>
          <w:szCs w:val="20"/>
        </w:rPr>
        <w:t xml:space="preserve"> </w:t>
      </w:r>
      <w:r w:rsidRPr="002F2FDC">
        <w:rPr>
          <w:rFonts w:ascii="Arial" w:hAnsi="Arial" w:cs="Arial"/>
          <w:sz w:val="20"/>
          <w:szCs w:val="20"/>
        </w:rPr>
        <w:t>dovolj informacij za njegovo varno uporabo, ki so mu na voljo in vsebujejo vsaj ime te snovi (prvi odstavek 33. člena Uredbe 1907/2006/ES)</w:t>
      </w:r>
      <w:r w:rsidR="007F7418">
        <w:rPr>
          <w:rFonts w:ascii="Arial" w:hAnsi="Arial" w:cs="Arial"/>
          <w:sz w:val="20"/>
          <w:szCs w:val="20"/>
        </w:rPr>
        <w:t>,</w:t>
      </w:r>
      <w:r w:rsidRPr="002F2FDC">
        <w:rPr>
          <w:rFonts w:ascii="Arial" w:hAnsi="Arial" w:cs="Arial"/>
          <w:sz w:val="20"/>
          <w:szCs w:val="20"/>
        </w:rPr>
        <w:t xml:space="preserve"> oziroma teh informacij ne zagotovi Evropski agenciji za kemikalije</w:t>
      </w:r>
      <w:r w:rsidR="00347B70">
        <w:rPr>
          <w:rFonts w:ascii="Arial" w:hAnsi="Arial" w:cs="Arial"/>
          <w:sz w:val="20"/>
          <w:szCs w:val="20"/>
        </w:rPr>
        <w:t xml:space="preserve"> </w:t>
      </w:r>
      <w:r w:rsidRPr="002F2FDC">
        <w:rPr>
          <w:rFonts w:ascii="Arial" w:hAnsi="Arial" w:cs="Arial"/>
          <w:sz w:val="20"/>
          <w:szCs w:val="20"/>
        </w:rPr>
        <w:t>(4.a člen te uredbe);«.</w:t>
      </w:r>
    </w:p>
    <w:p w:rsidR="008D73CA" w:rsidRDefault="008D73CA" w:rsidP="00464093">
      <w:pPr>
        <w:jc w:val="both"/>
        <w:rPr>
          <w:rFonts w:ascii="Arial" w:hAnsi="Arial" w:cs="Arial"/>
          <w:sz w:val="20"/>
          <w:szCs w:val="20"/>
        </w:rPr>
      </w:pPr>
    </w:p>
    <w:p w:rsidR="00474820" w:rsidRDefault="008D73C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Končna določba</w:t>
      </w:r>
    </w:p>
    <w:p w:rsidR="00464093" w:rsidRPr="002F2FDC" w:rsidRDefault="00464093" w:rsidP="00464093">
      <w:pPr>
        <w:jc w:val="center"/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t>3. člen</w:t>
      </w:r>
    </w:p>
    <w:p w:rsidR="00464093" w:rsidRPr="002F2FDC" w:rsidRDefault="00464093" w:rsidP="00464093">
      <w:pPr>
        <w:jc w:val="both"/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t>Ta uredba začne veljati naslednji dan po objavi v Uradnem listu Republike Slovenije, uporablja</w:t>
      </w:r>
      <w:r w:rsidR="0025007D">
        <w:rPr>
          <w:rFonts w:ascii="Arial" w:hAnsi="Arial" w:cs="Arial"/>
          <w:sz w:val="20"/>
          <w:szCs w:val="20"/>
        </w:rPr>
        <w:t>ti</w:t>
      </w:r>
      <w:r w:rsidRPr="002F2FDC">
        <w:rPr>
          <w:rFonts w:ascii="Arial" w:hAnsi="Arial" w:cs="Arial"/>
          <w:sz w:val="20"/>
          <w:szCs w:val="20"/>
        </w:rPr>
        <w:t xml:space="preserve"> pa se </w:t>
      </w:r>
      <w:r w:rsidR="0025007D">
        <w:rPr>
          <w:rFonts w:ascii="Arial" w:hAnsi="Arial" w:cs="Arial"/>
          <w:sz w:val="20"/>
          <w:szCs w:val="20"/>
        </w:rPr>
        <w:t>začne</w:t>
      </w:r>
      <w:r w:rsidRPr="002F2FDC">
        <w:rPr>
          <w:rFonts w:ascii="Arial" w:hAnsi="Arial" w:cs="Arial"/>
          <w:sz w:val="20"/>
          <w:szCs w:val="20"/>
        </w:rPr>
        <w:t xml:space="preserve"> 5. </w:t>
      </w:r>
      <w:r w:rsidR="008D73CA">
        <w:rPr>
          <w:rFonts w:ascii="Arial" w:hAnsi="Arial" w:cs="Arial"/>
          <w:sz w:val="20"/>
          <w:szCs w:val="20"/>
        </w:rPr>
        <w:t>januarja</w:t>
      </w:r>
      <w:r w:rsidRPr="002F2FDC">
        <w:rPr>
          <w:rFonts w:ascii="Arial" w:hAnsi="Arial" w:cs="Arial"/>
          <w:sz w:val="20"/>
          <w:szCs w:val="20"/>
        </w:rPr>
        <w:t xml:space="preserve"> 2021.</w:t>
      </w:r>
    </w:p>
    <w:p w:rsidR="00464093" w:rsidRDefault="00464093" w:rsidP="00464093">
      <w:pPr>
        <w:rPr>
          <w:rFonts w:ascii="Arial" w:hAnsi="Arial" w:cs="Arial"/>
          <w:sz w:val="20"/>
          <w:szCs w:val="20"/>
        </w:rPr>
      </w:pPr>
    </w:p>
    <w:p w:rsidR="002F2FDC" w:rsidRPr="002F2FDC" w:rsidRDefault="002F2FDC" w:rsidP="00464093">
      <w:pPr>
        <w:rPr>
          <w:rFonts w:ascii="Arial" w:hAnsi="Arial" w:cs="Arial"/>
          <w:sz w:val="20"/>
          <w:szCs w:val="20"/>
        </w:rPr>
      </w:pPr>
    </w:p>
    <w:p w:rsidR="000B450D" w:rsidRPr="002F2FDC" w:rsidRDefault="000B450D">
      <w:pPr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</w:p>
    <w:p w:rsidR="00464093" w:rsidRPr="002F2FDC" w:rsidRDefault="000B450D" w:rsidP="000B450D">
      <w:pPr>
        <w:ind w:left="4956" w:firstLine="708"/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lastRenderedPageBreak/>
        <w:t xml:space="preserve">Vlada Republike Slovenije </w:t>
      </w:r>
    </w:p>
    <w:p w:rsidR="000B450D" w:rsidRPr="002F2FDC" w:rsidRDefault="000B450D">
      <w:pPr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</w:r>
      <w:r w:rsidRPr="002F2FDC">
        <w:rPr>
          <w:rFonts w:ascii="Arial" w:hAnsi="Arial" w:cs="Arial"/>
          <w:sz w:val="20"/>
          <w:szCs w:val="20"/>
        </w:rPr>
        <w:tab/>
        <w:t xml:space="preserve">        Janez Janša</w:t>
      </w:r>
    </w:p>
    <w:p w:rsidR="000B450D" w:rsidRPr="002F2FDC" w:rsidRDefault="000B450D" w:rsidP="000B450D">
      <w:pPr>
        <w:ind w:left="5664"/>
        <w:rPr>
          <w:rFonts w:ascii="Arial" w:hAnsi="Arial" w:cs="Arial"/>
          <w:sz w:val="20"/>
          <w:szCs w:val="20"/>
        </w:rPr>
      </w:pPr>
      <w:r w:rsidRPr="002F2FDC">
        <w:rPr>
          <w:rFonts w:ascii="Arial" w:hAnsi="Arial" w:cs="Arial"/>
          <w:sz w:val="20"/>
          <w:szCs w:val="20"/>
        </w:rPr>
        <w:t xml:space="preserve">        </w:t>
      </w:r>
      <w:r w:rsidR="007F7418">
        <w:rPr>
          <w:rFonts w:ascii="Arial" w:hAnsi="Arial" w:cs="Arial"/>
          <w:sz w:val="20"/>
          <w:szCs w:val="20"/>
        </w:rPr>
        <w:t>p</w:t>
      </w:r>
      <w:r w:rsidRPr="002F2FDC">
        <w:rPr>
          <w:rFonts w:ascii="Arial" w:hAnsi="Arial" w:cs="Arial"/>
          <w:sz w:val="20"/>
          <w:szCs w:val="20"/>
        </w:rPr>
        <w:t xml:space="preserve">redsednik </w:t>
      </w:r>
      <w:r w:rsidRPr="002F2FDC">
        <w:rPr>
          <w:rFonts w:ascii="Arial" w:hAnsi="Arial" w:cs="Arial"/>
          <w:sz w:val="20"/>
          <w:szCs w:val="20"/>
        </w:rPr>
        <w:tab/>
      </w:r>
    </w:p>
    <w:p w:rsidR="00B70792" w:rsidRDefault="00B70792" w:rsidP="00B70792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0B450D" w:rsidRPr="00B70792" w:rsidRDefault="000B450D" w:rsidP="00B707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70792">
        <w:rPr>
          <w:rFonts w:ascii="Arial" w:hAnsi="Arial" w:cs="Arial"/>
          <w:sz w:val="20"/>
          <w:szCs w:val="20"/>
        </w:rPr>
        <w:t>Št. 0070-96/2020</w:t>
      </w:r>
    </w:p>
    <w:p w:rsidR="000B450D" w:rsidRPr="00B70792" w:rsidRDefault="000B450D" w:rsidP="00B707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70792">
        <w:rPr>
          <w:rFonts w:ascii="Arial" w:hAnsi="Arial" w:cs="Arial"/>
          <w:sz w:val="20"/>
          <w:szCs w:val="20"/>
        </w:rPr>
        <w:t xml:space="preserve">Ljubljana, dne </w:t>
      </w:r>
    </w:p>
    <w:p w:rsidR="000B450D" w:rsidRPr="00B70792" w:rsidRDefault="000B450D" w:rsidP="00B7079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70792">
        <w:rPr>
          <w:rFonts w:ascii="Arial" w:hAnsi="Arial" w:cs="Arial"/>
          <w:sz w:val="20"/>
          <w:szCs w:val="20"/>
        </w:rPr>
        <w:t>EVA 2020-2711-0074</w:t>
      </w:r>
    </w:p>
    <w:p w:rsidR="00B70792" w:rsidRDefault="00B70792">
      <w:r>
        <w:br w:type="page"/>
      </w:r>
    </w:p>
    <w:p w:rsidR="00B70792" w:rsidRPr="00B70792" w:rsidRDefault="00B70792" w:rsidP="00B70792">
      <w:pPr>
        <w:jc w:val="both"/>
        <w:rPr>
          <w:rFonts w:ascii="Arial" w:hAnsi="Arial" w:cs="Arial"/>
          <w:sz w:val="20"/>
          <w:szCs w:val="20"/>
        </w:rPr>
      </w:pPr>
      <w:r w:rsidRPr="00B70792">
        <w:rPr>
          <w:rFonts w:ascii="Arial" w:hAnsi="Arial" w:cs="Arial"/>
          <w:sz w:val="20"/>
          <w:szCs w:val="20"/>
        </w:rPr>
        <w:lastRenderedPageBreak/>
        <w:t>OBRAZLOŽITEV:</w:t>
      </w:r>
    </w:p>
    <w:p w:rsidR="00474820" w:rsidRDefault="002C4B2A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C4B2A">
        <w:rPr>
          <w:rFonts w:ascii="Arial" w:hAnsi="Arial" w:cs="Arial"/>
          <w:b/>
          <w:bCs/>
          <w:sz w:val="20"/>
          <w:szCs w:val="20"/>
        </w:rPr>
        <w:t>1. člen</w:t>
      </w:r>
      <w:r>
        <w:rPr>
          <w:rFonts w:ascii="Arial" w:hAnsi="Arial" w:cs="Arial"/>
          <w:sz w:val="20"/>
          <w:szCs w:val="20"/>
        </w:rPr>
        <w:t xml:space="preserve"> </w:t>
      </w:r>
      <w:r w:rsidR="00B70792" w:rsidRPr="00B70792">
        <w:rPr>
          <w:rFonts w:ascii="Arial" w:hAnsi="Arial" w:cs="Arial"/>
          <w:sz w:val="20"/>
          <w:szCs w:val="20"/>
        </w:rPr>
        <w:t xml:space="preserve">predlagane spremembe </w:t>
      </w:r>
      <w:r>
        <w:rPr>
          <w:rFonts w:ascii="Arial" w:hAnsi="Arial" w:cs="Arial"/>
          <w:sz w:val="20"/>
          <w:szCs w:val="20"/>
        </w:rPr>
        <w:t>povzema</w:t>
      </w:r>
      <w:r w:rsidR="00B70792" w:rsidRPr="00B707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obveznosti iz </w:t>
      </w:r>
      <w:r w:rsidR="00B70792" w:rsidRPr="00B70792">
        <w:rPr>
          <w:rFonts w:ascii="Arial" w:hAnsi="Arial" w:cs="Arial"/>
          <w:sz w:val="20"/>
          <w:szCs w:val="20"/>
        </w:rPr>
        <w:t>točk</w:t>
      </w:r>
      <w:r>
        <w:rPr>
          <w:rFonts w:ascii="Arial" w:hAnsi="Arial" w:cs="Arial"/>
          <w:sz w:val="20"/>
          <w:szCs w:val="20"/>
        </w:rPr>
        <w:t>e</w:t>
      </w:r>
      <w:r w:rsidR="00B70792" w:rsidRPr="00B70792">
        <w:rPr>
          <w:rFonts w:ascii="Arial" w:hAnsi="Arial" w:cs="Arial"/>
          <w:sz w:val="20"/>
          <w:szCs w:val="20"/>
        </w:rPr>
        <w:t xml:space="preserve"> </w:t>
      </w:r>
      <w:r w:rsidR="008028DA">
        <w:rPr>
          <w:rFonts w:ascii="Arial" w:hAnsi="Arial" w:cs="Arial"/>
          <w:sz w:val="20"/>
          <w:szCs w:val="20"/>
        </w:rPr>
        <w:t>(</w:t>
      </w:r>
      <w:r w:rsidR="00B70792" w:rsidRPr="00B70792">
        <w:rPr>
          <w:rFonts w:ascii="Arial" w:hAnsi="Arial" w:cs="Arial"/>
          <w:sz w:val="20"/>
          <w:szCs w:val="20"/>
        </w:rPr>
        <w:t>i</w:t>
      </w:r>
      <w:r w:rsidR="008028DA">
        <w:rPr>
          <w:rFonts w:ascii="Arial" w:hAnsi="Arial" w:cs="Arial"/>
          <w:sz w:val="20"/>
          <w:szCs w:val="20"/>
        </w:rPr>
        <w:t>)</w:t>
      </w:r>
      <w:r w:rsidR="00B70792" w:rsidRPr="00B70792">
        <w:rPr>
          <w:rFonts w:ascii="Arial" w:hAnsi="Arial" w:cs="Arial"/>
          <w:sz w:val="20"/>
          <w:szCs w:val="20"/>
        </w:rPr>
        <w:t xml:space="preserve"> prvega odstavka 9. člena </w:t>
      </w:r>
      <w:r w:rsidR="00113384">
        <w:rPr>
          <w:rFonts w:ascii="Arial" w:hAnsi="Arial" w:cs="Arial"/>
          <w:sz w:val="20"/>
          <w:szCs w:val="20"/>
        </w:rPr>
        <w:t>Direktive</w:t>
      </w:r>
      <w:r w:rsidR="00113384" w:rsidRPr="0086172C">
        <w:rPr>
          <w:rFonts w:ascii="Arial" w:hAnsi="Arial" w:cs="Arial"/>
          <w:sz w:val="20"/>
          <w:szCs w:val="20"/>
        </w:rPr>
        <w:t xml:space="preserve"> 2008/98/ES Evropskega parlamenta in Sveta z dne 19. novembra 2008 o odpadkih in razveljavitvi nekaterih direktiv</w:t>
      </w:r>
      <w:r w:rsidR="00CD1011">
        <w:rPr>
          <w:rFonts w:ascii="Arial" w:hAnsi="Arial" w:cs="Arial"/>
          <w:sz w:val="20"/>
          <w:szCs w:val="20"/>
        </w:rPr>
        <w:t xml:space="preserve"> (v nadaljnjem besedilu: Direktiva 2008/98/ES)</w:t>
      </w:r>
      <w:r w:rsidR="00113384" w:rsidRPr="00907C9F">
        <w:rPr>
          <w:rFonts w:ascii="Arial" w:hAnsi="Arial" w:cs="Arial"/>
          <w:sz w:val="20"/>
          <w:szCs w:val="20"/>
        </w:rPr>
        <w:t xml:space="preserve"> v </w:t>
      </w:r>
      <w:r w:rsidR="008028DA">
        <w:rPr>
          <w:rFonts w:ascii="Arial" w:hAnsi="Arial" w:cs="Arial"/>
          <w:sz w:val="20"/>
          <w:szCs w:val="20"/>
        </w:rPr>
        <w:t>nacionalno</w:t>
      </w:r>
      <w:r w:rsidR="008028DA" w:rsidRPr="00907C9F">
        <w:rPr>
          <w:rFonts w:ascii="Arial" w:hAnsi="Arial" w:cs="Arial"/>
          <w:sz w:val="20"/>
          <w:szCs w:val="20"/>
        </w:rPr>
        <w:t xml:space="preserve"> </w:t>
      </w:r>
      <w:r w:rsidR="00113384" w:rsidRPr="00907C9F">
        <w:rPr>
          <w:rFonts w:ascii="Arial" w:hAnsi="Arial" w:cs="Arial"/>
          <w:sz w:val="20"/>
          <w:szCs w:val="20"/>
        </w:rPr>
        <w:t xml:space="preserve">zakonodajo. </w:t>
      </w:r>
      <w:r w:rsidR="00113384">
        <w:rPr>
          <w:rFonts w:ascii="Arial" w:hAnsi="Arial" w:cs="Arial"/>
          <w:sz w:val="20"/>
          <w:szCs w:val="20"/>
        </w:rPr>
        <w:t>Navedena d</w:t>
      </w:r>
      <w:r w:rsidR="00113384" w:rsidRPr="00907C9F">
        <w:rPr>
          <w:rFonts w:ascii="Arial" w:hAnsi="Arial" w:cs="Arial"/>
          <w:sz w:val="20"/>
          <w:szCs w:val="20"/>
        </w:rPr>
        <w:t xml:space="preserve">oločba dobaviteljem izdelkov, kot so opredeljeni </w:t>
      </w:r>
      <w:r w:rsidR="00113384">
        <w:rPr>
          <w:rFonts w:ascii="Arial" w:hAnsi="Arial" w:cs="Arial"/>
          <w:sz w:val="20"/>
          <w:szCs w:val="20"/>
        </w:rPr>
        <w:t xml:space="preserve">v </w:t>
      </w:r>
      <w:r w:rsidR="00113384" w:rsidRPr="00907C9F">
        <w:rPr>
          <w:rFonts w:ascii="Arial" w:hAnsi="Arial" w:cs="Arial"/>
          <w:sz w:val="20"/>
          <w:szCs w:val="20"/>
        </w:rPr>
        <w:t xml:space="preserve">prvem odstavku 33. člena </w:t>
      </w:r>
      <w:r w:rsidR="00347B70">
        <w:rPr>
          <w:rFonts w:ascii="Arial" w:hAnsi="Arial" w:cs="Arial"/>
          <w:sz w:val="20"/>
          <w:szCs w:val="20"/>
        </w:rPr>
        <w:t xml:space="preserve">Uredbe </w:t>
      </w:r>
      <w:r w:rsidR="00347B70" w:rsidRPr="00246722">
        <w:rPr>
          <w:rFonts w:ascii="Arial" w:hAnsi="Arial" w:cs="Arial"/>
          <w:sz w:val="20"/>
          <w:szCs w:val="20"/>
        </w:rPr>
        <w:t>(E</w:t>
      </w:r>
      <w:r w:rsidR="00347B70">
        <w:rPr>
          <w:rFonts w:ascii="Arial" w:hAnsi="Arial" w:cs="Arial"/>
          <w:sz w:val="20"/>
          <w:szCs w:val="20"/>
        </w:rPr>
        <w:t>S) o registraciji, evalvaciji, avtorizaciji in omejevanju kemikalij (REACH)</w:t>
      </w:r>
      <w:r w:rsidR="00113384" w:rsidRPr="00907C9F">
        <w:rPr>
          <w:rFonts w:ascii="Arial" w:hAnsi="Arial" w:cs="Arial"/>
          <w:sz w:val="20"/>
          <w:szCs w:val="20"/>
        </w:rPr>
        <w:t xml:space="preserve">, nalaga, da podatke o snoveh, ki povzročajo zaskrbljenost, v izdelkih kot takih </w:t>
      </w:r>
      <w:r w:rsidR="00113384">
        <w:rPr>
          <w:rFonts w:ascii="Arial" w:hAnsi="Arial" w:cs="Arial"/>
          <w:sz w:val="20"/>
          <w:szCs w:val="20"/>
        </w:rPr>
        <w:t>oziroma</w:t>
      </w:r>
      <w:r w:rsidR="00113384" w:rsidRPr="00907C9F">
        <w:rPr>
          <w:rFonts w:ascii="Arial" w:hAnsi="Arial" w:cs="Arial"/>
          <w:sz w:val="20"/>
          <w:szCs w:val="20"/>
        </w:rPr>
        <w:t xml:space="preserve"> v kompleksnih predmetih (proizvodih)</w:t>
      </w:r>
      <w:r w:rsidR="008028DA">
        <w:rPr>
          <w:rFonts w:ascii="Arial" w:hAnsi="Arial" w:cs="Arial"/>
          <w:sz w:val="20"/>
          <w:szCs w:val="20"/>
        </w:rPr>
        <w:t>,</w:t>
      </w:r>
      <w:r w:rsidR="00113384" w:rsidRPr="00907C9F">
        <w:rPr>
          <w:rFonts w:ascii="Arial" w:hAnsi="Arial" w:cs="Arial"/>
          <w:sz w:val="20"/>
          <w:szCs w:val="20"/>
        </w:rPr>
        <w:t xml:space="preserve"> sporočajo tudi Evropski </w:t>
      </w:r>
      <w:r w:rsidR="00113384">
        <w:rPr>
          <w:rFonts w:ascii="Arial" w:hAnsi="Arial" w:cs="Arial"/>
          <w:sz w:val="20"/>
          <w:szCs w:val="20"/>
        </w:rPr>
        <w:t>a</w:t>
      </w:r>
      <w:r w:rsidR="00113384" w:rsidRPr="00907C9F">
        <w:rPr>
          <w:rFonts w:ascii="Arial" w:hAnsi="Arial" w:cs="Arial"/>
          <w:sz w:val="20"/>
          <w:szCs w:val="20"/>
        </w:rPr>
        <w:t xml:space="preserve">genciji za kemikalije (v nadaljnjem besedilu: </w:t>
      </w:r>
      <w:r w:rsidR="008A5D2B">
        <w:rPr>
          <w:rFonts w:ascii="Arial" w:hAnsi="Arial" w:cs="Arial"/>
          <w:sz w:val="20"/>
          <w:szCs w:val="20"/>
        </w:rPr>
        <w:t>a</w:t>
      </w:r>
      <w:r w:rsidR="00113384" w:rsidRPr="00907C9F">
        <w:rPr>
          <w:rFonts w:ascii="Arial" w:hAnsi="Arial" w:cs="Arial"/>
          <w:sz w:val="20"/>
          <w:szCs w:val="20"/>
        </w:rPr>
        <w:t xml:space="preserve">gencija). </w:t>
      </w:r>
    </w:p>
    <w:p w:rsidR="00474820" w:rsidRDefault="00CD1011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113384" w:rsidRPr="00907C9F">
        <w:rPr>
          <w:rFonts w:ascii="Arial" w:hAnsi="Arial" w:cs="Arial"/>
          <w:sz w:val="20"/>
          <w:szCs w:val="20"/>
        </w:rPr>
        <w:t xml:space="preserve">irektiva </w:t>
      </w:r>
      <w:r>
        <w:rPr>
          <w:rFonts w:ascii="Arial" w:hAnsi="Arial" w:cs="Arial"/>
          <w:sz w:val="20"/>
          <w:szCs w:val="20"/>
        </w:rPr>
        <w:t xml:space="preserve">2008/98/ES </w:t>
      </w:r>
      <w:r w:rsidR="00113384" w:rsidRPr="00907C9F">
        <w:rPr>
          <w:rFonts w:ascii="Arial" w:hAnsi="Arial" w:cs="Arial"/>
          <w:sz w:val="20"/>
          <w:szCs w:val="20"/>
        </w:rPr>
        <w:t xml:space="preserve">je v pristojnosti Ministrstva za okolje in prostor, zadevna določba pa gradi in dopolnjuje že uveljavljene določbe kemijske zakonodaje REACH in </w:t>
      </w:r>
      <w:r w:rsidR="008028DA">
        <w:rPr>
          <w:rFonts w:ascii="Arial" w:hAnsi="Arial" w:cs="Arial"/>
          <w:sz w:val="20"/>
          <w:szCs w:val="20"/>
        </w:rPr>
        <w:t>naslavlja</w:t>
      </w:r>
      <w:r w:rsidR="008028DA" w:rsidRPr="00907C9F">
        <w:rPr>
          <w:rFonts w:ascii="Arial" w:hAnsi="Arial" w:cs="Arial"/>
          <w:sz w:val="20"/>
          <w:szCs w:val="20"/>
        </w:rPr>
        <w:t xml:space="preserve"> </w:t>
      </w:r>
      <w:r w:rsidR="00113384" w:rsidRPr="00907C9F">
        <w:rPr>
          <w:rFonts w:ascii="Arial" w:hAnsi="Arial" w:cs="Arial"/>
          <w:sz w:val="20"/>
          <w:szCs w:val="20"/>
        </w:rPr>
        <w:t xml:space="preserve">iste zavezance. Pristojna organa (Ministrstvo za okolje in prostor </w:t>
      </w:r>
      <w:r w:rsidR="00113384">
        <w:rPr>
          <w:rFonts w:ascii="Arial" w:hAnsi="Arial" w:cs="Arial"/>
          <w:sz w:val="20"/>
          <w:szCs w:val="20"/>
        </w:rPr>
        <w:t>ter</w:t>
      </w:r>
      <w:r w:rsidR="00113384" w:rsidRPr="00907C9F">
        <w:rPr>
          <w:rFonts w:ascii="Arial" w:hAnsi="Arial" w:cs="Arial"/>
          <w:sz w:val="20"/>
          <w:szCs w:val="20"/>
        </w:rPr>
        <w:t xml:space="preserve"> Urad R</w:t>
      </w:r>
      <w:r w:rsidR="00113384">
        <w:rPr>
          <w:rFonts w:ascii="Arial" w:hAnsi="Arial" w:cs="Arial"/>
          <w:sz w:val="20"/>
          <w:szCs w:val="20"/>
        </w:rPr>
        <w:t xml:space="preserve">epublike </w:t>
      </w:r>
      <w:r w:rsidR="00113384" w:rsidRPr="00907C9F">
        <w:rPr>
          <w:rFonts w:ascii="Arial" w:hAnsi="Arial" w:cs="Arial"/>
          <w:sz w:val="20"/>
          <w:szCs w:val="20"/>
        </w:rPr>
        <w:t>S</w:t>
      </w:r>
      <w:r w:rsidR="00113384">
        <w:rPr>
          <w:rFonts w:ascii="Arial" w:hAnsi="Arial" w:cs="Arial"/>
          <w:sz w:val="20"/>
          <w:szCs w:val="20"/>
        </w:rPr>
        <w:t>lovenije</w:t>
      </w:r>
      <w:r w:rsidR="00113384" w:rsidRPr="00907C9F">
        <w:rPr>
          <w:rFonts w:ascii="Arial" w:hAnsi="Arial" w:cs="Arial"/>
          <w:sz w:val="20"/>
          <w:szCs w:val="20"/>
        </w:rPr>
        <w:t xml:space="preserve"> za kemikalije) sta pr</w:t>
      </w:r>
      <w:r w:rsidR="008A5D2B">
        <w:rPr>
          <w:rFonts w:ascii="Arial" w:hAnsi="Arial" w:cs="Arial"/>
          <w:sz w:val="20"/>
          <w:szCs w:val="20"/>
        </w:rPr>
        <w:t>o</w:t>
      </w:r>
      <w:r w:rsidR="00113384" w:rsidRPr="00907C9F">
        <w:rPr>
          <w:rFonts w:ascii="Arial" w:hAnsi="Arial" w:cs="Arial"/>
          <w:sz w:val="20"/>
          <w:szCs w:val="20"/>
        </w:rPr>
        <w:t>učila več možnosti za prenos zadevne določbe v pravni red R</w:t>
      </w:r>
      <w:r w:rsidR="00113384">
        <w:rPr>
          <w:rFonts w:ascii="Arial" w:hAnsi="Arial" w:cs="Arial"/>
          <w:sz w:val="20"/>
          <w:szCs w:val="20"/>
        </w:rPr>
        <w:t xml:space="preserve">epublike </w:t>
      </w:r>
      <w:r w:rsidR="00113384" w:rsidRPr="00907C9F">
        <w:rPr>
          <w:rFonts w:ascii="Arial" w:hAnsi="Arial" w:cs="Arial"/>
          <w:sz w:val="20"/>
          <w:szCs w:val="20"/>
        </w:rPr>
        <w:t>S</w:t>
      </w:r>
      <w:r w:rsidR="00113384">
        <w:rPr>
          <w:rFonts w:ascii="Arial" w:hAnsi="Arial" w:cs="Arial"/>
          <w:sz w:val="20"/>
          <w:szCs w:val="20"/>
        </w:rPr>
        <w:t>lovenije</w:t>
      </w:r>
      <w:r w:rsidR="00113384" w:rsidRPr="00907C9F">
        <w:rPr>
          <w:rFonts w:ascii="Arial" w:hAnsi="Arial" w:cs="Arial"/>
          <w:sz w:val="20"/>
          <w:szCs w:val="20"/>
        </w:rPr>
        <w:t xml:space="preserve"> in ugotovila, da je za njen prenos najprimernejša zakonodaja s področja</w:t>
      </w:r>
      <w:r w:rsidR="00113384">
        <w:rPr>
          <w:rFonts w:ascii="Arial" w:hAnsi="Arial" w:cs="Arial"/>
          <w:sz w:val="20"/>
          <w:szCs w:val="20"/>
        </w:rPr>
        <w:t xml:space="preserve"> kemikalij</w:t>
      </w:r>
      <w:r w:rsidR="00347B70">
        <w:rPr>
          <w:rFonts w:ascii="Arial" w:hAnsi="Arial" w:cs="Arial"/>
          <w:sz w:val="20"/>
          <w:szCs w:val="20"/>
        </w:rPr>
        <w:t xml:space="preserve"> </w:t>
      </w:r>
      <w:r w:rsidR="00113384">
        <w:rPr>
          <w:rFonts w:ascii="Arial" w:hAnsi="Arial" w:cs="Arial"/>
          <w:sz w:val="20"/>
          <w:szCs w:val="20"/>
        </w:rPr>
        <w:t>oziroma U</w:t>
      </w:r>
      <w:r w:rsidR="00113384" w:rsidRPr="00907C9F">
        <w:rPr>
          <w:rFonts w:ascii="Arial" w:hAnsi="Arial" w:cs="Arial"/>
          <w:sz w:val="20"/>
          <w:szCs w:val="20"/>
        </w:rPr>
        <w:t>redba</w:t>
      </w:r>
      <w:r w:rsidR="00113384">
        <w:rPr>
          <w:rFonts w:ascii="Arial" w:hAnsi="Arial" w:cs="Arial"/>
          <w:sz w:val="20"/>
          <w:szCs w:val="20"/>
        </w:rPr>
        <w:t xml:space="preserve"> o izvajanju Uredbe </w:t>
      </w:r>
      <w:r w:rsidR="00113384" w:rsidRPr="00246722">
        <w:rPr>
          <w:rFonts w:ascii="Arial" w:hAnsi="Arial" w:cs="Arial"/>
          <w:sz w:val="20"/>
          <w:szCs w:val="20"/>
        </w:rPr>
        <w:t>(E</w:t>
      </w:r>
      <w:r w:rsidR="00113384">
        <w:rPr>
          <w:rFonts w:ascii="Arial" w:hAnsi="Arial" w:cs="Arial"/>
          <w:sz w:val="20"/>
          <w:szCs w:val="20"/>
        </w:rPr>
        <w:t>S) o registraciji, evalvaciji, avtorizaciji in omejevanju kemikalij (REACH)</w:t>
      </w:r>
      <w:r w:rsidR="00113384" w:rsidRPr="00907C9F">
        <w:rPr>
          <w:rFonts w:ascii="Arial" w:hAnsi="Arial" w:cs="Arial"/>
          <w:sz w:val="20"/>
          <w:szCs w:val="20"/>
        </w:rPr>
        <w:t>. Za tak</w:t>
      </w:r>
      <w:r w:rsidR="008A5D2B">
        <w:rPr>
          <w:rFonts w:ascii="Arial" w:hAnsi="Arial" w:cs="Arial"/>
          <w:sz w:val="20"/>
          <w:szCs w:val="20"/>
        </w:rPr>
        <w:t xml:space="preserve"> način</w:t>
      </w:r>
      <w:r w:rsidR="00113384" w:rsidRPr="00907C9F">
        <w:rPr>
          <w:rFonts w:ascii="Arial" w:hAnsi="Arial" w:cs="Arial"/>
          <w:sz w:val="20"/>
          <w:szCs w:val="20"/>
        </w:rPr>
        <w:t xml:space="preserve"> se je odločila tudi večina drugih držav članic</w:t>
      </w:r>
      <w:r w:rsidR="00113384">
        <w:rPr>
          <w:rFonts w:ascii="Arial" w:hAnsi="Arial" w:cs="Arial"/>
          <w:sz w:val="20"/>
          <w:szCs w:val="20"/>
        </w:rPr>
        <w:t xml:space="preserve"> Evropske unije</w:t>
      </w:r>
      <w:r w:rsidR="00113384" w:rsidRPr="00907C9F">
        <w:rPr>
          <w:rFonts w:ascii="Arial" w:hAnsi="Arial" w:cs="Arial"/>
          <w:sz w:val="20"/>
          <w:szCs w:val="20"/>
        </w:rPr>
        <w:t xml:space="preserve">. </w:t>
      </w:r>
    </w:p>
    <w:p w:rsidR="00474820" w:rsidRDefault="00113384">
      <w:pPr>
        <w:pStyle w:val="pravnapodlaga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907C9F">
        <w:rPr>
          <w:rFonts w:ascii="Arial" w:hAnsi="Arial" w:cs="Arial"/>
          <w:sz w:val="20"/>
          <w:szCs w:val="20"/>
        </w:rPr>
        <w:t xml:space="preserve">Obveznosti iz te določbe za zavezance nastopijo </w:t>
      </w:r>
      <w:r w:rsidR="008028DA">
        <w:rPr>
          <w:rFonts w:ascii="Arial" w:hAnsi="Arial" w:cs="Arial"/>
          <w:sz w:val="20"/>
          <w:szCs w:val="20"/>
        </w:rPr>
        <w:t>od</w:t>
      </w:r>
      <w:r w:rsidRPr="00907C9F">
        <w:rPr>
          <w:rFonts w:ascii="Arial" w:hAnsi="Arial" w:cs="Arial"/>
          <w:sz w:val="20"/>
          <w:szCs w:val="20"/>
        </w:rPr>
        <w:t xml:space="preserve"> 5. januarj</w:t>
      </w:r>
      <w:r w:rsidR="008028DA">
        <w:rPr>
          <w:rFonts w:ascii="Arial" w:hAnsi="Arial" w:cs="Arial"/>
          <w:sz w:val="20"/>
          <w:szCs w:val="20"/>
        </w:rPr>
        <w:t>a</w:t>
      </w:r>
      <w:r w:rsidRPr="00907C9F">
        <w:rPr>
          <w:rFonts w:ascii="Arial" w:hAnsi="Arial" w:cs="Arial"/>
          <w:sz w:val="20"/>
          <w:szCs w:val="20"/>
        </w:rPr>
        <w:t xml:space="preserve"> 2021.</w:t>
      </w:r>
    </w:p>
    <w:p w:rsidR="00474820" w:rsidRDefault="0047482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C4B2A" w:rsidRDefault="00B70792" w:rsidP="002C4B2A">
      <w:pPr>
        <w:jc w:val="both"/>
        <w:rPr>
          <w:rFonts w:ascii="Arial" w:hAnsi="Arial" w:cs="Arial"/>
          <w:sz w:val="20"/>
          <w:szCs w:val="20"/>
        </w:rPr>
      </w:pPr>
      <w:r w:rsidRPr="00B70792">
        <w:rPr>
          <w:rFonts w:ascii="Arial" w:hAnsi="Arial" w:cs="Arial"/>
          <w:sz w:val="20"/>
          <w:szCs w:val="20"/>
        </w:rPr>
        <w:t xml:space="preserve">Agencija bo v ta namen vzpostavila in vzdrževala podatkovno bazo SCIP (SCIP: </w:t>
      </w:r>
      <w:proofErr w:type="spellStart"/>
      <w:r w:rsidR="00CA7499" w:rsidRPr="00CA7499">
        <w:rPr>
          <w:rFonts w:ascii="Arial" w:hAnsi="Arial" w:cs="Arial"/>
          <w:i/>
          <w:sz w:val="20"/>
          <w:szCs w:val="20"/>
        </w:rPr>
        <w:t>Substances</w:t>
      </w:r>
      <w:proofErr w:type="spellEnd"/>
      <w:r w:rsidR="00CA7499" w:rsidRPr="00CA74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A7499" w:rsidRPr="00CA7499">
        <w:rPr>
          <w:rFonts w:ascii="Arial" w:hAnsi="Arial" w:cs="Arial"/>
          <w:i/>
          <w:sz w:val="20"/>
          <w:szCs w:val="20"/>
        </w:rPr>
        <w:t>of</w:t>
      </w:r>
      <w:proofErr w:type="spellEnd"/>
      <w:r w:rsidR="00CA7499" w:rsidRPr="00CA74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A7499" w:rsidRPr="00CA7499">
        <w:rPr>
          <w:rFonts w:ascii="Arial" w:hAnsi="Arial" w:cs="Arial"/>
          <w:i/>
          <w:sz w:val="20"/>
          <w:szCs w:val="20"/>
        </w:rPr>
        <w:t>Concern</w:t>
      </w:r>
      <w:proofErr w:type="spellEnd"/>
      <w:r w:rsidR="00CA7499" w:rsidRPr="00CA7499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CA7499" w:rsidRPr="00CA7499">
        <w:rPr>
          <w:rFonts w:ascii="Arial" w:hAnsi="Arial" w:cs="Arial"/>
          <w:i/>
          <w:sz w:val="20"/>
          <w:szCs w:val="20"/>
        </w:rPr>
        <w:t>Articles</w:t>
      </w:r>
      <w:proofErr w:type="spellEnd"/>
      <w:r w:rsidR="00CA7499" w:rsidRPr="00CA7499">
        <w:rPr>
          <w:rFonts w:ascii="Arial" w:hAnsi="Arial" w:cs="Arial"/>
          <w:i/>
          <w:sz w:val="20"/>
          <w:szCs w:val="20"/>
        </w:rPr>
        <w:t xml:space="preserve"> as </w:t>
      </w:r>
      <w:proofErr w:type="spellStart"/>
      <w:r w:rsidR="00CA7499" w:rsidRPr="00CA7499">
        <w:rPr>
          <w:rFonts w:ascii="Arial" w:hAnsi="Arial" w:cs="Arial"/>
          <w:i/>
          <w:sz w:val="20"/>
          <w:szCs w:val="20"/>
        </w:rPr>
        <w:t>such</w:t>
      </w:r>
      <w:proofErr w:type="spellEnd"/>
      <w:r w:rsidR="00CA7499" w:rsidRPr="00CA74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A7499" w:rsidRPr="00CA7499">
        <w:rPr>
          <w:rFonts w:ascii="Arial" w:hAnsi="Arial" w:cs="Arial"/>
          <w:i/>
          <w:sz w:val="20"/>
          <w:szCs w:val="20"/>
        </w:rPr>
        <w:t>or</w:t>
      </w:r>
      <w:proofErr w:type="spellEnd"/>
      <w:r w:rsidR="00CA7499" w:rsidRPr="00CA7499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CA7499" w:rsidRPr="00CA7499">
        <w:rPr>
          <w:rFonts w:ascii="Arial" w:hAnsi="Arial" w:cs="Arial"/>
          <w:i/>
          <w:sz w:val="20"/>
          <w:szCs w:val="20"/>
        </w:rPr>
        <w:t>complex</w:t>
      </w:r>
      <w:proofErr w:type="spellEnd"/>
      <w:r w:rsidR="00CA7499" w:rsidRPr="00CA749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CA7499" w:rsidRPr="00CA7499">
        <w:rPr>
          <w:rFonts w:ascii="Arial" w:hAnsi="Arial" w:cs="Arial"/>
          <w:i/>
          <w:sz w:val="20"/>
          <w:szCs w:val="20"/>
        </w:rPr>
        <w:t>objects</w:t>
      </w:r>
      <w:proofErr w:type="spellEnd"/>
      <w:r w:rsidR="00CA7499" w:rsidRPr="00CA7499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="00CA7499" w:rsidRPr="00CA7499">
        <w:rPr>
          <w:rFonts w:ascii="Arial" w:hAnsi="Arial" w:cs="Arial"/>
          <w:i/>
          <w:sz w:val="20"/>
          <w:szCs w:val="20"/>
        </w:rPr>
        <w:t>Products</w:t>
      </w:r>
      <w:proofErr w:type="spellEnd"/>
      <w:r w:rsidR="00CA7499" w:rsidRPr="00CA7499">
        <w:rPr>
          <w:rFonts w:ascii="Arial" w:hAnsi="Arial" w:cs="Arial"/>
          <w:i/>
          <w:sz w:val="20"/>
          <w:szCs w:val="20"/>
        </w:rPr>
        <w:t>)</w:t>
      </w:r>
      <w:r w:rsidR="00CA7499" w:rsidRPr="00CA7499">
        <w:rPr>
          <w:rFonts w:ascii="Arial" w:hAnsi="Arial" w:cs="Arial"/>
          <w:sz w:val="20"/>
          <w:szCs w:val="20"/>
        </w:rPr>
        <w:t>)</w:t>
      </w:r>
      <w:r w:rsidRPr="00B70792">
        <w:rPr>
          <w:rFonts w:ascii="Arial" w:hAnsi="Arial" w:cs="Arial"/>
          <w:sz w:val="20"/>
          <w:szCs w:val="20"/>
        </w:rPr>
        <w:t>, podatke pa bo zagotavljala predelovalcem odpadkov z</w:t>
      </w:r>
      <w:r w:rsidR="008A5D2B">
        <w:rPr>
          <w:rFonts w:ascii="Arial" w:hAnsi="Arial" w:cs="Arial"/>
          <w:sz w:val="20"/>
          <w:szCs w:val="20"/>
        </w:rPr>
        <w:t>aradi</w:t>
      </w:r>
      <w:r w:rsidRPr="00B70792">
        <w:rPr>
          <w:rFonts w:ascii="Arial" w:hAnsi="Arial" w:cs="Arial"/>
          <w:sz w:val="20"/>
          <w:szCs w:val="20"/>
        </w:rPr>
        <w:t xml:space="preserve"> lažje predelave odpadkov in s tem pripomogla k učinkovitejšemu izvajanju akcijskega načrta </w:t>
      </w:r>
      <w:r w:rsidR="00CD1011">
        <w:rPr>
          <w:rFonts w:ascii="Arial" w:hAnsi="Arial" w:cs="Arial"/>
          <w:sz w:val="20"/>
          <w:szCs w:val="20"/>
        </w:rPr>
        <w:t xml:space="preserve">Evropske unije </w:t>
      </w:r>
      <w:r w:rsidRPr="00B70792">
        <w:rPr>
          <w:rFonts w:ascii="Arial" w:hAnsi="Arial" w:cs="Arial"/>
          <w:sz w:val="20"/>
          <w:szCs w:val="20"/>
        </w:rPr>
        <w:t xml:space="preserve">za krožno gospodarstvo. </w:t>
      </w:r>
      <w:r w:rsidR="002C4B2A" w:rsidRPr="00B70792">
        <w:rPr>
          <w:rFonts w:ascii="Arial" w:hAnsi="Arial" w:cs="Arial"/>
          <w:sz w:val="20"/>
          <w:szCs w:val="20"/>
        </w:rPr>
        <w:t xml:space="preserve">S praktičnega vidika je smiselno, da se za sporočanje podatkov </w:t>
      </w:r>
      <w:r w:rsidR="00347B70">
        <w:rPr>
          <w:rFonts w:ascii="Arial" w:hAnsi="Arial" w:cs="Arial"/>
          <w:sz w:val="20"/>
          <w:szCs w:val="20"/>
        </w:rPr>
        <w:t>uporabljajo</w:t>
      </w:r>
      <w:r w:rsidR="002C4B2A" w:rsidRPr="00B70792">
        <w:rPr>
          <w:rFonts w:ascii="Arial" w:hAnsi="Arial" w:cs="Arial"/>
          <w:sz w:val="20"/>
          <w:szCs w:val="20"/>
        </w:rPr>
        <w:t xml:space="preserve"> </w:t>
      </w:r>
      <w:r w:rsidR="00CD1011">
        <w:rPr>
          <w:rFonts w:ascii="Arial" w:hAnsi="Arial" w:cs="Arial"/>
          <w:sz w:val="20"/>
          <w:szCs w:val="20"/>
        </w:rPr>
        <w:t xml:space="preserve">enotni </w:t>
      </w:r>
      <w:r w:rsidR="002C4B2A" w:rsidRPr="00B70792">
        <w:rPr>
          <w:rFonts w:ascii="Arial" w:hAnsi="Arial" w:cs="Arial"/>
          <w:sz w:val="20"/>
          <w:szCs w:val="20"/>
        </w:rPr>
        <w:t xml:space="preserve">postopki in </w:t>
      </w:r>
      <w:r w:rsidR="00CD1011">
        <w:rPr>
          <w:rFonts w:ascii="Arial" w:hAnsi="Arial" w:cs="Arial"/>
          <w:sz w:val="20"/>
          <w:szCs w:val="20"/>
        </w:rPr>
        <w:t>oblika</w:t>
      </w:r>
      <w:r w:rsidR="00347B70">
        <w:rPr>
          <w:rFonts w:ascii="Arial" w:hAnsi="Arial" w:cs="Arial"/>
          <w:sz w:val="20"/>
          <w:szCs w:val="20"/>
        </w:rPr>
        <w:t xml:space="preserve">, ki jih vzpostavlja </w:t>
      </w:r>
      <w:r w:rsidR="008A5D2B">
        <w:rPr>
          <w:rFonts w:ascii="Arial" w:hAnsi="Arial" w:cs="Arial"/>
          <w:sz w:val="20"/>
          <w:szCs w:val="20"/>
        </w:rPr>
        <w:t>a</w:t>
      </w:r>
      <w:r w:rsidR="00347B70">
        <w:rPr>
          <w:rFonts w:ascii="Arial" w:hAnsi="Arial" w:cs="Arial"/>
          <w:sz w:val="20"/>
          <w:szCs w:val="20"/>
        </w:rPr>
        <w:t>gencija</w:t>
      </w:r>
      <w:r w:rsidR="002C4B2A" w:rsidRPr="00B70792">
        <w:rPr>
          <w:rFonts w:ascii="Arial" w:hAnsi="Arial" w:cs="Arial"/>
          <w:sz w:val="20"/>
          <w:szCs w:val="20"/>
        </w:rPr>
        <w:t xml:space="preserve">.   </w:t>
      </w:r>
    </w:p>
    <w:p w:rsidR="00B70792" w:rsidRPr="00B70792" w:rsidRDefault="00B70792" w:rsidP="00B707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nadzor nad izvajanjem osnovne izvedbene uredbe – in s tem tudi določb v zvezi s sporočanjem podatkov </w:t>
      </w:r>
      <w:r w:rsidR="00CD1011">
        <w:rPr>
          <w:rFonts w:ascii="Calibri" w:hAnsi="Calibri" w:cs="Arial"/>
          <w:sz w:val="20"/>
          <w:szCs w:val="20"/>
        </w:rPr>
        <w:t>‒</w:t>
      </w:r>
      <w:r>
        <w:rPr>
          <w:rFonts w:ascii="Arial" w:hAnsi="Arial" w:cs="Arial"/>
          <w:sz w:val="20"/>
          <w:szCs w:val="20"/>
        </w:rPr>
        <w:t xml:space="preserve"> je pristojna Inšpekcija za kemikalije</w:t>
      </w:r>
      <w:r w:rsidR="002C4B2A">
        <w:rPr>
          <w:rFonts w:ascii="Arial" w:hAnsi="Arial" w:cs="Arial"/>
          <w:sz w:val="20"/>
          <w:szCs w:val="20"/>
        </w:rPr>
        <w:t>. Z</w:t>
      </w:r>
      <w:r>
        <w:rPr>
          <w:rFonts w:ascii="Arial" w:hAnsi="Arial" w:cs="Arial"/>
          <w:sz w:val="20"/>
          <w:szCs w:val="20"/>
        </w:rPr>
        <w:t xml:space="preserve"> </w:t>
      </w:r>
      <w:r w:rsidRPr="00347B70">
        <w:rPr>
          <w:rFonts w:ascii="Arial" w:hAnsi="Arial" w:cs="Arial"/>
          <w:b/>
          <w:bCs/>
          <w:sz w:val="20"/>
          <w:szCs w:val="20"/>
          <w:u w:val="single"/>
        </w:rPr>
        <w:t>2. členom</w:t>
      </w:r>
      <w:r>
        <w:rPr>
          <w:rFonts w:ascii="Arial" w:hAnsi="Arial" w:cs="Arial"/>
          <w:sz w:val="20"/>
          <w:szCs w:val="20"/>
        </w:rPr>
        <w:t xml:space="preserve"> predloga se zato ustrezno dopolnjujejo </w:t>
      </w:r>
      <w:proofErr w:type="spellStart"/>
      <w:r w:rsidR="002C4B2A">
        <w:rPr>
          <w:rFonts w:ascii="Arial" w:hAnsi="Arial" w:cs="Arial"/>
          <w:sz w:val="20"/>
          <w:szCs w:val="20"/>
        </w:rPr>
        <w:t>prekrškovne</w:t>
      </w:r>
      <w:proofErr w:type="spellEnd"/>
      <w:r>
        <w:rPr>
          <w:rFonts w:ascii="Arial" w:hAnsi="Arial" w:cs="Arial"/>
          <w:sz w:val="20"/>
          <w:szCs w:val="20"/>
        </w:rPr>
        <w:t xml:space="preserve"> določbe osnovne izvedbene uredbe</w:t>
      </w:r>
      <w:r w:rsidR="00347B70">
        <w:rPr>
          <w:rFonts w:ascii="Arial" w:hAnsi="Arial" w:cs="Arial"/>
          <w:sz w:val="20"/>
          <w:szCs w:val="20"/>
        </w:rPr>
        <w:t xml:space="preserve"> tako, da omogočajo ukrepanje inšpekcije tudi v primeru </w:t>
      </w:r>
      <w:proofErr w:type="spellStart"/>
      <w:r w:rsidR="00347B70">
        <w:rPr>
          <w:rFonts w:ascii="Arial" w:hAnsi="Arial" w:cs="Arial"/>
          <w:sz w:val="20"/>
          <w:szCs w:val="20"/>
        </w:rPr>
        <w:t>nesporočanja</w:t>
      </w:r>
      <w:proofErr w:type="spellEnd"/>
      <w:r w:rsidR="00347B70">
        <w:rPr>
          <w:rFonts w:ascii="Arial" w:hAnsi="Arial" w:cs="Arial"/>
          <w:sz w:val="20"/>
          <w:szCs w:val="20"/>
        </w:rPr>
        <w:t xml:space="preserve"> podatkov agenciji. </w:t>
      </w:r>
    </w:p>
    <w:p w:rsidR="00B70792" w:rsidRPr="00B70792" w:rsidRDefault="002C4B2A" w:rsidP="00B707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skladu z roki </w:t>
      </w:r>
      <w:r w:rsidR="00CD101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irektive </w:t>
      </w:r>
      <w:r w:rsidR="00CD1011">
        <w:rPr>
          <w:rFonts w:ascii="Arial" w:hAnsi="Arial" w:cs="Arial"/>
          <w:sz w:val="20"/>
          <w:szCs w:val="20"/>
        </w:rPr>
        <w:t xml:space="preserve">2008/98/ES </w:t>
      </w:r>
      <w:r>
        <w:rPr>
          <w:rFonts w:ascii="Arial" w:hAnsi="Arial" w:cs="Arial"/>
          <w:sz w:val="20"/>
          <w:szCs w:val="20"/>
        </w:rPr>
        <w:t>o</w:t>
      </w:r>
      <w:r w:rsidR="00B70792" w:rsidRPr="00B70792">
        <w:rPr>
          <w:rFonts w:ascii="Arial" w:hAnsi="Arial" w:cs="Arial"/>
          <w:sz w:val="20"/>
          <w:szCs w:val="20"/>
        </w:rPr>
        <w:t>bveznosti iz določbe</w:t>
      </w:r>
      <w:r w:rsidR="00CD1011">
        <w:rPr>
          <w:rFonts w:ascii="Arial" w:hAnsi="Arial" w:cs="Arial"/>
          <w:sz w:val="20"/>
          <w:szCs w:val="20"/>
        </w:rPr>
        <w:t>, ki se prenaša,</w:t>
      </w:r>
      <w:r w:rsidR="00B70792" w:rsidRPr="00B70792">
        <w:rPr>
          <w:rFonts w:ascii="Arial" w:hAnsi="Arial" w:cs="Arial"/>
          <w:sz w:val="20"/>
          <w:szCs w:val="20"/>
        </w:rPr>
        <w:t xml:space="preserve"> za zavezance nastopijo </w:t>
      </w:r>
      <w:r w:rsidR="008028DA">
        <w:rPr>
          <w:rFonts w:ascii="Arial" w:hAnsi="Arial" w:cs="Arial"/>
          <w:sz w:val="20"/>
          <w:szCs w:val="20"/>
        </w:rPr>
        <w:t>od</w:t>
      </w:r>
      <w:r w:rsidR="008A5D2B" w:rsidRPr="00B70792">
        <w:rPr>
          <w:rFonts w:ascii="Arial" w:hAnsi="Arial" w:cs="Arial"/>
          <w:sz w:val="20"/>
          <w:szCs w:val="20"/>
        </w:rPr>
        <w:t xml:space="preserve"> </w:t>
      </w:r>
      <w:r w:rsidR="00B70792" w:rsidRPr="00B70792">
        <w:rPr>
          <w:rFonts w:ascii="Arial" w:hAnsi="Arial" w:cs="Arial"/>
          <w:sz w:val="20"/>
          <w:szCs w:val="20"/>
        </w:rPr>
        <w:t>5. januarj</w:t>
      </w:r>
      <w:r w:rsidR="008028DA">
        <w:rPr>
          <w:rFonts w:ascii="Arial" w:hAnsi="Arial" w:cs="Arial"/>
          <w:sz w:val="20"/>
          <w:szCs w:val="20"/>
        </w:rPr>
        <w:t>a</w:t>
      </w:r>
      <w:r w:rsidR="00B70792" w:rsidRPr="00B70792">
        <w:rPr>
          <w:rFonts w:ascii="Arial" w:hAnsi="Arial" w:cs="Arial"/>
          <w:sz w:val="20"/>
          <w:szCs w:val="20"/>
        </w:rPr>
        <w:t xml:space="preserve"> 2021</w:t>
      </w:r>
      <w:r>
        <w:rPr>
          <w:rFonts w:ascii="Arial" w:hAnsi="Arial" w:cs="Arial"/>
          <w:sz w:val="20"/>
          <w:szCs w:val="20"/>
        </w:rPr>
        <w:t xml:space="preserve">, kar ureja </w:t>
      </w:r>
      <w:r w:rsidRPr="002C4B2A">
        <w:rPr>
          <w:rFonts w:ascii="Arial" w:hAnsi="Arial" w:cs="Arial"/>
          <w:b/>
          <w:bCs/>
          <w:sz w:val="20"/>
          <w:szCs w:val="20"/>
        </w:rPr>
        <w:t>3. člen</w:t>
      </w:r>
      <w:r>
        <w:rPr>
          <w:rFonts w:ascii="Arial" w:hAnsi="Arial" w:cs="Arial"/>
          <w:sz w:val="20"/>
          <w:szCs w:val="20"/>
        </w:rPr>
        <w:t xml:space="preserve"> predloga.</w:t>
      </w:r>
    </w:p>
    <w:p w:rsidR="0006331D" w:rsidRDefault="0006331D" w:rsidP="002C4B2A">
      <w:pPr>
        <w:jc w:val="both"/>
        <w:rPr>
          <w:rFonts w:ascii="Arial" w:hAnsi="Arial" w:cs="Arial"/>
          <w:sz w:val="20"/>
          <w:szCs w:val="20"/>
        </w:rPr>
      </w:pPr>
    </w:p>
    <w:p w:rsidR="002C4B2A" w:rsidRPr="00B70792" w:rsidRDefault="002C4B2A" w:rsidP="002C4B2A">
      <w:pPr>
        <w:jc w:val="both"/>
        <w:rPr>
          <w:rFonts w:ascii="Arial" w:hAnsi="Arial" w:cs="Arial"/>
          <w:sz w:val="20"/>
          <w:szCs w:val="20"/>
        </w:rPr>
      </w:pPr>
    </w:p>
    <w:p w:rsidR="00B70792" w:rsidRPr="00B70792" w:rsidRDefault="00B70792" w:rsidP="00B70792">
      <w:pPr>
        <w:jc w:val="both"/>
        <w:rPr>
          <w:rFonts w:ascii="Arial" w:hAnsi="Arial" w:cs="Arial"/>
          <w:sz w:val="20"/>
          <w:szCs w:val="20"/>
        </w:rPr>
      </w:pPr>
    </w:p>
    <w:sectPr w:rsidR="00B70792" w:rsidRPr="00B70792" w:rsidSect="00F327D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553" w:rsidRDefault="00401553" w:rsidP="00F327D8">
      <w:pPr>
        <w:spacing w:after="0" w:line="240" w:lineRule="auto"/>
      </w:pPr>
      <w:r>
        <w:separator/>
      </w:r>
    </w:p>
  </w:endnote>
  <w:endnote w:type="continuationSeparator" w:id="0">
    <w:p w:rsidR="00401553" w:rsidRDefault="00401553" w:rsidP="00F3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553" w:rsidRDefault="00401553" w:rsidP="00F327D8">
      <w:pPr>
        <w:spacing w:after="0" w:line="240" w:lineRule="auto"/>
      </w:pPr>
      <w:r>
        <w:separator/>
      </w:r>
    </w:p>
  </w:footnote>
  <w:footnote w:type="continuationSeparator" w:id="0">
    <w:p w:rsidR="00401553" w:rsidRDefault="00401553" w:rsidP="00F3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F2" w:rsidRDefault="00F327D8" w:rsidP="004F79F2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Times New Roman"/>
        <w:noProof/>
        <w:sz w:val="20"/>
        <w:szCs w:val="24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6" name="Slika 6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45A">
      <w:rPr>
        <w:rFonts w:ascii="Arial" w:eastAsia="Times New Roman" w:hAnsi="Arial" w:cs="Arial"/>
        <w:sz w:val="16"/>
        <w:szCs w:val="24"/>
      </w:rPr>
      <w:t xml:space="preserve"> </w:t>
    </w:r>
    <w:r w:rsidRPr="00EC27FA">
      <w:rPr>
        <w:rFonts w:ascii="Arial" w:eastAsia="Times New Roman" w:hAnsi="Arial" w:cs="Arial"/>
        <w:sz w:val="16"/>
        <w:szCs w:val="24"/>
      </w:rPr>
      <w:t>Štefanova ulica 5, 1000 Ljubljana</w:t>
    </w:r>
  </w:p>
  <w:p w:rsidR="00F327D8" w:rsidRPr="00EC27FA" w:rsidRDefault="00F327D8" w:rsidP="004F79F2">
    <w:pPr>
      <w:tabs>
        <w:tab w:val="left" w:pos="0"/>
        <w:tab w:val="left" w:pos="5112"/>
      </w:tabs>
      <w:spacing w:before="120"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>T: 01 478 60 01</w:t>
    </w:r>
  </w:p>
  <w:p w:rsidR="00F327D8" w:rsidRPr="00EC27FA" w:rsidRDefault="00F327D8" w:rsidP="00F327D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  <w:t xml:space="preserve">F: 01 478 60 58 </w:t>
    </w:r>
  </w:p>
  <w:p w:rsidR="00F327D8" w:rsidRPr="00EC27FA" w:rsidRDefault="00F327D8" w:rsidP="00F327D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</w:r>
    <w:r w:rsidR="004F79F2">
      <w:rPr>
        <w:rFonts w:ascii="Arial" w:eastAsia="Times New Roman" w:hAnsi="Arial" w:cs="Arial"/>
        <w:sz w:val="16"/>
        <w:szCs w:val="24"/>
      </w:rPr>
      <w:t xml:space="preserve">             </w:t>
    </w:r>
    <w:r w:rsidRPr="00EC27FA">
      <w:rPr>
        <w:rFonts w:ascii="Arial" w:eastAsia="Times New Roman" w:hAnsi="Arial" w:cs="Arial"/>
        <w:sz w:val="16"/>
        <w:szCs w:val="24"/>
      </w:rPr>
      <w:t>E: gp.mz@gov.si</w:t>
    </w:r>
  </w:p>
  <w:p w:rsidR="00F327D8" w:rsidRPr="00EC27FA" w:rsidRDefault="00F327D8" w:rsidP="00F327D8">
    <w:pPr>
      <w:tabs>
        <w:tab w:val="left" w:pos="5112"/>
      </w:tabs>
      <w:spacing w:after="0" w:line="240" w:lineRule="exact"/>
      <w:rPr>
        <w:rFonts w:ascii="Arial" w:eastAsia="Times New Roman" w:hAnsi="Arial" w:cs="Arial"/>
        <w:sz w:val="16"/>
        <w:szCs w:val="24"/>
      </w:rPr>
    </w:pPr>
    <w:r w:rsidRPr="00EC27FA">
      <w:rPr>
        <w:rFonts w:ascii="Arial" w:eastAsia="Times New Roman" w:hAnsi="Arial" w:cs="Arial"/>
        <w:sz w:val="16"/>
        <w:szCs w:val="24"/>
      </w:rPr>
      <w:tab/>
    </w:r>
    <w:r w:rsidR="004F79F2">
      <w:rPr>
        <w:rFonts w:ascii="Arial" w:eastAsia="Times New Roman" w:hAnsi="Arial" w:cs="Arial"/>
        <w:sz w:val="16"/>
        <w:szCs w:val="24"/>
      </w:rPr>
      <w:t xml:space="preserve">            </w:t>
    </w:r>
    <w:r w:rsidRPr="00EC27FA">
      <w:rPr>
        <w:rFonts w:ascii="Arial" w:eastAsia="Times New Roman" w:hAnsi="Arial" w:cs="Arial"/>
        <w:sz w:val="16"/>
        <w:szCs w:val="24"/>
      </w:rPr>
      <w:t>www.mz.gov.si</w:t>
    </w:r>
  </w:p>
  <w:p w:rsidR="00F327D8" w:rsidRDefault="00F327D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61FCE"/>
    <w:multiLevelType w:val="hybridMultilevel"/>
    <w:tmpl w:val="B86CC13C"/>
    <w:lvl w:ilvl="0" w:tplc="B1B2B0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C74D7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F83"/>
    <w:rsid w:val="00006BF5"/>
    <w:rsid w:val="00010606"/>
    <w:rsid w:val="0006331D"/>
    <w:rsid w:val="00095675"/>
    <w:rsid w:val="000B2D0D"/>
    <w:rsid w:val="000B450D"/>
    <w:rsid w:val="00113384"/>
    <w:rsid w:val="001846BA"/>
    <w:rsid w:val="001973E4"/>
    <w:rsid w:val="001B3F58"/>
    <w:rsid w:val="0021677E"/>
    <w:rsid w:val="0023024E"/>
    <w:rsid w:val="0025007D"/>
    <w:rsid w:val="00293B71"/>
    <w:rsid w:val="002C4B2A"/>
    <w:rsid w:val="002D7765"/>
    <w:rsid w:val="002F2FDC"/>
    <w:rsid w:val="002F467F"/>
    <w:rsid w:val="00312742"/>
    <w:rsid w:val="00321A64"/>
    <w:rsid w:val="00324107"/>
    <w:rsid w:val="00347B70"/>
    <w:rsid w:val="003B3C92"/>
    <w:rsid w:val="003C5DA9"/>
    <w:rsid w:val="00401553"/>
    <w:rsid w:val="00410261"/>
    <w:rsid w:val="004168DD"/>
    <w:rsid w:val="0043617D"/>
    <w:rsid w:val="00451141"/>
    <w:rsid w:val="0045663B"/>
    <w:rsid w:val="00464093"/>
    <w:rsid w:val="00474820"/>
    <w:rsid w:val="004C3641"/>
    <w:rsid w:val="004C7142"/>
    <w:rsid w:val="004D6D6A"/>
    <w:rsid w:val="004F79F2"/>
    <w:rsid w:val="005139D8"/>
    <w:rsid w:val="005402F9"/>
    <w:rsid w:val="00597BDE"/>
    <w:rsid w:val="005B06AD"/>
    <w:rsid w:val="006433D8"/>
    <w:rsid w:val="00695EC3"/>
    <w:rsid w:val="006A1BF5"/>
    <w:rsid w:val="007109AA"/>
    <w:rsid w:val="00757AC1"/>
    <w:rsid w:val="00774F33"/>
    <w:rsid w:val="0078445A"/>
    <w:rsid w:val="00790CFD"/>
    <w:rsid w:val="007B533A"/>
    <w:rsid w:val="007C6F45"/>
    <w:rsid w:val="007E2CFA"/>
    <w:rsid w:val="007E3731"/>
    <w:rsid w:val="007F7418"/>
    <w:rsid w:val="008028DA"/>
    <w:rsid w:val="0086172C"/>
    <w:rsid w:val="00884B42"/>
    <w:rsid w:val="008A5D2B"/>
    <w:rsid w:val="008C7076"/>
    <w:rsid w:val="008D73CA"/>
    <w:rsid w:val="008F210F"/>
    <w:rsid w:val="009014CC"/>
    <w:rsid w:val="00907C9F"/>
    <w:rsid w:val="009354BB"/>
    <w:rsid w:val="009443FF"/>
    <w:rsid w:val="009574ED"/>
    <w:rsid w:val="0098581A"/>
    <w:rsid w:val="00990888"/>
    <w:rsid w:val="009E724F"/>
    <w:rsid w:val="00A07EA0"/>
    <w:rsid w:val="00A461F6"/>
    <w:rsid w:val="00AE1F83"/>
    <w:rsid w:val="00B1119C"/>
    <w:rsid w:val="00B14EEE"/>
    <w:rsid w:val="00B379A0"/>
    <w:rsid w:val="00B70792"/>
    <w:rsid w:val="00BA4953"/>
    <w:rsid w:val="00BC1355"/>
    <w:rsid w:val="00BF5A10"/>
    <w:rsid w:val="00C24B2C"/>
    <w:rsid w:val="00C37F81"/>
    <w:rsid w:val="00C44C5F"/>
    <w:rsid w:val="00C5609C"/>
    <w:rsid w:val="00C836FF"/>
    <w:rsid w:val="00C9147B"/>
    <w:rsid w:val="00CA7499"/>
    <w:rsid w:val="00CD03DF"/>
    <w:rsid w:val="00CD1011"/>
    <w:rsid w:val="00D34414"/>
    <w:rsid w:val="00D47115"/>
    <w:rsid w:val="00D84EDA"/>
    <w:rsid w:val="00DB0481"/>
    <w:rsid w:val="00DB0CB0"/>
    <w:rsid w:val="00E369EB"/>
    <w:rsid w:val="00E426DD"/>
    <w:rsid w:val="00F327D8"/>
    <w:rsid w:val="00FB397B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BAF1"/>
  <w15:docId w15:val="{15E1D611-0ACD-487A-800D-3D3BED91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D776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27D8"/>
  </w:style>
  <w:style w:type="paragraph" w:styleId="Noga">
    <w:name w:val="footer"/>
    <w:basedOn w:val="Navaden"/>
    <w:link w:val="NogaZnak"/>
    <w:uiPriority w:val="99"/>
    <w:unhideWhenUsed/>
    <w:rsid w:val="00F3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327D8"/>
  </w:style>
  <w:style w:type="paragraph" w:styleId="Odstavekseznama">
    <w:name w:val="List Paragraph"/>
    <w:basedOn w:val="Navaden"/>
    <w:uiPriority w:val="34"/>
    <w:qFormat/>
    <w:rsid w:val="00884B42"/>
    <w:pPr>
      <w:ind w:left="720"/>
      <w:contextualSpacing/>
    </w:pPr>
  </w:style>
  <w:style w:type="paragraph" w:customStyle="1" w:styleId="pravnapodlaga">
    <w:name w:val="pravnapodlaga"/>
    <w:basedOn w:val="Navaden"/>
    <w:rsid w:val="0071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0261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86172C"/>
    <w:rPr>
      <w:rFonts w:ascii="Times New Roman" w:hAnsi="Times New Roman" w:cs="Times New Roman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B0C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B0C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B0CB0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B0C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B0CB0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B0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5C12A0F-5C89-461F-8967-D5A9E642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Pernuš</dc:creator>
  <cp:lastModifiedBy>Alojz Grabner</cp:lastModifiedBy>
  <cp:revision>5</cp:revision>
  <dcterms:created xsi:type="dcterms:W3CDTF">2020-12-03T11:05:00Z</dcterms:created>
  <dcterms:modified xsi:type="dcterms:W3CDTF">2020-12-04T09:48:00Z</dcterms:modified>
</cp:coreProperties>
</file>