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3D887C" w14:textId="77777777" w:rsidR="001D275B" w:rsidRPr="00C94026" w:rsidRDefault="00302ECA" w:rsidP="008C6F21">
      <w:pPr>
        <w:pStyle w:val="Alineazatoko"/>
      </w:pPr>
      <w:r w:rsidRPr="00C94026">
        <w:rPr>
          <w:noProof/>
        </w:rPr>
        <w:drawing>
          <wp:anchor distT="0" distB="0" distL="114300" distR="114300" simplePos="0" relativeHeight="251657216" behindDoc="0" locked="0" layoutInCell="1" allowOverlap="1" wp14:anchorId="78ECC9CC" wp14:editId="2F068F5F">
            <wp:simplePos x="0" y="0"/>
            <wp:positionH relativeFrom="page">
              <wp:posOffset>0</wp:posOffset>
            </wp:positionH>
            <wp:positionV relativeFrom="page">
              <wp:posOffset>0</wp:posOffset>
            </wp:positionV>
            <wp:extent cx="4321810" cy="972185"/>
            <wp:effectExtent l="0" t="0" r="2540" b="0"/>
            <wp:wrapSquare wrapText="bothSides"/>
            <wp:docPr id="3" name="Slika 2"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03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A9E5A6" w14:textId="77777777" w:rsidR="00FC4FEB" w:rsidRPr="00C94026" w:rsidRDefault="00302ECA" w:rsidP="00FC4FEB">
      <w:pPr>
        <w:pStyle w:val="Glava"/>
        <w:tabs>
          <w:tab w:val="clear" w:pos="4320"/>
          <w:tab w:val="clear" w:pos="8640"/>
          <w:tab w:val="left" w:pos="5112"/>
        </w:tabs>
        <w:spacing w:before="120" w:line="240" w:lineRule="exact"/>
        <w:ind w:left="284"/>
        <w:rPr>
          <w:rFonts w:cs="Arial"/>
          <w:szCs w:val="20"/>
          <w:lang w:val="it-IT"/>
        </w:rPr>
      </w:pPr>
      <w:r w:rsidRPr="00C94026">
        <w:rPr>
          <w:rFonts w:cs="Arial"/>
          <w:noProof/>
          <w:szCs w:val="20"/>
          <w:lang w:eastAsia="sl-SI"/>
        </w:rPr>
        <w:drawing>
          <wp:anchor distT="0" distB="0" distL="114300" distR="114300" simplePos="0" relativeHeight="251658240" behindDoc="0" locked="0" layoutInCell="1" allowOverlap="1" wp14:anchorId="29B6F785" wp14:editId="6B427225">
            <wp:simplePos x="0" y="0"/>
            <wp:positionH relativeFrom="page">
              <wp:posOffset>0</wp:posOffset>
            </wp:positionH>
            <wp:positionV relativeFrom="page">
              <wp:posOffset>0</wp:posOffset>
            </wp:positionV>
            <wp:extent cx="4321810" cy="972185"/>
            <wp:effectExtent l="0" t="0" r="2540" b="0"/>
            <wp:wrapSquare wrapText="bothSides"/>
            <wp:docPr id="2"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FC4FEB" w:rsidRPr="00C94026">
        <w:rPr>
          <w:rFonts w:cs="Arial"/>
          <w:szCs w:val="20"/>
          <w:lang w:val="it-IT"/>
        </w:rPr>
        <w:t>Maistrova</w:t>
      </w:r>
      <w:proofErr w:type="spellEnd"/>
      <w:r w:rsidR="00FC4FEB" w:rsidRPr="00C94026">
        <w:rPr>
          <w:rFonts w:cs="Arial"/>
          <w:szCs w:val="20"/>
          <w:lang w:val="it-IT"/>
        </w:rPr>
        <w:t xml:space="preserve"> </w:t>
      </w:r>
      <w:proofErr w:type="spellStart"/>
      <w:r w:rsidR="00FC4FEB" w:rsidRPr="00C94026">
        <w:rPr>
          <w:rFonts w:cs="Arial"/>
          <w:szCs w:val="20"/>
          <w:lang w:val="it-IT"/>
        </w:rPr>
        <w:t>ulica</w:t>
      </w:r>
      <w:proofErr w:type="spellEnd"/>
      <w:r w:rsidR="00FC4FEB" w:rsidRPr="00C94026">
        <w:rPr>
          <w:rFonts w:cs="Arial"/>
          <w:szCs w:val="20"/>
          <w:lang w:val="it-IT"/>
        </w:rPr>
        <w:t xml:space="preserve"> 10, 1000 </w:t>
      </w:r>
      <w:proofErr w:type="spellStart"/>
      <w:r w:rsidR="00FC4FEB" w:rsidRPr="00C94026">
        <w:rPr>
          <w:rFonts w:cs="Arial"/>
          <w:szCs w:val="20"/>
          <w:lang w:val="it-IT"/>
        </w:rPr>
        <w:t>Ljubljana</w:t>
      </w:r>
      <w:proofErr w:type="spellEnd"/>
      <w:r w:rsidR="00FC4FEB" w:rsidRPr="00C94026">
        <w:rPr>
          <w:rFonts w:cs="Arial"/>
          <w:szCs w:val="20"/>
          <w:lang w:val="it-IT"/>
        </w:rPr>
        <w:tab/>
        <w:t>T: 01 369 59 00</w:t>
      </w:r>
    </w:p>
    <w:p w14:paraId="18DBDAAA" w14:textId="77777777" w:rsidR="00FC4FEB" w:rsidRPr="00C94026" w:rsidRDefault="00FC4FEB" w:rsidP="00FC4FEB">
      <w:pPr>
        <w:pStyle w:val="Glava"/>
        <w:tabs>
          <w:tab w:val="clear" w:pos="4320"/>
          <w:tab w:val="clear" w:pos="8640"/>
          <w:tab w:val="left" w:pos="5112"/>
        </w:tabs>
        <w:spacing w:line="240" w:lineRule="exact"/>
        <w:ind w:left="284"/>
        <w:rPr>
          <w:rFonts w:cs="Arial"/>
          <w:szCs w:val="20"/>
          <w:lang w:val="it-IT"/>
        </w:rPr>
      </w:pPr>
      <w:r w:rsidRPr="00C94026">
        <w:rPr>
          <w:rFonts w:cs="Arial"/>
          <w:szCs w:val="20"/>
          <w:lang w:val="it-IT"/>
        </w:rPr>
        <w:tab/>
        <w:t>F: 01 369 59 01</w:t>
      </w:r>
    </w:p>
    <w:p w14:paraId="45605891" w14:textId="77777777" w:rsidR="00FC4FEB" w:rsidRPr="00C94026" w:rsidRDefault="00FC4FEB" w:rsidP="00FC4FEB">
      <w:pPr>
        <w:pStyle w:val="Glava"/>
        <w:tabs>
          <w:tab w:val="clear" w:pos="4320"/>
          <w:tab w:val="clear" w:pos="8640"/>
          <w:tab w:val="left" w:pos="5112"/>
        </w:tabs>
        <w:spacing w:line="240" w:lineRule="exact"/>
        <w:ind w:left="284"/>
        <w:rPr>
          <w:rFonts w:cs="Arial"/>
          <w:szCs w:val="20"/>
          <w:lang w:val="it-IT"/>
        </w:rPr>
      </w:pPr>
      <w:r w:rsidRPr="00C94026">
        <w:rPr>
          <w:rFonts w:cs="Arial"/>
          <w:szCs w:val="20"/>
          <w:lang w:val="it-IT"/>
        </w:rPr>
        <w:tab/>
        <w:t>E: gp.mk@gov.si</w:t>
      </w:r>
    </w:p>
    <w:p w14:paraId="1C327DFB" w14:textId="77777777" w:rsidR="00FC4FEB" w:rsidRPr="00C94026" w:rsidRDefault="00FC4FEB" w:rsidP="00FC4FEB">
      <w:pPr>
        <w:pStyle w:val="Glava"/>
        <w:tabs>
          <w:tab w:val="clear" w:pos="4320"/>
          <w:tab w:val="clear" w:pos="8640"/>
          <w:tab w:val="left" w:pos="5112"/>
        </w:tabs>
        <w:spacing w:line="240" w:lineRule="exact"/>
        <w:ind w:left="284"/>
        <w:rPr>
          <w:rFonts w:cs="Arial"/>
          <w:szCs w:val="20"/>
          <w:lang w:val="it-IT"/>
        </w:rPr>
      </w:pPr>
      <w:r w:rsidRPr="00C94026">
        <w:rPr>
          <w:rFonts w:cs="Arial"/>
          <w:szCs w:val="20"/>
          <w:lang w:val="it-IT"/>
        </w:rPr>
        <w:tab/>
        <w:t>www.mk.gov.si</w:t>
      </w:r>
    </w:p>
    <w:p w14:paraId="5817CEB7" w14:textId="77777777" w:rsidR="00FC4FEB" w:rsidRPr="00C94026" w:rsidRDefault="00FC4FEB" w:rsidP="001D275B">
      <w:pPr>
        <w:pStyle w:val="Odstavekseznama1"/>
        <w:spacing w:line="260" w:lineRule="exact"/>
        <w:ind w:left="0" w:firstLine="708"/>
        <w:rPr>
          <w:rFonts w:ascii="Arial" w:hAnsi="Arial" w:cs="Arial"/>
          <w:b/>
          <w:sz w:val="20"/>
          <w:szCs w:val="20"/>
        </w:rPr>
      </w:pPr>
    </w:p>
    <w:p w14:paraId="246215BA" w14:textId="77777777" w:rsidR="00644E67" w:rsidRPr="00C94026" w:rsidRDefault="00644E67" w:rsidP="00644E67">
      <w:pPr>
        <w:pStyle w:val="Odstavekseznama1"/>
        <w:spacing w:line="260" w:lineRule="exact"/>
        <w:ind w:left="0" w:firstLine="708"/>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644E67" w:rsidRPr="00C94026" w14:paraId="28BEECE1" w14:textId="77777777" w:rsidTr="00956616">
        <w:trPr>
          <w:gridAfter w:val="2"/>
          <w:wAfter w:w="3067" w:type="dxa"/>
        </w:trPr>
        <w:tc>
          <w:tcPr>
            <w:tcW w:w="6096" w:type="dxa"/>
            <w:gridSpan w:val="2"/>
          </w:tcPr>
          <w:p w14:paraId="61E852D7" w14:textId="0208F3B7" w:rsidR="00644E67" w:rsidRPr="00C94026" w:rsidRDefault="00644E67" w:rsidP="008D6435">
            <w:pPr>
              <w:pStyle w:val="Neotevilenodstavek"/>
              <w:spacing w:before="0" w:after="0" w:line="260" w:lineRule="exact"/>
              <w:jc w:val="left"/>
              <w:rPr>
                <w:sz w:val="20"/>
                <w:szCs w:val="20"/>
              </w:rPr>
            </w:pPr>
            <w:r w:rsidRPr="00C94026">
              <w:rPr>
                <w:sz w:val="20"/>
                <w:szCs w:val="20"/>
              </w:rPr>
              <w:t xml:space="preserve">Številka: </w:t>
            </w:r>
            <w:r w:rsidR="00E74459" w:rsidRPr="00AB3272">
              <w:rPr>
                <w:sz w:val="20"/>
                <w:szCs w:val="20"/>
              </w:rPr>
              <w:t>62</w:t>
            </w:r>
            <w:r w:rsidR="00940C42" w:rsidRPr="00AB3272">
              <w:rPr>
                <w:sz w:val="20"/>
                <w:szCs w:val="20"/>
              </w:rPr>
              <w:t>20-2/2020</w:t>
            </w:r>
            <w:r w:rsidR="00E74459" w:rsidRPr="00AB3272">
              <w:rPr>
                <w:sz w:val="20"/>
                <w:szCs w:val="20"/>
              </w:rPr>
              <w:t>/</w:t>
            </w:r>
            <w:r w:rsidR="00AB3272" w:rsidRPr="00AB3272">
              <w:rPr>
                <w:sz w:val="20"/>
                <w:szCs w:val="20"/>
              </w:rPr>
              <w:t>137</w:t>
            </w:r>
          </w:p>
        </w:tc>
      </w:tr>
      <w:tr w:rsidR="00644E67" w:rsidRPr="00C94026" w14:paraId="69C8632B" w14:textId="77777777" w:rsidTr="00956616">
        <w:trPr>
          <w:gridAfter w:val="2"/>
          <w:wAfter w:w="3067" w:type="dxa"/>
        </w:trPr>
        <w:tc>
          <w:tcPr>
            <w:tcW w:w="6096" w:type="dxa"/>
            <w:gridSpan w:val="2"/>
          </w:tcPr>
          <w:p w14:paraId="3F92475C" w14:textId="0FF4356F" w:rsidR="00644E67" w:rsidRPr="00C94026" w:rsidRDefault="00644E67" w:rsidP="00BF42C5">
            <w:pPr>
              <w:pStyle w:val="Neotevilenodstavek"/>
              <w:spacing w:before="0" w:after="0" w:line="260" w:lineRule="exact"/>
              <w:jc w:val="left"/>
              <w:rPr>
                <w:sz w:val="20"/>
                <w:szCs w:val="20"/>
              </w:rPr>
            </w:pPr>
            <w:r w:rsidRPr="00C94026">
              <w:rPr>
                <w:sz w:val="20"/>
                <w:szCs w:val="20"/>
              </w:rPr>
              <w:t>Ljubljana,</w:t>
            </w:r>
            <w:r w:rsidR="00FE0C19">
              <w:rPr>
                <w:sz w:val="20"/>
                <w:szCs w:val="20"/>
              </w:rPr>
              <w:t xml:space="preserve"> </w:t>
            </w:r>
            <w:r w:rsidR="00A33834">
              <w:rPr>
                <w:sz w:val="20"/>
                <w:szCs w:val="20"/>
              </w:rPr>
              <w:t>5. 7. 2021</w:t>
            </w:r>
          </w:p>
        </w:tc>
      </w:tr>
      <w:tr w:rsidR="00644E67" w:rsidRPr="00C94026" w14:paraId="2FE25EAA" w14:textId="77777777" w:rsidTr="00956616">
        <w:trPr>
          <w:gridAfter w:val="2"/>
          <w:wAfter w:w="3067" w:type="dxa"/>
        </w:trPr>
        <w:tc>
          <w:tcPr>
            <w:tcW w:w="6096" w:type="dxa"/>
            <w:gridSpan w:val="2"/>
          </w:tcPr>
          <w:p w14:paraId="47916527" w14:textId="77777777" w:rsidR="00644E67" w:rsidRPr="00C94026" w:rsidRDefault="00644E67" w:rsidP="00B463ED">
            <w:pPr>
              <w:pStyle w:val="Neotevilenodstavek"/>
              <w:spacing w:before="0" w:after="0" w:line="260" w:lineRule="exact"/>
              <w:jc w:val="left"/>
              <w:rPr>
                <w:sz w:val="20"/>
                <w:szCs w:val="20"/>
              </w:rPr>
            </w:pPr>
            <w:r w:rsidRPr="00C94026">
              <w:rPr>
                <w:iCs/>
                <w:sz w:val="20"/>
                <w:szCs w:val="20"/>
              </w:rPr>
              <w:t xml:space="preserve">EVA </w:t>
            </w:r>
            <w:r w:rsidR="00D776D7" w:rsidRPr="00C94026">
              <w:rPr>
                <w:iCs/>
                <w:sz w:val="20"/>
                <w:szCs w:val="20"/>
              </w:rPr>
              <w:t>/</w:t>
            </w:r>
          </w:p>
        </w:tc>
      </w:tr>
      <w:tr w:rsidR="00644E67" w:rsidRPr="00C94026" w14:paraId="58DDAD06" w14:textId="77777777" w:rsidTr="00956616">
        <w:trPr>
          <w:gridAfter w:val="2"/>
          <w:wAfter w:w="3067" w:type="dxa"/>
        </w:trPr>
        <w:tc>
          <w:tcPr>
            <w:tcW w:w="6096" w:type="dxa"/>
            <w:gridSpan w:val="2"/>
          </w:tcPr>
          <w:p w14:paraId="1A565CE7" w14:textId="77777777" w:rsidR="00644E67" w:rsidRPr="00C94026" w:rsidRDefault="00644E67" w:rsidP="00956616">
            <w:pPr>
              <w:rPr>
                <w:rFonts w:ascii="Arial" w:hAnsi="Arial" w:cs="Arial"/>
                <w:sz w:val="20"/>
                <w:szCs w:val="20"/>
              </w:rPr>
            </w:pPr>
          </w:p>
          <w:p w14:paraId="7E36C5C8" w14:textId="673C768F" w:rsidR="00644E67" w:rsidRPr="00C94026" w:rsidRDefault="00644E67" w:rsidP="00956616">
            <w:pPr>
              <w:rPr>
                <w:rFonts w:ascii="Arial" w:hAnsi="Arial" w:cs="Arial"/>
                <w:sz w:val="20"/>
                <w:szCs w:val="20"/>
              </w:rPr>
            </w:pPr>
            <w:r w:rsidRPr="00C94026">
              <w:rPr>
                <w:rFonts w:ascii="Arial" w:hAnsi="Arial" w:cs="Arial"/>
                <w:sz w:val="20"/>
                <w:szCs w:val="20"/>
              </w:rPr>
              <w:t>GENERALNI SEKRETARIAT VLADE REPUBLIKE SLOVENIJE</w:t>
            </w:r>
          </w:p>
          <w:p w14:paraId="164E8EE2" w14:textId="77777777" w:rsidR="00644E67" w:rsidRPr="004909A2" w:rsidRDefault="00614526" w:rsidP="00956616">
            <w:pPr>
              <w:rPr>
                <w:rFonts w:ascii="Arial" w:hAnsi="Arial" w:cs="Arial"/>
                <w:sz w:val="20"/>
                <w:szCs w:val="20"/>
              </w:rPr>
            </w:pPr>
            <w:hyperlink r:id="rId8" w:history="1">
              <w:r w:rsidR="00644E67" w:rsidRPr="004909A2">
                <w:rPr>
                  <w:rStyle w:val="Hiperpovezava"/>
                  <w:rFonts w:ascii="Arial" w:hAnsi="Arial" w:cs="Arial"/>
                  <w:color w:val="auto"/>
                  <w:sz w:val="20"/>
                  <w:szCs w:val="20"/>
                </w:rPr>
                <w:t>Gp.gs@gov.si</w:t>
              </w:r>
            </w:hyperlink>
          </w:p>
          <w:p w14:paraId="5ECC2614" w14:textId="77777777" w:rsidR="00644E67" w:rsidRPr="00C94026" w:rsidRDefault="00644E67" w:rsidP="00956616">
            <w:pPr>
              <w:rPr>
                <w:rFonts w:ascii="Arial" w:hAnsi="Arial" w:cs="Arial"/>
                <w:sz w:val="20"/>
                <w:szCs w:val="20"/>
              </w:rPr>
            </w:pPr>
          </w:p>
        </w:tc>
      </w:tr>
      <w:tr w:rsidR="00644E67" w:rsidRPr="005539A1" w14:paraId="7C1B5D6F" w14:textId="77777777" w:rsidTr="00956616">
        <w:tc>
          <w:tcPr>
            <w:tcW w:w="9163" w:type="dxa"/>
            <w:gridSpan w:val="4"/>
          </w:tcPr>
          <w:p w14:paraId="4B439E43" w14:textId="61F94DB6" w:rsidR="00644E67" w:rsidRPr="005539A1" w:rsidRDefault="00644E67" w:rsidP="00956616">
            <w:pPr>
              <w:pStyle w:val="Naslovpredpisa"/>
              <w:spacing w:before="0" w:after="0" w:line="260" w:lineRule="exact"/>
              <w:jc w:val="left"/>
              <w:rPr>
                <w:sz w:val="20"/>
                <w:szCs w:val="20"/>
              </w:rPr>
            </w:pPr>
            <w:r w:rsidRPr="005539A1">
              <w:rPr>
                <w:sz w:val="20"/>
                <w:szCs w:val="20"/>
              </w:rPr>
              <w:t xml:space="preserve">ZADEVA: </w:t>
            </w:r>
            <w:r w:rsidR="00642A98" w:rsidRPr="005539A1">
              <w:rPr>
                <w:sz w:val="20"/>
                <w:szCs w:val="20"/>
              </w:rPr>
              <w:t>Uvrstitev projekt</w:t>
            </w:r>
            <w:r w:rsidR="00E74459" w:rsidRPr="005539A1">
              <w:rPr>
                <w:sz w:val="20"/>
                <w:szCs w:val="20"/>
              </w:rPr>
              <w:t>a</w:t>
            </w:r>
            <w:r w:rsidR="00642A98" w:rsidRPr="005539A1">
              <w:rPr>
                <w:sz w:val="20"/>
                <w:szCs w:val="20"/>
              </w:rPr>
              <w:t xml:space="preserve"> v veljavni Načrt razvojnih programov 20</w:t>
            </w:r>
            <w:r w:rsidR="005A3CC2" w:rsidRPr="005539A1">
              <w:rPr>
                <w:sz w:val="20"/>
                <w:szCs w:val="20"/>
              </w:rPr>
              <w:t>2</w:t>
            </w:r>
            <w:r w:rsidR="00E74459" w:rsidRPr="005539A1">
              <w:rPr>
                <w:sz w:val="20"/>
                <w:szCs w:val="20"/>
              </w:rPr>
              <w:t>1</w:t>
            </w:r>
            <w:r w:rsidR="00002544" w:rsidRPr="005539A1">
              <w:rPr>
                <w:sz w:val="20"/>
                <w:szCs w:val="20"/>
              </w:rPr>
              <w:t xml:space="preserve"> </w:t>
            </w:r>
            <w:r w:rsidR="007C0FFF" w:rsidRPr="005539A1">
              <w:rPr>
                <w:sz w:val="20"/>
                <w:szCs w:val="20"/>
              </w:rPr>
              <w:t>–</w:t>
            </w:r>
            <w:r w:rsidR="00002544" w:rsidRPr="005539A1">
              <w:rPr>
                <w:sz w:val="20"/>
                <w:szCs w:val="20"/>
              </w:rPr>
              <w:t xml:space="preserve"> </w:t>
            </w:r>
            <w:r w:rsidR="0058041D" w:rsidRPr="005539A1">
              <w:rPr>
                <w:sz w:val="20"/>
                <w:szCs w:val="20"/>
              </w:rPr>
              <w:t>2024</w:t>
            </w:r>
            <w:r w:rsidR="007C0FFF" w:rsidRPr="005539A1">
              <w:rPr>
                <w:sz w:val="20"/>
                <w:szCs w:val="20"/>
              </w:rPr>
              <w:t xml:space="preserve"> </w:t>
            </w:r>
            <w:r w:rsidR="00642A98" w:rsidRPr="005539A1">
              <w:rPr>
                <w:sz w:val="20"/>
                <w:szCs w:val="20"/>
              </w:rPr>
              <w:t>– predlog za obravnavo</w:t>
            </w:r>
          </w:p>
        </w:tc>
      </w:tr>
      <w:tr w:rsidR="00644E67" w:rsidRPr="005539A1" w14:paraId="60080EF7" w14:textId="77777777" w:rsidTr="00956616">
        <w:tc>
          <w:tcPr>
            <w:tcW w:w="9163" w:type="dxa"/>
            <w:gridSpan w:val="4"/>
          </w:tcPr>
          <w:p w14:paraId="40DC5725" w14:textId="77777777" w:rsidR="00644E67" w:rsidRPr="005539A1" w:rsidRDefault="00644E67" w:rsidP="00956616">
            <w:pPr>
              <w:pStyle w:val="Poglavje"/>
              <w:spacing w:before="0" w:after="0" w:line="260" w:lineRule="exact"/>
              <w:jc w:val="left"/>
              <w:rPr>
                <w:sz w:val="20"/>
                <w:szCs w:val="20"/>
              </w:rPr>
            </w:pPr>
            <w:r w:rsidRPr="005539A1">
              <w:rPr>
                <w:sz w:val="20"/>
                <w:szCs w:val="20"/>
              </w:rPr>
              <w:t>1. Predlog sklepov vlade:</w:t>
            </w:r>
          </w:p>
        </w:tc>
      </w:tr>
      <w:tr w:rsidR="00644E67" w:rsidRPr="005539A1" w14:paraId="16FD50D8" w14:textId="77777777" w:rsidTr="00956616">
        <w:tc>
          <w:tcPr>
            <w:tcW w:w="9163" w:type="dxa"/>
            <w:gridSpan w:val="4"/>
          </w:tcPr>
          <w:p w14:paraId="3033027B" w14:textId="6F330C0F" w:rsidR="00642A98" w:rsidRPr="005539A1" w:rsidRDefault="00642A98" w:rsidP="00642A98">
            <w:pPr>
              <w:pStyle w:val="Neotevilenodstavek"/>
              <w:rPr>
                <w:iCs/>
                <w:sz w:val="20"/>
                <w:szCs w:val="20"/>
              </w:rPr>
            </w:pPr>
            <w:r w:rsidRPr="005539A1">
              <w:rPr>
                <w:iCs/>
                <w:sz w:val="20"/>
                <w:szCs w:val="20"/>
              </w:rPr>
              <w:t xml:space="preserve">Na podlagi petega odstavka </w:t>
            </w:r>
            <w:r w:rsidRPr="005539A1">
              <w:rPr>
                <w:bCs/>
                <w:iCs/>
                <w:sz w:val="20"/>
                <w:szCs w:val="20"/>
              </w:rPr>
              <w:t>31. člena Zakona o izvrševanju proračunov Republike Slovenije za leti 20</w:t>
            </w:r>
            <w:r w:rsidR="005A3CC2" w:rsidRPr="005539A1">
              <w:rPr>
                <w:bCs/>
                <w:iCs/>
                <w:sz w:val="20"/>
                <w:szCs w:val="20"/>
              </w:rPr>
              <w:t>2</w:t>
            </w:r>
            <w:r w:rsidR="00E74459" w:rsidRPr="005539A1">
              <w:rPr>
                <w:bCs/>
                <w:iCs/>
                <w:sz w:val="20"/>
                <w:szCs w:val="20"/>
              </w:rPr>
              <w:t>1</w:t>
            </w:r>
            <w:r w:rsidRPr="005539A1">
              <w:rPr>
                <w:bCs/>
                <w:iCs/>
                <w:sz w:val="20"/>
                <w:szCs w:val="20"/>
              </w:rPr>
              <w:t xml:space="preserve"> in 20</w:t>
            </w:r>
            <w:r w:rsidR="005A3CC2" w:rsidRPr="005539A1">
              <w:rPr>
                <w:bCs/>
                <w:iCs/>
                <w:sz w:val="20"/>
                <w:szCs w:val="20"/>
              </w:rPr>
              <w:t>2</w:t>
            </w:r>
            <w:r w:rsidR="00E74459" w:rsidRPr="005539A1">
              <w:rPr>
                <w:bCs/>
                <w:iCs/>
                <w:sz w:val="20"/>
                <w:szCs w:val="20"/>
              </w:rPr>
              <w:t>2</w:t>
            </w:r>
            <w:r w:rsidRPr="005539A1">
              <w:rPr>
                <w:bCs/>
                <w:iCs/>
                <w:sz w:val="20"/>
                <w:szCs w:val="20"/>
              </w:rPr>
              <w:t xml:space="preserve"> </w:t>
            </w:r>
            <w:r w:rsidR="005A3CC2" w:rsidRPr="005539A1">
              <w:rPr>
                <w:bCs/>
                <w:iCs/>
                <w:sz w:val="20"/>
                <w:szCs w:val="20"/>
              </w:rPr>
              <w:t xml:space="preserve">(Uradni list RS, št. </w:t>
            </w:r>
            <w:r w:rsidR="00E74459" w:rsidRPr="005539A1">
              <w:rPr>
                <w:bCs/>
                <w:iCs/>
                <w:sz w:val="20"/>
                <w:szCs w:val="20"/>
              </w:rPr>
              <w:t>174/20</w:t>
            </w:r>
            <w:r w:rsidR="00D110AF" w:rsidRPr="005539A1">
              <w:rPr>
                <w:bCs/>
                <w:iCs/>
                <w:sz w:val="20"/>
                <w:szCs w:val="20"/>
              </w:rPr>
              <w:t>) je Vlada</w:t>
            </w:r>
            <w:r w:rsidR="00D110AF" w:rsidRPr="005539A1">
              <w:rPr>
                <w:iCs/>
                <w:sz w:val="20"/>
                <w:szCs w:val="20"/>
              </w:rPr>
              <w:t xml:space="preserve"> Republike Slovenije </w:t>
            </w:r>
            <w:r w:rsidR="00974A39" w:rsidRPr="005539A1">
              <w:rPr>
                <w:iCs/>
                <w:sz w:val="20"/>
                <w:szCs w:val="20"/>
              </w:rPr>
              <w:t>…</w:t>
            </w:r>
            <w:r w:rsidRPr="005539A1">
              <w:rPr>
                <w:iCs/>
                <w:sz w:val="20"/>
                <w:szCs w:val="20"/>
              </w:rPr>
              <w:t xml:space="preserve"> na redni seji dne……</w:t>
            </w:r>
            <w:r w:rsidR="00974A39" w:rsidRPr="005539A1">
              <w:rPr>
                <w:iCs/>
                <w:sz w:val="20"/>
                <w:szCs w:val="20"/>
              </w:rPr>
              <w:t xml:space="preserve"> pod točko …</w:t>
            </w:r>
            <w:r w:rsidRPr="005539A1">
              <w:rPr>
                <w:iCs/>
                <w:sz w:val="20"/>
                <w:szCs w:val="20"/>
              </w:rPr>
              <w:t xml:space="preserve"> sprejela naslednji</w:t>
            </w:r>
          </w:p>
          <w:p w14:paraId="2FF2FFFA" w14:textId="77777777" w:rsidR="00642A98" w:rsidRPr="005539A1" w:rsidRDefault="00642A98" w:rsidP="00642A98">
            <w:pPr>
              <w:pStyle w:val="Neotevilenodstavek"/>
              <w:spacing w:line="260" w:lineRule="exact"/>
              <w:rPr>
                <w:bCs/>
                <w:iCs/>
                <w:sz w:val="20"/>
                <w:szCs w:val="20"/>
              </w:rPr>
            </w:pPr>
          </w:p>
          <w:p w14:paraId="1852E4C0" w14:textId="77777777" w:rsidR="00642A98" w:rsidRPr="005539A1" w:rsidRDefault="00642A98" w:rsidP="00642A98">
            <w:pPr>
              <w:pStyle w:val="Neotevilenodstavek"/>
              <w:spacing w:line="260" w:lineRule="exact"/>
              <w:rPr>
                <w:iCs/>
                <w:sz w:val="20"/>
                <w:szCs w:val="20"/>
              </w:rPr>
            </w:pPr>
          </w:p>
          <w:p w14:paraId="3F1E65CD" w14:textId="14628879" w:rsidR="00642A98" w:rsidRPr="005539A1" w:rsidRDefault="00974A39" w:rsidP="00642A98">
            <w:pPr>
              <w:pStyle w:val="Neotevilenodstavek"/>
              <w:spacing w:line="260" w:lineRule="exact"/>
              <w:jc w:val="center"/>
              <w:rPr>
                <w:bCs/>
                <w:iCs/>
                <w:sz w:val="20"/>
                <w:szCs w:val="20"/>
              </w:rPr>
            </w:pPr>
            <w:r w:rsidRPr="005539A1">
              <w:rPr>
                <w:bCs/>
                <w:iCs/>
                <w:sz w:val="20"/>
                <w:szCs w:val="20"/>
              </w:rPr>
              <w:t>SKLEP</w:t>
            </w:r>
            <w:r w:rsidR="00642A98" w:rsidRPr="005539A1">
              <w:rPr>
                <w:bCs/>
                <w:iCs/>
                <w:sz w:val="20"/>
                <w:szCs w:val="20"/>
              </w:rPr>
              <w:t>:</w:t>
            </w:r>
          </w:p>
          <w:p w14:paraId="0C345154" w14:textId="77777777" w:rsidR="00642A98" w:rsidRPr="005539A1" w:rsidRDefault="00642A98" w:rsidP="00642A98">
            <w:pPr>
              <w:pStyle w:val="Neotevilenodstavek"/>
              <w:spacing w:line="260" w:lineRule="exact"/>
              <w:rPr>
                <w:bCs/>
                <w:iCs/>
                <w:sz w:val="20"/>
                <w:szCs w:val="20"/>
              </w:rPr>
            </w:pPr>
          </w:p>
          <w:p w14:paraId="4E20AD8D" w14:textId="444A84C7" w:rsidR="005A3CC2" w:rsidRPr="005539A1" w:rsidRDefault="00642A98" w:rsidP="00642A98">
            <w:pPr>
              <w:pStyle w:val="Neotevilenodstavek"/>
              <w:spacing w:line="260" w:lineRule="exact"/>
              <w:jc w:val="left"/>
              <w:rPr>
                <w:iCs/>
                <w:sz w:val="20"/>
                <w:szCs w:val="20"/>
              </w:rPr>
            </w:pPr>
            <w:r w:rsidRPr="005539A1">
              <w:rPr>
                <w:iCs/>
                <w:sz w:val="20"/>
                <w:szCs w:val="20"/>
              </w:rPr>
              <w:t>V veljavn</w:t>
            </w:r>
            <w:r w:rsidR="00D110AF" w:rsidRPr="005539A1">
              <w:rPr>
                <w:iCs/>
                <w:sz w:val="20"/>
                <w:szCs w:val="20"/>
              </w:rPr>
              <w:t>i Načrt razvojnih programov 20</w:t>
            </w:r>
            <w:r w:rsidR="005A3CC2" w:rsidRPr="005539A1">
              <w:rPr>
                <w:iCs/>
                <w:sz w:val="20"/>
                <w:szCs w:val="20"/>
              </w:rPr>
              <w:t>2</w:t>
            </w:r>
            <w:r w:rsidR="00E74459" w:rsidRPr="005539A1">
              <w:rPr>
                <w:iCs/>
                <w:sz w:val="20"/>
                <w:szCs w:val="20"/>
              </w:rPr>
              <w:t>1</w:t>
            </w:r>
            <w:r w:rsidR="00D110AF" w:rsidRPr="005539A1">
              <w:rPr>
                <w:iCs/>
                <w:sz w:val="20"/>
                <w:szCs w:val="20"/>
              </w:rPr>
              <w:t xml:space="preserve"> -</w:t>
            </w:r>
            <w:r w:rsidR="00002544" w:rsidRPr="005539A1">
              <w:rPr>
                <w:iCs/>
                <w:sz w:val="20"/>
                <w:szCs w:val="20"/>
              </w:rPr>
              <w:t xml:space="preserve"> </w:t>
            </w:r>
            <w:r w:rsidR="0058041D" w:rsidRPr="005539A1">
              <w:rPr>
                <w:iCs/>
                <w:sz w:val="20"/>
                <w:szCs w:val="20"/>
              </w:rPr>
              <w:t xml:space="preserve">2024 </w:t>
            </w:r>
            <w:r w:rsidR="00D47D30" w:rsidRPr="005539A1">
              <w:rPr>
                <w:iCs/>
                <w:sz w:val="20"/>
                <w:szCs w:val="20"/>
              </w:rPr>
              <w:t xml:space="preserve">Proračuna Republike Slovenije </w:t>
            </w:r>
            <w:r w:rsidRPr="005539A1">
              <w:rPr>
                <w:iCs/>
                <w:sz w:val="20"/>
                <w:szCs w:val="20"/>
              </w:rPr>
              <w:t xml:space="preserve">se uvrsti </w:t>
            </w:r>
            <w:r w:rsidR="00D110AF" w:rsidRPr="005539A1">
              <w:rPr>
                <w:iCs/>
                <w:sz w:val="20"/>
                <w:szCs w:val="20"/>
              </w:rPr>
              <w:t>projek</w:t>
            </w:r>
            <w:r w:rsidR="003E7022" w:rsidRPr="005539A1">
              <w:rPr>
                <w:iCs/>
                <w:sz w:val="20"/>
                <w:szCs w:val="20"/>
              </w:rPr>
              <w:t>t</w:t>
            </w:r>
            <w:r w:rsidR="005A3CC2" w:rsidRPr="005539A1">
              <w:rPr>
                <w:iCs/>
                <w:sz w:val="20"/>
                <w:szCs w:val="20"/>
              </w:rPr>
              <w:t>:</w:t>
            </w:r>
          </w:p>
          <w:p w14:paraId="56AED03D" w14:textId="527B82C1" w:rsidR="005A3CC2" w:rsidRPr="005539A1" w:rsidRDefault="00D110AF" w:rsidP="00642A98">
            <w:pPr>
              <w:pStyle w:val="Neotevilenodstavek"/>
              <w:spacing w:line="260" w:lineRule="exact"/>
              <w:jc w:val="left"/>
              <w:rPr>
                <w:iCs/>
                <w:sz w:val="20"/>
                <w:szCs w:val="20"/>
              </w:rPr>
            </w:pPr>
            <w:r w:rsidRPr="005539A1">
              <w:rPr>
                <w:iCs/>
                <w:sz w:val="20"/>
                <w:szCs w:val="20"/>
              </w:rPr>
              <w:t xml:space="preserve"> </w:t>
            </w:r>
            <w:r w:rsidR="00642A98" w:rsidRPr="00DD636E">
              <w:rPr>
                <w:iCs/>
                <w:sz w:val="20"/>
                <w:szCs w:val="20"/>
              </w:rPr>
              <w:t>3340-</w:t>
            </w:r>
            <w:r w:rsidR="005A3CC2" w:rsidRPr="00DD636E">
              <w:rPr>
                <w:iCs/>
                <w:sz w:val="20"/>
                <w:szCs w:val="20"/>
              </w:rPr>
              <w:t>2</w:t>
            </w:r>
            <w:r w:rsidR="003E7022" w:rsidRPr="00DD636E">
              <w:rPr>
                <w:iCs/>
                <w:sz w:val="20"/>
                <w:szCs w:val="20"/>
              </w:rPr>
              <w:t>1</w:t>
            </w:r>
            <w:r w:rsidR="00A11FEB" w:rsidRPr="00DD636E">
              <w:rPr>
                <w:iCs/>
                <w:sz w:val="20"/>
                <w:szCs w:val="20"/>
              </w:rPr>
              <w:t>-</w:t>
            </w:r>
            <w:r w:rsidR="0058041D" w:rsidRPr="00DD636E">
              <w:rPr>
                <w:iCs/>
                <w:sz w:val="20"/>
                <w:szCs w:val="20"/>
              </w:rPr>
              <w:t>00</w:t>
            </w:r>
            <w:r w:rsidR="00DD636E" w:rsidRPr="00DD636E">
              <w:rPr>
                <w:iCs/>
                <w:sz w:val="20"/>
                <w:szCs w:val="20"/>
              </w:rPr>
              <w:t>86</w:t>
            </w:r>
            <w:r w:rsidR="003E7022" w:rsidRPr="005539A1">
              <w:rPr>
                <w:iCs/>
                <w:sz w:val="20"/>
                <w:szCs w:val="20"/>
              </w:rPr>
              <w:t xml:space="preserve">  </w:t>
            </w:r>
            <w:r w:rsidR="00D36C13" w:rsidRPr="005539A1">
              <w:rPr>
                <w:iCs/>
                <w:sz w:val="20"/>
                <w:szCs w:val="20"/>
              </w:rPr>
              <w:t xml:space="preserve"> </w:t>
            </w:r>
            <w:r w:rsidR="00642A98" w:rsidRPr="005539A1">
              <w:rPr>
                <w:iCs/>
                <w:sz w:val="20"/>
                <w:szCs w:val="20"/>
              </w:rPr>
              <w:t>»</w:t>
            </w:r>
            <w:bookmarkStart w:id="0" w:name="_Hlk72422936"/>
            <w:r w:rsidR="000B2ECA">
              <w:rPr>
                <w:iCs/>
                <w:sz w:val="20"/>
                <w:szCs w:val="20"/>
              </w:rPr>
              <w:t>K</w:t>
            </w:r>
            <w:r w:rsidR="000B2ECA" w:rsidRPr="008C6F21">
              <w:rPr>
                <w:iCs/>
                <w:sz w:val="20"/>
                <w:szCs w:val="20"/>
              </w:rPr>
              <w:t>ulturni spomeniki –</w:t>
            </w:r>
            <w:r w:rsidR="000B2ECA">
              <w:rPr>
                <w:iCs/>
                <w:sz w:val="20"/>
                <w:szCs w:val="20"/>
              </w:rPr>
              <w:t>SVP</w:t>
            </w:r>
            <w:r w:rsidR="00652DA0">
              <w:rPr>
                <w:iCs/>
                <w:sz w:val="20"/>
                <w:szCs w:val="20"/>
              </w:rPr>
              <w:t xml:space="preserve"> </w:t>
            </w:r>
            <w:r w:rsidR="000B2ECA" w:rsidRPr="008C6F21">
              <w:rPr>
                <w:iCs/>
                <w:sz w:val="20"/>
                <w:szCs w:val="20"/>
              </w:rPr>
              <w:t xml:space="preserve">projekti in intervencije </w:t>
            </w:r>
            <w:r w:rsidR="008C6F21" w:rsidRPr="008C6F21">
              <w:rPr>
                <w:iCs/>
                <w:sz w:val="20"/>
                <w:szCs w:val="20"/>
              </w:rPr>
              <w:t>za leti 2021 in 2022</w:t>
            </w:r>
            <w:r w:rsidR="005A3CC2" w:rsidRPr="005539A1">
              <w:rPr>
                <w:iCs/>
                <w:sz w:val="20"/>
                <w:szCs w:val="20"/>
              </w:rPr>
              <w:t>«</w:t>
            </w:r>
            <w:r w:rsidR="00D47D30" w:rsidRPr="005539A1">
              <w:rPr>
                <w:iCs/>
                <w:sz w:val="20"/>
                <w:szCs w:val="20"/>
              </w:rPr>
              <w:t>.</w:t>
            </w:r>
          </w:p>
          <w:bookmarkEnd w:id="0"/>
          <w:p w14:paraId="0791C504" w14:textId="10C44195" w:rsidR="00642A98" w:rsidRDefault="00642A98" w:rsidP="00642A98">
            <w:pPr>
              <w:pStyle w:val="Neotevilenodstavek"/>
              <w:spacing w:line="260" w:lineRule="exact"/>
              <w:rPr>
                <w:iCs/>
                <w:sz w:val="20"/>
                <w:szCs w:val="20"/>
              </w:rPr>
            </w:pPr>
          </w:p>
          <w:p w14:paraId="5414A0EF" w14:textId="366EC651" w:rsidR="000E2F05" w:rsidRDefault="000E2F05" w:rsidP="00642A98">
            <w:pPr>
              <w:pStyle w:val="Neotevilenodstavek"/>
              <w:spacing w:line="260" w:lineRule="exact"/>
              <w:rPr>
                <w:iCs/>
                <w:sz w:val="20"/>
                <w:szCs w:val="20"/>
              </w:rPr>
            </w:pPr>
          </w:p>
          <w:p w14:paraId="52BAF4EE" w14:textId="77777777" w:rsidR="000E2F05" w:rsidRPr="005539A1" w:rsidRDefault="000E2F05" w:rsidP="00642A98">
            <w:pPr>
              <w:pStyle w:val="Neotevilenodstavek"/>
              <w:spacing w:line="260" w:lineRule="exact"/>
              <w:rPr>
                <w:iCs/>
                <w:sz w:val="20"/>
                <w:szCs w:val="20"/>
              </w:rPr>
            </w:pPr>
          </w:p>
          <w:p w14:paraId="7E3FE591" w14:textId="0C35E285" w:rsidR="005F7688" w:rsidRPr="005539A1" w:rsidRDefault="005F7688" w:rsidP="005F7688">
            <w:pPr>
              <w:tabs>
                <w:tab w:val="left" w:pos="7920"/>
              </w:tabs>
              <w:autoSpaceDE w:val="0"/>
              <w:autoSpaceDN w:val="0"/>
              <w:adjustRightInd w:val="0"/>
              <w:spacing w:after="0" w:line="240" w:lineRule="auto"/>
              <w:ind w:left="3400"/>
              <w:rPr>
                <w:rFonts w:ascii="Arial" w:eastAsia="Times New Roman" w:hAnsi="Arial" w:cs="Arial"/>
                <w:sz w:val="20"/>
                <w:szCs w:val="20"/>
                <w:lang w:eastAsia="sl-SI"/>
              </w:rPr>
            </w:pPr>
            <w:r w:rsidRPr="005539A1">
              <w:rPr>
                <w:rFonts w:ascii="Arial" w:eastAsia="Times New Roman" w:hAnsi="Arial" w:cs="Arial"/>
                <w:sz w:val="20"/>
                <w:szCs w:val="20"/>
              </w:rPr>
              <w:t xml:space="preserve">                                    </w:t>
            </w:r>
            <w:r w:rsidR="000E2F05">
              <w:rPr>
                <w:rFonts w:ascii="Arial" w:eastAsia="Times New Roman" w:hAnsi="Arial" w:cs="Arial"/>
                <w:sz w:val="20"/>
                <w:szCs w:val="20"/>
              </w:rPr>
              <w:t xml:space="preserve">mag. Janja </w:t>
            </w:r>
            <w:proofErr w:type="spellStart"/>
            <w:r w:rsidR="000E2F05">
              <w:rPr>
                <w:rFonts w:ascii="Arial" w:eastAsia="Times New Roman" w:hAnsi="Arial" w:cs="Arial"/>
                <w:sz w:val="20"/>
                <w:szCs w:val="20"/>
              </w:rPr>
              <w:t>Garvas</w:t>
            </w:r>
            <w:proofErr w:type="spellEnd"/>
            <w:r w:rsidR="000E2F05">
              <w:rPr>
                <w:rFonts w:ascii="Arial" w:eastAsia="Times New Roman" w:hAnsi="Arial" w:cs="Arial"/>
                <w:sz w:val="20"/>
                <w:szCs w:val="20"/>
              </w:rPr>
              <w:t xml:space="preserve"> Hočevar</w:t>
            </w:r>
          </w:p>
          <w:p w14:paraId="7456F7F0" w14:textId="1C95A807" w:rsidR="005F7688" w:rsidRPr="005539A1" w:rsidRDefault="005F7688" w:rsidP="005F7688">
            <w:pPr>
              <w:autoSpaceDE w:val="0"/>
              <w:autoSpaceDN w:val="0"/>
              <w:adjustRightInd w:val="0"/>
              <w:spacing w:after="0" w:line="240" w:lineRule="auto"/>
              <w:ind w:left="3402"/>
              <w:rPr>
                <w:rFonts w:ascii="Arial" w:eastAsia="Times New Roman" w:hAnsi="Arial" w:cs="Arial"/>
                <w:sz w:val="20"/>
                <w:szCs w:val="20"/>
              </w:rPr>
            </w:pPr>
            <w:r w:rsidRPr="005539A1">
              <w:rPr>
                <w:rFonts w:ascii="Arial" w:eastAsia="Times New Roman" w:hAnsi="Arial" w:cs="Arial"/>
                <w:sz w:val="20"/>
                <w:szCs w:val="20"/>
              </w:rPr>
              <w:t xml:space="preserve">                                    </w:t>
            </w:r>
            <w:r w:rsidR="000E2F05">
              <w:rPr>
                <w:rFonts w:ascii="Arial" w:eastAsia="Times New Roman" w:hAnsi="Arial" w:cs="Arial"/>
                <w:sz w:val="20"/>
                <w:szCs w:val="20"/>
              </w:rPr>
              <w:t xml:space="preserve">v. d. </w:t>
            </w:r>
            <w:r w:rsidRPr="005539A1">
              <w:rPr>
                <w:rFonts w:ascii="Arial" w:eastAsia="Times New Roman" w:hAnsi="Arial" w:cs="Arial"/>
                <w:sz w:val="20"/>
                <w:szCs w:val="20"/>
              </w:rPr>
              <w:t>generaln</w:t>
            </w:r>
            <w:r w:rsidR="000E2F05">
              <w:rPr>
                <w:rFonts w:ascii="Arial" w:eastAsia="Times New Roman" w:hAnsi="Arial" w:cs="Arial"/>
                <w:sz w:val="20"/>
                <w:szCs w:val="20"/>
              </w:rPr>
              <w:t>ega</w:t>
            </w:r>
            <w:r w:rsidRPr="005539A1">
              <w:rPr>
                <w:rFonts w:ascii="Arial" w:eastAsia="Times New Roman" w:hAnsi="Arial" w:cs="Arial"/>
                <w:sz w:val="20"/>
                <w:szCs w:val="20"/>
              </w:rPr>
              <w:t xml:space="preserve"> sekretar</w:t>
            </w:r>
            <w:r w:rsidR="000E2F05">
              <w:rPr>
                <w:rFonts w:ascii="Arial" w:eastAsia="Times New Roman" w:hAnsi="Arial" w:cs="Arial"/>
                <w:sz w:val="20"/>
                <w:szCs w:val="20"/>
              </w:rPr>
              <w:t>ja</w:t>
            </w:r>
          </w:p>
          <w:p w14:paraId="4772B397" w14:textId="77777777" w:rsidR="00642A98" w:rsidRPr="005539A1" w:rsidRDefault="00642A98" w:rsidP="00642A98">
            <w:pPr>
              <w:pStyle w:val="Neotevilenodstavek"/>
              <w:spacing w:before="0"/>
              <w:rPr>
                <w:iCs/>
                <w:sz w:val="20"/>
                <w:szCs w:val="20"/>
              </w:rPr>
            </w:pPr>
          </w:p>
          <w:p w14:paraId="16607602" w14:textId="77777777" w:rsidR="00642A98" w:rsidRPr="005539A1" w:rsidRDefault="00642A98" w:rsidP="00642A98">
            <w:pPr>
              <w:pStyle w:val="Neotevilenodstavek"/>
              <w:spacing w:before="0"/>
              <w:rPr>
                <w:iCs/>
                <w:sz w:val="20"/>
                <w:szCs w:val="20"/>
              </w:rPr>
            </w:pPr>
          </w:p>
          <w:p w14:paraId="0D9BEF84" w14:textId="7B2D6C2C" w:rsidR="00642A98" w:rsidRPr="005539A1" w:rsidRDefault="00642A98" w:rsidP="00642A98">
            <w:pPr>
              <w:pStyle w:val="Neotevilenodstavek"/>
              <w:spacing w:before="0"/>
              <w:rPr>
                <w:iCs/>
                <w:sz w:val="20"/>
                <w:szCs w:val="20"/>
              </w:rPr>
            </w:pPr>
            <w:r w:rsidRPr="005539A1">
              <w:rPr>
                <w:iCs/>
                <w:sz w:val="20"/>
                <w:szCs w:val="20"/>
              </w:rPr>
              <w:t>Prilog</w:t>
            </w:r>
            <w:r w:rsidR="005A3CC2" w:rsidRPr="005539A1">
              <w:rPr>
                <w:iCs/>
                <w:sz w:val="20"/>
                <w:szCs w:val="20"/>
              </w:rPr>
              <w:t>e</w:t>
            </w:r>
            <w:r w:rsidRPr="005539A1">
              <w:rPr>
                <w:iCs/>
                <w:sz w:val="20"/>
                <w:szCs w:val="20"/>
              </w:rPr>
              <w:t>:</w:t>
            </w:r>
          </w:p>
          <w:p w14:paraId="324044B0" w14:textId="4B479418" w:rsidR="00642A98" w:rsidRPr="005539A1" w:rsidRDefault="00642A98" w:rsidP="00E348F6">
            <w:pPr>
              <w:pStyle w:val="Neotevilenodstavek"/>
              <w:numPr>
                <w:ilvl w:val="0"/>
                <w:numId w:val="13"/>
              </w:numPr>
              <w:rPr>
                <w:iCs/>
                <w:sz w:val="20"/>
                <w:szCs w:val="20"/>
              </w:rPr>
            </w:pPr>
            <w:r w:rsidRPr="005539A1">
              <w:rPr>
                <w:iCs/>
                <w:sz w:val="20"/>
                <w:szCs w:val="20"/>
              </w:rPr>
              <w:t xml:space="preserve">Izpis projekta iz MFERAC - Obrazec </w:t>
            </w:r>
            <w:r w:rsidR="0058041D" w:rsidRPr="005539A1">
              <w:rPr>
                <w:iCs/>
                <w:sz w:val="20"/>
                <w:szCs w:val="20"/>
              </w:rPr>
              <w:t xml:space="preserve">3 </w:t>
            </w:r>
            <w:r w:rsidR="005A3CC2" w:rsidRPr="005539A1">
              <w:rPr>
                <w:iCs/>
                <w:sz w:val="20"/>
                <w:szCs w:val="20"/>
              </w:rPr>
              <w:t>(</w:t>
            </w:r>
            <w:r w:rsidR="003E7022" w:rsidRPr="005539A1">
              <w:rPr>
                <w:iCs/>
                <w:sz w:val="20"/>
                <w:szCs w:val="20"/>
              </w:rPr>
              <w:t>1</w:t>
            </w:r>
            <w:r w:rsidR="005A3CC2" w:rsidRPr="005539A1">
              <w:rPr>
                <w:iCs/>
                <w:sz w:val="20"/>
                <w:szCs w:val="20"/>
              </w:rPr>
              <w:t>-krat)</w:t>
            </w:r>
            <w:r w:rsidRPr="005539A1">
              <w:rPr>
                <w:iCs/>
                <w:sz w:val="20"/>
                <w:szCs w:val="20"/>
              </w:rPr>
              <w:t xml:space="preserve"> </w:t>
            </w:r>
          </w:p>
          <w:p w14:paraId="5D9CB433" w14:textId="79F36848" w:rsidR="00611B9F" w:rsidRPr="005539A1" w:rsidRDefault="00611B9F" w:rsidP="0051695E">
            <w:pPr>
              <w:pStyle w:val="Neotevilenodstavek"/>
              <w:numPr>
                <w:ilvl w:val="0"/>
                <w:numId w:val="13"/>
              </w:numPr>
              <w:spacing w:before="0" w:after="0" w:line="260" w:lineRule="exact"/>
              <w:rPr>
                <w:iCs/>
                <w:sz w:val="20"/>
                <w:szCs w:val="20"/>
              </w:rPr>
            </w:pPr>
            <w:r>
              <w:rPr>
                <w:iCs/>
                <w:sz w:val="20"/>
                <w:szCs w:val="20"/>
              </w:rPr>
              <w:t>mnenje Ministrstva za finance</w:t>
            </w:r>
          </w:p>
          <w:p w14:paraId="6E899174" w14:textId="77777777" w:rsidR="00642A98" w:rsidRPr="005539A1" w:rsidRDefault="00642A98" w:rsidP="00642A98">
            <w:pPr>
              <w:pStyle w:val="Neotevilenodstavek"/>
              <w:spacing w:before="0" w:after="0" w:line="260" w:lineRule="exact"/>
              <w:rPr>
                <w:iCs/>
                <w:sz w:val="20"/>
                <w:szCs w:val="20"/>
              </w:rPr>
            </w:pPr>
          </w:p>
          <w:p w14:paraId="2E9DF964" w14:textId="140932E4" w:rsidR="00E56C48" w:rsidRPr="005539A1" w:rsidRDefault="00642A98" w:rsidP="00E56C48">
            <w:pPr>
              <w:pStyle w:val="Neotevilenodstavek"/>
              <w:spacing w:before="0" w:line="260" w:lineRule="exact"/>
              <w:rPr>
                <w:bCs/>
                <w:iCs/>
                <w:sz w:val="20"/>
                <w:szCs w:val="20"/>
              </w:rPr>
            </w:pPr>
            <w:r w:rsidRPr="005539A1">
              <w:rPr>
                <w:iCs/>
                <w:sz w:val="20"/>
                <w:szCs w:val="20"/>
              </w:rPr>
              <w:t>SKLEP PREJMEJO</w:t>
            </w:r>
            <w:r w:rsidR="00D47D30" w:rsidRPr="005539A1">
              <w:rPr>
                <w:iCs/>
                <w:sz w:val="20"/>
                <w:szCs w:val="20"/>
              </w:rPr>
              <w:t>:</w:t>
            </w:r>
          </w:p>
          <w:p w14:paraId="7D753AAE" w14:textId="77777777" w:rsidR="00E56C48" w:rsidRPr="005539A1" w:rsidRDefault="00E56C48" w:rsidP="00E348F6">
            <w:pPr>
              <w:pStyle w:val="Neotevilenodstavek"/>
              <w:numPr>
                <w:ilvl w:val="0"/>
                <w:numId w:val="14"/>
              </w:numPr>
              <w:rPr>
                <w:bCs/>
                <w:iCs/>
                <w:sz w:val="20"/>
                <w:szCs w:val="20"/>
              </w:rPr>
            </w:pPr>
            <w:r w:rsidRPr="005539A1">
              <w:rPr>
                <w:bCs/>
                <w:iCs/>
                <w:sz w:val="20"/>
                <w:szCs w:val="20"/>
              </w:rPr>
              <w:t>Ministrstvo za kulturo, Maistrova 10, 1000 Ljubljana,</w:t>
            </w:r>
          </w:p>
          <w:p w14:paraId="15591EBF" w14:textId="77777777" w:rsidR="00644E67" w:rsidRPr="005539A1" w:rsidRDefault="00E56C48" w:rsidP="00E348F6">
            <w:pPr>
              <w:pStyle w:val="Neotevilenodstavek"/>
              <w:numPr>
                <w:ilvl w:val="0"/>
                <w:numId w:val="14"/>
              </w:numPr>
              <w:rPr>
                <w:bCs/>
                <w:iCs/>
                <w:sz w:val="20"/>
                <w:szCs w:val="20"/>
              </w:rPr>
            </w:pPr>
            <w:r w:rsidRPr="005539A1">
              <w:rPr>
                <w:bCs/>
                <w:iCs/>
                <w:sz w:val="20"/>
                <w:szCs w:val="20"/>
              </w:rPr>
              <w:t>Ministrstvo za finance, Župančičeva 3, 1000 Ljubljana,</w:t>
            </w:r>
          </w:p>
        </w:tc>
      </w:tr>
      <w:tr w:rsidR="00644E67" w:rsidRPr="005539A1" w14:paraId="6B88B867" w14:textId="77777777" w:rsidTr="00956616">
        <w:tc>
          <w:tcPr>
            <w:tcW w:w="9163" w:type="dxa"/>
            <w:gridSpan w:val="4"/>
          </w:tcPr>
          <w:p w14:paraId="0F131E93" w14:textId="77777777" w:rsidR="00644E67" w:rsidRPr="005539A1" w:rsidRDefault="00644E67" w:rsidP="00956616">
            <w:pPr>
              <w:pStyle w:val="Neotevilenodstavek"/>
              <w:spacing w:before="0" w:after="0" w:line="260" w:lineRule="exact"/>
              <w:rPr>
                <w:b/>
                <w:iCs/>
                <w:sz w:val="20"/>
                <w:szCs w:val="20"/>
              </w:rPr>
            </w:pPr>
            <w:r w:rsidRPr="005539A1">
              <w:rPr>
                <w:b/>
                <w:sz w:val="20"/>
                <w:szCs w:val="20"/>
              </w:rPr>
              <w:t>2. Predlog za obravnavo predloga zakona po nujnem ali skrajšanem postopku v državnem zboru z obrazložitvijo razlogov:</w:t>
            </w:r>
          </w:p>
        </w:tc>
      </w:tr>
      <w:tr w:rsidR="00644E67" w:rsidRPr="005539A1" w14:paraId="521DDC34" w14:textId="77777777" w:rsidTr="00956616">
        <w:tc>
          <w:tcPr>
            <w:tcW w:w="9163" w:type="dxa"/>
            <w:gridSpan w:val="4"/>
          </w:tcPr>
          <w:p w14:paraId="771740CC" w14:textId="77777777" w:rsidR="00644E67" w:rsidRPr="005539A1" w:rsidRDefault="001253C7" w:rsidP="00956616">
            <w:pPr>
              <w:pStyle w:val="Neotevilenodstavek"/>
              <w:spacing w:before="0" w:after="0" w:line="260" w:lineRule="exact"/>
              <w:rPr>
                <w:iCs/>
                <w:sz w:val="20"/>
                <w:szCs w:val="20"/>
              </w:rPr>
            </w:pPr>
            <w:r w:rsidRPr="005539A1">
              <w:rPr>
                <w:iCs/>
                <w:sz w:val="20"/>
                <w:szCs w:val="20"/>
              </w:rPr>
              <w:t>/</w:t>
            </w:r>
          </w:p>
        </w:tc>
      </w:tr>
      <w:tr w:rsidR="00644E67" w:rsidRPr="005539A1" w14:paraId="29853720" w14:textId="77777777" w:rsidTr="00956616">
        <w:tc>
          <w:tcPr>
            <w:tcW w:w="9163" w:type="dxa"/>
            <w:gridSpan w:val="4"/>
          </w:tcPr>
          <w:p w14:paraId="5E9587BD" w14:textId="77777777" w:rsidR="00644E67" w:rsidRPr="005539A1" w:rsidRDefault="00644E67" w:rsidP="00956616">
            <w:pPr>
              <w:pStyle w:val="Neotevilenodstavek"/>
              <w:spacing w:before="0" w:after="0" w:line="260" w:lineRule="exact"/>
              <w:rPr>
                <w:b/>
                <w:iCs/>
                <w:sz w:val="20"/>
                <w:szCs w:val="20"/>
              </w:rPr>
            </w:pPr>
            <w:r w:rsidRPr="005539A1">
              <w:rPr>
                <w:b/>
                <w:sz w:val="20"/>
                <w:szCs w:val="20"/>
              </w:rPr>
              <w:t>3.a Osebe, odgovorne za strokovno pripravo in usklajenost gradiva:</w:t>
            </w:r>
          </w:p>
        </w:tc>
      </w:tr>
      <w:tr w:rsidR="00644E67" w:rsidRPr="005539A1" w14:paraId="6725C016" w14:textId="77777777" w:rsidTr="00956616">
        <w:tc>
          <w:tcPr>
            <w:tcW w:w="9163" w:type="dxa"/>
            <w:gridSpan w:val="4"/>
          </w:tcPr>
          <w:p w14:paraId="76A09BD1" w14:textId="06700237" w:rsidR="003E7022" w:rsidRDefault="008C6F21" w:rsidP="00956616">
            <w:pPr>
              <w:pStyle w:val="Neotevilenodstavek"/>
              <w:spacing w:before="0" w:after="0" w:line="260" w:lineRule="exact"/>
              <w:rPr>
                <w:iCs/>
                <w:sz w:val="20"/>
                <w:szCs w:val="20"/>
              </w:rPr>
            </w:pPr>
            <w:r>
              <w:rPr>
                <w:iCs/>
                <w:sz w:val="20"/>
                <w:szCs w:val="20"/>
              </w:rPr>
              <w:t>m</w:t>
            </w:r>
            <w:r w:rsidR="003E7022" w:rsidRPr="005539A1">
              <w:rPr>
                <w:iCs/>
                <w:sz w:val="20"/>
                <w:szCs w:val="20"/>
              </w:rPr>
              <w:t xml:space="preserve">ag. </w:t>
            </w:r>
            <w:r>
              <w:rPr>
                <w:iCs/>
                <w:sz w:val="20"/>
                <w:szCs w:val="20"/>
              </w:rPr>
              <w:t>Tanja Černe</w:t>
            </w:r>
            <w:r w:rsidR="003E7022" w:rsidRPr="005539A1">
              <w:rPr>
                <w:iCs/>
                <w:sz w:val="20"/>
                <w:szCs w:val="20"/>
              </w:rPr>
              <w:t>, sekretarka</w:t>
            </w:r>
          </w:p>
          <w:p w14:paraId="1211B3ED" w14:textId="7F9DD40E" w:rsidR="008C6F21" w:rsidRPr="005539A1" w:rsidRDefault="008C6F21" w:rsidP="00956616">
            <w:pPr>
              <w:pStyle w:val="Neotevilenodstavek"/>
              <w:spacing w:before="0" w:after="0" w:line="260" w:lineRule="exact"/>
              <w:rPr>
                <w:iCs/>
                <w:sz w:val="20"/>
                <w:szCs w:val="20"/>
              </w:rPr>
            </w:pPr>
            <w:r>
              <w:rPr>
                <w:iCs/>
                <w:sz w:val="20"/>
                <w:szCs w:val="20"/>
              </w:rPr>
              <w:t>Ivan Oven, sekretar</w:t>
            </w:r>
          </w:p>
          <w:p w14:paraId="0A868EED" w14:textId="273ABBFB" w:rsidR="00E01F88" w:rsidRPr="005539A1" w:rsidRDefault="00E01F88" w:rsidP="00956616">
            <w:pPr>
              <w:pStyle w:val="Neotevilenodstavek"/>
              <w:spacing w:before="0" w:after="0" w:line="260" w:lineRule="exact"/>
              <w:rPr>
                <w:iCs/>
                <w:sz w:val="20"/>
                <w:szCs w:val="20"/>
              </w:rPr>
            </w:pPr>
          </w:p>
        </w:tc>
      </w:tr>
      <w:tr w:rsidR="00644E67" w:rsidRPr="005539A1" w14:paraId="717307F8" w14:textId="77777777" w:rsidTr="00956616">
        <w:tc>
          <w:tcPr>
            <w:tcW w:w="9163" w:type="dxa"/>
            <w:gridSpan w:val="4"/>
          </w:tcPr>
          <w:p w14:paraId="2E46E95B" w14:textId="77777777" w:rsidR="00644E67" w:rsidRPr="005539A1" w:rsidRDefault="00644E67" w:rsidP="00956616">
            <w:pPr>
              <w:pStyle w:val="Neotevilenodstavek"/>
              <w:spacing w:before="0" w:after="0" w:line="260" w:lineRule="exact"/>
              <w:rPr>
                <w:b/>
                <w:iCs/>
                <w:sz w:val="20"/>
                <w:szCs w:val="20"/>
              </w:rPr>
            </w:pPr>
            <w:r w:rsidRPr="005539A1">
              <w:rPr>
                <w:b/>
                <w:iCs/>
                <w:sz w:val="20"/>
                <w:szCs w:val="20"/>
              </w:rPr>
              <w:t xml:space="preserve">3.b Zunanji strokovnjaki, ki so </w:t>
            </w:r>
            <w:r w:rsidRPr="005539A1">
              <w:rPr>
                <w:b/>
                <w:sz w:val="20"/>
                <w:szCs w:val="20"/>
              </w:rPr>
              <w:t>sodelovali pri pripravi dela ali celotnega gradiva:</w:t>
            </w:r>
          </w:p>
        </w:tc>
      </w:tr>
      <w:tr w:rsidR="00644E67" w:rsidRPr="005539A1" w14:paraId="26AFDA4B" w14:textId="77777777" w:rsidTr="00956616">
        <w:tc>
          <w:tcPr>
            <w:tcW w:w="9163" w:type="dxa"/>
            <w:gridSpan w:val="4"/>
          </w:tcPr>
          <w:p w14:paraId="6505B2F9" w14:textId="77777777" w:rsidR="00644E67" w:rsidRPr="005539A1" w:rsidRDefault="00644E67" w:rsidP="00B463ED">
            <w:pPr>
              <w:pStyle w:val="Neotevilenodstavek"/>
              <w:spacing w:after="0" w:line="260" w:lineRule="exact"/>
              <w:rPr>
                <w:iCs/>
                <w:sz w:val="20"/>
                <w:szCs w:val="20"/>
              </w:rPr>
            </w:pPr>
          </w:p>
        </w:tc>
      </w:tr>
      <w:tr w:rsidR="00644E67" w:rsidRPr="005539A1" w14:paraId="5C536FCC" w14:textId="77777777" w:rsidTr="00956616">
        <w:tc>
          <w:tcPr>
            <w:tcW w:w="9163" w:type="dxa"/>
            <w:gridSpan w:val="4"/>
          </w:tcPr>
          <w:p w14:paraId="43562EEF" w14:textId="77777777" w:rsidR="00644E67" w:rsidRPr="005539A1" w:rsidRDefault="00644E67" w:rsidP="00956616">
            <w:pPr>
              <w:pStyle w:val="Neotevilenodstavek"/>
              <w:spacing w:before="0" w:after="0" w:line="260" w:lineRule="exact"/>
              <w:rPr>
                <w:b/>
                <w:iCs/>
                <w:sz w:val="20"/>
                <w:szCs w:val="20"/>
              </w:rPr>
            </w:pPr>
            <w:r w:rsidRPr="005539A1">
              <w:rPr>
                <w:b/>
                <w:sz w:val="20"/>
                <w:szCs w:val="20"/>
              </w:rPr>
              <w:t>4. Predstavniki vlade, ki bodo sodelovali pri delu državnega zbora:</w:t>
            </w:r>
          </w:p>
        </w:tc>
      </w:tr>
      <w:tr w:rsidR="00644E67" w:rsidRPr="005539A1" w14:paraId="560E8243" w14:textId="77777777" w:rsidTr="00956616">
        <w:tc>
          <w:tcPr>
            <w:tcW w:w="9163" w:type="dxa"/>
            <w:gridSpan w:val="4"/>
          </w:tcPr>
          <w:p w14:paraId="07F4D14F" w14:textId="77777777" w:rsidR="00644E67" w:rsidRPr="005539A1" w:rsidRDefault="001253C7" w:rsidP="00956616">
            <w:pPr>
              <w:pStyle w:val="Neotevilenodstavek"/>
              <w:spacing w:before="0" w:after="0" w:line="260" w:lineRule="exact"/>
              <w:rPr>
                <w:b/>
                <w:sz w:val="20"/>
                <w:szCs w:val="20"/>
              </w:rPr>
            </w:pPr>
            <w:r w:rsidRPr="005539A1">
              <w:rPr>
                <w:b/>
                <w:sz w:val="20"/>
                <w:szCs w:val="20"/>
              </w:rPr>
              <w:t>/</w:t>
            </w:r>
          </w:p>
        </w:tc>
      </w:tr>
      <w:tr w:rsidR="00644E67" w:rsidRPr="005539A1" w14:paraId="21749007" w14:textId="77777777" w:rsidTr="00956616">
        <w:tc>
          <w:tcPr>
            <w:tcW w:w="9163" w:type="dxa"/>
            <w:gridSpan w:val="4"/>
          </w:tcPr>
          <w:p w14:paraId="05A837E2" w14:textId="77777777" w:rsidR="00644E67" w:rsidRPr="005539A1" w:rsidRDefault="00644E67" w:rsidP="00956616">
            <w:pPr>
              <w:pStyle w:val="Oddelek"/>
              <w:numPr>
                <w:ilvl w:val="0"/>
                <w:numId w:val="0"/>
              </w:numPr>
              <w:spacing w:before="0" w:after="0" w:line="260" w:lineRule="exact"/>
              <w:jc w:val="left"/>
              <w:rPr>
                <w:sz w:val="20"/>
                <w:szCs w:val="20"/>
              </w:rPr>
            </w:pPr>
            <w:r w:rsidRPr="005539A1">
              <w:rPr>
                <w:sz w:val="20"/>
                <w:szCs w:val="20"/>
              </w:rPr>
              <w:t>5. Kratek povzetek gradiva:</w:t>
            </w:r>
          </w:p>
        </w:tc>
      </w:tr>
      <w:tr w:rsidR="00644E67" w:rsidRPr="005539A1" w14:paraId="42715280" w14:textId="77777777" w:rsidTr="00956616">
        <w:tc>
          <w:tcPr>
            <w:tcW w:w="9163" w:type="dxa"/>
            <w:gridSpan w:val="4"/>
          </w:tcPr>
          <w:p w14:paraId="43E30DDB" w14:textId="77777777" w:rsidR="006C56DA" w:rsidRDefault="0094653F" w:rsidP="006C56DA">
            <w:pPr>
              <w:spacing w:before="100" w:beforeAutospacing="1" w:after="100" w:afterAutospacing="1" w:line="240" w:lineRule="auto"/>
              <w:jc w:val="both"/>
              <w:rPr>
                <w:rFonts w:ascii="Arial" w:eastAsia="Times New Roman" w:hAnsi="Arial" w:cs="Arial"/>
                <w:sz w:val="20"/>
                <w:szCs w:val="20"/>
                <w:lang w:eastAsia="sl-SI"/>
              </w:rPr>
            </w:pPr>
            <w:r w:rsidRPr="0094653F">
              <w:rPr>
                <w:rFonts w:ascii="Arial" w:eastAsia="Times New Roman" w:hAnsi="Arial" w:cs="Arial"/>
                <w:sz w:val="20"/>
                <w:szCs w:val="20"/>
                <w:lang w:eastAsia="sl-SI"/>
              </w:rPr>
              <w:t xml:space="preserve">Na podlagi </w:t>
            </w:r>
            <w:bookmarkStart w:id="1" w:name="_Hlk72423244"/>
            <w:r w:rsidRPr="0094653F">
              <w:rPr>
                <w:rFonts w:ascii="Arial" w:eastAsia="Times New Roman" w:hAnsi="Arial" w:cs="Arial"/>
                <w:sz w:val="20"/>
                <w:szCs w:val="20"/>
                <w:lang w:eastAsia="sl-SI"/>
              </w:rPr>
              <w:t>Zakona o zagotavljanju sredstev za določene nujne programe Republike Slovenije v kulturi (Uradni list</w:t>
            </w:r>
            <w:r w:rsidRPr="0094653F" w:rsidDel="00AB0CE0">
              <w:rPr>
                <w:rFonts w:ascii="Arial" w:eastAsia="Times New Roman" w:hAnsi="Arial" w:cs="Arial"/>
                <w:sz w:val="20"/>
                <w:szCs w:val="20"/>
                <w:lang w:eastAsia="sl-SI"/>
              </w:rPr>
              <w:t xml:space="preserve"> </w:t>
            </w:r>
            <w:r w:rsidRPr="0094653F">
              <w:rPr>
                <w:rFonts w:ascii="Arial" w:eastAsia="Times New Roman" w:hAnsi="Arial" w:cs="Arial"/>
                <w:sz w:val="20"/>
                <w:szCs w:val="20"/>
                <w:lang w:eastAsia="sl-SI"/>
              </w:rPr>
              <w:t xml:space="preserve">RS, št. 73/19, </w:t>
            </w:r>
            <w:bookmarkStart w:id="2" w:name="_Hlk58339009"/>
            <w:r w:rsidRPr="0094653F">
              <w:rPr>
                <w:rFonts w:ascii="Arial" w:eastAsia="Times New Roman" w:hAnsi="Arial" w:cs="Arial"/>
                <w:sz w:val="20"/>
                <w:szCs w:val="20"/>
                <w:lang w:eastAsia="sl-SI"/>
              </w:rPr>
              <w:t>v nadaljnjem besedilu</w:t>
            </w:r>
            <w:bookmarkEnd w:id="2"/>
            <w:r w:rsidRPr="0094653F">
              <w:rPr>
                <w:rFonts w:ascii="Arial" w:eastAsia="Times New Roman" w:hAnsi="Arial" w:cs="Arial"/>
                <w:sz w:val="20"/>
                <w:szCs w:val="20"/>
                <w:lang w:eastAsia="sl-SI"/>
              </w:rPr>
              <w:t xml:space="preserve">: </w:t>
            </w:r>
            <w:bookmarkStart w:id="3" w:name="_Hlk57973836"/>
            <w:r w:rsidRPr="0094653F">
              <w:rPr>
                <w:rFonts w:ascii="Arial" w:eastAsia="Times New Roman" w:hAnsi="Arial" w:cs="Arial"/>
                <w:sz w:val="20"/>
                <w:szCs w:val="20"/>
                <w:lang w:eastAsia="sl-SI"/>
              </w:rPr>
              <w:t>ZZSDNPK</w:t>
            </w:r>
            <w:bookmarkEnd w:id="3"/>
            <w:r w:rsidRPr="0094653F">
              <w:rPr>
                <w:rFonts w:ascii="Arial" w:eastAsia="Times New Roman" w:hAnsi="Arial" w:cs="Arial"/>
                <w:sz w:val="20"/>
                <w:szCs w:val="20"/>
                <w:lang w:eastAsia="sl-SI"/>
              </w:rPr>
              <w:t>)</w:t>
            </w:r>
            <w:r w:rsidR="006C56DA">
              <w:rPr>
                <w:rFonts w:ascii="Arial" w:eastAsia="Times New Roman" w:hAnsi="Arial" w:cs="Arial"/>
                <w:sz w:val="20"/>
                <w:szCs w:val="20"/>
                <w:lang w:eastAsia="sl-SI"/>
              </w:rPr>
              <w:t xml:space="preserve"> in</w:t>
            </w:r>
            <w:r w:rsidRPr="0094653F">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40. člena </w:t>
            </w:r>
            <w:r w:rsidRPr="0094653F">
              <w:rPr>
                <w:rFonts w:ascii="Arial" w:eastAsia="Times New Roman" w:hAnsi="Arial" w:cs="Arial"/>
                <w:sz w:val="20"/>
                <w:szCs w:val="20"/>
                <w:lang w:eastAsia="sl-SI"/>
              </w:rPr>
              <w:t xml:space="preserve">Zakona o varstvu kulturne dediščine (Uradni list RS, št. 16/08-ORZVKD93, 123/08, 8/11, 90/12, 111/13 32/16 in 21/18-ZNOrg, v nadaljnjem besedilu: ZVKD-1) </w:t>
            </w:r>
            <w:bookmarkEnd w:id="1"/>
            <w:r w:rsidR="006C56DA">
              <w:rPr>
                <w:rFonts w:ascii="Arial" w:eastAsia="Times New Roman" w:hAnsi="Arial" w:cs="Arial"/>
                <w:sz w:val="20"/>
                <w:szCs w:val="20"/>
                <w:lang w:eastAsia="sl-SI"/>
              </w:rPr>
              <w:t xml:space="preserve"> so s Spremembo proračuna </w:t>
            </w:r>
            <w:r w:rsidR="006C56DA" w:rsidRPr="0094653F">
              <w:rPr>
                <w:rFonts w:ascii="Arial" w:eastAsia="Times New Roman" w:hAnsi="Arial" w:cs="Arial"/>
                <w:sz w:val="20"/>
                <w:szCs w:val="20"/>
                <w:lang w:eastAsia="sl-SI"/>
              </w:rPr>
              <w:t>Republike Slovenije za leto 2021 (Uradni list  RS, št. </w:t>
            </w:r>
            <w:hyperlink r:id="rId9" w:tgtFrame="_blank" w:tooltip="Proračun Republike Slovenije za leto 2019 (DP2019)" w:history="1">
              <w:r w:rsidR="006C56DA" w:rsidRPr="0094653F">
                <w:rPr>
                  <w:rFonts w:ascii="Arial" w:eastAsia="Times New Roman" w:hAnsi="Arial" w:cs="Arial"/>
                  <w:sz w:val="20"/>
                  <w:szCs w:val="20"/>
                  <w:lang w:eastAsia="sl-SI"/>
                </w:rPr>
                <w:t>174/20</w:t>
              </w:r>
            </w:hyperlink>
            <w:r w:rsidR="006C56DA" w:rsidRPr="0094653F">
              <w:rPr>
                <w:rFonts w:ascii="Arial" w:eastAsia="Times New Roman" w:hAnsi="Arial" w:cs="Arial"/>
                <w:sz w:val="20"/>
                <w:szCs w:val="20"/>
                <w:lang w:eastAsia="sl-SI"/>
              </w:rPr>
              <w:t xml:space="preserve">) in Proračuna Republike Slovenije za leto 2022 </w:t>
            </w:r>
            <w:r w:rsidR="006C56DA">
              <w:rPr>
                <w:rFonts w:ascii="Arial" w:eastAsia="Times New Roman" w:hAnsi="Arial" w:cs="Arial"/>
                <w:sz w:val="20"/>
                <w:szCs w:val="20"/>
                <w:lang w:eastAsia="sl-SI"/>
              </w:rPr>
              <w:t xml:space="preserve">zagotovljena sredstva za sofinanciranje obnove kulturnih spomenikov. </w:t>
            </w:r>
          </w:p>
          <w:p w14:paraId="1E735BED" w14:textId="08552C79" w:rsidR="00B463ED" w:rsidRDefault="003E7022" w:rsidP="006C56DA">
            <w:pPr>
              <w:spacing w:before="100" w:beforeAutospacing="1" w:after="100" w:afterAutospacing="1" w:line="240" w:lineRule="auto"/>
              <w:jc w:val="both"/>
              <w:rPr>
                <w:rFonts w:ascii="Arial" w:hAnsi="Arial" w:cs="Arial"/>
                <w:iCs/>
                <w:sz w:val="20"/>
                <w:szCs w:val="20"/>
              </w:rPr>
            </w:pPr>
            <w:r w:rsidRPr="005539A1">
              <w:rPr>
                <w:rFonts w:ascii="Arial" w:hAnsi="Arial" w:cs="Arial"/>
                <w:iCs/>
                <w:sz w:val="20"/>
                <w:szCs w:val="20"/>
              </w:rPr>
              <w:t xml:space="preserve">Za obdobje 2021 – 2022 je za </w:t>
            </w:r>
            <w:r w:rsidR="006C56DA">
              <w:rPr>
                <w:rFonts w:ascii="Arial" w:hAnsi="Arial" w:cs="Arial"/>
                <w:iCs/>
                <w:sz w:val="20"/>
                <w:szCs w:val="20"/>
              </w:rPr>
              <w:t xml:space="preserve">obnovo kulturnih spomenikov, ki niso v lasti države, je za programski projekt manjših naložb in intervencij (povprečna vrednost projektov do 80.000,00 EUR, povprečni znesek proračunskega sofinanciranja 40.000,00 EUR) zagotovljenih </w:t>
            </w:r>
            <w:r w:rsidR="006C56DA" w:rsidRPr="006C56DA">
              <w:rPr>
                <w:rFonts w:ascii="Arial" w:hAnsi="Arial" w:cs="Arial"/>
                <w:iCs/>
                <w:sz w:val="20"/>
                <w:szCs w:val="20"/>
              </w:rPr>
              <w:t>6.128.666,42</w:t>
            </w:r>
            <w:r w:rsidR="006C56DA">
              <w:rPr>
                <w:rFonts w:ascii="Arial" w:hAnsi="Arial" w:cs="Arial"/>
                <w:iCs/>
                <w:sz w:val="20"/>
                <w:szCs w:val="20"/>
              </w:rPr>
              <w:t xml:space="preserve"> EUR. </w:t>
            </w:r>
            <w:r w:rsidR="00D42E17" w:rsidRPr="005539A1">
              <w:rPr>
                <w:rFonts w:ascii="Arial" w:hAnsi="Arial" w:cs="Arial"/>
                <w:iCs/>
                <w:sz w:val="20"/>
                <w:szCs w:val="20"/>
              </w:rPr>
              <w:t xml:space="preserve">Sredstva so </w:t>
            </w:r>
            <w:r w:rsidR="0094653F">
              <w:rPr>
                <w:rFonts w:ascii="Arial" w:hAnsi="Arial" w:cs="Arial"/>
                <w:iCs/>
                <w:sz w:val="20"/>
                <w:szCs w:val="20"/>
              </w:rPr>
              <w:t xml:space="preserve">namenjena lastnikom kulturnih spomenikov za sanacijo objektov, za </w:t>
            </w:r>
            <w:r w:rsidR="0094653F" w:rsidRPr="00CD40E8">
              <w:rPr>
                <w:rFonts w:ascii="Arial" w:hAnsi="Arial" w:cs="Arial"/>
                <w:iCs/>
                <w:sz w:val="20"/>
                <w:szCs w:val="20"/>
              </w:rPr>
              <w:t>ohranjanje in varovanje kulturne dediščine in razvijanje njenega potenciala</w:t>
            </w:r>
            <w:r w:rsidR="00D42E17" w:rsidRPr="005539A1">
              <w:rPr>
                <w:rFonts w:ascii="Arial" w:hAnsi="Arial" w:cs="Arial"/>
                <w:iCs/>
                <w:sz w:val="20"/>
                <w:szCs w:val="20"/>
              </w:rPr>
              <w:t>.</w:t>
            </w:r>
            <w:r w:rsidR="0094653F">
              <w:rPr>
                <w:rFonts w:ascii="Arial" w:hAnsi="Arial" w:cs="Arial"/>
                <w:iCs/>
                <w:sz w:val="20"/>
                <w:szCs w:val="20"/>
              </w:rPr>
              <w:t xml:space="preserve"> </w:t>
            </w:r>
            <w:r w:rsidR="00CD40E8" w:rsidRPr="00CD40E8">
              <w:rPr>
                <w:rFonts w:ascii="Arial" w:hAnsi="Arial" w:cs="Arial"/>
                <w:iCs/>
                <w:sz w:val="20"/>
                <w:szCs w:val="20"/>
              </w:rPr>
              <w:t>Ministrstvo za kulturo aktivne ukrepe finančne podpore lastnikom kulturne dediščine lahko zagotavlja le v okviru svojih proračunskih možnosti preko izvedbe javnih razpisov. Davčnih olajšav za ta namen ni.</w:t>
            </w:r>
            <w:r w:rsidR="00392FC2">
              <w:rPr>
                <w:rFonts w:ascii="Arial" w:hAnsi="Arial" w:cs="Arial"/>
                <w:iCs/>
                <w:sz w:val="20"/>
                <w:szCs w:val="20"/>
              </w:rPr>
              <w:t xml:space="preserve"> P</w:t>
            </w:r>
            <w:r w:rsidR="006C56DA">
              <w:rPr>
                <w:rFonts w:ascii="Arial" w:hAnsi="Arial" w:cs="Arial"/>
                <w:iCs/>
                <w:sz w:val="20"/>
                <w:szCs w:val="20"/>
              </w:rPr>
              <w:t>rogramski projekt v javnem interesu</w:t>
            </w:r>
            <w:r w:rsidR="00CD40E8">
              <w:rPr>
                <w:rFonts w:ascii="Arial" w:hAnsi="Arial" w:cs="Arial"/>
                <w:iCs/>
                <w:sz w:val="20"/>
                <w:szCs w:val="20"/>
              </w:rPr>
              <w:t>.</w:t>
            </w:r>
            <w:r w:rsidR="006C56DA">
              <w:rPr>
                <w:rFonts w:ascii="Arial" w:hAnsi="Arial" w:cs="Arial"/>
                <w:iCs/>
                <w:sz w:val="20"/>
                <w:szCs w:val="20"/>
              </w:rPr>
              <w:t xml:space="preserve"> </w:t>
            </w:r>
          </w:p>
          <w:p w14:paraId="70FA03D1" w14:textId="322DB487" w:rsidR="006C56DA" w:rsidRPr="005539A1" w:rsidRDefault="006C56DA" w:rsidP="006C56DA">
            <w:pPr>
              <w:spacing w:before="100" w:beforeAutospacing="1" w:after="100" w:afterAutospacing="1" w:line="240" w:lineRule="auto"/>
              <w:jc w:val="both"/>
              <w:rPr>
                <w:rFonts w:ascii="Arial" w:hAnsi="Arial" w:cs="Arial"/>
                <w:iCs/>
                <w:sz w:val="20"/>
                <w:szCs w:val="20"/>
              </w:rPr>
            </w:pPr>
          </w:p>
        </w:tc>
      </w:tr>
      <w:tr w:rsidR="00644E67" w:rsidRPr="005539A1" w14:paraId="390E69AD" w14:textId="77777777" w:rsidTr="00956616">
        <w:tc>
          <w:tcPr>
            <w:tcW w:w="9163" w:type="dxa"/>
            <w:gridSpan w:val="4"/>
          </w:tcPr>
          <w:p w14:paraId="1076CFCB" w14:textId="77777777" w:rsidR="00644E67" w:rsidRPr="005539A1" w:rsidRDefault="00644E67" w:rsidP="00956616">
            <w:pPr>
              <w:pStyle w:val="Oddelek"/>
              <w:numPr>
                <w:ilvl w:val="0"/>
                <w:numId w:val="0"/>
              </w:numPr>
              <w:spacing w:before="0" w:after="0" w:line="260" w:lineRule="exact"/>
              <w:jc w:val="left"/>
              <w:rPr>
                <w:sz w:val="20"/>
                <w:szCs w:val="20"/>
              </w:rPr>
            </w:pPr>
            <w:r w:rsidRPr="005539A1">
              <w:rPr>
                <w:sz w:val="20"/>
                <w:szCs w:val="20"/>
              </w:rPr>
              <w:t>6. Presoja posledic za:</w:t>
            </w:r>
          </w:p>
        </w:tc>
      </w:tr>
      <w:tr w:rsidR="00644E67" w:rsidRPr="005539A1" w14:paraId="4E67708B" w14:textId="77777777" w:rsidTr="00956616">
        <w:tc>
          <w:tcPr>
            <w:tcW w:w="1448" w:type="dxa"/>
          </w:tcPr>
          <w:p w14:paraId="78F8DDE6" w14:textId="77777777" w:rsidR="00644E67" w:rsidRPr="005539A1" w:rsidRDefault="00644E67" w:rsidP="00956616">
            <w:pPr>
              <w:pStyle w:val="Neotevilenodstavek"/>
              <w:spacing w:before="0" w:after="0" w:line="260" w:lineRule="exact"/>
              <w:ind w:left="360"/>
              <w:rPr>
                <w:iCs/>
                <w:sz w:val="20"/>
                <w:szCs w:val="20"/>
              </w:rPr>
            </w:pPr>
            <w:r w:rsidRPr="005539A1">
              <w:rPr>
                <w:iCs/>
                <w:sz w:val="20"/>
                <w:szCs w:val="20"/>
              </w:rPr>
              <w:t>a)</w:t>
            </w:r>
          </w:p>
        </w:tc>
        <w:tc>
          <w:tcPr>
            <w:tcW w:w="5444" w:type="dxa"/>
            <w:gridSpan w:val="2"/>
          </w:tcPr>
          <w:p w14:paraId="7E65A867" w14:textId="77777777" w:rsidR="00644E67" w:rsidRPr="005539A1" w:rsidRDefault="00644E67" w:rsidP="00956616">
            <w:pPr>
              <w:pStyle w:val="Neotevilenodstavek"/>
              <w:spacing w:before="0" w:after="0" w:line="260" w:lineRule="exact"/>
              <w:rPr>
                <w:sz w:val="20"/>
                <w:szCs w:val="20"/>
              </w:rPr>
            </w:pPr>
            <w:r w:rsidRPr="005539A1">
              <w:rPr>
                <w:sz w:val="20"/>
                <w:szCs w:val="20"/>
              </w:rPr>
              <w:t>javnofinančna sredstva nad 40.000 EUR v tekočem in naslednjih treh letih</w:t>
            </w:r>
          </w:p>
        </w:tc>
        <w:tc>
          <w:tcPr>
            <w:tcW w:w="2271" w:type="dxa"/>
            <w:vAlign w:val="center"/>
          </w:tcPr>
          <w:p w14:paraId="1CFA6E55" w14:textId="77777777" w:rsidR="00644E67" w:rsidRPr="005539A1" w:rsidRDefault="00644E67" w:rsidP="00B463ED">
            <w:pPr>
              <w:pStyle w:val="Neotevilenodstavek"/>
              <w:spacing w:before="0" w:after="0" w:line="260" w:lineRule="exact"/>
              <w:jc w:val="center"/>
              <w:rPr>
                <w:iCs/>
                <w:sz w:val="20"/>
                <w:szCs w:val="20"/>
              </w:rPr>
            </w:pPr>
            <w:r w:rsidRPr="005539A1">
              <w:rPr>
                <w:sz w:val="20"/>
                <w:szCs w:val="20"/>
              </w:rPr>
              <w:t>DA</w:t>
            </w:r>
          </w:p>
        </w:tc>
      </w:tr>
      <w:tr w:rsidR="00644E67" w:rsidRPr="005539A1" w14:paraId="4342C61F" w14:textId="77777777" w:rsidTr="00956616">
        <w:tc>
          <w:tcPr>
            <w:tcW w:w="1448" w:type="dxa"/>
          </w:tcPr>
          <w:p w14:paraId="71557124" w14:textId="77777777" w:rsidR="00644E67" w:rsidRPr="005539A1" w:rsidRDefault="00644E67" w:rsidP="00956616">
            <w:pPr>
              <w:pStyle w:val="Neotevilenodstavek"/>
              <w:spacing w:before="0" w:after="0" w:line="260" w:lineRule="exact"/>
              <w:ind w:left="360"/>
              <w:rPr>
                <w:iCs/>
                <w:sz w:val="20"/>
                <w:szCs w:val="20"/>
              </w:rPr>
            </w:pPr>
            <w:r w:rsidRPr="005539A1">
              <w:rPr>
                <w:iCs/>
                <w:sz w:val="20"/>
                <w:szCs w:val="20"/>
              </w:rPr>
              <w:t>b)</w:t>
            </w:r>
          </w:p>
        </w:tc>
        <w:tc>
          <w:tcPr>
            <w:tcW w:w="5444" w:type="dxa"/>
            <w:gridSpan w:val="2"/>
          </w:tcPr>
          <w:p w14:paraId="75E25A73" w14:textId="77777777" w:rsidR="00644E67" w:rsidRPr="005539A1" w:rsidRDefault="00644E67" w:rsidP="00956616">
            <w:pPr>
              <w:pStyle w:val="Neotevilenodstavek"/>
              <w:spacing w:before="0" w:after="0" w:line="260" w:lineRule="exact"/>
              <w:rPr>
                <w:iCs/>
                <w:sz w:val="20"/>
                <w:szCs w:val="20"/>
              </w:rPr>
            </w:pPr>
            <w:r w:rsidRPr="005539A1">
              <w:rPr>
                <w:bCs/>
                <w:sz w:val="20"/>
                <w:szCs w:val="20"/>
              </w:rPr>
              <w:t>usklajenost slovenskega pravnega reda s pravnim redom Evropske unije</w:t>
            </w:r>
          </w:p>
        </w:tc>
        <w:tc>
          <w:tcPr>
            <w:tcW w:w="2271" w:type="dxa"/>
            <w:vAlign w:val="center"/>
          </w:tcPr>
          <w:p w14:paraId="07B4EF08" w14:textId="77777777" w:rsidR="00644E67" w:rsidRPr="005539A1" w:rsidRDefault="00644E67" w:rsidP="00956616">
            <w:pPr>
              <w:pStyle w:val="Neotevilenodstavek"/>
              <w:spacing w:before="0" w:after="0" w:line="260" w:lineRule="exact"/>
              <w:jc w:val="center"/>
              <w:rPr>
                <w:iCs/>
                <w:sz w:val="20"/>
                <w:szCs w:val="20"/>
              </w:rPr>
            </w:pPr>
            <w:r w:rsidRPr="005539A1">
              <w:rPr>
                <w:sz w:val="20"/>
                <w:szCs w:val="20"/>
              </w:rPr>
              <w:t>NE</w:t>
            </w:r>
          </w:p>
        </w:tc>
      </w:tr>
      <w:tr w:rsidR="00644E67" w:rsidRPr="005539A1" w14:paraId="5675FA4E" w14:textId="77777777" w:rsidTr="00956616">
        <w:tc>
          <w:tcPr>
            <w:tcW w:w="1448" w:type="dxa"/>
          </w:tcPr>
          <w:p w14:paraId="73B76049" w14:textId="77777777" w:rsidR="00644E67" w:rsidRPr="005539A1" w:rsidRDefault="00644E67" w:rsidP="00956616">
            <w:pPr>
              <w:pStyle w:val="Neotevilenodstavek"/>
              <w:spacing w:before="0" w:after="0" w:line="260" w:lineRule="exact"/>
              <w:ind w:left="360"/>
              <w:rPr>
                <w:iCs/>
                <w:sz w:val="20"/>
                <w:szCs w:val="20"/>
              </w:rPr>
            </w:pPr>
            <w:r w:rsidRPr="005539A1">
              <w:rPr>
                <w:iCs/>
                <w:sz w:val="20"/>
                <w:szCs w:val="20"/>
              </w:rPr>
              <w:t>c)</w:t>
            </w:r>
          </w:p>
        </w:tc>
        <w:tc>
          <w:tcPr>
            <w:tcW w:w="5444" w:type="dxa"/>
            <w:gridSpan w:val="2"/>
          </w:tcPr>
          <w:p w14:paraId="5CF5C63B" w14:textId="77777777" w:rsidR="00644E67" w:rsidRPr="005539A1" w:rsidRDefault="00644E67" w:rsidP="00956616">
            <w:pPr>
              <w:pStyle w:val="Neotevilenodstavek"/>
              <w:spacing w:before="0" w:after="0" w:line="260" w:lineRule="exact"/>
              <w:rPr>
                <w:iCs/>
                <w:sz w:val="20"/>
                <w:szCs w:val="20"/>
              </w:rPr>
            </w:pPr>
            <w:r w:rsidRPr="005539A1">
              <w:rPr>
                <w:sz w:val="20"/>
                <w:szCs w:val="20"/>
              </w:rPr>
              <w:t>administrativne posledice</w:t>
            </w:r>
          </w:p>
        </w:tc>
        <w:tc>
          <w:tcPr>
            <w:tcW w:w="2271" w:type="dxa"/>
            <w:vAlign w:val="center"/>
          </w:tcPr>
          <w:p w14:paraId="5BC2AD0F" w14:textId="77777777" w:rsidR="00644E67" w:rsidRPr="005539A1" w:rsidRDefault="00644E67" w:rsidP="00956616">
            <w:pPr>
              <w:pStyle w:val="Neotevilenodstavek"/>
              <w:spacing w:before="0" w:after="0" w:line="260" w:lineRule="exact"/>
              <w:jc w:val="center"/>
              <w:rPr>
                <w:sz w:val="20"/>
                <w:szCs w:val="20"/>
              </w:rPr>
            </w:pPr>
            <w:r w:rsidRPr="005539A1">
              <w:rPr>
                <w:sz w:val="20"/>
                <w:szCs w:val="20"/>
              </w:rPr>
              <w:t>NE</w:t>
            </w:r>
          </w:p>
        </w:tc>
      </w:tr>
      <w:tr w:rsidR="00644E67" w:rsidRPr="005539A1" w14:paraId="4E94E798" w14:textId="77777777" w:rsidTr="00956616">
        <w:tc>
          <w:tcPr>
            <w:tcW w:w="1448" w:type="dxa"/>
          </w:tcPr>
          <w:p w14:paraId="071064B8" w14:textId="77777777" w:rsidR="00644E67" w:rsidRPr="005539A1" w:rsidRDefault="00644E67" w:rsidP="00956616">
            <w:pPr>
              <w:pStyle w:val="Neotevilenodstavek"/>
              <w:spacing w:before="0" w:after="0" w:line="260" w:lineRule="exact"/>
              <w:ind w:left="360"/>
              <w:rPr>
                <w:iCs/>
                <w:sz w:val="20"/>
                <w:szCs w:val="20"/>
              </w:rPr>
            </w:pPr>
            <w:r w:rsidRPr="005539A1">
              <w:rPr>
                <w:iCs/>
                <w:sz w:val="20"/>
                <w:szCs w:val="20"/>
              </w:rPr>
              <w:t>č)</w:t>
            </w:r>
          </w:p>
        </w:tc>
        <w:tc>
          <w:tcPr>
            <w:tcW w:w="5444" w:type="dxa"/>
            <w:gridSpan w:val="2"/>
          </w:tcPr>
          <w:p w14:paraId="1AF4AD47" w14:textId="77777777" w:rsidR="00644E67" w:rsidRPr="005539A1" w:rsidRDefault="00644E67" w:rsidP="00956616">
            <w:pPr>
              <w:pStyle w:val="Neotevilenodstavek"/>
              <w:spacing w:before="0" w:after="0" w:line="260" w:lineRule="exact"/>
              <w:rPr>
                <w:bCs/>
                <w:sz w:val="20"/>
                <w:szCs w:val="20"/>
              </w:rPr>
            </w:pPr>
            <w:r w:rsidRPr="005539A1">
              <w:rPr>
                <w:sz w:val="20"/>
                <w:szCs w:val="20"/>
              </w:rPr>
              <w:t>gospodarstvo, zlasti</w:t>
            </w:r>
            <w:r w:rsidRPr="005539A1">
              <w:rPr>
                <w:bCs/>
                <w:sz w:val="20"/>
                <w:szCs w:val="20"/>
              </w:rPr>
              <w:t xml:space="preserve"> mala in srednja podjetja ter konkurenčnost podjetij</w:t>
            </w:r>
          </w:p>
        </w:tc>
        <w:tc>
          <w:tcPr>
            <w:tcW w:w="2271" w:type="dxa"/>
            <w:vAlign w:val="center"/>
          </w:tcPr>
          <w:p w14:paraId="37A84CBE" w14:textId="77777777" w:rsidR="00644E67" w:rsidRPr="005539A1" w:rsidRDefault="00644E67" w:rsidP="00956616">
            <w:pPr>
              <w:pStyle w:val="Neotevilenodstavek"/>
              <w:spacing w:before="0" w:after="0" w:line="260" w:lineRule="exact"/>
              <w:jc w:val="center"/>
              <w:rPr>
                <w:iCs/>
                <w:sz w:val="20"/>
                <w:szCs w:val="20"/>
              </w:rPr>
            </w:pPr>
            <w:r w:rsidRPr="005539A1">
              <w:rPr>
                <w:sz w:val="20"/>
                <w:szCs w:val="20"/>
              </w:rPr>
              <w:t>NE</w:t>
            </w:r>
          </w:p>
        </w:tc>
      </w:tr>
      <w:tr w:rsidR="00644E67" w:rsidRPr="005539A1" w14:paraId="3334A155" w14:textId="77777777" w:rsidTr="00956616">
        <w:tc>
          <w:tcPr>
            <w:tcW w:w="1448" w:type="dxa"/>
          </w:tcPr>
          <w:p w14:paraId="41859280" w14:textId="77777777" w:rsidR="00644E67" w:rsidRPr="005539A1" w:rsidRDefault="00644E67" w:rsidP="00956616">
            <w:pPr>
              <w:pStyle w:val="Neotevilenodstavek"/>
              <w:spacing w:before="0" w:after="0" w:line="260" w:lineRule="exact"/>
              <w:ind w:left="360"/>
              <w:rPr>
                <w:iCs/>
                <w:sz w:val="20"/>
                <w:szCs w:val="20"/>
              </w:rPr>
            </w:pPr>
            <w:r w:rsidRPr="005539A1">
              <w:rPr>
                <w:iCs/>
                <w:sz w:val="20"/>
                <w:szCs w:val="20"/>
              </w:rPr>
              <w:t>d)</w:t>
            </w:r>
          </w:p>
        </w:tc>
        <w:tc>
          <w:tcPr>
            <w:tcW w:w="5444" w:type="dxa"/>
            <w:gridSpan w:val="2"/>
          </w:tcPr>
          <w:p w14:paraId="3C522200" w14:textId="77777777" w:rsidR="00644E67" w:rsidRPr="005539A1" w:rsidRDefault="00644E67" w:rsidP="00956616">
            <w:pPr>
              <w:pStyle w:val="Neotevilenodstavek"/>
              <w:spacing w:before="0" w:after="0" w:line="260" w:lineRule="exact"/>
              <w:rPr>
                <w:bCs/>
                <w:sz w:val="20"/>
                <w:szCs w:val="20"/>
              </w:rPr>
            </w:pPr>
            <w:r w:rsidRPr="005539A1">
              <w:rPr>
                <w:bCs/>
                <w:sz w:val="20"/>
                <w:szCs w:val="20"/>
              </w:rPr>
              <w:t>okolje, vključno s prostorskimi in varstvenimi vidiki</w:t>
            </w:r>
          </w:p>
        </w:tc>
        <w:tc>
          <w:tcPr>
            <w:tcW w:w="2271" w:type="dxa"/>
            <w:vAlign w:val="center"/>
          </w:tcPr>
          <w:p w14:paraId="35EF2A40" w14:textId="77777777" w:rsidR="00644E67" w:rsidRPr="005539A1" w:rsidRDefault="00644E67" w:rsidP="00956616">
            <w:pPr>
              <w:pStyle w:val="Neotevilenodstavek"/>
              <w:spacing w:before="0" w:after="0" w:line="260" w:lineRule="exact"/>
              <w:jc w:val="center"/>
              <w:rPr>
                <w:iCs/>
                <w:sz w:val="20"/>
                <w:szCs w:val="20"/>
              </w:rPr>
            </w:pPr>
            <w:r w:rsidRPr="005539A1">
              <w:rPr>
                <w:sz w:val="20"/>
                <w:szCs w:val="20"/>
              </w:rPr>
              <w:t>NE</w:t>
            </w:r>
          </w:p>
        </w:tc>
      </w:tr>
      <w:tr w:rsidR="00644E67" w:rsidRPr="005539A1" w14:paraId="15E1631A" w14:textId="77777777" w:rsidTr="00956616">
        <w:tc>
          <w:tcPr>
            <w:tcW w:w="1448" w:type="dxa"/>
          </w:tcPr>
          <w:p w14:paraId="051E09AE" w14:textId="77777777" w:rsidR="00644E67" w:rsidRPr="005539A1" w:rsidRDefault="00644E67" w:rsidP="00956616">
            <w:pPr>
              <w:pStyle w:val="Neotevilenodstavek"/>
              <w:spacing w:before="0" w:after="0" w:line="260" w:lineRule="exact"/>
              <w:ind w:left="360"/>
              <w:rPr>
                <w:iCs/>
                <w:sz w:val="20"/>
                <w:szCs w:val="20"/>
              </w:rPr>
            </w:pPr>
            <w:r w:rsidRPr="005539A1">
              <w:rPr>
                <w:iCs/>
                <w:sz w:val="20"/>
                <w:szCs w:val="20"/>
              </w:rPr>
              <w:t>e)</w:t>
            </w:r>
          </w:p>
        </w:tc>
        <w:tc>
          <w:tcPr>
            <w:tcW w:w="5444" w:type="dxa"/>
            <w:gridSpan w:val="2"/>
          </w:tcPr>
          <w:p w14:paraId="6C661CD8" w14:textId="77777777" w:rsidR="00644E67" w:rsidRPr="005539A1" w:rsidRDefault="00644E67" w:rsidP="00956616">
            <w:pPr>
              <w:pStyle w:val="Neotevilenodstavek"/>
              <w:spacing w:before="0" w:after="0" w:line="260" w:lineRule="exact"/>
              <w:rPr>
                <w:bCs/>
                <w:sz w:val="20"/>
                <w:szCs w:val="20"/>
              </w:rPr>
            </w:pPr>
            <w:r w:rsidRPr="005539A1">
              <w:rPr>
                <w:bCs/>
                <w:sz w:val="20"/>
                <w:szCs w:val="20"/>
              </w:rPr>
              <w:t>socialno področje</w:t>
            </w:r>
          </w:p>
        </w:tc>
        <w:tc>
          <w:tcPr>
            <w:tcW w:w="2271" w:type="dxa"/>
            <w:vAlign w:val="center"/>
          </w:tcPr>
          <w:p w14:paraId="246D72FF" w14:textId="77777777" w:rsidR="00644E67" w:rsidRPr="005539A1" w:rsidRDefault="00644E67" w:rsidP="00956616">
            <w:pPr>
              <w:pStyle w:val="Neotevilenodstavek"/>
              <w:spacing w:before="0" w:after="0" w:line="260" w:lineRule="exact"/>
              <w:jc w:val="center"/>
              <w:rPr>
                <w:iCs/>
                <w:sz w:val="20"/>
                <w:szCs w:val="20"/>
              </w:rPr>
            </w:pPr>
            <w:r w:rsidRPr="005539A1">
              <w:rPr>
                <w:sz w:val="20"/>
                <w:szCs w:val="20"/>
              </w:rPr>
              <w:t>NE</w:t>
            </w:r>
          </w:p>
        </w:tc>
      </w:tr>
      <w:tr w:rsidR="00644E67" w:rsidRPr="005539A1" w14:paraId="7AA44DA7" w14:textId="77777777" w:rsidTr="00956616">
        <w:tc>
          <w:tcPr>
            <w:tcW w:w="1448" w:type="dxa"/>
            <w:tcBorders>
              <w:bottom w:val="single" w:sz="4" w:space="0" w:color="auto"/>
            </w:tcBorders>
          </w:tcPr>
          <w:p w14:paraId="02A39459" w14:textId="77777777" w:rsidR="00644E67" w:rsidRPr="005539A1" w:rsidRDefault="00644E67" w:rsidP="00956616">
            <w:pPr>
              <w:pStyle w:val="Neotevilenodstavek"/>
              <w:spacing w:before="0" w:after="0" w:line="260" w:lineRule="exact"/>
              <w:ind w:left="360"/>
              <w:rPr>
                <w:iCs/>
                <w:sz w:val="20"/>
                <w:szCs w:val="20"/>
              </w:rPr>
            </w:pPr>
            <w:r w:rsidRPr="005539A1">
              <w:rPr>
                <w:iCs/>
                <w:sz w:val="20"/>
                <w:szCs w:val="20"/>
              </w:rPr>
              <w:t>f)</w:t>
            </w:r>
          </w:p>
        </w:tc>
        <w:tc>
          <w:tcPr>
            <w:tcW w:w="5444" w:type="dxa"/>
            <w:gridSpan w:val="2"/>
            <w:tcBorders>
              <w:bottom w:val="single" w:sz="4" w:space="0" w:color="auto"/>
            </w:tcBorders>
          </w:tcPr>
          <w:p w14:paraId="587EBAC6" w14:textId="77777777" w:rsidR="00644E67" w:rsidRPr="005539A1" w:rsidRDefault="00644E67" w:rsidP="00956616">
            <w:pPr>
              <w:pStyle w:val="Neotevilenodstavek"/>
              <w:spacing w:before="0" w:after="0" w:line="260" w:lineRule="exact"/>
              <w:rPr>
                <w:bCs/>
                <w:sz w:val="20"/>
                <w:szCs w:val="20"/>
              </w:rPr>
            </w:pPr>
            <w:r w:rsidRPr="005539A1">
              <w:rPr>
                <w:bCs/>
                <w:sz w:val="20"/>
                <w:szCs w:val="20"/>
              </w:rPr>
              <w:t>dokumente razvojnega načrtovanja:</w:t>
            </w:r>
          </w:p>
          <w:p w14:paraId="10D030BA" w14:textId="77777777" w:rsidR="00644E67" w:rsidRPr="005539A1" w:rsidRDefault="00644E67" w:rsidP="00E348F6">
            <w:pPr>
              <w:pStyle w:val="Neotevilenodstavek"/>
              <w:numPr>
                <w:ilvl w:val="0"/>
                <w:numId w:val="8"/>
              </w:numPr>
              <w:spacing w:before="0" w:after="0" w:line="260" w:lineRule="exact"/>
              <w:rPr>
                <w:bCs/>
                <w:sz w:val="20"/>
                <w:szCs w:val="20"/>
              </w:rPr>
            </w:pPr>
            <w:r w:rsidRPr="005539A1">
              <w:rPr>
                <w:bCs/>
                <w:sz w:val="20"/>
                <w:szCs w:val="20"/>
              </w:rPr>
              <w:t>nacionalne dokumente razvojnega načrtovanja</w:t>
            </w:r>
          </w:p>
          <w:p w14:paraId="1DE9FE2E" w14:textId="77777777" w:rsidR="00644E67" w:rsidRPr="005539A1" w:rsidRDefault="00644E67" w:rsidP="00E348F6">
            <w:pPr>
              <w:pStyle w:val="Neotevilenodstavek"/>
              <w:numPr>
                <w:ilvl w:val="0"/>
                <w:numId w:val="8"/>
              </w:numPr>
              <w:spacing w:before="0" w:after="0" w:line="260" w:lineRule="exact"/>
              <w:rPr>
                <w:bCs/>
                <w:sz w:val="20"/>
                <w:szCs w:val="20"/>
              </w:rPr>
            </w:pPr>
            <w:r w:rsidRPr="005539A1">
              <w:rPr>
                <w:bCs/>
                <w:sz w:val="20"/>
                <w:szCs w:val="20"/>
              </w:rPr>
              <w:t>razvojne politike na ravni programov po strukturi razvojne klasifikacije programskega proračuna</w:t>
            </w:r>
          </w:p>
          <w:p w14:paraId="34C8DD70" w14:textId="77777777" w:rsidR="00644E67" w:rsidRPr="005539A1" w:rsidRDefault="00644E67" w:rsidP="00E348F6">
            <w:pPr>
              <w:pStyle w:val="Neotevilenodstavek"/>
              <w:numPr>
                <w:ilvl w:val="0"/>
                <w:numId w:val="8"/>
              </w:numPr>
              <w:spacing w:before="0" w:after="0" w:line="260" w:lineRule="exact"/>
              <w:rPr>
                <w:bCs/>
                <w:sz w:val="20"/>
                <w:szCs w:val="20"/>
              </w:rPr>
            </w:pPr>
            <w:r w:rsidRPr="005539A1">
              <w:rPr>
                <w:bCs/>
                <w:sz w:val="20"/>
                <w:szCs w:val="20"/>
              </w:rPr>
              <w:t>razvojne dokumente Evropske unije in mednarodnih organizacij</w:t>
            </w:r>
          </w:p>
        </w:tc>
        <w:tc>
          <w:tcPr>
            <w:tcW w:w="2271" w:type="dxa"/>
            <w:tcBorders>
              <w:bottom w:val="single" w:sz="4" w:space="0" w:color="auto"/>
            </w:tcBorders>
            <w:vAlign w:val="center"/>
          </w:tcPr>
          <w:p w14:paraId="18E3EA68" w14:textId="77777777" w:rsidR="00644E67" w:rsidRPr="005539A1" w:rsidRDefault="00644E67" w:rsidP="00956616">
            <w:pPr>
              <w:pStyle w:val="Neotevilenodstavek"/>
              <w:spacing w:before="0" w:after="0" w:line="260" w:lineRule="exact"/>
              <w:jc w:val="center"/>
              <w:rPr>
                <w:iCs/>
                <w:sz w:val="20"/>
                <w:szCs w:val="20"/>
              </w:rPr>
            </w:pPr>
            <w:r w:rsidRPr="005539A1">
              <w:rPr>
                <w:sz w:val="20"/>
                <w:szCs w:val="20"/>
              </w:rPr>
              <w:t>NE</w:t>
            </w:r>
          </w:p>
        </w:tc>
      </w:tr>
      <w:tr w:rsidR="00644E67" w:rsidRPr="005539A1" w14:paraId="1F240A1F" w14:textId="77777777" w:rsidTr="00956616">
        <w:tc>
          <w:tcPr>
            <w:tcW w:w="9163" w:type="dxa"/>
            <w:gridSpan w:val="4"/>
            <w:tcBorders>
              <w:top w:val="single" w:sz="4" w:space="0" w:color="auto"/>
              <w:left w:val="single" w:sz="4" w:space="0" w:color="auto"/>
              <w:bottom w:val="single" w:sz="4" w:space="0" w:color="auto"/>
              <w:right w:val="single" w:sz="4" w:space="0" w:color="auto"/>
            </w:tcBorders>
          </w:tcPr>
          <w:p w14:paraId="0C43F083" w14:textId="77777777" w:rsidR="00644E67" w:rsidRPr="005539A1" w:rsidRDefault="00644E67" w:rsidP="00956616">
            <w:pPr>
              <w:pStyle w:val="Oddelek"/>
              <w:widowControl w:val="0"/>
              <w:numPr>
                <w:ilvl w:val="0"/>
                <w:numId w:val="0"/>
              </w:numPr>
              <w:spacing w:before="0" w:after="0" w:line="260" w:lineRule="exact"/>
              <w:jc w:val="left"/>
              <w:rPr>
                <w:sz w:val="20"/>
                <w:szCs w:val="20"/>
              </w:rPr>
            </w:pPr>
            <w:r w:rsidRPr="005539A1">
              <w:rPr>
                <w:sz w:val="20"/>
                <w:szCs w:val="20"/>
              </w:rPr>
              <w:t>7.a Predstavitev ocene finančnih posledic nad 40.000 EUR:</w:t>
            </w:r>
          </w:p>
          <w:p w14:paraId="256E9A59" w14:textId="2DA3996E" w:rsidR="00644E67" w:rsidRPr="005539A1" w:rsidRDefault="009E79E0" w:rsidP="003925E7">
            <w:pPr>
              <w:spacing w:line="240" w:lineRule="auto"/>
              <w:jc w:val="both"/>
              <w:rPr>
                <w:rFonts w:ascii="Arial" w:hAnsi="Arial" w:cs="Arial"/>
                <w:sz w:val="20"/>
                <w:szCs w:val="20"/>
              </w:rPr>
            </w:pPr>
            <w:r w:rsidRPr="005539A1">
              <w:rPr>
                <w:rFonts w:ascii="Arial" w:hAnsi="Arial" w:cs="Arial"/>
                <w:sz w:val="20"/>
                <w:szCs w:val="20"/>
              </w:rPr>
              <w:t>Projekt se v celoti financira iz proračuna Ministrstva za kulturo, sredstva so zagotovljena v okviru finančnega načrta za leto 20</w:t>
            </w:r>
            <w:r w:rsidR="005A3CC2" w:rsidRPr="005539A1">
              <w:rPr>
                <w:rFonts w:ascii="Arial" w:hAnsi="Arial" w:cs="Arial"/>
                <w:sz w:val="20"/>
                <w:szCs w:val="20"/>
              </w:rPr>
              <w:t>2</w:t>
            </w:r>
            <w:r w:rsidR="002963F2" w:rsidRPr="005539A1">
              <w:rPr>
                <w:rFonts w:ascii="Arial" w:hAnsi="Arial" w:cs="Arial"/>
                <w:sz w:val="20"/>
                <w:szCs w:val="20"/>
              </w:rPr>
              <w:t>1 in v okviru Proračuna Republike Slovenije za leto 2022 (Uradni list RS, št. 174/20)</w:t>
            </w:r>
            <w:r w:rsidR="007708CD" w:rsidRPr="005539A1">
              <w:rPr>
                <w:rFonts w:ascii="Arial" w:hAnsi="Arial" w:cs="Arial"/>
                <w:sz w:val="20"/>
                <w:szCs w:val="20"/>
              </w:rPr>
              <w:t>.</w:t>
            </w:r>
            <w:r w:rsidR="002963F2" w:rsidRPr="005539A1">
              <w:rPr>
                <w:rFonts w:ascii="Arial" w:hAnsi="Arial" w:cs="Arial"/>
                <w:sz w:val="20"/>
                <w:szCs w:val="20"/>
              </w:rPr>
              <w:t xml:space="preserve"> </w:t>
            </w:r>
            <w:r w:rsidRPr="005539A1">
              <w:rPr>
                <w:rFonts w:ascii="Arial" w:hAnsi="Arial" w:cs="Arial"/>
                <w:sz w:val="20"/>
                <w:szCs w:val="20"/>
              </w:rPr>
              <w:t xml:space="preserve"> </w:t>
            </w:r>
            <w:bookmarkStart w:id="4" w:name="_Hlk72423428"/>
            <w:r w:rsidR="003925E7" w:rsidRPr="005539A1">
              <w:rPr>
                <w:rFonts w:ascii="Arial" w:hAnsi="Arial" w:cs="Arial"/>
                <w:sz w:val="20"/>
                <w:szCs w:val="20"/>
              </w:rPr>
              <w:t>Ocenjena vrednost projekt</w:t>
            </w:r>
            <w:r w:rsidR="002963F2" w:rsidRPr="005539A1">
              <w:rPr>
                <w:rFonts w:ascii="Arial" w:hAnsi="Arial" w:cs="Arial"/>
                <w:sz w:val="20"/>
                <w:szCs w:val="20"/>
              </w:rPr>
              <w:t>a</w:t>
            </w:r>
            <w:r w:rsidR="003925E7" w:rsidRPr="005539A1">
              <w:rPr>
                <w:rFonts w:ascii="Arial" w:hAnsi="Arial" w:cs="Arial"/>
                <w:sz w:val="20"/>
                <w:szCs w:val="20"/>
              </w:rPr>
              <w:t xml:space="preserve"> </w:t>
            </w:r>
            <w:r w:rsidR="000B2ECA">
              <w:rPr>
                <w:rFonts w:ascii="Arial" w:hAnsi="Arial" w:cs="Arial"/>
                <w:sz w:val="20"/>
                <w:szCs w:val="20"/>
              </w:rPr>
              <w:t xml:space="preserve">je 6.128,666,42 EUR. </w:t>
            </w:r>
            <w:bookmarkEnd w:id="4"/>
          </w:p>
        </w:tc>
      </w:tr>
    </w:tbl>
    <w:p w14:paraId="44A50D2B" w14:textId="77777777" w:rsidR="00644E67" w:rsidRPr="005539A1" w:rsidRDefault="00644E67" w:rsidP="00644E67">
      <w:pPr>
        <w:rPr>
          <w:rFonts w:ascii="Arial" w:hAnsi="Arial" w:cs="Arial"/>
          <w:vanish/>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1236"/>
        <w:gridCol w:w="461"/>
        <w:gridCol w:w="728"/>
        <w:gridCol w:w="593"/>
        <w:gridCol w:w="1005"/>
        <w:gridCol w:w="392"/>
        <w:gridCol w:w="687"/>
        <w:gridCol w:w="2268"/>
      </w:tblGrid>
      <w:tr w:rsidR="00644E67" w:rsidRPr="00C94026" w14:paraId="4427B55F" w14:textId="77777777" w:rsidTr="00E0147A">
        <w:trPr>
          <w:cantSplit/>
          <w:trHeight w:val="35"/>
        </w:trPr>
        <w:tc>
          <w:tcPr>
            <w:tcW w:w="893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0AF71685" w14:textId="77777777" w:rsidR="00644E67" w:rsidRPr="00C94026" w:rsidRDefault="00644E67" w:rsidP="00956616">
            <w:pPr>
              <w:pStyle w:val="Naslov1"/>
              <w:keepNext w:val="0"/>
              <w:pageBreakBefore/>
              <w:widowControl w:val="0"/>
              <w:tabs>
                <w:tab w:val="left" w:pos="2340"/>
              </w:tabs>
              <w:spacing w:before="0" w:after="0"/>
              <w:ind w:left="142" w:hanging="142"/>
              <w:rPr>
                <w:rFonts w:cs="Arial"/>
                <w:sz w:val="20"/>
                <w:szCs w:val="20"/>
              </w:rPr>
            </w:pPr>
            <w:r w:rsidRPr="00C94026">
              <w:rPr>
                <w:rFonts w:cs="Arial"/>
                <w:sz w:val="20"/>
                <w:szCs w:val="20"/>
              </w:rPr>
              <w:lastRenderedPageBreak/>
              <w:t>I. Ocena finančnih posledic, ki niso načrtovane v sprejetem proračunu</w:t>
            </w:r>
          </w:p>
        </w:tc>
      </w:tr>
      <w:tr w:rsidR="00644E67" w:rsidRPr="005539A1" w14:paraId="4555BF8E" w14:textId="77777777" w:rsidTr="00E0147A">
        <w:trPr>
          <w:cantSplit/>
          <w:trHeight w:val="276"/>
        </w:trPr>
        <w:tc>
          <w:tcPr>
            <w:tcW w:w="2796" w:type="dxa"/>
            <w:gridSpan w:val="2"/>
            <w:tcBorders>
              <w:top w:val="single" w:sz="4" w:space="0" w:color="auto"/>
              <w:left w:val="single" w:sz="4" w:space="0" w:color="auto"/>
              <w:bottom w:val="single" w:sz="4" w:space="0" w:color="auto"/>
              <w:right w:val="single" w:sz="4" w:space="0" w:color="auto"/>
            </w:tcBorders>
            <w:vAlign w:val="center"/>
          </w:tcPr>
          <w:p w14:paraId="4265DB2C" w14:textId="77777777" w:rsidR="00644E67" w:rsidRPr="005539A1" w:rsidRDefault="00644E67" w:rsidP="00956616">
            <w:pPr>
              <w:widowControl w:val="0"/>
              <w:ind w:left="-122" w:right="-112"/>
              <w:jc w:val="center"/>
              <w:rPr>
                <w:rFonts w:ascii="Arial" w:hAnsi="Arial" w:cs="Arial"/>
                <w:sz w:val="20"/>
                <w:szCs w:val="20"/>
              </w:rPr>
            </w:pP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589602C5" w14:textId="77777777" w:rsidR="00644E67" w:rsidRPr="005539A1" w:rsidRDefault="00644E67" w:rsidP="00956616">
            <w:pPr>
              <w:widowControl w:val="0"/>
              <w:jc w:val="center"/>
              <w:rPr>
                <w:rFonts w:ascii="Arial" w:hAnsi="Arial" w:cs="Arial"/>
                <w:sz w:val="20"/>
                <w:szCs w:val="20"/>
              </w:rPr>
            </w:pPr>
            <w:r w:rsidRPr="005539A1">
              <w:rPr>
                <w:rFonts w:ascii="Arial" w:hAnsi="Arial" w:cs="Arial"/>
                <w:sz w:val="20"/>
                <w:szCs w:val="20"/>
              </w:rPr>
              <w:t>Tekoče leto (t)</w:t>
            </w:r>
          </w:p>
        </w:tc>
        <w:tc>
          <w:tcPr>
            <w:tcW w:w="593" w:type="dxa"/>
            <w:tcBorders>
              <w:top w:val="single" w:sz="4" w:space="0" w:color="auto"/>
              <w:left w:val="single" w:sz="4" w:space="0" w:color="auto"/>
              <w:bottom w:val="single" w:sz="4" w:space="0" w:color="auto"/>
              <w:right w:val="single" w:sz="4" w:space="0" w:color="auto"/>
            </w:tcBorders>
            <w:vAlign w:val="center"/>
          </w:tcPr>
          <w:p w14:paraId="0DF52CF7" w14:textId="77777777" w:rsidR="00644E67" w:rsidRPr="005539A1" w:rsidRDefault="00644E67" w:rsidP="00956616">
            <w:pPr>
              <w:widowControl w:val="0"/>
              <w:jc w:val="center"/>
              <w:rPr>
                <w:rFonts w:ascii="Arial" w:hAnsi="Arial" w:cs="Arial"/>
                <w:sz w:val="20"/>
                <w:szCs w:val="20"/>
              </w:rPr>
            </w:pPr>
            <w:r w:rsidRPr="005539A1">
              <w:rPr>
                <w:rFonts w:ascii="Arial" w:hAnsi="Arial" w:cs="Arial"/>
                <w:sz w:val="20"/>
                <w:szCs w:val="20"/>
              </w:rPr>
              <w:t>t + 1</w:t>
            </w:r>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11CABAB4" w14:textId="77777777" w:rsidR="00644E67" w:rsidRPr="005539A1" w:rsidRDefault="00644E67" w:rsidP="00956616">
            <w:pPr>
              <w:widowControl w:val="0"/>
              <w:jc w:val="center"/>
              <w:rPr>
                <w:rFonts w:ascii="Arial" w:hAnsi="Arial" w:cs="Arial"/>
                <w:sz w:val="20"/>
                <w:szCs w:val="20"/>
              </w:rPr>
            </w:pPr>
            <w:r w:rsidRPr="005539A1">
              <w:rPr>
                <w:rFonts w:ascii="Arial" w:hAnsi="Arial" w:cs="Arial"/>
                <w:sz w:val="20"/>
                <w:szCs w:val="20"/>
              </w:rPr>
              <w:t>t + 2</w:t>
            </w:r>
          </w:p>
        </w:tc>
        <w:tc>
          <w:tcPr>
            <w:tcW w:w="2268" w:type="dxa"/>
            <w:tcBorders>
              <w:top w:val="single" w:sz="4" w:space="0" w:color="auto"/>
              <w:left w:val="single" w:sz="4" w:space="0" w:color="auto"/>
              <w:bottom w:val="single" w:sz="4" w:space="0" w:color="auto"/>
              <w:right w:val="single" w:sz="4" w:space="0" w:color="auto"/>
            </w:tcBorders>
            <w:vAlign w:val="center"/>
          </w:tcPr>
          <w:p w14:paraId="29693CFF" w14:textId="77777777" w:rsidR="00644E67" w:rsidRPr="005539A1" w:rsidRDefault="00644E67" w:rsidP="00956616">
            <w:pPr>
              <w:widowControl w:val="0"/>
              <w:jc w:val="center"/>
              <w:rPr>
                <w:rFonts w:ascii="Arial" w:hAnsi="Arial" w:cs="Arial"/>
                <w:sz w:val="20"/>
                <w:szCs w:val="20"/>
              </w:rPr>
            </w:pPr>
            <w:r w:rsidRPr="005539A1">
              <w:rPr>
                <w:rFonts w:ascii="Arial" w:hAnsi="Arial" w:cs="Arial"/>
                <w:sz w:val="20"/>
                <w:szCs w:val="20"/>
              </w:rPr>
              <w:t>t + 3</w:t>
            </w:r>
          </w:p>
        </w:tc>
      </w:tr>
      <w:tr w:rsidR="00644E67" w:rsidRPr="005539A1" w14:paraId="6270F48A" w14:textId="77777777" w:rsidTr="00E0147A">
        <w:trPr>
          <w:cantSplit/>
          <w:trHeight w:val="423"/>
        </w:trPr>
        <w:tc>
          <w:tcPr>
            <w:tcW w:w="2796" w:type="dxa"/>
            <w:gridSpan w:val="2"/>
            <w:tcBorders>
              <w:top w:val="single" w:sz="4" w:space="0" w:color="auto"/>
              <w:left w:val="single" w:sz="4" w:space="0" w:color="auto"/>
              <w:bottom w:val="single" w:sz="4" w:space="0" w:color="auto"/>
              <w:right w:val="single" w:sz="4" w:space="0" w:color="auto"/>
            </w:tcBorders>
            <w:vAlign w:val="center"/>
          </w:tcPr>
          <w:p w14:paraId="05A277EA" w14:textId="77777777" w:rsidR="00644E67" w:rsidRPr="005539A1" w:rsidRDefault="00644E67" w:rsidP="00956616">
            <w:pPr>
              <w:widowControl w:val="0"/>
              <w:rPr>
                <w:rFonts w:ascii="Arial" w:hAnsi="Arial" w:cs="Arial"/>
                <w:bCs/>
                <w:sz w:val="20"/>
                <w:szCs w:val="20"/>
              </w:rPr>
            </w:pPr>
            <w:r w:rsidRPr="005539A1">
              <w:rPr>
                <w:rFonts w:ascii="Arial" w:hAnsi="Arial" w:cs="Arial"/>
                <w:bCs/>
                <w:sz w:val="20"/>
                <w:szCs w:val="20"/>
              </w:rPr>
              <w:t>Predvideno povečanje (+) ali zmanjšanje (</w:t>
            </w:r>
            <w:r w:rsidRPr="005539A1">
              <w:rPr>
                <w:rFonts w:ascii="Arial" w:hAnsi="Arial" w:cs="Arial"/>
                <w:b/>
                <w:sz w:val="20"/>
                <w:szCs w:val="20"/>
              </w:rPr>
              <w:t>–</w:t>
            </w:r>
            <w:r w:rsidRPr="005539A1">
              <w:rPr>
                <w:rFonts w:ascii="Arial" w:hAnsi="Arial" w:cs="Arial"/>
                <w:bCs/>
                <w:sz w:val="20"/>
                <w:szCs w:val="20"/>
              </w:rPr>
              <w:t xml:space="preserve">) prihodkov državnega proračuna </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44DF10DE" w14:textId="77777777" w:rsidR="00644E67" w:rsidRPr="005539A1" w:rsidRDefault="00644E67" w:rsidP="00956616">
            <w:pPr>
              <w:pStyle w:val="Naslov1"/>
              <w:keepNext w:val="0"/>
              <w:widowControl w:val="0"/>
              <w:tabs>
                <w:tab w:val="left" w:pos="360"/>
              </w:tabs>
              <w:spacing w:before="0" w:after="0"/>
              <w:jc w:val="center"/>
              <w:rPr>
                <w:rFonts w:cs="Arial"/>
                <w:b w:val="0"/>
                <w:bCs/>
                <w:sz w:val="20"/>
                <w:szCs w:val="20"/>
              </w:rPr>
            </w:pPr>
          </w:p>
        </w:tc>
        <w:tc>
          <w:tcPr>
            <w:tcW w:w="593" w:type="dxa"/>
            <w:tcBorders>
              <w:top w:val="single" w:sz="4" w:space="0" w:color="auto"/>
              <w:left w:val="single" w:sz="4" w:space="0" w:color="auto"/>
              <w:bottom w:val="single" w:sz="4" w:space="0" w:color="auto"/>
              <w:right w:val="single" w:sz="4" w:space="0" w:color="auto"/>
            </w:tcBorders>
            <w:vAlign w:val="center"/>
          </w:tcPr>
          <w:p w14:paraId="3C96EBB7" w14:textId="77777777" w:rsidR="00644E67" w:rsidRPr="005539A1" w:rsidRDefault="00644E67" w:rsidP="00956616">
            <w:pPr>
              <w:pStyle w:val="Naslov1"/>
              <w:keepNext w:val="0"/>
              <w:widowControl w:val="0"/>
              <w:tabs>
                <w:tab w:val="left" w:pos="360"/>
              </w:tabs>
              <w:spacing w:before="0" w:after="0"/>
              <w:jc w:val="center"/>
              <w:rPr>
                <w:rFonts w:cs="Arial"/>
                <w:b w:val="0"/>
                <w:bCs/>
                <w:sz w:val="20"/>
                <w:szCs w:val="20"/>
              </w:rPr>
            </w:pPr>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04DDA7DF" w14:textId="77777777" w:rsidR="00644E67" w:rsidRPr="005539A1" w:rsidRDefault="00644E67" w:rsidP="00956616">
            <w:pPr>
              <w:pStyle w:val="Naslov1"/>
              <w:keepNext w:val="0"/>
              <w:widowControl w:val="0"/>
              <w:tabs>
                <w:tab w:val="left" w:pos="360"/>
              </w:tabs>
              <w:spacing w:before="0" w:after="0"/>
              <w:jc w:val="center"/>
              <w:rPr>
                <w:rFonts w:cs="Arial"/>
                <w:b w:val="0"/>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467DC810" w14:textId="77777777" w:rsidR="00644E67" w:rsidRPr="005539A1" w:rsidRDefault="00644E67" w:rsidP="00956616">
            <w:pPr>
              <w:pStyle w:val="Naslov1"/>
              <w:keepNext w:val="0"/>
              <w:widowControl w:val="0"/>
              <w:tabs>
                <w:tab w:val="left" w:pos="360"/>
              </w:tabs>
              <w:spacing w:before="0" w:after="0"/>
              <w:jc w:val="center"/>
              <w:rPr>
                <w:rFonts w:cs="Arial"/>
                <w:b w:val="0"/>
                <w:sz w:val="20"/>
                <w:szCs w:val="20"/>
              </w:rPr>
            </w:pPr>
          </w:p>
        </w:tc>
      </w:tr>
      <w:tr w:rsidR="00644E67" w:rsidRPr="005539A1" w14:paraId="24C851FE" w14:textId="77777777" w:rsidTr="00E0147A">
        <w:trPr>
          <w:cantSplit/>
          <w:trHeight w:val="423"/>
        </w:trPr>
        <w:tc>
          <w:tcPr>
            <w:tcW w:w="2796" w:type="dxa"/>
            <w:gridSpan w:val="2"/>
            <w:tcBorders>
              <w:top w:val="single" w:sz="4" w:space="0" w:color="auto"/>
              <w:left w:val="single" w:sz="4" w:space="0" w:color="auto"/>
              <w:bottom w:val="single" w:sz="4" w:space="0" w:color="auto"/>
              <w:right w:val="single" w:sz="4" w:space="0" w:color="auto"/>
            </w:tcBorders>
            <w:vAlign w:val="center"/>
          </w:tcPr>
          <w:p w14:paraId="22622D19" w14:textId="77777777" w:rsidR="00644E67" w:rsidRPr="005539A1" w:rsidRDefault="00644E67" w:rsidP="00956616">
            <w:pPr>
              <w:widowControl w:val="0"/>
              <w:rPr>
                <w:rFonts w:ascii="Arial" w:hAnsi="Arial" w:cs="Arial"/>
                <w:bCs/>
                <w:sz w:val="20"/>
                <w:szCs w:val="20"/>
              </w:rPr>
            </w:pPr>
            <w:r w:rsidRPr="005539A1">
              <w:rPr>
                <w:rFonts w:ascii="Arial" w:hAnsi="Arial" w:cs="Arial"/>
                <w:bCs/>
                <w:sz w:val="20"/>
                <w:szCs w:val="20"/>
              </w:rPr>
              <w:t>Predvideno povečanje (+) ali zmanjšanje (</w:t>
            </w:r>
            <w:r w:rsidRPr="005539A1">
              <w:rPr>
                <w:rFonts w:ascii="Arial" w:hAnsi="Arial" w:cs="Arial"/>
                <w:b/>
                <w:sz w:val="20"/>
                <w:szCs w:val="20"/>
              </w:rPr>
              <w:t>–</w:t>
            </w:r>
            <w:r w:rsidRPr="005539A1">
              <w:rPr>
                <w:rFonts w:ascii="Arial" w:hAnsi="Arial" w:cs="Arial"/>
                <w:bCs/>
                <w:sz w:val="20"/>
                <w:szCs w:val="20"/>
              </w:rPr>
              <w:t xml:space="preserve">) prihodkov občinskih proračunov </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2B68DF31" w14:textId="77777777" w:rsidR="00644E67" w:rsidRPr="005539A1" w:rsidRDefault="00644E67" w:rsidP="00956616">
            <w:pPr>
              <w:pStyle w:val="Naslov1"/>
              <w:keepNext w:val="0"/>
              <w:widowControl w:val="0"/>
              <w:tabs>
                <w:tab w:val="left" w:pos="360"/>
              </w:tabs>
              <w:spacing w:before="0" w:after="0"/>
              <w:jc w:val="center"/>
              <w:rPr>
                <w:rFonts w:cs="Arial"/>
                <w:b w:val="0"/>
                <w:bCs/>
                <w:sz w:val="20"/>
                <w:szCs w:val="20"/>
              </w:rPr>
            </w:pPr>
          </w:p>
        </w:tc>
        <w:tc>
          <w:tcPr>
            <w:tcW w:w="593" w:type="dxa"/>
            <w:tcBorders>
              <w:top w:val="single" w:sz="4" w:space="0" w:color="auto"/>
              <w:left w:val="single" w:sz="4" w:space="0" w:color="auto"/>
              <w:bottom w:val="single" w:sz="4" w:space="0" w:color="auto"/>
              <w:right w:val="single" w:sz="4" w:space="0" w:color="auto"/>
            </w:tcBorders>
            <w:vAlign w:val="center"/>
          </w:tcPr>
          <w:p w14:paraId="71471CBC" w14:textId="77777777" w:rsidR="00644E67" w:rsidRPr="005539A1" w:rsidRDefault="00644E67" w:rsidP="00956616">
            <w:pPr>
              <w:pStyle w:val="Naslov1"/>
              <w:keepNext w:val="0"/>
              <w:widowControl w:val="0"/>
              <w:tabs>
                <w:tab w:val="left" w:pos="360"/>
              </w:tabs>
              <w:spacing w:before="0" w:after="0"/>
              <w:jc w:val="center"/>
              <w:rPr>
                <w:rFonts w:cs="Arial"/>
                <w:b w:val="0"/>
                <w:bCs/>
                <w:sz w:val="20"/>
                <w:szCs w:val="20"/>
              </w:rPr>
            </w:pPr>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50265281" w14:textId="77777777" w:rsidR="00644E67" w:rsidRPr="005539A1" w:rsidRDefault="00644E67" w:rsidP="00956616">
            <w:pPr>
              <w:pStyle w:val="Naslov1"/>
              <w:keepNext w:val="0"/>
              <w:widowControl w:val="0"/>
              <w:tabs>
                <w:tab w:val="left" w:pos="360"/>
              </w:tabs>
              <w:spacing w:before="0" w:after="0"/>
              <w:jc w:val="center"/>
              <w:rPr>
                <w:rFonts w:cs="Arial"/>
                <w:b w:val="0"/>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69380297" w14:textId="77777777" w:rsidR="00644E67" w:rsidRPr="005539A1" w:rsidRDefault="00644E67" w:rsidP="00956616">
            <w:pPr>
              <w:pStyle w:val="Naslov1"/>
              <w:keepNext w:val="0"/>
              <w:widowControl w:val="0"/>
              <w:tabs>
                <w:tab w:val="left" w:pos="360"/>
              </w:tabs>
              <w:spacing w:before="0" w:after="0"/>
              <w:jc w:val="center"/>
              <w:rPr>
                <w:rFonts w:cs="Arial"/>
                <w:b w:val="0"/>
                <w:sz w:val="20"/>
                <w:szCs w:val="20"/>
              </w:rPr>
            </w:pPr>
          </w:p>
        </w:tc>
      </w:tr>
      <w:tr w:rsidR="00644E67" w:rsidRPr="005539A1" w14:paraId="235C4A19" w14:textId="77777777" w:rsidTr="00E0147A">
        <w:trPr>
          <w:cantSplit/>
          <w:trHeight w:val="423"/>
        </w:trPr>
        <w:tc>
          <w:tcPr>
            <w:tcW w:w="2796" w:type="dxa"/>
            <w:gridSpan w:val="2"/>
            <w:tcBorders>
              <w:top w:val="single" w:sz="4" w:space="0" w:color="auto"/>
              <w:left w:val="single" w:sz="4" w:space="0" w:color="auto"/>
              <w:bottom w:val="single" w:sz="4" w:space="0" w:color="auto"/>
              <w:right w:val="single" w:sz="4" w:space="0" w:color="auto"/>
            </w:tcBorders>
            <w:vAlign w:val="center"/>
          </w:tcPr>
          <w:p w14:paraId="33FE4FC5" w14:textId="77777777" w:rsidR="00644E67" w:rsidRPr="005539A1" w:rsidRDefault="00644E67" w:rsidP="00956616">
            <w:pPr>
              <w:widowControl w:val="0"/>
              <w:rPr>
                <w:rFonts w:ascii="Arial" w:hAnsi="Arial" w:cs="Arial"/>
                <w:bCs/>
                <w:sz w:val="20"/>
                <w:szCs w:val="20"/>
              </w:rPr>
            </w:pPr>
            <w:r w:rsidRPr="005539A1">
              <w:rPr>
                <w:rFonts w:ascii="Arial" w:hAnsi="Arial" w:cs="Arial"/>
                <w:bCs/>
                <w:sz w:val="20"/>
                <w:szCs w:val="20"/>
              </w:rPr>
              <w:t>Predvideno povečanje (+) ali zmanjšanje (</w:t>
            </w:r>
            <w:r w:rsidRPr="005539A1">
              <w:rPr>
                <w:rFonts w:ascii="Arial" w:hAnsi="Arial" w:cs="Arial"/>
                <w:b/>
                <w:sz w:val="20"/>
                <w:szCs w:val="20"/>
              </w:rPr>
              <w:t>–</w:t>
            </w:r>
            <w:r w:rsidRPr="005539A1">
              <w:rPr>
                <w:rFonts w:ascii="Arial" w:hAnsi="Arial" w:cs="Arial"/>
                <w:bCs/>
                <w:sz w:val="20"/>
                <w:szCs w:val="20"/>
              </w:rPr>
              <w:t xml:space="preserve">) odhodkov državnega proračuna </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3E4711E2" w14:textId="77777777" w:rsidR="00644E67" w:rsidRPr="005539A1" w:rsidRDefault="00644E67" w:rsidP="00956616">
            <w:pPr>
              <w:widowControl w:val="0"/>
              <w:jc w:val="center"/>
              <w:rPr>
                <w:rFonts w:ascii="Arial" w:hAnsi="Arial" w:cs="Arial"/>
                <w:sz w:val="20"/>
                <w:szCs w:val="20"/>
              </w:rPr>
            </w:pPr>
          </w:p>
        </w:tc>
        <w:tc>
          <w:tcPr>
            <w:tcW w:w="593" w:type="dxa"/>
            <w:tcBorders>
              <w:top w:val="single" w:sz="4" w:space="0" w:color="auto"/>
              <w:left w:val="single" w:sz="4" w:space="0" w:color="auto"/>
              <w:bottom w:val="single" w:sz="4" w:space="0" w:color="auto"/>
              <w:right w:val="single" w:sz="4" w:space="0" w:color="auto"/>
            </w:tcBorders>
            <w:vAlign w:val="center"/>
          </w:tcPr>
          <w:p w14:paraId="4785D25C" w14:textId="77777777" w:rsidR="00644E67" w:rsidRPr="005539A1" w:rsidRDefault="00644E67" w:rsidP="00956616">
            <w:pPr>
              <w:widowControl w:val="0"/>
              <w:jc w:val="center"/>
              <w:rPr>
                <w:rFonts w:ascii="Arial" w:hAnsi="Arial" w:cs="Arial"/>
                <w:sz w:val="20"/>
                <w:szCs w:val="20"/>
              </w:rPr>
            </w:pPr>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73E3E34B" w14:textId="77777777" w:rsidR="0016004D" w:rsidRPr="005539A1" w:rsidRDefault="0016004D" w:rsidP="00956616">
            <w:pPr>
              <w:widowControl w:val="0"/>
              <w:jc w:val="center"/>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0893A637" w14:textId="77777777" w:rsidR="00644E67" w:rsidRPr="005539A1" w:rsidRDefault="00644E67" w:rsidP="00956616">
            <w:pPr>
              <w:widowControl w:val="0"/>
              <w:jc w:val="center"/>
              <w:rPr>
                <w:rFonts w:ascii="Arial" w:hAnsi="Arial" w:cs="Arial"/>
                <w:sz w:val="20"/>
                <w:szCs w:val="20"/>
              </w:rPr>
            </w:pPr>
          </w:p>
        </w:tc>
      </w:tr>
      <w:tr w:rsidR="00644E67" w:rsidRPr="005539A1" w14:paraId="0E67ACD2" w14:textId="77777777" w:rsidTr="00E0147A">
        <w:trPr>
          <w:cantSplit/>
          <w:trHeight w:val="623"/>
        </w:trPr>
        <w:tc>
          <w:tcPr>
            <w:tcW w:w="2796" w:type="dxa"/>
            <w:gridSpan w:val="2"/>
            <w:tcBorders>
              <w:top w:val="single" w:sz="4" w:space="0" w:color="auto"/>
              <w:left w:val="single" w:sz="4" w:space="0" w:color="auto"/>
              <w:bottom w:val="single" w:sz="4" w:space="0" w:color="auto"/>
              <w:right w:val="single" w:sz="4" w:space="0" w:color="auto"/>
            </w:tcBorders>
            <w:vAlign w:val="center"/>
          </w:tcPr>
          <w:p w14:paraId="26936AD0" w14:textId="77777777" w:rsidR="00644E67" w:rsidRPr="005539A1" w:rsidRDefault="00644E67" w:rsidP="00956616">
            <w:pPr>
              <w:widowControl w:val="0"/>
              <w:rPr>
                <w:rFonts w:ascii="Arial" w:hAnsi="Arial" w:cs="Arial"/>
                <w:bCs/>
                <w:sz w:val="20"/>
                <w:szCs w:val="20"/>
              </w:rPr>
            </w:pPr>
            <w:r w:rsidRPr="005539A1">
              <w:rPr>
                <w:rFonts w:ascii="Arial" w:hAnsi="Arial" w:cs="Arial"/>
                <w:bCs/>
                <w:sz w:val="20"/>
                <w:szCs w:val="20"/>
              </w:rPr>
              <w:t>Predvideno povečanje (+) ali zmanjšanje (</w:t>
            </w:r>
            <w:r w:rsidRPr="005539A1">
              <w:rPr>
                <w:rFonts w:ascii="Arial" w:hAnsi="Arial" w:cs="Arial"/>
                <w:b/>
                <w:sz w:val="20"/>
                <w:szCs w:val="20"/>
              </w:rPr>
              <w:t>–</w:t>
            </w:r>
            <w:r w:rsidRPr="005539A1">
              <w:rPr>
                <w:rFonts w:ascii="Arial" w:hAnsi="Arial" w:cs="Arial"/>
                <w:bCs/>
                <w:sz w:val="20"/>
                <w:szCs w:val="20"/>
              </w:rPr>
              <w:t>) odhodkov občinskih proračunov</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00757D37" w14:textId="77777777" w:rsidR="00644E67" w:rsidRPr="005539A1" w:rsidRDefault="00644E67" w:rsidP="00956616">
            <w:pPr>
              <w:widowControl w:val="0"/>
              <w:jc w:val="center"/>
              <w:rPr>
                <w:rFonts w:ascii="Arial" w:hAnsi="Arial" w:cs="Arial"/>
                <w:sz w:val="20"/>
                <w:szCs w:val="20"/>
              </w:rPr>
            </w:pPr>
          </w:p>
        </w:tc>
        <w:tc>
          <w:tcPr>
            <w:tcW w:w="593" w:type="dxa"/>
            <w:tcBorders>
              <w:top w:val="single" w:sz="4" w:space="0" w:color="auto"/>
              <w:left w:val="single" w:sz="4" w:space="0" w:color="auto"/>
              <w:bottom w:val="single" w:sz="4" w:space="0" w:color="auto"/>
              <w:right w:val="single" w:sz="4" w:space="0" w:color="auto"/>
            </w:tcBorders>
            <w:vAlign w:val="center"/>
          </w:tcPr>
          <w:p w14:paraId="36515DAE" w14:textId="77777777" w:rsidR="00644E67" w:rsidRPr="005539A1" w:rsidRDefault="00644E67" w:rsidP="00956616">
            <w:pPr>
              <w:widowControl w:val="0"/>
              <w:jc w:val="center"/>
              <w:rPr>
                <w:rFonts w:ascii="Arial" w:hAnsi="Arial" w:cs="Arial"/>
                <w:sz w:val="20"/>
                <w:szCs w:val="20"/>
              </w:rPr>
            </w:pPr>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6A83A69D" w14:textId="77777777" w:rsidR="00644E67" w:rsidRPr="005539A1" w:rsidRDefault="00644E67" w:rsidP="00956616">
            <w:pPr>
              <w:widowControl w:val="0"/>
              <w:jc w:val="center"/>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579BC880" w14:textId="77777777" w:rsidR="00644E67" w:rsidRPr="005539A1" w:rsidRDefault="00644E67" w:rsidP="00956616">
            <w:pPr>
              <w:widowControl w:val="0"/>
              <w:jc w:val="center"/>
              <w:rPr>
                <w:rFonts w:ascii="Arial" w:hAnsi="Arial" w:cs="Arial"/>
                <w:sz w:val="20"/>
                <w:szCs w:val="20"/>
              </w:rPr>
            </w:pPr>
          </w:p>
        </w:tc>
      </w:tr>
      <w:tr w:rsidR="00644E67" w:rsidRPr="005539A1" w14:paraId="2B9DA97C" w14:textId="77777777" w:rsidTr="00E0147A">
        <w:trPr>
          <w:cantSplit/>
          <w:trHeight w:val="423"/>
        </w:trPr>
        <w:tc>
          <w:tcPr>
            <w:tcW w:w="2796" w:type="dxa"/>
            <w:gridSpan w:val="2"/>
            <w:tcBorders>
              <w:top w:val="single" w:sz="4" w:space="0" w:color="auto"/>
              <w:left w:val="single" w:sz="4" w:space="0" w:color="auto"/>
              <w:bottom w:val="single" w:sz="4" w:space="0" w:color="auto"/>
              <w:right w:val="single" w:sz="4" w:space="0" w:color="auto"/>
            </w:tcBorders>
            <w:vAlign w:val="center"/>
          </w:tcPr>
          <w:p w14:paraId="3A5DB15B" w14:textId="77777777" w:rsidR="00644E67" w:rsidRPr="005539A1" w:rsidRDefault="00644E67" w:rsidP="00956616">
            <w:pPr>
              <w:widowControl w:val="0"/>
              <w:rPr>
                <w:rFonts w:ascii="Arial" w:hAnsi="Arial" w:cs="Arial"/>
                <w:bCs/>
                <w:sz w:val="20"/>
                <w:szCs w:val="20"/>
              </w:rPr>
            </w:pPr>
            <w:r w:rsidRPr="005539A1">
              <w:rPr>
                <w:rFonts w:ascii="Arial" w:hAnsi="Arial" w:cs="Arial"/>
                <w:bCs/>
                <w:sz w:val="20"/>
                <w:szCs w:val="20"/>
              </w:rPr>
              <w:t>Predvideno povečanje (+) ali zmanjšanje (</w:t>
            </w:r>
            <w:r w:rsidRPr="005539A1">
              <w:rPr>
                <w:rFonts w:ascii="Arial" w:hAnsi="Arial" w:cs="Arial"/>
                <w:b/>
                <w:sz w:val="20"/>
                <w:szCs w:val="20"/>
              </w:rPr>
              <w:t>–</w:t>
            </w:r>
            <w:r w:rsidRPr="005539A1">
              <w:rPr>
                <w:rFonts w:ascii="Arial" w:hAnsi="Arial" w:cs="Arial"/>
                <w:bCs/>
                <w:sz w:val="20"/>
                <w:szCs w:val="20"/>
              </w:rPr>
              <w:t>) obveznosti za druga javnofinančna sredstva</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3769CB52" w14:textId="77777777" w:rsidR="00644E67" w:rsidRPr="005539A1" w:rsidRDefault="00644E67" w:rsidP="00956616">
            <w:pPr>
              <w:pStyle w:val="Naslov1"/>
              <w:keepNext w:val="0"/>
              <w:widowControl w:val="0"/>
              <w:tabs>
                <w:tab w:val="left" w:pos="360"/>
              </w:tabs>
              <w:spacing w:before="0" w:after="0"/>
              <w:jc w:val="center"/>
              <w:rPr>
                <w:rFonts w:cs="Arial"/>
                <w:b w:val="0"/>
                <w:bCs/>
                <w:sz w:val="20"/>
                <w:szCs w:val="20"/>
              </w:rPr>
            </w:pPr>
          </w:p>
        </w:tc>
        <w:tc>
          <w:tcPr>
            <w:tcW w:w="593" w:type="dxa"/>
            <w:tcBorders>
              <w:top w:val="single" w:sz="4" w:space="0" w:color="auto"/>
              <w:left w:val="single" w:sz="4" w:space="0" w:color="auto"/>
              <w:bottom w:val="single" w:sz="4" w:space="0" w:color="auto"/>
              <w:right w:val="single" w:sz="4" w:space="0" w:color="auto"/>
            </w:tcBorders>
            <w:vAlign w:val="center"/>
          </w:tcPr>
          <w:p w14:paraId="70A9EBC4" w14:textId="77777777" w:rsidR="00644E67" w:rsidRPr="005539A1" w:rsidRDefault="00644E67" w:rsidP="00956616">
            <w:pPr>
              <w:pStyle w:val="Naslov1"/>
              <w:keepNext w:val="0"/>
              <w:widowControl w:val="0"/>
              <w:tabs>
                <w:tab w:val="left" w:pos="360"/>
              </w:tabs>
              <w:spacing w:before="0" w:after="0"/>
              <w:jc w:val="center"/>
              <w:rPr>
                <w:rFonts w:cs="Arial"/>
                <w:b w:val="0"/>
                <w:bCs/>
                <w:sz w:val="20"/>
                <w:szCs w:val="20"/>
              </w:rPr>
            </w:pPr>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41C6BC62" w14:textId="77777777" w:rsidR="00644E67" w:rsidRPr="005539A1" w:rsidRDefault="00644E67" w:rsidP="00956616">
            <w:pPr>
              <w:pStyle w:val="Naslov1"/>
              <w:keepNext w:val="0"/>
              <w:widowControl w:val="0"/>
              <w:tabs>
                <w:tab w:val="left" w:pos="360"/>
              </w:tabs>
              <w:spacing w:before="0" w:after="0"/>
              <w:jc w:val="center"/>
              <w:rPr>
                <w:rFonts w:cs="Arial"/>
                <w:b w:val="0"/>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0035D0F3" w14:textId="77777777" w:rsidR="00644E67" w:rsidRPr="005539A1" w:rsidRDefault="00644E67" w:rsidP="00956616">
            <w:pPr>
              <w:pStyle w:val="Naslov1"/>
              <w:keepNext w:val="0"/>
              <w:widowControl w:val="0"/>
              <w:tabs>
                <w:tab w:val="left" w:pos="360"/>
              </w:tabs>
              <w:spacing w:before="0" w:after="0"/>
              <w:jc w:val="center"/>
              <w:rPr>
                <w:rFonts w:cs="Arial"/>
                <w:b w:val="0"/>
                <w:sz w:val="20"/>
                <w:szCs w:val="20"/>
              </w:rPr>
            </w:pPr>
          </w:p>
        </w:tc>
      </w:tr>
      <w:tr w:rsidR="00644E67" w:rsidRPr="005539A1" w14:paraId="583AF107" w14:textId="77777777" w:rsidTr="00E0147A">
        <w:trPr>
          <w:cantSplit/>
          <w:trHeight w:val="257"/>
        </w:trPr>
        <w:tc>
          <w:tcPr>
            <w:tcW w:w="893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A7BBE28" w14:textId="77777777" w:rsidR="00644E67" w:rsidRPr="005539A1" w:rsidRDefault="00644E67" w:rsidP="00956616">
            <w:pPr>
              <w:pStyle w:val="Naslov1"/>
              <w:keepNext w:val="0"/>
              <w:widowControl w:val="0"/>
              <w:tabs>
                <w:tab w:val="left" w:pos="2340"/>
              </w:tabs>
              <w:spacing w:before="0" w:after="0"/>
              <w:ind w:left="142" w:hanging="142"/>
              <w:rPr>
                <w:rFonts w:cs="Arial"/>
                <w:sz w:val="20"/>
                <w:szCs w:val="20"/>
              </w:rPr>
            </w:pPr>
            <w:r w:rsidRPr="005539A1">
              <w:rPr>
                <w:rFonts w:cs="Arial"/>
                <w:sz w:val="20"/>
                <w:szCs w:val="20"/>
              </w:rPr>
              <w:t>II. Finančne posledice za državni proračun</w:t>
            </w:r>
          </w:p>
        </w:tc>
      </w:tr>
      <w:tr w:rsidR="00644E67" w:rsidRPr="005539A1" w14:paraId="1897473E" w14:textId="77777777" w:rsidTr="00E0147A">
        <w:trPr>
          <w:cantSplit/>
          <w:trHeight w:val="257"/>
        </w:trPr>
        <w:tc>
          <w:tcPr>
            <w:tcW w:w="893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83D73FB" w14:textId="77777777" w:rsidR="00644E67" w:rsidRPr="005539A1" w:rsidRDefault="00644E67" w:rsidP="00956616">
            <w:pPr>
              <w:pStyle w:val="Naslov1"/>
              <w:keepNext w:val="0"/>
              <w:widowControl w:val="0"/>
              <w:tabs>
                <w:tab w:val="left" w:pos="2340"/>
              </w:tabs>
              <w:spacing w:before="0" w:after="0"/>
              <w:ind w:left="142" w:hanging="142"/>
              <w:rPr>
                <w:rFonts w:cs="Arial"/>
                <w:sz w:val="20"/>
                <w:szCs w:val="20"/>
              </w:rPr>
            </w:pPr>
            <w:proofErr w:type="spellStart"/>
            <w:r w:rsidRPr="005539A1">
              <w:rPr>
                <w:rFonts w:cs="Arial"/>
                <w:sz w:val="20"/>
                <w:szCs w:val="20"/>
              </w:rPr>
              <w:t>II.a</w:t>
            </w:r>
            <w:proofErr w:type="spellEnd"/>
            <w:r w:rsidRPr="005539A1">
              <w:rPr>
                <w:rFonts w:cs="Arial"/>
                <w:sz w:val="20"/>
                <w:szCs w:val="20"/>
              </w:rPr>
              <w:t xml:space="preserve"> Pravice porabe za izvedbo predlaganih rešitev so zagotovljene:</w:t>
            </w:r>
          </w:p>
        </w:tc>
      </w:tr>
      <w:tr w:rsidR="00644E67" w:rsidRPr="005539A1" w14:paraId="19190993" w14:textId="77777777" w:rsidTr="00E0147A">
        <w:trPr>
          <w:cantSplit/>
          <w:trHeight w:val="100"/>
        </w:trPr>
        <w:tc>
          <w:tcPr>
            <w:tcW w:w="1560" w:type="dxa"/>
            <w:tcBorders>
              <w:top w:val="single" w:sz="4" w:space="0" w:color="auto"/>
              <w:left w:val="single" w:sz="4" w:space="0" w:color="auto"/>
              <w:bottom w:val="single" w:sz="4" w:space="0" w:color="auto"/>
              <w:right w:val="single" w:sz="4" w:space="0" w:color="auto"/>
            </w:tcBorders>
            <w:vAlign w:val="center"/>
          </w:tcPr>
          <w:p w14:paraId="7E94CDF1" w14:textId="77777777" w:rsidR="00644E67" w:rsidRPr="005539A1" w:rsidRDefault="00644E67" w:rsidP="00956616">
            <w:pPr>
              <w:widowControl w:val="0"/>
              <w:jc w:val="center"/>
              <w:rPr>
                <w:rFonts w:ascii="Arial" w:hAnsi="Arial" w:cs="Arial"/>
                <w:sz w:val="20"/>
                <w:szCs w:val="20"/>
              </w:rPr>
            </w:pPr>
            <w:r w:rsidRPr="005539A1">
              <w:rPr>
                <w:rFonts w:ascii="Arial" w:hAnsi="Arial" w:cs="Arial"/>
                <w:sz w:val="20"/>
                <w:szCs w:val="20"/>
              </w:rPr>
              <w:t xml:space="preserve">Ime proračunskega uporabnika </w:t>
            </w: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2DAD8E23" w14:textId="77777777" w:rsidR="00644E67" w:rsidRPr="005539A1" w:rsidRDefault="00644E67" w:rsidP="00956616">
            <w:pPr>
              <w:widowControl w:val="0"/>
              <w:jc w:val="center"/>
              <w:rPr>
                <w:rFonts w:ascii="Arial" w:hAnsi="Arial" w:cs="Arial"/>
                <w:sz w:val="20"/>
                <w:szCs w:val="20"/>
              </w:rPr>
            </w:pPr>
            <w:r w:rsidRPr="005539A1">
              <w:rPr>
                <w:rFonts w:ascii="Arial" w:hAnsi="Arial" w:cs="Arial"/>
                <w:sz w:val="20"/>
                <w:szCs w:val="20"/>
              </w:rPr>
              <w:t>Šifra in naziv ukrepa, projekta</w:t>
            </w:r>
          </w:p>
        </w:tc>
        <w:tc>
          <w:tcPr>
            <w:tcW w:w="1321" w:type="dxa"/>
            <w:gridSpan w:val="2"/>
            <w:tcBorders>
              <w:top w:val="single" w:sz="4" w:space="0" w:color="auto"/>
              <w:left w:val="single" w:sz="4" w:space="0" w:color="auto"/>
              <w:bottom w:val="single" w:sz="4" w:space="0" w:color="auto"/>
              <w:right w:val="single" w:sz="4" w:space="0" w:color="auto"/>
            </w:tcBorders>
            <w:vAlign w:val="center"/>
          </w:tcPr>
          <w:p w14:paraId="7632AAA8" w14:textId="77777777" w:rsidR="00644E67" w:rsidRPr="005539A1" w:rsidRDefault="00644E67" w:rsidP="00956616">
            <w:pPr>
              <w:widowControl w:val="0"/>
              <w:jc w:val="center"/>
              <w:rPr>
                <w:rFonts w:ascii="Arial" w:hAnsi="Arial" w:cs="Arial"/>
                <w:sz w:val="20"/>
                <w:szCs w:val="20"/>
              </w:rPr>
            </w:pPr>
            <w:r w:rsidRPr="005539A1">
              <w:rPr>
                <w:rFonts w:ascii="Arial" w:hAnsi="Arial" w:cs="Arial"/>
                <w:sz w:val="20"/>
                <w:szCs w:val="20"/>
              </w:rPr>
              <w:t>Šifra in naziv proračunske postavke</w:t>
            </w:r>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10C9D5FC" w14:textId="77777777" w:rsidR="00644E67" w:rsidRPr="005539A1" w:rsidRDefault="00644E67" w:rsidP="00956616">
            <w:pPr>
              <w:widowControl w:val="0"/>
              <w:jc w:val="center"/>
              <w:rPr>
                <w:rFonts w:ascii="Arial" w:hAnsi="Arial" w:cs="Arial"/>
                <w:sz w:val="20"/>
                <w:szCs w:val="20"/>
              </w:rPr>
            </w:pPr>
            <w:r w:rsidRPr="005539A1">
              <w:rPr>
                <w:rFonts w:ascii="Arial" w:hAnsi="Arial" w:cs="Arial"/>
                <w:sz w:val="20"/>
                <w:szCs w:val="20"/>
              </w:rPr>
              <w:t>Znesek za tekoče leto (t)</w:t>
            </w:r>
          </w:p>
        </w:tc>
        <w:tc>
          <w:tcPr>
            <w:tcW w:w="2268" w:type="dxa"/>
            <w:tcBorders>
              <w:top w:val="single" w:sz="4" w:space="0" w:color="auto"/>
              <w:left w:val="single" w:sz="4" w:space="0" w:color="auto"/>
              <w:bottom w:val="single" w:sz="4" w:space="0" w:color="auto"/>
              <w:right w:val="single" w:sz="4" w:space="0" w:color="auto"/>
            </w:tcBorders>
            <w:vAlign w:val="center"/>
          </w:tcPr>
          <w:p w14:paraId="2A22EE34" w14:textId="77777777" w:rsidR="00644E67" w:rsidRPr="005539A1" w:rsidRDefault="00644E67" w:rsidP="00956616">
            <w:pPr>
              <w:widowControl w:val="0"/>
              <w:jc w:val="center"/>
              <w:rPr>
                <w:rFonts w:ascii="Arial" w:hAnsi="Arial" w:cs="Arial"/>
                <w:sz w:val="20"/>
                <w:szCs w:val="20"/>
              </w:rPr>
            </w:pPr>
            <w:r w:rsidRPr="005539A1">
              <w:rPr>
                <w:rFonts w:ascii="Arial" w:hAnsi="Arial" w:cs="Arial"/>
                <w:sz w:val="20"/>
                <w:szCs w:val="20"/>
              </w:rPr>
              <w:t>Znesek za t + 1</w:t>
            </w:r>
          </w:p>
        </w:tc>
      </w:tr>
      <w:tr w:rsidR="00392FC2" w:rsidRPr="005539A1" w14:paraId="53B9645B" w14:textId="77777777" w:rsidTr="00E0147A">
        <w:trPr>
          <w:cantSplit/>
          <w:trHeight w:val="95"/>
        </w:trPr>
        <w:tc>
          <w:tcPr>
            <w:tcW w:w="1560" w:type="dxa"/>
            <w:tcBorders>
              <w:top w:val="single" w:sz="4" w:space="0" w:color="auto"/>
              <w:left w:val="single" w:sz="4" w:space="0" w:color="auto"/>
              <w:bottom w:val="single" w:sz="4" w:space="0" w:color="auto"/>
              <w:right w:val="single" w:sz="4" w:space="0" w:color="auto"/>
            </w:tcBorders>
          </w:tcPr>
          <w:p w14:paraId="70910738" w14:textId="2E9AEBFE" w:rsidR="00392FC2" w:rsidRPr="005539A1" w:rsidRDefault="00392FC2" w:rsidP="00392FC2">
            <w:pPr>
              <w:rPr>
                <w:rFonts w:ascii="Arial" w:hAnsi="Arial" w:cs="Arial"/>
                <w:sz w:val="20"/>
                <w:szCs w:val="20"/>
              </w:rPr>
            </w:pPr>
            <w:r w:rsidRPr="005539A1">
              <w:rPr>
                <w:rFonts w:ascii="Arial" w:hAnsi="Arial" w:cs="Arial"/>
                <w:sz w:val="20"/>
                <w:szCs w:val="20"/>
              </w:rPr>
              <w:t>Ministrstvo za kulturo</w:t>
            </w: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496A1AD2" w14:textId="440E2B48" w:rsidR="00392FC2" w:rsidRPr="00F84C80" w:rsidRDefault="00037058" w:rsidP="00392FC2">
            <w:pPr>
              <w:rPr>
                <w:rFonts w:ascii="Arial" w:hAnsi="Arial" w:cs="Arial"/>
                <w:sz w:val="20"/>
                <w:szCs w:val="20"/>
                <w:lang w:eastAsia="sl-SI"/>
              </w:rPr>
            </w:pPr>
            <w:r w:rsidRPr="00F84C80">
              <w:rPr>
                <w:rFonts w:cs="Arial"/>
                <w:bCs/>
                <w:sz w:val="20"/>
                <w:szCs w:val="20"/>
              </w:rPr>
              <w:t xml:space="preserve">3340-21-0086 </w:t>
            </w:r>
            <w:r w:rsidRPr="00F84C80">
              <w:rPr>
                <w:rFonts w:ascii="Arial" w:hAnsi="Arial" w:cs="Arial"/>
                <w:sz w:val="20"/>
                <w:szCs w:val="20"/>
                <w:shd w:val="clear" w:color="auto" w:fill="FFFFFF"/>
              </w:rPr>
              <w:t>Kulturni spomeniki - SVP 2021 in 2022</w:t>
            </w:r>
          </w:p>
        </w:tc>
        <w:tc>
          <w:tcPr>
            <w:tcW w:w="1321" w:type="dxa"/>
            <w:gridSpan w:val="2"/>
            <w:tcBorders>
              <w:top w:val="single" w:sz="4" w:space="0" w:color="auto"/>
              <w:left w:val="single" w:sz="4" w:space="0" w:color="auto"/>
              <w:bottom w:val="single" w:sz="4" w:space="0" w:color="auto"/>
              <w:right w:val="single" w:sz="4" w:space="0" w:color="auto"/>
            </w:tcBorders>
            <w:vAlign w:val="center"/>
          </w:tcPr>
          <w:p w14:paraId="0693B6DF" w14:textId="44416F34" w:rsidR="00392FC2" w:rsidRPr="005539A1" w:rsidRDefault="00392FC2" w:rsidP="00392FC2">
            <w:pPr>
              <w:pStyle w:val="Naslov1"/>
              <w:keepNext w:val="0"/>
              <w:widowControl w:val="0"/>
              <w:tabs>
                <w:tab w:val="left" w:pos="360"/>
              </w:tabs>
              <w:spacing w:before="0" w:after="0"/>
              <w:rPr>
                <w:rFonts w:cs="Arial"/>
                <w:b w:val="0"/>
                <w:bCs/>
                <w:sz w:val="20"/>
                <w:szCs w:val="20"/>
              </w:rPr>
            </w:pPr>
            <w:r w:rsidRPr="005539A1">
              <w:rPr>
                <w:rFonts w:cs="Arial"/>
                <w:b w:val="0"/>
                <w:bCs/>
                <w:sz w:val="20"/>
                <w:szCs w:val="20"/>
              </w:rPr>
              <w:t xml:space="preserve">200720 – DNPK – </w:t>
            </w:r>
            <w:r>
              <w:rPr>
                <w:rFonts w:cs="Arial"/>
                <w:b w:val="0"/>
                <w:bCs/>
                <w:sz w:val="20"/>
                <w:szCs w:val="20"/>
              </w:rPr>
              <w:t>Spomeniki</w:t>
            </w:r>
          </w:p>
        </w:tc>
        <w:tc>
          <w:tcPr>
            <w:tcW w:w="2084" w:type="dxa"/>
            <w:gridSpan w:val="3"/>
            <w:tcBorders>
              <w:top w:val="single" w:sz="4" w:space="0" w:color="auto"/>
              <w:left w:val="single" w:sz="4" w:space="0" w:color="auto"/>
              <w:bottom w:val="single" w:sz="4" w:space="0" w:color="auto"/>
              <w:right w:val="single" w:sz="4" w:space="0" w:color="auto"/>
            </w:tcBorders>
            <w:vAlign w:val="bottom"/>
          </w:tcPr>
          <w:p w14:paraId="6BDB2E8C" w14:textId="417DEA5B" w:rsidR="00392FC2" w:rsidRPr="005539A1" w:rsidRDefault="00037058" w:rsidP="00392FC2">
            <w:pPr>
              <w:pStyle w:val="Naslov1"/>
              <w:keepNext w:val="0"/>
              <w:widowControl w:val="0"/>
              <w:tabs>
                <w:tab w:val="left" w:pos="360"/>
              </w:tabs>
              <w:spacing w:before="0" w:after="0"/>
              <w:jc w:val="right"/>
              <w:rPr>
                <w:rFonts w:cs="Arial"/>
                <w:b w:val="0"/>
                <w:bCs/>
                <w:sz w:val="20"/>
                <w:szCs w:val="20"/>
              </w:rPr>
            </w:pPr>
            <w:r>
              <w:rPr>
                <w:rFonts w:cs="Arial"/>
                <w:b w:val="0"/>
                <w:bCs/>
                <w:sz w:val="20"/>
                <w:szCs w:val="20"/>
              </w:rPr>
              <w:t xml:space="preserve">0 </w:t>
            </w:r>
            <w:r w:rsidR="00392FC2" w:rsidRPr="0008635E">
              <w:rPr>
                <w:rFonts w:cs="Arial"/>
                <w:b w:val="0"/>
                <w:bCs/>
                <w:sz w:val="20"/>
                <w:szCs w:val="20"/>
              </w:rPr>
              <w:t>EUR</w:t>
            </w:r>
          </w:p>
        </w:tc>
        <w:tc>
          <w:tcPr>
            <w:tcW w:w="2268" w:type="dxa"/>
            <w:tcBorders>
              <w:top w:val="single" w:sz="4" w:space="0" w:color="auto"/>
              <w:left w:val="single" w:sz="4" w:space="0" w:color="auto"/>
              <w:bottom w:val="single" w:sz="4" w:space="0" w:color="auto"/>
              <w:right w:val="single" w:sz="4" w:space="0" w:color="auto"/>
            </w:tcBorders>
            <w:vAlign w:val="bottom"/>
          </w:tcPr>
          <w:p w14:paraId="5295B123" w14:textId="4FE94C96" w:rsidR="00392FC2" w:rsidRPr="005539A1" w:rsidRDefault="00037058" w:rsidP="00392FC2">
            <w:pPr>
              <w:pStyle w:val="Naslov1"/>
              <w:keepNext w:val="0"/>
              <w:widowControl w:val="0"/>
              <w:tabs>
                <w:tab w:val="left" w:pos="360"/>
              </w:tabs>
              <w:spacing w:before="0" w:after="0"/>
              <w:jc w:val="right"/>
              <w:rPr>
                <w:rFonts w:cs="Arial"/>
                <w:b w:val="0"/>
                <w:bCs/>
                <w:sz w:val="20"/>
                <w:szCs w:val="20"/>
              </w:rPr>
            </w:pPr>
            <w:r>
              <w:rPr>
                <w:rFonts w:cs="Arial"/>
                <w:b w:val="0"/>
                <w:bCs/>
                <w:sz w:val="20"/>
                <w:szCs w:val="20"/>
              </w:rPr>
              <w:t xml:space="preserve">0 </w:t>
            </w:r>
            <w:r w:rsidR="00392FC2" w:rsidRPr="0008635E">
              <w:rPr>
                <w:rFonts w:cs="Arial"/>
                <w:b w:val="0"/>
                <w:bCs/>
                <w:sz w:val="20"/>
                <w:szCs w:val="20"/>
              </w:rPr>
              <w:t xml:space="preserve">  EUR</w:t>
            </w:r>
          </w:p>
        </w:tc>
      </w:tr>
      <w:tr w:rsidR="00392FC2" w:rsidRPr="005539A1" w14:paraId="4DD7CD29" w14:textId="77777777" w:rsidTr="00E0147A">
        <w:trPr>
          <w:cantSplit/>
          <w:trHeight w:val="95"/>
        </w:trPr>
        <w:tc>
          <w:tcPr>
            <w:tcW w:w="1560" w:type="dxa"/>
            <w:tcBorders>
              <w:top w:val="single" w:sz="4" w:space="0" w:color="auto"/>
              <w:left w:val="single" w:sz="4" w:space="0" w:color="auto"/>
              <w:bottom w:val="single" w:sz="4" w:space="0" w:color="auto"/>
              <w:right w:val="single" w:sz="4" w:space="0" w:color="auto"/>
            </w:tcBorders>
          </w:tcPr>
          <w:p w14:paraId="445D6F2D" w14:textId="2BEF4A3D" w:rsidR="00392FC2" w:rsidRPr="005539A1" w:rsidRDefault="00392FC2" w:rsidP="00392FC2">
            <w:pPr>
              <w:rPr>
                <w:rFonts w:ascii="Arial" w:hAnsi="Arial" w:cs="Arial"/>
                <w:sz w:val="20"/>
                <w:szCs w:val="20"/>
              </w:rPr>
            </w:pPr>
            <w:r w:rsidRPr="005539A1">
              <w:rPr>
                <w:rFonts w:ascii="Arial" w:hAnsi="Arial" w:cs="Arial"/>
                <w:sz w:val="20"/>
                <w:szCs w:val="20"/>
              </w:rPr>
              <w:t>Ministrstvo za kulturo</w:t>
            </w: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4F7EE03F" w14:textId="5AB9E1E3" w:rsidR="000E7F8E" w:rsidRPr="00F84C80" w:rsidRDefault="00037058" w:rsidP="00392FC2">
            <w:pPr>
              <w:rPr>
                <w:rFonts w:ascii="Arial" w:hAnsi="Arial" w:cs="Arial"/>
                <w:sz w:val="20"/>
                <w:szCs w:val="20"/>
              </w:rPr>
            </w:pPr>
            <w:r w:rsidRPr="00F84C80">
              <w:rPr>
                <w:rFonts w:cs="Arial"/>
                <w:bCs/>
                <w:sz w:val="20"/>
                <w:szCs w:val="20"/>
              </w:rPr>
              <w:t xml:space="preserve">3340-21-0086 </w:t>
            </w:r>
            <w:r w:rsidRPr="00F84C80">
              <w:rPr>
                <w:rFonts w:ascii="Arial" w:hAnsi="Arial" w:cs="Arial"/>
                <w:sz w:val="20"/>
                <w:szCs w:val="20"/>
                <w:shd w:val="clear" w:color="auto" w:fill="FFFFFF"/>
              </w:rPr>
              <w:t>Kulturni spomeniki - SVP 2021 in 2022</w:t>
            </w:r>
          </w:p>
        </w:tc>
        <w:tc>
          <w:tcPr>
            <w:tcW w:w="1321" w:type="dxa"/>
            <w:gridSpan w:val="2"/>
            <w:tcBorders>
              <w:top w:val="single" w:sz="4" w:space="0" w:color="auto"/>
              <w:left w:val="single" w:sz="4" w:space="0" w:color="auto"/>
              <w:bottom w:val="single" w:sz="4" w:space="0" w:color="auto"/>
              <w:right w:val="single" w:sz="4" w:space="0" w:color="auto"/>
            </w:tcBorders>
            <w:vAlign w:val="center"/>
          </w:tcPr>
          <w:p w14:paraId="516DB4FD" w14:textId="15FFBDAF" w:rsidR="00392FC2" w:rsidRPr="005539A1" w:rsidRDefault="00392FC2" w:rsidP="00392FC2">
            <w:pPr>
              <w:pStyle w:val="Naslov1"/>
              <w:keepNext w:val="0"/>
              <w:widowControl w:val="0"/>
              <w:tabs>
                <w:tab w:val="left" w:pos="360"/>
              </w:tabs>
              <w:spacing w:before="0" w:after="0"/>
              <w:rPr>
                <w:rFonts w:cs="Arial"/>
                <w:b w:val="0"/>
                <w:bCs/>
                <w:sz w:val="20"/>
                <w:szCs w:val="20"/>
              </w:rPr>
            </w:pPr>
            <w:r>
              <w:rPr>
                <w:rFonts w:cs="Arial"/>
                <w:b w:val="0"/>
                <w:bCs/>
                <w:sz w:val="20"/>
                <w:szCs w:val="20"/>
              </w:rPr>
              <w:t>131095  -Spomeniki</w:t>
            </w:r>
          </w:p>
        </w:tc>
        <w:tc>
          <w:tcPr>
            <w:tcW w:w="2084" w:type="dxa"/>
            <w:gridSpan w:val="3"/>
            <w:tcBorders>
              <w:top w:val="single" w:sz="4" w:space="0" w:color="auto"/>
              <w:left w:val="single" w:sz="4" w:space="0" w:color="auto"/>
              <w:bottom w:val="single" w:sz="4" w:space="0" w:color="auto"/>
              <w:right w:val="single" w:sz="4" w:space="0" w:color="auto"/>
            </w:tcBorders>
            <w:vAlign w:val="bottom"/>
          </w:tcPr>
          <w:p w14:paraId="78C54185" w14:textId="47466722" w:rsidR="00392FC2" w:rsidRPr="005539A1" w:rsidRDefault="00037058" w:rsidP="00392FC2">
            <w:pPr>
              <w:pStyle w:val="Naslov1"/>
              <w:keepNext w:val="0"/>
              <w:widowControl w:val="0"/>
              <w:tabs>
                <w:tab w:val="left" w:pos="360"/>
              </w:tabs>
              <w:spacing w:before="0" w:after="0"/>
              <w:jc w:val="right"/>
              <w:rPr>
                <w:rFonts w:cs="Arial"/>
                <w:b w:val="0"/>
                <w:bCs/>
                <w:sz w:val="20"/>
                <w:szCs w:val="20"/>
              </w:rPr>
            </w:pPr>
            <w:r>
              <w:rPr>
                <w:rFonts w:cs="Arial"/>
                <w:b w:val="0"/>
                <w:bCs/>
                <w:sz w:val="20"/>
                <w:szCs w:val="20"/>
              </w:rPr>
              <w:t>0 EUR</w:t>
            </w:r>
          </w:p>
        </w:tc>
        <w:tc>
          <w:tcPr>
            <w:tcW w:w="2268" w:type="dxa"/>
            <w:tcBorders>
              <w:top w:val="single" w:sz="4" w:space="0" w:color="auto"/>
              <w:left w:val="single" w:sz="4" w:space="0" w:color="auto"/>
              <w:bottom w:val="single" w:sz="4" w:space="0" w:color="auto"/>
              <w:right w:val="single" w:sz="4" w:space="0" w:color="auto"/>
            </w:tcBorders>
            <w:vAlign w:val="bottom"/>
          </w:tcPr>
          <w:p w14:paraId="426F95EF" w14:textId="1E0629DB" w:rsidR="00392FC2" w:rsidRPr="005539A1" w:rsidRDefault="00037058" w:rsidP="00392FC2">
            <w:pPr>
              <w:pStyle w:val="Naslov1"/>
              <w:keepNext w:val="0"/>
              <w:widowControl w:val="0"/>
              <w:tabs>
                <w:tab w:val="left" w:pos="360"/>
              </w:tabs>
              <w:spacing w:before="0" w:after="0"/>
              <w:jc w:val="right"/>
              <w:rPr>
                <w:rFonts w:cs="Arial"/>
                <w:b w:val="0"/>
                <w:bCs/>
                <w:sz w:val="20"/>
                <w:szCs w:val="20"/>
              </w:rPr>
            </w:pPr>
            <w:r>
              <w:rPr>
                <w:rFonts w:cs="Arial"/>
                <w:b w:val="0"/>
                <w:bCs/>
                <w:sz w:val="20"/>
                <w:szCs w:val="20"/>
              </w:rPr>
              <w:t>0 EUR</w:t>
            </w:r>
          </w:p>
        </w:tc>
      </w:tr>
      <w:tr w:rsidR="00644E67" w:rsidRPr="005539A1" w14:paraId="713EE3B9" w14:textId="77777777" w:rsidTr="00E0147A">
        <w:trPr>
          <w:cantSplit/>
          <w:trHeight w:val="95"/>
        </w:trPr>
        <w:tc>
          <w:tcPr>
            <w:tcW w:w="4578" w:type="dxa"/>
            <w:gridSpan w:val="5"/>
            <w:tcBorders>
              <w:top w:val="single" w:sz="4" w:space="0" w:color="auto"/>
              <w:left w:val="single" w:sz="4" w:space="0" w:color="auto"/>
              <w:bottom w:val="single" w:sz="4" w:space="0" w:color="auto"/>
              <w:right w:val="single" w:sz="4" w:space="0" w:color="auto"/>
            </w:tcBorders>
            <w:vAlign w:val="center"/>
          </w:tcPr>
          <w:p w14:paraId="540B54EB" w14:textId="77777777" w:rsidR="0008635E" w:rsidRDefault="0008635E" w:rsidP="00956616">
            <w:pPr>
              <w:pStyle w:val="Naslov1"/>
              <w:keepNext w:val="0"/>
              <w:widowControl w:val="0"/>
              <w:tabs>
                <w:tab w:val="left" w:pos="360"/>
              </w:tabs>
              <w:spacing w:before="0" w:after="0"/>
              <w:rPr>
                <w:rFonts w:cs="Arial"/>
                <w:sz w:val="20"/>
                <w:szCs w:val="20"/>
              </w:rPr>
            </w:pPr>
          </w:p>
          <w:p w14:paraId="0A4BCC55" w14:textId="000828A1" w:rsidR="00644E67" w:rsidRPr="005539A1" w:rsidRDefault="00644E67" w:rsidP="00956616">
            <w:pPr>
              <w:pStyle w:val="Naslov1"/>
              <w:keepNext w:val="0"/>
              <w:widowControl w:val="0"/>
              <w:tabs>
                <w:tab w:val="left" w:pos="360"/>
              </w:tabs>
              <w:spacing w:before="0" w:after="0"/>
              <w:rPr>
                <w:rFonts w:cs="Arial"/>
                <w:sz w:val="20"/>
                <w:szCs w:val="20"/>
              </w:rPr>
            </w:pPr>
            <w:r w:rsidRPr="005539A1">
              <w:rPr>
                <w:rFonts w:cs="Arial"/>
                <w:sz w:val="20"/>
                <w:szCs w:val="20"/>
              </w:rPr>
              <w:t>SKUPAJ</w:t>
            </w:r>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18EA811E" w14:textId="42B38711" w:rsidR="00644E67" w:rsidRPr="0008635E" w:rsidRDefault="00037058" w:rsidP="0008635E">
            <w:pPr>
              <w:pStyle w:val="Naslov1"/>
              <w:keepNext w:val="0"/>
              <w:widowControl w:val="0"/>
              <w:tabs>
                <w:tab w:val="left" w:pos="360"/>
              </w:tabs>
              <w:spacing w:before="0" w:after="0"/>
              <w:jc w:val="right"/>
              <w:rPr>
                <w:rFonts w:cs="Arial"/>
                <w:sz w:val="20"/>
                <w:szCs w:val="20"/>
              </w:rPr>
            </w:pPr>
            <w:r>
              <w:rPr>
                <w:rFonts w:cs="Arial"/>
                <w:sz w:val="20"/>
                <w:szCs w:val="20"/>
              </w:rPr>
              <w:t>0</w:t>
            </w:r>
            <w:r w:rsidR="00392FC2" w:rsidRPr="0008635E">
              <w:rPr>
                <w:rFonts w:cs="Arial"/>
                <w:sz w:val="20"/>
                <w:szCs w:val="20"/>
              </w:rPr>
              <w:t xml:space="preserve"> EUR</w:t>
            </w:r>
          </w:p>
        </w:tc>
        <w:tc>
          <w:tcPr>
            <w:tcW w:w="2268" w:type="dxa"/>
            <w:tcBorders>
              <w:top w:val="single" w:sz="4" w:space="0" w:color="auto"/>
              <w:left w:val="single" w:sz="4" w:space="0" w:color="auto"/>
              <w:bottom w:val="single" w:sz="4" w:space="0" w:color="auto"/>
              <w:right w:val="single" w:sz="4" w:space="0" w:color="auto"/>
            </w:tcBorders>
            <w:vAlign w:val="center"/>
          </w:tcPr>
          <w:p w14:paraId="77682420" w14:textId="752E0D62" w:rsidR="00644E67" w:rsidRPr="0008635E" w:rsidRDefault="00037058" w:rsidP="00D247D2">
            <w:pPr>
              <w:pStyle w:val="Naslov1"/>
              <w:keepNext w:val="0"/>
              <w:widowControl w:val="0"/>
              <w:tabs>
                <w:tab w:val="left" w:pos="360"/>
              </w:tabs>
              <w:spacing w:before="0" w:after="0"/>
              <w:jc w:val="right"/>
              <w:rPr>
                <w:rFonts w:cs="Arial"/>
                <w:sz w:val="20"/>
                <w:szCs w:val="20"/>
              </w:rPr>
            </w:pPr>
            <w:r>
              <w:rPr>
                <w:rFonts w:cs="Arial"/>
                <w:sz w:val="20"/>
                <w:szCs w:val="20"/>
              </w:rPr>
              <w:t>0</w:t>
            </w:r>
            <w:r w:rsidR="00392FC2" w:rsidRPr="0008635E">
              <w:rPr>
                <w:rFonts w:cs="Arial"/>
                <w:sz w:val="20"/>
                <w:szCs w:val="20"/>
              </w:rPr>
              <w:t xml:space="preserve"> EUR </w:t>
            </w:r>
          </w:p>
        </w:tc>
      </w:tr>
      <w:tr w:rsidR="00644E67" w:rsidRPr="005539A1" w14:paraId="34EE3097" w14:textId="77777777" w:rsidTr="00E0147A">
        <w:trPr>
          <w:cantSplit/>
          <w:trHeight w:val="294"/>
        </w:trPr>
        <w:tc>
          <w:tcPr>
            <w:tcW w:w="893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4B3130A" w14:textId="77777777" w:rsidR="00644E67" w:rsidRPr="005539A1" w:rsidRDefault="00644E67" w:rsidP="00956616">
            <w:pPr>
              <w:pStyle w:val="Naslov1"/>
              <w:keepNext w:val="0"/>
              <w:widowControl w:val="0"/>
              <w:tabs>
                <w:tab w:val="left" w:pos="2340"/>
              </w:tabs>
              <w:spacing w:before="0" w:after="0"/>
              <w:rPr>
                <w:rFonts w:cs="Arial"/>
                <w:sz w:val="20"/>
                <w:szCs w:val="20"/>
              </w:rPr>
            </w:pPr>
            <w:proofErr w:type="spellStart"/>
            <w:r w:rsidRPr="005539A1">
              <w:rPr>
                <w:rFonts w:cs="Arial"/>
                <w:sz w:val="20"/>
                <w:szCs w:val="20"/>
              </w:rPr>
              <w:t>II.b</w:t>
            </w:r>
            <w:proofErr w:type="spellEnd"/>
            <w:r w:rsidRPr="005539A1">
              <w:rPr>
                <w:rFonts w:cs="Arial"/>
                <w:sz w:val="20"/>
                <w:szCs w:val="20"/>
              </w:rPr>
              <w:t xml:space="preserve"> Manjkajoče pravice porabe bodo zagotovljene s prerazporeditvijo:</w:t>
            </w:r>
          </w:p>
        </w:tc>
      </w:tr>
      <w:tr w:rsidR="00644E67" w:rsidRPr="005539A1" w14:paraId="69278351" w14:textId="77777777" w:rsidTr="00E0147A">
        <w:trPr>
          <w:cantSplit/>
          <w:trHeight w:val="100"/>
        </w:trPr>
        <w:tc>
          <w:tcPr>
            <w:tcW w:w="1560" w:type="dxa"/>
            <w:tcBorders>
              <w:top w:val="single" w:sz="4" w:space="0" w:color="auto"/>
              <w:left w:val="single" w:sz="4" w:space="0" w:color="auto"/>
              <w:bottom w:val="single" w:sz="4" w:space="0" w:color="auto"/>
              <w:right w:val="single" w:sz="4" w:space="0" w:color="auto"/>
            </w:tcBorders>
            <w:vAlign w:val="center"/>
          </w:tcPr>
          <w:p w14:paraId="30CACF0C" w14:textId="77777777" w:rsidR="00644E67" w:rsidRPr="005539A1" w:rsidRDefault="00644E67" w:rsidP="00956616">
            <w:pPr>
              <w:widowControl w:val="0"/>
              <w:jc w:val="center"/>
              <w:rPr>
                <w:rFonts w:ascii="Arial" w:hAnsi="Arial" w:cs="Arial"/>
                <w:sz w:val="20"/>
                <w:szCs w:val="20"/>
              </w:rPr>
            </w:pPr>
            <w:r w:rsidRPr="005539A1">
              <w:rPr>
                <w:rFonts w:ascii="Arial" w:hAnsi="Arial" w:cs="Arial"/>
                <w:sz w:val="20"/>
                <w:szCs w:val="20"/>
              </w:rPr>
              <w:t xml:space="preserve">Ime proračunskega uporabnika </w:t>
            </w: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6F75D00E" w14:textId="77777777" w:rsidR="00644E67" w:rsidRPr="005539A1" w:rsidRDefault="00644E67" w:rsidP="00956616">
            <w:pPr>
              <w:widowControl w:val="0"/>
              <w:jc w:val="center"/>
              <w:rPr>
                <w:rFonts w:ascii="Arial" w:hAnsi="Arial" w:cs="Arial"/>
                <w:sz w:val="20"/>
                <w:szCs w:val="20"/>
              </w:rPr>
            </w:pPr>
            <w:r w:rsidRPr="005539A1">
              <w:rPr>
                <w:rFonts w:ascii="Arial" w:hAnsi="Arial" w:cs="Arial"/>
                <w:sz w:val="20"/>
                <w:szCs w:val="20"/>
              </w:rPr>
              <w:t>Šifra in naziv ukrepa, projekta</w:t>
            </w:r>
          </w:p>
        </w:tc>
        <w:tc>
          <w:tcPr>
            <w:tcW w:w="1321" w:type="dxa"/>
            <w:gridSpan w:val="2"/>
            <w:tcBorders>
              <w:top w:val="single" w:sz="4" w:space="0" w:color="auto"/>
              <w:left w:val="single" w:sz="4" w:space="0" w:color="auto"/>
              <w:bottom w:val="single" w:sz="4" w:space="0" w:color="auto"/>
              <w:right w:val="single" w:sz="4" w:space="0" w:color="auto"/>
            </w:tcBorders>
            <w:vAlign w:val="center"/>
          </w:tcPr>
          <w:p w14:paraId="15BB9AFB" w14:textId="77777777" w:rsidR="00644E67" w:rsidRPr="005539A1" w:rsidRDefault="00644E67" w:rsidP="00956616">
            <w:pPr>
              <w:widowControl w:val="0"/>
              <w:jc w:val="center"/>
              <w:rPr>
                <w:rFonts w:ascii="Arial" w:hAnsi="Arial" w:cs="Arial"/>
                <w:sz w:val="20"/>
                <w:szCs w:val="20"/>
              </w:rPr>
            </w:pPr>
            <w:r w:rsidRPr="005539A1">
              <w:rPr>
                <w:rFonts w:ascii="Arial" w:hAnsi="Arial" w:cs="Arial"/>
                <w:sz w:val="20"/>
                <w:szCs w:val="20"/>
              </w:rPr>
              <w:t xml:space="preserve">Šifra in naziv proračunske postavke </w:t>
            </w:r>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59354641" w14:textId="77777777" w:rsidR="00644E67" w:rsidRPr="005539A1" w:rsidRDefault="00644E67" w:rsidP="00956616">
            <w:pPr>
              <w:widowControl w:val="0"/>
              <w:jc w:val="center"/>
              <w:rPr>
                <w:rFonts w:ascii="Arial" w:hAnsi="Arial" w:cs="Arial"/>
                <w:sz w:val="20"/>
                <w:szCs w:val="20"/>
              </w:rPr>
            </w:pPr>
            <w:r w:rsidRPr="005539A1">
              <w:rPr>
                <w:rFonts w:ascii="Arial" w:hAnsi="Arial" w:cs="Arial"/>
                <w:sz w:val="20"/>
                <w:szCs w:val="20"/>
              </w:rPr>
              <w:t>Znesek za tekoče leto (t)</w:t>
            </w:r>
          </w:p>
        </w:tc>
        <w:tc>
          <w:tcPr>
            <w:tcW w:w="2268" w:type="dxa"/>
            <w:tcBorders>
              <w:top w:val="single" w:sz="4" w:space="0" w:color="auto"/>
              <w:left w:val="single" w:sz="4" w:space="0" w:color="auto"/>
              <w:bottom w:val="single" w:sz="4" w:space="0" w:color="auto"/>
              <w:right w:val="single" w:sz="4" w:space="0" w:color="auto"/>
            </w:tcBorders>
            <w:vAlign w:val="center"/>
          </w:tcPr>
          <w:p w14:paraId="6BD518DB" w14:textId="77777777" w:rsidR="00644E67" w:rsidRPr="005539A1" w:rsidRDefault="00644E67" w:rsidP="00956616">
            <w:pPr>
              <w:widowControl w:val="0"/>
              <w:jc w:val="center"/>
              <w:rPr>
                <w:rFonts w:ascii="Arial" w:hAnsi="Arial" w:cs="Arial"/>
                <w:sz w:val="20"/>
                <w:szCs w:val="20"/>
              </w:rPr>
            </w:pPr>
            <w:r w:rsidRPr="005539A1">
              <w:rPr>
                <w:rFonts w:ascii="Arial" w:hAnsi="Arial" w:cs="Arial"/>
                <w:sz w:val="20"/>
                <w:szCs w:val="20"/>
              </w:rPr>
              <w:t xml:space="preserve">Znesek za t + 1 </w:t>
            </w:r>
          </w:p>
        </w:tc>
      </w:tr>
      <w:tr w:rsidR="00037058" w:rsidRPr="005539A1" w14:paraId="765AA1E9" w14:textId="77777777" w:rsidTr="00E0147A">
        <w:trPr>
          <w:cantSplit/>
          <w:trHeight w:val="95"/>
        </w:trPr>
        <w:tc>
          <w:tcPr>
            <w:tcW w:w="1560" w:type="dxa"/>
            <w:tcBorders>
              <w:top w:val="single" w:sz="4" w:space="0" w:color="auto"/>
              <w:left w:val="single" w:sz="4" w:space="0" w:color="auto"/>
              <w:bottom w:val="single" w:sz="4" w:space="0" w:color="auto"/>
              <w:right w:val="single" w:sz="4" w:space="0" w:color="auto"/>
            </w:tcBorders>
          </w:tcPr>
          <w:p w14:paraId="2BE59AB6" w14:textId="157C0226" w:rsidR="00037058" w:rsidRPr="005539A1" w:rsidRDefault="00037058" w:rsidP="00037058">
            <w:pPr>
              <w:rPr>
                <w:rFonts w:ascii="Arial" w:hAnsi="Arial" w:cs="Arial"/>
                <w:sz w:val="20"/>
                <w:szCs w:val="20"/>
              </w:rPr>
            </w:pPr>
            <w:bookmarkStart w:id="5" w:name="_Hlk72422522"/>
            <w:r w:rsidRPr="005539A1">
              <w:rPr>
                <w:rFonts w:ascii="Arial" w:hAnsi="Arial" w:cs="Arial"/>
                <w:sz w:val="20"/>
                <w:szCs w:val="20"/>
              </w:rPr>
              <w:lastRenderedPageBreak/>
              <w:t>Ministrstvo za kulturo</w:t>
            </w: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226CFB41" w14:textId="516B3323" w:rsidR="00037058" w:rsidRPr="00037058" w:rsidRDefault="00037058" w:rsidP="00037058">
            <w:pPr>
              <w:pStyle w:val="Naslov1"/>
              <w:keepNext w:val="0"/>
              <w:widowControl w:val="0"/>
              <w:tabs>
                <w:tab w:val="left" w:pos="360"/>
              </w:tabs>
              <w:spacing w:before="0" w:after="0"/>
              <w:rPr>
                <w:rFonts w:cs="Arial"/>
                <w:b w:val="0"/>
                <w:sz w:val="20"/>
                <w:szCs w:val="20"/>
              </w:rPr>
            </w:pPr>
            <w:r w:rsidRPr="00037058">
              <w:rPr>
                <w:rFonts w:cs="Arial"/>
                <w:b w:val="0"/>
                <w:sz w:val="20"/>
                <w:szCs w:val="20"/>
              </w:rPr>
              <w:t>3340-20-0110 Določeni nujni programi v kulturi</w:t>
            </w:r>
          </w:p>
        </w:tc>
        <w:tc>
          <w:tcPr>
            <w:tcW w:w="1321" w:type="dxa"/>
            <w:gridSpan w:val="2"/>
            <w:tcBorders>
              <w:top w:val="single" w:sz="4" w:space="0" w:color="auto"/>
              <w:left w:val="single" w:sz="4" w:space="0" w:color="auto"/>
              <w:bottom w:val="single" w:sz="4" w:space="0" w:color="auto"/>
              <w:right w:val="single" w:sz="4" w:space="0" w:color="auto"/>
            </w:tcBorders>
            <w:vAlign w:val="center"/>
          </w:tcPr>
          <w:p w14:paraId="49EFBCDC" w14:textId="18959C8F" w:rsidR="00037058" w:rsidRPr="005539A1" w:rsidRDefault="00037058" w:rsidP="00037058">
            <w:pPr>
              <w:pStyle w:val="Naslov1"/>
              <w:keepNext w:val="0"/>
              <w:widowControl w:val="0"/>
              <w:tabs>
                <w:tab w:val="left" w:pos="360"/>
              </w:tabs>
              <w:spacing w:before="0" w:after="0"/>
              <w:rPr>
                <w:rFonts w:cs="Arial"/>
                <w:b w:val="0"/>
                <w:bCs/>
                <w:sz w:val="20"/>
                <w:szCs w:val="20"/>
              </w:rPr>
            </w:pPr>
            <w:r w:rsidRPr="005539A1">
              <w:rPr>
                <w:rFonts w:cs="Arial"/>
                <w:b w:val="0"/>
                <w:bCs/>
                <w:sz w:val="20"/>
                <w:szCs w:val="20"/>
              </w:rPr>
              <w:t xml:space="preserve">200720 – DNPK – </w:t>
            </w:r>
            <w:r>
              <w:rPr>
                <w:rFonts w:cs="Arial"/>
                <w:b w:val="0"/>
                <w:bCs/>
                <w:sz w:val="20"/>
                <w:szCs w:val="20"/>
              </w:rPr>
              <w:t>Spomeniki</w:t>
            </w:r>
          </w:p>
        </w:tc>
        <w:tc>
          <w:tcPr>
            <w:tcW w:w="2084" w:type="dxa"/>
            <w:gridSpan w:val="3"/>
            <w:tcBorders>
              <w:top w:val="single" w:sz="4" w:space="0" w:color="auto"/>
              <w:left w:val="single" w:sz="4" w:space="0" w:color="auto"/>
              <w:bottom w:val="single" w:sz="4" w:space="0" w:color="auto"/>
              <w:right w:val="single" w:sz="4" w:space="0" w:color="auto"/>
            </w:tcBorders>
            <w:vAlign w:val="bottom"/>
          </w:tcPr>
          <w:p w14:paraId="0D2D325F" w14:textId="3EA3E16E" w:rsidR="00037058" w:rsidRPr="005539A1" w:rsidRDefault="00037058" w:rsidP="00037058">
            <w:pPr>
              <w:pStyle w:val="Naslov1"/>
              <w:keepNext w:val="0"/>
              <w:widowControl w:val="0"/>
              <w:tabs>
                <w:tab w:val="left" w:pos="360"/>
              </w:tabs>
              <w:spacing w:before="0" w:after="0"/>
              <w:jc w:val="right"/>
              <w:rPr>
                <w:rFonts w:cs="Arial"/>
                <w:b w:val="0"/>
                <w:bCs/>
                <w:sz w:val="20"/>
                <w:szCs w:val="20"/>
              </w:rPr>
            </w:pPr>
            <w:r w:rsidRPr="0008635E">
              <w:rPr>
                <w:rFonts w:cs="Arial"/>
                <w:b w:val="0"/>
                <w:bCs/>
                <w:sz w:val="20"/>
                <w:szCs w:val="20"/>
              </w:rPr>
              <w:t>1.085.338,83 EUR</w:t>
            </w:r>
          </w:p>
        </w:tc>
        <w:tc>
          <w:tcPr>
            <w:tcW w:w="2268" w:type="dxa"/>
            <w:tcBorders>
              <w:top w:val="single" w:sz="4" w:space="0" w:color="auto"/>
              <w:left w:val="single" w:sz="4" w:space="0" w:color="auto"/>
              <w:bottom w:val="single" w:sz="4" w:space="0" w:color="auto"/>
              <w:right w:val="single" w:sz="4" w:space="0" w:color="auto"/>
            </w:tcBorders>
            <w:vAlign w:val="bottom"/>
          </w:tcPr>
          <w:p w14:paraId="19F20FF3" w14:textId="300C1DBE" w:rsidR="00037058" w:rsidRPr="005539A1" w:rsidRDefault="00037058" w:rsidP="00037058">
            <w:pPr>
              <w:pStyle w:val="Naslov1"/>
              <w:keepNext w:val="0"/>
              <w:widowControl w:val="0"/>
              <w:tabs>
                <w:tab w:val="left" w:pos="360"/>
              </w:tabs>
              <w:spacing w:before="0" w:after="0"/>
              <w:jc w:val="center"/>
              <w:rPr>
                <w:rFonts w:cs="Arial"/>
                <w:b w:val="0"/>
                <w:bCs/>
                <w:sz w:val="20"/>
                <w:szCs w:val="20"/>
              </w:rPr>
            </w:pPr>
            <w:r w:rsidRPr="0008635E">
              <w:rPr>
                <w:rFonts w:cs="Arial"/>
                <w:b w:val="0"/>
                <w:bCs/>
                <w:sz w:val="20"/>
                <w:szCs w:val="20"/>
              </w:rPr>
              <w:t>837.677,08  EUR</w:t>
            </w:r>
          </w:p>
        </w:tc>
      </w:tr>
      <w:tr w:rsidR="00037058" w:rsidRPr="005539A1" w14:paraId="0A65359A" w14:textId="77777777" w:rsidTr="00E0147A">
        <w:trPr>
          <w:cantSplit/>
          <w:trHeight w:val="95"/>
        </w:trPr>
        <w:tc>
          <w:tcPr>
            <w:tcW w:w="1560" w:type="dxa"/>
            <w:tcBorders>
              <w:top w:val="single" w:sz="4" w:space="0" w:color="auto"/>
              <w:left w:val="single" w:sz="4" w:space="0" w:color="auto"/>
              <w:bottom w:val="single" w:sz="4" w:space="0" w:color="auto"/>
              <w:right w:val="single" w:sz="4" w:space="0" w:color="auto"/>
            </w:tcBorders>
          </w:tcPr>
          <w:p w14:paraId="16F69B24" w14:textId="5BDDC143" w:rsidR="00037058" w:rsidRPr="005539A1" w:rsidRDefault="00037058" w:rsidP="00037058">
            <w:pPr>
              <w:rPr>
                <w:rFonts w:ascii="Arial" w:hAnsi="Arial" w:cs="Arial"/>
                <w:sz w:val="20"/>
                <w:szCs w:val="20"/>
              </w:rPr>
            </w:pPr>
            <w:r w:rsidRPr="005539A1">
              <w:rPr>
                <w:rFonts w:ascii="Arial" w:hAnsi="Arial" w:cs="Arial"/>
                <w:sz w:val="20"/>
                <w:szCs w:val="20"/>
              </w:rPr>
              <w:t>Ministrstvo za kulturo</w:t>
            </w: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0DAA7964" w14:textId="654C0CDE" w:rsidR="00037058" w:rsidRPr="00037058" w:rsidRDefault="00037058" w:rsidP="00037058">
            <w:pPr>
              <w:pStyle w:val="Naslov1"/>
              <w:keepNext w:val="0"/>
              <w:widowControl w:val="0"/>
              <w:tabs>
                <w:tab w:val="left" w:pos="360"/>
              </w:tabs>
              <w:spacing w:before="0" w:after="0"/>
              <w:rPr>
                <w:rFonts w:cs="Arial"/>
                <w:b w:val="0"/>
                <w:sz w:val="20"/>
                <w:szCs w:val="20"/>
              </w:rPr>
            </w:pPr>
            <w:r w:rsidRPr="00037058">
              <w:rPr>
                <w:rFonts w:cs="Arial"/>
                <w:b w:val="0"/>
                <w:sz w:val="20"/>
                <w:szCs w:val="20"/>
              </w:rPr>
              <w:t>3340-17-0018 Ohranjanje kulturne dediščine</w:t>
            </w:r>
          </w:p>
        </w:tc>
        <w:tc>
          <w:tcPr>
            <w:tcW w:w="1321" w:type="dxa"/>
            <w:gridSpan w:val="2"/>
            <w:tcBorders>
              <w:top w:val="single" w:sz="4" w:space="0" w:color="auto"/>
              <w:left w:val="single" w:sz="4" w:space="0" w:color="auto"/>
              <w:bottom w:val="single" w:sz="4" w:space="0" w:color="auto"/>
              <w:right w:val="single" w:sz="4" w:space="0" w:color="auto"/>
            </w:tcBorders>
            <w:vAlign w:val="center"/>
          </w:tcPr>
          <w:p w14:paraId="5FFFA57A" w14:textId="31967F36" w:rsidR="00037058" w:rsidRPr="005539A1" w:rsidRDefault="00037058" w:rsidP="00037058">
            <w:pPr>
              <w:pStyle w:val="Naslov1"/>
              <w:keepNext w:val="0"/>
              <w:widowControl w:val="0"/>
              <w:tabs>
                <w:tab w:val="left" w:pos="360"/>
              </w:tabs>
              <w:spacing w:before="0" w:after="0"/>
              <w:rPr>
                <w:rFonts w:cs="Arial"/>
                <w:b w:val="0"/>
                <w:bCs/>
                <w:sz w:val="20"/>
                <w:szCs w:val="20"/>
              </w:rPr>
            </w:pPr>
            <w:r>
              <w:rPr>
                <w:rFonts w:cs="Arial"/>
                <w:b w:val="0"/>
                <w:bCs/>
                <w:sz w:val="20"/>
                <w:szCs w:val="20"/>
              </w:rPr>
              <w:t>131095  -Spomeniki</w:t>
            </w:r>
          </w:p>
        </w:tc>
        <w:tc>
          <w:tcPr>
            <w:tcW w:w="2084" w:type="dxa"/>
            <w:gridSpan w:val="3"/>
            <w:tcBorders>
              <w:top w:val="single" w:sz="4" w:space="0" w:color="auto"/>
              <w:left w:val="single" w:sz="4" w:space="0" w:color="auto"/>
              <w:bottom w:val="single" w:sz="4" w:space="0" w:color="auto"/>
              <w:right w:val="single" w:sz="4" w:space="0" w:color="auto"/>
            </w:tcBorders>
            <w:vAlign w:val="bottom"/>
          </w:tcPr>
          <w:p w14:paraId="6D7C2357" w14:textId="759AF6EE" w:rsidR="00037058" w:rsidRPr="005539A1" w:rsidRDefault="00037058" w:rsidP="00037058">
            <w:pPr>
              <w:pStyle w:val="Naslov1"/>
              <w:keepNext w:val="0"/>
              <w:widowControl w:val="0"/>
              <w:tabs>
                <w:tab w:val="left" w:pos="360"/>
              </w:tabs>
              <w:spacing w:before="0" w:after="0"/>
              <w:jc w:val="right"/>
              <w:rPr>
                <w:rFonts w:cs="Arial"/>
                <w:b w:val="0"/>
                <w:bCs/>
                <w:sz w:val="20"/>
                <w:szCs w:val="20"/>
              </w:rPr>
            </w:pPr>
            <w:r w:rsidRPr="0008635E">
              <w:rPr>
                <w:rFonts w:cs="Arial"/>
                <w:b w:val="0"/>
                <w:bCs/>
                <w:sz w:val="20"/>
                <w:szCs w:val="20"/>
              </w:rPr>
              <w:t>3.005.911,86</w:t>
            </w:r>
          </w:p>
        </w:tc>
        <w:tc>
          <w:tcPr>
            <w:tcW w:w="2268" w:type="dxa"/>
            <w:tcBorders>
              <w:top w:val="single" w:sz="4" w:space="0" w:color="auto"/>
              <w:left w:val="single" w:sz="4" w:space="0" w:color="auto"/>
              <w:bottom w:val="single" w:sz="4" w:space="0" w:color="auto"/>
              <w:right w:val="single" w:sz="4" w:space="0" w:color="auto"/>
            </w:tcBorders>
            <w:vAlign w:val="bottom"/>
          </w:tcPr>
          <w:p w14:paraId="4E64C1A2" w14:textId="55001121" w:rsidR="00037058" w:rsidRPr="005539A1" w:rsidRDefault="00037058" w:rsidP="00037058">
            <w:pPr>
              <w:pStyle w:val="Naslov1"/>
              <w:keepNext w:val="0"/>
              <w:widowControl w:val="0"/>
              <w:tabs>
                <w:tab w:val="left" w:pos="360"/>
              </w:tabs>
              <w:spacing w:before="0" w:after="0"/>
              <w:jc w:val="right"/>
              <w:rPr>
                <w:rFonts w:cs="Arial"/>
                <w:b w:val="0"/>
                <w:bCs/>
                <w:sz w:val="20"/>
                <w:szCs w:val="20"/>
              </w:rPr>
            </w:pPr>
            <w:r w:rsidRPr="0008635E">
              <w:rPr>
                <w:rFonts w:cs="Arial"/>
                <w:b w:val="0"/>
                <w:bCs/>
                <w:sz w:val="20"/>
                <w:szCs w:val="20"/>
              </w:rPr>
              <w:t>1.199.738,65 EUR</w:t>
            </w:r>
          </w:p>
        </w:tc>
      </w:tr>
      <w:tr w:rsidR="00037058" w:rsidRPr="005539A1" w14:paraId="1D4934A8" w14:textId="6C4D96DA" w:rsidTr="00CA5546">
        <w:trPr>
          <w:cantSplit/>
          <w:trHeight w:val="95"/>
        </w:trPr>
        <w:tc>
          <w:tcPr>
            <w:tcW w:w="4578" w:type="dxa"/>
            <w:gridSpan w:val="5"/>
            <w:tcBorders>
              <w:top w:val="single" w:sz="4" w:space="0" w:color="auto"/>
              <w:left w:val="single" w:sz="4" w:space="0" w:color="auto"/>
              <w:bottom w:val="single" w:sz="4" w:space="0" w:color="auto"/>
              <w:right w:val="single" w:sz="4" w:space="0" w:color="auto"/>
            </w:tcBorders>
            <w:vAlign w:val="center"/>
          </w:tcPr>
          <w:p w14:paraId="0E02502C" w14:textId="5B28B4DA" w:rsidR="00037058" w:rsidRPr="005539A1" w:rsidRDefault="00037058" w:rsidP="00037058">
            <w:pPr>
              <w:pStyle w:val="Naslov1"/>
              <w:keepNext w:val="0"/>
              <w:widowControl w:val="0"/>
              <w:tabs>
                <w:tab w:val="left" w:pos="360"/>
              </w:tabs>
              <w:spacing w:before="0" w:after="0"/>
              <w:rPr>
                <w:rFonts w:cs="Arial"/>
                <w:sz w:val="20"/>
                <w:szCs w:val="20"/>
              </w:rPr>
            </w:pPr>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09CA6A73" w14:textId="374441B7" w:rsidR="00037058" w:rsidRPr="005539A1" w:rsidRDefault="00037058" w:rsidP="00037058">
            <w:pPr>
              <w:pStyle w:val="Naslov1"/>
              <w:keepNext w:val="0"/>
              <w:widowControl w:val="0"/>
              <w:tabs>
                <w:tab w:val="left" w:pos="360"/>
              </w:tabs>
              <w:spacing w:before="0" w:after="0"/>
              <w:rPr>
                <w:rFonts w:cs="Arial"/>
                <w:sz w:val="20"/>
                <w:szCs w:val="20"/>
              </w:rPr>
            </w:pPr>
            <w:r w:rsidRPr="0008635E">
              <w:rPr>
                <w:rFonts w:cs="Arial"/>
                <w:sz w:val="20"/>
                <w:szCs w:val="20"/>
              </w:rPr>
              <w:t>4.091.250,69 EUR</w:t>
            </w:r>
          </w:p>
        </w:tc>
        <w:tc>
          <w:tcPr>
            <w:tcW w:w="2268" w:type="dxa"/>
            <w:tcBorders>
              <w:top w:val="single" w:sz="4" w:space="0" w:color="auto"/>
              <w:left w:val="single" w:sz="4" w:space="0" w:color="auto"/>
              <w:bottom w:val="single" w:sz="4" w:space="0" w:color="auto"/>
              <w:right w:val="single" w:sz="4" w:space="0" w:color="auto"/>
            </w:tcBorders>
            <w:vAlign w:val="center"/>
          </w:tcPr>
          <w:p w14:paraId="356275AD" w14:textId="5099DA1A" w:rsidR="00037058" w:rsidRPr="005539A1" w:rsidRDefault="00037058" w:rsidP="00037058">
            <w:pPr>
              <w:pStyle w:val="Naslov1"/>
              <w:keepNext w:val="0"/>
              <w:widowControl w:val="0"/>
              <w:tabs>
                <w:tab w:val="left" w:pos="360"/>
              </w:tabs>
              <w:spacing w:before="0" w:after="0"/>
              <w:jc w:val="right"/>
              <w:rPr>
                <w:rFonts w:cs="Arial"/>
                <w:sz w:val="20"/>
                <w:szCs w:val="20"/>
              </w:rPr>
            </w:pPr>
            <w:r w:rsidRPr="0008635E">
              <w:rPr>
                <w:rFonts w:cs="Arial"/>
                <w:sz w:val="20"/>
                <w:szCs w:val="20"/>
              </w:rPr>
              <w:t xml:space="preserve">2.037.415,73 EUR </w:t>
            </w:r>
          </w:p>
        </w:tc>
      </w:tr>
      <w:bookmarkEnd w:id="5"/>
      <w:tr w:rsidR="00392FC2" w:rsidRPr="005539A1" w14:paraId="70BDB5D5" w14:textId="77777777" w:rsidTr="00E0147A">
        <w:trPr>
          <w:cantSplit/>
          <w:trHeight w:val="207"/>
        </w:trPr>
        <w:tc>
          <w:tcPr>
            <w:tcW w:w="893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C75DD76" w14:textId="170959CD" w:rsidR="00392FC2" w:rsidRPr="005539A1" w:rsidRDefault="00392FC2" w:rsidP="00392FC2">
            <w:pPr>
              <w:pStyle w:val="Naslov1"/>
              <w:keepNext w:val="0"/>
              <w:widowControl w:val="0"/>
              <w:tabs>
                <w:tab w:val="left" w:pos="2340"/>
              </w:tabs>
              <w:spacing w:before="0" w:after="0"/>
              <w:rPr>
                <w:rFonts w:cs="Arial"/>
                <w:sz w:val="20"/>
                <w:szCs w:val="20"/>
              </w:rPr>
            </w:pPr>
            <w:r>
              <w:rPr>
                <w:rFonts w:cs="Arial"/>
                <w:sz w:val="20"/>
                <w:szCs w:val="20"/>
              </w:rPr>
              <w:br/>
            </w:r>
            <w:proofErr w:type="spellStart"/>
            <w:r w:rsidRPr="005539A1">
              <w:rPr>
                <w:rFonts w:cs="Arial"/>
                <w:sz w:val="20"/>
                <w:szCs w:val="20"/>
              </w:rPr>
              <w:t>II.c</w:t>
            </w:r>
            <w:proofErr w:type="spellEnd"/>
            <w:r w:rsidRPr="005539A1">
              <w:rPr>
                <w:rFonts w:cs="Arial"/>
                <w:sz w:val="20"/>
                <w:szCs w:val="20"/>
              </w:rPr>
              <w:t xml:space="preserve"> Načrtovana nadomestitev zmanjšanih prihodkov in povečanih odhodkov proračuna:</w:t>
            </w:r>
          </w:p>
        </w:tc>
      </w:tr>
      <w:tr w:rsidR="00392FC2" w:rsidRPr="005539A1" w14:paraId="4EA034FB" w14:textId="77777777" w:rsidTr="00E0147A">
        <w:trPr>
          <w:cantSplit/>
          <w:trHeight w:val="100"/>
        </w:trPr>
        <w:tc>
          <w:tcPr>
            <w:tcW w:w="3257" w:type="dxa"/>
            <w:gridSpan w:val="3"/>
            <w:tcBorders>
              <w:top w:val="single" w:sz="4" w:space="0" w:color="auto"/>
              <w:left w:val="single" w:sz="4" w:space="0" w:color="auto"/>
              <w:bottom w:val="single" w:sz="4" w:space="0" w:color="auto"/>
              <w:right w:val="single" w:sz="4" w:space="0" w:color="auto"/>
            </w:tcBorders>
            <w:vAlign w:val="center"/>
          </w:tcPr>
          <w:p w14:paraId="38F58E89" w14:textId="77777777" w:rsidR="00392FC2" w:rsidRPr="005539A1" w:rsidRDefault="00392FC2" w:rsidP="00392FC2">
            <w:pPr>
              <w:widowControl w:val="0"/>
              <w:ind w:left="-122" w:right="-112"/>
              <w:jc w:val="center"/>
              <w:rPr>
                <w:rFonts w:ascii="Arial" w:hAnsi="Arial" w:cs="Arial"/>
                <w:sz w:val="20"/>
                <w:szCs w:val="20"/>
              </w:rPr>
            </w:pPr>
            <w:r w:rsidRPr="005539A1">
              <w:rPr>
                <w:rFonts w:ascii="Arial" w:hAnsi="Arial" w:cs="Arial"/>
                <w:sz w:val="20"/>
                <w:szCs w:val="20"/>
              </w:rPr>
              <w:t>Novi prihodki</w:t>
            </w:r>
          </w:p>
        </w:tc>
        <w:tc>
          <w:tcPr>
            <w:tcW w:w="2326" w:type="dxa"/>
            <w:gridSpan w:val="3"/>
            <w:tcBorders>
              <w:top w:val="single" w:sz="4" w:space="0" w:color="auto"/>
              <w:left w:val="single" w:sz="4" w:space="0" w:color="auto"/>
              <w:bottom w:val="single" w:sz="4" w:space="0" w:color="auto"/>
              <w:right w:val="single" w:sz="4" w:space="0" w:color="auto"/>
            </w:tcBorders>
            <w:vAlign w:val="center"/>
          </w:tcPr>
          <w:p w14:paraId="3F69F5D0" w14:textId="77777777" w:rsidR="00392FC2" w:rsidRPr="005539A1" w:rsidRDefault="00392FC2" w:rsidP="00392FC2">
            <w:pPr>
              <w:widowControl w:val="0"/>
              <w:ind w:left="-122" w:right="-112"/>
              <w:jc w:val="center"/>
              <w:rPr>
                <w:rFonts w:ascii="Arial" w:hAnsi="Arial" w:cs="Arial"/>
                <w:sz w:val="20"/>
                <w:szCs w:val="20"/>
              </w:rPr>
            </w:pPr>
            <w:r w:rsidRPr="005539A1">
              <w:rPr>
                <w:rFonts w:ascii="Arial" w:hAnsi="Arial" w:cs="Arial"/>
                <w:sz w:val="20"/>
                <w:szCs w:val="20"/>
              </w:rPr>
              <w:t>Znesek za tekoče leto (t)</w:t>
            </w:r>
          </w:p>
        </w:tc>
        <w:tc>
          <w:tcPr>
            <w:tcW w:w="3347" w:type="dxa"/>
            <w:gridSpan w:val="3"/>
            <w:tcBorders>
              <w:top w:val="single" w:sz="4" w:space="0" w:color="auto"/>
              <w:left w:val="single" w:sz="4" w:space="0" w:color="auto"/>
              <w:bottom w:val="single" w:sz="4" w:space="0" w:color="auto"/>
              <w:right w:val="single" w:sz="4" w:space="0" w:color="auto"/>
            </w:tcBorders>
            <w:vAlign w:val="center"/>
          </w:tcPr>
          <w:p w14:paraId="5F07F072" w14:textId="77777777" w:rsidR="00392FC2" w:rsidRPr="005539A1" w:rsidRDefault="00392FC2" w:rsidP="00392FC2">
            <w:pPr>
              <w:widowControl w:val="0"/>
              <w:ind w:left="-122" w:right="-112"/>
              <w:jc w:val="center"/>
              <w:rPr>
                <w:rFonts w:ascii="Arial" w:hAnsi="Arial" w:cs="Arial"/>
                <w:sz w:val="20"/>
                <w:szCs w:val="20"/>
              </w:rPr>
            </w:pPr>
            <w:r w:rsidRPr="005539A1">
              <w:rPr>
                <w:rFonts w:ascii="Arial" w:hAnsi="Arial" w:cs="Arial"/>
                <w:sz w:val="20"/>
                <w:szCs w:val="20"/>
              </w:rPr>
              <w:t>Znesek za t + 1</w:t>
            </w:r>
          </w:p>
        </w:tc>
      </w:tr>
      <w:tr w:rsidR="00392FC2" w:rsidRPr="005539A1" w14:paraId="6077D2A4" w14:textId="77777777" w:rsidTr="00E0147A">
        <w:trPr>
          <w:cantSplit/>
          <w:trHeight w:val="95"/>
        </w:trPr>
        <w:tc>
          <w:tcPr>
            <w:tcW w:w="3257" w:type="dxa"/>
            <w:gridSpan w:val="3"/>
            <w:tcBorders>
              <w:top w:val="single" w:sz="4" w:space="0" w:color="auto"/>
              <w:left w:val="single" w:sz="4" w:space="0" w:color="auto"/>
              <w:bottom w:val="single" w:sz="4" w:space="0" w:color="auto"/>
              <w:right w:val="single" w:sz="4" w:space="0" w:color="auto"/>
            </w:tcBorders>
            <w:vAlign w:val="center"/>
          </w:tcPr>
          <w:p w14:paraId="731D6CC7" w14:textId="77777777" w:rsidR="00392FC2" w:rsidRPr="005539A1" w:rsidRDefault="00392FC2" w:rsidP="00392FC2">
            <w:pPr>
              <w:pStyle w:val="Naslov1"/>
              <w:keepNext w:val="0"/>
              <w:widowControl w:val="0"/>
              <w:tabs>
                <w:tab w:val="left" w:pos="360"/>
              </w:tabs>
              <w:spacing w:before="0" w:after="0"/>
              <w:rPr>
                <w:rFonts w:cs="Arial"/>
                <w:b w:val="0"/>
                <w:bCs/>
                <w:sz w:val="20"/>
                <w:szCs w:val="20"/>
              </w:rPr>
            </w:pPr>
          </w:p>
        </w:tc>
        <w:tc>
          <w:tcPr>
            <w:tcW w:w="2326" w:type="dxa"/>
            <w:gridSpan w:val="3"/>
            <w:tcBorders>
              <w:top w:val="single" w:sz="4" w:space="0" w:color="auto"/>
              <w:left w:val="single" w:sz="4" w:space="0" w:color="auto"/>
              <w:bottom w:val="single" w:sz="4" w:space="0" w:color="auto"/>
              <w:right w:val="single" w:sz="4" w:space="0" w:color="auto"/>
            </w:tcBorders>
            <w:vAlign w:val="center"/>
          </w:tcPr>
          <w:p w14:paraId="4AE30833" w14:textId="77777777" w:rsidR="00392FC2" w:rsidRPr="005539A1" w:rsidRDefault="00392FC2" w:rsidP="00392FC2">
            <w:pPr>
              <w:pStyle w:val="Naslov1"/>
              <w:keepNext w:val="0"/>
              <w:widowControl w:val="0"/>
              <w:tabs>
                <w:tab w:val="left" w:pos="360"/>
              </w:tabs>
              <w:spacing w:before="0" w:after="0"/>
              <w:rPr>
                <w:rFonts w:cs="Arial"/>
                <w:b w:val="0"/>
                <w:bCs/>
                <w:sz w:val="20"/>
                <w:szCs w:val="20"/>
              </w:rPr>
            </w:pPr>
          </w:p>
        </w:tc>
        <w:tc>
          <w:tcPr>
            <w:tcW w:w="3347" w:type="dxa"/>
            <w:gridSpan w:val="3"/>
            <w:tcBorders>
              <w:top w:val="single" w:sz="4" w:space="0" w:color="auto"/>
              <w:left w:val="single" w:sz="4" w:space="0" w:color="auto"/>
              <w:bottom w:val="single" w:sz="4" w:space="0" w:color="auto"/>
              <w:right w:val="single" w:sz="4" w:space="0" w:color="auto"/>
            </w:tcBorders>
            <w:vAlign w:val="center"/>
          </w:tcPr>
          <w:p w14:paraId="02BE7AC0" w14:textId="77777777" w:rsidR="00392FC2" w:rsidRPr="005539A1" w:rsidRDefault="00392FC2" w:rsidP="00392FC2">
            <w:pPr>
              <w:pStyle w:val="Naslov1"/>
              <w:keepNext w:val="0"/>
              <w:widowControl w:val="0"/>
              <w:tabs>
                <w:tab w:val="left" w:pos="360"/>
              </w:tabs>
              <w:spacing w:before="0" w:after="0"/>
              <w:rPr>
                <w:rFonts w:cs="Arial"/>
                <w:b w:val="0"/>
                <w:bCs/>
                <w:sz w:val="20"/>
                <w:szCs w:val="20"/>
              </w:rPr>
            </w:pPr>
          </w:p>
        </w:tc>
      </w:tr>
      <w:tr w:rsidR="00392FC2" w:rsidRPr="005539A1" w14:paraId="57CCB4F5" w14:textId="77777777" w:rsidTr="00E0147A">
        <w:trPr>
          <w:cantSplit/>
          <w:trHeight w:val="95"/>
        </w:trPr>
        <w:tc>
          <w:tcPr>
            <w:tcW w:w="3257" w:type="dxa"/>
            <w:gridSpan w:val="3"/>
            <w:tcBorders>
              <w:top w:val="single" w:sz="4" w:space="0" w:color="auto"/>
              <w:left w:val="single" w:sz="4" w:space="0" w:color="auto"/>
              <w:bottom w:val="single" w:sz="4" w:space="0" w:color="auto"/>
              <w:right w:val="single" w:sz="4" w:space="0" w:color="auto"/>
            </w:tcBorders>
            <w:vAlign w:val="center"/>
          </w:tcPr>
          <w:p w14:paraId="6FD8D4F0" w14:textId="77777777" w:rsidR="00392FC2" w:rsidRPr="005539A1" w:rsidRDefault="00392FC2" w:rsidP="00392FC2">
            <w:pPr>
              <w:pStyle w:val="Naslov1"/>
              <w:keepNext w:val="0"/>
              <w:widowControl w:val="0"/>
              <w:tabs>
                <w:tab w:val="left" w:pos="360"/>
              </w:tabs>
              <w:spacing w:before="0" w:after="0"/>
              <w:rPr>
                <w:rFonts w:cs="Arial"/>
                <w:b w:val="0"/>
                <w:bCs/>
                <w:sz w:val="20"/>
                <w:szCs w:val="20"/>
              </w:rPr>
            </w:pPr>
          </w:p>
        </w:tc>
        <w:tc>
          <w:tcPr>
            <w:tcW w:w="2326" w:type="dxa"/>
            <w:gridSpan w:val="3"/>
            <w:tcBorders>
              <w:top w:val="single" w:sz="4" w:space="0" w:color="auto"/>
              <w:left w:val="single" w:sz="4" w:space="0" w:color="auto"/>
              <w:bottom w:val="single" w:sz="4" w:space="0" w:color="auto"/>
              <w:right w:val="single" w:sz="4" w:space="0" w:color="auto"/>
            </w:tcBorders>
            <w:vAlign w:val="center"/>
          </w:tcPr>
          <w:p w14:paraId="6C6DF997" w14:textId="77777777" w:rsidR="00392FC2" w:rsidRPr="005539A1" w:rsidRDefault="00392FC2" w:rsidP="00392FC2">
            <w:pPr>
              <w:pStyle w:val="Naslov1"/>
              <w:keepNext w:val="0"/>
              <w:widowControl w:val="0"/>
              <w:tabs>
                <w:tab w:val="left" w:pos="360"/>
              </w:tabs>
              <w:spacing w:before="0" w:after="0"/>
              <w:rPr>
                <w:rFonts w:cs="Arial"/>
                <w:b w:val="0"/>
                <w:bCs/>
                <w:sz w:val="20"/>
                <w:szCs w:val="20"/>
              </w:rPr>
            </w:pPr>
          </w:p>
        </w:tc>
        <w:tc>
          <w:tcPr>
            <w:tcW w:w="3347" w:type="dxa"/>
            <w:gridSpan w:val="3"/>
            <w:tcBorders>
              <w:top w:val="single" w:sz="4" w:space="0" w:color="auto"/>
              <w:left w:val="single" w:sz="4" w:space="0" w:color="auto"/>
              <w:bottom w:val="single" w:sz="4" w:space="0" w:color="auto"/>
              <w:right w:val="single" w:sz="4" w:space="0" w:color="auto"/>
            </w:tcBorders>
            <w:vAlign w:val="center"/>
          </w:tcPr>
          <w:p w14:paraId="520D002E" w14:textId="77777777" w:rsidR="00392FC2" w:rsidRPr="005539A1" w:rsidRDefault="00392FC2" w:rsidP="00392FC2">
            <w:pPr>
              <w:pStyle w:val="Naslov1"/>
              <w:keepNext w:val="0"/>
              <w:widowControl w:val="0"/>
              <w:tabs>
                <w:tab w:val="left" w:pos="360"/>
              </w:tabs>
              <w:spacing w:before="0" w:after="0"/>
              <w:rPr>
                <w:rFonts w:cs="Arial"/>
                <w:b w:val="0"/>
                <w:bCs/>
                <w:sz w:val="20"/>
                <w:szCs w:val="20"/>
              </w:rPr>
            </w:pPr>
          </w:p>
        </w:tc>
      </w:tr>
      <w:tr w:rsidR="00392FC2" w:rsidRPr="005539A1" w14:paraId="2EDAEB95" w14:textId="77777777" w:rsidTr="00E0147A">
        <w:trPr>
          <w:cantSplit/>
          <w:trHeight w:val="95"/>
        </w:trPr>
        <w:tc>
          <w:tcPr>
            <w:tcW w:w="3257" w:type="dxa"/>
            <w:gridSpan w:val="3"/>
            <w:tcBorders>
              <w:top w:val="single" w:sz="4" w:space="0" w:color="auto"/>
              <w:left w:val="single" w:sz="4" w:space="0" w:color="auto"/>
              <w:bottom w:val="single" w:sz="4" w:space="0" w:color="auto"/>
              <w:right w:val="single" w:sz="4" w:space="0" w:color="auto"/>
            </w:tcBorders>
            <w:vAlign w:val="center"/>
          </w:tcPr>
          <w:p w14:paraId="63470972" w14:textId="77777777" w:rsidR="00392FC2" w:rsidRPr="005539A1" w:rsidRDefault="00392FC2" w:rsidP="00392FC2">
            <w:pPr>
              <w:pStyle w:val="Naslov1"/>
              <w:keepNext w:val="0"/>
              <w:widowControl w:val="0"/>
              <w:tabs>
                <w:tab w:val="left" w:pos="360"/>
              </w:tabs>
              <w:spacing w:before="0" w:after="0"/>
              <w:rPr>
                <w:rFonts w:cs="Arial"/>
                <w:b w:val="0"/>
                <w:bCs/>
                <w:sz w:val="20"/>
                <w:szCs w:val="20"/>
              </w:rPr>
            </w:pPr>
          </w:p>
        </w:tc>
        <w:tc>
          <w:tcPr>
            <w:tcW w:w="2326" w:type="dxa"/>
            <w:gridSpan w:val="3"/>
            <w:tcBorders>
              <w:top w:val="single" w:sz="4" w:space="0" w:color="auto"/>
              <w:left w:val="single" w:sz="4" w:space="0" w:color="auto"/>
              <w:bottom w:val="single" w:sz="4" w:space="0" w:color="auto"/>
              <w:right w:val="single" w:sz="4" w:space="0" w:color="auto"/>
            </w:tcBorders>
            <w:vAlign w:val="center"/>
          </w:tcPr>
          <w:p w14:paraId="37425094" w14:textId="77777777" w:rsidR="00392FC2" w:rsidRPr="005539A1" w:rsidRDefault="00392FC2" w:rsidP="00392FC2">
            <w:pPr>
              <w:pStyle w:val="Naslov1"/>
              <w:keepNext w:val="0"/>
              <w:widowControl w:val="0"/>
              <w:tabs>
                <w:tab w:val="left" w:pos="360"/>
              </w:tabs>
              <w:spacing w:before="0" w:after="0"/>
              <w:rPr>
                <w:rFonts w:cs="Arial"/>
                <w:b w:val="0"/>
                <w:bCs/>
                <w:sz w:val="20"/>
                <w:szCs w:val="20"/>
              </w:rPr>
            </w:pPr>
          </w:p>
        </w:tc>
        <w:tc>
          <w:tcPr>
            <w:tcW w:w="3347" w:type="dxa"/>
            <w:gridSpan w:val="3"/>
            <w:tcBorders>
              <w:top w:val="single" w:sz="4" w:space="0" w:color="auto"/>
              <w:left w:val="single" w:sz="4" w:space="0" w:color="auto"/>
              <w:bottom w:val="single" w:sz="4" w:space="0" w:color="auto"/>
              <w:right w:val="single" w:sz="4" w:space="0" w:color="auto"/>
            </w:tcBorders>
            <w:vAlign w:val="center"/>
          </w:tcPr>
          <w:p w14:paraId="061A0267" w14:textId="77777777" w:rsidR="00392FC2" w:rsidRPr="005539A1" w:rsidRDefault="00392FC2" w:rsidP="00392FC2">
            <w:pPr>
              <w:pStyle w:val="Naslov1"/>
              <w:keepNext w:val="0"/>
              <w:widowControl w:val="0"/>
              <w:tabs>
                <w:tab w:val="left" w:pos="360"/>
              </w:tabs>
              <w:spacing w:before="0" w:after="0"/>
              <w:rPr>
                <w:rFonts w:cs="Arial"/>
                <w:b w:val="0"/>
                <w:bCs/>
                <w:sz w:val="20"/>
                <w:szCs w:val="20"/>
              </w:rPr>
            </w:pPr>
          </w:p>
        </w:tc>
      </w:tr>
      <w:tr w:rsidR="00392FC2" w:rsidRPr="005539A1" w14:paraId="0A27ACFB" w14:textId="77777777" w:rsidTr="00E0147A">
        <w:trPr>
          <w:cantSplit/>
          <w:trHeight w:val="95"/>
        </w:trPr>
        <w:tc>
          <w:tcPr>
            <w:tcW w:w="3257" w:type="dxa"/>
            <w:gridSpan w:val="3"/>
            <w:tcBorders>
              <w:top w:val="single" w:sz="4" w:space="0" w:color="auto"/>
              <w:left w:val="single" w:sz="4" w:space="0" w:color="auto"/>
              <w:bottom w:val="single" w:sz="4" w:space="0" w:color="auto"/>
              <w:right w:val="single" w:sz="4" w:space="0" w:color="auto"/>
            </w:tcBorders>
            <w:vAlign w:val="center"/>
          </w:tcPr>
          <w:p w14:paraId="1F8C7585" w14:textId="77777777" w:rsidR="00392FC2" w:rsidRPr="005539A1" w:rsidRDefault="00392FC2" w:rsidP="00392FC2">
            <w:pPr>
              <w:pStyle w:val="Naslov1"/>
              <w:keepNext w:val="0"/>
              <w:widowControl w:val="0"/>
              <w:tabs>
                <w:tab w:val="left" w:pos="360"/>
              </w:tabs>
              <w:spacing w:before="0" w:after="0"/>
              <w:rPr>
                <w:rFonts w:cs="Arial"/>
                <w:sz w:val="20"/>
                <w:szCs w:val="20"/>
              </w:rPr>
            </w:pPr>
            <w:r w:rsidRPr="005539A1">
              <w:rPr>
                <w:rFonts w:cs="Arial"/>
                <w:sz w:val="20"/>
                <w:szCs w:val="20"/>
              </w:rPr>
              <w:t>SKUPAJ</w:t>
            </w:r>
          </w:p>
        </w:tc>
        <w:tc>
          <w:tcPr>
            <w:tcW w:w="2326" w:type="dxa"/>
            <w:gridSpan w:val="3"/>
            <w:tcBorders>
              <w:top w:val="single" w:sz="4" w:space="0" w:color="auto"/>
              <w:left w:val="single" w:sz="4" w:space="0" w:color="auto"/>
              <w:bottom w:val="single" w:sz="4" w:space="0" w:color="auto"/>
              <w:right w:val="single" w:sz="4" w:space="0" w:color="auto"/>
            </w:tcBorders>
            <w:vAlign w:val="center"/>
          </w:tcPr>
          <w:p w14:paraId="6A85203E" w14:textId="77777777" w:rsidR="00392FC2" w:rsidRPr="005539A1" w:rsidRDefault="00392FC2" w:rsidP="00392FC2">
            <w:pPr>
              <w:pStyle w:val="Naslov1"/>
              <w:keepNext w:val="0"/>
              <w:widowControl w:val="0"/>
              <w:tabs>
                <w:tab w:val="left" w:pos="360"/>
              </w:tabs>
              <w:spacing w:before="0" w:after="0"/>
              <w:rPr>
                <w:rFonts w:cs="Arial"/>
                <w:sz w:val="20"/>
                <w:szCs w:val="20"/>
              </w:rPr>
            </w:pPr>
          </w:p>
        </w:tc>
        <w:tc>
          <w:tcPr>
            <w:tcW w:w="3347" w:type="dxa"/>
            <w:gridSpan w:val="3"/>
            <w:tcBorders>
              <w:top w:val="single" w:sz="4" w:space="0" w:color="auto"/>
              <w:left w:val="single" w:sz="4" w:space="0" w:color="auto"/>
              <w:bottom w:val="single" w:sz="4" w:space="0" w:color="auto"/>
              <w:right w:val="single" w:sz="4" w:space="0" w:color="auto"/>
            </w:tcBorders>
            <w:vAlign w:val="center"/>
          </w:tcPr>
          <w:p w14:paraId="1032DBD1" w14:textId="77777777" w:rsidR="00392FC2" w:rsidRPr="005539A1" w:rsidRDefault="00392FC2" w:rsidP="00392FC2">
            <w:pPr>
              <w:pStyle w:val="Naslov1"/>
              <w:keepNext w:val="0"/>
              <w:widowControl w:val="0"/>
              <w:tabs>
                <w:tab w:val="left" w:pos="360"/>
              </w:tabs>
              <w:spacing w:before="0" w:after="0"/>
              <w:rPr>
                <w:rFonts w:cs="Arial"/>
                <w:sz w:val="20"/>
                <w:szCs w:val="20"/>
              </w:rPr>
            </w:pPr>
          </w:p>
        </w:tc>
      </w:tr>
      <w:tr w:rsidR="00392FC2" w:rsidRPr="005539A1" w14:paraId="5BA1AE8C" w14:textId="77777777" w:rsidTr="00E014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8930" w:type="dxa"/>
            <w:gridSpan w:val="9"/>
          </w:tcPr>
          <w:p w14:paraId="2F23DAAC" w14:textId="77777777" w:rsidR="00392FC2" w:rsidRPr="005539A1" w:rsidRDefault="00392FC2" w:rsidP="00392FC2">
            <w:pPr>
              <w:widowControl w:val="0"/>
              <w:rPr>
                <w:rFonts w:ascii="Arial" w:hAnsi="Arial" w:cs="Arial"/>
                <w:b/>
                <w:sz w:val="20"/>
                <w:szCs w:val="20"/>
              </w:rPr>
            </w:pPr>
            <w:r w:rsidRPr="005539A1">
              <w:rPr>
                <w:rFonts w:ascii="Arial" w:hAnsi="Arial" w:cs="Arial"/>
                <w:b/>
                <w:sz w:val="20"/>
                <w:szCs w:val="20"/>
              </w:rPr>
              <w:t>OBRAZLOŽITEV:</w:t>
            </w:r>
          </w:p>
          <w:p w14:paraId="0D88C8E3" w14:textId="77777777" w:rsidR="00392FC2" w:rsidRPr="005539A1" w:rsidRDefault="00392FC2" w:rsidP="00392FC2">
            <w:pPr>
              <w:widowControl w:val="0"/>
              <w:numPr>
                <w:ilvl w:val="0"/>
                <w:numId w:val="7"/>
              </w:numPr>
              <w:suppressAutoHyphens/>
              <w:spacing w:after="0" w:line="260" w:lineRule="exact"/>
              <w:ind w:left="284" w:hanging="284"/>
              <w:jc w:val="both"/>
              <w:rPr>
                <w:rFonts w:ascii="Arial" w:hAnsi="Arial" w:cs="Arial"/>
                <w:b/>
                <w:sz w:val="20"/>
                <w:szCs w:val="20"/>
                <w:lang w:eastAsia="sl-SI"/>
              </w:rPr>
            </w:pPr>
            <w:r w:rsidRPr="005539A1">
              <w:rPr>
                <w:rFonts w:ascii="Arial" w:hAnsi="Arial" w:cs="Arial"/>
                <w:b/>
                <w:sz w:val="20"/>
                <w:szCs w:val="20"/>
                <w:lang w:eastAsia="sl-SI"/>
              </w:rPr>
              <w:t>Ocena finančnih posledic, ki niso načrtovane v sprejetem proračunu</w:t>
            </w:r>
          </w:p>
          <w:p w14:paraId="538F5C1E" w14:textId="77777777" w:rsidR="00392FC2" w:rsidRPr="005539A1" w:rsidRDefault="00392FC2" w:rsidP="00392FC2">
            <w:pPr>
              <w:widowControl w:val="0"/>
              <w:ind w:left="360" w:hanging="76"/>
              <w:jc w:val="both"/>
              <w:rPr>
                <w:rFonts w:ascii="Arial" w:hAnsi="Arial" w:cs="Arial"/>
                <w:sz w:val="20"/>
                <w:szCs w:val="20"/>
                <w:lang w:eastAsia="sl-SI"/>
              </w:rPr>
            </w:pPr>
            <w:r w:rsidRPr="005539A1">
              <w:rPr>
                <w:rFonts w:ascii="Arial" w:hAnsi="Arial" w:cs="Arial"/>
                <w:sz w:val="20"/>
                <w:szCs w:val="20"/>
                <w:lang w:eastAsia="sl-SI"/>
              </w:rPr>
              <w:t>V zvezi s predlaganim vladnim gradivom se navedejo predvidene spremembe (povečanje, zmanjšanje):</w:t>
            </w:r>
          </w:p>
          <w:p w14:paraId="3DCDD8D2" w14:textId="77777777" w:rsidR="00392FC2" w:rsidRPr="005539A1" w:rsidRDefault="00392FC2" w:rsidP="00392FC2">
            <w:pPr>
              <w:widowControl w:val="0"/>
              <w:numPr>
                <w:ilvl w:val="0"/>
                <w:numId w:val="9"/>
              </w:numPr>
              <w:suppressAutoHyphens/>
              <w:spacing w:after="0" w:line="260" w:lineRule="exact"/>
              <w:jc w:val="both"/>
              <w:rPr>
                <w:rFonts w:ascii="Arial" w:hAnsi="Arial" w:cs="Arial"/>
                <w:sz w:val="20"/>
                <w:szCs w:val="20"/>
              </w:rPr>
            </w:pPr>
            <w:r w:rsidRPr="005539A1">
              <w:rPr>
                <w:rFonts w:ascii="Arial" w:hAnsi="Arial" w:cs="Arial"/>
                <w:sz w:val="20"/>
                <w:szCs w:val="20"/>
                <w:lang w:eastAsia="sl-SI"/>
              </w:rPr>
              <w:t>prihodkov državnega proračuna in občinskih proračunov,</w:t>
            </w:r>
          </w:p>
          <w:p w14:paraId="1D03B5AD" w14:textId="77777777" w:rsidR="00392FC2" w:rsidRPr="005539A1" w:rsidRDefault="00392FC2" w:rsidP="00392FC2">
            <w:pPr>
              <w:widowControl w:val="0"/>
              <w:numPr>
                <w:ilvl w:val="0"/>
                <w:numId w:val="9"/>
              </w:numPr>
              <w:suppressAutoHyphens/>
              <w:spacing w:after="0" w:line="260" w:lineRule="exact"/>
              <w:jc w:val="both"/>
              <w:rPr>
                <w:rFonts w:ascii="Arial" w:hAnsi="Arial" w:cs="Arial"/>
                <w:sz w:val="20"/>
                <w:szCs w:val="20"/>
              </w:rPr>
            </w:pPr>
            <w:r w:rsidRPr="005539A1">
              <w:rPr>
                <w:rFonts w:ascii="Arial" w:hAnsi="Arial" w:cs="Arial"/>
                <w:sz w:val="20"/>
                <w:szCs w:val="20"/>
                <w:lang w:eastAsia="sl-SI"/>
              </w:rPr>
              <w:t>odhodkov državnega proračuna, ki niso načrtovani na ukrepih oziroma projektih sprejetih proračunov,</w:t>
            </w:r>
          </w:p>
          <w:p w14:paraId="325D68F8" w14:textId="77777777" w:rsidR="00392FC2" w:rsidRPr="005539A1" w:rsidRDefault="00392FC2" w:rsidP="00392FC2">
            <w:pPr>
              <w:widowControl w:val="0"/>
              <w:numPr>
                <w:ilvl w:val="0"/>
                <w:numId w:val="9"/>
              </w:numPr>
              <w:suppressAutoHyphens/>
              <w:spacing w:after="0" w:line="260" w:lineRule="exact"/>
              <w:jc w:val="both"/>
              <w:rPr>
                <w:rFonts w:ascii="Arial" w:hAnsi="Arial" w:cs="Arial"/>
                <w:sz w:val="20"/>
                <w:szCs w:val="20"/>
              </w:rPr>
            </w:pPr>
            <w:r w:rsidRPr="005539A1">
              <w:rPr>
                <w:rFonts w:ascii="Arial" w:hAnsi="Arial" w:cs="Arial"/>
                <w:sz w:val="20"/>
                <w:szCs w:val="20"/>
                <w:lang w:eastAsia="sl-SI"/>
              </w:rPr>
              <w:t>obveznosti za druga javnofinančna sredstva (drugi viri), ki niso načrtovana na ukrepih oziroma projektih sprejetih proračunov.</w:t>
            </w:r>
          </w:p>
          <w:p w14:paraId="4490B1A2" w14:textId="77777777" w:rsidR="00392FC2" w:rsidRPr="005539A1" w:rsidRDefault="00392FC2" w:rsidP="00392FC2">
            <w:pPr>
              <w:widowControl w:val="0"/>
              <w:ind w:left="284"/>
              <w:rPr>
                <w:rFonts w:ascii="Arial" w:hAnsi="Arial" w:cs="Arial"/>
                <w:sz w:val="20"/>
                <w:szCs w:val="20"/>
                <w:lang w:eastAsia="sl-SI"/>
              </w:rPr>
            </w:pPr>
          </w:p>
          <w:p w14:paraId="7DFB6EE3" w14:textId="77777777" w:rsidR="00392FC2" w:rsidRPr="005539A1" w:rsidRDefault="00392FC2" w:rsidP="00392FC2">
            <w:pPr>
              <w:widowControl w:val="0"/>
              <w:numPr>
                <w:ilvl w:val="0"/>
                <w:numId w:val="7"/>
              </w:numPr>
              <w:suppressAutoHyphens/>
              <w:spacing w:after="0" w:line="260" w:lineRule="exact"/>
              <w:ind w:left="284" w:hanging="284"/>
              <w:jc w:val="both"/>
              <w:rPr>
                <w:rFonts w:ascii="Arial" w:hAnsi="Arial" w:cs="Arial"/>
                <w:b/>
                <w:sz w:val="20"/>
                <w:szCs w:val="20"/>
                <w:lang w:eastAsia="sl-SI"/>
              </w:rPr>
            </w:pPr>
            <w:r w:rsidRPr="005539A1">
              <w:rPr>
                <w:rFonts w:ascii="Arial" w:hAnsi="Arial" w:cs="Arial"/>
                <w:b/>
                <w:sz w:val="20"/>
                <w:szCs w:val="20"/>
                <w:lang w:eastAsia="sl-SI"/>
              </w:rPr>
              <w:t>Finančne posledice za državni proračun</w:t>
            </w:r>
          </w:p>
          <w:p w14:paraId="31D9EEE8" w14:textId="77777777" w:rsidR="00392FC2" w:rsidRPr="005539A1" w:rsidRDefault="00392FC2" w:rsidP="00392FC2">
            <w:pPr>
              <w:widowControl w:val="0"/>
              <w:ind w:left="284"/>
              <w:jc w:val="both"/>
              <w:rPr>
                <w:rFonts w:ascii="Arial" w:hAnsi="Arial" w:cs="Arial"/>
                <w:sz w:val="20"/>
                <w:szCs w:val="20"/>
                <w:lang w:eastAsia="sl-SI"/>
              </w:rPr>
            </w:pPr>
            <w:r w:rsidRPr="005539A1">
              <w:rPr>
                <w:rFonts w:ascii="Arial" w:hAnsi="Arial" w:cs="Arial"/>
                <w:sz w:val="20"/>
                <w:szCs w:val="20"/>
                <w:lang w:eastAsia="sl-SI"/>
              </w:rPr>
              <w:t>Prikazane morajo biti finančne posledice za državni proračun, ki so na proračunskih postavkah načrtovane v dinamiki projektov oziroma ukrepov:</w:t>
            </w:r>
          </w:p>
          <w:p w14:paraId="10AEF840" w14:textId="77777777" w:rsidR="00392FC2" w:rsidRPr="005539A1" w:rsidRDefault="00392FC2" w:rsidP="00392FC2">
            <w:pPr>
              <w:widowControl w:val="0"/>
              <w:suppressAutoHyphens/>
              <w:ind w:left="720"/>
              <w:jc w:val="both"/>
              <w:rPr>
                <w:rFonts w:ascii="Arial" w:hAnsi="Arial" w:cs="Arial"/>
                <w:b/>
                <w:sz w:val="20"/>
                <w:szCs w:val="20"/>
                <w:lang w:eastAsia="sl-SI"/>
              </w:rPr>
            </w:pPr>
            <w:proofErr w:type="spellStart"/>
            <w:r w:rsidRPr="005539A1">
              <w:rPr>
                <w:rFonts w:ascii="Arial" w:hAnsi="Arial" w:cs="Arial"/>
                <w:b/>
                <w:sz w:val="20"/>
                <w:szCs w:val="20"/>
                <w:lang w:eastAsia="sl-SI"/>
              </w:rPr>
              <w:t>II.a</w:t>
            </w:r>
            <w:proofErr w:type="spellEnd"/>
            <w:r w:rsidRPr="005539A1">
              <w:rPr>
                <w:rFonts w:ascii="Arial" w:hAnsi="Arial" w:cs="Arial"/>
                <w:b/>
                <w:sz w:val="20"/>
                <w:szCs w:val="20"/>
                <w:lang w:eastAsia="sl-SI"/>
              </w:rPr>
              <w:t xml:space="preserve"> Pravice porabe za izvedbo predlaganih rešitev so zagotovljene:</w:t>
            </w:r>
          </w:p>
          <w:p w14:paraId="23766B0B" w14:textId="77777777" w:rsidR="00392FC2" w:rsidRPr="005539A1" w:rsidRDefault="00392FC2" w:rsidP="00392FC2">
            <w:pPr>
              <w:widowControl w:val="0"/>
              <w:ind w:left="284"/>
              <w:jc w:val="both"/>
              <w:rPr>
                <w:rFonts w:ascii="Arial" w:hAnsi="Arial" w:cs="Arial"/>
                <w:sz w:val="20"/>
                <w:szCs w:val="20"/>
                <w:lang w:eastAsia="sl-SI"/>
              </w:rPr>
            </w:pPr>
            <w:r w:rsidRPr="005539A1">
              <w:rPr>
                <w:rFonts w:ascii="Arial"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5539A1">
              <w:rPr>
                <w:rFonts w:ascii="Arial" w:hAnsi="Arial" w:cs="Arial"/>
                <w:sz w:val="20"/>
                <w:szCs w:val="20"/>
                <w:lang w:eastAsia="sl-SI"/>
              </w:rPr>
              <w:t>II.b</w:t>
            </w:r>
            <w:proofErr w:type="spellEnd"/>
            <w:r w:rsidRPr="005539A1">
              <w:rPr>
                <w:rFonts w:ascii="Arial" w:hAnsi="Arial" w:cs="Arial"/>
                <w:sz w:val="20"/>
                <w:szCs w:val="20"/>
                <w:lang w:eastAsia="sl-SI"/>
              </w:rPr>
              <w:t>). Pri uvrstitvi novega projekta oziroma ukrepa v načrt razvojnih programov se navedejo:</w:t>
            </w:r>
          </w:p>
          <w:p w14:paraId="10F55CE4" w14:textId="77777777" w:rsidR="00392FC2" w:rsidRPr="005539A1" w:rsidRDefault="00392FC2" w:rsidP="00392FC2">
            <w:pPr>
              <w:widowControl w:val="0"/>
              <w:numPr>
                <w:ilvl w:val="0"/>
                <w:numId w:val="10"/>
              </w:numPr>
              <w:suppressAutoHyphens/>
              <w:spacing w:after="0" w:line="260" w:lineRule="exact"/>
              <w:jc w:val="both"/>
              <w:rPr>
                <w:rFonts w:ascii="Arial" w:hAnsi="Arial" w:cs="Arial"/>
                <w:sz w:val="20"/>
                <w:szCs w:val="20"/>
                <w:lang w:eastAsia="sl-SI"/>
              </w:rPr>
            </w:pPr>
            <w:r w:rsidRPr="005539A1">
              <w:rPr>
                <w:rFonts w:ascii="Arial" w:hAnsi="Arial" w:cs="Arial"/>
                <w:sz w:val="20"/>
                <w:szCs w:val="20"/>
                <w:lang w:eastAsia="sl-SI"/>
              </w:rPr>
              <w:t>proračunski uporabnik, ki bo financiral novi projekt oziroma ukrep,</w:t>
            </w:r>
          </w:p>
          <w:p w14:paraId="2FF94CC7" w14:textId="77777777" w:rsidR="00392FC2" w:rsidRPr="005539A1" w:rsidRDefault="00392FC2" w:rsidP="00392FC2">
            <w:pPr>
              <w:widowControl w:val="0"/>
              <w:numPr>
                <w:ilvl w:val="0"/>
                <w:numId w:val="10"/>
              </w:numPr>
              <w:suppressAutoHyphens/>
              <w:spacing w:after="0" w:line="260" w:lineRule="exact"/>
              <w:jc w:val="both"/>
              <w:rPr>
                <w:rFonts w:ascii="Arial" w:hAnsi="Arial" w:cs="Arial"/>
                <w:sz w:val="20"/>
                <w:szCs w:val="20"/>
                <w:lang w:eastAsia="sl-SI"/>
              </w:rPr>
            </w:pPr>
            <w:r w:rsidRPr="005539A1">
              <w:rPr>
                <w:rFonts w:ascii="Arial" w:hAnsi="Arial" w:cs="Arial"/>
                <w:sz w:val="20"/>
                <w:szCs w:val="20"/>
                <w:lang w:eastAsia="sl-SI"/>
              </w:rPr>
              <w:t xml:space="preserve">projekt oziroma ukrep, s katerim se bodo dosegli cilji vladnega gradiva, in </w:t>
            </w:r>
          </w:p>
          <w:p w14:paraId="0A033FBE" w14:textId="77777777" w:rsidR="00392FC2" w:rsidRPr="005539A1" w:rsidRDefault="00392FC2" w:rsidP="00392FC2">
            <w:pPr>
              <w:widowControl w:val="0"/>
              <w:numPr>
                <w:ilvl w:val="0"/>
                <w:numId w:val="10"/>
              </w:numPr>
              <w:suppressAutoHyphens/>
              <w:spacing w:after="0" w:line="260" w:lineRule="exact"/>
              <w:jc w:val="both"/>
              <w:rPr>
                <w:rFonts w:ascii="Arial" w:hAnsi="Arial" w:cs="Arial"/>
                <w:sz w:val="20"/>
                <w:szCs w:val="20"/>
                <w:lang w:eastAsia="sl-SI"/>
              </w:rPr>
            </w:pPr>
            <w:r w:rsidRPr="005539A1">
              <w:rPr>
                <w:rFonts w:ascii="Arial" w:hAnsi="Arial" w:cs="Arial"/>
                <w:sz w:val="20"/>
                <w:szCs w:val="20"/>
                <w:lang w:eastAsia="sl-SI"/>
              </w:rPr>
              <w:t>proračunske postavke.</w:t>
            </w:r>
          </w:p>
          <w:p w14:paraId="39B12082" w14:textId="77777777" w:rsidR="00392FC2" w:rsidRPr="005539A1" w:rsidRDefault="00392FC2" w:rsidP="00392FC2">
            <w:pPr>
              <w:widowControl w:val="0"/>
              <w:ind w:left="284"/>
              <w:jc w:val="both"/>
              <w:rPr>
                <w:rFonts w:ascii="Arial" w:hAnsi="Arial" w:cs="Arial"/>
                <w:sz w:val="20"/>
                <w:szCs w:val="20"/>
                <w:lang w:eastAsia="sl-SI"/>
              </w:rPr>
            </w:pPr>
            <w:r w:rsidRPr="005539A1">
              <w:rPr>
                <w:rFonts w:ascii="Arial" w:hAnsi="Arial" w:cs="Arial"/>
                <w:sz w:val="20"/>
                <w:szCs w:val="20"/>
                <w:lang w:eastAsia="sl-SI"/>
              </w:rPr>
              <w:t xml:space="preserve">Za zagotovitev pravic porabe na proračunskih postavkah, s katerih se bo financiral novi projekt oziroma ukrep, je treba izpolniti tudi točko </w:t>
            </w:r>
            <w:proofErr w:type="spellStart"/>
            <w:r w:rsidRPr="005539A1">
              <w:rPr>
                <w:rFonts w:ascii="Arial" w:hAnsi="Arial" w:cs="Arial"/>
                <w:sz w:val="20"/>
                <w:szCs w:val="20"/>
                <w:lang w:eastAsia="sl-SI"/>
              </w:rPr>
              <w:t>II.b</w:t>
            </w:r>
            <w:proofErr w:type="spellEnd"/>
            <w:r w:rsidRPr="005539A1">
              <w:rPr>
                <w:rFonts w:ascii="Arial"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5B38F5D0" w14:textId="77777777" w:rsidR="00392FC2" w:rsidRPr="005539A1" w:rsidRDefault="00392FC2" w:rsidP="00392FC2">
            <w:pPr>
              <w:widowControl w:val="0"/>
              <w:suppressAutoHyphens/>
              <w:ind w:left="714"/>
              <w:jc w:val="both"/>
              <w:rPr>
                <w:rFonts w:ascii="Arial" w:hAnsi="Arial" w:cs="Arial"/>
                <w:b/>
                <w:sz w:val="20"/>
                <w:szCs w:val="20"/>
                <w:lang w:eastAsia="sl-SI"/>
              </w:rPr>
            </w:pPr>
            <w:proofErr w:type="spellStart"/>
            <w:r w:rsidRPr="005539A1">
              <w:rPr>
                <w:rFonts w:ascii="Arial" w:hAnsi="Arial" w:cs="Arial"/>
                <w:b/>
                <w:sz w:val="20"/>
                <w:szCs w:val="20"/>
                <w:lang w:eastAsia="sl-SI"/>
              </w:rPr>
              <w:t>II.b</w:t>
            </w:r>
            <w:proofErr w:type="spellEnd"/>
            <w:r w:rsidRPr="005539A1">
              <w:rPr>
                <w:rFonts w:ascii="Arial" w:hAnsi="Arial" w:cs="Arial"/>
                <w:b/>
                <w:sz w:val="20"/>
                <w:szCs w:val="20"/>
                <w:lang w:eastAsia="sl-SI"/>
              </w:rPr>
              <w:t xml:space="preserve"> Manjkajoče pravice porabe bodo zagotovljene s prerazporeditvijo:</w:t>
            </w:r>
          </w:p>
          <w:p w14:paraId="333B1D8E" w14:textId="77777777" w:rsidR="00392FC2" w:rsidRPr="005539A1" w:rsidRDefault="00392FC2" w:rsidP="00392FC2">
            <w:pPr>
              <w:widowControl w:val="0"/>
              <w:ind w:left="284"/>
              <w:jc w:val="both"/>
              <w:rPr>
                <w:rFonts w:ascii="Arial" w:hAnsi="Arial" w:cs="Arial"/>
                <w:sz w:val="20"/>
                <w:szCs w:val="20"/>
                <w:lang w:eastAsia="sl-SI"/>
              </w:rPr>
            </w:pPr>
            <w:r w:rsidRPr="005539A1">
              <w:rPr>
                <w:rFonts w:ascii="Arial"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w:t>
            </w:r>
            <w:r w:rsidRPr="005539A1">
              <w:rPr>
                <w:rFonts w:ascii="Arial" w:hAnsi="Arial" w:cs="Arial"/>
                <w:sz w:val="20"/>
                <w:szCs w:val="20"/>
                <w:lang w:eastAsia="sl-SI"/>
              </w:rPr>
              <w:lastRenderedPageBreak/>
              <w:t xml:space="preserve">projektov oziroma ukrepov ter s katerih se bodo s prerazporeditvijo zagotovile pravice porabe za dodatne aktivnosti pri obstoječih projektih oziroma ukrepih ali novih projektih oziroma ukrepih, navedenih v točki </w:t>
            </w:r>
            <w:proofErr w:type="spellStart"/>
            <w:r w:rsidRPr="005539A1">
              <w:rPr>
                <w:rFonts w:ascii="Arial" w:hAnsi="Arial" w:cs="Arial"/>
                <w:sz w:val="20"/>
                <w:szCs w:val="20"/>
                <w:lang w:eastAsia="sl-SI"/>
              </w:rPr>
              <w:t>II.a</w:t>
            </w:r>
            <w:proofErr w:type="spellEnd"/>
            <w:r w:rsidRPr="005539A1">
              <w:rPr>
                <w:rFonts w:ascii="Arial" w:hAnsi="Arial" w:cs="Arial"/>
                <w:sz w:val="20"/>
                <w:szCs w:val="20"/>
                <w:lang w:eastAsia="sl-SI"/>
              </w:rPr>
              <w:t>.</w:t>
            </w:r>
          </w:p>
          <w:p w14:paraId="7DE9A720" w14:textId="77777777" w:rsidR="00392FC2" w:rsidRPr="005539A1" w:rsidRDefault="00392FC2" w:rsidP="00392FC2">
            <w:pPr>
              <w:widowControl w:val="0"/>
              <w:suppressAutoHyphens/>
              <w:ind w:left="714"/>
              <w:jc w:val="both"/>
              <w:rPr>
                <w:rFonts w:ascii="Arial" w:hAnsi="Arial" w:cs="Arial"/>
                <w:b/>
                <w:sz w:val="20"/>
                <w:szCs w:val="20"/>
                <w:lang w:eastAsia="sl-SI"/>
              </w:rPr>
            </w:pPr>
            <w:proofErr w:type="spellStart"/>
            <w:r w:rsidRPr="005539A1">
              <w:rPr>
                <w:rFonts w:ascii="Arial" w:hAnsi="Arial" w:cs="Arial"/>
                <w:b/>
                <w:sz w:val="20"/>
                <w:szCs w:val="20"/>
                <w:lang w:eastAsia="sl-SI"/>
              </w:rPr>
              <w:t>II.c</w:t>
            </w:r>
            <w:proofErr w:type="spellEnd"/>
            <w:r w:rsidRPr="005539A1">
              <w:rPr>
                <w:rFonts w:ascii="Arial" w:hAnsi="Arial" w:cs="Arial"/>
                <w:b/>
                <w:sz w:val="20"/>
                <w:szCs w:val="20"/>
                <w:lang w:eastAsia="sl-SI"/>
              </w:rPr>
              <w:t xml:space="preserve"> Načrtovana nadomestitev zmanjšanih prihodkov in povečanih odhodkov proračuna:</w:t>
            </w:r>
          </w:p>
          <w:p w14:paraId="07BD6EF7" w14:textId="77777777" w:rsidR="00392FC2" w:rsidRPr="005539A1" w:rsidRDefault="00392FC2" w:rsidP="00392FC2">
            <w:pPr>
              <w:widowControl w:val="0"/>
              <w:ind w:left="284"/>
              <w:jc w:val="both"/>
              <w:rPr>
                <w:rFonts w:ascii="Arial" w:hAnsi="Arial" w:cs="Arial"/>
                <w:sz w:val="20"/>
                <w:szCs w:val="20"/>
                <w:lang w:eastAsia="sl-SI"/>
              </w:rPr>
            </w:pPr>
            <w:r w:rsidRPr="005539A1">
              <w:rPr>
                <w:rFonts w:ascii="Arial" w:hAnsi="Arial" w:cs="Arial"/>
                <w:sz w:val="20"/>
                <w:szCs w:val="20"/>
                <w:lang w:eastAsia="sl-SI"/>
              </w:rPr>
              <w:t xml:space="preserve">Če se povečani odhodki (pravice porabe) ne bodo zagotovili tako, kot je določeno v točkah </w:t>
            </w:r>
            <w:proofErr w:type="spellStart"/>
            <w:r w:rsidRPr="005539A1">
              <w:rPr>
                <w:rFonts w:ascii="Arial" w:hAnsi="Arial" w:cs="Arial"/>
                <w:sz w:val="20"/>
                <w:szCs w:val="20"/>
                <w:lang w:eastAsia="sl-SI"/>
              </w:rPr>
              <w:t>II.a</w:t>
            </w:r>
            <w:proofErr w:type="spellEnd"/>
            <w:r w:rsidRPr="005539A1">
              <w:rPr>
                <w:rFonts w:ascii="Arial" w:hAnsi="Arial" w:cs="Arial"/>
                <w:sz w:val="20"/>
                <w:szCs w:val="20"/>
                <w:lang w:eastAsia="sl-SI"/>
              </w:rPr>
              <w:t xml:space="preserve"> in </w:t>
            </w:r>
            <w:proofErr w:type="spellStart"/>
            <w:r w:rsidRPr="005539A1">
              <w:rPr>
                <w:rFonts w:ascii="Arial" w:hAnsi="Arial" w:cs="Arial"/>
                <w:sz w:val="20"/>
                <w:szCs w:val="20"/>
                <w:lang w:eastAsia="sl-SI"/>
              </w:rPr>
              <w:t>II.b</w:t>
            </w:r>
            <w:proofErr w:type="spellEnd"/>
            <w:r w:rsidRPr="005539A1">
              <w:rPr>
                <w:rFonts w:ascii="Arial"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956A26C" w14:textId="77777777" w:rsidR="00392FC2" w:rsidRPr="005539A1" w:rsidRDefault="00392FC2" w:rsidP="00392FC2">
            <w:pPr>
              <w:pStyle w:val="Vrstapredpisa"/>
              <w:widowControl w:val="0"/>
              <w:spacing w:before="0" w:line="260" w:lineRule="exact"/>
              <w:jc w:val="both"/>
              <w:rPr>
                <w:color w:val="auto"/>
                <w:sz w:val="20"/>
                <w:szCs w:val="20"/>
              </w:rPr>
            </w:pPr>
          </w:p>
        </w:tc>
      </w:tr>
      <w:tr w:rsidR="00392FC2" w:rsidRPr="005539A1" w14:paraId="1F4D988C" w14:textId="77777777" w:rsidTr="00E014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99"/>
        </w:trPr>
        <w:tc>
          <w:tcPr>
            <w:tcW w:w="8930" w:type="dxa"/>
            <w:gridSpan w:val="9"/>
            <w:tcBorders>
              <w:top w:val="single" w:sz="4" w:space="0" w:color="000000"/>
              <w:left w:val="single" w:sz="4" w:space="0" w:color="000000"/>
              <w:bottom w:val="single" w:sz="4" w:space="0" w:color="000000"/>
              <w:right w:val="single" w:sz="4" w:space="0" w:color="000000"/>
            </w:tcBorders>
          </w:tcPr>
          <w:p w14:paraId="64B21C3B" w14:textId="77777777" w:rsidR="00392FC2" w:rsidRPr="005539A1" w:rsidRDefault="00392FC2" w:rsidP="00392FC2">
            <w:pPr>
              <w:rPr>
                <w:rFonts w:ascii="Arial" w:hAnsi="Arial" w:cs="Arial"/>
                <w:b/>
                <w:sz w:val="20"/>
                <w:szCs w:val="20"/>
              </w:rPr>
            </w:pPr>
            <w:r w:rsidRPr="005539A1">
              <w:rPr>
                <w:rFonts w:ascii="Arial" w:hAnsi="Arial" w:cs="Arial"/>
                <w:b/>
                <w:sz w:val="20"/>
                <w:szCs w:val="20"/>
              </w:rPr>
              <w:lastRenderedPageBreak/>
              <w:t>7.b Predstavitev ocene finančnih posledic pod 40.000 EUR:</w:t>
            </w:r>
          </w:p>
          <w:p w14:paraId="1FF1E870" w14:textId="77777777" w:rsidR="00392FC2" w:rsidRPr="005539A1" w:rsidRDefault="00392FC2" w:rsidP="00392FC2">
            <w:pPr>
              <w:rPr>
                <w:rFonts w:ascii="Arial" w:hAnsi="Arial" w:cs="Arial"/>
                <w:sz w:val="20"/>
                <w:szCs w:val="20"/>
              </w:rPr>
            </w:pPr>
            <w:r w:rsidRPr="005539A1">
              <w:rPr>
                <w:rFonts w:ascii="Arial" w:hAnsi="Arial" w:cs="Arial"/>
                <w:sz w:val="20"/>
                <w:szCs w:val="20"/>
              </w:rPr>
              <w:t>(Samo če izberete NE pod točko 6.a.)</w:t>
            </w:r>
          </w:p>
          <w:p w14:paraId="1E6EE4D6" w14:textId="77777777" w:rsidR="00392FC2" w:rsidRPr="005539A1" w:rsidRDefault="00392FC2" w:rsidP="00392FC2">
            <w:pPr>
              <w:rPr>
                <w:rFonts w:ascii="Arial" w:hAnsi="Arial" w:cs="Arial"/>
                <w:b/>
                <w:sz w:val="20"/>
                <w:szCs w:val="20"/>
              </w:rPr>
            </w:pPr>
            <w:r w:rsidRPr="005539A1">
              <w:rPr>
                <w:rFonts w:ascii="Arial" w:hAnsi="Arial" w:cs="Arial"/>
                <w:b/>
                <w:sz w:val="20"/>
                <w:szCs w:val="20"/>
              </w:rPr>
              <w:t>Kratka obrazložitev</w:t>
            </w:r>
          </w:p>
        </w:tc>
      </w:tr>
      <w:tr w:rsidR="00392FC2" w:rsidRPr="005539A1" w14:paraId="3C2E78D4" w14:textId="77777777" w:rsidTr="00E014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8930" w:type="dxa"/>
            <w:gridSpan w:val="9"/>
            <w:tcBorders>
              <w:top w:val="single" w:sz="4" w:space="0" w:color="000000"/>
              <w:left w:val="single" w:sz="4" w:space="0" w:color="000000"/>
              <w:bottom w:val="single" w:sz="4" w:space="0" w:color="000000"/>
              <w:right w:val="single" w:sz="4" w:space="0" w:color="000000"/>
            </w:tcBorders>
          </w:tcPr>
          <w:p w14:paraId="7EE1EC2D" w14:textId="77777777" w:rsidR="00392FC2" w:rsidRPr="005539A1" w:rsidRDefault="00392FC2" w:rsidP="00392FC2">
            <w:pPr>
              <w:rPr>
                <w:rFonts w:ascii="Arial" w:hAnsi="Arial" w:cs="Arial"/>
                <w:b/>
                <w:sz w:val="20"/>
                <w:szCs w:val="20"/>
              </w:rPr>
            </w:pPr>
            <w:r w:rsidRPr="005539A1">
              <w:rPr>
                <w:rFonts w:ascii="Arial" w:hAnsi="Arial" w:cs="Arial"/>
                <w:b/>
                <w:sz w:val="20"/>
                <w:szCs w:val="20"/>
              </w:rPr>
              <w:t>8. Predstavitev sodelovanja z združenji občin:</w:t>
            </w:r>
          </w:p>
        </w:tc>
      </w:tr>
      <w:tr w:rsidR="00392FC2" w:rsidRPr="005539A1" w14:paraId="3EA934BE" w14:textId="77777777" w:rsidTr="00E014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975" w:type="dxa"/>
            <w:gridSpan w:val="7"/>
          </w:tcPr>
          <w:p w14:paraId="5DDE27DE" w14:textId="77777777" w:rsidR="00392FC2" w:rsidRPr="005539A1" w:rsidRDefault="00392FC2" w:rsidP="00392FC2">
            <w:pPr>
              <w:pStyle w:val="Neotevilenodstavek"/>
              <w:widowControl w:val="0"/>
              <w:spacing w:before="0" w:after="0" w:line="260" w:lineRule="exact"/>
              <w:rPr>
                <w:iCs/>
                <w:sz w:val="20"/>
                <w:szCs w:val="20"/>
              </w:rPr>
            </w:pPr>
            <w:r w:rsidRPr="005539A1">
              <w:rPr>
                <w:iCs/>
                <w:sz w:val="20"/>
                <w:szCs w:val="20"/>
              </w:rPr>
              <w:t>Vsebina predloženega gradiva (predpisa) vpliva na:</w:t>
            </w:r>
          </w:p>
          <w:p w14:paraId="2EAC5B19" w14:textId="77777777" w:rsidR="00392FC2" w:rsidRPr="005539A1" w:rsidRDefault="00392FC2" w:rsidP="00392FC2">
            <w:pPr>
              <w:pStyle w:val="Neotevilenodstavek"/>
              <w:widowControl w:val="0"/>
              <w:numPr>
                <w:ilvl w:val="1"/>
                <w:numId w:val="9"/>
              </w:numPr>
              <w:spacing w:before="0" w:after="0" w:line="260" w:lineRule="exact"/>
              <w:rPr>
                <w:iCs/>
                <w:sz w:val="20"/>
                <w:szCs w:val="20"/>
              </w:rPr>
            </w:pPr>
            <w:r w:rsidRPr="005539A1">
              <w:rPr>
                <w:iCs/>
                <w:sz w:val="20"/>
                <w:szCs w:val="20"/>
              </w:rPr>
              <w:t>pristojnosti občin,</w:t>
            </w:r>
          </w:p>
          <w:p w14:paraId="252F93B1" w14:textId="77777777" w:rsidR="00392FC2" w:rsidRPr="005539A1" w:rsidRDefault="00392FC2" w:rsidP="00392FC2">
            <w:pPr>
              <w:pStyle w:val="Neotevilenodstavek"/>
              <w:widowControl w:val="0"/>
              <w:numPr>
                <w:ilvl w:val="1"/>
                <w:numId w:val="9"/>
              </w:numPr>
              <w:spacing w:before="0" w:after="0" w:line="260" w:lineRule="exact"/>
              <w:rPr>
                <w:iCs/>
                <w:sz w:val="20"/>
                <w:szCs w:val="20"/>
              </w:rPr>
            </w:pPr>
            <w:r w:rsidRPr="005539A1">
              <w:rPr>
                <w:iCs/>
                <w:sz w:val="20"/>
                <w:szCs w:val="20"/>
              </w:rPr>
              <w:t>delovanje občin,</w:t>
            </w:r>
          </w:p>
          <w:p w14:paraId="2D41BD53" w14:textId="77777777" w:rsidR="00392FC2" w:rsidRPr="005539A1" w:rsidRDefault="00392FC2" w:rsidP="00392FC2">
            <w:pPr>
              <w:pStyle w:val="Neotevilenodstavek"/>
              <w:widowControl w:val="0"/>
              <w:numPr>
                <w:ilvl w:val="1"/>
                <w:numId w:val="9"/>
              </w:numPr>
              <w:spacing w:before="0" w:after="0" w:line="260" w:lineRule="exact"/>
              <w:rPr>
                <w:iCs/>
                <w:sz w:val="20"/>
                <w:szCs w:val="20"/>
              </w:rPr>
            </w:pPr>
            <w:r w:rsidRPr="005539A1">
              <w:rPr>
                <w:iCs/>
                <w:sz w:val="20"/>
                <w:szCs w:val="20"/>
              </w:rPr>
              <w:t>financiranje občin.</w:t>
            </w:r>
          </w:p>
          <w:p w14:paraId="4E08F2B1" w14:textId="77777777" w:rsidR="00392FC2" w:rsidRPr="005539A1" w:rsidRDefault="00392FC2" w:rsidP="00392FC2">
            <w:pPr>
              <w:pStyle w:val="Neotevilenodstavek"/>
              <w:widowControl w:val="0"/>
              <w:spacing w:before="0" w:after="0" w:line="260" w:lineRule="exact"/>
              <w:ind w:left="1440"/>
              <w:rPr>
                <w:iCs/>
                <w:sz w:val="20"/>
                <w:szCs w:val="20"/>
              </w:rPr>
            </w:pPr>
          </w:p>
        </w:tc>
        <w:tc>
          <w:tcPr>
            <w:tcW w:w="2955" w:type="dxa"/>
            <w:gridSpan w:val="2"/>
          </w:tcPr>
          <w:p w14:paraId="48534C76" w14:textId="77777777" w:rsidR="00392FC2" w:rsidRPr="005539A1" w:rsidRDefault="00392FC2" w:rsidP="00392FC2">
            <w:pPr>
              <w:pStyle w:val="Neotevilenodstavek"/>
              <w:widowControl w:val="0"/>
              <w:spacing w:before="0" w:after="0" w:line="260" w:lineRule="exact"/>
              <w:jc w:val="center"/>
              <w:rPr>
                <w:sz w:val="20"/>
                <w:szCs w:val="20"/>
              </w:rPr>
            </w:pPr>
            <w:r w:rsidRPr="005539A1">
              <w:rPr>
                <w:sz w:val="20"/>
                <w:szCs w:val="20"/>
              </w:rPr>
              <w:t>NE</w:t>
            </w:r>
          </w:p>
        </w:tc>
      </w:tr>
      <w:tr w:rsidR="00392FC2" w:rsidRPr="005539A1" w14:paraId="7C205AF7" w14:textId="77777777" w:rsidTr="00E014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8930" w:type="dxa"/>
            <w:gridSpan w:val="9"/>
          </w:tcPr>
          <w:p w14:paraId="7C5929BF" w14:textId="77777777" w:rsidR="00392FC2" w:rsidRPr="005539A1" w:rsidRDefault="00392FC2" w:rsidP="00392FC2">
            <w:pPr>
              <w:pStyle w:val="Neotevilenodstavek"/>
              <w:widowControl w:val="0"/>
              <w:spacing w:before="0" w:after="0" w:line="260" w:lineRule="exact"/>
              <w:rPr>
                <w:iCs/>
                <w:sz w:val="20"/>
                <w:szCs w:val="20"/>
              </w:rPr>
            </w:pPr>
            <w:r w:rsidRPr="005539A1">
              <w:rPr>
                <w:iCs/>
                <w:sz w:val="20"/>
                <w:szCs w:val="20"/>
              </w:rPr>
              <w:t xml:space="preserve">Gradivo (predpis) je bilo poslano v mnenje: </w:t>
            </w:r>
          </w:p>
          <w:p w14:paraId="03A38498" w14:textId="77777777" w:rsidR="00392FC2" w:rsidRPr="005539A1" w:rsidRDefault="00392FC2" w:rsidP="00392FC2">
            <w:pPr>
              <w:pStyle w:val="Neotevilenodstavek"/>
              <w:widowControl w:val="0"/>
              <w:numPr>
                <w:ilvl w:val="0"/>
                <w:numId w:val="11"/>
              </w:numPr>
              <w:spacing w:before="0" w:after="0" w:line="260" w:lineRule="exact"/>
              <w:rPr>
                <w:iCs/>
                <w:sz w:val="20"/>
                <w:szCs w:val="20"/>
              </w:rPr>
            </w:pPr>
            <w:r w:rsidRPr="005539A1">
              <w:rPr>
                <w:iCs/>
                <w:sz w:val="20"/>
                <w:szCs w:val="20"/>
              </w:rPr>
              <w:t>Skupnosti občin Slovenije SOS: DA/</w:t>
            </w:r>
            <w:r w:rsidRPr="005539A1">
              <w:rPr>
                <w:b/>
                <w:iCs/>
                <w:sz w:val="20"/>
                <w:szCs w:val="20"/>
              </w:rPr>
              <w:t>NE</w:t>
            </w:r>
          </w:p>
          <w:p w14:paraId="3322669A" w14:textId="77777777" w:rsidR="00392FC2" w:rsidRPr="005539A1" w:rsidRDefault="00392FC2" w:rsidP="00392FC2">
            <w:pPr>
              <w:pStyle w:val="Neotevilenodstavek"/>
              <w:widowControl w:val="0"/>
              <w:numPr>
                <w:ilvl w:val="0"/>
                <w:numId w:val="11"/>
              </w:numPr>
              <w:spacing w:before="0" w:after="0" w:line="260" w:lineRule="exact"/>
              <w:rPr>
                <w:iCs/>
                <w:sz w:val="20"/>
                <w:szCs w:val="20"/>
              </w:rPr>
            </w:pPr>
            <w:r w:rsidRPr="005539A1">
              <w:rPr>
                <w:iCs/>
                <w:sz w:val="20"/>
                <w:szCs w:val="20"/>
              </w:rPr>
              <w:t>Združenju občin Slovenije ZOS: DA/</w:t>
            </w:r>
            <w:r w:rsidRPr="005539A1">
              <w:rPr>
                <w:b/>
                <w:iCs/>
                <w:sz w:val="20"/>
                <w:szCs w:val="20"/>
              </w:rPr>
              <w:t>NE</w:t>
            </w:r>
          </w:p>
          <w:p w14:paraId="49C7024E" w14:textId="77777777" w:rsidR="00392FC2" w:rsidRPr="005539A1" w:rsidRDefault="00392FC2" w:rsidP="00392FC2">
            <w:pPr>
              <w:pStyle w:val="Neotevilenodstavek"/>
              <w:widowControl w:val="0"/>
              <w:numPr>
                <w:ilvl w:val="0"/>
                <w:numId w:val="11"/>
              </w:numPr>
              <w:spacing w:before="0" w:after="0" w:line="260" w:lineRule="exact"/>
              <w:rPr>
                <w:iCs/>
                <w:sz w:val="20"/>
                <w:szCs w:val="20"/>
              </w:rPr>
            </w:pPr>
            <w:r w:rsidRPr="005539A1">
              <w:rPr>
                <w:iCs/>
                <w:sz w:val="20"/>
                <w:szCs w:val="20"/>
              </w:rPr>
              <w:t>Združenju mestnih občin Slovenije ZMOS: DA/</w:t>
            </w:r>
            <w:r w:rsidRPr="005539A1">
              <w:rPr>
                <w:b/>
                <w:iCs/>
                <w:sz w:val="20"/>
                <w:szCs w:val="20"/>
              </w:rPr>
              <w:t>NE</w:t>
            </w:r>
          </w:p>
          <w:p w14:paraId="72B03470" w14:textId="77777777" w:rsidR="00392FC2" w:rsidRPr="005539A1" w:rsidRDefault="00392FC2" w:rsidP="00392FC2">
            <w:pPr>
              <w:pStyle w:val="Neotevilenodstavek"/>
              <w:widowControl w:val="0"/>
              <w:spacing w:before="0" w:after="0" w:line="260" w:lineRule="exact"/>
              <w:rPr>
                <w:iCs/>
                <w:sz w:val="20"/>
                <w:szCs w:val="20"/>
              </w:rPr>
            </w:pPr>
          </w:p>
          <w:p w14:paraId="6CD89F2D" w14:textId="77777777" w:rsidR="00392FC2" w:rsidRPr="005539A1" w:rsidRDefault="00392FC2" w:rsidP="00392FC2">
            <w:pPr>
              <w:pStyle w:val="Neotevilenodstavek"/>
              <w:widowControl w:val="0"/>
              <w:spacing w:before="0" w:after="0" w:line="260" w:lineRule="exact"/>
              <w:rPr>
                <w:iCs/>
                <w:sz w:val="20"/>
                <w:szCs w:val="20"/>
              </w:rPr>
            </w:pPr>
            <w:r w:rsidRPr="005539A1">
              <w:rPr>
                <w:iCs/>
                <w:sz w:val="20"/>
                <w:szCs w:val="20"/>
              </w:rPr>
              <w:t>Predlogi in pripombe združenj so bili upoštevani:</w:t>
            </w:r>
          </w:p>
          <w:p w14:paraId="4D5F702B" w14:textId="77777777" w:rsidR="00392FC2" w:rsidRPr="005539A1" w:rsidRDefault="00392FC2" w:rsidP="00392FC2">
            <w:pPr>
              <w:pStyle w:val="Neotevilenodstavek"/>
              <w:widowControl w:val="0"/>
              <w:numPr>
                <w:ilvl w:val="0"/>
                <w:numId w:val="12"/>
              </w:numPr>
              <w:spacing w:before="0" w:after="0" w:line="260" w:lineRule="exact"/>
              <w:rPr>
                <w:iCs/>
                <w:sz w:val="20"/>
                <w:szCs w:val="20"/>
              </w:rPr>
            </w:pPr>
            <w:r w:rsidRPr="005539A1">
              <w:rPr>
                <w:iCs/>
                <w:sz w:val="20"/>
                <w:szCs w:val="20"/>
              </w:rPr>
              <w:t>v celoti,</w:t>
            </w:r>
          </w:p>
          <w:p w14:paraId="615EEDF9" w14:textId="77777777" w:rsidR="00392FC2" w:rsidRPr="005539A1" w:rsidRDefault="00392FC2" w:rsidP="00392FC2">
            <w:pPr>
              <w:pStyle w:val="Neotevilenodstavek"/>
              <w:widowControl w:val="0"/>
              <w:numPr>
                <w:ilvl w:val="0"/>
                <w:numId w:val="12"/>
              </w:numPr>
              <w:spacing w:before="0" w:after="0" w:line="260" w:lineRule="exact"/>
              <w:rPr>
                <w:iCs/>
                <w:sz w:val="20"/>
                <w:szCs w:val="20"/>
              </w:rPr>
            </w:pPr>
            <w:r w:rsidRPr="005539A1">
              <w:rPr>
                <w:iCs/>
                <w:sz w:val="20"/>
                <w:szCs w:val="20"/>
              </w:rPr>
              <w:t>večinoma,</w:t>
            </w:r>
          </w:p>
          <w:p w14:paraId="11DC46D2" w14:textId="77777777" w:rsidR="00392FC2" w:rsidRPr="005539A1" w:rsidRDefault="00392FC2" w:rsidP="00392FC2">
            <w:pPr>
              <w:pStyle w:val="Neotevilenodstavek"/>
              <w:widowControl w:val="0"/>
              <w:numPr>
                <w:ilvl w:val="0"/>
                <w:numId w:val="12"/>
              </w:numPr>
              <w:spacing w:before="0" w:after="0" w:line="260" w:lineRule="exact"/>
              <w:rPr>
                <w:iCs/>
                <w:sz w:val="20"/>
                <w:szCs w:val="20"/>
              </w:rPr>
            </w:pPr>
            <w:r w:rsidRPr="005539A1">
              <w:rPr>
                <w:iCs/>
                <w:sz w:val="20"/>
                <w:szCs w:val="20"/>
              </w:rPr>
              <w:t>delno,</w:t>
            </w:r>
          </w:p>
          <w:p w14:paraId="4A95A634" w14:textId="77777777" w:rsidR="00392FC2" w:rsidRPr="005539A1" w:rsidRDefault="00392FC2" w:rsidP="00392FC2">
            <w:pPr>
              <w:pStyle w:val="Neotevilenodstavek"/>
              <w:widowControl w:val="0"/>
              <w:numPr>
                <w:ilvl w:val="0"/>
                <w:numId w:val="12"/>
              </w:numPr>
              <w:spacing w:before="0" w:after="0" w:line="260" w:lineRule="exact"/>
              <w:rPr>
                <w:iCs/>
                <w:sz w:val="20"/>
                <w:szCs w:val="20"/>
              </w:rPr>
            </w:pPr>
            <w:r w:rsidRPr="005539A1">
              <w:rPr>
                <w:iCs/>
                <w:sz w:val="20"/>
                <w:szCs w:val="20"/>
              </w:rPr>
              <w:t>niso bili upoštevani.</w:t>
            </w:r>
          </w:p>
          <w:p w14:paraId="6A15F068" w14:textId="77777777" w:rsidR="00392FC2" w:rsidRPr="005539A1" w:rsidRDefault="00392FC2" w:rsidP="00392FC2">
            <w:pPr>
              <w:pStyle w:val="Neotevilenodstavek"/>
              <w:widowControl w:val="0"/>
              <w:spacing w:before="0" w:after="0" w:line="260" w:lineRule="exact"/>
              <w:ind w:left="360"/>
              <w:rPr>
                <w:iCs/>
                <w:sz w:val="20"/>
                <w:szCs w:val="20"/>
              </w:rPr>
            </w:pPr>
          </w:p>
          <w:p w14:paraId="66B4A59D" w14:textId="77777777" w:rsidR="00392FC2" w:rsidRPr="005539A1" w:rsidRDefault="00392FC2" w:rsidP="00392FC2">
            <w:pPr>
              <w:pStyle w:val="Neotevilenodstavek"/>
              <w:widowControl w:val="0"/>
              <w:spacing w:before="0" w:after="0" w:line="260" w:lineRule="exact"/>
              <w:rPr>
                <w:iCs/>
                <w:sz w:val="20"/>
                <w:szCs w:val="20"/>
              </w:rPr>
            </w:pPr>
            <w:r w:rsidRPr="005539A1">
              <w:rPr>
                <w:iCs/>
                <w:sz w:val="20"/>
                <w:szCs w:val="20"/>
              </w:rPr>
              <w:t>Bistveni predlogi in pripombe, ki niso bili upoštevani.</w:t>
            </w:r>
          </w:p>
          <w:p w14:paraId="3B425E17" w14:textId="77777777" w:rsidR="00392FC2" w:rsidRPr="005539A1" w:rsidRDefault="00392FC2" w:rsidP="00392FC2">
            <w:pPr>
              <w:pStyle w:val="Neotevilenodstavek"/>
              <w:widowControl w:val="0"/>
              <w:spacing w:before="0" w:after="0" w:line="260" w:lineRule="exact"/>
              <w:rPr>
                <w:iCs/>
                <w:sz w:val="20"/>
                <w:szCs w:val="20"/>
              </w:rPr>
            </w:pPr>
          </w:p>
        </w:tc>
      </w:tr>
      <w:tr w:rsidR="00392FC2" w:rsidRPr="005539A1" w14:paraId="63A6E606" w14:textId="77777777" w:rsidTr="00E014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930" w:type="dxa"/>
            <w:gridSpan w:val="9"/>
            <w:vAlign w:val="center"/>
          </w:tcPr>
          <w:p w14:paraId="004EA1EE" w14:textId="77777777" w:rsidR="00392FC2" w:rsidRPr="005539A1" w:rsidRDefault="00392FC2" w:rsidP="00392FC2">
            <w:pPr>
              <w:pStyle w:val="Neotevilenodstavek"/>
              <w:widowControl w:val="0"/>
              <w:spacing w:before="0" w:after="0" w:line="260" w:lineRule="exact"/>
              <w:jc w:val="left"/>
              <w:rPr>
                <w:b/>
                <w:sz w:val="20"/>
                <w:szCs w:val="20"/>
              </w:rPr>
            </w:pPr>
            <w:r w:rsidRPr="005539A1">
              <w:rPr>
                <w:b/>
                <w:sz w:val="20"/>
                <w:szCs w:val="20"/>
              </w:rPr>
              <w:t>9. Predstavitev sodelovanja javnosti:</w:t>
            </w:r>
          </w:p>
        </w:tc>
      </w:tr>
      <w:tr w:rsidR="00392FC2" w:rsidRPr="005539A1" w14:paraId="41914777" w14:textId="77777777" w:rsidTr="00E014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975" w:type="dxa"/>
            <w:gridSpan w:val="7"/>
          </w:tcPr>
          <w:p w14:paraId="14D367B9" w14:textId="77777777" w:rsidR="00392FC2" w:rsidRPr="005539A1" w:rsidRDefault="00392FC2" w:rsidP="00392FC2">
            <w:pPr>
              <w:pStyle w:val="Neotevilenodstavek"/>
              <w:widowControl w:val="0"/>
              <w:spacing w:before="0" w:after="0" w:line="260" w:lineRule="exact"/>
              <w:rPr>
                <w:sz w:val="20"/>
                <w:szCs w:val="20"/>
              </w:rPr>
            </w:pPr>
            <w:r w:rsidRPr="005539A1">
              <w:rPr>
                <w:iCs/>
                <w:sz w:val="20"/>
                <w:szCs w:val="20"/>
              </w:rPr>
              <w:t>Gradivo je bilo predhodno objavljeno na spletni strani predlagatelja:</w:t>
            </w:r>
          </w:p>
        </w:tc>
        <w:tc>
          <w:tcPr>
            <w:tcW w:w="2955" w:type="dxa"/>
            <w:gridSpan w:val="2"/>
          </w:tcPr>
          <w:p w14:paraId="0D3EE985" w14:textId="77777777" w:rsidR="00392FC2" w:rsidRPr="005539A1" w:rsidRDefault="00392FC2" w:rsidP="00392FC2">
            <w:pPr>
              <w:pStyle w:val="Neotevilenodstavek"/>
              <w:widowControl w:val="0"/>
              <w:spacing w:before="0" w:after="0" w:line="260" w:lineRule="exact"/>
              <w:jc w:val="center"/>
              <w:rPr>
                <w:iCs/>
                <w:sz w:val="20"/>
                <w:szCs w:val="20"/>
              </w:rPr>
            </w:pPr>
            <w:r w:rsidRPr="005539A1">
              <w:rPr>
                <w:sz w:val="20"/>
                <w:szCs w:val="20"/>
              </w:rPr>
              <w:t>NE</w:t>
            </w:r>
          </w:p>
        </w:tc>
      </w:tr>
      <w:tr w:rsidR="00392FC2" w:rsidRPr="005539A1" w14:paraId="3B17BA47" w14:textId="77777777" w:rsidTr="00E014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930" w:type="dxa"/>
            <w:gridSpan w:val="9"/>
          </w:tcPr>
          <w:p w14:paraId="7D6F8A40" w14:textId="77777777" w:rsidR="00392FC2" w:rsidRPr="005539A1" w:rsidRDefault="00392FC2" w:rsidP="00392FC2">
            <w:pPr>
              <w:pStyle w:val="Neotevilenodstavek"/>
              <w:widowControl w:val="0"/>
              <w:spacing w:before="0" w:after="0" w:line="260" w:lineRule="exact"/>
              <w:rPr>
                <w:iCs/>
                <w:sz w:val="20"/>
                <w:szCs w:val="20"/>
              </w:rPr>
            </w:pPr>
            <w:r w:rsidRPr="005539A1">
              <w:rPr>
                <w:iCs/>
                <w:sz w:val="20"/>
                <w:szCs w:val="20"/>
              </w:rPr>
              <w:t xml:space="preserve">Javnost ni bila povabljena k sodelovanju v skladu s sedmim odstavkom 9. člena Poslovnika Vlade Republike Slovenije (Uradni list RS, št. 43/01, 23/02 – </w:t>
            </w:r>
            <w:proofErr w:type="spellStart"/>
            <w:r w:rsidRPr="005539A1">
              <w:rPr>
                <w:iCs/>
                <w:sz w:val="20"/>
                <w:szCs w:val="20"/>
              </w:rPr>
              <w:t>popr</w:t>
            </w:r>
            <w:proofErr w:type="spellEnd"/>
            <w:r w:rsidRPr="005539A1">
              <w:rPr>
                <w:iCs/>
                <w:sz w:val="20"/>
                <w:szCs w:val="20"/>
              </w:rPr>
              <w:t>., 54/03, 103/03, 114/04, 26/06, 21/07, 32/10, 73/10, 95/11, 64/12 in 10/14)</w:t>
            </w:r>
          </w:p>
        </w:tc>
      </w:tr>
      <w:tr w:rsidR="00392FC2" w:rsidRPr="005539A1" w14:paraId="5E0B88B0" w14:textId="77777777" w:rsidTr="00E014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930" w:type="dxa"/>
            <w:gridSpan w:val="9"/>
          </w:tcPr>
          <w:p w14:paraId="1852078B" w14:textId="77777777" w:rsidR="00392FC2" w:rsidRPr="005539A1" w:rsidRDefault="00392FC2" w:rsidP="00392FC2">
            <w:pPr>
              <w:pStyle w:val="Neotevilenodstavek"/>
              <w:widowControl w:val="0"/>
              <w:spacing w:before="0" w:after="0" w:line="260" w:lineRule="exact"/>
              <w:rPr>
                <w:iCs/>
                <w:sz w:val="20"/>
                <w:szCs w:val="20"/>
              </w:rPr>
            </w:pPr>
            <w:r w:rsidRPr="005539A1">
              <w:rPr>
                <w:iCs/>
                <w:sz w:val="20"/>
                <w:szCs w:val="20"/>
              </w:rPr>
              <w:t>(Če je odgovor DA, navedite:</w:t>
            </w:r>
          </w:p>
          <w:p w14:paraId="1DF8197E" w14:textId="77777777" w:rsidR="00392FC2" w:rsidRPr="005539A1" w:rsidRDefault="00392FC2" w:rsidP="00392FC2">
            <w:pPr>
              <w:pStyle w:val="Neotevilenodstavek"/>
              <w:widowControl w:val="0"/>
              <w:spacing w:before="0" w:after="0" w:line="260" w:lineRule="exact"/>
              <w:rPr>
                <w:iCs/>
                <w:sz w:val="20"/>
                <w:szCs w:val="20"/>
              </w:rPr>
            </w:pPr>
            <w:r w:rsidRPr="005539A1">
              <w:rPr>
                <w:iCs/>
                <w:sz w:val="20"/>
                <w:szCs w:val="20"/>
              </w:rPr>
              <w:t>Datum objave: ………</w:t>
            </w:r>
          </w:p>
          <w:p w14:paraId="51F6C0E0" w14:textId="77777777" w:rsidR="00392FC2" w:rsidRPr="005539A1" w:rsidRDefault="00392FC2" w:rsidP="00392FC2">
            <w:pPr>
              <w:pStyle w:val="Neotevilenodstavek"/>
              <w:widowControl w:val="0"/>
              <w:spacing w:before="0" w:after="0" w:line="260" w:lineRule="exact"/>
              <w:rPr>
                <w:iCs/>
                <w:sz w:val="20"/>
                <w:szCs w:val="20"/>
              </w:rPr>
            </w:pPr>
            <w:r w:rsidRPr="005539A1">
              <w:rPr>
                <w:iCs/>
                <w:sz w:val="20"/>
                <w:szCs w:val="20"/>
              </w:rPr>
              <w:t xml:space="preserve">V razpravo so bili vključeni: </w:t>
            </w:r>
          </w:p>
          <w:p w14:paraId="025243DF" w14:textId="77777777" w:rsidR="00392FC2" w:rsidRPr="005539A1" w:rsidRDefault="00392FC2" w:rsidP="00392FC2">
            <w:pPr>
              <w:pStyle w:val="Neotevilenodstavek"/>
              <w:widowControl w:val="0"/>
              <w:numPr>
                <w:ilvl w:val="0"/>
                <w:numId w:val="11"/>
              </w:numPr>
              <w:spacing w:before="0" w:after="0" w:line="260" w:lineRule="exact"/>
              <w:rPr>
                <w:iCs/>
                <w:sz w:val="20"/>
                <w:szCs w:val="20"/>
              </w:rPr>
            </w:pPr>
            <w:r w:rsidRPr="005539A1">
              <w:rPr>
                <w:iCs/>
                <w:sz w:val="20"/>
                <w:szCs w:val="20"/>
              </w:rPr>
              <w:t xml:space="preserve">nevladne organizacije, </w:t>
            </w:r>
          </w:p>
          <w:p w14:paraId="2902641B" w14:textId="77777777" w:rsidR="00392FC2" w:rsidRPr="005539A1" w:rsidRDefault="00392FC2" w:rsidP="00392FC2">
            <w:pPr>
              <w:pStyle w:val="Neotevilenodstavek"/>
              <w:widowControl w:val="0"/>
              <w:numPr>
                <w:ilvl w:val="0"/>
                <w:numId w:val="11"/>
              </w:numPr>
              <w:spacing w:before="0" w:after="0" w:line="260" w:lineRule="exact"/>
              <w:rPr>
                <w:iCs/>
                <w:sz w:val="20"/>
                <w:szCs w:val="20"/>
              </w:rPr>
            </w:pPr>
            <w:r w:rsidRPr="005539A1">
              <w:rPr>
                <w:iCs/>
                <w:sz w:val="20"/>
                <w:szCs w:val="20"/>
              </w:rPr>
              <w:t>predstavniki zainteresirane javnosti,</w:t>
            </w:r>
          </w:p>
          <w:p w14:paraId="5BC72C16" w14:textId="77777777" w:rsidR="00392FC2" w:rsidRPr="005539A1" w:rsidRDefault="00392FC2" w:rsidP="00392FC2">
            <w:pPr>
              <w:pStyle w:val="Neotevilenodstavek"/>
              <w:widowControl w:val="0"/>
              <w:numPr>
                <w:ilvl w:val="0"/>
                <w:numId w:val="11"/>
              </w:numPr>
              <w:spacing w:before="0" w:after="0" w:line="260" w:lineRule="exact"/>
              <w:rPr>
                <w:iCs/>
                <w:sz w:val="20"/>
                <w:szCs w:val="20"/>
              </w:rPr>
            </w:pPr>
            <w:r w:rsidRPr="005539A1">
              <w:rPr>
                <w:iCs/>
                <w:sz w:val="20"/>
                <w:szCs w:val="20"/>
              </w:rPr>
              <w:t>predstavniki strokovne javnosti.</w:t>
            </w:r>
          </w:p>
          <w:p w14:paraId="02F33564" w14:textId="77777777" w:rsidR="00392FC2" w:rsidRPr="005539A1" w:rsidRDefault="00392FC2" w:rsidP="00392FC2">
            <w:pPr>
              <w:pStyle w:val="Neotevilenodstavek"/>
              <w:widowControl w:val="0"/>
              <w:numPr>
                <w:ilvl w:val="0"/>
                <w:numId w:val="11"/>
              </w:numPr>
              <w:spacing w:before="0" w:after="0" w:line="260" w:lineRule="exact"/>
              <w:rPr>
                <w:iCs/>
                <w:sz w:val="20"/>
                <w:szCs w:val="20"/>
              </w:rPr>
            </w:pPr>
            <w:r w:rsidRPr="005539A1">
              <w:rPr>
                <w:iCs/>
                <w:sz w:val="20"/>
                <w:szCs w:val="20"/>
              </w:rPr>
              <w:t>.</w:t>
            </w:r>
          </w:p>
          <w:p w14:paraId="4753F84C" w14:textId="77777777" w:rsidR="00392FC2" w:rsidRPr="005539A1" w:rsidRDefault="00392FC2" w:rsidP="00392FC2">
            <w:pPr>
              <w:pStyle w:val="Neotevilenodstavek"/>
              <w:widowControl w:val="0"/>
              <w:spacing w:before="0" w:after="0" w:line="260" w:lineRule="exact"/>
              <w:rPr>
                <w:iCs/>
                <w:sz w:val="20"/>
                <w:szCs w:val="20"/>
              </w:rPr>
            </w:pPr>
            <w:r w:rsidRPr="005539A1">
              <w:rPr>
                <w:iCs/>
                <w:sz w:val="20"/>
                <w:szCs w:val="20"/>
              </w:rPr>
              <w:t xml:space="preserve">Mnenja, predlogi in pripombe z navedbo predlagateljev </w:t>
            </w:r>
            <w:r w:rsidRPr="005539A1">
              <w:rPr>
                <w:color w:val="000000"/>
                <w:sz w:val="20"/>
                <w:szCs w:val="20"/>
              </w:rPr>
              <w:t xml:space="preserve">(imen in priimkov fizičnih oseb, ki niso </w:t>
            </w:r>
            <w:r w:rsidRPr="005539A1">
              <w:rPr>
                <w:color w:val="000000"/>
                <w:sz w:val="20"/>
                <w:szCs w:val="20"/>
              </w:rPr>
              <w:lastRenderedPageBreak/>
              <w:t>poslovni subjekti, ne navajajte</w:t>
            </w:r>
            <w:r w:rsidRPr="005539A1">
              <w:rPr>
                <w:iCs/>
                <w:sz w:val="20"/>
                <w:szCs w:val="20"/>
              </w:rPr>
              <w:t>):</w:t>
            </w:r>
          </w:p>
          <w:p w14:paraId="7B695393" w14:textId="77777777" w:rsidR="00392FC2" w:rsidRPr="005539A1" w:rsidRDefault="00392FC2" w:rsidP="00392FC2">
            <w:pPr>
              <w:pStyle w:val="Neotevilenodstavek"/>
              <w:widowControl w:val="0"/>
              <w:spacing w:before="0" w:after="0" w:line="260" w:lineRule="exact"/>
              <w:rPr>
                <w:iCs/>
                <w:sz w:val="20"/>
                <w:szCs w:val="20"/>
              </w:rPr>
            </w:pPr>
          </w:p>
          <w:p w14:paraId="12B828B0" w14:textId="77777777" w:rsidR="00392FC2" w:rsidRPr="005539A1" w:rsidRDefault="00392FC2" w:rsidP="00392FC2">
            <w:pPr>
              <w:pStyle w:val="Neotevilenodstavek"/>
              <w:widowControl w:val="0"/>
              <w:spacing w:before="0" w:after="0" w:line="260" w:lineRule="exact"/>
              <w:rPr>
                <w:iCs/>
                <w:sz w:val="20"/>
                <w:szCs w:val="20"/>
              </w:rPr>
            </w:pPr>
            <w:r w:rsidRPr="005539A1">
              <w:rPr>
                <w:iCs/>
                <w:sz w:val="20"/>
                <w:szCs w:val="20"/>
              </w:rPr>
              <w:t>Upoštevani so bili:</w:t>
            </w:r>
          </w:p>
          <w:p w14:paraId="3DFDAC33" w14:textId="77777777" w:rsidR="00392FC2" w:rsidRPr="005539A1" w:rsidRDefault="00392FC2" w:rsidP="00392FC2">
            <w:pPr>
              <w:pStyle w:val="Neotevilenodstavek"/>
              <w:widowControl w:val="0"/>
              <w:numPr>
                <w:ilvl w:val="0"/>
                <w:numId w:val="12"/>
              </w:numPr>
              <w:spacing w:before="0" w:after="0" w:line="260" w:lineRule="exact"/>
              <w:rPr>
                <w:iCs/>
                <w:sz w:val="20"/>
                <w:szCs w:val="20"/>
              </w:rPr>
            </w:pPr>
            <w:r w:rsidRPr="005539A1">
              <w:rPr>
                <w:iCs/>
                <w:sz w:val="20"/>
                <w:szCs w:val="20"/>
              </w:rPr>
              <w:t>v celoti,</w:t>
            </w:r>
          </w:p>
          <w:p w14:paraId="47C3E636" w14:textId="77777777" w:rsidR="00392FC2" w:rsidRPr="005539A1" w:rsidRDefault="00392FC2" w:rsidP="00392FC2">
            <w:pPr>
              <w:pStyle w:val="Neotevilenodstavek"/>
              <w:widowControl w:val="0"/>
              <w:numPr>
                <w:ilvl w:val="0"/>
                <w:numId w:val="12"/>
              </w:numPr>
              <w:spacing w:before="0" w:after="0" w:line="260" w:lineRule="exact"/>
              <w:rPr>
                <w:iCs/>
                <w:sz w:val="20"/>
                <w:szCs w:val="20"/>
              </w:rPr>
            </w:pPr>
            <w:r w:rsidRPr="005539A1">
              <w:rPr>
                <w:iCs/>
                <w:sz w:val="20"/>
                <w:szCs w:val="20"/>
              </w:rPr>
              <w:t>večinoma,</w:t>
            </w:r>
          </w:p>
          <w:p w14:paraId="41637C9C" w14:textId="77777777" w:rsidR="00392FC2" w:rsidRPr="005539A1" w:rsidRDefault="00392FC2" w:rsidP="00392FC2">
            <w:pPr>
              <w:pStyle w:val="Neotevilenodstavek"/>
              <w:widowControl w:val="0"/>
              <w:numPr>
                <w:ilvl w:val="0"/>
                <w:numId w:val="12"/>
              </w:numPr>
              <w:spacing w:before="0" w:after="0" w:line="260" w:lineRule="exact"/>
              <w:rPr>
                <w:iCs/>
                <w:sz w:val="20"/>
                <w:szCs w:val="20"/>
              </w:rPr>
            </w:pPr>
            <w:r w:rsidRPr="005539A1">
              <w:rPr>
                <w:iCs/>
                <w:sz w:val="20"/>
                <w:szCs w:val="20"/>
              </w:rPr>
              <w:t>delno,</w:t>
            </w:r>
          </w:p>
          <w:p w14:paraId="20B04218" w14:textId="77777777" w:rsidR="00392FC2" w:rsidRPr="005539A1" w:rsidRDefault="00392FC2" w:rsidP="00392FC2">
            <w:pPr>
              <w:pStyle w:val="Neotevilenodstavek"/>
              <w:widowControl w:val="0"/>
              <w:numPr>
                <w:ilvl w:val="0"/>
                <w:numId w:val="12"/>
              </w:numPr>
              <w:spacing w:before="0" w:after="0" w:line="260" w:lineRule="exact"/>
              <w:rPr>
                <w:iCs/>
                <w:sz w:val="20"/>
                <w:szCs w:val="20"/>
              </w:rPr>
            </w:pPr>
            <w:r w:rsidRPr="005539A1">
              <w:rPr>
                <w:iCs/>
                <w:sz w:val="20"/>
                <w:szCs w:val="20"/>
              </w:rPr>
              <w:t>niso bili upoštevani.</w:t>
            </w:r>
          </w:p>
          <w:p w14:paraId="24E448E5" w14:textId="77777777" w:rsidR="00392FC2" w:rsidRPr="005539A1" w:rsidRDefault="00392FC2" w:rsidP="00392FC2">
            <w:pPr>
              <w:pStyle w:val="Neotevilenodstavek"/>
              <w:widowControl w:val="0"/>
              <w:spacing w:before="0" w:after="0" w:line="260" w:lineRule="exact"/>
              <w:rPr>
                <w:iCs/>
                <w:sz w:val="20"/>
                <w:szCs w:val="20"/>
              </w:rPr>
            </w:pPr>
          </w:p>
          <w:p w14:paraId="64CD392E" w14:textId="77777777" w:rsidR="00392FC2" w:rsidRPr="005539A1" w:rsidRDefault="00392FC2" w:rsidP="00392FC2">
            <w:pPr>
              <w:pStyle w:val="Neotevilenodstavek"/>
              <w:widowControl w:val="0"/>
              <w:spacing w:before="0" w:after="0" w:line="260" w:lineRule="exact"/>
              <w:rPr>
                <w:iCs/>
                <w:sz w:val="20"/>
                <w:szCs w:val="20"/>
              </w:rPr>
            </w:pPr>
            <w:r w:rsidRPr="005539A1">
              <w:rPr>
                <w:iCs/>
                <w:sz w:val="20"/>
                <w:szCs w:val="20"/>
              </w:rPr>
              <w:t>Bistvena mnenja, predlogi in pripombe, ki niso bili upoštevani, ter razlogi za neupoštevanje:</w:t>
            </w:r>
          </w:p>
          <w:p w14:paraId="30177832" w14:textId="77777777" w:rsidR="00392FC2" w:rsidRPr="005539A1" w:rsidRDefault="00392FC2" w:rsidP="00392FC2">
            <w:pPr>
              <w:pStyle w:val="Neotevilenodstavek"/>
              <w:widowControl w:val="0"/>
              <w:spacing w:before="0" w:after="0" w:line="260" w:lineRule="exact"/>
              <w:rPr>
                <w:iCs/>
                <w:sz w:val="20"/>
                <w:szCs w:val="20"/>
              </w:rPr>
            </w:pPr>
          </w:p>
          <w:p w14:paraId="0F6AF1E1" w14:textId="77777777" w:rsidR="00392FC2" w:rsidRPr="005539A1" w:rsidRDefault="00392FC2" w:rsidP="00392FC2">
            <w:pPr>
              <w:pStyle w:val="Neotevilenodstavek"/>
              <w:widowControl w:val="0"/>
              <w:spacing w:before="0" w:after="0" w:line="260" w:lineRule="exact"/>
              <w:rPr>
                <w:iCs/>
                <w:sz w:val="20"/>
                <w:szCs w:val="20"/>
              </w:rPr>
            </w:pPr>
            <w:r w:rsidRPr="005539A1">
              <w:rPr>
                <w:iCs/>
                <w:sz w:val="20"/>
                <w:szCs w:val="20"/>
              </w:rPr>
              <w:t>Poročilo je bilo dano ……………..</w:t>
            </w:r>
          </w:p>
          <w:p w14:paraId="14CE04CE" w14:textId="77777777" w:rsidR="00392FC2" w:rsidRPr="005539A1" w:rsidRDefault="00392FC2" w:rsidP="00392FC2">
            <w:pPr>
              <w:pStyle w:val="Neotevilenodstavek"/>
              <w:widowControl w:val="0"/>
              <w:spacing w:before="0" w:after="0" w:line="260" w:lineRule="exact"/>
              <w:rPr>
                <w:iCs/>
                <w:sz w:val="20"/>
                <w:szCs w:val="20"/>
              </w:rPr>
            </w:pPr>
          </w:p>
          <w:p w14:paraId="3E9B11ED" w14:textId="77777777" w:rsidR="00392FC2" w:rsidRPr="005539A1" w:rsidRDefault="00392FC2" w:rsidP="00392FC2">
            <w:pPr>
              <w:pStyle w:val="Neotevilenodstavek"/>
              <w:widowControl w:val="0"/>
              <w:spacing w:before="0" w:after="0" w:line="260" w:lineRule="exact"/>
              <w:rPr>
                <w:iCs/>
                <w:sz w:val="20"/>
                <w:szCs w:val="20"/>
              </w:rPr>
            </w:pPr>
            <w:r w:rsidRPr="005539A1">
              <w:rPr>
                <w:iCs/>
                <w:sz w:val="20"/>
                <w:szCs w:val="20"/>
              </w:rPr>
              <w:t>Javnost je bila vključena v pripravo gradiva v skladu z Zakonom o …, kar je navedeno v predlogu predpisa.)</w:t>
            </w:r>
          </w:p>
        </w:tc>
      </w:tr>
      <w:tr w:rsidR="00392FC2" w:rsidRPr="005539A1" w14:paraId="11D10C48" w14:textId="77777777" w:rsidTr="00E014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975" w:type="dxa"/>
            <w:gridSpan w:val="7"/>
            <w:vAlign w:val="center"/>
          </w:tcPr>
          <w:p w14:paraId="7B87AEBC" w14:textId="77777777" w:rsidR="00392FC2" w:rsidRPr="005539A1" w:rsidRDefault="00392FC2" w:rsidP="00392FC2">
            <w:pPr>
              <w:pStyle w:val="Neotevilenodstavek"/>
              <w:widowControl w:val="0"/>
              <w:spacing w:before="0" w:after="0" w:line="260" w:lineRule="exact"/>
              <w:jc w:val="left"/>
              <w:rPr>
                <w:sz w:val="20"/>
                <w:szCs w:val="20"/>
              </w:rPr>
            </w:pPr>
            <w:r w:rsidRPr="005539A1">
              <w:rPr>
                <w:b/>
                <w:sz w:val="20"/>
                <w:szCs w:val="20"/>
              </w:rPr>
              <w:lastRenderedPageBreak/>
              <w:t>10. Pri pripravi gradiva so bile upoštevane zahteve iz Resolucije o normativni dejavnosti:</w:t>
            </w:r>
          </w:p>
        </w:tc>
        <w:tc>
          <w:tcPr>
            <w:tcW w:w="2955" w:type="dxa"/>
            <w:gridSpan w:val="2"/>
            <w:vAlign w:val="center"/>
          </w:tcPr>
          <w:p w14:paraId="1F476A98" w14:textId="77777777" w:rsidR="00392FC2" w:rsidRPr="005539A1" w:rsidRDefault="00392FC2" w:rsidP="00392FC2">
            <w:pPr>
              <w:pStyle w:val="Neotevilenodstavek"/>
              <w:widowControl w:val="0"/>
              <w:spacing w:before="0" w:after="0" w:line="260" w:lineRule="exact"/>
              <w:jc w:val="center"/>
              <w:rPr>
                <w:iCs/>
                <w:sz w:val="20"/>
                <w:szCs w:val="20"/>
              </w:rPr>
            </w:pPr>
            <w:r w:rsidRPr="005539A1">
              <w:rPr>
                <w:sz w:val="20"/>
                <w:szCs w:val="20"/>
              </w:rPr>
              <w:t>NE</w:t>
            </w:r>
          </w:p>
        </w:tc>
      </w:tr>
      <w:tr w:rsidR="00392FC2" w:rsidRPr="005539A1" w14:paraId="41646541" w14:textId="77777777" w:rsidTr="00E014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975" w:type="dxa"/>
            <w:gridSpan w:val="7"/>
            <w:vAlign w:val="center"/>
          </w:tcPr>
          <w:p w14:paraId="1BD0EF70" w14:textId="77777777" w:rsidR="00392FC2" w:rsidRPr="005539A1" w:rsidRDefault="00392FC2" w:rsidP="00392FC2">
            <w:pPr>
              <w:pStyle w:val="Neotevilenodstavek"/>
              <w:widowControl w:val="0"/>
              <w:spacing w:before="0" w:after="0" w:line="260" w:lineRule="exact"/>
              <w:jc w:val="left"/>
              <w:rPr>
                <w:b/>
                <w:sz w:val="20"/>
                <w:szCs w:val="20"/>
              </w:rPr>
            </w:pPr>
            <w:r w:rsidRPr="005539A1">
              <w:rPr>
                <w:b/>
                <w:sz w:val="20"/>
                <w:szCs w:val="20"/>
              </w:rPr>
              <w:t>11. Gradivo je uvrščeno v delovni program vlade:</w:t>
            </w:r>
          </w:p>
        </w:tc>
        <w:tc>
          <w:tcPr>
            <w:tcW w:w="2955" w:type="dxa"/>
            <w:gridSpan w:val="2"/>
            <w:vAlign w:val="center"/>
          </w:tcPr>
          <w:p w14:paraId="397E67E4" w14:textId="77777777" w:rsidR="00392FC2" w:rsidRPr="005539A1" w:rsidRDefault="00392FC2" w:rsidP="00392FC2">
            <w:pPr>
              <w:pStyle w:val="Neotevilenodstavek"/>
              <w:widowControl w:val="0"/>
              <w:spacing w:before="0" w:after="0" w:line="260" w:lineRule="exact"/>
              <w:jc w:val="center"/>
              <w:rPr>
                <w:sz w:val="20"/>
                <w:szCs w:val="20"/>
              </w:rPr>
            </w:pPr>
            <w:r w:rsidRPr="005539A1">
              <w:rPr>
                <w:sz w:val="20"/>
                <w:szCs w:val="20"/>
              </w:rPr>
              <w:t>NE</w:t>
            </w:r>
          </w:p>
        </w:tc>
      </w:tr>
      <w:tr w:rsidR="00392FC2" w:rsidRPr="005539A1" w14:paraId="2C0D6560" w14:textId="77777777" w:rsidTr="00E014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930" w:type="dxa"/>
            <w:gridSpan w:val="9"/>
            <w:tcBorders>
              <w:top w:val="single" w:sz="4" w:space="0" w:color="000000"/>
              <w:left w:val="single" w:sz="4" w:space="0" w:color="000000"/>
              <w:bottom w:val="single" w:sz="4" w:space="0" w:color="000000"/>
              <w:right w:val="single" w:sz="4" w:space="0" w:color="000000"/>
            </w:tcBorders>
          </w:tcPr>
          <w:p w14:paraId="438D36C5" w14:textId="77777777" w:rsidR="00392FC2" w:rsidRPr="005539A1" w:rsidRDefault="00392FC2" w:rsidP="00392FC2">
            <w:pPr>
              <w:pStyle w:val="Poglavje"/>
              <w:widowControl w:val="0"/>
              <w:spacing w:before="0" w:after="0" w:line="260" w:lineRule="exact"/>
              <w:ind w:left="3400"/>
              <w:jc w:val="left"/>
              <w:rPr>
                <w:sz w:val="20"/>
                <w:szCs w:val="20"/>
              </w:rPr>
            </w:pPr>
          </w:p>
          <w:p w14:paraId="1B7AFA56" w14:textId="77777777" w:rsidR="00392FC2" w:rsidRPr="005539A1" w:rsidRDefault="00392FC2" w:rsidP="00392FC2">
            <w:pPr>
              <w:pStyle w:val="Poglavje"/>
              <w:widowControl w:val="0"/>
              <w:spacing w:before="0" w:after="0" w:line="260" w:lineRule="exact"/>
              <w:ind w:left="3400"/>
              <w:jc w:val="left"/>
              <w:rPr>
                <w:b w:val="0"/>
                <w:bCs/>
                <w:sz w:val="20"/>
                <w:szCs w:val="20"/>
              </w:rPr>
            </w:pPr>
          </w:p>
          <w:p w14:paraId="57E275C1" w14:textId="2583B5C7" w:rsidR="00392FC2" w:rsidRPr="005539A1" w:rsidRDefault="00BC01B7" w:rsidP="00392FC2">
            <w:pPr>
              <w:autoSpaceDE w:val="0"/>
              <w:autoSpaceDN w:val="0"/>
              <w:adjustRightInd w:val="0"/>
              <w:spacing w:after="0" w:line="240" w:lineRule="auto"/>
              <w:jc w:val="center"/>
              <w:rPr>
                <w:rFonts w:ascii="Arial" w:hAnsi="Arial" w:cs="Arial"/>
                <w:bCs/>
                <w:color w:val="000000"/>
                <w:sz w:val="20"/>
                <w:szCs w:val="20"/>
                <w:lang w:eastAsia="sl-SI"/>
              </w:rPr>
            </w:pPr>
            <w:r>
              <w:rPr>
                <w:rFonts w:ascii="Arial" w:hAnsi="Arial" w:cs="Arial"/>
                <w:bCs/>
                <w:color w:val="000000"/>
                <w:sz w:val="20"/>
                <w:szCs w:val="20"/>
                <w:lang w:eastAsia="sl-SI"/>
              </w:rPr>
              <w:t>D</w:t>
            </w:r>
            <w:r w:rsidR="00392FC2" w:rsidRPr="005539A1">
              <w:rPr>
                <w:rFonts w:ascii="Arial" w:hAnsi="Arial" w:cs="Arial"/>
                <w:bCs/>
                <w:color w:val="000000"/>
                <w:sz w:val="20"/>
                <w:szCs w:val="20"/>
                <w:lang w:eastAsia="sl-SI"/>
              </w:rPr>
              <w:t xml:space="preserve">r. </w:t>
            </w:r>
            <w:r w:rsidR="00614526">
              <w:rPr>
                <w:rFonts w:ascii="Arial" w:hAnsi="Arial" w:cs="Arial"/>
                <w:bCs/>
                <w:color w:val="000000"/>
                <w:sz w:val="20"/>
                <w:szCs w:val="20"/>
                <w:lang w:eastAsia="sl-SI"/>
              </w:rPr>
              <w:t>Vasko Simoniti</w:t>
            </w:r>
          </w:p>
          <w:p w14:paraId="7DBB0B9F" w14:textId="07BD6A77" w:rsidR="00BC01B7" w:rsidRDefault="00614526" w:rsidP="00BC01B7">
            <w:pPr>
              <w:autoSpaceDE w:val="0"/>
              <w:autoSpaceDN w:val="0"/>
              <w:adjustRightInd w:val="0"/>
              <w:spacing w:after="0" w:line="240" w:lineRule="auto"/>
              <w:jc w:val="center"/>
              <w:rPr>
                <w:rFonts w:ascii="Arial" w:hAnsi="Arial" w:cs="Arial"/>
                <w:bCs/>
                <w:color w:val="000000"/>
                <w:sz w:val="20"/>
                <w:szCs w:val="20"/>
                <w:lang w:eastAsia="sl-SI"/>
              </w:rPr>
            </w:pPr>
            <w:r>
              <w:rPr>
                <w:rFonts w:ascii="Arial" w:hAnsi="Arial" w:cs="Arial"/>
                <w:bCs/>
                <w:color w:val="000000"/>
                <w:sz w:val="20"/>
                <w:szCs w:val="20"/>
                <w:lang w:eastAsia="sl-SI"/>
              </w:rPr>
              <w:t>Minister</w:t>
            </w:r>
          </w:p>
          <w:p w14:paraId="60D31AF6" w14:textId="08AA1AF8" w:rsidR="00BC01B7" w:rsidRDefault="00BC01B7" w:rsidP="00614526">
            <w:pPr>
              <w:autoSpaceDE w:val="0"/>
              <w:autoSpaceDN w:val="0"/>
              <w:adjustRightInd w:val="0"/>
              <w:spacing w:after="0" w:line="240" w:lineRule="auto"/>
              <w:rPr>
                <w:rFonts w:ascii="Arial" w:hAnsi="Arial" w:cs="Arial"/>
                <w:bCs/>
                <w:color w:val="000000"/>
                <w:sz w:val="20"/>
                <w:szCs w:val="20"/>
                <w:lang w:eastAsia="sl-SI"/>
              </w:rPr>
            </w:pPr>
          </w:p>
          <w:p w14:paraId="6B1B4DA3" w14:textId="00D9575E" w:rsidR="00BC01B7" w:rsidRPr="005539A1" w:rsidRDefault="00BC01B7" w:rsidP="00614526">
            <w:pPr>
              <w:autoSpaceDE w:val="0"/>
              <w:autoSpaceDN w:val="0"/>
              <w:adjustRightInd w:val="0"/>
              <w:spacing w:after="0" w:line="240" w:lineRule="auto"/>
              <w:rPr>
                <w:rFonts w:ascii="Arial" w:hAnsi="Arial" w:cs="Arial"/>
                <w:bCs/>
                <w:color w:val="000000"/>
                <w:sz w:val="20"/>
                <w:szCs w:val="20"/>
                <w:lang w:eastAsia="sl-SI"/>
              </w:rPr>
            </w:pPr>
          </w:p>
          <w:p w14:paraId="2B0C9652" w14:textId="2317CF00" w:rsidR="00392FC2" w:rsidRDefault="00392FC2" w:rsidP="00392FC2">
            <w:pPr>
              <w:pStyle w:val="Poglavje"/>
              <w:widowControl w:val="0"/>
              <w:spacing w:before="0" w:after="0" w:line="260" w:lineRule="exact"/>
              <w:jc w:val="left"/>
              <w:rPr>
                <w:b w:val="0"/>
                <w:bCs/>
                <w:sz w:val="20"/>
                <w:szCs w:val="20"/>
              </w:rPr>
            </w:pPr>
          </w:p>
          <w:p w14:paraId="636CF9F5" w14:textId="66BE065E" w:rsidR="00BC01B7" w:rsidRDefault="00BC01B7" w:rsidP="00392FC2">
            <w:pPr>
              <w:pStyle w:val="Poglavje"/>
              <w:widowControl w:val="0"/>
              <w:spacing w:before="0" w:after="0" w:line="260" w:lineRule="exact"/>
              <w:jc w:val="left"/>
              <w:rPr>
                <w:b w:val="0"/>
                <w:bCs/>
                <w:sz w:val="20"/>
                <w:szCs w:val="20"/>
              </w:rPr>
            </w:pPr>
          </w:p>
          <w:p w14:paraId="2307203D" w14:textId="636C80B3" w:rsidR="00BC01B7" w:rsidRDefault="00BC01B7" w:rsidP="00392FC2">
            <w:pPr>
              <w:pStyle w:val="Poglavje"/>
              <w:widowControl w:val="0"/>
              <w:spacing w:before="0" w:after="0" w:line="260" w:lineRule="exact"/>
              <w:jc w:val="left"/>
              <w:rPr>
                <w:b w:val="0"/>
                <w:bCs/>
                <w:sz w:val="20"/>
                <w:szCs w:val="20"/>
              </w:rPr>
            </w:pPr>
          </w:p>
          <w:p w14:paraId="54924A3D" w14:textId="77777777" w:rsidR="00BC01B7" w:rsidRPr="005539A1" w:rsidRDefault="00BC01B7" w:rsidP="00392FC2">
            <w:pPr>
              <w:pStyle w:val="Poglavje"/>
              <w:widowControl w:val="0"/>
              <w:spacing w:before="0" w:after="0" w:line="260" w:lineRule="exact"/>
              <w:jc w:val="left"/>
              <w:rPr>
                <w:b w:val="0"/>
                <w:bCs/>
                <w:sz w:val="20"/>
                <w:szCs w:val="20"/>
              </w:rPr>
            </w:pPr>
          </w:p>
          <w:p w14:paraId="1CEF8A7A" w14:textId="77777777" w:rsidR="00392FC2" w:rsidRPr="005539A1" w:rsidRDefault="00392FC2" w:rsidP="00392FC2">
            <w:pPr>
              <w:pStyle w:val="Poglavje"/>
              <w:widowControl w:val="0"/>
              <w:spacing w:before="0" w:after="0" w:line="260" w:lineRule="exact"/>
              <w:jc w:val="left"/>
              <w:rPr>
                <w:b w:val="0"/>
                <w:bCs/>
                <w:sz w:val="20"/>
                <w:szCs w:val="20"/>
              </w:rPr>
            </w:pPr>
            <w:r w:rsidRPr="005539A1">
              <w:rPr>
                <w:b w:val="0"/>
                <w:bCs/>
                <w:sz w:val="20"/>
                <w:szCs w:val="20"/>
              </w:rPr>
              <w:t>Priloge:</w:t>
            </w:r>
          </w:p>
          <w:p w14:paraId="6ECC7AD5" w14:textId="5057E339" w:rsidR="00392FC2" w:rsidRPr="005539A1" w:rsidRDefault="00392FC2" w:rsidP="00392FC2">
            <w:pPr>
              <w:pStyle w:val="Poglavje"/>
              <w:widowControl w:val="0"/>
              <w:spacing w:before="0" w:after="0" w:line="260" w:lineRule="exact"/>
              <w:jc w:val="left"/>
              <w:rPr>
                <w:bCs/>
                <w:sz w:val="20"/>
                <w:szCs w:val="20"/>
              </w:rPr>
            </w:pPr>
            <w:r w:rsidRPr="005539A1">
              <w:rPr>
                <w:b w:val="0"/>
                <w:bCs/>
                <w:sz w:val="20"/>
                <w:szCs w:val="20"/>
              </w:rPr>
              <w:t>- Obrazložitev</w:t>
            </w:r>
          </w:p>
          <w:p w14:paraId="24DC71B6" w14:textId="77777777" w:rsidR="00652DA0" w:rsidRPr="005539A1" w:rsidRDefault="00652DA0" w:rsidP="00652DA0">
            <w:pPr>
              <w:pStyle w:val="Neotevilenodstavek"/>
              <w:numPr>
                <w:ilvl w:val="0"/>
                <w:numId w:val="13"/>
              </w:numPr>
              <w:rPr>
                <w:iCs/>
                <w:sz w:val="20"/>
                <w:szCs w:val="20"/>
              </w:rPr>
            </w:pPr>
            <w:r w:rsidRPr="005539A1">
              <w:rPr>
                <w:iCs/>
                <w:sz w:val="20"/>
                <w:szCs w:val="20"/>
              </w:rPr>
              <w:t xml:space="preserve">Izpis projekta iz MFERAC - Obrazec 3 (1-krat) </w:t>
            </w:r>
          </w:p>
          <w:p w14:paraId="38030B2A" w14:textId="44079A12" w:rsidR="00652DA0" w:rsidRPr="005539A1" w:rsidRDefault="002841B4" w:rsidP="00652DA0">
            <w:pPr>
              <w:pStyle w:val="Neotevilenodstavek"/>
              <w:numPr>
                <w:ilvl w:val="0"/>
                <w:numId w:val="13"/>
              </w:numPr>
              <w:spacing w:before="0" w:after="0" w:line="260" w:lineRule="exact"/>
              <w:rPr>
                <w:iCs/>
                <w:sz w:val="20"/>
                <w:szCs w:val="20"/>
              </w:rPr>
            </w:pPr>
            <w:r>
              <w:rPr>
                <w:iCs/>
                <w:sz w:val="20"/>
                <w:szCs w:val="20"/>
              </w:rPr>
              <w:t>Mnenje Ministrstva za finance</w:t>
            </w:r>
            <w:r w:rsidR="00652DA0" w:rsidRPr="005539A1">
              <w:rPr>
                <w:iCs/>
                <w:sz w:val="20"/>
                <w:szCs w:val="20"/>
              </w:rPr>
              <w:t xml:space="preserve"> </w:t>
            </w:r>
          </w:p>
          <w:p w14:paraId="67D01F00" w14:textId="77777777" w:rsidR="00652DA0" w:rsidRPr="005539A1" w:rsidRDefault="00652DA0" w:rsidP="00652DA0">
            <w:pPr>
              <w:pStyle w:val="Neotevilenodstavek"/>
              <w:spacing w:before="0" w:after="0" w:line="260" w:lineRule="exact"/>
              <w:rPr>
                <w:iCs/>
                <w:sz w:val="20"/>
                <w:szCs w:val="20"/>
              </w:rPr>
            </w:pPr>
          </w:p>
          <w:p w14:paraId="0FFB3921" w14:textId="77777777" w:rsidR="00392FC2" w:rsidRPr="005539A1" w:rsidRDefault="00392FC2" w:rsidP="00392FC2">
            <w:pPr>
              <w:pStyle w:val="Poglavje"/>
              <w:widowControl w:val="0"/>
              <w:spacing w:before="0" w:after="0" w:line="260" w:lineRule="exact"/>
              <w:jc w:val="left"/>
              <w:rPr>
                <w:b w:val="0"/>
                <w:bCs/>
                <w:sz w:val="20"/>
                <w:szCs w:val="20"/>
              </w:rPr>
            </w:pPr>
          </w:p>
          <w:p w14:paraId="6725B13D" w14:textId="77777777" w:rsidR="00392FC2" w:rsidRPr="005539A1" w:rsidRDefault="00392FC2" w:rsidP="00392FC2">
            <w:pPr>
              <w:pStyle w:val="Poglavje"/>
              <w:widowControl w:val="0"/>
              <w:spacing w:before="0" w:after="0" w:line="260" w:lineRule="exact"/>
              <w:ind w:left="3400"/>
              <w:jc w:val="left"/>
              <w:rPr>
                <w:sz w:val="20"/>
                <w:szCs w:val="20"/>
              </w:rPr>
            </w:pPr>
          </w:p>
        </w:tc>
      </w:tr>
    </w:tbl>
    <w:p w14:paraId="18F6E327" w14:textId="77777777" w:rsidR="00644E67" w:rsidRPr="005539A1" w:rsidRDefault="00644E67" w:rsidP="00644E67">
      <w:pPr>
        <w:keepLines/>
        <w:framePr w:w="9962" w:wrap="auto" w:hAnchor="text" w:x="1300"/>
        <w:rPr>
          <w:rFonts w:ascii="Arial" w:hAnsi="Arial" w:cs="Arial"/>
          <w:sz w:val="20"/>
          <w:szCs w:val="20"/>
        </w:rPr>
        <w:sectPr w:rsidR="00644E67" w:rsidRPr="005539A1" w:rsidSect="00956616">
          <w:headerReference w:type="first" r:id="rId10"/>
          <w:pgSz w:w="11906" w:h="16838"/>
          <w:pgMar w:top="1418" w:right="1418" w:bottom="1418" w:left="1418" w:header="708" w:footer="708" w:gutter="0"/>
          <w:cols w:space="708"/>
          <w:docGrid w:linePitch="360"/>
        </w:sectPr>
      </w:pPr>
    </w:p>
    <w:p w14:paraId="52750963" w14:textId="77777777" w:rsidR="00E55CFF" w:rsidRPr="00C94026" w:rsidRDefault="00E55CFF" w:rsidP="00E55CFF">
      <w:pPr>
        <w:tabs>
          <w:tab w:val="left" w:pos="708"/>
        </w:tabs>
        <w:spacing w:after="0" w:line="260" w:lineRule="exact"/>
        <w:rPr>
          <w:rFonts w:ascii="Arial" w:eastAsia="Times New Roman" w:hAnsi="Arial" w:cs="Arial"/>
          <w:sz w:val="20"/>
          <w:szCs w:val="20"/>
        </w:rPr>
      </w:pPr>
    </w:p>
    <w:p w14:paraId="6EF5F9F9" w14:textId="77777777" w:rsidR="00E55CFF" w:rsidRPr="00C94026" w:rsidRDefault="00E55CFF" w:rsidP="00E55CFF">
      <w:pPr>
        <w:tabs>
          <w:tab w:val="left" w:pos="708"/>
        </w:tabs>
        <w:spacing w:after="0" w:line="260" w:lineRule="exact"/>
        <w:rPr>
          <w:rFonts w:ascii="Arial" w:eastAsia="Times New Roman" w:hAnsi="Arial" w:cs="Arial"/>
          <w:b/>
          <w:sz w:val="20"/>
          <w:szCs w:val="20"/>
        </w:rPr>
      </w:pPr>
      <w:r w:rsidRPr="00C94026">
        <w:rPr>
          <w:rFonts w:ascii="Arial" w:eastAsia="Times New Roman" w:hAnsi="Arial" w:cs="Arial"/>
          <w:b/>
          <w:sz w:val="20"/>
          <w:szCs w:val="20"/>
        </w:rPr>
        <w:t>Obrazložitev</w:t>
      </w:r>
    </w:p>
    <w:p w14:paraId="7F368779" w14:textId="32D96319" w:rsidR="00E0147A" w:rsidRPr="00E0147A" w:rsidRDefault="00E0147A" w:rsidP="00E0147A">
      <w:pPr>
        <w:tabs>
          <w:tab w:val="left" w:pos="708"/>
        </w:tabs>
        <w:spacing w:after="0" w:line="260" w:lineRule="exact"/>
        <w:jc w:val="both"/>
        <w:rPr>
          <w:rFonts w:ascii="Arial" w:eastAsia="Times New Roman" w:hAnsi="Arial" w:cs="Arial"/>
          <w:sz w:val="20"/>
          <w:szCs w:val="20"/>
        </w:rPr>
      </w:pPr>
      <w:r w:rsidRPr="00E0147A">
        <w:rPr>
          <w:rFonts w:ascii="Arial" w:eastAsia="Times New Roman" w:hAnsi="Arial" w:cs="Arial"/>
          <w:sz w:val="20"/>
          <w:szCs w:val="20"/>
        </w:rPr>
        <w:t>Kulturna dediščina je vrednota v vseh svojih pojavnih oblikah. Kulturna dediščina Slovenije je pomemben in nedeljiv del lokalne, regionalne, nacionalne in evropske identitete, predstavlja kakovost življenjskega okolja in je ključni vir uravnoteženega razvoja regij ter države. Dediščino so z znanjem in vedenjem ustvarili, jo prepoznavajo in ohranjajo posamezniki in družba. Je dokument obstoja narodne in državne skupnosti, vseh Slovenk in Slovencev, pripadnic in pripadnikov italijanske in madžarske narodne skupnosti ter romske skupnosti, in drugih državljank ter državljanov. Hkrati je naša dediščina s svojo pestrostjo in razprostranjenostjo po vsem ozemlju Slovenije tudi priložnost za razvoj družbe, lokalnih skupnosti in države. Skladno s 5. členom Ustave Republike Slovenije (Uradni list RS, št. 33/91-I, 42/97 – UZS68, 66/00 – UZ80, 24/03 – UZ3a, 47, 68, 69/04 – UZ14, 69/04 – UZ43, 69/04 – UZ50, 68/06 – UZ121,140,143, 47/13 – UZ148, 47/13 – UZ90,97,99 in 75/16 – UZ70a) država na svojem ozemlju skrbi za ohranjanje kulturne dediščine. Po ZVKD-1 je varstvo nepremične dediščine v javno korist. Javna korist varstva dediščine se določa v skladu s kulturnim, vzgojnim, razvojnim, simbolnim in identifikacijskim pomenom dediščine za državo in obsega tudi ohranitev dediščine in preprečevanje škodljivih vplivov.</w:t>
      </w:r>
    </w:p>
    <w:p w14:paraId="69F83C4B" w14:textId="77777777" w:rsidR="00E0147A" w:rsidRPr="00E0147A" w:rsidRDefault="00E0147A" w:rsidP="00E0147A">
      <w:pPr>
        <w:tabs>
          <w:tab w:val="left" w:pos="708"/>
        </w:tabs>
        <w:spacing w:after="0" w:line="260" w:lineRule="exact"/>
        <w:jc w:val="both"/>
        <w:rPr>
          <w:rFonts w:ascii="Arial" w:eastAsia="Times New Roman" w:hAnsi="Arial" w:cs="Arial"/>
          <w:sz w:val="20"/>
          <w:szCs w:val="20"/>
        </w:rPr>
      </w:pPr>
    </w:p>
    <w:p w14:paraId="732DF584" w14:textId="77777777" w:rsidR="00E0147A" w:rsidRPr="00E0147A" w:rsidRDefault="00E0147A" w:rsidP="00E0147A">
      <w:pPr>
        <w:tabs>
          <w:tab w:val="left" w:pos="708"/>
        </w:tabs>
        <w:spacing w:after="0" w:line="260" w:lineRule="exact"/>
        <w:jc w:val="both"/>
        <w:rPr>
          <w:rFonts w:ascii="Arial" w:eastAsia="Times New Roman" w:hAnsi="Arial" w:cs="Arial"/>
          <w:sz w:val="20"/>
          <w:szCs w:val="20"/>
        </w:rPr>
      </w:pPr>
      <w:r w:rsidRPr="00E0147A">
        <w:rPr>
          <w:rFonts w:ascii="Arial" w:eastAsia="Times New Roman" w:hAnsi="Arial" w:cs="Arial"/>
          <w:sz w:val="20"/>
          <w:szCs w:val="20"/>
        </w:rPr>
        <w:t xml:space="preserve">Javni interes na področju kulture definira Zakon o uresničevanju javnega interesa v kulturi (Uradni list RS, št. 77/07 – uradno prečiščeno besedilo, 56/08, 4/10, 20/11, 111/13, 68/16, 61/17 in 21/18 – </w:t>
      </w:r>
      <w:proofErr w:type="spellStart"/>
      <w:r w:rsidRPr="00E0147A">
        <w:rPr>
          <w:rFonts w:ascii="Arial" w:eastAsia="Times New Roman" w:hAnsi="Arial" w:cs="Arial"/>
          <w:sz w:val="20"/>
          <w:szCs w:val="20"/>
        </w:rPr>
        <w:t>ZNOrg</w:t>
      </w:r>
      <w:proofErr w:type="spellEnd"/>
      <w:r w:rsidRPr="00E0147A">
        <w:rPr>
          <w:rFonts w:ascii="Arial" w:eastAsia="Times New Roman" w:hAnsi="Arial" w:cs="Arial"/>
          <w:sz w:val="20"/>
          <w:szCs w:val="20"/>
        </w:rPr>
        <w:t xml:space="preserve">) kot interes za ustvarjanje, posredovanje in varovanje kulturnih dobrin na državni in lokalnih ravneh, ki se uresničuje z zagotavljanjem pogojev zanj. </w:t>
      </w:r>
    </w:p>
    <w:p w14:paraId="4530B4DA" w14:textId="77777777" w:rsidR="00E0147A" w:rsidRPr="00E0147A" w:rsidRDefault="00E0147A" w:rsidP="00E0147A">
      <w:pPr>
        <w:tabs>
          <w:tab w:val="left" w:pos="708"/>
        </w:tabs>
        <w:spacing w:after="0" w:line="260" w:lineRule="exact"/>
        <w:jc w:val="both"/>
        <w:rPr>
          <w:rFonts w:ascii="Arial" w:eastAsia="Times New Roman" w:hAnsi="Arial" w:cs="Arial"/>
          <w:sz w:val="20"/>
          <w:szCs w:val="20"/>
        </w:rPr>
      </w:pPr>
    </w:p>
    <w:p w14:paraId="7896D83F" w14:textId="77777777" w:rsidR="00E0147A" w:rsidRPr="00E0147A" w:rsidRDefault="00E0147A" w:rsidP="00E0147A">
      <w:pPr>
        <w:tabs>
          <w:tab w:val="left" w:pos="708"/>
        </w:tabs>
        <w:spacing w:after="0" w:line="260" w:lineRule="exact"/>
        <w:jc w:val="both"/>
        <w:rPr>
          <w:rFonts w:ascii="Arial" w:eastAsia="Times New Roman" w:hAnsi="Arial" w:cs="Arial"/>
          <w:sz w:val="20"/>
          <w:szCs w:val="20"/>
        </w:rPr>
      </w:pPr>
      <w:r w:rsidRPr="00E0147A">
        <w:rPr>
          <w:rFonts w:ascii="Arial" w:eastAsia="Times New Roman" w:hAnsi="Arial" w:cs="Arial"/>
          <w:sz w:val="20"/>
          <w:szCs w:val="20"/>
        </w:rPr>
        <w:t xml:space="preserve">Prenova in ohranjanje spomeniško-varstvenih elementov vpliva na povišanje stroškov obnove objektov nepremične kulturne dediščine, kulturna dediščina zato postaja za lastnike veliko finančno breme in jih postavlja v neenakopravni položaj z drugimi lastniki nepremičnin. To nedvomno že vodi do primerov trajne izgube posameznih objektov in območij kulturne dediščine oziroma njihovih dediščinskih lastnosti. </w:t>
      </w:r>
    </w:p>
    <w:p w14:paraId="4DF2ECE9" w14:textId="77777777" w:rsidR="00E0147A" w:rsidRPr="00E0147A" w:rsidRDefault="00E0147A" w:rsidP="00E0147A">
      <w:pPr>
        <w:tabs>
          <w:tab w:val="left" w:pos="708"/>
        </w:tabs>
        <w:spacing w:after="0" w:line="260" w:lineRule="exact"/>
        <w:jc w:val="both"/>
        <w:rPr>
          <w:rFonts w:ascii="Arial" w:eastAsia="Times New Roman" w:hAnsi="Arial" w:cs="Arial"/>
          <w:sz w:val="20"/>
          <w:szCs w:val="20"/>
        </w:rPr>
      </w:pPr>
    </w:p>
    <w:p w14:paraId="6D83AB95" w14:textId="7B778294" w:rsidR="00E55CFF" w:rsidRPr="00C94026" w:rsidRDefault="00E0147A" w:rsidP="00E0147A">
      <w:pPr>
        <w:tabs>
          <w:tab w:val="left" w:pos="708"/>
        </w:tabs>
        <w:spacing w:after="0" w:line="260" w:lineRule="exact"/>
        <w:jc w:val="both"/>
        <w:rPr>
          <w:rFonts w:ascii="Arial" w:eastAsia="Times New Roman" w:hAnsi="Arial" w:cs="Arial"/>
          <w:sz w:val="20"/>
          <w:szCs w:val="20"/>
        </w:rPr>
      </w:pPr>
      <w:r w:rsidRPr="00E0147A">
        <w:rPr>
          <w:rFonts w:ascii="Arial" w:eastAsia="Times New Roman" w:hAnsi="Arial" w:cs="Arial"/>
          <w:sz w:val="20"/>
          <w:szCs w:val="20"/>
        </w:rPr>
        <w:t>Prav zaradi tega  država udejanja javni interes na področju ohranjanja nepremične kulturne dediščine država z izvajanjem javnih razpisov za sofinanciranje kulturnih projektov na področju nepremične kulturne dediščine in pomaga lastnikom pri sofinanciranju obnovitvenih del ter konservatorsko-restavratorskih posegov za ohranjanje varovanih sestavin nepremičnih spomenikov in njihovih delov. Ker je potreb po sofinanciranju obnove kulturnih spomenikov bistveno več kot je zagotovljenih sredstev v proračunu, so v okviru Zakona o zagotavljanju sredstev za določene nujne programe Republike Slovenije v kulturi (Uradni list RS, št. 73/19) zagotovljena dodatna sredstva za ta namen. Na osnovi 40. člena ZVKD-1 Ministrstvo za kulturo udejanja javni interes tudi s sofinanciranjem interventnih ukrepov varstva brez javnega razpisa oz. poziva v primerih, ko so ti ukrepi nujni in zahtevajo takojšnjo izvedbo. Interventni ukrepi varstva kulturne dediščine so namenjeni zaščiti kulturne dediščine, ki ji zaradi poškodb in nevarnosti uničenja ali porušitve grozi izguba varovanih lastnosti. Ogroženost kulturne dediščine ne sme biti posledica namernega ali nenamernega zanemarjanja vzdrževanja lastnika, temveč posledica višje sile ali vzrokov, na katerih nastanek in delovanje upravičenec ni mogel vplivati.</w:t>
      </w:r>
    </w:p>
    <w:p w14:paraId="6F5A6325" w14:textId="77777777" w:rsidR="00E55CFF" w:rsidRPr="00C94026" w:rsidRDefault="00E55CFF" w:rsidP="002B4E1B">
      <w:pPr>
        <w:tabs>
          <w:tab w:val="left" w:pos="708"/>
        </w:tabs>
        <w:spacing w:after="0" w:line="260" w:lineRule="exact"/>
        <w:jc w:val="both"/>
        <w:rPr>
          <w:rFonts w:ascii="Arial" w:eastAsia="Times New Roman" w:hAnsi="Arial" w:cs="Arial"/>
          <w:sz w:val="20"/>
          <w:szCs w:val="20"/>
        </w:rPr>
      </w:pPr>
    </w:p>
    <w:p w14:paraId="5E00824C" w14:textId="6C159FA9" w:rsidR="00E348F6" w:rsidRPr="005539A1" w:rsidRDefault="00E348F6" w:rsidP="005539A1">
      <w:pPr>
        <w:tabs>
          <w:tab w:val="left" w:pos="708"/>
        </w:tabs>
        <w:spacing w:line="240" w:lineRule="auto"/>
        <w:jc w:val="both"/>
        <w:rPr>
          <w:rFonts w:ascii="Arial" w:hAnsi="Arial" w:cs="Arial"/>
          <w:i/>
          <w:sz w:val="20"/>
          <w:szCs w:val="20"/>
        </w:rPr>
      </w:pPr>
      <w:r w:rsidRPr="005539A1">
        <w:rPr>
          <w:rFonts w:ascii="Arial" w:hAnsi="Arial" w:cs="Arial"/>
          <w:i/>
          <w:sz w:val="20"/>
          <w:szCs w:val="20"/>
        </w:rPr>
        <w:t>Namen projekt</w:t>
      </w:r>
      <w:r w:rsidR="004A74F5" w:rsidRPr="005539A1">
        <w:rPr>
          <w:rFonts w:ascii="Arial" w:hAnsi="Arial" w:cs="Arial"/>
          <w:i/>
          <w:sz w:val="20"/>
          <w:szCs w:val="20"/>
        </w:rPr>
        <w:t>a</w:t>
      </w:r>
    </w:p>
    <w:p w14:paraId="102D9158" w14:textId="1E7A260A" w:rsidR="00E0147A" w:rsidRPr="00C16833" w:rsidRDefault="00700258" w:rsidP="00E0147A">
      <w:pPr>
        <w:rPr>
          <w:rFonts w:ascii="Arial" w:eastAsia="Times New Roman" w:hAnsi="Arial" w:cs="Arial"/>
          <w:sz w:val="20"/>
          <w:szCs w:val="20"/>
        </w:rPr>
      </w:pPr>
      <w:bookmarkStart w:id="6" w:name="_Hlk72423042"/>
      <w:r w:rsidRPr="00C16833">
        <w:rPr>
          <w:rFonts w:ascii="Arial" w:eastAsia="Times New Roman" w:hAnsi="Arial" w:cs="Arial"/>
          <w:sz w:val="20"/>
          <w:szCs w:val="20"/>
        </w:rPr>
        <w:t xml:space="preserve">Namen </w:t>
      </w:r>
      <w:r w:rsidR="00E0147A" w:rsidRPr="00C16833">
        <w:rPr>
          <w:rFonts w:ascii="Arial" w:eastAsia="Times New Roman" w:hAnsi="Arial" w:cs="Arial"/>
          <w:sz w:val="20"/>
          <w:szCs w:val="20"/>
        </w:rPr>
        <w:t xml:space="preserve">programskega </w:t>
      </w:r>
      <w:r w:rsidRPr="007A7037">
        <w:rPr>
          <w:rFonts w:ascii="Arial" w:eastAsia="Times New Roman" w:hAnsi="Arial" w:cs="Arial"/>
          <w:sz w:val="20"/>
          <w:szCs w:val="20"/>
        </w:rPr>
        <w:t>projekta</w:t>
      </w:r>
      <w:r w:rsidR="00514303" w:rsidRPr="007A7037">
        <w:rPr>
          <w:rFonts w:ascii="Arial" w:eastAsia="Times New Roman" w:hAnsi="Arial" w:cs="Arial"/>
          <w:sz w:val="20"/>
          <w:szCs w:val="20"/>
        </w:rPr>
        <w:t xml:space="preserve"> </w:t>
      </w:r>
      <w:r w:rsidR="00652DA0" w:rsidRPr="007A7037">
        <w:rPr>
          <w:rFonts w:ascii="Arial" w:hAnsi="Arial" w:cs="Arial"/>
          <w:sz w:val="20"/>
          <w:szCs w:val="20"/>
        </w:rPr>
        <w:t>»Kulturni spomeniki – SVP projekti in intervencije za leti 2021 in 2022«</w:t>
      </w:r>
      <w:r w:rsidR="00652DA0" w:rsidRPr="007A7037">
        <w:rPr>
          <w:rFonts w:ascii="Arial" w:hAnsi="Arial" w:cs="Arial"/>
          <w:iCs/>
          <w:sz w:val="20"/>
          <w:szCs w:val="20"/>
        </w:rPr>
        <w:t xml:space="preserve"> </w:t>
      </w:r>
      <w:r w:rsidR="00E0147A" w:rsidRPr="007A7037">
        <w:rPr>
          <w:rFonts w:ascii="Arial" w:eastAsia="Times New Roman" w:hAnsi="Arial" w:cs="Arial"/>
          <w:sz w:val="20"/>
          <w:szCs w:val="20"/>
        </w:rPr>
        <w:t xml:space="preserve"> je</w:t>
      </w:r>
      <w:r w:rsidR="00E0147A" w:rsidRPr="00C16833">
        <w:rPr>
          <w:rFonts w:ascii="Arial" w:eastAsia="Times New Roman" w:hAnsi="Arial" w:cs="Arial"/>
          <w:sz w:val="20"/>
          <w:szCs w:val="20"/>
        </w:rPr>
        <w:t xml:space="preserve"> </w:t>
      </w:r>
      <w:r w:rsidR="00E0147A" w:rsidRPr="00E0147A">
        <w:rPr>
          <w:rFonts w:ascii="Arial" w:eastAsia="Times New Roman" w:hAnsi="Arial" w:cs="Arial"/>
          <w:sz w:val="20"/>
          <w:szCs w:val="20"/>
        </w:rPr>
        <w:t xml:space="preserve">izvajanje </w:t>
      </w:r>
      <w:r w:rsidR="00C16833" w:rsidRPr="0094653F">
        <w:rPr>
          <w:rFonts w:ascii="Arial" w:eastAsia="Times New Roman" w:hAnsi="Arial" w:cs="Arial"/>
          <w:sz w:val="20"/>
          <w:szCs w:val="20"/>
          <w:lang w:eastAsia="sl-SI"/>
        </w:rPr>
        <w:t>Zakona o zagotavljanju sredstev za določene nujne programe Republike Slovenije v kulturi (Uradni list</w:t>
      </w:r>
      <w:r w:rsidR="00C16833" w:rsidRPr="0094653F" w:rsidDel="00AB0CE0">
        <w:rPr>
          <w:rFonts w:ascii="Arial" w:eastAsia="Times New Roman" w:hAnsi="Arial" w:cs="Arial"/>
          <w:sz w:val="20"/>
          <w:szCs w:val="20"/>
          <w:lang w:eastAsia="sl-SI"/>
        </w:rPr>
        <w:t xml:space="preserve"> </w:t>
      </w:r>
      <w:r w:rsidR="00C16833" w:rsidRPr="0094653F">
        <w:rPr>
          <w:rFonts w:ascii="Arial" w:eastAsia="Times New Roman" w:hAnsi="Arial" w:cs="Arial"/>
          <w:sz w:val="20"/>
          <w:szCs w:val="20"/>
          <w:lang w:eastAsia="sl-SI"/>
        </w:rPr>
        <w:t>RS, št. 73/19)</w:t>
      </w:r>
      <w:r w:rsidR="00C16833">
        <w:rPr>
          <w:rFonts w:ascii="Arial" w:eastAsia="Times New Roman" w:hAnsi="Arial" w:cs="Arial"/>
          <w:sz w:val="20"/>
          <w:szCs w:val="20"/>
          <w:lang w:eastAsia="sl-SI"/>
        </w:rPr>
        <w:t xml:space="preserve"> in</w:t>
      </w:r>
      <w:r w:rsidR="00C16833" w:rsidRPr="0094653F">
        <w:rPr>
          <w:rFonts w:ascii="Arial" w:eastAsia="Times New Roman" w:hAnsi="Arial" w:cs="Arial"/>
          <w:sz w:val="20"/>
          <w:szCs w:val="20"/>
          <w:lang w:eastAsia="sl-SI"/>
        </w:rPr>
        <w:t xml:space="preserve"> </w:t>
      </w:r>
      <w:r w:rsidR="00E0147A" w:rsidRPr="00E0147A">
        <w:rPr>
          <w:rFonts w:ascii="Arial" w:eastAsia="Times New Roman" w:hAnsi="Arial" w:cs="Arial"/>
          <w:sz w:val="20"/>
          <w:szCs w:val="20"/>
        </w:rPr>
        <w:t>spodbujanje naložb v sanacijo kulturnih spomenikov</w:t>
      </w:r>
      <w:r w:rsidR="00E0147A" w:rsidRPr="00C16833">
        <w:rPr>
          <w:rFonts w:ascii="Arial" w:eastAsia="Times New Roman" w:hAnsi="Arial" w:cs="Arial"/>
          <w:sz w:val="20"/>
          <w:szCs w:val="20"/>
        </w:rPr>
        <w:t xml:space="preserve"> na osnovi 40. člena  </w:t>
      </w:r>
      <w:r w:rsidR="00C16833" w:rsidRPr="0094653F">
        <w:rPr>
          <w:rFonts w:ascii="Arial" w:eastAsia="Times New Roman" w:hAnsi="Arial" w:cs="Arial"/>
          <w:sz w:val="20"/>
          <w:szCs w:val="20"/>
          <w:lang w:eastAsia="sl-SI"/>
        </w:rPr>
        <w:t>Zakona o varstvu kulturne dediščine (Uradni list RS, št. 16/08-ORZVKD93, 123/08, 8/11, 90/12, 111/13 32/16 in 21/18-ZNOrg)</w:t>
      </w:r>
      <w:r w:rsidR="00E0147A">
        <w:rPr>
          <w:rFonts w:ascii="Arial" w:eastAsia="Times New Roman" w:hAnsi="Arial" w:cs="Arial"/>
          <w:sz w:val="20"/>
          <w:szCs w:val="20"/>
        </w:rPr>
        <w:t>.</w:t>
      </w:r>
    </w:p>
    <w:bookmarkEnd w:id="6"/>
    <w:p w14:paraId="2254D16C" w14:textId="41EA7D85" w:rsidR="00B70E16" w:rsidRPr="005539A1" w:rsidRDefault="004A74F5" w:rsidP="00C16833">
      <w:pPr>
        <w:rPr>
          <w:rFonts w:ascii="Arial" w:hAnsi="Arial" w:cs="Arial"/>
          <w:i/>
          <w:sz w:val="20"/>
          <w:szCs w:val="20"/>
        </w:rPr>
      </w:pPr>
      <w:r w:rsidRPr="005539A1">
        <w:rPr>
          <w:rFonts w:ascii="Arial" w:hAnsi="Arial" w:cs="Arial"/>
          <w:i/>
          <w:sz w:val="20"/>
          <w:szCs w:val="20"/>
        </w:rPr>
        <w:t>Cilj</w:t>
      </w:r>
      <w:r w:rsidR="00655845" w:rsidRPr="005539A1">
        <w:rPr>
          <w:rFonts w:ascii="Arial" w:hAnsi="Arial" w:cs="Arial"/>
          <w:i/>
          <w:sz w:val="20"/>
          <w:szCs w:val="20"/>
        </w:rPr>
        <w:t>i</w:t>
      </w:r>
      <w:r w:rsidR="00E348F6" w:rsidRPr="005539A1">
        <w:rPr>
          <w:rFonts w:ascii="Arial" w:hAnsi="Arial" w:cs="Arial"/>
          <w:i/>
          <w:sz w:val="20"/>
          <w:szCs w:val="20"/>
        </w:rPr>
        <w:t xml:space="preserve"> projekt</w:t>
      </w:r>
      <w:r w:rsidRPr="005539A1">
        <w:rPr>
          <w:rFonts w:ascii="Arial" w:hAnsi="Arial" w:cs="Arial"/>
          <w:i/>
          <w:sz w:val="20"/>
          <w:szCs w:val="20"/>
        </w:rPr>
        <w:t>a</w:t>
      </w:r>
    </w:p>
    <w:p w14:paraId="4F071F0A" w14:textId="77777777" w:rsidR="00C16833" w:rsidRPr="00C16833" w:rsidRDefault="00C16833" w:rsidP="00C16833">
      <w:pPr>
        <w:spacing w:after="0" w:line="240" w:lineRule="auto"/>
        <w:rPr>
          <w:rFonts w:ascii="Arial" w:hAnsi="Arial" w:cs="Arial"/>
          <w:sz w:val="20"/>
          <w:szCs w:val="20"/>
        </w:rPr>
      </w:pPr>
      <w:r w:rsidRPr="00C16833">
        <w:rPr>
          <w:rFonts w:ascii="Arial" w:hAnsi="Arial" w:cs="Arial"/>
          <w:sz w:val="20"/>
          <w:szCs w:val="20"/>
        </w:rPr>
        <w:t>Osnovni cilj programskega projekta je ohranjanje in varovanje kulturne dediščine in razvijanje njenega potenciala.</w:t>
      </w:r>
    </w:p>
    <w:p w14:paraId="5F3EB02D" w14:textId="77777777" w:rsidR="00C16833" w:rsidRPr="00C16833" w:rsidRDefault="00C16833" w:rsidP="00C16833">
      <w:pPr>
        <w:spacing w:after="0" w:line="240" w:lineRule="auto"/>
        <w:rPr>
          <w:rFonts w:ascii="Arial" w:hAnsi="Arial" w:cs="Arial"/>
          <w:sz w:val="20"/>
          <w:szCs w:val="20"/>
        </w:rPr>
      </w:pPr>
    </w:p>
    <w:p w14:paraId="02F99D9F" w14:textId="77777777" w:rsidR="00C16833" w:rsidRPr="00C16833" w:rsidRDefault="00C16833" w:rsidP="00C16833">
      <w:pPr>
        <w:spacing w:after="0" w:line="240" w:lineRule="auto"/>
        <w:rPr>
          <w:rFonts w:ascii="Arial" w:hAnsi="Arial" w:cs="Arial"/>
          <w:sz w:val="20"/>
          <w:szCs w:val="20"/>
        </w:rPr>
      </w:pPr>
      <w:r w:rsidRPr="00C16833">
        <w:rPr>
          <w:rFonts w:ascii="Arial" w:hAnsi="Arial" w:cs="Arial"/>
          <w:sz w:val="20"/>
          <w:szCs w:val="20"/>
        </w:rPr>
        <w:t>Cilji so tudi:</w:t>
      </w:r>
    </w:p>
    <w:p w14:paraId="3D20861F" w14:textId="77777777" w:rsidR="00C16833" w:rsidRPr="00C16833" w:rsidRDefault="00C16833" w:rsidP="00C16833">
      <w:pPr>
        <w:spacing w:after="0" w:line="240" w:lineRule="auto"/>
        <w:rPr>
          <w:rFonts w:ascii="Arial" w:hAnsi="Arial" w:cs="Arial"/>
          <w:sz w:val="20"/>
          <w:szCs w:val="20"/>
        </w:rPr>
      </w:pPr>
    </w:p>
    <w:p w14:paraId="23C6374C" w14:textId="358CB0D9" w:rsidR="00C16833" w:rsidRPr="00C16833" w:rsidRDefault="00C16833" w:rsidP="00C16833">
      <w:pPr>
        <w:pStyle w:val="Odstavekseznama"/>
        <w:numPr>
          <w:ilvl w:val="0"/>
          <w:numId w:val="16"/>
        </w:numPr>
        <w:rPr>
          <w:rFonts w:ascii="Arial" w:hAnsi="Arial" w:cs="Arial"/>
          <w:sz w:val="20"/>
          <w:szCs w:val="20"/>
        </w:rPr>
      </w:pPr>
      <w:r w:rsidRPr="00C16833">
        <w:rPr>
          <w:rFonts w:ascii="Arial" w:hAnsi="Arial" w:cs="Arial"/>
          <w:sz w:val="20"/>
          <w:szCs w:val="20"/>
        </w:rPr>
        <w:t xml:space="preserve">spodbujanje raznolike uporabe in ponovne uporabe spomenikov kot najpomembnejših delov kulturne dediščine ter izkoriščanje njihovih potencialov </w:t>
      </w:r>
    </w:p>
    <w:p w14:paraId="06441589" w14:textId="77777777" w:rsidR="00C16833" w:rsidRPr="00C16833" w:rsidRDefault="00C16833" w:rsidP="00C16833">
      <w:pPr>
        <w:spacing w:after="0" w:line="240" w:lineRule="auto"/>
        <w:rPr>
          <w:rFonts w:ascii="Arial" w:hAnsi="Arial" w:cs="Arial"/>
          <w:sz w:val="20"/>
          <w:szCs w:val="20"/>
        </w:rPr>
      </w:pPr>
    </w:p>
    <w:p w14:paraId="7CFAE1B6" w14:textId="7BA894B8" w:rsidR="00C16833" w:rsidRPr="00C16833" w:rsidRDefault="00C16833" w:rsidP="00C16833">
      <w:pPr>
        <w:pStyle w:val="Odstavekseznama"/>
        <w:numPr>
          <w:ilvl w:val="0"/>
          <w:numId w:val="16"/>
        </w:numPr>
        <w:rPr>
          <w:rFonts w:ascii="Arial" w:hAnsi="Arial" w:cs="Arial"/>
          <w:sz w:val="20"/>
          <w:szCs w:val="20"/>
        </w:rPr>
      </w:pPr>
      <w:r w:rsidRPr="00C16833">
        <w:rPr>
          <w:rFonts w:ascii="Arial" w:hAnsi="Arial" w:cs="Arial"/>
          <w:sz w:val="20"/>
          <w:szCs w:val="20"/>
        </w:rPr>
        <w:t>izboljšanje dostopnosti do spomenikov kot najpomembnejših delov kulturne dediščine;</w:t>
      </w:r>
    </w:p>
    <w:p w14:paraId="3FB2051E" w14:textId="77777777" w:rsidR="00C16833" w:rsidRPr="00C16833" w:rsidRDefault="00C16833" w:rsidP="00C16833">
      <w:pPr>
        <w:spacing w:after="0" w:line="240" w:lineRule="auto"/>
        <w:rPr>
          <w:rFonts w:ascii="Arial" w:hAnsi="Arial" w:cs="Arial"/>
          <w:sz w:val="20"/>
          <w:szCs w:val="20"/>
        </w:rPr>
      </w:pPr>
    </w:p>
    <w:p w14:paraId="2B7B2F6F" w14:textId="63BEF44F" w:rsidR="00C16833" w:rsidRPr="00C16833" w:rsidRDefault="00C16833" w:rsidP="00C16833">
      <w:pPr>
        <w:pStyle w:val="Odstavekseznama"/>
        <w:numPr>
          <w:ilvl w:val="0"/>
          <w:numId w:val="16"/>
        </w:numPr>
        <w:rPr>
          <w:rFonts w:ascii="Arial" w:hAnsi="Arial" w:cs="Arial"/>
          <w:sz w:val="20"/>
          <w:szCs w:val="20"/>
        </w:rPr>
      </w:pPr>
      <w:r w:rsidRPr="00C16833">
        <w:rPr>
          <w:rFonts w:ascii="Arial" w:hAnsi="Arial" w:cs="Arial"/>
          <w:sz w:val="20"/>
          <w:szCs w:val="20"/>
        </w:rPr>
        <w:t>povečanje zavedanja o družbenih vrednotah kulturne dediščine in dvig ravni znanj in veščin, povezanih s kulturno dediščino</w:t>
      </w:r>
    </w:p>
    <w:p w14:paraId="7D4BC3C2" w14:textId="77777777" w:rsidR="00C94026" w:rsidRPr="005539A1" w:rsidRDefault="00C94026" w:rsidP="005539A1">
      <w:pPr>
        <w:spacing w:after="0" w:line="240" w:lineRule="auto"/>
        <w:rPr>
          <w:rFonts w:ascii="Arial" w:hAnsi="Arial" w:cs="Arial"/>
          <w:sz w:val="20"/>
          <w:szCs w:val="20"/>
        </w:rPr>
      </w:pPr>
    </w:p>
    <w:p w14:paraId="3707CE2D" w14:textId="09E34648" w:rsidR="009821BA" w:rsidRPr="005539A1" w:rsidRDefault="004C33FB" w:rsidP="005539A1">
      <w:pPr>
        <w:spacing w:line="240" w:lineRule="auto"/>
        <w:jc w:val="both"/>
        <w:rPr>
          <w:rFonts w:ascii="Arial" w:hAnsi="Arial" w:cs="Arial"/>
          <w:sz w:val="20"/>
          <w:szCs w:val="20"/>
        </w:rPr>
      </w:pPr>
      <w:r w:rsidRPr="005539A1">
        <w:rPr>
          <w:rFonts w:ascii="Arial" w:hAnsi="Arial" w:cs="Arial"/>
          <w:sz w:val="20"/>
          <w:szCs w:val="20"/>
        </w:rPr>
        <w:t>O</w:t>
      </w:r>
      <w:r w:rsidR="00652DA0">
        <w:rPr>
          <w:rFonts w:ascii="Arial" w:hAnsi="Arial" w:cs="Arial"/>
          <w:sz w:val="20"/>
          <w:szCs w:val="20"/>
        </w:rPr>
        <w:t>c</w:t>
      </w:r>
      <w:r w:rsidRPr="005539A1">
        <w:rPr>
          <w:rFonts w:ascii="Arial" w:hAnsi="Arial" w:cs="Arial"/>
          <w:sz w:val="20"/>
          <w:szCs w:val="20"/>
        </w:rPr>
        <w:t>enje</w:t>
      </w:r>
      <w:r w:rsidR="00652DA0">
        <w:rPr>
          <w:rFonts w:ascii="Arial" w:hAnsi="Arial" w:cs="Arial"/>
          <w:sz w:val="20"/>
          <w:szCs w:val="20"/>
        </w:rPr>
        <w:t>n</w:t>
      </w:r>
      <w:r w:rsidRPr="005539A1">
        <w:rPr>
          <w:rFonts w:ascii="Arial" w:hAnsi="Arial" w:cs="Arial"/>
          <w:sz w:val="20"/>
          <w:szCs w:val="20"/>
        </w:rPr>
        <w:t xml:space="preserve">a vrednost </w:t>
      </w:r>
      <w:r w:rsidR="00655845" w:rsidRPr="005539A1">
        <w:rPr>
          <w:rFonts w:ascii="Arial" w:hAnsi="Arial" w:cs="Arial"/>
          <w:sz w:val="20"/>
          <w:szCs w:val="20"/>
        </w:rPr>
        <w:t xml:space="preserve">projekta v letih 2021 in 2022 </w:t>
      </w:r>
      <w:r w:rsidR="00C94026" w:rsidRPr="005539A1">
        <w:rPr>
          <w:rFonts w:ascii="Arial" w:hAnsi="Arial" w:cs="Arial"/>
          <w:sz w:val="20"/>
          <w:szCs w:val="20"/>
        </w:rPr>
        <w:t>znaša</w:t>
      </w:r>
      <w:r w:rsidR="00E23408" w:rsidRPr="005539A1">
        <w:rPr>
          <w:rFonts w:ascii="Arial" w:hAnsi="Arial" w:cs="Arial"/>
          <w:sz w:val="20"/>
          <w:szCs w:val="20"/>
        </w:rPr>
        <w:t xml:space="preserve"> </w:t>
      </w:r>
      <w:r w:rsidR="00C16833" w:rsidRPr="00C16833">
        <w:rPr>
          <w:rFonts w:ascii="Arial" w:hAnsi="Arial" w:cs="Arial"/>
          <w:sz w:val="20"/>
          <w:szCs w:val="20"/>
        </w:rPr>
        <w:t>6.128.666,42</w:t>
      </w:r>
      <w:r w:rsidR="00C16833">
        <w:rPr>
          <w:rFonts w:ascii="Arial" w:hAnsi="Arial" w:cs="Arial"/>
          <w:sz w:val="20"/>
          <w:szCs w:val="20"/>
        </w:rPr>
        <w:t xml:space="preserve"> </w:t>
      </w:r>
      <w:r w:rsidR="00E23408" w:rsidRPr="005539A1">
        <w:rPr>
          <w:rFonts w:ascii="Arial" w:hAnsi="Arial" w:cs="Arial"/>
          <w:sz w:val="20"/>
          <w:szCs w:val="20"/>
        </w:rPr>
        <w:t>EUR</w:t>
      </w:r>
      <w:r w:rsidR="00655845" w:rsidRPr="005539A1">
        <w:rPr>
          <w:rFonts w:ascii="Arial" w:hAnsi="Arial" w:cs="Arial"/>
          <w:sz w:val="20"/>
          <w:szCs w:val="20"/>
        </w:rPr>
        <w:t xml:space="preserve">. </w:t>
      </w:r>
    </w:p>
    <w:p w14:paraId="04BF5BA7" w14:textId="487815D6" w:rsidR="003C0768" w:rsidRDefault="003C0768" w:rsidP="005539A1">
      <w:pPr>
        <w:spacing w:after="0" w:line="240" w:lineRule="auto"/>
        <w:rPr>
          <w:rFonts w:ascii="Arial" w:hAnsi="Arial" w:cs="Arial"/>
          <w:sz w:val="20"/>
          <w:szCs w:val="20"/>
        </w:rPr>
      </w:pPr>
      <w:r w:rsidRPr="005539A1">
        <w:rPr>
          <w:rFonts w:ascii="Arial" w:hAnsi="Arial" w:cs="Arial"/>
          <w:sz w:val="20"/>
          <w:szCs w:val="20"/>
        </w:rPr>
        <w:t>Projekt</w:t>
      </w:r>
      <w:r w:rsidR="00652DA0">
        <w:rPr>
          <w:rFonts w:ascii="Arial" w:hAnsi="Arial" w:cs="Arial"/>
          <w:sz w:val="20"/>
          <w:szCs w:val="20"/>
        </w:rPr>
        <w:t xml:space="preserve"> </w:t>
      </w:r>
      <w:r w:rsidR="0090156D" w:rsidRPr="005539A1">
        <w:rPr>
          <w:rFonts w:ascii="Arial" w:hAnsi="Arial" w:cs="Arial"/>
          <w:sz w:val="20"/>
          <w:szCs w:val="20"/>
        </w:rPr>
        <w:t>se bo v celoti izved</w:t>
      </w:r>
      <w:r w:rsidR="00655845" w:rsidRPr="005539A1">
        <w:rPr>
          <w:rFonts w:ascii="Arial" w:hAnsi="Arial" w:cs="Arial"/>
          <w:sz w:val="20"/>
          <w:szCs w:val="20"/>
        </w:rPr>
        <w:t>e</w:t>
      </w:r>
      <w:r w:rsidR="0090156D" w:rsidRPr="005539A1">
        <w:rPr>
          <w:rFonts w:ascii="Arial" w:hAnsi="Arial" w:cs="Arial"/>
          <w:sz w:val="20"/>
          <w:szCs w:val="20"/>
        </w:rPr>
        <w:t>l</w:t>
      </w:r>
      <w:r w:rsidR="00655845" w:rsidRPr="005539A1">
        <w:rPr>
          <w:rFonts w:ascii="Arial" w:hAnsi="Arial" w:cs="Arial"/>
          <w:sz w:val="20"/>
          <w:szCs w:val="20"/>
        </w:rPr>
        <w:t xml:space="preserve"> po načrtovani finančni dinamiki v letih 2021 in 2022.</w:t>
      </w:r>
      <w:r w:rsidR="00C16833">
        <w:rPr>
          <w:rFonts w:ascii="Arial" w:hAnsi="Arial" w:cs="Arial"/>
          <w:sz w:val="20"/>
          <w:szCs w:val="20"/>
        </w:rPr>
        <w:t xml:space="preserve"> Ocenjeno število projektov je do 150 projektov, v povprečni vrednosti 80.000 EUR. Povprečna vrednost sofinanciranja 40.000 EUR. </w:t>
      </w:r>
      <w:r w:rsidR="00472877" w:rsidRPr="00472877">
        <w:rPr>
          <w:rFonts w:ascii="Arial" w:hAnsi="Arial" w:cs="Arial"/>
          <w:sz w:val="20"/>
          <w:szCs w:val="20"/>
        </w:rPr>
        <w:t>Upravičenci do sredstev so praviloma fizične osebe, župnijski uradi ter drugi lastniki oz. upravljavci kulturnih spomenikov.</w:t>
      </w:r>
    </w:p>
    <w:p w14:paraId="02D16CD7" w14:textId="77777777" w:rsidR="00472877" w:rsidRPr="005539A1" w:rsidRDefault="00472877" w:rsidP="005539A1">
      <w:pPr>
        <w:spacing w:after="0" w:line="240" w:lineRule="auto"/>
        <w:rPr>
          <w:rFonts w:ascii="Arial" w:hAnsi="Arial" w:cs="Arial"/>
          <w:sz w:val="20"/>
          <w:szCs w:val="20"/>
        </w:rPr>
      </w:pPr>
    </w:p>
    <w:p w14:paraId="3C2BD73B" w14:textId="3863EBA0" w:rsidR="003C0768" w:rsidRPr="005539A1" w:rsidRDefault="003C0768" w:rsidP="005539A1">
      <w:pPr>
        <w:pStyle w:val="Neotevilenodstavek"/>
        <w:spacing w:line="240" w:lineRule="auto"/>
        <w:jc w:val="left"/>
        <w:rPr>
          <w:iCs/>
          <w:sz w:val="20"/>
          <w:szCs w:val="20"/>
        </w:rPr>
      </w:pPr>
      <w:r w:rsidRPr="005539A1">
        <w:rPr>
          <w:sz w:val="20"/>
          <w:szCs w:val="20"/>
        </w:rPr>
        <w:t xml:space="preserve">Ministrstvo za </w:t>
      </w:r>
      <w:r w:rsidR="008E5C6A" w:rsidRPr="005539A1">
        <w:rPr>
          <w:sz w:val="20"/>
          <w:szCs w:val="20"/>
        </w:rPr>
        <w:t>kulturo Vladi RS na podlagi 5. t</w:t>
      </w:r>
      <w:r w:rsidRPr="005539A1">
        <w:rPr>
          <w:sz w:val="20"/>
          <w:szCs w:val="20"/>
        </w:rPr>
        <w:t xml:space="preserve">očke 31. </w:t>
      </w:r>
      <w:r w:rsidR="00572941" w:rsidRPr="005539A1">
        <w:rPr>
          <w:sz w:val="20"/>
          <w:szCs w:val="20"/>
        </w:rPr>
        <w:t>č</w:t>
      </w:r>
      <w:r w:rsidRPr="005539A1">
        <w:rPr>
          <w:sz w:val="20"/>
          <w:szCs w:val="20"/>
        </w:rPr>
        <w:t>lena Zakona o izvrševanju proračunov Republike Slovenije za leti 20</w:t>
      </w:r>
      <w:r w:rsidR="00700258" w:rsidRPr="005539A1">
        <w:rPr>
          <w:sz w:val="20"/>
          <w:szCs w:val="20"/>
        </w:rPr>
        <w:t>2</w:t>
      </w:r>
      <w:r w:rsidR="00655845" w:rsidRPr="005539A1">
        <w:rPr>
          <w:sz w:val="20"/>
          <w:szCs w:val="20"/>
        </w:rPr>
        <w:t>1</w:t>
      </w:r>
      <w:r w:rsidRPr="005539A1">
        <w:rPr>
          <w:sz w:val="20"/>
          <w:szCs w:val="20"/>
        </w:rPr>
        <w:t xml:space="preserve"> in 20</w:t>
      </w:r>
      <w:r w:rsidR="00700258" w:rsidRPr="005539A1">
        <w:rPr>
          <w:sz w:val="20"/>
          <w:szCs w:val="20"/>
        </w:rPr>
        <w:t>2</w:t>
      </w:r>
      <w:r w:rsidR="00655845" w:rsidRPr="005539A1">
        <w:rPr>
          <w:sz w:val="20"/>
          <w:szCs w:val="20"/>
        </w:rPr>
        <w:t>2</w:t>
      </w:r>
      <w:r w:rsidRPr="005539A1">
        <w:rPr>
          <w:sz w:val="20"/>
          <w:szCs w:val="20"/>
        </w:rPr>
        <w:t xml:space="preserve"> predlaga, da projekt št</w:t>
      </w:r>
      <w:r w:rsidR="00700258" w:rsidRPr="005539A1">
        <w:rPr>
          <w:sz w:val="20"/>
          <w:szCs w:val="20"/>
        </w:rPr>
        <w:t>evilka</w:t>
      </w:r>
      <w:r w:rsidRPr="005539A1">
        <w:rPr>
          <w:sz w:val="20"/>
          <w:szCs w:val="20"/>
        </w:rPr>
        <w:t xml:space="preserve"> </w:t>
      </w:r>
      <w:r w:rsidR="007C0FFF" w:rsidRPr="005539A1">
        <w:rPr>
          <w:iCs/>
          <w:sz w:val="20"/>
          <w:szCs w:val="20"/>
        </w:rPr>
        <w:t>3340-21-00</w:t>
      </w:r>
      <w:r w:rsidR="00C1585A">
        <w:rPr>
          <w:iCs/>
          <w:sz w:val="20"/>
          <w:szCs w:val="20"/>
        </w:rPr>
        <w:t>8</w:t>
      </w:r>
      <w:r w:rsidR="00F93606">
        <w:rPr>
          <w:iCs/>
          <w:sz w:val="20"/>
          <w:szCs w:val="20"/>
        </w:rPr>
        <w:t>6</w:t>
      </w:r>
      <w:r w:rsidR="007C0FFF" w:rsidRPr="005539A1">
        <w:rPr>
          <w:iCs/>
          <w:sz w:val="20"/>
          <w:szCs w:val="20"/>
        </w:rPr>
        <w:t xml:space="preserve"> </w:t>
      </w:r>
      <w:bookmarkStart w:id="7" w:name="_Hlk72415911"/>
      <w:r w:rsidR="00652DA0" w:rsidRPr="005539A1">
        <w:rPr>
          <w:sz w:val="20"/>
          <w:szCs w:val="20"/>
        </w:rPr>
        <w:t>»</w:t>
      </w:r>
      <w:r w:rsidR="00652DA0">
        <w:rPr>
          <w:sz w:val="20"/>
          <w:szCs w:val="20"/>
        </w:rPr>
        <w:t>K</w:t>
      </w:r>
      <w:r w:rsidR="00652DA0" w:rsidRPr="008C6F21">
        <w:rPr>
          <w:sz w:val="20"/>
          <w:szCs w:val="20"/>
        </w:rPr>
        <w:t xml:space="preserve">ulturni spomeniki – </w:t>
      </w:r>
      <w:r w:rsidR="00652DA0">
        <w:rPr>
          <w:sz w:val="20"/>
          <w:szCs w:val="20"/>
        </w:rPr>
        <w:t>SVP</w:t>
      </w:r>
      <w:r w:rsidR="00652DA0" w:rsidRPr="008C6F21">
        <w:rPr>
          <w:sz w:val="20"/>
          <w:szCs w:val="20"/>
        </w:rPr>
        <w:t xml:space="preserve"> projekti in intervencije za leti 2021 in 2022</w:t>
      </w:r>
      <w:r w:rsidR="00652DA0" w:rsidRPr="005539A1">
        <w:rPr>
          <w:sz w:val="20"/>
          <w:szCs w:val="20"/>
        </w:rPr>
        <w:t>«</w:t>
      </w:r>
      <w:r w:rsidR="00652DA0" w:rsidRPr="005539A1">
        <w:rPr>
          <w:iCs/>
          <w:sz w:val="20"/>
          <w:szCs w:val="20"/>
        </w:rPr>
        <w:t xml:space="preserve"> </w:t>
      </w:r>
      <w:bookmarkEnd w:id="7"/>
      <w:r w:rsidRPr="005539A1">
        <w:rPr>
          <w:iCs/>
          <w:sz w:val="20"/>
          <w:szCs w:val="20"/>
        </w:rPr>
        <w:t>uvrsti v Načrt razvojnih programov.</w:t>
      </w:r>
    </w:p>
    <w:sectPr w:rsidR="003C0768" w:rsidRPr="005539A1" w:rsidSect="00E455F9">
      <w:headerReference w:type="first" r:id="rId11"/>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AAFC29" w14:textId="77777777" w:rsidR="009C7DF1" w:rsidRDefault="009C7DF1">
      <w:pPr>
        <w:spacing w:after="0" w:line="240" w:lineRule="auto"/>
      </w:pPr>
      <w:r>
        <w:separator/>
      </w:r>
    </w:p>
  </w:endnote>
  <w:endnote w:type="continuationSeparator" w:id="0">
    <w:p w14:paraId="5A8FCC1C" w14:textId="77777777" w:rsidR="009C7DF1" w:rsidRDefault="009C7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DA6493" w14:textId="77777777" w:rsidR="009C7DF1" w:rsidRDefault="009C7DF1">
      <w:pPr>
        <w:spacing w:after="0" w:line="240" w:lineRule="auto"/>
      </w:pPr>
      <w:r>
        <w:separator/>
      </w:r>
    </w:p>
  </w:footnote>
  <w:footnote w:type="continuationSeparator" w:id="0">
    <w:p w14:paraId="2F93224D" w14:textId="77777777" w:rsidR="009C7DF1" w:rsidRDefault="009C7D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85AA2" w14:textId="77777777" w:rsidR="00644E67" w:rsidRPr="00E21FF9" w:rsidRDefault="00644E67" w:rsidP="00956616">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3A79B1B9" w14:textId="77777777" w:rsidR="00644E67" w:rsidRPr="008F3500" w:rsidRDefault="00644E67" w:rsidP="00956616">
    <w:pPr>
      <w:pStyle w:val="Glava"/>
      <w:tabs>
        <w:tab w:val="clear" w:pos="4320"/>
        <w:tab w:val="clear" w:pos="8640"/>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0A6F4" w14:textId="77777777" w:rsidR="007D142A" w:rsidRPr="008F3500" w:rsidRDefault="007D142A" w:rsidP="00E455F9">
    <w:pPr>
      <w:pStyle w:val="Glava"/>
      <w:tabs>
        <w:tab w:val="clear" w:pos="4320"/>
        <w:tab w:val="clear" w:pos="8640"/>
        <w:tab w:val="left" w:pos="5112"/>
      </w:tabs>
      <w:spacing w:line="240" w:lineRule="exact"/>
      <w:rPr>
        <w:rFonts w:cs="Arial"/>
        <w:sz w:val="16"/>
      </w:rPr>
    </w:pPr>
    <w:r w:rsidRPr="008F3500">
      <w:rPr>
        <w:rFonts w:cs="Arial"/>
        <w:sz w:val="16"/>
      </w:rPr>
      <w:tab/>
    </w:r>
  </w:p>
  <w:p w14:paraId="6FE1C7D6" w14:textId="77777777" w:rsidR="007D142A" w:rsidRPr="008F3500" w:rsidRDefault="007D142A" w:rsidP="00E455F9">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0D010368"/>
    <w:multiLevelType w:val="hybridMultilevel"/>
    <w:tmpl w:val="A454CC88"/>
    <w:lvl w:ilvl="0" w:tplc="95A43812">
      <w:start w:val="1"/>
      <w:numFmt w:val="bullet"/>
      <w:lvlText w:val="-"/>
      <w:lvlJc w:val="left"/>
      <w:pPr>
        <w:ind w:left="360" w:hanging="360"/>
      </w:pPr>
      <w:rPr>
        <w:rFonts w:ascii="Calibri" w:eastAsia="Times New Roman"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D5E7388"/>
    <w:multiLevelType w:val="hybridMultilevel"/>
    <w:tmpl w:val="1A30F1B2"/>
    <w:lvl w:ilvl="0" w:tplc="FDA8DD2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C14450E"/>
    <w:multiLevelType w:val="hybridMultilevel"/>
    <w:tmpl w:val="F02424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FAE74A6"/>
    <w:multiLevelType w:val="hybridMultilevel"/>
    <w:tmpl w:val="24704BFC"/>
    <w:lvl w:ilvl="0" w:tplc="67B27F3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9"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27952B7"/>
    <w:multiLevelType w:val="hybridMultilevel"/>
    <w:tmpl w:val="EDF458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B467028"/>
    <w:multiLevelType w:val="hybridMultilevel"/>
    <w:tmpl w:val="CF9E97F4"/>
    <w:lvl w:ilvl="0" w:tplc="D6122F7A">
      <w:start w:val="5"/>
      <w:numFmt w:val="bullet"/>
      <w:lvlText w:val="-"/>
      <w:lvlJc w:val="left"/>
      <w:pPr>
        <w:ind w:left="720" w:hanging="360"/>
      </w:pPr>
      <w:rPr>
        <w:rFonts w:ascii="Helv" w:eastAsia="Calibri"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8"/>
  </w:num>
  <w:num w:numId="4">
    <w:abstractNumId w:val="0"/>
  </w:num>
  <w:num w:numId="5">
    <w:abstractNumId w:val="9"/>
    <w:lvlOverride w:ilvl="0">
      <w:startOverride w:val="1"/>
    </w:lvlOverride>
  </w:num>
  <w:num w:numId="6">
    <w:abstractNumId w:val="2"/>
  </w:num>
  <w:num w:numId="7">
    <w:abstractNumId w:val="4"/>
  </w:num>
  <w:num w:numId="8">
    <w:abstractNumId w:val="14"/>
  </w:num>
  <w:num w:numId="9">
    <w:abstractNumId w:val="15"/>
  </w:num>
  <w:num w:numId="10">
    <w:abstractNumId w:val="17"/>
  </w:num>
  <w:num w:numId="11">
    <w:abstractNumId w:val="10"/>
  </w:num>
  <w:num w:numId="12">
    <w:abstractNumId w:val="5"/>
  </w:num>
  <w:num w:numId="13">
    <w:abstractNumId w:val="16"/>
  </w:num>
  <w:num w:numId="14">
    <w:abstractNumId w:val="1"/>
  </w:num>
  <w:num w:numId="15">
    <w:abstractNumId w:val="11"/>
  </w:num>
  <w:num w:numId="16">
    <w:abstractNumId w:val="6"/>
  </w:num>
  <w:num w:numId="17">
    <w:abstractNumId w:val="3"/>
  </w:num>
  <w:num w:numId="18">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ECA"/>
    <w:rsid w:val="00002544"/>
    <w:rsid w:val="000205D3"/>
    <w:rsid w:val="00037058"/>
    <w:rsid w:val="00046811"/>
    <w:rsid w:val="000775F5"/>
    <w:rsid w:val="0008635E"/>
    <w:rsid w:val="00094EEA"/>
    <w:rsid w:val="000B2ECA"/>
    <w:rsid w:val="000D1C23"/>
    <w:rsid w:val="000E2F05"/>
    <w:rsid w:val="000E7F8E"/>
    <w:rsid w:val="00105FDB"/>
    <w:rsid w:val="00107ED0"/>
    <w:rsid w:val="00122243"/>
    <w:rsid w:val="001253C7"/>
    <w:rsid w:val="001427DA"/>
    <w:rsid w:val="00150E67"/>
    <w:rsid w:val="0016004D"/>
    <w:rsid w:val="001611AF"/>
    <w:rsid w:val="00161C5B"/>
    <w:rsid w:val="00186022"/>
    <w:rsid w:val="00196FAF"/>
    <w:rsid w:val="00197564"/>
    <w:rsid w:val="001B0C4B"/>
    <w:rsid w:val="001B223E"/>
    <w:rsid w:val="001C163A"/>
    <w:rsid w:val="001C1FE9"/>
    <w:rsid w:val="001D275B"/>
    <w:rsid w:val="001D69E0"/>
    <w:rsid w:val="001E6744"/>
    <w:rsid w:val="0021703B"/>
    <w:rsid w:val="002238DC"/>
    <w:rsid w:val="0024396A"/>
    <w:rsid w:val="00265714"/>
    <w:rsid w:val="002660E1"/>
    <w:rsid w:val="002841B4"/>
    <w:rsid w:val="002914D9"/>
    <w:rsid w:val="002963F2"/>
    <w:rsid w:val="002A3252"/>
    <w:rsid w:val="002A6058"/>
    <w:rsid w:val="002A7713"/>
    <w:rsid w:val="002B3051"/>
    <w:rsid w:val="002B4E1B"/>
    <w:rsid w:val="002C4A2A"/>
    <w:rsid w:val="002C5AE2"/>
    <w:rsid w:val="002F13F7"/>
    <w:rsid w:val="002F2755"/>
    <w:rsid w:val="00302ECA"/>
    <w:rsid w:val="003049A8"/>
    <w:rsid w:val="003068B9"/>
    <w:rsid w:val="00310B0B"/>
    <w:rsid w:val="003113CF"/>
    <w:rsid w:val="00320402"/>
    <w:rsid w:val="00345B58"/>
    <w:rsid w:val="00345F62"/>
    <w:rsid w:val="00372466"/>
    <w:rsid w:val="003925E7"/>
    <w:rsid w:val="00392FC2"/>
    <w:rsid w:val="003A519C"/>
    <w:rsid w:val="003A5D75"/>
    <w:rsid w:val="003B428F"/>
    <w:rsid w:val="003C0768"/>
    <w:rsid w:val="003E7022"/>
    <w:rsid w:val="003F1213"/>
    <w:rsid w:val="003F2532"/>
    <w:rsid w:val="00424799"/>
    <w:rsid w:val="00435227"/>
    <w:rsid w:val="00456E4C"/>
    <w:rsid w:val="00457498"/>
    <w:rsid w:val="00467757"/>
    <w:rsid w:val="00472136"/>
    <w:rsid w:val="0047238C"/>
    <w:rsid w:val="00472877"/>
    <w:rsid w:val="00483186"/>
    <w:rsid w:val="004909A2"/>
    <w:rsid w:val="00492D32"/>
    <w:rsid w:val="004A74F5"/>
    <w:rsid w:val="004B0801"/>
    <w:rsid w:val="004C33FB"/>
    <w:rsid w:val="004D569C"/>
    <w:rsid w:val="004E4A50"/>
    <w:rsid w:val="004F27D6"/>
    <w:rsid w:val="004F6CC3"/>
    <w:rsid w:val="00503720"/>
    <w:rsid w:val="00510C89"/>
    <w:rsid w:val="00514303"/>
    <w:rsid w:val="0051695E"/>
    <w:rsid w:val="005346AE"/>
    <w:rsid w:val="005504D6"/>
    <w:rsid w:val="005522F0"/>
    <w:rsid w:val="005539A1"/>
    <w:rsid w:val="00562C7C"/>
    <w:rsid w:val="005654ED"/>
    <w:rsid w:val="00572941"/>
    <w:rsid w:val="0058041D"/>
    <w:rsid w:val="00580808"/>
    <w:rsid w:val="00594B90"/>
    <w:rsid w:val="0059610E"/>
    <w:rsid w:val="005A3CC2"/>
    <w:rsid w:val="005B4049"/>
    <w:rsid w:val="005C59B1"/>
    <w:rsid w:val="005C5F18"/>
    <w:rsid w:val="005D768C"/>
    <w:rsid w:val="005E0062"/>
    <w:rsid w:val="005F0CCA"/>
    <w:rsid w:val="005F267F"/>
    <w:rsid w:val="005F3DC6"/>
    <w:rsid w:val="005F7688"/>
    <w:rsid w:val="00611B9F"/>
    <w:rsid w:val="00614526"/>
    <w:rsid w:val="00625AEB"/>
    <w:rsid w:val="00642A98"/>
    <w:rsid w:val="00642B87"/>
    <w:rsid w:val="00644E67"/>
    <w:rsid w:val="0065175B"/>
    <w:rsid w:val="00652DA0"/>
    <w:rsid w:val="00655845"/>
    <w:rsid w:val="0066148E"/>
    <w:rsid w:val="00684108"/>
    <w:rsid w:val="0068465E"/>
    <w:rsid w:val="006939DB"/>
    <w:rsid w:val="00697AD9"/>
    <w:rsid w:val="006A5437"/>
    <w:rsid w:val="006C56DA"/>
    <w:rsid w:val="006E5BD1"/>
    <w:rsid w:val="00700258"/>
    <w:rsid w:val="00717D84"/>
    <w:rsid w:val="007533E6"/>
    <w:rsid w:val="00755DBB"/>
    <w:rsid w:val="007708CD"/>
    <w:rsid w:val="0077561B"/>
    <w:rsid w:val="00797386"/>
    <w:rsid w:val="007A7037"/>
    <w:rsid w:val="007B36F6"/>
    <w:rsid w:val="007C0F10"/>
    <w:rsid w:val="007C0FFF"/>
    <w:rsid w:val="007D142A"/>
    <w:rsid w:val="008004EF"/>
    <w:rsid w:val="008125A6"/>
    <w:rsid w:val="00843E6B"/>
    <w:rsid w:val="00854C9E"/>
    <w:rsid w:val="008C6F21"/>
    <w:rsid w:val="008D1B3E"/>
    <w:rsid w:val="008D6435"/>
    <w:rsid w:val="008E4146"/>
    <w:rsid w:val="008E5C6A"/>
    <w:rsid w:val="0090156D"/>
    <w:rsid w:val="00910641"/>
    <w:rsid w:val="0091603C"/>
    <w:rsid w:val="00940C42"/>
    <w:rsid w:val="0094653F"/>
    <w:rsid w:val="00955443"/>
    <w:rsid w:val="00956616"/>
    <w:rsid w:val="00974A39"/>
    <w:rsid w:val="009821BA"/>
    <w:rsid w:val="009928E2"/>
    <w:rsid w:val="00994480"/>
    <w:rsid w:val="009A4A5C"/>
    <w:rsid w:val="009C7210"/>
    <w:rsid w:val="009C7DF1"/>
    <w:rsid w:val="009D3853"/>
    <w:rsid w:val="009D7B6D"/>
    <w:rsid w:val="009E79E0"/>
    <w:rsid w:val="009F5358"/>
    <w:rsid w:val="009F6948"/>
    <w:rsid w:val="00A0453D"/>
    <w:rsid w:val="00A04C33"/>
    <w:rsid w:val="00A101F0"/>
    <w:rsid w:val="00A11FEB"/>
    <w:rsid w:val="00A12B51"/>
    <w:rsid w:val="00A162C0"/>
    <w:rsid w:val="00A16F0C"/>
    <w:rsid w:val="00A17B9E"/>
    <w:rsid w:val="00A2404D"/>
    <w:rsid w:val="00A24E98"/>
    <w:rsid w:val="00A2727D"/>
    <w:rsid w:val="00A33834"/>
    <w:rsid w:val="00A35EA6"/>
    <w:rsid w:val="00A6022E"/>
    <w:rsid w:val="00AA3C9A"/>
    <w:rsid w:val="00AA65A3"/>
    <w:rsid w:val="00AB3272"/>
    <w:rsid w:val="00AB3D6B"/>
    <w:rsid w:val="00AE36D8"/>
    <w:rsid w:val="00AF6A44"/>
    <w:rsid w:val="00AF79B2"/>
    <w:rsid w:val="00B103A4"/>
    <w:rsid w:val="00B33655"/>
    <w:rsid w:val="00B463ED"/>
    <w:rsid w:val="00B61E75"/>
    <w:rsid w:val="00B70E16"/>
    <w:rsid w:val="00B82AB5"/>
    <w:rsid w:val="00B913B5"/>
    <w:rsid w:val="00BA4871"/>
    <w:rsid w:val="00BB3846"/>
    <w:rsid w:val="00BC01B7"/>
    <w:rsid w:val="00BC3E8D"/>
    <w:rsid w:val="00BC76BF"/>
    <w:rsid w:val="00BD69B3"/>
    <w:rsid w:val="00BF29D8"/>
    <w:rsid w:val="00BF42C5"/>
    <w:rsid w:val="00BF5451"/>
    <w:rsid w:val="00C01882"/>
    <w:rsid w:val="00C01F26"/>
    <w:rsid w:val="00C15041"/>
    <w:rsid w:val="00C1585A"/>
    <w:rsid w:val="00C16833"/>
    <w:rsid w:val="00C24E28"/>
    <w:rsid w:val="00C31E0B"/>
    <w:rsid w:val="00C431DA"/>
    <w:rsid w:val="00C53E63"/>
    <w:rsid w:val="00C61B61"/>
    <w:rsid w:val="00C74FCE"/>
    <w:rsid w:val="00C81C0D"/>
    <w:rsid w:val="00C91A60"/>
    <w:rsid w:val="00C94026"/>
    <w:rsid w:val="00C94950"/>
    <w:rsid w:val="00CA30D6"/>
    <w:rsid w:val="00CA5013"/>
    <w:rsid w:val="00CA59B8"/>
    <w:rsid w:val="00CA5AA9"/>
    <w:rsid w:val="00CB3A41"/>
    <w:rsid w:val="00CD31BF"/>
    <w:rsid w:val="00CD40E8"/>
    <w:rsid w:val="00CF6447"/>
    <w:rsid w:val="00D110AF"/>
    <w:rsid w:val="00D13B9C"/>
    <w:rsid w:val="00D202CF"/>
    <w:rsid w:val="00D247D2"/>
    <w:rsid w:val="00D36C13"/>
    <w:rsid w:val="00D41914"/>
    <w:rsid w:val="00D42E17"/>
    <w:rsid w:val="00D47D30"/>
    <w:rsid w:val="00D732F0"/>
    <w:rsid w:val="00D7363A"/>
    <w:rsid w:val="00D73C39"/>
    <w:rsid w:val="00D73D26"/>
    <w:rsid w:val="00D7605D"/>
    <w:rsid w:val="00D776D7"/>
    <w:rsid w:val="00D85752"/>
    <w:rsid w:val="00D91D69"/>
    <w:rsid w:val="00D92410"/>
    <w:rsid w:val="00D968FA"/>
    <w:rsid w:val="00D97DAE"/>
    <w:rsid w:val="00DB5586"/>
    <w:rsid w:val="00DD47EA"/>
    <w:rsid w:val="00DD636E"/>
    <w:rsid w:val="00DE238C"/>
    <w:rsid w:val="00DE7754"/>
    <w:rsid w:val="00DF3371"/>
    <w:rsid w:val="00E0147A"/>
    <w:rsid w:val="00E01F88"/>
    <w:rsid w:val="00E03CFE"/>
    <w:rsid w:val="00E125BE"/>
    <w:rsid w:val="00E21A08"/>
    <w:rsid w:val="00E23408"/>
    <w:rsid w:val="00E32E7F"/>
    <w:rsid w:val="00E348F6"/>
    <w:rsid w:val="00E455F9"/>
    <w:rsid w:val="00E457F8"/>
    <w:rsid w:val="00E55CFF"/>
    <w:rsid w:val="00E56C48"/>
    <w:rsid w:val="00E62C29"/>
    <w:rsid w:val="00E654D1"/>
    <w:rsid w:val="00E74459"/>
    <w:rsid w:val="00E753E6"/>
    <w:rsid w:val="00E769FF"/>
    <w:rsid w:val="00E822CC"/>
    <w:rsid w:val="00E930A7"/>
    <w:rsid w:val="00EA721B"/>
    <w:rsid w:val="00EA7688"/>
    <w:rsid w:val="00EB0B7D"/>
    <w:rsid w:val="00EB1B81"/>
    <w:rsid w:val="00EC28EF"/>
    <w:rsid w:val="00EC5C10"/>
    <w:rsid w:val="00ED649C"/>
    <w:rsid w:val="00EE392C"/>
    <w:rsid w:val="00F365ED"/>
    <w:rsid w:val="00F4001E"/>
    <w:rsid w:val="00F66639"/>
    <w:rsid w:val="00F74A47"/>
    <w:rsid w:val="00F80081"/>
    <w:rsid w:val="00F826AE"/>
    <w:rsid w:val="00F82E26"/>
    <w:rsid w:val="00F84256"/>
    <w:rsid w:val="00F84C80"/>
    <w:rsid w:val="00F875CF"/>
    <w:rsid w:val="00F926C7"/>
    <w:rsid w:val="00F93606"/>
    <w:rsid w:val="00F966DE"/>
    <w:rsid w:val="00FA0B4A"/>
    <w:rsid w:val="00FA2B20"/>
    <w:rsid w:val="00FB2A71"/>
    <w:rsid w:val="00FC31F5"/>
    <w:rsid w:val="00FC4FEB"/>
    <w:rsid w:val="00FD1787"/>
    <w:rsid w:val="00FE0C19"/>
    <w:rsid w:val="00FF7CA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E7B34A"/>
  <w15:docId w15:val="{AC2E6118-58D6-49EF-9C62-364862F44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rPr>
      <w:sz w:val="22"/>
      <w:szCs w:val="22"/>
      <w:lang w:eastAsia="en-US"/>
    </w:rPr>
  </w:style>
  <w:style w:type="paragraph" w:styleId="Naslov1">
    <w:name w:val="heading 1"/>
    <w:aliases w:val="NASLOV"/>
    <w:basedOn w:val="Navaden"/>
    <w:next w:val="Navaden"/>
    <w:link w:val="Naslov1Znak"/>
    <w:autoRedefine/>
    <w:uiPriority w:val="9"/>
    <w:qFormat/>
    <w:rsid w:val="00107ED0"/>
    <w:pPr>
      <w:keepNext/>
      <w:spacing w:before="240" w:after="60" w:line="260" w:lineRule="exact"/>
      <w:outlineLvl w:val="0"/>
    </w:pPr>
    <w:rPr>
      <w:rFonts w:ascii="Arial" w:eastAsia="Times New Roman" w:hAnsi="Arial"/>
      <w:b/>
      <w:kern w:val="32"/>
      <w:sz w:val="28"/>
      <w:szCs w:val="32"/>
      <w:lang w:eastAsia="sl-SI"/>
    </w:rPr>
  </w:style>
  <w:style w:type="paragraph" w:styleId="Naslov2">
    <w:name w:val="heading 2"/>
    <w:basedOn w:val="Navaden"/>
    <w:next w:val="Navaden"/>
    <w:link w:val="Naslov2Znak"/>
    <w:qFormat/>
    <w:rsid w:val="003A519C"/>
    <w:pPr>
      <w:keepNext/>
      <w:tabs>
        <w:tab w:val="num" w:pos="576"/>
      </w:tabs>
      <w:spacing w:after="0" w:line="240" w:lineRule="auto"/>
      <w:ind w:left="576" w:hanging="576"/>
      <w:jc w:val="both"/>
      <w:outlineLvl w:val="1"/>
    </w:pPr>
    <w:rPr>
      <w:rFonts w:ascii="Times New Roman" w:eastAsia="Times New Roman" w:hAnsi="Times New Roman"/>
      <w:b/>
      <w:i/>
      <w:sz w:val="24"/>
      <w:szCs w:val="20"/>
      <w:lang w:eastAsia="sl-SI"/>
    </w:rPr>
  </w:style>
  <w:style w:type="paragraph" w:styleId="Naslov3">
    <w:name w:val="heading 3"/>
    <w:basedOn w:val="Navaden"/>
    <w:next w:val="Navaden"/>
    <w:link w:val="Naslov3Znak"/>
    <w:qFormat/>
    <w:rsid w:val="003A519C"/>
    <w:pPr>
      <w:keepNext/>
      <w:tabs>
        <w:tab w:val="num" w:pos="720"/>
      </w:tabs>
      <w:spacing w:after="0" w:line="240" w:lineRule="auto"/>
      <w:ind w:left="720" w:hanging="720"/>
      <w:jc w:val="both"/>
      <w:outlineLvl w:val="2"/>
    </w:pPr>
    <w:rPr>
      <w:rFonts w:ascii="Times New Roman" w:eastAsia="Times New Roman" w:hAnsi="Times New Roman"/>
      <w:i/>
      <w:sz w:val="24"/>
      <w:szCs w:val="20"/>
      <w:lang w:eastAsia="sl-SI"/>
    </w:rPr>
  </w:style>
  <w:style w:type="paragraph" w:styleId="Naslov4">
    <w:name w:val="heading 4"/>
    <w:basedOn w:val="Navaden"/>
    <w:next w:val="Navaden"/>
    <w:link w:val="Naslov4Znak"/>
    <w:qFormat/>
    <w:rsid w:val="003A519C"/>
    <w:pPr>
      <w:keepNext/>
      <w:tabs>
        <w:tab w:val="num" w:pos="864"/>
      </w:tabs>
      <w:spacing w:before="240" w:after="60" w:line="240" w:lineRule="auto"/>
      <w:ind w:left="864" w:hanging="864"/>
      <w:jc w:val="both"/>
      <w:outlineLvl w:val="3"/>
    </w:pPr>
    <w:rPr>
      <w:rFonts w:ascii="Arial" w:eastAsia="Times New Roman" w:hAnsi="Arial"/>
      <w:b/>
      <w:sz w:val="24"/>
      <w:szCs w:val="20"/>
      <w:lang w:eastAsia="sl-SI"/>
    </w:rPr>
  </w:style>
  <w:style w:type="paragraph" w:styleId="Naslov5">
    <w:name w:val="heading 5"/>
    <w:basedOn w:val="Navaden"/>
    <w:next w:val="Navaden"/>
    <w:link w:val="Naslov5Znak"/>
    <w:qFormat/>
    <w:rsid w:val="003A519C"/>
    <w:pPr>
      <w:tabs>
        <w:tab w:val="num" w:pos="1008"/>
      </w:tabs>
      <w:spacing w:before="240" w:after="60" w:line="240" w:lineRule="auto"/>
      <w:ind w:left="1008" w:hanging="1008"/>
      <w:jc w:val="both"/>
      <w:outlineLvl w:val="4"/>
    </w:pPr>
    <w:rPr>
      <w:rFonts w:ascii="Times New Roman" w:eastAsia="Times New Roman" w:hAnsi="Times New Roman"/>
      <w:szCs w:val="20"/>
      <w:lang w:eastAsia="sl-SI"/>
    </w:rPr>
  </w:style>
  <w:style w:type="paragraph" w:styleId="Naslov6">
    <w:name w:val="heading 6"/>
    <w:basedOn w:val="Navaden"/>
    <w:next w:val="Navaden"/>
    <w:link w:val="Naslov6Znak"/>
    <w:qFormat/>
    <w:rsid w:val="003A519C"/>
    <w:pPr>
      <w:tabs>
        <w:tab w:val="num" w:pos="1152"/>
      </w:tabs>
      <w:spacing w:before="240" w:after="60" w:line="240" w:lineRule="auto"/>
      <w:ind w:left="1152" w:hanging="1152"/>
      <w:jc w:val="both"/>
      <w:outlineLvl w:val="5"/>
    </w:pPr>
    <w:rPr>
      <w:rFonts w:ascii="Times New Roman" w:eastAsia="Times New Roman" w:hAnsi="Times New Roman"/>
      <w:i/>
      <w:szCs w:val="20"/>
      <w:lang w:eastAsia="sl-SI"/>
    </w:rPr>
  </w:style>
  <w:style w:type="paragraph" w:styleId="Naslov7">
    <w:name w:val="heading 7"/>
    <w:basedOn w:val="Navaden"/>
    <w:next w:val="Navaden"/>
    <w:link w:val="Naslov7Znak"/>
    <w:qFormat/>
    <w:rsid w:val="003A519C"/>
    <w:pPr>
      <w:tabs>
        <w:tab w:val="num" w:pos="1296"/>
      </w:tabs>
      <w:spacing w:before="240" w:after="60" w:line="240" w:lineRule="auto"/>
      <w:ind w:left="1296" w:hanging="1296"/>
      <w:jc w:val="both"/>
      <w:outlineLvl w:val="6"/>
    </w:pPr>
    <w:rPr>
      <w:rFonts w:ascii="Arial" w:eastAsia="Times New Roman" w:hAnsi="Arial"/>
      <w:sz w:val="20"/>
      <w:szCs w:val="20"/>
      <w:lang w:eastAsia="sl-SI"/>
    </w:rPr>
  </w:style>
  <w:style w:type="paragraph" w:styleId="Naslov8">
    <w:name w:val="heading 8"/>
    <w:basedOn w:val="Navaden"/>
    <w:next w:val="Navaden"/>
    <w:link w:val="Naslov8Znak"/>
    <w:qFormat/>
    <w:rsid w:val="003A519C"/>
    <w:pPr>
      <w:tabs>
        <w:tab w:val="num" w:pos="1440"/>
      </w:tabs>
      <w:spacing w:before="240" w:after="60" w:line="240" w:lineRule="auto"/>
      <w:ind w:left="1440" w:hanging="1440"/>
      <w:jc w:val="both"/>
      <w:outlineLvl w:val="7"/>
    </w:pPr>
    <w:rPr>
      <w:rFonts w:ascii="Arial" w:eastAsia="Times New Roman" w:hAnsi="Arial"/>
      <w:i/>
      <w:sz w:val="20"/>
      <w:szCs w:val="20"/>
      <w:lang w:eastAsia="sl-SI"/>
    </w:rPr>
  </w:style>
  <w:style w:type="paragraph" w:styleId="Naslov9">
    <w:name w:val="heading 9"/>
    <w:basedOn w:val="Navaden"/>
    <w:next w:val="Navaden"/>
    <w:link w:val="Naslov9Znak"/>
    <w:qFormat/>
    <w:rsid w:val="003A519C"/>
    <w:pPr>
      <w:tabs>
        <w:tab w:val="num" w:pos="1584"/>
      </w:tabs>
      <w:spacing w:before="240" w:after="60" w:line="240" w:lineRule="auto"/>
      <w:ind w:left="1584" w:hanging="1584"/>
      <w:jc w:val="both"/>
      <w:outlineLvl w:val="8"/>
    </w:pPr>
    <w:rPr>
      <w:rFonts w:ascii="Arial" w:eastAsia="Times New Roman" w:hAnsi="Arial"/>
      <w:b/>
      <w:i/>
      <w:sz w:val="18"/>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uiPriority w:val="9"/>
    <w:rsid w:val="00107ED0"/>
    <w:rPr>
      <w:rFonts w:ascii="Arial" w:eastAsia="Times New Roman" w:hAnsi="Arial"/>
      <w:b/>
      <w:kern w:val="32"/>
      <w:sz w:val="28"/>
      <w:szCs w:val="32"/>
    </w:rPr>
  </w:style>
  <w:style w:type="paragraph" w:styleId="Glava">
    <w:name w:val="header"/>
    <w:basedOn w:val="Navaden"/>
    <w:link w:val="GlavaZnak"/>
    <w:rsid w:val="00107ED0"/>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Glava"/>
    <w:rsid w:val="00107ED0"/>
    <w:rPr>
      <w:rFonts w:ascii="Arial" w:eastAsia="Times New Roman" w:hAnsi="Arial"/>
      <w:szCs w:val="24"/>
      <w:lang w:eastAsia="en-US"/>
    </w:rPr>
  </w:style>
  <w:style w:type="paragraph" w:styleId="Noga">
    <w:name w:val="footer"/>
    <w:basedOn w:val="Navaden"/>
    <w:link w:val="NogaZnak"/>
    <w:semiHidden/>
    <w:rsid w:val="00107ED0"/>
    <w:pPr>
      <w:tabs>
        <w:tab w:val="center" w:pos="4320"/>
        <w:tab w:val="right" w:pos="8640"/>
      </w:tabs>
      <w:spacing w:after="0" w:line="260" w:lineRule="exact"/>
    </w:pPr>
    <w:rPr>
      <w:rFonts w:ascii="Arial" w:eastAsia="Times New Roman" w:hAnsi="Arial"/>
      <w:sz w:val="20"/>
      <w:szCs w:val="24"/>
    </w:rPr>
  </w:style>
  <w:style w:type="character" w:customStyle="1" w:styleId="NogaZnak">
    <w:name w:val="Noga Znak"/>
    <w:link w:val="Noga"/>
    <w:semiHidden/>
    <w:rsid w:val="00107ED0"/>
    <w:rPr>
      <w:rFonts w:ascii="Arial" w:eastAsia="Times New Roman" w:hAnsi="Arial"/>
      <w:szCs w:val="24"/>
      <w:lang w:eastAsia="en-US"/>
    </w:rPr>
  </w:style>
  <w:style w:type="paragraph" w:styleId="Zgradbadokumenta">
    <w:name w:val="Document Map"/>
    <w:basedOn w:val="Navaden"/>
    <w:link w:val="ZgradbadokumentaZnak"/>
    <w:rsid w:val="00107ED0"/>
    <w:pPr>
      <w:spacing w:after="0" w:line="260" w:lineRule="exact"/>
    </w:pPr>
    <w:rPr>
      <w:rFonts w:ascii="Tahoma" w:eastAsia="Times New Roman" w:hAnsi="Tahoma" w:cs="Tahoma"/>
      <w:sz w:val="16"/>
      <w:szCs w:val="16"/>
    </w:rPr>
  </w:style>
  <w:style w:type="character" w:customStyle="1" w:styleId="ZgradbadokumentaZnak">
    <w:name w:val="Zgradba dokumenta Znak"/>
    <w:link w:val="Zgradbadokumenta"/>
    <w:rsid w:val="00107ED0"/>
    <w:rPr>
      <w:rFonts w:ascii="Tahoma" w:eastAsia="Times New Roman" w:hAnsi="Tahoma" w:cs="Tahoma"/>
      <w:sz w:val="16"/>
      <w:szCs w:val="16"/>
      <w:lang w:eastAsia="en-US"/>
    </w:rPr>
  </w:style>
  <w:style w:type="table" w:styleId="Tabelamrea">
    <w:name w:val="Table Grid"/>
    <w:basedOn w:val="Navadnatabela"/>
    <w:rsid w:val="00107ED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107ED0"/>
    <w:pPr>
      <w:tabs>
        <w:tab w:val="left" w:pos="1701"/>
      </w:tabs>
      <w:spacing w:after="0" w:line="260" w:lineRule="exact"/>
    </w:pPr>
    <w:rPr>
      <w:rFonts w:ascii="Arial" w:eastAsia="Times New Roman" w:hAnsi="Arial"/>
      <w:sz w:val="20"/>
      <w:szCs w:val="20"/>
      <w:lang w:eastAsia="sl-SI"/>
    </w:rPr>
  </w:style>
  <w:style w:type="paragraph" w:customStyle="1" w:styleId="ZADEVA">
    <w:name w:val="ZADEVA"/>
    <w:basedOn w:val="Navaden"/>
    <w:qFormat/>
    <w:rsid w:val="00107ED0"/>
    <w:pPr>
      <w:tabs>
        <w:tab w:val="left" w:pos="1701"/>
      </w:tabs>
      <w:spacing w:after="0" w:line="260" w:lineRule="exact"/>
      <w:ind w:left="1701" w:hanging="1701"/>
    </w:pPr>
    <w:rPr>
      <w:rFonts w:ascii="Arial" w:eastAsia="Times New Roman" w:hAnsi="Arial"/>
      <w:b/>
      <w:sz w:val="20"/>
      <w:szCs w:val="24"/>
      <w:lang w:val="it-IT"/>
    </w:rPr>
  </w:style>
  <w:style w:type="character" w:styleId="Hiperpovezava">
    <w:name w:val="Hyperlink"/>
    <w:rsid w:val="00107ED0"/>
    <w:rPr>
      <w:color w:val="0000FF"/>
      <w:u w:val="single"/>
    </w:rPr>
  </w:style>
  <w:style w:type="paragraph" w:customStyle="1" w:styleId="podpisi">
    <w:name w:val="podpisi"/>
    <w:basedOn w:val="Navaden"/>
    <w:qFormat/>
    <w:rsid w:val="00107ED0"/>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107ED0"/>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107ED0"/>
    <w:rPr>
      <w:rFonts w:ascii="Arial" w:eastAsia="Times New Roman" w:hAnsi="Arial" w:cs="Arial"/>
      <w:b/>
      <w:bCs/>
      <w:color w:val="000000"/>
      <w:spacing w:val="40"/>
      <w:sz w:val="22"/>
      <w:szCs w:val="22"/>
    </w:rPr>
  </w:style>
  <w:style w:type="paragraph" w:customStyle="1" w:styleId="Naslovpredpisa">
    <w:name w:val="Naslov_predpisa"/>
    <w:basedOn w:val="Navaden"/>
    <w:link w:val="NaslovpredpisaZnak"/>
    <w:qFormat/>
    <w:rsid w:val="00107ED0"/>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107ED0"/>
    <w:rPr>
      <w:rFonts w:ascii="Arial" w:eastAsia="Times New Roman" w:hAnsi="Arial" w:cs="Arial"/>
      <w:b/>
      <w:sz w:val="22"/>
      <w:szCs w:val="22"/>
    </w:rPr>
  </w:style>
  <w:style w:type="paragraph" w:customStyle="1" w:styleId="Poglavje">
    <w:name w:val="Poglavje"/>
    <w:basedOn w:val="Navaden"/>
    <w:qFormat/>
    <w:rsid w:val="00107ED0"/>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107ED0"/>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107ED0"/>
    <w:rPr>
      <w:rFonts w:ascii="Arial" w:eastAsia="Times New Roman" w:hAnsi="Arial" w:cs="Arial"/>
      <w:sz w:val="22"/>
      <w:szCs w:val="22"/>
    </w:rPr>
  </w:style>
  <w:style w:type="paragraph" w:customStyle="1" w:styleId="Oddelek">
    <w:name w:val="Oddelek"/>
    <w:basedOn w:val="Navaden"/>
    <w:link w:val="OddelekZnak1"/>
    <w:qFormat/>
    <w:rsid w:val="00107ED0"/>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107ED0"/>
    <w:rPr>
      <w:rFonts w:ascii="Arial" w:eastAsia="Times New Roman" w:hAnsi="Arial" w:cs="Arial"/>
      <w:b/>
      <w:sz w:val="22"/>
      <w:szCs w:val="22"/>
    </w:rPr>
  </w:style>
  <w:style w:type="paragraph" w:customStyle="1" w:styleId="Alineazaodstavkom">
    <w:name w:val="Alinea za odstavkom"/>
    <w:basedOn w:val="Navaden"/>
    <w:link w:val="AlineazaodstavkomZnak"/>
    <w:qFormat/>
    <w:rsid w:val="00107ED0"/>
    <w:pPr>
      <w:numPr>
        <w:numId w:val="6"/>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107ED0"/>
    <w:rPr>
      <w:rFonts w:ascii="Arial" w:eastAsia="Times New Roman" w:hAnsi="Arial" w:cs="Arial"/>
      <w:sz w:val="22"/>
      <w:szCs w:val="22"/>
    </w:rPr>
  </w:style>
  <w:style w:type="character" w:styleId="tevilkastrani">
    <w:name w:val="page number"/>
    <w:rsid w:val="00107ED0"/>
  </w:style>
  <w:style w:type="paragraph" w:styleId="Sprotnaopomba-besedilo">
    <w:name w:val="footnote text"/>
    <w:basedOn w:val="Navaden"/>
    <w:link w:val="Sprotnaopomba-besediloZnak"/>
    <w:semiHidden/>
    <w:rsid w:val="00107ED0"/>
    <w:pPr>
      <w:spacing w:after="0" w:line="260" w:lineRule="exact"/>
    </w:pPr>
    <w:rPr>
      <w:rFonts w:ascii="Arial" w:eastAsia="Times New Roman" w:hAnsi="Arial"/>
      <w:sz w:val="20"/>
      <w:szCs w:val="20"/>
    </w:rPr>
  </w:style>
  <w:style w:type="character" w:customStyle="1" w:styleId="Sprotnaopomba-besediloZnak">
    <w:name w:val="Sprotna opomba - besedilo Znak"/>
    <w:link w:val="Sprotnaopomba-besedilo"/>
    <w:semiHidden/>
    <w:rsid w:val="00107ED0"/>
    <w:rPr>
      <w:rFonts w:ascii="Arial" w:eastAsia="Times New Roman" w:hAnsi="Arial"/>
      <w:lang w:eastAsia="en-US"/>
    </w:rPr>
  </w:style>
  <w:style w:type="character" w:styleId="Sprotnaopomba-sklic">
    <w:name w:val="footnote reference"/>
    <w:semiHidden/>
    <w:rsid w:val="00107ED0"/>
    <w:rPr>
      <w:vertAlign w:val="superscript"/>
    </w:rPr>
  </w:style>
  <w:style w:type="character" w:styleId="Pripombasklic">
    <w:name w:val="annotation reference"/>
    <w:semiHidden/>
    <w:rsid w:val="00107ED0"/>
    <w:rPr>
      <w:sz w:val="16"/>
      <w:szCs w:val="16"/>
    </w:rPr>
  </w:style>
  <w:style w:type="paragraph" w:styleId="Pripombabesedilo">
    <w:name w:val="annotation text"/>
    <w:basedOn w:val="Navaden"/>
    <w:link w:val="PripombabesediloZnak"/>
    <w:semiHidden/>
    <w:rsid w:val="00107ED0"/>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rPr>
  </w:style>
  <w:style w:type="character" w:customStyle="1" w:styleId="PripombabesediloZnak">
    <w:name w:val="Pripomba – besedilo Znak"/>
    <w:link w:val="Pripombabesedilo"/>
    <w:semiHidden/>
    <w:rsid w:val="00107ED0"/>
    <w:rPr>
      <w:rFonts w:ascii="Times New Roman" w:eastAsia="Times New Roman" w:hAnsi="Times New Roman"/>
      <w:lang w:eastAsia="en-US"/>
    </w:rPr>
  </w:style>
  <w:style w:type="paragraph" w:styleId="Besedilooblaka">
    <w:name w:val="Balloon Text"/>
    <w:basedOn w:val="Navaden"/>
    <w:link w:val="BesedilooblakaZnak"/>
    <w:semiHidden/>
    <w:rsid w:val="00107ED0"/>
    <w:pPr>
      <w:spacing w:after="0" w:line="260" w:lineRule="exact"/>
    </w:pPr>
    <w:rPr>
      <w:rFonts w:ascii="Tahoma" w:eastAsia="Times New Roman" w:hAnsi="Tahoma" w:cs="Tahoma"/>
      <w:sz w:val="16"/>
      <w:szCs w:val="16"/>
    </w:rPr>
  </w:style>
  <w:style w:type="character" w:customStyle="1" w:styleId="BesedilooblakaZnak">
    <w:name w:val="Besedilo oblačka Znak"/>
    <w:link w:val="Besedilooblaka"/>
    <w:semiHidden/>
    <w:rsid w:val="00107ED0"/>
    <w:rPr>
      <w:rFonts w:ascii="Tahoma" w:eastAsia="Times New Roman" w:hAnsi="Tahoma" w:cs="Tahoma"/>
      <w:sz w:val="16"/>
      <w:szCs w:val="16"/>
      <w:lang w:eastAsia="en-US"/>
    </w:rPr>
  </w:style>
  <w:style w:type="paragraph" w:customStyle="1" w:styleId="Par-number1">
    <w:name w:val="Par-number 1."/>
    <w:basedOn w:val="Navaden"/>
    <w:next w:val="Navaden"/>
    <w:rsid w:val="00107ED0"/>
    <w:pPr>
      <w:widowControl w:val="0"/>
      <w:numPr>
        <w:numId w:val="2"/>
      </w:numPr>
      <w:spacing w:after="0" w:line="360" w:lineRule="auto"/>
    </w:pPr>
    <w:rPr>
      <w:rFonts w:ascii="Times New Roman" w:eastAsia="Times New Roman" w:hAnsi="Times New Roman"/>
      <w:sz w:val="24"/>
      <w:szCs w:val="20"/>
      <w:lang w:eastAsia="fr-BE"/>
    </w:rPr>
  </w:style>
  <w:style w:type="paragraph" w:styleId="Odstavekseznama">
    <w:name w:val="List Paragraph"/>
    <w:basedOn w:val="Navaden"/>
    <w:qFormat/>
    <w:rsid w:val="00107ED0"/>
    <w:pPr>
      <w:spacing w:after="0" w:line="240" w:lineRule="auto"/>
      <w:ind w:left="708"/>
    </w:pPr>
    <w:rPr>
      <w:rFonts w:ascii="Times New Roman" w:eastAsia="Times New Roman" w:hAnsi="Times New Roman"/>
      <w:sz w:val="24"/>
      <w:szCs w:val="24"/>
      <w:lang w:eastAsia="sl-SI"/>
    </w:rPr>
  </w:style>
  <w:style w:type="paragraph" w:customStyle="1" w:styleId="Par-numberi">
    <w:name w:val="Par-number (i)"/>
    <w:basedOn w:val="Navaden"/>
    <w:next w:val="Navaden"/>
    <w:rsid w:val="00107ED0"/>
    <w:pPr>
      <w:widowControl w:val="0"/>
      <w:numPr>
        <w:numId w:val="4"/>
      </w:numPr>
      <w:tabs>
        <w:tab w:val="left" w:pos="567"/>
      </w:tabs>
      <w:spacing w:after="0" w:line="360" w:lineRule="auto"/>
    </w:pPr>
    <w:rPr>
      <w:rFonts w:ascii="Times New Roman" w:eastAsia="Times New Roman" w:hAnsi="Times New Roman"/>
      <w:sz w:val="24"/>
      <w:szCs w:val="20"/>
      <w:lang w:eastAsia="fr-BE"/>
    </w:rPr>
  </w:style>
  <w:style w:type="paragraph" w:styleId="Zadevapripombe">
    <w:name w:val="annotation subject"/>
    <w:basedOn w:val="Pripombabesedilo"/>
    <w:next w:val="Pripombabesedilo"/>
    <w:link w:val="ZadevapripombeZnak"/>
    <w:semiHidden/>
    <w:rsid w:val="00107ED0"/>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semiHidden/>
    <w:rsid w:val="00107ED0"/>
    <w:rPr>
      <w:rFonts w:ascii="Arial" w:eastAsia="Times New Roman" w:hAnsi="Arial"/>
      <w:b/>
      <w:bCs/>
      <w:lang w:eastAsia="en-US"/>
    </w:rPr>
  </w:style>
  <w:style w:type="paragraph" w:customStyle="1" w:styleId="Odstavek">
    <w:name w:val="Odstavek"/>
    <w:basedOn w:val="Navaden"/>
    <w:link w:val="OdstavekZnak"/>
    <w:qFormat/>
    <w:rsid w:val="00107ED0"/>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107ED0"/>
    <w:rPr>
      <w:rFonts w:ascii="Arial" w:eastAsia="Times New Roman" w:hAnsi="Arial" w:cs="Arial"/>
      <w:sz w:val="22"/>
      <w:szCs w:val="22"/>
    </w:rPr>
  </w:style>
  <w:style w:type="paragraph" w:customStyle="1" w:styleId="Odstavekseznama1">
    <w:name w:val="Odstavek seznama1"/>
    <w:basedOn w:val="Navaden"/>
    <w:qFormat/>
    <w:rsid w:val="00107ED0"/>
    <w:pPr>
      <w:spacing w:after="0" w:line="240" w:lineRule="auto"/>
      <w:ind w:left="720"/>
      <w:contextualSpacing/>
    </w:pPr>
    <w:rPr>
      <w:rFonts w:ascii="Times New Roman" w:eastAsia="Times New Roman" w:hAnsi="Times New Roman"/>
      <w:sz w:val="24"/>
      <w:szCs w:val="24"/>
      <w:lang w:eastAsia="sl-SI"/>
    </w:rPr>
  </w:style>
  <w:style w:type="paragraph" w:customStyle="1" w:styleId="Alineazatoko">
    <w:name w:val="Alinea za točko"/>
    <w:basedOn w:val="Navaden"/>
    <w:link w:val="AlineazatokoZnak"/>
    <w:qFormat/>
    <w:rsid w:val="00107ED0"/>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107ED0"/>
    <w:rPr>
      <w:rFonts w:ascii="Arial" w:eastAsia="Times New Roman" w:hAnsi="Arial" w:cs="Arial"/>
      <w:sz w:val="22"/>
      <w:szCs w:val="22"/>
    </w:rPr>
  </w:style>
  <w:style w:type="character" w:customStyle="1" w:styleId="rkovnatokazaodstavkomZnak">
    <w:name w:val="Črkovna točka_za odstavkom Znak"/>
    <w:link w:val="rkovnatokazaodstavkom"/>
    <w:rsid w:val="00107ED0"/>
    <w:rPr>
      <w:rFonts w:ascii="Arial" w:hAnsi="Arial"/>
    </w:rPr>
  </w:style>
  <w:style w:type="paragraph" w:customStyle="1" w:styleId="rkovnatokazaodstavkom">
    <w:name w:val="Črkovna točka_za odstavkom"/>
    <w:basedOn w:val="Navaden"/>
    <w:link w:val="rkovnatokazaodstavkomZnak"/>
    <w:qFormat/>
    <w:rsid w:val="00107ED0"/>
    <w:pPr>
      <w:numPr>
        <w:numId w:val="5"/>
      </w:numPr>
      <w:overflowPunct w:val="0"/>
      <w:autoSpaceDE w:val="0"/>
      <w:autoSpaceDN w:val="0"/>
      <w:adjustRightInd w:val="0"/>
      <w:spacing w:after="0" w:line="200" w:lineRule="exact"/>
      <w:jc w:val="both"/>
      <w:textAlignment w:val="baseline"/>
    </w:pPr>
    <w:rPr>
      <w:rFonts w:ascii="Arial" w:hAnsi="Arial"/>
      <w:sz w:val="20"/>
      <w:szCs w:val="20"/>
      <w:lang w:eastAsia="sl-SI"/>
    </w:rPr>
  </w:style>
  <w:style w:type="paragraph" w:customStyle="1" w:styleId="Odsek">
    <w:name w:val="Odsek"/>
    <w:basedOn w:val="Oddelek"/>
    <w:link w:val="OdsekZnak"/>
    <w:qFormat/>
    <w:rsid w:val="00107ED0"/>
    <w:pPr>
      <w:numPr>
        <w:numId w:val="1"/>
      </w:numPr>
      <w:ind w:left="0" w:firstLine="0"/>
    </w:pPr>
  </w:style>
  <w:style w:type="character" w:customStyle="1" w:styleId="OdsekZnak">
    <w:name w:val="Odsek Znak"/>
    <w:link w:val="Odsek"/>
    <w:rsid w:val="00107ED0"/>
    <w:rPr>
      <w:rFonts w:ascii="Arial" w:eastAsia="Times New Roman" w:hAnsi="Arial" w:cs="Arial"/>
      <w:b/>
      <w:sz w:val="22"/>
      <w:szCs w:val="22"/>
    </w:rPr>
  </w:style>
  <w:style w:type="paragraph" w:customStyle="1" w:styleId="len">
    <w:name w:val="Člen"/>
    <w:basedOn w:val="Navaden"/>
    <w:link w:val="lenZnak"/>
    <w:qFormat/>
    <w:rsid w:val="00107ED0"/>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eastAsia="sl-SI"/>
    </w:rPr>
  </w:style>
  <w:style w:type="character" w:customStyle="1" w:styleId="lenZnak">
    <w:name w:val="Člen Znak"/>
    <w:link w:val="len"/>
    <w:rsid w:val="00107ED0"/>
    <w:rPr>
      <w:rFonts w:ascii="Arial" w:eastAsia="Times New Roman" w:hAnsi="Arial" w:cs="Arial"/>
      <w:b/>
      <w:sz w:val="22"/>
      <w:szCs w:val="22"/>
    </w:rPr>
  </w:style>
  <w:style w:type="paragraph" w:customStyle="1" w:styleId="lennaslov">
    <w:name w:val="Člen_naslov"/>
    <w:basedOn w:val="len"/>
    <w:qFormat/>
    <w:rsid w:val="00107ED0"/>
    <w:pPr>
      <w:spacing w:before="0"/>
    </w:pPr>
  </w:style>
  <w:style w:type="paragraph" w:styleId="Telobesedila-zamik">
    <w:name w:val="Body Text Indent"/>
    <w:basedOn w:val="Navaden"/>
    <w:link w:val="Telobesedila-zamikZnak"/>
    <w:rsid w:val="00AA3C9A"/>
    <w:pPr>
      <w:spacing w:after="120" w:line="260" w:lineRule="atLeast"/>
      <w:ind w:left="283"/>
    </w:pPr>
    <w:rPr>
      <w:rFonts w:ascii="Arial" w:eastAsia="Times New Roman" w:hAnsi="Arial"/>
      <w:sz w:val="20"/>
      <w:szCs w:val="24"/>
      <w:lang w:val="en-US"/>
    </w:rPr>
  </w:style>
  <w:style w:type="character" w:customStyle="1" w:styleId="Telobesedila-zamikZnak">
    <w:name w:val="Telo besedila - zamik Znak"/>
    <w:link w:val="Telobesedila-zamik"/>
    <w:rsid w:val="00AA3C9A"/>
    <w:rPr>
      <w:rFonts w:ascii="Arial" w:eastAsia="Times New Roman" w:hAnsi="Arial"/>
      <w:szCs w:val="24"/>
      <w:lang w:val="en-US" w:eastAsia="en-US"/>
    </w:rPr>
  </w:style>
  <w:style w:type="character" w:customStyle="1" w:styleId="Naslov2Znak">
    <w:name w:val="Naslov 2 Znak"/>
    <w:basedOn w:val="Privzetapisavaodstavka"/>
    <w:link w:val="Naslov2"/>
    <w:rsid w:val="003A519C"/>
    <w:rPr>
      <w:rFonts w:ascii="Times New Roman" w:eastAsia="Times New Roman" w:hAnsi="Times New Roman"/>
      <w:b/>
      <w:i/>
      <w:sz w:val="24"/>
    </w:rPr>
  </w:style>
  <w:style w:type="character" w:customStyle="1" w:styleId="Naslov3Znak">
    <w:name w:val="Naslov 3 Znak"/>
    <w:basedOn w:val="Privzetapisavaodstavka"/>
    <w:link w:val="Naslov3"/>
    <w:rsid w:val="003A519C"/>
    <w:rPr>
      <w:rFonts w:ascii="Times New Roman" w:eastAsia="Times New Roman" w:hAnsi="Times New Roman"/>
      <w:i/>
      <w:sz w:val="24"/>
    </w:rPr>
  </w:style>
  <w:style w:type="character" w:customStyle="1" w:styleId="Naslov4Znak">
    <w:name w:val="Naslov 4 Znak"/>
    <w:basedOn w:val="Privzetapisavaodstavka"/>
    <w:link w:val="Naslov4"/>
    <w:rsid w:val="003A519C"/>
    <w:rPr>
      <w:rFonts w:ascii="Arial" w:eastAsia="Times New Roman" w:hAnsi="Arial"/>
      <w:b/>
      <w:sz w:val="24"/>
    </w:rPr>
  </w:style>
  <w:style w:type="character" w:customStyle="1" w:styleId="Naslov5Znak">
    <w:name w:val="Naslov 5 Znak"/>
    <w:basedOn w:val="Privzetapisavaodstavka"/>
    <w:link w:val="Naslov5"/>
    <w:rsid w:val="003A519C"/>
    <w:rPr>
      <w:rFonts w:ascii="Times New Roman" w:eastAsia="Times New Roman" w:hAnsi="Times New Roman"/>
      <w:sz w:val="22"/>
    </w:rPr>
  </w:style>
  <w:style w:type="character" w:customStyle="1" w:styleId="Naslov6Znak">
    <w:name w:val="Naslov 6 Znak"/>
    <w:basedOn w:val="Privzetapisavaodstavka"/>
    <w:link w:val="Naslov6"/>
    <w:rsid w:val="003A519C"/>
    <w:rPr>
      <w:rFonts w:ascii="Times New Roman" w:eastAsia="Times New Roman" w:hAnsi="Times New Roman"/>
      <w:i/>
      <w:sz w:val="22"/>
    </w:rPr>
  </w:style>
  <w:style w:type="character" w:customStyle="1" w:styleId="Naslov7Znak">
    <w:name w:val="Naslov 7 Znak"/>
    <w:basedOn w:val="Privzetapisavaodstavka"/>
    <w:link w:val="Naslov7"/>
    <w:rsid w:val="003A519C"/>
    <w:rPr>
      <w:rFonts w:ascii="Arial" w:eastAsia="Times New Roman" w:hAnsi="Arial"/>
    </w:rPr>
  </w:style>
  <w:style w:type="character" w:customStyle="1" w:styleId="Naslov8Znak">
    <w:name w:val="Naslov 8 Znak"/>
    <w:basedOn w:val="Privzetapisavaodstavka"/>
    <w:link w:val="Naslov8"/>
    <w:rsid w:val="003A519C"/>
    <w:rPr>
      <w:rFonts w:ascii="Arial" w:eastAsia="Times New Roman" w:hAnsi="Arial"/>
      <w:i/>
    </w:rPr>
  </w:style>
  <w:style w:type="character" w:customStyle="1" w:styleId="Naslov9Znak">
    <w:name w:val="Naslov 9 Znak"/>
    <w:basedOn w:val="Privzetapisavaodstavka"/>
    <w:link w:val="Naslov9"/>
    <w:rsid w:val="003A519C"/>
    <w:rPr>
      <w:rFonts w:ascii="Arial" w:eastAsia="Times New Roman" w:hAnsi="Arial"/>
      <w:b/>
      <w:i/>
      <w:sz w:val="18"/>
    </w:rPr>
  </w:style>
  <w:style w:type="paragraph" w:styleId="Telobesedila">
    <w:name w:val="Body Text"/>
    <w:basedOn w:val="Navaden"/>
    <w:link w:val="TelobesedilaZnak"/>
    <w:uiPriority w:val="99"/>
    <w:semiHidden/>
    <w:unhideWhenUsed/>
    <w:rsid w:val="00E348F6"/>
    <w:pPr>
      <w:spacing w:after="120"/>
    </w:pPr>
  </w:style>
  <w:style w:type="character" w:customStyle="1" w:styleId="TelobesedilaZnak">
    <w:name w:val="Telo besedila Znak"/>
    <w:basedOn w:val="Privzetapisavaodstavka"/>
    <w:link w:val="Telobesedila"/>
    <w:uiPriority w:val="99"/>
    <w:semiHidden/>
    <w:rsid w:val="00E348F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494927">
      <w:bodyDiv w:val="1"/>
      <w:marLeft w:val="0"/>
      <w:marRight w:val="0"/>
      <w:marTop w:val="0"/>
      <w:marBottom w:val="0"/>
      <w:divBdr>
        <w:top w:val="none" w:sz="0" w:space="0" w:color="auto"/>
        <w:left w:val="none" w:sz="0" w:space="0" w:color="auto"/>
        <w:bottom w:val="none" w:sz="0" w:space="0" w:color="auto"/>
        <w:right w:val="none" w:sz="0" w:space="0" w:color="auto"/>
      </w:divBdr>
    </w:div>
    <w:div w:id="437145258">
      <w:bodyDiv w:val="1"/>
      <w:marLeft w:val="0"/>
      <w:marRight w:val="0"/>
      <w:marTop w:val="0"/>
      <w:marBottom w:val="0"/>
      <w:divBdr>
        <w:top w:val="none" w:sz="0" w:space="0" w:color="auto"/>
        <w:left w:val="none" w:sz="0" w:space="0" w:color="auto"/>
        <w:bottom w:val="none" w:sz="0" w:space="0" w:color="auto"/>
        <w:right w:val="none" w:sz="0" w:space="0" w:color="auto"/>
      </w:divBdr>
      <w:divsChild>
        <w:div w:id="876701230">
          <w:marLeft w:val="0"/>
          <w:marRight w:val="0"/>
          <w:marTop w:val="0"/>
          <w:marBottom w:val="0"/>
          <w:divBdr>
            <w:top w:val="none" w:sz="0" w:space="0" w:color="auto"/>
            <w:left w:val="none" w:sz="0" w:space="0" w:color="auto"/>
            <w:bottom w:val="none" w:sz="0" w:space="0" w:color="auto"/>
            <w:right w:val="none" w:sz="0" w:space="0" w:color="auto"/>
          </w:divBdr>
          <w:divsChild>
            <w:div w:id="946810945">
              <w:marLeft w:val="0"/>
              <w:marRight w:val="0"/>
              <w:marTop w:val="0"/>
              <w:marBottom w:val="0"/>
              <w:divBdr>
                <w:top w:val="none" w:sz="0" w:space="0" w:color="auto"/>
                <w:left w:val="none" w:sz="0" w:space="0" w:color="auto"/>
                <w:bottom w:val="none" w:sz="0" w:space="0" w:color="auto"/>
                <w:right w:val="none" w:sz="0" w:space="0" w:color="auto"/>
              </w:divBdr>
              <w:divsChild>
                <w:div w:id="368527840">
                  <w:marLeft w:val="0"/>
                  <w:marRight w:val="0"/>
                  <w:marTop w:val="0"/>
                  <w:marBottom w:val="0"/>
                  <w:divBdr>
                    <w:top w:val="none" w:sz="0" w:space="0" w:color="auto"/>
                    <w:left w:val="none" w:sz="0" w:space="0" w:color="auto"/>
                    <w:bottom w:val="none" w:sz="0" w:space="0" w:color="auto"/>
                    <w:right w:val="none" w:sz="0" w:space="0" w:color="auto"/>
                  </w:divBdr>
                  <w:divsChild>
                    <w:div w:id="1243225864">
                      <w:marLeft w:val="0"/>
                      <w:marRight w:val="0"/>
                      <w:marTop w:val="0"/>
                      <w:marBottom w:val="0"/>
                      <w:divBdr>
                        <w:top w:val="none" w:sz="0" w:space="0" w:color="auto"/>
                        <w:left w:val="none" w:sz="0" w:space="0" w:color="auto"/>
                        <w:bottom w:val="none" w:sz="0" w:space="0" w:color="auto"/>
                        <w:right w:val="none" w:sz="0" w:space="0" w:color="auto"/>
                      </w:divBdr>
                      <w:divsChild>
                        <w:div w:id="2083209963">
                          <w:marLeft w:val="0"/>
                          <w:marRight w:val="0"/>
                          <w:marTop w:val="0"/>
                          <w:marBottom w:val="0"/>
                          <w:divBdr>
                            <w:top w:val="none" w:sz="0" w:space="0" w:color="auto"/>
                            <w:left w:val="none" w:sz="0" w:space="0" w:color="auto"/>
                            <w:bottom w:val="none" w:sz="0" w:space="0" w:color="auto"/>
                            <w:right w:val="none" w:sz="0" w:space="0" w:color="auto"/>
                          </w:divBdr>
                          <w:divsChild>
                            <w:div w:id="1130125915">
                              <w:marLeft w:val="0"/>
                              <w:marRight w:val="0"/>
                              <w:marTop w:val="0"/>
                              <w:marBottom w:val="0"/>
                              <w:divBdr>
                                <w:top w:val="none" w:sz="0" w:space="0" w:color="auto"/>
                                <w:left w:val="none" w:sz="0" w:space="0" w:color="auto"/>
                                <w:bottom w:val="none" w:sz="0" w:space="0" w:color="auto"/>
                                <w:right w:val="none" w:sz="0" w:space="0" w:color="auto"/>
                              </w:divBdr>
                              <w:divsChild>
                                <w:div w:id="1723097787">
                                  <w:marLeft w:val="0"/>
                                  <w:marRight w:val="0"/>
                                  <w:marTop w:val="0"/>
                                  <w:marBottom w:val="0"/>
                                  <w:divBdr>
                                    <w:top w:val="none" w:sz="0" w:space="0" w:color="auto"/>
                                    <w:left w:val="none" w:sz="0" w:space="0" w:color="auto"/>
                                    <w:bottom w:val="none" w:sz="0" w:space="0" w:color="auto"/>
                                    <w:right w:val="none" w:sz="0" w:space="0" w:color="auto"/>
                                  </w:divBdr>
                                  <w:divsChild>
                                    <w:div w:id="506557624">
                                      <w:marLeft w:val="0"/>
                                      <w:marRight w:val="0"/>
                                      <w:marTop w:val="0"/>
                                      <w:marBottom w:val="0"/>
                                      <w:divBdr>
                                        <w:top w:val="none" w:sz="0" w:space="0" w:color="auto"/>
                                        <w:left w:val="none" w:sz="0" w:space="0" w:color="auto"/>
                                        <w:bottom w:val="none" w:sz="0" w:space="0" w:color="auto"/>
                                        <w:right w:val="none" w:sz="0" w:space="0" w:color="auto"/>
                                      </w:divBdr>
                                      <w:divsChild>
                                        <w:div w:id="1405109727">
                                          <w:marLeft w:val="0"/>
                                          <w:marRight w:val="0"/>
                                          <w:marTop w:val="0"/>
                                          <w:marBottom w:val="0"/>
                                          <w:divBdr>
                                            <w:top w:val="none" w:sz="0" w:space="0" w:color="auto"/>
                                            <w:left w:val="none" w:sz="0" w:space="0" w:color="auto"/>
                                            <w:bottom w:val="none" w:sz="0" w:space="0" w:color="auto"/>
                                            <w:right w:val="none" w:sz="0" w:space="0" w:color="auto"/>
                                          </w:divBdr>
                                          <w:divsChild>
                                            <w:div w:id="71758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284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radni-list.si/1/objava.jsp?sop=2017-01-34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Vlada%20RS\vl_gr.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vl_gr</Template>
  <TotalTime>103</TotalTime>
  <Pages>8</Pages>
  <Words>2245</Words>
  <Characters>12800</Characters>
  <Application>Microsoft Office Word</Application>
  <DocSecurity>0</DocSecurity>
  <Lines>106</Lines>
  <Paragraphs>30</Paragraphs>
  <ScaleCrop>false</ScaleCrop>
  <HeadingPairs>
    <vt:vector size="2" baseType="variant">
      <vt:variant>
        <vt:lpstr>Naslov</vt:lpstr>
      </vt:variant>
      <vt:variant>
        <vt:i4>1</vt:i4>
      </vt:variant>
    </vt:vector>
  </HeadingPairs>
  <TitlesOfParts>
    <vt:vector size="1" baseType="lpstr">
      <vt:lpstr>Gregorčičeva 20, 1001 Ljubljana</vt:lpstr>
    </vt:vector>
  </TitlesOfParts>
  <Company/>
  <LinksUpToDate>false</LinksUpToDate>
  <CharactersWithSpaces>15015</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Gregorčičeva 20, 1001 Ljubljana</dc:title>
  <dc:creator>Tatjana Likar</dc:creator>
  <cp:lastModifiedBy>Saša Olga Herakovič</cp:lastModifiedBy>
  <cp:revision>14</cp:revision>
  <cp:lastPrinted>2020-10-16T09:28:00Z</cp:lastPrinted>
  <dcterms:created xsi:type="dcterms:W3CDTF">2021-06-29T10:52:00Z</dcterms:created>
  <dcterms:modified xsi:type="dcterms:W3CDTF">2021-07-05T07:41:00Z</dcterms:modified>
</cp:coreProperties>
</file>