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E46269">
        <w:rPr>
          <w:rFonts w:cs="Arial"/>
          <w:color w:val="000000"/>
        </w:rPr>
        <w:t>24200-4/2021/5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46269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707714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63A1E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</w:t>
      </w:r>
      <w:r w:rsidR="002533FA">
        <w:rPr>
          <w:rFonts w:cs="Arial"/>
          <w:szCs w:val="20"/>
        </w:rPr>
        <w:t xml:space="preserve">Republike Slovenije </w:t>
      </w:r>
      <w:r w:rsidR="002533FA" w:rsidRPr="006F611C">
        <w:rPr>
          <w:rFonts w:cs="Arial"/>
          <w:szCs w:val="20"/>
        </w:rPr>
        <w:t xml:space="preserve">(Uradni list RS, št. </w:t>
      </w:r>
      <w:hyperlink r:id="rId7" w:history="1">
        <w:r w:rsidR="002533FA" w:rsidRPr="006F611C">
          <w:rPr>
            <w:rFonts w:cs="Arial"/>
            <w:szCs w:val="20"/>
          </w:rPr>
          <w:t>24/05</w:t>
        </w:r>
      </w:hyperlink>
      <w:r w:rsidR="002533FA" w:rsidRPr="006F611C">
        <w:rPr>
          <w:rFonts w:cs="Arial"/>
          <w:szCs w:val="20"/>
        </w:rPr>
        <w:t xml:space="preserve"> – uradno prečiščeno besedilo, </w:t>
      </w:r>
      <w:hyperlink r:id="rId8" w:history="1">
        <w:r w:rsidR="002533FA" w:rsidRPr="006F611C">
          <w:rPr>
            <w:rFonts w:cs="Arial"/>
            <w:szCs w:val="20"/>
          </w:rPr>
          <w:t>109/08</w:t>
        </w:r>
      </w:hyperlink>
      <w:r w:rsidR="002533FA" w:rsidRPr="006F611C">
        <w:rPr>
          <w:rFonts w:cs="Arial"/>
          <w:szCs w:val="20"/>
        </w:rPr>
        <w:t xml:space="preserve">, </w:t>
      </w:r>
      <w:hyperlink r:id="rId9" w:history="1">
        <w:r w:rsidR="002533FA" w:rsidRPr="006F611C">
          <w:rPr>
            <w:rFonts w:cs="Arial"/>
            <w:szCs w:val="20"/>
          </w:rPr>
          <w:t>38/10</w:t>
        </w:r>
      </w:hyperlink>
      <w:r w:rsidR="002533FA" w:rsidRPr="006F611C">
        <w:rPr>
          <w:rFonts w:cs="Arial"/>
          <w:szCs w:val="20"/>
        </w:rPr>
        <w:t xml:space="preserve"> – ZUKN, </w:t>
      </w:r>
      <w:hyperlink r:id="rId10" w:history="1">
        <w:r w:rsidR="002533FA" w:rsidRPr="006F611C">
          <w:rPr>
            <w:rFonts w:cs="Arial"/>
            <w:szCs w:val="20"/>
          </w:rPr>
          <w:t>8/12</w:t>
        </w:r>
      </w:hyperlink>
      <w:r w:rsidR="002533FA" w:rsidRPr="006F611C">
        <w:rPr>
          <w:rFonts w:cs="Arial"/>
          <w:szCs w:val="20"/>
        </w:rPr>
        <w:t xml:space="preserve">, </w:t>
      </w:r>
      <w:hyperlink r:id="rId11" w:history="1">
        <w:r w:rsidR="002533FA" w:rsidRPr="006F611C">
          <w:rPr>
            <w:rFonts w:cs="Arial"/>
            <w:szCs w:val="20"/>
          </w:rPr>
          <w:t>21/13</w:t>
        </w:r>
      </w:hyperlink>
      <w:r w:rsidR="002533FA" w:rsidRPr="006F611C">
        <w:rPr>
          <w:rFonts w:cs="Arial"/>
          <w:szCs w:val="20"/>
        </w:rPr>
        <w:t xml:space="preserve">, </w:t>
      </w:r>
      <w:hyperlink r:id="rId12" w:history="1">
        <w:r w:rsidR="002533FA" w:rsidRPr="006F611C">
          <w:rPr>
            <w:rFonts w:cs="Arial"/>
            <w:szCs w:val="20"/>
          </w:rPr>
          <w:t>47/13</w:t>
        </w:r>
      </w:hyperlink>
      <w:r w:rsidR="002533FA" w:rsidRPr="006F611C">
        <w:rPr>
          <w:rFonts w:cs="Arial"/>
          <w:szCs w:val="20"/>
        </w:rPr>
        <w:t xml:space="preserve"> – ZDU-1G, </w:t>
      </w:r>
      <w:hyperlink r:id="rId13" w:history="1">
        <w:r w:rsidR="002533FA" w:rsidRPr="006F611C">
          <w:rPr>
            <w:rFonts w:cs="Arial"/>
            <w:szCs w:val="20"/>
          </w:rPr>
          <w:t>65/14</w:t>
        </w:r>
      </w:hyperlink>
      <w:r w:rsidR="002533FA" w:rsidRPr="006F611C">
        <w:rPr>
          <w:rFonts w:cs="Arial"/>
          <w:szCs w:val="20"/>
        </w:rPr>
        <w:t xml:space="preserve"> in </w:t>
      </w:r>
      <w:hyperlink r:id="rId14" w:history="1">
        <w:r w:rsidR="002533FA" w:rsidRPr="006F611C">
          <w:rPr>
            <w:rFonts w:cs="Arial"/>
            <w:szCs w:val="20"/>
          </w:rPr>
          <w:t>55/17</w:t>
        </w:r>
      </w:hyperlink>
      <w:r w:rsidR="002533FA" w:rsidRPr="006F611C">
        <w:rPr>
          <w:rFonts w:cs="Arial"/>
          <w:szCs w:val="20"/>
        </w:rPr>
        <w:t>)</w:t>
      </w:r>
      <w:r w:rsidR="002533F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 xml:space="preserve">3. člena Uredbe o obveznem organiziranju varovanja (Uradni list RS, št. 80/12) </w:t>
      </w:r>
      <w:r>
        <w:rPr>
          <w:rFonts w:cs="Arial"/>
          <w:szCs w:val="20"/>
        </w:rPr>
        <w:t xml:space="preserve">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E46269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E46269">
        <w:rPr>
          <w:rFonts w:cs="Arial"/>
          <w:color w:val="000000"/>
          <w:szCs w:val="20"/>
        </w:rPr>
        <w:t>9.</w:t>
      </w:r>
      <w:r w:rsidR="002533FA">
        <w:rPr>
          <w:rFonts w:cs="Arial"/>
          <w:color w:val="000000"/>
          <w:szCs w:val="20"/>
        </w:rPr>
        <w:t> </w:t>
      </w:r>
      <w:r w:rsidR="00E46269">
        <w:rPr>
          <w:rFonts w:cs="Arial"/>
          <w:color w:val="000000"/>
          <w:szCs w:val="20"/>
        </w:rPr>
        <w:t>12.</w:t>
      </w:r>
      <w:r w:rsidR="002533FA">
        <w:rPr>
          <w:rFonts w:cs="Arial"/>
          <w:color w:val="000000"/>
          <w:szCs w:val="20"/>
        </w:rPr>
        <w:t> </w:t>
      </w:r>
      <w:r w:rsidR="00E4626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E46269">
        <w:rPr>
          <w:rFonts w:cs="Arial"/>
          <w:color w:val="000000"/>
          <w:szCs w:val="20"/>
        </w:rPr>
        <w:t>1.15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07714" w:rsidRPr="00E63A1E" w:rsidRDefault="00707714" w:rsidP="002533FA">
      <w:pPr>
        <w:widowControl w:val="0"/>
        <w:jc w:val="center"/>
        <w:rPr>
          <w:rFonts w:cs="Arial"/>
          <w:szCs w:val="20"/>
          <w:lang w:eastAsia="ar-SA"/>
        </w:rPr>
      </w:pPr>
    </w:p>
    <w:p w:rsidR="00707714" w:rsidRPr="0053211E" w:rsidRDefault="00707714" w:rsidP="002533FA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53211E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53211E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53211E">
        <w:rPr>
          <w:rFonts w:cs="Arial"/>
          <w:szCs w:val="20"/>
        </w:rPr>
        <w:t>a Splošno bolnišnico</w:t>
      </w:r>
      <w:r>
        <w:rPr>
          <w:rFonts w:cs="Arial"/>
          <w:szCs w:val="20"/>
        </w:rPr>
        <w:t xml:space="preserve"> D</w:t>
      </w:r>
      <w:r w:rsidRPr="00F770A0">
        <w:rPr>
          <w:rFonts w:cs="Arial"/>
          <w:szCs w:val="20"/>
        </w:rPr>
        <w:t>r. Franca Derganca Nova Gorica</w:t>
      </w:r>
      <w:r>
        <w:rPr>
          <w:rFonts w:cs="Arial"/>
          <w:szCs w:val="20"/>
        </w:rPr>
        <w:t>,</w:t>
      </w:r>
      <w:r w:rsidRPr="0053211E">
        <w:rPr>
          <w:rFonts w:cs="Arial"/>
          <w:b/>
          <w:bCs/>
          <w:szCs w:val="20"/>
        </w:rPr>
        <w:t xml:space="preserve"> </w:t>
      </w:r>
      <w:r w:rsidRPr="00F770A0">
        <w:rPr>
          <w:rFonts w:cs="Arial"/>
          <w:szCs w:val="20"/>
        </w:rPr>
        <w:t>Ulica padlih borcev 13a, 5290 Šempeter pri Gorici</w:t>
      </w:r>
      <w:r w:rsidRPr="0053211E">
        <w:rPr>
          <w:rFonts w:cs="Arial"/>
          <w:szCs w:val="20"/>
        </w:rPr>
        <w:t xml:space="preserve">, kot zavezanca </w:t>
      </w:r>
      <w:bookmarkStart w:id="0" w:name="_Hlk86150467"/>
      <w:r>
        <w:rPr>
          <w:rFonts w:cs="Arial"/>
          <w:szCs w:val="20"/>
        </w:rPr>
        <w:t>za obvezno</w:t>
      </w:r>
      <w:r w:rsidRPr="005D3CC2">
        <w:rPr>
          <w:rFonts w:cs="Arial"/>
          <w:szCs w:val="20"/>
        </w:rPr>
        <w:t xml:space="preserve"> organiziranje varovanja</w:t>
      </w:r>
      <w:bookmarkEnd w:id="0"/>
      <w:r w:rsidRPr="0053211E">
        <w:rPr>
          <w:rFonts w:cs="Arial"/>
          <w:szCs w:val="20"/>
        </w:rPr>
        <w:t>.</w:t>
      </w:r>
    </w:p>
    <w:p w:rsidR="00707714" w:rsidRPr="00E63A1E" w:rsidRDefault="00707714" w:rsidP="002533FA">
      <w:pPr>
        <w:pStyle w:val="Odstavekseznama"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707714" w:rsidRPr="00E63A1E" w:rsidRDefault="00707714" w:rsidP="002533FA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szCs w:val="20"/>
          <w:lang w:val="sl-SI"/>
        </w:rPr>
      </w:pPr>
      <w:r w:rsidRPr="00E63A1E">
        <w:rPr>
          <w:rFonts w:cs="Arial"/>
          <w:szCs w:val="20"/>
          <w:lang w:val="sl-SI"/>
        </w:rPr>
        <w:t xml:space="preserve">Splošna bolnišnica </w:t>
      </w:r>
      <w:r>
        <w:rPr>
          <w:rFonts w:cs="Arial"/>
          <w:szCs w:val="20"/>
          <w:lang w:val="sl-SI"/>
        </w:rPr>
        <w:t>D</w:t>
      </w:r>
      <w:r w:rsidRPr="00EE4F44">
        <w:rPr>
          <w:rFonts w:cs="Arial"/>
          <w:szCs w:val="20"/>
          <w:lang w:val="sl-SI"/>
        </w:rPr>
        <w:t xml:space="preserve">r. Franca Derganca Nova Gorica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707714" w:rsidRPr="00E63A1E" w:rsidRDefault="00707714" w:rsidP="002533FA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1" w:name="_Hlk86826204"/>
      <w:r w:rsidRPr="00E63A1E">
        <w:rPr>
          <w:rFonts w:cs="Arial"/>
          <w:szCs w:val="20"/>
        </w:rPr>
        <w:t>stalen vizualni nadzor in nadzor varovanega območja prek internega video nadzornega sistema</w:t>
      </w:r>
      <w:r>
        <w:rPr>
          <w:rFonts w:cs="Arial"/>
          <w:szCs w:val="20"/>
        </w:rPr>
        <w:t>,</w:t>
      </w:r>
    </w:p>
    <w:p w:rsidR="00707714" w:rsidRPr="00E63A1E" w:rsidRDefault="00707714" w:rsidP="002533FA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fizično kontrolo posameznih objektov in območij</w:t>
      </w:r>
      <w:r>
        <w:rPr>
          <w:rFonts w:cs="Arial"/>
          <w:szCs w:val="20"/>
        </w:rPr>
        <w:t>,</w:t>
      </w:r>
    </w:p>
    <w:p w:rsidR="00707714" w:rsidRPr="00E63A1E" w:rsidRDefault="00707714" w:rsidP="002533FA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stalno vstopno in izstopno kontrolo oseb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</w:t>
      </w:r>
    </w:p>
    <w:p w:rsidR="00707714" w:rsidRPr="001C2107" w:rsidRDefault="00707714" w:rsidP="002533FA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bookmarkStart w:id="2" w:name="_Hlk86150223"/>
      <w:r w:rsidRPr="00DF664E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DF664E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DF664E">
        <w:rPr>
          <w:rFonts w:cs="Arial"/>
          <w:szCs w:val="20"/>
        </w:rPr>
        <w:t xml:space="preserve"> v </w:t>
      </w:r>
      <w:bookmarkStart w:id="3" w:name="_Hlk86824057"/>
      <w:r w:rsidRPr="00E63A1E">
        <w:rPr>
          <w:rFonts w:cs="Arial"/>
          <w:szCs w:val="20"/>
        </w:rPr>
        <w:t>varnostno-nadzorni center</w:t>
      </w:r>
      <w:bookmarkEnd w:id="2"/>
      <w:bookmarkEnd w:id="3"/>
      <w:r>
        <w:rPr>
          <w:rFonts w:cs="Arial"/>
          <w:szCs w:val="20"/>
        </w:rPr>
        <w:t>,</w:t>
      </w:r>
    </w:p>
    <w:p w:rsidR="00707714" w:rsidRPr="00E63A1E" w:rsidRDefault="00707714" w:rsidP="002533FA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E63A1E">
        <w:rPr>
          <w:rFonts w:cs="Arial"/>
          <w:szCs w:val="20"/>
        </w:rPr>
        <w:t>izvedbo ukrepov</w:t>
      </w:r>
      <w:r>
        <w:rPr>
          <w:rFonts w:cs="Arial"/>
          <w:szCs w:val="20"/>
        </w:rPr>
        <w:t>, ki jih določa</w:t>
      </w:r>
      <w:r w:rsidRPr="00E63A1E">
        <w:rPr>
          <w:rFonts w:cs="Arial"/>
          <w:szCs w:val="20"/>
        </w:rPr>
        <w:t xml:space="preserve"> Zakon o zasebnem varovanju (Uradni list RS, </w:t>
      </w:r>
      <w:r w:rsidR="002533FA">
        <w:rPr>
          <w:rFonts w:cs="Arial"/>
          <w:szCs w:val="20"/>
        </w:rPr>
        <w:br/>
      </w:r>
      <w:r w:rsidRPr="00E63A1E">
        <w:rPr>
          <w:rFonts w:cs="Arial"/>
          <w:szCs w:val="20"/>
        </w:rPr>
        <w:t>št. 17/11</w:t>
      </w:r>
      <w:r>
        <w:rPr>
          <w:rFonts w:cs="Arial"/>
          <w:szCs w:val="20"/>
        </w:rPr>
        <w:t>; v nadaljnjem besedilu: ZZasV-1</w:t>
      </w:r>
      <w:r w:rsidRPr="00E63A1E">
        <w:rPr>
          <w:rFonts w:cs="Arial"/>
          <w:szCs w:val="20"/>
        </w:rPr>
        <w:t>)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</w:rPr>
        <w:t>,</w:t>
      </w:r>
      <w:r w:rsidRPr="00E63A1E">
        <w:rPr>
          <w:rFonts w:cs="Arial"/>
          <w:szCs w:val="20"/>
        </w:rPr>
        <w:t xml:space="preserve"> kot </w:t>
      </w:r>
      <w:r>
        <w:rPr>
          <w:rFonts w:cs="Arial"/>
          <w:szCs w:val="20"/>
        </w:rPr>
        <w:t>jih vsebuje ZZasV-1,</w:t>
      </w:r>
      <w:r w:rsidRPr="00E63A1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 </w:t>
      </w:r>
      <w:r w:rsidRPr="00E63A1E">
        <w:rPr>
          <w:rFonts w:cs="Arial"/>
          <w:szCs w:val="20"/>
        </w:rPr>
        <w:t>sklad</w:t>
      </w:r>
      <w:r>
        <w:rPr>
          <w:rFonts w:cs="Arial"/>
          <w:szCs w:val="20"/>
        </w:rPr>
        <w:t>u</w:t>
      </w:r>
      <w:r w:rsidRPr="00E63A1E">
        <w:rPr>
          <w:rFonts w:cs="Arial"/>
          <w:szCs w:val="20"/>
        </w:rPr>
        <w:t xml:space="preserve"> z oceno stopnje </w:t>
      </w:r>
      <w:bookmarkStart w:id="4" w:name="_Hlk86152967"/>
      <w:r>
        <w:rPr>
          <w:rFonts w:cs="Arial"/>
          <w:szCs w:val="20"/>
        </w:rPr>
        <w:t>tveganja</w:t>
      </w:r>
      <w:bookmarkEnd w:id="4"/>
      <w:r w:rsidRPr="00E63A1E">
        <w:rPr>
          <w:rFonts w:cs="Arial"/>
          <w:szCs w:val="20"/>
        </w:rPr>
        <w:t xml:space="preserve"> in načrtom varovanja.</w:t>
      </w:r>
    </w:p>
    <w:bookmarkEnd w:id="1"/>
    <w:p w:rsidR="00707714" w:rsidRPr="00E63A1E" w:rsidRDefault="00707714" w:rsidP="002533FA">
      <w:pPr>
        <w:pStyle w:val="podpisi"/>
        <w:ind w:left="709" w:hanging="709"/>
        <w:rPr>
          <w:rFonts w:cs="Arial"/>
          <w:szCs w:val="20"/>
          <w:lang w:val="sl-SI"/>
        </w:rPr>
      </w:pPr>
    </w:p>
    <w:p w:rsidR="00707714" w:rsidRPr="00E63A1E" w:rsidRDefault="00707714" w:rsidP="002533FA">
      <w:pPr>
        <w:pStyle w:val="podpisi"/>
        <w:numPr>
          <w:ilvl w:val="0"/>
          <w:numId w:val="4"/>
        </w:numPr>
        <w:ind w:left="709" w:hanging="709"/>
        <w:jc w:val="both"/>
        <w:rPr>
          <w:rFonts w:eastAsiaTheme="minorHAnsi" w:cs="Arial"/>
          <w:szCs w:val="20"/>
          <w:lang w:val="sl-SI"/>
        </w:rPr>
      </w:pPr>
      <w:r w:rsidRPr="00E63A1E">
        <w:rPr>
          <w:rFonts w:eastAsiaTheme="minorHAnsi" w:cs="Arial"/>
          <w:szCs w:val="20"/>
          <w:lang w:val="sl-SI"/>
        </w:rPr>
        <w:t xml:space="preserve">Splošna bolnišnica </w:t>
      </w:r>
      <w:r>
        <w:rPr>
          <w:rFonts w:cs="Arial"/>
          <w:szCs w:val="20"/>
          <w:lang w:val="sl-SI"/>
        </w:rPr>
        <w:t>D</w:t>
      </w:r>
      <w:r w:rsidRPr="00EE4F44">
        <w:rPr>
          <w:rFonts w:cs="Arial"/>
          <w:szCs w:val="20"/>
          <w:lang w:val="sl-SI"/>
        </w:rPr>
        <w:t xml:space="preserve">r. Franca Derganca Nova Gorica </w:t>
      </w:r>
      <w:bookmarkStart w:id="5" w:name="_Hlk86824238"/>
      <w:r w:rsidRPr="001C2107">
        <w:rPr>
          <w:rFonts w:cs="Arial"/>
          <w:szCs w:val="20"/>
          <w:lang w:val="sl-SI"/>
        </w:rPr>
        <w:t xml:space="preserve">pripravi in potrdi načrt varovanja ter organizira varovanje v skladu z načrtom </w:t>
      </w:r>
      <w:r>
        <w:rPr>
          <w:rFonts w:cs="Arial"/>
          <w:szCs w:val="20"/>
          <w:lang w:val="sl-SI"/>
        </w:rPr>
        <w:t xml:space="preserve">varovanja </w:t>
      </w:r>
      <w:r w:rsidRPr="001C2107">
        <w:rPr>
          <w:rFonts w:cs="Arial"/>
          <w:szCs w:val="20"/>
          <w:lang w:val="sl-SI"/>
        </w:rPr>
        <w:t xml:space="preserve">v </w:t>
      </w:r>
      <w:r w:rsidR="002533FA">
        <w:rPr>
          <w:rFonts w:cs="Arial"/>
          <w:szCs w:val="20"/>
          <w:lang w:val="sl-SI"/>
        </w:rPr>
        <w:t>8</w:t>
      </w:r>
      <w:r w:rsidRPr="001C2107">
        <w:rPr>
          <w:rFonts w:cs="Arial"/>
          <w:szCs w:val="20"/>
          <w:lang w:val="sl-SI"/>
        </w:rPr>
        <w:t xml:space="preserve"> mesecih od sprejetja tega sklepa </w:t>
      </w:r>
      <w:r>
        <w:rPr>
          <w:rFonts w:cs="Arial"/>
          <w:szCs w:val="20"/>
          <w:lang w:val="sl-SI"/>
        </w:rPr>
        <w:t>ter</w:t>
      </w:r>
      <w:r w:rsidRPr="001C2107">
        <w:rPr>
          <w:rFonts w:cs="Arial"/>
          <w:szCs w:val="20"/>
          <w:lang w:val="sl-SI"/>
        </w:rPr>
        <w:t xml:space="preserve"> o tem v nadaljnjih 15 dneh obvesti Ministrstvo za zdravje in Ministrstvo za notranje zadeve.</w:t>
      </w:r>
      <w:bookmarkEnd w:id="5"/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E46269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E46269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67AC4" w:rsidRPr="002760DC" w:rsidRDefault="00967AC4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6" w:name="_GoBack"/>
      <w:bookmarkEnd w:id="6"/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lastRenderedPageBreak/>
        <w:t>Prejmejo:</w:t>
      </w:r>
    </w:p>
    <w:p w:rsidR="00967AC4" w:rsidRDefault="00E46269" w:rsidP="002533F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967AC4">
        <w:rPr>
          <w:rFonts w:cs="Arial"/>
          <w:color w:val="000000"/>
          <w:szCs w:val="20"/>
        </w:rPr>
        <w:t>Splošna bolnišnica Dr. Franca Derganca Nova Gorica</w:t>
      </w:r>
    </w:p>
    <w:p w:rsidR="00E46269" w:rsidRPr="00967AC4" w:rsidRDefault="00967AC4" w:rsidP="002533F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E46269" w:rsidRDefault="00967AC4" w:rsidP="002533F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E46269" w:rsidRDefault="00E46269" w:rsidP="002533F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</w:t>
      </w:r>
      <w:r w:rsidR="00967AC4">
        <w:rPr>
          <w:rFonts w:cs="Arial"/>
          <w:color w:val="000000"/>
          <w:szCs w:val="20"/>
        </w:rPr>
        <w:t>ke Slovenije za zakonodajo</w:t>
      </w:r>
    </w:p>
    <w:p w:rsidR="003636EA" w:rsidRPr="002760DC" w:rsidRDefault="00E46269" w:rsidP="002533FA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2533FA">
      <w:p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75" w:rsidRDefault="00813E75" w:rsidP="00767987">
      <w:pPr>
        <w:spacing w:line="240" w:lineRule="auto"/>
      </w:pPr>
      <w:r>
        <w:separator/>
      </w:r>
    </w:p>
  </w:endnote>
  <w:endnote w:type="continuationSeparator" w:id="0">
    <w:p w:rsidR="00813E75" w:rsidRDefault="00813E7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B8" w:rsidRDefault="00FF05B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AC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75" w:rsidRDefault="00813E75" w:rsidP="00767987">
      <w:pPr>
        <w:spacing w:line="240" w:lineRule="auto"/>
      </w:pPr>
      <w:r>
        <w:separator/>
      </w:r>
    </w:p>
  </w:footnote>
  <w:footnote w:type="continuationSeparator" w:id="0">
    <w:p w:rsidR="00813E75" w:rsidRDefault="00813E7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B8" w:rsidRDefault="00FF05B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B8" w:rsidRDefault="00FF05B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533FA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07714"/>
    <w:rsid w:val="00710C90"/>
    <w:rsid w:val="00717DDF"/>
    <w:rsid w:val="00767987"/>
    <w:rsid w:val="00782FD4"/>
    <w:rsid w:val="007D04F3"/>
    <w:rsid w:val="00811140"/>
    <w:rsid w:val="00813E75"/>
    <w:rsid w:val="00834401"/>
    <w:rsid w:val="008A27E1"/>
    <w:rsid w:val="008A3F94"/>
    <w:rsid w:val="008D30A8"/>
    <w:rsid w:val="00904A48"/>
    <w:rsid w:val="00967AC4"/>
    <w:rsid w:val="00980294"/>
    <w:rsid w:val="009C5392"/>
    <w:rsid w:val="009E0C40"/>
    <w:rsid w:val="00A50E4B"/>
    <w:rsid w:val="00A715DC"/>
    <w:rsid w:val="00A9231D"/>
    <w:rsid w:val="00B01357"/>
    <w:rsid w:val="00B40287"/>
    <w:rsid w:val="00B8799E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6269"/>
    <w:rsid w:val="00F46C2D"/>
    <w:rsid w:val="00FB00DD"/>
    <w:rsid w:val="00FE168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6</cp:revision>
  <dcterms:created xsi:type="dcterms:W3CDTF">2021-12-07T12:30:00Z</dcterms:created>
  <dcterms:modified xsi:type="dcterms:W3CDTF">2021-12-07T12:34:00Z</dcterms:modified>
</cp:coreProperties>
</file>