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0A132E">
        <w:rPr>
          <w:rFonts w:cs="Arial"/>
          <w:color w:val="000000"/>
        </w:rPr>
        <w:t>24200-15/2021/5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0A132E">
        <w:rPr>
          <w:rFonts w:cs="Arial"/>
          <w:color w:val="000000"/>
        </w:rPr>
        <w:t>9. 12. 2021</w:t>
      </w:r>
      <w:proofErr w:type="gramEnd"/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B647C2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F611C">
        <w:rPr>
          <w:rFonts w:cs="Arial"/>
          <w:szCs w:val="20"/>
        </w:rPr>
        <w:t xml:space="preserve">Na podlagi 21. člena Zakona o Vladi Republike Slovenije (Uradni list RS, št. </w:t>
      </w:r>
      <w:hyperlink r:id="rId7" w:history="1">
        <w:r w:rsidRPr="006F611C">
          <w:rPr>
            <w:rFonts w:cs="Arial"/>
            <w:szCs w:val="20"/>
          </w:rPr>
          <w:t>24/05</w:t>
        </w:r>
      </w:hyperlink>
      <w:r w:rsidRPr="006F611C">
        <w:rPr>
          <w:rFonts w:cs="Arial"/>
          <w:szCs w:val="20"/>
        </w:rPr>
        <w:t xml:space="preserve"> – uradno prečiščeno besedilo, </w:t>
      </w:r>
      <w:hyperlink r:id="rId8" w:history="1">
        <w:r w:rsidRPr="006F611C">
          <w:rPr>
            <w:rFonts w:cs="Arial"/>
            <w:szCs w:val="20"/>
          </w:rPr>
          <w:t>109/08</w:t>
        </w:r>
      </w:hyperlink>
      <w:r w:rsidRPr="006F611C">
        <w:rPr>
          <w:rFonts w:cs="Arial"/>
          <w:szCs w:val="20"/>
        </w:rPr>
        <w:t xml:space="preserve">, </w:t>
      </w:r>
      <w:hyperlink r:id="rId9" w:history="1">
        <w:r w:rsidRPr="006F611C">
          <w:rPr>
            <w:rFonts w:cs="Arial"/>
            <w:szCs w:val="20"/>
          </w:rPr>
          <w:t>38/10</w:t>
        </w:r>
      </w:hyperlink>
      <w:r w:rsidRPr="006F611C">
        <w:rPr>
          <w:rFonts w:cs="Arial"/>
          <w:szCs w:val="20"/>
        </w:rPr>
        <w:t xml:space="preserve"> – ZUKN, </w:t>
      </w:r>
      <w:hyperlink r:id="rId10" w:history="1">
        <w:r w:rsidRPr="006F611C">
          <w:rPr>
            <w:rFonts w:cs="Arial"/>
            <w:szCs w:val="20"/>
          </w:rPr>
          <w:t>8/12</w:t>
        </w:r>
      </w:hyperlink>
      <w:r w:rsidRPr="006F611C">
        <w:rPr>
          <w:rFonts w:cs="Arial"/>
          <w:szCs w:val="20"/>
        </w:rPr>
        <w:t xml:space="preserve">, </w:t>
      </w:r>
      <w:hyperlink r:id="rId11" w:history="1">
        <w:r w:rsidRPr="006F611C">
          <w:rPr>
            <w:rFonts w:cs="Arial"/>
            <w:szCs w:val="20"/>
          </w:rPr>
          <w:t>21/13</w:t>
        </w:r>
      </w:hyperlink>
      <w:r w:rsidRPr="006F611C">
        <w:rPr>
          <w:rFonts w:cs="Arial"/>
          <w:szCs w:val="20"/>
        </w:rPr>
        <w:t xml:space="preserve">, </w:t>
      </w:r>
      <w:hyperlink r:id="rId12" w:history="1">
        <w:r w:rsidRPr="006F611C">
          <w:rPr>
            <w:rFonts w:cs="Arial"/>
            <w:szCs w:val="20"/>
          </w:rPr>
          <w:t>47/13</w:t>
        </w:r>
      </w:hyperlink>
      <w:r w:rsidRPr="006F611C">
        <w:rPr>
          <w:rFonts w:cs="Arial"/>
          <w:szCs w:val="20"/>
        </w:rPr>
        <w:t xml:space="preserve"> – ZDU-1G, </w:t>
      </w:r>
      <w:hyperlink r:id="rId13" w:history="1">
        <w:r w:rsidRPr="006F611C">
          <w:rPr>
            <w:rFonts w:cs="Arial"/>
            <w:szCs w:val="20"/>
          </w:rPr>
          <w:t>65/14</w:t>
        </w:r>
      </w:hyperlink>
      <w:r w:rsidRPr="006F611C">
        <w:rPr>
          <w:rFonts w:cs="Arial"/>
          <w:szCs w:val="20"/>
        </w:rPr>
        <w:t xml:space="preserve"> in </w:t>
      </w:r>
      <w:hyperlink r:id="rId14" w:history="1">
        <w:r w:rsidRPr="006F611C">
          <w:rPr>
            <w:rFonts w:cs="Arial"/>
            <w:szCs w:val="20"/>
          </w:rPr>
          <w:t>55/17</w:t>
        </w:r>
      </w:hyperlink>
      <w:r w:rsidRPr="006F611C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, druge alineje </w:t>
      </w:r>
      <w:r w:rsidRPr="00E63A1E">
        <w:rPr>
          <w:rFonts w:cs="Arial"/>
          <w:szCs w:val="20"/>
        </w:rPr>
        <w:t xml:space="preserve">prvega odstavka 69. člena Zakona o zasebnem varovanju (Uradni list RS, št. 17/11) in </w:t>
      </w:r>
      <w:r>
        <w:rPr>
          <w:rFonts w:cs="Arial"/>
          <w:szCs w:val="20"/>
        </w:rPr>
        <w:t xml:space="preserve">tretjega odstavka </w:t>
      </w:r>
      <w:r w:rsidRPr="00E63A1E">
        <w:rPr>
          <w:rFonts w:cs="Arial"/>
          <w:szCs w:val="20"/>
        </w:rPr>
        <w:t xml:space="preserve">3. člena Uredbe o obveznem organiziranju varovanja (Uradni list RS, št. 80/12)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>Vlada Republike Slovenije</w:t>
      </w:r>
      <w:r w:rsidR="003636EA" w:rsidRPr="002760DC">
        <w:rPr>
          <w:rFonts w:cs="Arial"/>
          <w:color w:val="000000"/>
          <w:szCs w:val="20"/>
        </w:rPr>
        <w:t xml:space="preserve"> na </w:t>
      </w:r>
      <w:r w:rsidR="000A132E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9. </w:t>
      </w:r>
      <w:r w:rsidR="000A132E">
        <w:rPr>
          <w:rFonts w:cs="Arial"/>
          <w:color w:val="000000"/>
          <w:szCs w:val="20"/>
        </w:rPr>
        <w:t>12.</w:t>
      </w:r>
      <w:r>
        <w:rPr>
          <w:rFonts w:cs="Arial"/>
          <w:color w:val="000000"/>
          <w:szCs w:val="20"/>
        </w:rPr>
        <w:t> </w:t>
      </w:r>
      <w:r w:rsidR="000A132E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0A132E">
        <w:rPr>
          <w:rFonts w:cs="Arial"/>
          <w:color w:val="000000"/>
          <w:szCs w:val="20"/>
        </w:rPr>
        <w:t>1.26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B647C2" w:rsidRPr="002760DC" w:rsidRDefault="00B647C2" w:rsidP="00B647C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647C2" w:rsidRPr="002760DC" w:rsidRDefault="00B647C2" w:rsidP="00B647C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647C2" w:rsidRPr="00BC1398" w:rsidRDefault="00B647C2" w:rsidP="00B647C2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bookmarkStart w:id="0" w:name="_GoBack"/>
      <w:r w:rsidRPr="00BC1398">
        <w:rPr>
          <w:rFonts w:cs="Arial"/>
          <w:szCs w:val="20"/>
        </w:rPr>
        <w:t xml:space="preserve">Vlada Republike Slovenije </w:t>
      </w:r>
      <w:r>
        <w:rPr>
          <w:rFonts w:cs="Arial"/>
          <w:szCs w:val="20"/>
        </w:rPr>
        <w:t xml:space="preserve">je </w:t>
      </w:r>
      <w:r w:rsidRPr="00BC1398">
        <w:rPr>
          <w:rFonts w:cs="Arial"/>
          <w:szCs w:val="20"/>
        </w:rPr>
        <w:t>določ</w:t>
      </w:r>
      <w:r>
        <w:rPr>
          <w:rFonts w:cs="Arial"/>
          <w:szCs w:val="20"/>
        </w:rPr>
        <w:t>il</w:t>
      </w:r>
      <w:r w:rsidRPr="00BC1398">
        <w:rPr>
          <w:rFonts w:cs="Arial"/>
          <w:szCs w:val="20"/>
        </w:rPr>
        <w:t xml:space="preserve">a </w:t>
      </w:r>
      <w:r w:rsidRPr="00841815">
        <w:rPr>
          <w:rFonts w:cs="Arial"/>
          <w:szCs w:val="20"/>
        </w:rPr>
        <w:t>Gorenjsk</w:t>
      </w:r>
      <w:r>
        <w:rPr>
          <w:rFonts w:cs="Arial"/>
          <w:szCs w:val="20"/>
        </w:rPr>
        <w:t>e</w:t>
      </w:r>
      <w:r w:rsidRPr="00841815">
        <w:rPr>
          <w:rFonts w:cs="Arial"/>
          <w:szCs w:val="20"/>
        </w:rPr>
        <w:t xml:space="preserve"> lekarn</w:t>
      </w:r>
      <w:r>
        <w:rPr>
          <w:rFonts w:cs="Arial"/>
          <w:szCs w:val="20"/>
        </w:rPr>
        <w:t>e, Lekarno</w:t>
      </w:r>
      <w:r w:rsidRPr="00841815">
        <w:rPr>
          <w:rFonts w:cs="Arial"/>
          <w:szCs w:val="20"/>
        </w:rPr>
        <w:t xml:space="preserve"> Kranj </w:t>
      </w:r>
      <w:r w:rsidRPr="00BC1398">
        <w:rPr>
          <w:rFonts w:cs="Arial"/>
          <w:szCs w:val="20"/>
        </w:rPr>
        <w:t xml:space="preserve">(v nadaljnjem besedilu: </w:t>
      </w:r>
      <w:r>
        <w:rPr>
          <w:rFonts w:cs="Arial"/>
          <w:szCs w:val="20"/>
        </w:rPr>
        <w:t>Lekarna</w:t>
      </w:r>
      <w:r w:rsidRPr="00841815">
        <w:rPr>
          <w:rFonts w:cs="Arial"/>
          <w:szCs w:val="20"/>
        </w:rPr>
        <w:t xml:space="preserve"> Kranj</w:t>
      </w:r>
      <w:r w:rsidRPr="00BC1398">
        <w:rPr>
          <w:rFonts w:cs="Arial"/>
          <w:szCs w:val="20"/>
        </w:rPr>
        <w:t xml:space="preserve">), </w:t>
      </w:r>
      <w:r>
        <w:rPr>
          <w:rFonts w:cs="Arial"/>
          <w:szCs w:val="20"/>
        </w:rPr>
        <w:t>Bleiweisova cesta 8, 4000 Kranj</w:t>
      </w:r>
      <w:r w:rsidRPr="00BC1398">
        <w:rPr>
          <w:rFonts w:cs="Arial"/>
          <w:szCs w:val="20"/>
        </w:rPr>
        <w:t xml:space="preserve">, kot zavezanca za </w:t>
      </w:r>
      <w:r>
        <w:rPr>
          <w:rFonts w:cs="Arial"/>
          <w:szCs w:val="20"/>
        </w:rPr>
        <w:t xml:space="preserve">obvezno </w:t>
      </w:r>
      <w:r w:rsidRPr="00BC1398">
        <w:rPr>
          <w:rFonts w:cs="Arial"/>
          <w:szCs w:val="20"/>
        </w:rPr>
        <w:t>organiziranje varovanja.</w:t>
      </w:r>
    </w:p>
    <w:p w:rsidR="00B647C2" w:rsidRPr="00E63A1E" w:rsidRDefault="00B647C2" w:rsidP="00B647C2">
      <w:pPr>
        <w:pStyle w:val="Odstavekseznama"/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</w:p>
    <w:p w:rsidR="00B647C2" w:rsidRPr="00E63A1E" w:rsidRDefault="00B647C2" w:rsidP="00B647C2">
      <w:pPr>
        <w:pStyle w:val="podpisi"/>
        <w:numPr>
          <w:ilvl w:val="0"/>
          <w:numId w:val="4"/>
        </w:numPr>
        <w:ind w:left="709" w:hanging="709"/>
        <w:jc w:val="both"/>
        <w:rPr>
          <w:rFonts w:cs="Arial"/>
          <w:szCs w:val="20"/>
          <w:lang w:val="sl-SI"/>
        </w:rPr>
      </w:pPr>
      <w:r w:rsidRPr="00597402">
        <w:rPr>
          <w:rFonts w:cs="Arial"/>
          <w:szCs w:val="20"/>
          <w:lang w:val="sl-SI"/>
        </w:rPr>
        <w:t>Lekarna Kranj</w:t>
      </w:r>
      <w:r>
        <w:rPr>
          <w:rFonts w:cs="Arial"/>
          <w:szCs w:val="20"/>
          <w:lang w:val="sl-SI"/>
        </w:rPr>
        <w:t xml:space="preserve"> </w:t>
      </w:r>
      <w:r w:rsidRPr="00E63A1E">
        <w:rPr>
          <w:rFonts w:cs="Arial"/>
          <w:szCs w:val="20"/>
          <w:lang w:val="sl-SI"/>
        </w:rPr>
        <w:t>vzpostavi in izvaja naslednje ukrepe varovanja v skladu s predpisi in standardi stroke na področju zasebnega varovanja:</w:t>
      </w:r>
    </w:p>
    <w:p w:rsidR="00B647C2" w:rsidRPr="00E63A1E" w:rsidRDefault="00B647C2" w:rsidP="00B647C2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stalen vizualni nadzor in nadzor varovanega območja prek internega video nadzornega sistema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</w:t>
      </w:r>
    </w:p>
    <w:p w:rsidR="00B647C2" w:rsidRPr="00E63A1E" w:rsidRDefault="00B647C2" w:rsidP="00B647C2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 xml:space="preserve">stalno vstopno in izstopno kontrolo </w:t>
      </w:r>
      <w:r>
        <w:rPr>
          <w:rFonts w:cs="Arial"/>
          <w:szCs w:val="20"/>
        </w:rPr>
        <w:t>zaposlenih,</w:t>
      </w:r>
      <w:r w:rsidRPr="00E63A1E">
        <w:rPr>
          <w:rFonts w:cs="Arial"/>
          <w:szCs w:val="20"/>
        </w:rPr>
        <w:t xml:space="preserve"> </w:t>
      </w:r>
    </w:p>
    <w:p w:rsidR="00B647C2" w:rsidRPr="00E63A1E" w:rsidRDefault="00B647C2" w:rsidP="00B647C2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67426E">
        <w:rPr>
          <w:rFonts w:cs="Arial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>
        <w:rPr>
          <w:rFonts w:cs="Arial"/>
          <w:szCs w:val="20"/>
        </w:rPr>
        <w:t>,</w:t>
      </w:r>
      <w:r w:rsidRPr="0067426E">
        <w:rPr>
          <w:rFonts w:cs="Arial"/>
          <w:szCs w:val="20"/>
        </w:rPr>
        <w:t xml:space="preserve"> na drugo lokacijo </w:t>
      </w:r>
      <w:r>
        <w:rPr>
          <w:rFonts w:cs="Arial"/>
          <w:szCs w:val="20"/>
        </w:rPr>
        <w:t>oziroma</w:t>
      </w:r>
      <w:r w:rsidRPr="0067426E">
        <w:rPr>
          <w:rFonts w:cs="Arial"/>
          <w:szCs w:val="20"/>
        </w:rPr>
        <w:t xml:space="preserve"> v </w:t>
      </w:r>
      <w:r w:rsidRPr="00E63A1E">
        <w:rPr>
          <w:rFonts w:cs="Arial"/>
          <w:szCs w:val="20"/>
        </w:rPr>
        <w:t xml:space="preserve">varnostno-nadzorni </w:t>
      </w:r>
      <w:proofErr w:type="gramStart"/>
      <w:r w:rsidRPr="00E63A1E">
        <w:rPr>
          <w:rFonts w:cs="Arial"/>
          <w:szCs w:val="20"/>
        </w:rPr>
        <w:t>center</w:t>
      </w:r>
      <w:proofErr w:type="gramEnd"/>
      <w:r w:rsidRPr="00E63A1E">
        <w:rPr>
          <w:rFonts w:cs="Arial"/>
          <w:szCs w:val="20"/>
        </w:rPr>
        <w:t>,</w:t>
      </w:r>
    </w:p>
    <w:p w:rsidR="00B647C2" w:rsidRPr="00E63A1E" w:rsidRDefault="00B647C2" w:rsidP="00B647C2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izvedbo ukrepov</w:t>
      </w:r>
      <w:r>
        <w:rPr>
          <w:rFonts w:cs="Arial"/>
          <w:szCs w:val="20"/>
        </w:rPr>
        <w:t>, ki jih določa</w:t>
      </w:r>
      <w:r w:rsidRPr="00E63A1E">
        <w:rPr>
          <w:rFonts w:cs="Arial"/>
          <w:szCs w:val="20"/>
        </w:rPr>
        <w:t xml:space="preserve"> Zakon o zasebnem varovanju (Uradni list RS, </w:t>
      </w:r>
      <w:r>
        <w:rPr>
          <w:rFonts w:cs="Arial"/>
          <w:szCs w:val="20"/>
        </w:rPr>
        <w:br/>
      </w:r>
      <w:r w:rsidRPr="00E63A1E">
        <w:rPr>
          <w:rFonts w:cs="Arial"/>
          <w:szCs w:val="20"/>
        </w:rPr>
        <w:t>št. 17/11</w:t>
      </w:r>
      <w:r>
        <w:rPr>
          <w:rFonts w:cs="Arial"/>
          <w:szCs w:val="20"/>
        </w:rPr>
        <w:t>; v nadaljnjem besedilu: ZZasV-1</w:t>
      </w:r>
      <w:r w:rsidRPr="00E63A1E">
        <w:rPr>
          <w:rFonts w:cs="Arial"/>
          <w:szCs w:val="20"/>
        </w:rPr>
        <w:t>)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kot </w:t>
      </w:r>
      <w:r>
        <w:rPr>
          <w:rFonts w:cs="Arial"/>
          <w:szCs w:val="20"/>
        </w:rPr>
        <w:t>jih vsebuje ZZasV-1,</w:t>
      </w:r>
      <w:r w:rsidRPr="00E63A1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 </w:t>
      </w:r>
      <w:r w:rsidRPr="00E63A1E">
        <w:rPr>
          <w:rFonts w:cs="Arial"/>
          <w:szCs w:val="20"/>
        </w:rPr>
        <w:t>sklad</w:t>
      </w:r>
      <w:r>
        <w:rPr>
          <w:rFonts w:cs="Arial"/>
          <w:szCs w:val="20"/>
        </w:rPr>
        <w:t>u</w:t>
      </w:r>
      <w:r w:rsidRPr="00E63A1E">
        <w:rPr>
          <w:rFonts w:cs="Arial"/>
          <w:szCs w:val="20"/>
        </w:rPr>
        <w:t xml:space="preserve"> z oceno stopnje </w:t>
      </w:r>
      <w:r>
        <w:rPr>
          <w:rFonts w:cs="Arial"/>
          <w:szCs w:val="20"/>
        </w:rPr>
        <w:t>tveganja</w:t>
      </w:r>
      <w:r w:rsidRPr="00E63A1E">
        <w:rPr>
          <w:rFonts w:cs="Arial"/>
          <w:szCs w:val="20"/>
        </w:rPr>
        <w:t xml:space="preserve"> in načrtom varovanja.</w:t>
      </w:r>
    </w:p>
    <w:p w:rsidR="00B647C2" w:rsidRPr="00E63A1E" w:rsidRDefault="00B647C2" w:rsidP="00B647C2">
      <w:pPr>
        <w:pStyle w:val="podpisi"/>
        <w:ind w:left="709" w:hanging="709"/>
        <w:rPr>
          <w:rFonts w:cs="Arial"/>
          <w:szCs w:val="20"/>
          <w:lang w:val="sl-SI"/>
        </w:rPr>
      </w:pPr>
    </w:p>
    <w:p w:rsidR="00B647C2" w:rsidRPr="00E63A1E" w:rsidRDefault="00B647C2" w:rsidP="00B647C2">
      <w:pPr>
        <w:pStyle w:val="podpisi"/>
        <w:numPr>
          <w:ilvl w:val="0"/>
          <w:numId w:val="4"/>
        </w:numPr>
        <w:ind w:left="709" w:hanging="709"/>
        <w:jc w:val="both"/>
        <w:rPr>
          <w:rFonts w:eastAsiaTheme="minorHAnsi" w:cs="Arial"/>
          <w:szCs w:val="20"/>
          <w:lang w:val="sl-SI"/>
        </w:rPr>
      </w:pPr>
      <w:r w:rsidRPr="00597402">
        <w:rPr>
          <w:rFonts w:cs="Arial"/>
          <w:szCs w:val="20"/>
          <w:lang w:val="sl-SI"/>
        </w:rPr>
        <w:t>Lekarna Kranj</w:t>
      </w:r>
      <w:r>
        <w:rPr>
          <w:rFonts w:eastAsiaTheme="minorHAnsi" w:cs="Arial"/>
          <w:szCs w:val="20"/>
          <w:lang w:val="sl-SI"/>
        </w:rPr>
        <w:t xml:space="preserve"> </w:t>
      </w:r>
      <w:r w:rsidRPr="00E63A1E">
        <w:rPr>
          <w:rFonts w:eastAsiaTheme="minorHAnsi" w:cs="Arial"/>
          <w:szCs w:val="20"/>
          <w:lang w:val="sl-SI"/>
        </w:rPr>
        <w:t xml:space="preserve">pripravi in potrdi načrt varovanja ter organizira varovanje </w:t>
      </w:r>
      <w:r>
        <w:rPr>
          <w:rFonts w:eastAsiaTheme="minorHAnsi" w:cs="Arial"/>
          <w:szCs w:val="20"/>
          <w:lang w:val="sl-SI"/>
        </w:rPr>
        <w:t xml:space="preserve">v skladu z načrtom varovanja </w:t>
      </w:r>
      <w:r w:rsidRPr="00E63A1E">
        <w:rPr>
          <w:rFonts w:eastAsiaTheme="minorHAnsi" w:cs="Arial"/>
          <w:szCs w:val="20"/>
          <w:lang w:val="sl-SI"/>
        </w:rPr>
        <w:t xml:space="preserve">v </w:t>
      </w:r>
      <w:r>
        <w:rPr>
          <w:rFonts w:eastAsiaTheme="minorHAnsi" w:cs="Arial"/>
          <w:szCs w:val="20"/>
          <w:lang w:val="sl-SI"/>
        </w:rPr>
        <w:t>8</w:t>
      </w:r>
      <w:r w:rsidRPr="00E63A1E">
        <w:rPr>
          <w:rFonts w:eastAsiaTheme="minorHAnsi" w:cs="Arial"/>
          <w:szCs w:val="20"/>
          <w:lang w:val="sl-SI"/>
        </w:rPr>
        <w:t xml:space="preserve"> mesecih od sprejetja tega sklepa </w:t>
      </w:r>
      <w:r>
        <w:rPr>
          <w:rFonts w:eastAsiaTheme="minorHAnsi" w:cs="Arial"/>
          <w:szCs w:val="20"/>
          <w:lang w:val="sl-SI"/>
        </w:rPr>
        <w:t>ter</w:t>
      </w:r>
      <w:r w:rsidRPr="00E63A1E">
        <w:rPr>
          <w:rFonts w:eastAsiaTheme="minorHAnsi" w:cs="Arial"/>
          <w:szCs w:val="20"/>
          <w:lang w:val="sl-SI"/>
        </w:rPr>
        <w:t xml:space="preserve"> o tem v </w:t>
      </w:r>
      <w:r>
        <w:rPr>
          <w:rFonts w:eastAsiaTheme="minorHAnsi" w:cs="Arial"/>
          <w:szCs w:val="20"/>
          <w:lang w:val="sl-SI"/>
        </w:rPr>
        <w:t xml:space="preserve">nadaljnjih </w:t>
      </w:r>
      <w:r w:rsidRPr="00E63A1E">
        <w:rPr>
          <w:rFonts w:eastAsiaTheme="minorHAnsi" w:cs="Arial"/>
          <w:szCs w:val="20"/>
          <w:lang w:val="sl-SI"/>
        </w:rPr>
        <w:t>15 dneh obvesti Ministrstvo za zdravje in Ministrstvo za notranje zadeve.</w:t>
      </w:r>
    </w:p>
    <w:bookmarkEnd w:id="0"/>
    <w:p w:rsidR="00B647C2" w:rsidRDefault="00B647C2" w:rsidP="00B647C2"/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0A132E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0A132E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A132E" w:rsidRDefault="000A132E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Gorenjske lekarne, Lekarna Kranj</w:t>
      </w:r>
    </w:p>
    <w:p w:rsidR="000A132E" w:rsidRDefault="00B647C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0A132E" w:rsidRDefault="00B647C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0A132E" w:rsidRDefault="000A132E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E37094" w:rsidRPr="0078134C" w:rsidRDefault="000A132E" w:rsidP="003F108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78134C">
        <w:rPr>
          <w:rFonts w:cs="Arial"/>
          <w:color w:val="000000"/>
          <w:szCs w:val="20"/>
        </w:rPr>
        <w:t>Urad Vlade Republike Slovenije za komuniciranje</w:t>
      </w: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BA" w:rsidRDefault="004B7CBA" w:rsidP="00767987">
      <w:pPr>
        <w:spacing w:line="240" w:lineRule="auto"/>
      </w:pPr>
      <w:r>
        <w:separator/>
      </w:r>
    </w:p>
  </w:endnote>
  <w:endnote w:type="continuationSeparator" w:id="0">
    <w:p w:rsidR="004B7CBA" w:rsidRDefault="004B7CB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6A" w:rsidRDefault="00BC0A6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34C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BA" w:rsidRDefault="004B7CBA" w:rsidP="00767987">
      <w:pPr>
        <w:spacing w:line="240" w:lineRule="auto"/>
      </w:pPr>
      <w:r>
        <w:separator/>
      </w:r>
    </w:p>
  </w:footnote>
  <w:footnote w:type="continuationSeparator" w:id="0">
    <w:p w:rsidR="004B7CBA" w:rsidRDefault="004B7CB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6A" w:rsidRDefault="00BC0A6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6A" w:rsidRDefault="00BC0A6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451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357D6"/>
    <w:multiLevelType w:val="hybridMultilevel"/>
    <w:tmpl w:val="0CD4618A"/>
    <w:lvl w:ilvl="0" w:tplc="6E7AC098">
      <w:start w:val="1"/>
      <w:numFmt w:val="bullet"/>
      <w:lvlText w:val=""/>
      <w:lvlJc w:val="left"/>
      <w:pPr>
        <w:ind w:left="28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562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A132E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CBA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1A78"/>
    <w:rsid w:val="00717DDF"/>
    <w:rsid w:val="00767987"/>
    <w:rsid w:val="0078134C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B647C2"/>
    <w:rsid w:val="00BC0A6A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Martina Štupar</cp:lastModifiedBy>
  <cp:revision>3</cp:revision>
  <dcterms:created xsi:type="dcterms:W3CDTF">2021-12-07T12:19:00Z</dcterms:created>
  <dcterms:modified xsi:type="dcterms:W3CDTF">2021-12-09T08:15:00Z</dcterms:modified>
</cp:coreProperties>
</file>