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55BED">
      <w:pPr>
        <w:pStyle w:val="datumtevilka"/>
        <w:rPr>
          <w:rFonts w:cs="Arial"/>
          <w:color w:val="000000"/>
        </w:rPr>
      </w:pPr>
    </w:p>
    <w:p w:rsidR="003636EA" w:rsidRDefault="003636EA" w:rsidP="00355BED">
      <w:pPr>
        <w:pStyle w:val="datumtevilka"/>
        <w:rPr>
          <w:rFonts w:cs="Arial"/>
          <w:color w:val="000000"/>
        </w:rPr>
      </w:pPr>
    </w:p>
    <w:p w:rsidR="003636EA" w:rsidRPr="002760DC" w:rsidRDefault="003636EA" w:rsidP="00355BED">
      <w:pPr>
        <w:pStyle w:val="datumtevilka"/>
      </w:pPr>
      <w:r w:rsidRPr="002760DC">
        <w:t xml:space="preserve">Številka: </w:t>
      </w:r>
      <w:r w:rsidRPr="002760DC">
        <w:tab/>
      </w:r>
      <w:r w:rsidR="00710775">
        <w:rPr>
          <w:rFonts w:cs="Arial"/>
          <w:color w:val="000000"/>
        </w:rPr>
        <w:t>37200-3/2020/6</w:t>
      </w:r>
    </w:p>
    <w:p w:rsidR="003636EA" w:rsidRPr="002760DC" w:rsidRDefault="003636EA" w:rsidP="00355BE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10775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355BED"/>
    <w:p w:rsidR="003636EA" w:rsidRDefault="003636EA" w:rsidP="00355B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D7B04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E283F">
        <w:rPr>
          <w:rFonts w:cs="Arial"/>
          <w:iCs/>
          <w:szCs w:val="20"/>
        </w:rPr>
        <w:t xml:space="preserve">Na podlagi </w:t>
      </w:r>
      <w:r w:rsidRPr="00BE283F">
        <w:rPr>
          <w:rFonts w:cs="Arial"/>
          <w:szCs w:val="20"/>
        </w:rPr>
        <w:t xml:space="preserve">21. člena Zakona o Vladi Republike Slovenije </w:t>
      </w:r>
      <w:r w:rsidRPr="00BE283F">
        <w:rPr>
          <w:rFonts w:cs="Arial"/>
          <w:iCs/>
          <w:szCs w:val="20"/>
        </w:rPr>
        <w:t xml:space="preserve">(Uradni list RS, št. 24/05 – uradno prečiščeno besedilo, 109/08, 38/10 </w:t>
      </w:r>
      <w:r w:rsidRPr="00BE283F">
        <w:rPr>
          <w:rFonts w:cs="Arial"/>
          <w:szCs w:val="20"/>
          <w:lang w:eastAsia="sl-SI"/>
        </w:rPr>
        <w:t xml:space="preserve">– </w:t>
      </w:r>
      <w:r w:rsidRPr="00BE283F">
        <w:rPr>
          <w:rFonts w:cs="Arial"/>
          <w:iCs/>
          <w:szCs w:val="20"/>
        </w:rPr>
        <w:t xml:space="preserve">ZUKN, </w:t>
      </w:r>
      <w:hyperlink r:id="rId7" w:tgtFrame="_blank" w:tooltip="Zakon o spremembah in dopolnitvah Zakona o Vladi Republike Slovenije" w:history="1">
        <w:r w:rsidRPr="00BE283F">
          <w:rPr>
            <w:rFonts w:cs="Arial"/>
            <w:szCs w:val="20"/>
            <w:lang w:eastAsia="sl-SI"/>
          </w:rPr>
          <w:t>8/12</w:t>
        </w:r>
      </w:hyperlink>
      <w:r w:rsidRPr="00BE283F">
        <w:rPr>
          <w:rFonts w:cs="Arial"/>
          <w:szCs w:val="20"/>
          <w:lang w:eastAsia="sl-SI"/>
        </w:rPr>
        <w:t xml:space="preserve">, </w:t>
      </w:r>
      <w:hyperlink r:id="rId8" w:tgtFrame="_blank" w:tooltip="Zakon o spremembah in dopolnitvah Zakona o Vladi Republike Slovenije" w:history="1">
        <w:r w:rsidRPr="00BE283F">
          <w:rPr>
            <w:rFonts w:cs="Arial"/>
            <w:szCs w:val="20"/>
            <w:lang w:eastAsia="sl-SI"/>
          </w:rPr>
          <w:t>21/13</w:t>
        </w:r>
      </w:hyperlink>
      <w:r w:rsidRPr="00BE283F">
        <w:rPr>
          <w:rFonts w:cs="Arial"/>
          <w:szCs w:val="20"/>
          <w:lang w:eastAsia="sl-SI"/>
        </w:rPr>
        <w:t xml:space="preserve">, </w:t>
      </w:r>
      <w:hyperlink r:id="rId9" w:tgtFrame="_blank" w:tooltip="Zakon o spremembah in dopolnitvah Zakona o državni upravi" w:history="1">
        <w:r w:rsidRPr="00BE283F">
          <w:rPr>
            <w:rFonts w:cs="Arial"/>
            <w:szCs w:val="20"/>
            <w:lang w:eastAsia="sl-SI"/>
          </w:rPr>
          <w:t>47/13</w:t>
        </w:r>
      </w:hyperlink>
      <w:r w:rsidRPr="00BE283F">
        <w:rPr>
          <w:rFonts w:cs="Arial"/>
          <w:szCs w:val="20"/>
          <w:lang w:eastAsia="sl-SI"/>
        </w:rPr>
        <w:t xml:space="preserve"> – ZDU-1G, 65/14 in 55/17</w:t>
      </w:r>
      <w:r w:rsidRPr="00BE283F">
        <w:rPr>
          <w:rFonts w:cs="Arial"/>
          <w:iCs/>
          <w:szCs w:val="20"/>
        </w:rPr>
        <w:t>)</w:t>
      </w:r>
      <w:r w:rsidRPr="00BE283F">
        <w:rPr>
          <w:rFonts w:cs="Arial"/>
          <w:szCs w:val="20"/>
        </w:rPr>
        <w:t xml:space="preserve"> je</w:t>
      </w:r>
      <w:r>
        <w:rPr>
          <w:rFonts w:cs="Arial"/>
          <w:color w:val="000000"/>
          <w:szCs w:val="20"/>
        </w:rPr>
        <w:t xml:space="preserve">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10775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10775">
        <w:rPr>
          <w:rFonts w:cs="Arial"/>
          <w:color w:val="000000"/>
          <w:szCs w:val="20"/>
        </w:rPr>
        <w:t>17. 12. 2021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30FEE">
        <w:rPr>
          <w:rFonts w:cs="Arial"/>
          <w:color w:val="000000"/>
          <w:szCs w:val="20"/>
        </w:rPr>
        <w:t>1.33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55BED" w:rsidRPr="00AB13D8" w:rsidRDefault="00355BED" w:rsidP="00355BED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355BED" w:rsidRPr="009366D0" w:rsidRDefault="00355BED" w:rsidP="00355BED">
      <w:pPr>
        <w:numPr>
          <w:ilvl w:val="0"/>
          <w:numId w:val="4"/>
        </w:numPr>
        <w:suppressAutoHyphens/>
        <w:ind w:hanging="720"/>
        <w:jc w:val="both"/>
        <w:rPr>
          <w:rFonts w:cs="Arial"/>
          <w:szCs w:val="20"/>
        </w:rPr>
      </w:pPr>
      <w:r w:rsidRPr="009366D0">
        <w:rPr>
          <w:rFonts w:cs="Arial"/>
          <w:szCs w:val="20"/>
        </w:rPr>
        <w:t xml:space="preserve">Vlada Republike Slovenije je obravnavala in potrdila </w:t>
      </w:r>
      <w:r>
        <w:rPr>
          <w:rFonts w:cs="Arial"/>
          <w:szCs w:val="20"/>
        </w:rPr>
        <w:t>P</w:t>
      </w:r>
      <w:r w:rsidRPr="009366D0">
        <w:rPr>
          <w:rFonts w:cs="Arial"/>
          <w:szCs w:val="20"/>
        </w:rPr>
        <w:t xml:space="preserve">oročilo o </w:t>
      </w:r>
      <w:r>
        <w:rPr>
          <w:rFonts w:cs="Arial"/>
          <w:szCs w:val="20"/>
        </w:rPr>
        <w:t>p</w:t>
      </w:r>
      <w:r w:rsidRPr="00104144">
        <w:rPr>
          <w:rFonts w:cs="Arial"/>
          <w:szCs w:val="20"/>
        </w:rPr>
        <w:t>regled</w:t>
      </w:r>
      <w:r>
        <w:rPr>
          <w:rFonts w:cs="Arial"/>
          <w:szCs w:val="20"/>
        </w:rPr>
        <w:t>u stanja</w:t>
      </w:r>
      <w:r w:rsidRPr="00104144">
        <w:rPr>
          <w:rFonts w:cs="Arial"/>
          <w:szCs w:val="20"/>
        </w:rPr>
        <w:t xml:space="preserve"> na Letališču Edvarda Rusjana Maribor </w:t>
      </w:r>
      <w:r>
        <w:rPr>
          <w:rFonts w:cs="Arial"/>
          <w:szCs w:val="20"/>
        </w:rPr>
        <w:t>in</w:t>
      </w:r>
      <w:r w:rsidRPr="00104144">
        <w:rPr>
          <w:rFonts w:cs="Arial"/>
          <w:szCs w:val="20"/>
        </w:rPr>
        <w:t xml:space="preserve"> predlog podaljšanja začasne</w:t>
      </w:r>
      <w:r>
        <w:rPr>
          <w:rFonts w:cs="Arial"/>
          <w:szCs w:val="20"/>
        </w:rPr>
        <w:t>ga</w:t>
      </w:r>
      <w:r w:rsidRPr="00104144">
        <w:rPr>
          <w:rFonts w:cs="Arial"/>
          <w:szCs w:val="20"/>
        </w:rPr>
        <w:t xml:space="preserve"> izvajanja storitev obratovanja</w:t>
      </w:r>
      <w:r>
        <w:rPr>
          <w:rFonts w:cs="Arial"/>
          <w:szCs w:val="20"/>
        </w:rPr>
        <w:t xml:space="preserve"> </w:t>
      </w:r>
      <w:r w:rsidRPr="00376946">
        <w:rPr>
          <w:rFonts w:cs="Arial"/>
          <w:szCs w:val="20"/>
        </w:rPr>
        <w:t>Letališča</w:t>
      </w:r>
      <w:r w:rsidRPr="004E3718">
        <w:rPr>
          <w:rFonts w:cs="Arial"/>
          <w:szCs w:val="20"/>
        </w:rPr>
        <w:t xml:space="preserve"> Edvarda Rusjana Maribor</w:t>
      </w:r>
      <w:r w:rsidRPr="009366D0">
        <w:rPr>
          <w:rFonts w:cs="Arial"/>
          <w:szCs w:val="20"/>
        </w:rPr>
        <w:t>.</w:t>
      </w:r>
    </w:p>
    <w:p w:rsidR="00355BED" w:rsidRPr="00AB13D8" w:rsidRDefault="00355BED" w:rsidP="00355BED">
      <w:pPr>
        <w:ind w:left="720" w:hanging="720"/>
        <w:jc w:val="both"/>
        <w:rPr>
          <w:rFonts w:cs="Arial"/>
          <w:szCs w:val="20"/>
        </w:rPr>
      </w:pPr>
    </w:p>
    <w:p w:rsidR="00355BED" w:rsidRPr="00AB13D8" w:rsidRDefault="00355BED" w:rsidP="00355BED">
      <w:pPr>
        <w:numPr>
          <w:ilvl w:val="0"/>
          <w:numId w:val="4"/>
        </w:numPr>
        <w:suppressAutoHyphens/>
        <w:ind w:hanging="720"/>
        <w:jc w:val="both"/>
        <w:rPr>
          <w:rFonts w:cs="Arial"/>
          <w:szCs w:val="20"/>
        </w:rPr>
      </w:pPr>
      <w:r w:rsidRPr="00AB13D8">
        <w:rPr>
          <w:rFonts w:cs="Arial"/>
          <w:szCs w:val="20"/>
        </w:rPr>
        <w:t xml:space="preserve">Vlada Republike Slovenije je </w:t>
      </w:r>
      <w:r>
        <w:rPr>
          <w:rFonts w:cs="Arial"/>
          <w:szCs w:val="20"/>
        </w:rPr>
        <w:t>obravnavala in potrdila P</w:t>
      </w:r>
      <w:r w:rsidRPr="00AB13D8">
        <w:rPr>
          <w:rFonts w:cs="Arial"/>
          <w:szCs w:val="20"/>
        </w:rPr>
        <w:t xml:space="preserve">redlog aneksa </w:t>
      </w:r>
      <w:r>
        <w:rPr>
          <w:rFonts w:cs="Arial"/>
          <w:szCs w:val="20"/>
        </w:rPr>
        <w:t xml:space="preserve">št. 2 </w:t>
      </w:r>
      <w:r w:rsidRPr="00AB13D8">
        <w:rPr>
          <w:rFonts w:cs="Arial"/>
          <w:szCs w:val="20"/>
        </w:rPr>
        <w:t>k Pogodbi o izvedbi naročila št. 2430-19-100033 za izvajanje storitev obratovanja Letališča Edvarda Rusjana Maribor</w:t>
      </w:r>
      <w:r>
        <w:rPr>
          <w:rFonts w:cs="Arial"/>
          <w:szCs w:val="20"/>
        </w:rPr>
        <w:t>.</w:t>
      </w:r>
    </w:p>
    <w:p w:rsidR="00710775" w:rsidRDefault="00710775" w:rsidP="00355BED"/>
    <w:p w:rsidR="003636EA" w:rsidRPr="002760DC" w:rsidRDefault="003636EA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55BE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10775" w:rsidP="00355BE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710775" w:rsidP="00355BE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55B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55BED" w:rsidRDefault="00355BED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Prilogi:</w:t>
      </w:r>
    </w:p>
    <w:p w:rsidR="00355BED" w:rsidRPr="00355BED" w:rsidRDefault="00355BED" w:rsidP="00355BED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355BED">
        <w:rPr>
          <w:szCs w:val="20"/>
        </w:rPr>
        <w:t>Poročilo o pregledu stanja na Letališču Edvarda Rusjana Maribor in predlog podaljšanja začasnega izvajanja storitev obratovanja Letališča Edvarda Rusjana Maribor</w:t>
      </w:r>
    </w:p>
    <w:p w:rsidR="00355BED" w:rsidRPr="00AB13D8" w:rsidRDefault="00355BED" w:rsidP="00355BED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sz w:val="20"/>
          <w:szCs w:val="20"/>
        </w:rPr>
        <w:t>P</w:t>
      </w:r>
      <w:r w:rsidRPr="00AB13D8">
        <w:rPr>
          <w:sz w:val="20"/>
          <w:szCs w:val="20"/>
        </w:rPr>
        <w:t xml:space="preserve">redlog aneksa </w:t>
      </w:r>
      <w:r>
        <w:rPr>
          <w:sz w:val="20"/>
          <w:szCs w:val="20"/>
        </w:rPr>
        <w:t xml:space="preserve">št. 2 </w:t>
      </w:r>
      <w:r w:rsidRPr="00AB13D8">
        <w:rPr>
          <w:sz w:val="20"/>
          <w:szCs w:val="20"/>
        </w:rPr>
        <w:t>k Pogodbi o izvedbi naročila št. 2430-19-100033 za izvajanje storitev obratovanja Letališča Edvarda Rusjana Maribor</w:t>
      </w:r>
    </w:p>
    <w:p w:rsidR="00355BED" w:rsidRDefault="00355BED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55BED" w:rsidRDefault="00355BED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55B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10775" w:rsidRDefault="00355BED" w:rsidP="00355B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55BED" w:rsidRDefault="00355BED" w:rsidP="00355B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10775" w:rsidRPr="00355BED" w:rsidRDefault="00710775" w:rsidP="00355B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55BED">
        <w:rPr>
          <w:rFonts w:cs="Arial"/>
          <w:color w:val="000000"/>
          <w:szCs w:val="20"/>
        </w:rPr>
        <w:t>Služba Vlade Rep</w:t>
      </w:r>
      <w:r w:rsidR="00355BED">
        <w:rPr>
          <w:rFonts w:cs="Arial"/>
          <w:color w:val="000000"/>
          <w:szCs w:val="20"/>
        </w:rPr>
        <w:t>ublike Slovenije za zakonodajo</w:t>
      </w:r>
    </w:p>
    <w:p w:rsidR="003636EA" w:rsidRPr="002760DC" w:rsidRDefault="00710775" w:rsidP="00355B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55BED">
        <w:rPr>
          <w:rFonts w:cs="Arial"/>
          <w:color w:val="000000"/>
          <w:szCs w:val="20"/>
        </w:rPr>
        <w:t>ike Slovenije za komuniciranje</w:t>
      </w:r>
    </w:p>
    <w:p w:rsidR="003636EA" w:rsidRDefault="003636EA" w:rsidP="00355B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55B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55B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82" w:rsidRDefault="00535782" w:rsidP="00767987">
      <w:pPr>
        <w:spacing w:line="240" w:lineRule="auto"/>
      </w:pPr>
      <w:r>
        <w:separator/>
      </w:r>
    </w:p>
  </w:endnote>
  <w:endnote w:type="continuationSeparator" w:id="0">
    <w:p w:rsidR="00535782" w:rsidRDefault="0053578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3F" w:rsidRDefault="00DB4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E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82" w:rsidRDefault="00535782" w:rsidP="00767987">
      <w:pPr>
        <w:spacing w:line="240" w:lineRule="auto"/>
      </w:pPr>
      <w:r>
        <w:separator/>
      </w:r>
    </w:p>
  </w:footnote>
  <w:footnote w:type="continuationSeparator" w:id="0">
    <w:p w:rsidR="00535782" w:rsidRDefault="0053578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3F" w:rsidRDefault="00DB4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3F" w:rsidRDefault="00DB4A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4C8"/>
    <w:multiLevelType w:val="hybridMultilevel"/>
    <w:tmpl w:val="5DD297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4C82"/>
    <w:multiLevelType w:val="hybridMultilevel"/>
    <w:tmpl w:val="98BCEC32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55BED"/>
    <w:rsid w:val="003636EA"/>
    <w:rsid w:val="00366636"/>
    <w:rsid w:val="00367DE6"/>
    <w:rsid w:val="003B3E19"/>
    <w:rsid w:val="004076C6"/>
    <w:rsid w:val="004914E2"/>
    <w:rsid w:val="004A0A08"/>
    <w:rsid w:val="004B7F76"/>
    <w:rsid w:val="004E1BCE"/>
    <w:rsid w:val="00530FEE"/>
    <w:rsid w:val="00535782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775"/>
    <w:rsid w:val="00710C90"/>
    <w:rsid w:val="00717DDF"/>
    <w:rsid w:val="00767987"/>
    <w:rsid w:val="00782FD4"/>
    <w:rsid w:val="007C3FB7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B4A3F"/>
    <w:rsid w:val="00DE3553"/>
    <w:rsid w:val="00E30579"/>
    <w:rsid w:val="00E37094"/>
    <w:rsid w:val="00ED7B0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355BE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55BED"/>
    <w:rPr>
      <w:rFonts w:ascii="Arial" w:eastAsia="Times New Roman" w:hAnsi="Arial" w:cs="Arial"/>
      <w:lang w:eastAsia="sl-SI"/>
    </w:rPr>
  </w:style>
  <w:style w:type="character" w:styleId="Pripombasklic">
    <w:name w:val="annotation reference"/>
    <w:rsid w:val="00355B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55BED"/>
    <w:pPr>
      <w:suppressAutoHyphens/>
      <w:spacing w:line="240" w:lineRule="auto"/>
    </w:pPr>
    <w:rPr>
      <w:rFonts w:ascii="Times New Roman" w:hAnsi="Times New Roman"/>
      <w:szCs w:val="20"/>
      <w:lang w:val="x-none" w:eastAsia="ar-SA"/>
    </w:rPr>
  </w:style>
  <w:style w:type="character" w:customStyle="1" w:styleId="PripombabesediloZnak">
    <w:name w:val="Pripomba – besedilo Znak"/>
    <w:basedOn w:val="Privzetapisavaodstavka"/>
    <w:link w:val="Pripombabesedilo"/>
    <w:rsid w:val="00355B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B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37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122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3178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2021-12-17T09:22:00Z</dcterms:created>
  <dcterms:modified xsi:type="dcterms:W3CDTF">2021-12-17T13:58:00Z</dcterms:modified>
</cp:coreProperties>
</file>