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00"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
        <w:gridCol w:w="1448"/>
        <w:gridCol w:w="507"/>
        <w:gridCol w:w="880"/>
        <w:gridCol w:w="1408"/>
        <w:gridCol w:w="438"/>
        <w:gridCol w:w="1302"/>
        <w:gridCol w:w="93"/>
        <w:gridCol w:w="232"/>
        <w:gridCol w:w="383"/>
        <w:gridCol w:w="201"/>
        <w:gridCol w:w="508"/>
        <w:gridCol w:w="1700"/>
      </w:tblGrid>
      <w:tr w:rsidR="00BE1017" w:rsidRPr="00BE1017" w14:paraId="5DDD17D1" w14:textId="77777777" w:rsidTr="007849DA">
        <w:trPr>
          <w:gridBefore w:val="1"/>
          <w:gridAfter w:val="5"/>
          <w:wBefore w:w="100" w:type="dxa"/>
          <w:wAfter w:w="3024" w:type="dxa"/>
          <w:trHeight w:val="265"/>
        </w:trPr>
        <w:tc>
          <w:tcPr>
            <w:tcW w:w="6076" w:type="dxa"/>
            <w:gridSpan w:val="7"/>
          </w:tcPr>
          <w:p w14:paraId="7B14891D" w14:textId="698E9BD9" w:rsidR="00BE1017" w:rsidRPr="00BE1017" w:rsidRDefault="008B0E91" w:rsidP="009906E7">
            <w:pPr>
              <w:overflowPunct w:val="0"/>
              <w:autoSpaceDE w:val="0"/>
              <w:autoSpaceDN w:val="0"/>
              <w:adjustRightInd w:val="0"/>
              <w:textAlignment w:val="baseline"/>
              <w:rPr>
                <w:rFonts w:cs="Arial"/>
                <w:szCs w:val="20"/>
                <w:lang w:val="sl-SI" w:eastAsia="sl-SI"/>
              </w:rPr>
            </w:pPr>
            <w:r>
              <w:rPr>
                <w:rFonts w:cs="Arial"/>
                <w:szCs w:val="20"/>
                <w:lang w:val="sl-SI" w:eastAsia="sl-SI"/>
              </w:rPr>
              <w:t>Številka:</w:t>
            </w:r>
            <w:r w:rsidR="00AD25D9">
              <w:rPr>
                <w:rFonts w:cs="Arial"/>
                <w:szCs w:val="20"/>
                <w:lang w:val="sl-SI" w:eastAsia="sl-SI"/>
              </w:rPr>
              <w:t xml:space="preserve"> </w:t>
            </w:r>
            <w:r w:rsidR="005A14DC" w:rsidRPr="009906E7">
              <w:rPr>
                <w:rFonts w:cs="Arial"/>
                <w:szCs w:val="20"/>
                <w:lang w:val="sl-SI" w:eastAsia="sl-SI"/>
              </w:rPr>
              <w:t>5114-</w:t>
            </w:r>
            <w:r w:rsidR="009906E7" w:rsidRPr="009906E7">
              <w:rPr>
                <w:rFonts w:cs="Arial"/>
                <w:szCs w:val="20"/>
                <w:lang w:val="sl-SI" w:eastAsia="sl-SI"/>
              </w:rPr>
              <w:t>1</w:t>
            </w:r>
            <w:r w:rsidR="005A14DC" w:rsidRPr="009906E7">
              <w:rPr>
                <w:rFonts w:cs="Arial"/>
                <w:szCs w:val="20"/>
                <w:lang w:val="sl-SI" w:eastAsia="sl-SI"/>
              </w:rPr>
              <w:t>/202</w:t>
            </w:r>
            <w:r w:rsidR="009906E7" w:rsidRPr="009906E7">
              <w:rPr>
                <w:rFonts w:cs="Arial"/>
                <w:szCs w:val="20"/>
                <w:lang w:val="sl-SI" w:eastAsia="sl-SI"/>
              </w:rPr>
              <w:t>1</w:t>
            </w:r>
            <w:r w:rsidR="005A14DC" w:rsidRPr="009906E7">
              <w:rPr>
                <w:rFonts w:cs="Arial"/>
                <w:szCs w:val="20"/>
                <w:lang w:val="sl-SI" w:eastAsia="sl-SI"/>
              </w:rPr>
              <w:t>/</w:t>
            </w:r>
            <w:r w:rsidR="009906E7" w:rsidRPr="009906E7">
              <w:rPr>
                <w:rFonts w:cs="Arial"/>
                <w:szCs w:val="20"/>
                <w:lang w:val="sl-SI" w:eastAsia="sl-SI"/>
              </w:rPr>
              <w:t>77</w:t>
            </w:r>
          </w:p>
        </w:tc>
      </w:tr>
      <w:tr w:rsidR="00BE1017" w:rsidRPr="00BE1017" w14:paraId="20ADC1E9" w14:textId="77777777" w:rsidTr="007849DA">
        <w:trPr>
          <w:gridBefore w:val="1"/>
          <w:gridAfter w:val="5"/>
          <w:wBefore w:w="100" w:type="dxa"/>
          <w:wAfter w:w="3024" w:type="dxa"/>
          <w:trHeight w:val="265"/>
        </w:trPr>
        <w:tc>
          <w:tcPr>
            <w:tcW w:w="6076" w:type="dxa"/>
            <w:gridSpan w:val="7"/>
          </w:tcPr>
          <w:p w14:paraId="05E7978D" w14:textId="5708C988" w:rsidR="00BE1017" w:rsidRPr="00BE1017" w:rsidRDefault="00226920" w:rsidP="002559C3">
            <w:pPr>
              <w:overflowPunct w:val="0"/>
              <w:autoSpaceDE w:val="0"/>
              <w:autoSpaceDN w:val="0"/>
              <w:adjustRightInd w:val="0"/>
              <w:textAlignment w:val="baseline"/>
              <w:rPr>
                <w:rFonts w:cs="Arial"/>
                <w:szCs w:val="20"/>
                <w:lang w:val="sl-SI" w:eastAsia="sl-SI"/>
              </w:rPr>
            </w:pPr>
            <w:r>
              <w:rPr>
                <w:rFonts w:cs="Arial"/>
                <w:szCs w:val="20"/>
                <w:lang w:val="sl-SI" w:eastAsia="sl-SI"/>
              </w:rPr>
              <w:t>Ljubljana</w:t>
            </w:r>
            <w:r w:rsidRPr="0008294B">
              <w:rPr>
                <w:rFonts w:cs="Arial"/>
                <w:szCs w:val="20"/>
                <w:lang w:val="sl-SI" w:eastAsia="sl-SI"/>
              </w:rPr>
              <w:t xml:space="preserve">, </w:t>
            </w:r>
            <w:r w:rsidR="00455DCF">
              <w:rPr>
                <w:rFonts w:cs="Arial"/>
                <w:szCs w:val="20"/>
                <w:lang w:val="sl-SI" w:eastAsia="sl-SI"/>
              </w:rPr>
              <w:t>9</w:t>
            </w:r>
            <w:r w:rsidR="0038170F" w:rsidRPr="0008294B">
              <w:rPr>
                <w:rFonts w:cs="Arial"/>
                <w:szCs w:val="20"/>
                <w:lang w:val="sl-SI" w:eastAsia="sl-SI"/>
              </w:rPr>
              <w:t xml:space="preserve">. </w:t>
            </w:r>
            <w:r w:rsidR="00F609CF" w:rsidRPr="0008294B">
              <w:rPr>
                <w:rFonts w:cs="Arial"/>
                <w:szCs w:val="20"/>
                <w:lang w:val="sl-SI" w:eastAsia="sl-SI"/>
              </w:rPr>
              <w:t>1</w:t>
            </w:r>
            <w:r w:rsidR="002559C3">
              <w:rPr>
                <w:rFonts w:cs="Arial"/>
                <w:szCs w:val="20"/>
                <w:lang w:val="sl-SI" w:eastAsia="sl-SI"/>
              </w:rPr>
              <w:t>1</w:t>
            </w:r>
            <w:r w:rsidR="00B663FD" w:rsidRPr="0008294B">
              <w:rPr>
                <w:rFonts w:cs="Arial"/>
                <w:szCs w:val="20"/>
                <w:lang w:val="sl-SI" w:eastAsia="sl-SI"/>
              </w:rPr>
              <w:t>. 202</w:t>
            </w:r>
            <w:r w:rsidR="00531063" w:rsidRPr="0008294B">
              <w:rPr>
                <w:rFonts w:cs="Arial"/>
                <w:szCs w:val="20"/>
                <w:lang w:val="sl-SI" w:eastAsia="sl-SI"/>
              </w:rPr>
              <w:t>1</w:t>
            </w:r>
            <w:r w:rsidR="00D60743">
              <w:rPr>
                <w:rFonts w:cs="Arial"/>
                <w:szCs w:val="20"/>
                <w:lang w:val="sl-SI" w:eastAsia="sl-SI"/>
              </w:rPr>
              <w:t xml:space="preserve"> </w:t>
            </w:r>
          </w:p>
        </w:tc>
      </w:tr>
      <w:tr w:rsidR="00BE1017" w:rsidRPr="00BE1017" w14:paraId="6ACE84CA" w14:textId="77777777" w:rsidTr="007849DA">
        <w:trPr>
          <w:gridBefore w:val="1"/>
          <w:gridAfter w:val="5"/>
          <w:wBefore w:w="100" w:type="dxa"/>
          <w:wAfter w:w="3024" w:type="dxa"/>
          <w:trHeight w:val="1046"/>
        </w:trPr>
        <w:tc>
          <w:tcPr>
            <w:tcW w:w="6076" w:type="dxa"/>
            <w:gridSpan w:val="7"/>
          </w:tcPr>
          <w:p w14:paraId="00CEA35F" w14:textId="77777777" w:rsidR="00BE1017" w:rsidRPr="00BE1017" w:rsidRDefault="00BE1017" w:rsidP="00BE1017">
            <w:pPr>
              <w:rPr>
                <w:rFonts w:eastAsia="Calibri" w:cs="Arial"/>
                <w:szCs w:val="20"/>
                <w:lang w:val="sl-SI"/>
              </w:rPr>
            </w:pPr>
          </w:p>
          <w:p w14:paraId="125E3394" w14:textId="77777777" w:rsidR="00BE1017" w:rsidRPr="00BE1017" w:rsidRDefault="00BE1017" w:rsidP="00BE1017">
            <w:pPr>
              <w:rPr>
                <w:rFonts w:eastAsia="Calibri" w:cs="Arial"/>
                <w:szCs w:val="20"/>
                <w:lang w:val="sl-SI"/>
              </w:rPr>
            </w:pPr>
            <w:r w:rsidRPr="00BE1017">
              <w:rPr>
                <w:rFonts w:eastAsia="Calibri" w:cs="Arial"/>
                <w:szCs w:val="20"/>
                <w:lang w:val="sl-SI"/>
              </w:rPr>
              <w:t>GENERALNI SEKRETARIAT VLADE REPUBLIKE SLOVENIJE</w:t>
            </w:r>
          </w:p>
          <w:p w14:paraId="42ED73DB" w14:textId="77777777" w:rsidR="00BE1017" w:rsidRPr="00BE1017" w:rsidRDefault="007457AD" w:rsidP="00BE1017">
            <w:pPr>
              <w:rPr>
                <w:rFonts w:eastAsia="Calibri" w:cs="Arial"/>
                <w:szCs w:val="20"/>
                <w:lang w:val="sl-SI"/>
              </w:rPr>
            </w:pPr>
            <w:hyperlink r:id="rId8" w:history="1">
              <w:r w:rsidR="00BE1017" w:rsidRPr="00BE1017">
                <w:rPr>
                  <w:rFonts w:eastAsia="Calibri" w:cs="Arial"/>
                  <w:color w:val="0000FF"/>
                  <w:szCs w:val="20"/>
                  <w:u w:val="single"/>
                  <w:lang w:val="sl-SI"/>
                </w:rPr>
                <w:t>Gp.gs@gov.si</w:t>
              </w:r>
            </w:hyperlink>
          </w:p>
          <w:p w14:paraId="2A827BA7" w14:textId="77777777" w:rsidR="00BE1017" w:rsidRPr="00BE1017" w:rsidRDefault="00BE1017" w:rsidP="00BE1017">
            <w:pPr>
              <w:rPr>
                <w:rFonts w:eastAsia="Calibri" w:cs="Arial"/>
                <w:szCs w:val="20"/>
                <w:lang w:val="sl-SI"/>
              </w:rPr>
            </w:pPr>
          </w:p>
        </w:tc>
      </w:tr>
      <w:tr w:rsidR="00BE1017" w:rsidRPr="00BE1017" w14:paraId="349F0DA8" w14:textId="77777777" w:rsidTr="007849DA">
        <w:trPr>
          <w:gridBefore w:val="1"/>
          <w:wBefore w:w="100" w:type="dxa"/>
          <w:trHeight w:val="265"/>
        </w:trPr>
        <w:tc>
          <w:tcPr>
            <w:tcW w:w="9100" w:type="dxa"/>
            <w:gridSpan w:val="12"/>
          </w:tcPr>
          <w:p w14:paraId="0FC93265" w14:textId="52AA1E07" w:rsidR="00BE1017" w:rsidRPr="00BE1017" w:rsidRDefault="00BE1017" w:rsidP="00AD2AFC">
            <w:pPr>
              <w:suppressAutoHyphens/>
              <w:overflowPunct w:val="0"/>
              <w:autoSpaceDE w:val="0"/>
              <w:autoSpaceDN w:val="0"/>
              <w:adjustRightInd w:val="0"/>
              <w:jc w:val="both"/>
              <w:textAlignment w:val="baseline"/>
              <w:rPr>
                <w:rFonts w:cs="Arial"/>
                <w:b/>
                <w:szCs w:val="20"/>
                <w:lang w:val="sl-SI" w:eastAsia="sl-SI"/>
              </w:rPr>
            </w:pPr>
            <w:r w:rsidRPr="00BE1017">
              <w:rPr>
                <w:rFonts w:cs="Arial"/>
                <w:b/>
                <w:szCs w:val="20"/>
                <w:lang w:val="sl-SI" w:eastAsia="sl-SI"/>
              </w:rPr>
              <w:t xml:space="preserve">ZADEVA: </w:t>
            </w:r>
            <w:r w:rsidR="00D50611">
              <w:rPr>
                <w:rFonts w:cs="Arial"/>
                <w:b/>
                <w:szCs w:val="20"/>
                <w:lang w:val="sl-SI" w:eastAsia="sl-SI"/>
              </w:rPr>
              <w:t>Prispevk</w:t>
            </w:r>
            <w:r w:rsidR="0081248F">
              <w:rPr>
                <w:rFonts w:cs="Arial"/>
                <w:b/>
                <w:szCs w:val="20"/>
                <w:lang w:val="sl-SI" w:eastAsia="sl-SI"/>
              </w:rPr>
              <w:t>i</w:t>
            </w:r>
            <w:r w:rsidR="00D50611">
              <w:rPr>
                <w:rFonts w:cs="Arial"/>
                <w:b/>
                <w:szCs w:val="20"/>
                <w:lang w:val="sl-SI" w:eastAsia="sl-SI"/>
              </w:rPr>
              <w:t xml:space="preserve"> Republ</w:t>
            </w:r>
            <w:r w:rsidR="00850DAD">
              <w:rPr>
                <w:rFonts w:cs="Arial"/>
                <w:b/>
                <w:szCs w:val="20"/>
                <w:lang w:val="sl-SI" w:eastAsia="sl-SI"/>
              </w:rPr>
              <w:t xml:space="preserve">ike Slovenije </w:t>
            </w:r>
            <w:r w:rsidR="0081248F" w:rsidRPr="009906E7">
              <w:rPr>
                <w:rFonts w:cs="Arial"/>
                <w:b/>
                <w:szCs w:val="20"/>
                <w:lang w:val="sl-SI" w:eastAsia="sl-SI"/>
              </w:rPr>
              <w:t xml:space="preserve">mednarodnim </w:t>
            </w:r>
            <w:r w:rsidR="00DF588F" w:rsidRPr="009906E7">
              <w:rPr>
                <w:rFonts w:cs="Arial"/>
                <w:b/>
                <w:szCs w:val="20"/>
                <w:lang w:val="sl-SI" w:eastAsia="sl-SI"/>
              </w:rPr>
              <w:t>in drugim</w:t>
            </w:r>
            <w:r w:rsidR="00DF588F">
              <w:rPr>
                <w:rFonts w:cs="Arial"/>
                <w:b/>
                <w:szCs w:val="20"/>
                <w:lang w:val="sl-SI" w:eastAsia="sl-SI"/>
              </w:rPr>
              <w:t xml:space="preserve"> </w:t>
            </w:r>
            <w:r w:rsidR="0081248F" w:rsidRPr="006C2AF7">
              <w:rPr>
                <w:rFonts w:cs="Arial"/>
                <w:b/>
                <w:szCs w:val="20"/>
                <w:lang w:val="sl-SI" w:eastAsia="sl-SI"/>
              </w:rPr>
              <w:t xml:space="preserve">organizacijam </w:t>
            </w:r>
            <w:r w:rsidR="006C2AF7" w:rsidRPr="006C2AF7">
              <w:rPr>
                <w:rFonts w:cs="Arial"/>
                <w:b/>
                <w:szCs w:val="20"/>
                <w:lang w:val="sl-SI"/>
              </w:rPr>
              <w:t>s področja zunanje politike, mednarodnega razvojnega sodelovanja in humanitarne pomoči</w:t>
            </w:r>
            <w:r w:rsidR="006C2AF7" w:rsidRPr="00552F33">
              <w:rPr>
                <w:rFonts w:cs="Arial"/>
                <w:bCs/>
                <w:szCs w:val="20"/>
                <w:lang w:val="sl-SI"/>
              </w:rPr>
              <w:t xml:space="preserve"> </w:t>
            </w:r>
            <w:r w:rsidR="006E481B" w:rsidRPr="006E481B">
              <w:rPr>
                <w:rFonts w:cs="Arial"/>
                <w:b/>
                <w:bCs/>
                <w:szCs w:val="20"/>
                <w:lang w:val="sl-SI"/>
              </w:rPr>
              <w:t>v letu 2021</w:t>
            </w:r>
            <w:r w:rsidR="006E481B">
              <w:rPr>
                <w:rFonts w:cs="Arial"/>
                <w:bCs/>
                <w:szCs w:val="20"/>
                <w:lang w:val="sl-SI"/>
              </w:rPr>
              <w:t xml:space="preserve"> </w:t>
            </w:r>
            <w:r w:rsidRPr="00BE1017">
              <w:rPr>
                <w:rFonts w:cs="Arial"/>
                <w:b/>
                <w:szCs w:val="20"/>
                <w:lang w:val="sl-SI" w:eastAsia="sl-SI"/>
              </w:rPr>
              <w:t>– predlog za</w:t>
            </w:r>
            <w:r w:rsidR="00D50611">
              <w:rPr>
                <w:rFonts w:cs="Arial"/>
                <w:b/>
                <w:szCs w:val="20"/>
                <w:lang w:val="sl-SI" w:eastAsia="sl-SI"/>
              </w:rPr>
              <w:t xml:space="preserve"> obravnavo</w:t>
            </w:r>
          </w:p>
        </w:tc>
      </w:tr>
      <w:tr w:rsidR="00BE1017" w:rsidRPr="00BE1017" w14:paraId="0A62E1F5" w14:textId="77777777" w:rsidTr="007849DA">
        <w:trPr>
          <w:gridBefore w:val="1"/>
          <w:wBefore w:w="100" w:type="dxa"/>
          <w:trHeight w:val="265"/>
        </w:trPr>
        <w:tc>
          <w:tcPr>
            <w:tcW w:w="9100" w:type="dxa"/>
            <w:gridSpan w:val="12"/>
          </w:tcPr>
          <w:p w14:paraId="54DBAC03" w14:textId="77777777" w:rsidR="00BE1017" w:rsidRPr="00BE1017" w:rsidRDefault="00BE1017" w:rsidP="00BE1017">
            <w:pPr>
              <w:suppressAutoHyphens/>
              <w:overflowPunct w:val="0"/>
              <w:autoSpaceDE w:val="0"/>
              <w:autoSpaceDN w:val="0"/>
              <w:adjustRightInd w:val="0"/>
              <w:textAlignment w:val="baseline"/>
              <w:outlineLvl w:val="3"/>
              <w:rPr>
                <w:rFonts w:cs="Arial"/>
                <w:b/>
                <w:szCs w:val="20"/>
                <w:lang w:val="sl-SI" w:eastAsia="sl-SI"/>
              </w:rPr>
            </w:pPr>
            <w:r w:rsidRPr="00BE1017">
              <w:rPr>
                <w:rFonts w:cs="Arial"/>
                <w:b/>
                <w:szCs w:val="20"/>
                <w:lang w:val="sl-SI" w:eastAsia="sl-SI"/>
              </w:rPr>
              <w:t>1. Predlog sklepov vlade:</w:t>
            </w:r>
          </w:p>
        </w:tc>
      </w:tr>
      <w:tr w:rsidR="00BE1017" w:rsidRPr="00211447" w14:paraId="657B7F08" w14:textId="77777777" w:rsidTr="007849DA">
        <w:trPr>
          <w:gridBefore w:val="1"/>
          <w:wBefore w:w="100" w:type="dxa"/>
          <w:trHeight w:val="3108"/>
        </w:trPr>
        <w:tc>
          <w:tcPr>
            <w:tcW w:w="9100" w:type="dxa"/>
            <w:gridSpan w:val="12"/>
          </w:tcPr>
          <w:p w14:paraId="5B2C2D39" w14:textId="45271F80" w:rsidR="003171F7" w:rsidRPr="00552F33" w:rsidRDefault="00A821AE" w:rsidP="00A821AE">
            <w:pPr>
              <w:autoSpaceDE w:val="0"/>
              <w:autoSpaceDN w:val="0"/>
              <w:adjustRightInd w:val="0"/>
              <w:spacing w:line="240" w:lineRule="auto"/>
              <w:jc w:val="both"/>
              <w:rPr>
                <w:rFonts w:cs="Arial"/>
                <w:bCs/>
                <w:szCs w:val="20"/>
                <w:lang w:val="sl-SI"/>
              </w:rPr>
            </w:pPr>
            <w:r w:rsidRPr="00552F33">
              <w:rPr>
                <w:rFonts w:cs="Arial"/>
                <w:iCs/>
                <w:szCs w:val="20"/>
                <w:lang w:val="sl-SI" w:eastAsia="sl-SI"/>
              </w:rPr>
              <w:t xml:space="preserve">Na podlagi </w:t>
            </w:r>
            <w:r w:rsidR="002559C3">
              <w:rPr>
                <w:rFonts w:cs="Arial"/>
                <w:iCs/>
                <w:szCs w:val="20"/>
                <w:lang w:val="sl-SI" w:eastAsia="sl-SI"/>
              </w:rPr>
              <w:t xml:space="preserve">prvega odstavka 2. člena in </w:t>
            </w:r>
            <w:r w:rsidR="00531063" w:rsidRPr="00552F33">
              <w:rPr>
                <w:rFonts w:cs="Arial"/>
                <w:iCs/>
                <w:szCs w:val="20"/>
                <w:lang w:val="sl-SI" w:eastAsia="sl-SI"/>
              </w:rPr>
              <w:t xml:space="preserve">šestega odstavka 21. člena </w:t>
            </w:r>
            <w:r w:rsidRPr="00552F33">
              <w:rPr>
                <w:rFonts w:cs="Arial"/>
                <w:bCs/>
                <w:szCs w:val="20"/>
                <w:lang w:val="sl-SI"/>
              </w:rPr>
              <w:t>Zakona o Vladi Republike Slovenije (</w:t>
            </w:r>
            <w:r w:rsidRPr="00552F33">
              <w:rPr>
                <w:rFonts w:cs="Arial"/>
                <w:bCs/>
                <w:color w:val="000000"/>
                <w:szCs w:val="20"/>
                <w:lang w:val="sl-SI" w:eastAsia="sl-SI"/>
              </w:rPr>
              <w:t>Uradni list RS, št. 24/05 – uradno prečiščeno besedilo, 109/08, 38/10 – ZUKN, 8/12, 21/13, 47/13 – ZDU-1G, 65/14 in 55/17</w:t>
            </w:r>
            <w:r w:rsidRPr="00552F33">
              <w:rPr>
                <w:rFonts w:cs="Arial"/>
                <w:bCs/>
                <w:szCs w:val="20"/>
                <w:lang w:val="sl-SI"/>
              </w:rPr>
              <w:t xml:space="preserve">) je Vlada Republike Slovenije dne ... </w:t>
            </w:r>
            <w:r w:rsidR="00531063" w:rsidRPr="00552F33">
              <w:rPr>
                <w:rFonts w:cs="Arial"/>
                <w:bCs/>
                <w:szCs w:val="20"/>
                <w:lang w:val="sl-SI"/>
              </w:rPr>
              <w:t>s</w:t>
            </w:r>
            <w:r w:rsidRPr="00552F33">
              <w:rPr>
                <w:rFonts w:cs="Arial"/>
                <w:bCs/>
                <w:szCs w:val="20"/>
                <w:lang w:val="sl-SI"/>
              </w:rPr>
              <w:t xml:space="preserve">prejela naslednji </w:t>
            </w:r>
          </w:p>
          <w:p w14:paraId="4C0D8173" w14:textId="77777777" w:rsidR="00531063" w:rsidRPr="00552F33" w:rsidRDefault="00531063" w:rsidP="00A821AE">
            <w:pPr>
              <w:autoSpaceDE w:val="0"/>
              <w:autoSpaceDN w:val="0"/>
              <w:adjustRightInd w:val="0"/>
              <w:spacing w:line="240" w:lineRule="auto"/>
              <w:jc w:val="center"/>
              <w:rPr>
                <w:rFonts w:cs="Arial"/>
                <w:bCs/>
                <w:szCs w:val="20"/>
                <w:lang w:val="sl-SI"/>
              </w:rPr>
            </w:pPr>
          </w:p>
          <w:p w14:paraId="48CFBBF9" w14:textId="3F4EC5F8" w:rsidR="00A821AE" w:rsidRPr="00880F84" w:rsidRDefault="00A821AE" w:rsidP="00A821AE">
            <w:pPr>
              <w:autoSpaceDE w:val="0"/>
              <w:autoSpaceDN w:val="0"/>
              <w:adjustRightInd w:val="0"/>
              <w:spacing w:line="240" w:lineRule="auto"/>
              <w:jc w:val="center"/>
              <w:rPr>
                <w:rFonts w:cs="Arial"/>
                <w:b/>
                <w:bCs/>
                <w:color w:val="000000"/>
                <w:szCs w:val="20"/>
                <w:lang w:val="sl-SI" w:eastAsia="sl-SI"/>
              </w:rPr>
            </w:pPr>
            <w:r w:rsidRPr="00880F84">
              <w:rPr>
                <w:rFonts w:cs="Arial"/>
                <w:bCs/>
                <w:szCs w:val="20"/>
                <w:lang w:val="sl-SI"/>
              </w:rPr>
              <w:t>SKLEP:</w:t>
            </w:r>
          </w:p>
          <w:p w14:paraId="646B183F" w14:textId="77777777" w:rsidR="00A821AE" w:rsidRPr="00880F84" w:rsidRDefault="00A821AE" w:rsidP="00A821AE">
            <w:pPr>
              <w:spacing w:line="240" w:lineRule="atLeast"/>
              <w:ind w:left="360"/>
              <w:jc w:val="both"/>
              <w:rPr>
                <w:rFonts w:cs="Arial"/>
                <w:bCs/>
                <w:szCs w:val="20"/>
                <w:lang w:val="sl-SI"/>
              </w:rPr>
            </w:pPr>
          </w:p>
          <w:p w14:paraId="573FB0E2" w14:textId="2A5D5D70" w:rsidR="0081248F" w:rsidRPr="00880F84" w:rsidRDefault="00A821AE" w:rsidP="006F3483">
            <w:pPr>
              <w:numPr>
                <w:ilvl w:val="0"/>
                <w:numId w:val="9"/>
              </w:numPr>
              <w:spacing w:line="240" w:lineRule="atLeast"/>
              <w:jc w:val="both"/>
              <w:rPr>
                <w:rFonts w:cs="Arial"/>
                <w:bCs/>
                <w:szCs w:val="20"/>
                <w:lang w:val="sl-SI"/>
              </w:rPr>
            </w:pPr>
            <w:r w:rsidRPr="00880F84">
              <w:rPr>
                <w:rFonts w:cs="Arial"/>
                <w:bCs/>
                <w:szCs w:val="20"/>
                <w:lang w:val="sl-SI"/>
              </w:rPr>
              <w:t xml:space="preserve">Vlada Republike Slovenije </w:t>
            </w:r>
            <w:r w:rsidR="00850DAD" w:rsidRPr="00880F84">
              <w:rPr>
                <w:rFonts w:cs="Arial"/>
                <w:bCs/>
                <w:szCs w:val="20"/>
                <w:lang w:val="sl-SI"/>
              </w:rPr>
              <w:t xml:space="preserve">bo </w:t>
            </w:r>
            <w:r w:rsidR="0081248F" w:rsidRPr="00880F84">
              <w:rPr>
                <w:rFonts w:cs="Arial"/>
                <w:bCs/>
                <w:szCs w:val="20"/>
                <w:lang w:val="sl-SI"/>
              </w:rPr>
              <w:t xml:space="preserve">do </w:t>
            </w:r>
            <w:r w:rsidR="005104A9" w:rsidRPr="00880F84">
              <w:rPr>
                <w:rFonts w:cs="Arial"/>
                <w:bCs/>
                <w:szCs w:val="20"/>
                <w:lang w:val="sl-SI"/>
              </w:rPr>
              <w:t xml:space="preserve">31. 12. </w:t>
            </w:r>
            <w:r w:rsidR="0081248F" w:rsidRPr="00880F84">
              <w:rPr>
                <w:rFonts w:cs="Arial"/>
                <w:bCs/>
                <w:szCs w:val="20"/>
                <w:lang w:val="sl-SI"/>
              </w:rPr>
              <w:t>202</w:t>
            </w:r>
            <w:r w:rsidR="00531063" w:rsidRPr="00880F84">
              <w:rPr>
                <w:rFonts w:cs="Arial"/>
                <w:bCs/>
                <w:szCs w:val="20"/>
                <w:lang w:val="sl-SI"/>
              </w:rPr>
              <w:t>1</w:t>
            </w:r>
            <w:r w:rsidR="0081248F" w:rsidRPr="00880F84">
              <w:rPr>
                <w:rFonts w:cs="Arial"/>
                <w:bCs/>
                <w:szCs w:val="20"/>
                <w:lang w:val="sl-SI"/>
              </w:rPr>
              <w:t xml:space="preserve"> plačala prispevke mednarodnim </w:t>
            </w:r>
            <w:r w:rsidR="00DF588F" w:rsidRPr="00880F84">
              <w:rPr>
                <w:rFonts w:cs="Arial"/>
                <w:bCs/>
                <w:szCs w:val="20"/>
                <w:lang w:val="sl-SI"/>
              </w:rPr>
              <w:t xml:space="preserve">in drugim </w:t>
            </w:r>
            <w:r w:rsidR="0081248F" w:rsidRPr="00880F84">
              <w:rPr>
                <w:rFonts w:cs="Arial"/>
                <w:bCs/>
                <w:szCs w:val="20"/>
                <w:lang w:val="sl-SI"/>
              </w:rPr>
              <w:t xml:space="preserve">organizacijam s področja </w:t>
            </w:r>
            <w:r w:rsidR="00DC3CE2" w:rsidRPr="00880F84">
              <w:rPr>
                <w:rFonts w:cs="Arial"/>
                <w:bCs/>
                <w:szCs w:val="20"/>
                <w:lang w:val="sl-SI"/>
              </w:rPr>
              <w:t xml:space="preserve">zunanje politike, </w:t>
            </w:r>
            <w:r w:rsidR="0081248F" w:rsidRPr="00880F84">
              <w:rPr>
                <w:rFonts w:cs="Arial"/>
                <w:bCs/>
                <w:szCs w:val="20"/>
                <w:lang w:val="sl-SI"/>
              </w:rPr>
              <w:t>mednarodnega razvojnega sodelovanja in humanitarne pomoči</w:t>
            </w:r>
            <w:r w:rsidR="00AD2AFC" w:rsidRPr="00880F84">
              <w:rPr>
                <w:rFonts w:cs="Arial"/>
                <w:bCs/>
                <w:szCs w:val="20"/>
                <w:lang w:val="sl-SI"/>
              </w:rPr>
              <w:t xml:space="preserve"> </w:t>
            </w:r>
            <w:r w:rsidR="0081248F" w:rsidRPr="00880F84">
              <w:rPr>
                <w:rFonts w:cs="Arial"/>
                <w:bCs/>
                <w:szCs w:val="20"/>
                <w:lang w:val="sl-SI"/>
              </w:rPr>
              <w:t xml:space="preserve">v skupni višini </w:t>
            </w:r>
            <w:r w:rsidR="00654DEA" w:rsidRPr="00880F84">
              <w:rPr>
                <w:rFonts w:cs="Arial"/>
                <w:bCs/>
                <w:szCs w:val="20"/>
                <w:lang w:val="sl-SI"/>
              </w:rPr>
              <w:t>860</w:t>
            </w:r>
            <w:r w:rsidR="00B360C0" w:rsidRPr="00880F84">
              <w:rPr>
                <w:rFonts w:cs="Arial"/>
                <w:bCs/>
                <w:szCs w:val="20"/>
                <w:lang w:val="sl-SI"/>
              </w:rPr>
              <w:t>.000</w:t>
            </w:r>
            <w:r w:rsidR="0081248F" w:rsidRPr="00880F84">
              <w:rPr>
                <w:rFonts w:cs="Arial"/>
                <w:bCs/>
                <w:szCs w:val="20"/>
                <w:lang w:val="sl-SI"/>
              </w:rPr>
              <w:t xml:space="preserve"> EUR. </w:t>
            </w:r>
          </w:p>
          <w:p w14:paraId="3F2DC6C5" w14:textId="77777777" w:rsidR="0081248F" w:rsidRPr="00880F84" w:rsidRDefault="0081248F" w:rsidP="0081248F">
            <w:pPr>
              <w:spacing w:line="240" w:lineRule="atLeast"/>
              <w:ind w:left="720"/>
              <w:jc w:val="both"/>
              <w:rPr>
                <w:rFonts w:cs="Arial"/>
                <w:bCs/>
                <w:szCs w:val="20"/>
                <w:lang w:val="sl-SI"/>
              </w:rPr>
            </w:pPr>
          </w:p>
          <w:p w14:paraId="285BFA1A" w14:textId="293C6F0B" w:rsidR="00392DEC" w:rsidRPr="00880F84" w:rsidRDefault="0081248F" w:rsidP="006F3483">
            <w:pPr>
              <w:numPr>
                <w:ilvl w:val="0"/>
                <w:numId w:val="9"/>
              </w:numPr>
              <w:spacing w:line="240" w:lineRule="atLeast"/>
              <w:jc w:val="both"/>
              <w:rPr>
                <w:rFonts w:cs="Arial"/>
                <w:bCs/>
                <w:szCs w:val="20"/>
                <w:lang w:val="sl-SI"/>
              </w:rPr>
            </w:pPr>
            <w:bookmarkStart w:id="0" w:name="_Hlk83986020"/>
            <w:r w:rsidRPr="00880F84">
              <w:rPr>
                <w:rFonts w:cs="Arial"/>
                <w:bCs/>
                <w:szCs w:val="20"/>
                <w:lang w:val="sl-SI"/>
              </w:rPr>
              <w:t xml:space="preserve">Vlada Republike </w:t>
            </w:r>
            <w:r w:rsidR="008B00D6" w:rsidRPr="00880F84">
              <w:rPr>
                <w:rFonts w:cs="Arial"/>
                <w:bCs/>
                <w:szCs w:val="20"/>
                <w:lang w:val="sl-SI"/>
              </w:rPr>
              <w:t xml:space="preserve">Slovenije </w:t>
            </w:r>
            <w:r w:rsidRPr="00880F84">
              <w:rPr>
                <w:rFonts w:cs="Arial"/>
                <w:bCs/>
                <w:szCs w:val="20"/>
                <w:lang w:val="sl-SI"/>
              </w:rPr>
              <w:t xml:space="preserve">nameni prispevek v Osrednji sklad Združenih narodov (CERF) za nujni odziv v višini </w:t>
            </w:r>
            <w:r w:rsidR="00B360C0" w:rsidRPr="00880F84">
              <w:rPr>
                <w:rFonts w:cs="Arial"/>
                <w:bCs/>
                <w:szCs w:val="20"/>
                <w:lang w:val="sl-SI"/>
              </w:rPr>
              <w:t>5</w:t>
            </w:r>
            <w:r w:rsidRPr="00880F84">
              <w:rPr>
                <w:rFonts w:cs="Arial"/>
                <w:bCs/>
                <w:szCs w:val="20"/>
                <w:lang w:val="sl-SI"/>
              </w:rPr>
              <w:t xml:space="preserve">0.000 EUR. </w:t>
            </w:r>
            <w:r w:rsidR="00FB55E0" w:rsidRPr="00880F84">
              <w:rPr>
                <w:rFonts w:cs="Arial"/>
                <w:bCs/>
                <w:szCs w:val="20"/>
                <w:lang w:val="sl-SI"/>
              </w:rPr>
              <w:t>Prispevek bo zagotovljen s proračunske postavke Ministrstva za zunanje zadeve 8270 – Razvojno sodelovanje in humanitarna pomoč, z ukrepa 1811-11-0007 - Humanitarna pomoč.</w:t>
            </w:r>
          </w:p>
          <w:p w14:paraId="1CCB2BFD" w14:textId="77777777" w:rsidR="00392DEC" w:rsidRPr="00880F84" w:rsidRDefault="00392DEC" w:rsidP="00C21660">
            <w:pPr>
              <w:pStyle w:val="ListParagraph"/>
              <w:rPr>
                <w:rFonts w:cs="Arial"/>
                <w:bCs/>
                <w:szCs w:val="20"/>
                <w:lang w:val="sl-SI"/>
              </w:rPr>
            </w:pPr>
          </w:p>
          <w:p w14:paraId="505826DB" w14:textId="31641B16" w:rsidR="00490E82" w:rsidRPr="00880F84" w:rsidRDefault="00490E82" w:rsidP="003773FD">
            <w:pPr>
              <w:numPr>
                <w:ilvl w:val="0"/>
                <w:numId w:val="9"/>
              </w:numPr>
              <w:spacing w:line="240" w:lineRule="atLeast"/>
              <w:jc w:val="both"/>
              <w:rPr>
                <w:rFonts w:cs="Arial"/>
                <w:bCs/>
                <w:szCs w:val="20"/>
                <w:lang w:val="sl-SI"/>
              </w:rPr>
            </w:pPr>
            <w:r w:rsidRPr="00880F84">
              <w:rPr>
                <w:rFonts w:cs="Arial"/>
                <w:bCs/>
                <w:szCs w:val="20"/>
                <w:lang w:val="sl-SI"/>
              </w:rPr>
              <w:t xml:space="preserve">Vlada Republike nameni prispevek </w:t>
            </w:r>
            <w:r w:rsidR="00E06403" w:rsidRPr="00880F84">
              <w:rPr>
                <w:rFonts w:cs="Arial"/>
                <w:bCs/>
                <w:szCs w:val="20"/>
                <w:lang w:val="sl-SI" w:eastAsia="sl-SI"/>
              </w:rPr>
              <w:t>Agenciji Združenih narodov za pomoč palestinskim beguncem na Bližnjem vzhodu (</w:t>
            </w:r>
            <w:r w:rsidRPr="00880F84">
              <w:rPr>
                <w:rFonts w:cs="Arial"/>
                <w:bCs/>
                <w:szCs w:val="20"/>
                <w:lang w:val="sl-SI"/>
              </w:rPr>
              <w:t>UNRWA</w:t>
            </w:r>
            <w:r w:rsidR="00E06403" w:rsidRPr="00880F84">
              <w:rPr>
                <w:rFonts w:cs="Arial"/>
                <w:bCs/>
                <w:szCs w:val="20"/>
                <w:lang w:val="sl-SI"/>
              </w:rPr>
              <w:t>)</w:t>
            </w:r>
            <w:r w:rsidRPr="00880F84">
              <w:rPr>
                <w:rFonts w:cs="Arial"/>
                <w:bCs/>
                <w:szCs w:val="20"/>
                <w:lang w:val="sl-SI"/>
              </w:rPr>
              <w:t xml:space="preserve"> </w:t>
            </w:r>
            <w:r w:rsidRPr="00880F84">
              <w:rPr>
                <w:rFonts w:cs="Arial"/>
                <w:szCs w:val="20"/>
                <w:lang w:val="sl-SI" w:eastAsia="sl-SI"/>
              </w:rPr>
              <w:t>v višini 50.000</w:t>
            </w:r>
            <w:r w:rsidR="003773FD" w:rsidRPr="00880F84">
              <w:rPr>
                <w:rFonts w:cs="Arial"/>
                <w:szCs w:val="20"/>
                <w:lang w:val="sl-SI" w:eastAsia="sl-SI"/>
              </w:rPr>
              <w:t xml:space="preserve"> EUR</w:t>
            </w:r>
            <w:r w:rsidRPr="00880F84">
              <w:rPr>
                <w:rFonts w:cs="Arial"/>
                <w:szCs w:val="20"/>
                <w:lang w:val="sl-SI" w:eastAsia="sl-SI"/>
              </w:rPr>
              <w:t>.</w:t>
            </w:r>
            <w:r w:rsidR="00FB55E0" w:rsidRPr="00880F84">
              <w:rPr>
                <w:rFonts w:cs="Arial"/>
                <w:bCs/>
                <w:szCs w:val="20"/>
                <w:lang w:val="sl-SI"/>
              </w:rPr>
              <w:t xml:space="preserve"> Prispevek bo zagotovljen s proračunske postavke Ministrstva za zunanje zadeve 8270 – Razvojno sodelovanje in humanitarna pomoč, z ukrepa 1811-11-0007 - Humanitarna pomoč.</w:t>
            </w:r>
          </w:p>
          <w:p w14:paraId="5B571956" w14:textId="77777777" w:rsidR="00490E82" w:rsidRPr="00880F84" w:rsidRDefault="00490E82" w:rsidP="00733A31">
            <w:pPr>
              <w:rPr>
                <w:lang w:val="sl-SI"/>
              </w:rPr>
            </w:pPr>
          </w:p>
          <w:p w14:paraId="4DD55AD4" w14:textId="2B2C4AB0" w:rsidR="00F609CF" w:rsidRPr="00880F84" w:rsidRDefault="00F609CF" w:rsidP="00F609CF">
            <w:pPr>
              <w:numPr>
                <w:ilvl w:val="0"/>
                <w:numId w:val="9"/>
              </w:numPr>
              <w:spacing w:line="240" w:lineRule="atLeast"/>
              <w:jc w:val="both"/>
              <w:rPr>
                <w:rFonts w:cs="Arial"/>
                <w:bCs/>
                <w:szCs w:val="20"/>
                <w:lang w:val="sl-SI"/>
              </w:rPr>
            </w:pPr>
            <w:r w:rsidRPr="00880F84">
              <w:rPr>
                <w:rFonts w:cs="Arial"/>
                <w:bCs/>
                <w:szCs w:val="20"/>
                <w:lang w:val="sl-SI"/>
              </w:rPr>
              <w:t xml:space="preserve">Vlada Republike nameni prispevek Uradu Visokega predstavnika </w:t>
            </w:r>
            <w:r w:rsidR="00E505F7" w:rsidRPr="00880F84">
              <w:rPr>
                <w:rFonts w:cs="Arial"/>
                <w:bCs/>
                <w:szCs w:val="20"/>
                <w:lang w:val="sl-SI"/>
              </w:rPr>
              <w:t xml:space="preserve">Združenih narodov </w:t>
            </w:r>
            <w:r w:rsidRPr="00880F84">
              <w:rPr>
                <w:rFonts w:cs="Arial"/>
                <w:bCs/>
                <w:szCs w:val="20"/>
                <w:lang w:val="sl-SI"/>
              </w:rPr>
              <w:t>za begunce (</w:t>
            </w:r>
            <w:r w:rsidRPr="00880F84">
              <w:rPr>
                <w:rFonts w:cs="Arial"/>
                <w:szCs w:val="20"/>
                <w:lang w:val="sl-SI" w:eastAsia="sl-SI"/>
              </w:rPr>
              <w:t xml:space="preserve">UNHCR) v višini 40.000 EUR za </w:t>
            </w:r>
            <w:r w:rsidR="00E06403" w:rsidRPr="00880F84">
              <w:rPr>
                <w:rFonts w:cs="Arial"/>
                <w:szCs w:val="20"/>
                <w:lang w:val="sl-SI" w:eastAsia="sl-SI"/>
              </w:rPr>
              <w:t xml:space="preserve">nujno </w:t>
            </w:r>
            <w:r w:rsidRPr="00880F84">
              <w:rPr>
                <w:rFonts w:cs="Arial"/>
                <w:szCs w:val="20"/>
                <w:lang w:val="sl-SI" w:eastAsia="sl-SI"/>
              </w:rPr>
              <w:t>pomoč prizadetemu prebivalstvu v Siriji.</w:t>
            </w:r>
            <w:r w:rsidR="00FB55E0" w:rsidRPr="00880F84">
              <w:rPr>
                <w:rFonts w:cs="Arial"/>
                <w:bCs/>
                <w:szCs w:val="20"/>
                <w:lang w:val="sl-SI"/>
              </w:rPr>
              <w:t xml:space="preserve"> Prispevek bo zagotovljen s proračunske postavke Ministrstva za zunanje zadeve 8270 – Razvojno sodelovanje in humanitarna pomoč, z ukrepa 1811-11-0007 - Humanitarna pomoč.</w:t>
            </w:r>
          </w:p>
          <w:p w14:paraId="4144094A" w14:textId="1D7AF3E8" w:rsidR="00F609CF" w:rsidRPr="00880F84" w:rsidRDefault="00F609CF" w:rsidP="00F609CF">
            <w:pPr>
              <w:pStyle w:val="ListParagraph"/>
              <w:rPr>
                <w:rFonts w:cs="Arial"/>
                <w:bCs/>
                <w:szCs w:val="20"/>
                <w:lang w:val="sl-SI"/>
              </w:rPr>
            </w:pPr>
          </w:p>
          <w:p w14:paraId="18F557F4" w14:textId="71E3C5B5" w:rsidR="00F609CF" w:rsidRPr="00880F84" w:rsidRDefault="00F609CF" w:rsidP="00F609CF">
            <w:pPr>
              <w:numPr>
                <w:ilvl w:val="0"/>
                <w:numId w:val="9"/>
              </w:numPr>
              <w:spacing w:line="240" w:lineRule="atLeast"/>
              <w:jc w:val="both"/>
              <w:rPr>
                <w:rFonts w:cs="Arial"/>
                <w:bCs/>
                <w:szCs w:val="20"/>
                <w:lang w:val="sl-SI"/>
              </w:rPr>
            </w:pPr>
            <w:r w:rsidRPr="00880F84">
              <w:rPr>
                <w:rFonts w:cs="Arial"/>
                <w:bCs/>
                <w:szCs w:val="20"/>
                <w:lang w:val="sl-SI"/>
              </w:rPr>
              <w:t xml:space="preserve">Vlada Republike Slovenije nameni prispevek </w:t>
            </w:r>
            <w:r w:rsidRPr="00880F84">
              <w:rPr>
                <w:rFonts w:cs="Arial"/>
                <w:szCs w:val="20"/>
                <w:lang w:val="sl-SI" w:eastAsia="sl-SI"/>
              </w:rPr>
              <w:t>Mednarodnemu odboru Rdečega križa (</w:t>
            </w:r>
            <w:r w:rsidRPr="00880F84">
              <w:rPr>
                <w:rFonts w:cs="Arial"/>
                <w:bCs/>
                <w:szCs w:val="20"/>
                <w:lang w:val="sl-SI"/>
              </w:rPr>
              <w:t xml:space="preserve">ICRC) za </w:t>
            </w:r>
            <w:r w:rsidR="00B360C0" w:rsidRPr="00880F84">
              <w:rPr>
                <w:rFonts w:cs="Arial"/>
                <w:bCs/>
                <w:szCs w:val="20"/>
                <w:lang w:val="sl-SI"/>
              </w:rPr>
              <w:t xml:space="preserve">nujno </w:t>
            </w:r>
            <w:r w:rsidRPr="00880F84">
              <w:rPr>
                <w:rFonts w:cs="Arial"/>
                <w:szCs w:val="20"/>
                <w:lang w:val="sl-SI" w:eastAsia="sl-SI"/>
              </w:rPr>
              <w:t xml:space="preserve">pomoč prizadetemu prebivalstvu v </w:t>
            </w:r>
            <w:r w:rsidR="00B360C0" w:rsidRPr="00880F84">
              <w:rPr>
                <w:rFonts w:cs="Arial"/>
                <w:szCs w:val="20"/>
                <w:lang w:val="sl-SI" w:eastAsia="sl-SI"/>
              </w:rPr>
              <w:t xml:space="preserve">Južnem </w:t>
            </w:r>
            <w:r w:rsidRPr="00880F84">
              <w:rPr>
                <w:rFonts w:cs="Arial"/>
                <w:szCs w:val="20"/>
                <w:lang w:val="sl-SI" w:eastAsia="sl-SI"/>
              </w:rPr>
              <w:t xml:space="preserve">Sudanu v višini </w:t>
            </w:r>
            <w:r w:rsidR="00B360C0" w:rsidRPr="00880F84">
              <w:rPr>
                <w:rFonts w:cs="Arial"/>
                <w:szCs w:val="20"/>
                <w:lang w:val="sl-SI" w:eastAsia="sl-SI"/>
              </w:rPr>
              <w:t>4</w:t>
            </w:r>
            <w:r w:rsidRPr="00880F84">
              <w:rPr>
                <w:rFonts w:cs="Arial"/>
                <w:szCs w:val="20"/>
                <w:lang w:val="sl-SI" w:eastAsia="sl-SI"/>
              </w:rPr>
              <w:t xml:space="preserve">0.000 EUR. </w:t>
            </w:r>
            <w:r w:rsidR="00FB55E0" w:rsidRPr="00880F84">
              <w:rPr>
                <w:rFonts w:cs="Arial"/>
                <w:bCs/>
                <w:szCs w:val="20"/>
                <w:lang w:val="sl-SI"/>
              </w:rPr>
              <w:t>Prispevek bo zagotovljen s proračunske postavke Ministrstva za zunanje zadeve 8270 – Razvojno sodelovanje in humanitarna pomoč, z ukrepa 1811-11-0007 - Humanitarna pomoč.</w:t>
            </w:r>
          </w:p>
          <w:p w14:paraId="0F9E8C63" w14:textId="77777777" w:rsidR="00F609CF" w:rsidRPr="00880F84" w:rsidRDefault="00F609CF" w:rsidP="00F609CF">
            <w:pPr>
              <w:pStyle w:val="ListParagraph"/>
              <w:rPr>
                <w:rFonts w:cs="Arial"/>
                <w:bCs/>
                <w:szCs w:val="20"/>
                <w:lang w:val="sl-SI"/>
              </w:rPr>
            </w:pPr>
          </w:p>
          <w:p w14:paraId="1C2200D5" w14:textId="46AA1285" w:rsidR="008D5099" w:rsidRPr="00880F84" w:rsidRDefault="008D5099" w:rsidP="006F3483">
            <w:pPr>
              <w:numPr>
                <w:ilvl w:val="0"/>
                <w:numId w:val="9"/>
              </w:numPr>
              <w:spacing w:line="240" w:lineRule="atLeast"/>
              <w:jc w:val="both"/>
              <w:rPr>
                <w:rFonts w:cs="Arial"/>
                <w:bCs/>
                <w:szCs w:val="20"/>
                <w:lang w:val="sl-SI"/>
              </w:rPr>
            </w:pPr>
            <w:r w:rsidRPr="00880F84">
              <w:rPr>
                <w:rFonts w:cs="Arial"/>
                <w:bCs/>
                <w:szCs w:val="20"/>
                <w:lang w:val="sl-SI"/>
              </w:rPr>
              <w:t xml:space="preserve">Vlada Republike </w:t>
            </w:r>
            <w:r w:rsidR="001A144C" w:rsidRPr="00880F84">
              <w:rPr>
                <w:rFonts w:cs="Arial"/>
                <w:bCs/>
                <w:szCs w:val="20"/>
                <w:lang w:val="sl-SI"/>
              </w:rPr>
              <w:t xml:space="preserve">Slovenije </w:t>
            </w:r>
            <w:r w:rsidRPr="00880F84">
              <w:rPr>
                <w:rFonts w:cs="Arial"/>
                <w:bCs/>
                <w:szCs w:val="20"/>
                <w:lang w:val="sl-SI"/>
              </w:rPr>
              <w:t xml:space="preserve">nameni prispevek </w:t>
            </w:r>
            <w:r w:rsidRPr="00880F84">
              <w:rPr>
                <w:rFonts w:cs="Arial"/>
                <w:szCs w:val="20"/>
                <w:lang w:val="sl-SI" w:eastAsia="sl-SI"/>
              </w:rPr>
              <w:t xml:space="preserve">Caritas Internationalis za </w:t>
            </w:r>
            <w:r w:rsidR="00B360C0" w:rsidRPr="00880F84">
              <w:rPr>
                <w:rFonts w:cs="Arial"/>
                <w:szCs w:val="20"/>
                <w:lang w:val="sl-SI" w:eastAsia="sl-SI"/>
              </w:rPr>
              <w:t xml:space="preserve">nujno </w:t>
            </w:r>
            <w:r w:rsidRPr="00880F84">
              <w:rPr>
                <w:rFonts w:cs="Arial"/>
                <w:szCs w:val="20"/>
                <w:lang w:val="sl-SI" w:eastAsia="sl-SI"/>
              </w:rPr>
              <w:t xml:space="preserve">pomoč beguncem in migrantom v Bosni in Hercegovini v višini </w:t>
            </w:r>
            <w:r w:rsidR="00B360C0" w:rsidRPr="00880F84">
              <w:rPr>
                <w:rFonts w:cs="Arial"/>
                <w:szCs w:val="20"/>
                <w:lang w:val="sl-SI" w:eastAsia="sl-SI"/>
              </w:rPr>
              <w:t>4</w:t>
            </w:r>
            <w:r w:rsidRPr="00880F84">
              <w:rPr>
                <w:rFonts w:cs="Arial"/>
                <w:szCs w:val="20"/>
                <w:lang w:val="sl-SI" w:eastAsia="sl-SI"/>
              </w:rPr>
              <w:t xml:space="preserve">0.000 EUR. </w:t>
            </w:r>
            <w:r w:rsidR="00FB55E0" w:rsidRPr="00880F84">
              <w:rPr>
                <w:rFonts w:cs="Arial"/>
                <w:bCs/>
                <w:szCs w:val="20"/>
                <w:lang w:val="sl-SI"/>
              </w:rPr>
              <w:t>Prispevek bo zagotovljen s proračunske postavke Ministrstva za zunanje zadeve 8270 – Razvojno sodelovanje in humanitarna pomoč, z ukrepa 1811-11-0007 - Humanitarna pomoč.</w:t>
            </w:r>
          </w:p>
          <w:p w14:paraId="32C0D68E" w14:textId="77777777" w:rsidR="00B360C0" w:rsidRPr="00880F84" w:rsidRDefault="00B360C0" w:rsidP="00B360C0">
            <w:pPr>
              <w:pStyle w:val="ListParagraph"/>
              <w:rPr>
                <w:rFonts w:cs="Arial"/>
                <w:bCs/>
                <w:szCs w:val="20"/>
                <w:lang w:val="sl-SI"/>
              </w:rPr>
            </w:pPr>
          </w:p>
          <w:p w14:paraId="1CD5022A" w14:textId="25AD9447" w:rsidR="00B360C0" w:rsidRPr="00880F84" w:rsidRDefault="00B360C0" w:rsidP="006F3483">
            <w:pPr>
              <w:numPr>
                <w:ilvl w:val="0"/>
                <w:numId w:val="9"/>
              </w:numPr>
              <w:spacing w:line="240" w:lineRule="atLeast"/>
              <w:jc w:val="both"/>
              <w:rPr>
                <w:rFonts w:cs="Arial"/>
                <w:bCs/>
                <w:szCs w:val="20"/>
                <w:lang w:val="sl-SI"/>
              </w:rPr>
            </w:pPr>
            <w:r w:rsidRPr="00880F84">
              <w:rPr>
                <w:rFonts w:cs="Arial"/>
                <w:bCs/>
                <w:szCs w:val="20"/>
                <w:lang w:val="sl-SI"/>
              </w:rPr>
              <w:t xml:space="preserve">Vlada Republike Slovenije nameni prispevek Skladu Združenih narodov za prebivalstvo (UNFPA) za naslavljanje humanitarnih potreb žensk in deklic v Afganistanu v višini </w:t>
            </w:r>
            <w:r w:rsidR="00654DEA" w:rsidRPr="00880F84">
              <w:rPr>
                <w:rFonts w:cs="Arial"/>
                <w:bCs/>
                <w:szCs w:val="20"/>
                <w:lang w:val="sl-SI"/>
              </w:rPr>
              <w:t>8</w:t>
            </w:r>
            <w:r w:rsidRPr="00880F84">
              <w:rPr>
                <w:rFonts w:cs="Arial"/>
                <w:bCs/>
                <w:szCs w:val="20"/>
                <w:lang w:val="sl-SI"/>
              </w:rPr>
              <w:t>0.000 EUR.</w:t>
            </w:r>
            <w:r w:rsidR="00FB55E0" w:rsidRPr="00880F84">
              <w:rPr>
                <w:rFonts w:cs="Arial"/>
                <w:bCs/>
                <w:szCs w:val="20"/>
                <w:lang w:val="sl-SI"/>
              </w:rPr>
              <w:t xml:space="preserve"> Prispevek bo zagotovljen s proračunske postavke Ministrstva za zunanje zadeve 8270 – Razvojno sodelovanje in humanitarna pomoč, z ukrepa 1811-11-0007 - Humanitarna pomoč.</w:t>
            </w:r>
          </w:p>
          <w:p w14:paraId="157D8783" w14:textId="77777777" w:rsidR="00B360C0" w:rsidRPr="00880F84" w:rsidRDefault="00B360C0" w:rsidP="00B360C0">
            <w:pPr>
              <w:pStyle w:val="ListParagraph"/>
              <w:rPr>
                <w:rFonts w:cs="Arial"/>
                <w:bCs/>
                <w:szCs w:val="20"/>
                <w:lang w:val="sl-SI"/>
              </w:rPr>
            </w:pPr>
          </w:p>
          <w:p w14:paraId="0BC46A2F" w14:textId="05390884" w:rsidR="00B360C0" w:rsidRPr="00880F84" w:rsidRDefault="00B360C0" w:rsidP="00B360C0">
            <w:pPr>
              <w:numPr>
                <w:ilvl w:val="0"/>
                <w:numId w:val="9"/>
              </w:numPr>
              <w:spacing w:line="240" w:lineRule="atLeast"/>
              <w:jc w:val="both"/>
              <w:rPr>
                <w:rFonts w:cs="Arial"/>
                <w:bCs/>
                <w:szCs w:val="20"/>
                <w:lang w:val="sl-SI"/>
              </w:rPr>
            </w:pPr>
            <w:r w:rsidRPr="00880F84">
              <w:rPr>
                <w:rFonts w:cs="Arial"/>
                <w:bCs/>
                <w:szCs w:val="20"/>
                <w:lang w:val="sl-SI"/>
              </w:rPr>
              <w:lastRenderedPageBreak/>
              <w:t xml:space="preserve">Vlada Republike Slovenije nameni prispevek </w:t>
            </w:r>
            <w:r w:rsidRPr="00880F84">
              <w:rPr>
                <w:rFonts w:cs="Arial"/>
                <w:szCs w:val="20"/>
                <w:lang w:val="sl-SI" w:eastAsia="sl-SI"/>
              </w:rPr>
              <w:t>Mednarodnemu odboru Rdečega križa (</w:t>
            </w:r>
            <w:r w:rsidRPr="00880F84">
              <w:rPr>
                <w:rFonts w:cs="Arial"/>
                <w:bCs/>
                <w:szCs w:val="20"/>
                <w:lang w:val="sl-SI"/>
              </w:rPr>
              <w:t xml:space="preserve">ICRC) za nujno </w:t>
            </w:r>
            <w:r w:rsidRPr="00880F84">
              <w:rPr>
                <w:rFonts w:cs="Arial"/>
                <w:szCs w:val="20"/>
                <w:lang w:val="sl-SI" w:eastAsia="sl-SI"/>
              </w:rPr>
              <w:t xml:space="preserve">pomoč prizadetemu prebivalstvu v Nigeriji v višini 50.000 EUR. </w:t>
            </w:r>
            <w:r w:rsidR="00FB55E0" w:rsidRPr="00880F84">
              <w:rPr>
                <w:rFonts w:cs="Arial"/>
                <w:bCs/>
                <w:szCs w:val="20"/>
                <w:lang w:val="sl-SI"/>
              </w:rPr>
              <w:t>Prispevek bo zagotovljen s proračunske postavke Ministrstva za zunanje zadeve 8270 – Razvojno sodelovanje in humanitarna pomoč, z ukrepa 1811-11-0007 - Humanitarna pomoč.</w:t>
            </w:r>
          </w:p>
          <w:p w14:paraId="5C114B66" w14:textId="77777777" w:rsidR="00B360C0" w:rsidRPr="00880F84" w:rsidRDefault="00B360C0" w:rsidP="00B360C0">
            <w:pPr>
              <w:pStyle w:val="ListParagraph"/>
              <w:rPr>
                <w:rFonts w:cs="Arial"/>
                <w:bCs/>
                <w:szCs w:val="20"/>
                <w:lang w:val="sl-SI"/>
              </w:rPr>
            </w:pPr>
          </w:p>
          <w:p w14:paraId="353E0283" w14:textId="41BFE13C" w:rsidR="00B360C0" w:rsidRPr="00880F84" w:rsidRDefault="00B360C0" w:rsidP="00B360C0">
            <w:pPr>
              <w:numPr>
                <w:ilvl w:val="0"/>
                <w:numId w:val="9"/>
              </w:numPr>
              <w:spacing w:line="240" w:lineRule="atLeast"/>
              <w:jc w:val="both"/>
              <w:rPr>
                <w:rFonts w:cs="Arial"/>
                <w:bCs/>
                <w:szCs w:val="20"/>
                <w:lang w:val="sl-SI"/>
              </w:rPr>
            </w:pPr>
            <w:r w:rsidRPr="00880F84">
              <w:rPr>
                <w:rFonts w:cs="Arial"/>
                <w:bCs/>
                <w:szCs w:val="20"/>
                <w:lang w:val="sl-SI"/>
              </w:rPr>
              <w:t xml:space="preserve">Vlada Republike Slovenije nameni prispevek Svetovnemu programu za hrano </w:t>
            </w:r>
            <w:r w:rsidRPr="00880F84">
              <w:rPr>
                <w:rFonts w:cs="Arial"/>
                <w:szCs w:val="20"/>
                <w:lang w:val="sl-SI" w:eastAsia="sl-SI"/>
              </w:rPr>
              <w:t>(WFP</w:t>
            </w:r>
            <w:r w:rsidRPr="00880F84">
              <w:rPr>
                <w:rFonts w:cs="Arial"/>
                <w:bCs/>
                <w:szCs w:val="20"/>
                <w:lang w:val="sl-SI"/>
              </w:rPr>
              <w:t xml:space="preserve">) za nujno </w:t>
            </w:r>
            <w:r w:rsidRPr="00880F84">
              <w:rPr>
                <w:rFonts w:cs="Arial"/>
                <w:szCs w:val="20"/>
                <w:lang w:val="sl-SI" w:eastAsia="sl-SI"/>
              </w:rPr>
              <w:t xml:space="preserve">pomoč prizadetemu prebivalstvu na Madagaskarju v višini 50.000 EUR. </w:t>
            </w:r>
            <w:r w:rsidR="00FB55E0" w:rsidRPr="00880F84">
              <w:rPr>
                <w:rFonts w:cs="Arial"/>
                <w:bCs/>
                <w:szCs w:val="20"/>
                <w:lang w:val="sl-SI"/>
              </w:rPr>
              <w:t>Prispevek bo zagotovljen s proračunske postavke Ministrstva za zunanje zadeve 8270 – Razvojno sodelovanje in humanitarna pomoč, z ukrepa 1811-11-0007 - Humanitarna pomoč.</w:t>
            </w:r>
          </w:p>
          <w:p w14:paraId="5F86B2C9" w14:textId="77777777" w:rsidR="008D5099" w:rsidRPr="00880F84" w:rsidRDefault="008D5099" w:rsidP="008D5099">
            <w:pPr>
              <w:pStyle w:val="ListParagraph"/>
              <w:rPr>
                <w:rFonts w:cs="Arial"/>
                <w:bCs/>
                <w:szCs w:val="20"/>
                <w:lang w:val="sl-SI"/>
              </w:rPr>
            </w:pPr>
          </w:p>
          <w:p w14:paraId="4E1C6917" w14:textId="723B197A" w:rsidR="00654DEA" w:rsidRPr="00880F84" w:rsidRDefault="00654DEA" w:rsidP="00654DEA">
            <w:pPr>
              <w:numPr>
                <w:ilvl w:val="0"/>
                <w:numId w:val="9"/>
              </w:numPr>
              <w:spacing w:line="240" w:lineRule="atLeast"/>
              <w:jc w:val="both"/>
              <w:rPr>
                <w:rFonts w:cs="Arial"/>
                <w:bCs/>
                <w:szCs w:val="20"/>
                <w:lang w:val="sl-SI"/>
              </w:rPr>
            </w:pPr>
            <w:r w:rsidRPr="00880F84">
              <w:rPr>
                <w:rFonts w:cs="Arial"/>
                <w:bCs/>
                <w:szCs w:val="20"/>
                <w:lang w:val="sl-SI"/>
              </w:rPr>
              <w:t xml:space="preserve">Vlada Republike Slovenije nameni prispevek Mednarodnemu odboru </w:t>
            </w:r>
            <w:r w:rsidR="003773FD" w:rsidRPr="00880F84">
              <w:rPr>
                <w:rFonts w:cs="Arial"/>
                <w:bCs/>
                <w:szCs w:val="20"/>
                <w:lang w:val="sl-SI"/>
              </w:rPr>
              <w:t>R</w:t>
            </w:r>
            <w:r w:rsidRPr="00880F84">
              <w:rPr>
                <w:rFonts w:cs="Arial"/>
                <w:bCs/>
                <w:szCs w:val="20"/>
                <w:lang w:val="sl-SI"/>
              </w:rPr>
              <w:t>dečega križa (ICRC) za redno delovanje v višini 30.000 EUR.</w:t>
            </w:r>
            <w:r w:rsidR="00FB55E0" w:rsidRPr="00880F84">
              <w:rPr>
                <w:rFonts w:cs="Arial"/>
                <w:bCs/>
                <w:szCs w:val="20"/>
                <w:lang w:val="sl-SI"/>
              </w:rPr>
              <w:t xml:space="preserve"> Prispevek bo zagotovljen s proračunske postavke Ministrstva za zunanje zadeve 1297 – </w:t>
            </w:r>
            <w:r w:rsidR="00FB55E0" w:rsidRPr="00880F84">
              <w:rPr>
                <w:rFonts w:cs="Arial"/>
                <w:color w:val="000000"/>
                <w:szCs w:val="20"/>
                <w:shd w:val="clear" w:color="auto" w:fill="FFFFFF"/>
                <w:lang w:val="sl-SI"/>
              </w:rPr>
              <w:t>Članarine in kotizacije v tujini</w:t>
            </w:r>
            <w:r w:rsidR="00FB55E0" w:rsidRPr="00880F84">
              <w:rPr>
                <w:rFonts w:cs="Arial"/>
                <w:bCs/>
                <w:szCs w:val="20"/>
                <w:lang w:val="sl-SI"/>
              </w:rPr>
              <w:t xml:space="preserve">, z ukrepa </w:t>
            </w:r>
            <w:r w:rsidR="00FB55E0" w:rsidRPr="00880F84">
              <w:rPr>
                <w:bCs/>
                <w:szCs w:val="20"/>
                <w:lang w:val="sl-SI"/>
              </w:rPr>
              <w:t>1811-11-0002 – Multilateralno sodelovanje</w:t>
            </w:r>
            <w:r w:rsidR="00FB55E0" w:rsidRPr="00880F84">
              <w:rPr>
                <w:rFonts w:cs="Arial"/>
                <w:bCs/>
                <w:szCs w:val="20"/>
                <w:lang w:val="sl-SI"/>
              </w:rPr>
              <w:t>.</w:t>
            </w:r>
          </w:p>
          <w:p w14:paraId="276D7A59" w14:textId="77777777" w:rsidR="00654DEA" w:rsidRPr="00880F84" w:rsidRDefault="00654DEA" w:rsidP="00654DEA">
            <w:pPr>
              <w:pStyle w:val="ListParagraph"/>
              <w:rPr>
                <w:rFonts w:cs="Arial"/>
                <w:bCs/>
                <w:szCs w:val="20"/>
                <w:lang w:val="sl-SI"/>
              </w:rPr>
            </w:pPr>
          </w:p>
          <w:p w14:paraId="33A2FC98" w14:textId="5B235C0D" w:rsidR="00392DEC" w:rsidRPr="00880F84" w:rsidRDefault="00392DEC" w:rsidP="006F3483">
            <w:pPr>
              <w:numPr>
                <w:ilvl w:val="0"/>
                <w:numId w:val="9"/>
              </w:numPr>
              <w:spacing w:line="240" w:lineRule="atLeast"/>
              <w:jc w:val="both"/>
              <w:rPr>
                <w:rFonts w:cs="Arial"/>
                <w:bCs/>
                <w:szCs w:val="20"/>
                <w:lang w:val="sl-SI"/>
              </w:rPr>
            </w:pPr>
            <w:r w:rsidRPr="00880F84">
              <w:rPr>
                <w:rFonts w:cs="Arial"/>
                <w:bCs/>
                <w:szCs w:val="20"/>
                <w:lang w:val="sl-SI"/>
              </w:rPr>
              <w:t xml:space="preserve">Vlada Republike </w:t>
            </w:r>
            <w:r w:rsidR="001A144C" w:rsidRPr="00880F84">
              <w:rPr>
                <w:rFonts w:cs="Arial"/>
                <w:bCs/>
                <w:szCs w:val="20"/>
                <w:lang w:val="sl-SI"/>
              </w:rPr>
              <w:t xml:space="preserve">Slovenije </w:t>
            </w:r>
            <w:r w:rsidRPr="00880F84">
              <w:rPr>
                <w:rFonts w:cs="Arial"/>
                <w:bCs/>
                <w:szCs w:val="20"/>
                <w:lang w:val="sl-SI"/>
              </w:rPr>
              <w:t>nameni prispevek za Program dela in proračun za leti 2021 in 2022 Odbora za razvojno pomoč Organizacije za gospodarsko sodelovanje in razvoj (OECD DAC) v višini 1</w:t>
            </w:r>
            <w:r w:rsidR="00B360C0" w:rsidRPr="00880F84">
              <w:rPr>
                <w:rFonts w:cs="Arial"/>
                <w:bCs/>
                <w:szCs w:val="20"/>
                <w:lang w:val="sl-SI"/>
              </w:rPr>
              <w:t>5</w:t>
            </w:r>
            <w:r w:rsidRPr="00880F84">
              <w:rPr>
                <w:rFonts w:cs="Arial"/>
                <w:bCs/>
                <w:szCs w:val="20"/>
                <w:lang w:val="sl-SI"/>
              </w:rPr>
              <w:t xml:space="preserve">.000 EUR. </w:t>
            </w:r>
            <w:r w:rsidR="00FB55E0" w:rsidRPr="00880F84">
              <w:rPr>
                <w:rFonts w:cs="Arial"/>
                <w:bCs/>
                <w:szCs w:val="20"/>
                <w:lang w:val="sl-SI"/>
              </w:rPr>
              <w:t>Prispevek bo zagotovljen s proračunske postavke Ministrstva za zunanje zadeve 8270 – Razvojno sodelovanje in humanitarna pomoč, z ukrepa 1811-11-0006 – Razvojno sodelovanje.</w:t>
            </w:r>
          </w:p>
          <w:p w14:paraId="0E850080" w14:textId="77777777" w:rsidR="00392DEC" w:rsidRPr="00880F84" w:rsidRDefault="00392DEC" w:rsidP="00392DEC">
            <w:pPr>
              <w:pStyle w:val="ListParagraph"/>
              <w:rPr>
                <w:rFonts w:cs="Arial"/>
                <w:bCs/>
                <w:szCs w:val="20"/>
                <w:lang w:val="sl-SI"/>
              </w:rPr>
            </w:pPr>
          </w:p>
          <w:p w14:paraId="4BB361CC" w14:textId="7059DB3C" w:rsidR="00392DEC" w:rsidRPr="00880F84" w:rsidRDefault="00392DEC" w:rsidP="006F3483">
            <w:pPr>
              <w:numPr>
                <w:ilvl w:val="0"/>
                <w:numId w:val="9"/>
              </w:numPr>
              <w:spacing w:line="240" w:lineRule="atLeast"/>
              <w:jc w:val="both"/>
              <w:rPr>
                <w:rFonts w:cs="Arial"/>
                <w:bCs/>
                <w:szCs w:val="20"/>
                <w:lang w:val="sl-SI"/>
              </w:rPr>
            </w:pPr>
            <w:r w:rsidRPr="00880F84">
              <w:rPr>
                <w:rFonts w:cs="Arial"/>
                <w:bCs/>
                <w:szCs w:val="20"/>
                <w:lang w:val="sl-SI"/>
              </w:rPr>
              <w:t xml:space="preserve">Vlada Republike </w:t>
            </w:r>
            <w:r w:rsidR="001A144C" w:rsidRPr="00880F84">
              <w:rPr>
                <w:rFonts w:cs="Arial"/>
                <w:bCs/>
                <w:szCs w:val="20"/>
                <w:lang w:val="sl-SI"/>
              </w:rPr>
              <w:t xml:space="preserve">Slovenije </w:t>
            </w:r>
            <w:r w:rsidRPr="00880F84">
              <w:rPr>
                <w:rFonts w:cs="Arial"/>
                <w:bCs/>
                <w:szCs w:val="20"/>
                <w:lang w:val="sl-SI"/>
              </w:rPr>
              <w:t xml:space="preserve">nameni prispevek v Sklad za sistem rezidenčnih koordinatorjev </w:t>
            </w:r>
            <w:r w:rsidR="00663C78" w:rsidRPr="00880F84">
              <w:rPr>
                <w:rFonts w:cs="Arial"/>
                <w:bCs/>
                <w:szCs w:val="20"/>
                <w:lang w:val="sl-SI"/>
              </w:rPr>
              <w:t>Z</w:t>
            </w:r>
            <w:r w:rsidRPr="00880F84">
              <w:rPr>
                <w:rFonts w:cs="Arial"/>
                <w:bCs/>
                <w:szCs w:val="20"/>
                <w:lang w:val="sl-SI"/>
              </w:rPr>
              <w:t xml:space="preserve">druženih narodov </w:t>
            </w:r>
            <w:r w:rsidR="005E6C5C" w:rsidRPr="00880F84">
              <w:rPr>
                <w:rFonts w:cs="Arial"/>
                <w:bCs/>
                <w:szCs w:val="20"/>
                <w:lang w:val="sl-SI"/>
              </w:rPr>
              <w:t xml:space="preserve">(UNDCO) </w:t>
            </w:r>
            <w:r w:rsidRPr="00880F84">
              <w:rPr>
                <w:rFonts w:cs="Arial"/>
                <w:bCs/>
                <w:szCs w:val="20"/>
                <w:lang w:val="sl-SI"/>
              </w:rPr>
              <w:t xml:space="preserve">v višini </w:t>
            </w:r>
            <w:r w:rsidR="008D5099" w:rsidRPr="00880F84">
              <w:rPr>
                <w:rFonts w:cs="Arial"/>
                <w:bCs/>
                <w:szCs w:val="20"/>
                <w:lang w:val="sl-SI"/>
              </w:rPr>
              <w:t>1</w:t>
            </w:r>
            <w:r w:rsidR="00B360C0" w:rsidRPr="00880F84">
              <w:rPr>
                <w:rFonts w:cs="Arial"/>
                <w:bCs/>
                <w:szCs w:val="20"/>
                <w:lang w:val="sl-SI"/>
              </w:rPr>
              <w:t>5</w:t>
            </w:r>
            <w:r w:rsidRPr="00880F84">
              <w:rPr>
                <w:rFonts w:cs="Arial"/>
                <w:bCs/>
                <w:szCs w:val="20"/>
                <w:lang w:val="sl-SI"/>
              </w:rPr>
              <w:t xml:space="preserve">.000 EUR. </w:t>
            </w:r>
            <w:r w:rsidR="00FB55E0" w:rsidRPr="00880F84">
              <w:rPr>
                <w:rFonts w:cs="Arial"/>
                <w:bCs/>
                <w:szCs w:val="20"/>
                <w:lang w:val="sl-SI"/>
              </w:rPr>
              <w:t>Prispevek bo zagotovljen s proračunske postavke Ministrstva za zunanje zadeve 8270 – Razvojno sodelovanje in humanitarna pomoč, z ukrepa 1811-11-0006 – Razvojno sodelovanje.</w:t>
            </w:r>
          </w:p>
          <w:p w14:paraId="0F175E30" w14:textId="77777777" w:rsidR="00392DEC" w:rsidRPr="00880F84" w:rsidRDefault="00392DEC" w:rsidP="00392DEC">
            <w:pPr>
              <w:spacing w:line="240" w:lineRule="atLeast"/>
              <w:jc w:val="both"/>
              <w:rPr>
                <w:rFonts w:cs="Arial"/>
                <w:bCs/>
                <w:szCs w:val="20"/>
                <w:lang w:val="sl-SI"/>
              </w:rPr>
            </w:pPr>
          </w:p>
          <w:p w14:paraId="3DF4A95A" w14:textId="4B0E6CA0" w:rsidR="00552F33" w:rsidRPr="00880F84" w:rsidRDefault="00490E82" w:rsidP="00654DEA">
            <w:pPr>
              <w:numPr>
                <w:ilvl w:val="0"/>
                <w:numId w:val="9"/>
              </w:numPr>
              <w:spacing w:line="240" w:lineRule="atLeast"/>
              <w:jc w:val="both"/>
              <w:rPr>
                <w:rFonts w:cs="Arial"/>
                <w:bCs/>
                <w:szCs w:val="20"/>
                <w:lang w:val="sl-SI"/>
              </w:rPr>
            </w:pPr>
            <w:r w:rsidRPr="00880F84">
              <w:rPr>
                <w:rFonts w:cs="Arial"/>
                <w:bCs/>
                <w:szCs w:val="20"/>
                <w:lang w:val="sl-SI"/>
              </w:rPr>
              <w:t xml:space="preserve">Vlada Republike Slovenije nameni prispevek </w:t>
            </w:r>
            <w:r w:rsidR="004926BD" w:rsidRPr="00880F84">
              <w:rPr>
                <w:rFonts w:cs="Arial"/>
                <w:bCs/>
                <w:szCs w:val="20"/>
                <w:lang w:val="sl-SI"/>
              </w:rPr>
              <w:t xml:space="preserve">Skladu </w:t>
            </w:r>
            <w:r w:rsidR="00663C78" w:rsidRPr="00880F84">
              <w:rPr>
                <w:rFonts w:cs="Arial"/>
                <w:bCs/>
                <w:szCs w:val="20"/>
                <w:lang w:val="sl-SI"/>
              </w:rPr>
              <w:t>Z</w:t>
            </w:r>
            <w:r w:rsidR="004926BD" w:rsidRPr="00880F84">
              <w:rPr>
                <w:rFonts w:cs="Arial"/>
                <w:bCs/>
                <w:szCs w:val="20"/>
                <w:lang w:val="sl-SI"/>
              </w:rPr>
              <w:t>druženih narodov za prebivalstvo (</w:t>
            </w:r>
            <w:r w:rsidRPr="00880F84">
              <w:rPr>
                <w:rFonts w:cs="Arial"/>
                <w:bCs/>
                <w:szCs w:val="20"/>
                <w:lang w:val="sl-SI"/>
              </w:rPr>
              <w:t>UNFPA</w:t>
            </w:r>
            <w:r w:rsidR="004926BD" w:rsidRPr="00880F84">
              <w:rPr>
                <w:rFonts w:cs="Arial"/>
                <w:bCs/>
                <w:szCs w:val="20"/>
                <w:lang w:val="sl-SI"/>
              </w:rPr>
              <w:t>)</w:t>
            </w:r>
            <w:r w:rsidR="00654DEA" w:rsidRPr="00880F84">
              <w:rPr>
                <w:rFonts w:cs="Arial"/>
                <w:bCs/>
                <w:szCs w:val="20"/>
                <w:lang w:val="sl-SI"/>
              </w:rPr>
              <w:t xml:space="preserve"> v višini </w:t>
            </w:r>
            <w:r w:rsidR="00C21660" w:rsidRPr="00880F84">
              <w:rPr>
                <w:rFonts w:cs="Arial"/>
                <w:bCs/>
                <w:szCs w:val="20"/>
                <w:lang w:val="sl-SI"/>
              </w:rPr>
              <w:t>10</w:t>
            </w:r>
            <w:r w:rsidRPr="00880F84">
              <w:rPr>
                <w:rFonts w:cs="Arial"/>
                <w:bCs/>
                <w:szCs w:val="20"/>
                <w:lang w:val="sl-SI"/>
              </w:rPr>
              <w:t>.000 EUR</w:t>
            </w:r>
            <w:r w:rsidR="00B360C0" w:rsidRPr="00880F84">
              <w:rPr>
                <w:rFonts w:cs="Arial"/>
                <w:bCs/>
                <w:szCs w:val="20"/>
                <w:lang w:val="sl-SI"/>
              </w:rPr>
              <w:t xml:space="preserve">, in sicer </w:t>
            </w:r>
            <w:r w:rsidR="00C21660" w:rsidRPr="00880F84">
              <w:rPr>
                <w:rFonts w:cs="Arial"/>
                <w:bCs/>
                <w:szCs w:val="20"/>
                <w:lang w:val="sl-SI"/>
              </w:rPr>
              <w:t>5</w:t>
            </w:r>
            <w:r w:rsidR="00B360C0" w:rsidRPr="00880F84">
              <w:rPr>
                <w:rFonts w:cs="Arial"/>
                <w:bCs/>
                <w:szCs w:val="20"/>
                <w:lang w:val="sl-SI"/>
              </w:rPr>
              <w:t>.00</w:t>
            </w:r>
            <w:r w:rsidR="00654DEA" w:rsidRPr="00880F84">
              <w:rPr>
                <w:rFonts w:cs="Arial"/>
                <w:bCs/>
                <w:szCs w:val="20"/>
                <w:lang w:val="sl-SI"/>
              </w:rPr>
              <w:t xml:space="preserve">0 EUR za osnovno delovanje ter </w:t>
            </w:r>
            <w:r w:rsidR="00C21660" w:rsidRPr="00880F84">
              <w:rPr>
                <w:rFonts w:cs="Arial"/>
                <w:bCs/>
                <w:szCs w:val="20"/>
                <w:lang w:val="sl-SI"/>
              </w:rPr>
              <w:t>5</w:t>
            </w:r>
            <w:r w:rsidR="00B360C0" w:rsidRPr="00880F84">
              <w:rPr>
                <w:rFonts w:cs="Arial"/>
                <w:bCs/>
                <w:szCs w:val="20"/>
                <w:lang w:val="sl-SI"/>
              </w:rPr>
              <w:t>.000 EUR za delo na področju spolnega in reproduktivnega zdravja in pravic</w:t>
            </w:r>
            <w:r w:rsidR="00552F33" w:rsidRPr="00880F84">
              <w:rPr>
                <w:rFonts w:cs="Arial"/>
                <w:bCs/>
                <w:szCs w:val="20"/>
                <w:lang w:val="sl-SI"/>
              </w:rPr>
              <w:t xml:space="preserve">. </w:t>
            </w:r>
            <w:r w:rsidR="00FB55E0" w:rsidRPr="00880F84">
              <w:rPr>
                <w:rFonts w:cs="Arial"/>
                <w:bCs/>
                <w:szCs w:val="20"/>
                <w:lang w:val="sl-SI"/>
              </w:rPr>
              <w:t>Prispevek bo zagotovljen s proračunske postavke Ministrstva za zunanje zadeve 8270 – Razvojno sodelovanje in humanitarna pomoč, z ukrepa 1811-11-0006 – Razvojno sodelovanje.</w:t>
            </w:r>
          </w:p>
          <w:p w14:paraId="6E11AFB1" w14:textId="77777777" w:rsidR="00552F33" w:rsidRPr="00880F84" w:rsidRDefault="00552F33" w:rsidP="00552F33">
            <w:pPr>
              <w:pStyle w:val="ListParagraph"/>
              <w:rPr>
                <w:rFonts w:cs="Arial"/>
                <w:bCs/>
                <w:szCs w:val="20"/>
                <w:lang w:val="sl-SI"/>
              </w:rPr>
            </w:pPr>
          </w:p>
          <w:p w14:paraId="07E67AC6" w14:textId="720186FA" w:rsidR="00E06403" w:rsidRPr="00880F84" w:rsidRDefault="00552F33" w:rsidP="00654DEA">
            <w:pPr>
              <w:numPr>
                <w:ilvl w:val="0"/>
                <w:numId w:val="9"/>
              </w:numPr>
              <w:spacing w:line="240" w:lineRule="atLeast"/>
              <w:jc w:val="both"/>
              <w:rPr>
                <w:rFonts w:cs="Arial"/>
                <w:bCs/>
                <w:szCs w:val="20"/>
                <w:lang w:val="sl-SI"/>
              </w:rPr>
            </w:pPr>
            <w:r w:rsidRPr="00880F84">
              <w:rPr>
                <w:rFonts w:cs="Arial"/>
                <w:bCs/>
                <w:szCs w:val="20"/>
                <w:lang w:val="sl-SI"/>
              </w:rPr>
              <w:t xml:space="preserve">Vlada Republike Slovenije nameni prispevek </w:t>
            </w:r>
            <w:r w:rsidR="003A1643" w:rsidRPr="00880F84">
              <w:rPr>
                <w:rFonts w:cs="Arial"/>
                <w:szCs w:val="20"/>
                <w:lang w:val="sl-SI"/>
              </w:rPr>
              <w:t xml:space="preserve">enoti </w:t>
            </w:r>
            <w:r w:rsidR="00663C78" w:rsidRPr="00880F84">
              <w:rPr>
                <w:rFonts w:cs="Arial"/>
                <w:szCs w:val="20"/>
                <w:lang w:val="sl-SI"/>
              </w:rPr>
              <w:t>Z</w:t>
            </w:r>
            <w:r w:rsidR="004926BD" w:rsidRPr="00880F84">
              <w:rPr>
                <w:rFonts w:cs="Arial"/>
                <w:bCs/>
                <w:szCs w:val="20"/>
                <w:lang w:val="sl-SI"/>
              </w:rPr>
              <w:t xml:space="preserve">druženih narodov </w:t>
            </w:r>
            <w:r w:rsidR="004926BD" w:rsidRPr="00880F84">
              <w:rPr>
                <w:rFonts w:cs="Arial"/>
                <w:szCs w:val="20"/>
                <w:lang w:val="sl-SI"/>
              </w:rPr>
              <w:t>za enakost spolov in krepitev vloge in moči žensk</w:t>
            </w:r>
            <w:r w:rsidR="004926BD" w:rsidRPr="00880F84">
              <w:rPr>
                <w:rFonts w:cs="Arial"/>
                <w:bCs/>
                <w:szCs w:val="20"/>
                <w:lang w:val="sl-SI"/>
              </w:rPr>
              <w:t xml:space="preserve"> (</w:t>
            </w:r>
            <w:r w:rsidR="00490E82" w:rsidRPr="00880F84">
              <w:rPr>
                <w:rFonts w:cs="Arial"/>
                <w:bCs/>
                <w:szCs w:val="20"/>
                <w:lang w:val="sl-SI"/>
              </w:rPr>
              <w:t>UN WOMEN</w:t>
            </w:r>
            <w:r w:rsidR="004926BD" w:rsidRPr="00880F84">
              <w:rPr>
                <w:rFonts w:cs="Arial"/>
                <w:bCs/>
                <w:szCs w:val="20"/>
                <w:lang w:val="sl-SI"/>
              </w:rPr>
              <w:t>)</w:t>
            </w:r>
            <w:r w:rsidR="00490E82" w:rsidRPr="00880F84">
              <w:rPr>
                <w:rFonts w:cs="Arial"/>
                <w:bCs/>
                <w:szCs w:val="20"/>
                <w:lang w:val="sl-SI"/>
              </w:rPr>
              <w:t xml:space="preserve"> v višini </w:t>
            </w:r>
            <w:r w:rsidR="00733A31" w:rsidRPr="00880F84">
              <w:rPr>
                <w:rFonts w:cs="Arial"/>
                <w:bCs/>
                <w:szCs w:val="20"/>
                <w:lang w:val="sl-SI"/>
              </w:rPr>
              <w:t>45</w:t>
            </w:r>
            <w:r w:rsidR="00490E82" w:rsidRPr="00880F84">
              <w:rPr>
                <w:rFonts w:cs="Arial"/>
                <w:bCs/>
                <w:szCs w:val="20"/>
                <w:lang w:val="sl-SI"/>
              </w:rPr>
              <w:t>.000 EUR</w:t>
            </w:r>
            <w:r w:rsidR="00B360C0" w:rsidRPr="00880F84">
              <w:rPr>
                <w:rFonts w:cs="Arial"/>
                <w:bCs/>
                <w:szCs w:val="20"/>
                <w:lang w:val="sl-SI"/>
              </w:rPr>
              <w:t xml:space="preserve">, in sicer 20.000 EUR za osnovno delovanje, </w:t>
            </w:r>
            <w:r w:rsidR="00733A31" w:rsidRPr="00880F84">
              <w:rPr>
                <w:rFonts w:cs="Arial"/>
                <w:bCs/>
                <w:szCs w:val="20"/>
                <w:lang w:val="sl-SI"/>
              </w:rPr>
              <w:t>15</w:t>
            </w:r>
            <w:r w:rsidR="00B360C0" w:rsidRPr="00880F84">
              <w:rPr>
                <w:rFonts w:cs="Arial"/>
                <w:bCs/>
                <w:szCs w:val="20"/>
                <w:lang w:val="sl-SI"/>
              </w:rPr>
              <w:t xml:space="preserve">.000 EUR za delo na področju spolnega in reproduktivnega zdravja in pravic ter 10.000 EUR v </w:t>
            </w:r>
            <w:r w:rsidR="00B360C0" w:rsidRPr="00880F84">
              <w:rPr>
                <w:rFonts w:cs="Arial"/>
                <w:color w:val="000000"/>
                <w:szCs w:val="20"/>
                <w:lang w:val="sl-SI" w:eastAsia="sl-SI"/>
              </w:rPr>
              <w:t>Skrbniški sklad za končanje nasilja nad ženskami</w:t>
            </w:r>
            <w:r w:rsidR="00490E82" w:rsidRPr="00880F84">
              <w:rPr>
                <w:rFonts w:cs="Arial"/>
                <w:bCs/>
                <w:szCs w:val="20"/>
                <w:lang w:val="sl-SI"/>
              </w:rPr>
              <w:t>.</w:t>
            </w:r>
            <w:r w:rsidR="00FB55E0" w:rsidRPr="00880F84">
              <w:rPr>
                <w:rFonts w:cs="Arial"/>
                <w:bCs/>
                <w:szCs w:val="20"/>
                <w:lang w:val="sl-SI"/>
              </w:rPr>
              <w:t xml:space="preserve"> Prispevek bo zagotovljen s proračunske postavke Ministrstva za zunanje zadeve 8270 – Razvojno sodelovanje in humanitarna pomoč, z ukrepa 1811-11-0006 – Razvojno sodelovanje.</w:t>
            </w:r>
            <w:r w:rsidR="00490E82" w:rsidRPr="00880F84">
              <w:rPr>
                <w:rFonts w:cs="Arial"/>
                <w:bCs/>
                <w:szCs w:val="20"/>
                <w:lang w:val="sl-SI"/>
              </w:rPr>
              <w:t xml:space="preserve"> </w:t>
            </w:r>
          </w:p>
          <w:p w14:paraId="71DF72A5" w14:textId="77777777" w:rsidR="00B360C0" w:rsidRPr="00880F84" w:rsidRDefault="00B360C0" w:rsidP="00B360C0">
            <w:pPr>
              <w:pStyle w:val="ListParagraph"/>
              <w:rPr>
                <w:rFonts w:cs="Arial"/>
                <w:bCs/>
                <w:szCs w:val="20"/>
                <w:lang w:val="sl-SI"/>
              </w:rPr>
            </w:pPr>
          </w:p>
          <w:p w14:paraId="73E228EF" w14:textId="3FB435EC" w:rsidR="00490E82" w:rsidRPr="00880F84" w:rsidRDefault="00490E82" w:rsidP="00490E82">
            <w:pPr>
              <w:numPr>
                <w:ilvl w:val="0"/>
                <w:numId w:val="9"/>
              </w:numPr>
              <w:spacing w:line="240" w:lineRule="atLeast"/>
              <w:jc w:val="both"/>
              <w:rPr>
                <w:rFonts w:cs="Arial"/>
                <w:bCs/>
                <w:szCs w:val="20"/>
                <w:lang w:val="sl-SI"/>
              </w:rPr>
            </w:pPr>
            <w:r w:rsidRPr="00880F84">
              <w:rPr>
                <w:rFonts w:cs="Arial"/>
                <w:bCs/>
                <w:szCs w:val="20"/>
                <w:lang w:val="sl-SI"/>
              </w:rPr>
              <w:t xml:space="preserve">Vlada Republike Slovenije nameni prispevek </w:t>
            </w:r>
            <w:r w:rsidR="004926BD" w:rsidRPr="00880F84">
              <w:rPr>
                <w:rFonts w:cs="Arial"/>
                <w:szCs w:val="20"/>
                <w:lang w:val="sl-SI"/>
              </w:rPr>
              <w:t>Mednarodni organizaciji za frankofonijo (</w:t>
            </w:r>
            <w:r w:rsidRPr="00880F84">
              <w:rPr>
                <w:rFonts w:cs="Arial"/>
                <w:bCs/>
                <w:szCs w:val="20"/>
                <w:lang w:val="sl-SI"/>
              </w:rPr>
              <w:t>OIF</w:t>
            </w:r>
            <w:r w:rsidR="004926BD" w:rsidRPr="00880F84">
              <w:rPr>
                <w:rFonts w:cs="Arial"/>
                <w:bCs/>
                <w:szCs w:val="20"/>
                <w:lang w:val="sl-SI"/>
              </w:rPr>
              <w:t>)</w:t>
            </w:r>
            <w:r w:rsidRPr="00880F84">
              <w:rPr>
                <w:rFonts w:cs="Arial"/>
                <w:bCs/>
                <w:szCs w:val="20"/>
                <w:lang w:val="sl-SI"/>
              </w:rPr>
              <w:t xml:space="preserve"> v višini 10.000 EUR</w:t>
            </w:r>
            <w:r w:rsidR="004926BD" w:rsidRPr="00880F84">
              <w:rPr>
                <w:rFonts w:cs="Arial"/>
                <w:bCs/>
                <w:szCs w:val="20"/>
                <w:lang w:val="sl-SI"/>
              </w:rPr>
              <w:t xml:space="preserve"> za </w:t>
            </w:r>
            <w:r w:rsidR="004926BD" w:rsidRPr="00880F84">
              <w:rPr>
                <w:rFonts w:cs="Arial"/>
                <w:szCs w:val="20"/>
                <w:lang w:val="sl-SI"/>
              </w:rPr>
              <w:t>projekt pretvorbe deževnice v pitno vodo</w:t>
            </w:r>
            <w:r w:rsidR="004926BD" w:rsidRPr="00880F84">
              <w:rPr>
                <w:rFonts w:cs="Arial"/>
                <w:bCs/>
                <w:szCs w:val="20"/>
                <w:lang w:val="sl-SI"/>
              </w:rPr>
              <w:t xml:space="preserve"> na Komorih</w:t>
            </w:r>
            <w:r w:rsidRPr="00880F84">
              <w:rPr>
                <w:rFonts w:cs="Arial"/>
                <w:bCs/>
                <w:szCs w:val="20"/>
                <w:lang w:val="sl-SI"/>
              </w:rPr>
              <w:t xml:space="preserve">. </w:t>
            </w:r>
            <w:r w:rsidR="00FB55E0" w:rsidRPr="00880F84">
              <w:rPr>
                <w:rFonts w:cs="Arial"/>
                <w:bCs/>
                <w:szCs w:val="20"/>
                <w:lang w:val="sl-SI"/>
              </w:rPr>
              <w:t>Prispevek bo zagotovljen s proračunske postavke Ministrstva za zunanje zadeve 8270 – Razvojno sodelovanje in humanitarna pomoč, z ukrepa 1811-11-0006 – Razvojno sodelovanje.</w:t>
            </w:r>
          </w:p>
          <w:p w14:paraId="081E0D12" w14:textId="77777777" w:rsidR="00490E82" w:rsidRPr="00880F84" w:rsidRDefault="00490E82" w:rsidP="00490E82">
            <w:pPr>
              <w:pStyle w:val="ListParagraph"/>
              <w:rPr>
                <w:rFonts w:cs="Arial"/>
                <w:bCs/>
                <w:szCs w:val="20"/>
                <w:lang w:val="sl-SI"/>
              </w:rPr>
            </w:pPr>
          </w:p>
          <w:p w14:paraId="203E8525" w14:textId="5E6B9D31" w:rsidR="00552F33" w:rsidRPr="00880F84" w:rsidRDefault="00552F33" w:rsidP="00552F33">
            <w:pPr>
              <w:numPr>
                <w:ilvl w:val="0"/>
                <w:numId w:val="9"/>
              </w:numPr>
              <w:spacing w:line="240" w:lineRule="atLeast"/>
              <w:jc w:val="both"/>
              <w:rPr>
                <w:rFonts w:cs="Arial"/>
                <w:bCs/>
                <w:szCs w:val="20"/>
                <w:lang w:val="sl-SI"/>
              </w:rPr>
            </w:pPr>
            <w:r w:rsidRPr="00880F84">
              <w:rPr>
                <w:rFonts w:cs="Arial"/>
                <w:bCs/>
                <w:szCs w:val="20"/>
                <w:lang w:val="sl-SI"/>
              </w:rPr>
              <w:t xml:space="preserve">Vlada Republike Slovenije nameni prispevek v Sklad za najmanj razvite države, s katerim upravlja Sklad za globalno okolje (GEF) v višini 50.000 EUR. </w:t>
            </w:r>
            <w:r w:rsidR="00FB55E0" w:rsidRPr="00880F84">
              <w:rPr>
                <w:rFonts w:cs="Arial"/>
                <w:bCs/>
                <w:szCs w:val="20"/>
                <w:lang w:val="sl-SI"/>
              </w:rPr>
              <w:t>Prispevek bo zagotovljen s proračunske postavke Ministrstva za zunanje zadeve 8270 – Razvojno sodelovanje in humanitarna pomoč, z ukrepa 1811-11-0006 – Razvojno sodelovanje.</w:t>
            </w:r>
          </w:p>
          <w:p w14:paraId="52799639" w14:textId="77777777" w:rsidR="00552F33" w:rsidRPr="00880F84" w:rsidRDefault="00552F33" w:rsidP="00552F33">
            <w:pPr>
              <w:pStyle w:val="ListParagraph"/>
              <w:rPr>
                <w:rFonts w:cs="Arial"/>
                <w:bCs/>
                <w:szCs w:val="20"/>
                <w:lang w:val="sl-SI"/>
              </w:rPr>
            </w:pPr>
          </w:p>
          <w:p w14:paraId="09605C00" w14:textId="5D618DB4" w:rsidR="00392DEC" w:rsidRPr="00880F84" w:rsidRDefault="00392DEC" w:rsidP="006F3483">
            <w:pPr>
              <w:numPr>
                <w:ilvl w:val="0"/>
                <w:numId w:val="9"/>
              </w:numPr>
              <w:spacing w:line="240" w:lineRule="atLeast"/>
              <w:jc w:val="both"/>
              <w:rPr>
                <w:rFonts w:cs="Arial"/>
                <w:bCs/>
                <w:szCs w:val="20"/>
                <w:lang w:val="sl-SI"/>
              </w:rPr>
            </w:pPr>
            <w:r w:rsidRPr="00880F84">
              <w:rPr>
                <w:rFonts w:cs="Arial"/>
                <w:bCs/>
                <w:szCs w:val="20"/>
                <w:lang w:val="sl-SI"/>
              </w:rPr>
              <w:t xml:space="preserve">Vlada Republike nameni prispevek Evropski mreži za globalno učenje (GENE) v višini 5.000 EUR. </w:t>
            </w:r>
            <w:r w:rsidR="00FB55E0" w:rsidRPr="00880F84">
              <w:rPr>
                <w:rFonts w:cs="Arial"/>
                <w:bCs/>
                <w:szCs w:val="20"/>
                <w:lang w:val="sl-SI"/>
              </w:rPr>
              <w:t>Prispevek bo zagotovljen s proračunske postavke Ministrstva za zunanje zadeve 8270 – Razvojno sodelovanje in humanitarna pomoč, z ukrepa 1811-11-0013 – Ozaveščanje in krepitev kapacitet.</w:t>
            </w:r>
          </w:p>
          <w:p w14:paraId="7CC1E06C" w14:textId="77777777" w:rsidR="0041712A" w:rsidRPr="00880F84" w:rsidRDefault="0041712A" w:rsidP="0041712A">
            <w:pPr>
              <w:pStyle w:val="ListParagraph"/>
              <w:rPr>
                <w:rFonts w:cs="Arial"/>
                <w:bCs/>
                <w:szCs w:val="20"/>
                <w:lang w:val="sl-SI"/>
              </w:rPr>
            </w:pPr>
          </w:p>
          <w:bookmarkEnd w:id="0"/>
          <w:p w14:paraId="3B0CFC89" w14:textId="00D6BC19" w:rsidR="0041712A" w:rsidRPr="00880F84" w:rsidRDefault="0041712A" w:rsidP="006F3483">
            <w:pPr>
              <w:numPr>
                <w:ilvl w:val="0"/>
                <w:numId w:val="9"/>
              </w:numPr>
              <w:spacing w:line="240" w:lineRule="atLeast"/>
              <w:jc w:val="both"/>
              <w:rPr>
                <w:rFonts w:cs="Arial"/>
                <w:bCs/>
                <w:szCs w:val="20"/>
                <w:lang w:val="sl-SI"/>
              </w:rPr>
            </w:pPr>
            <w:r w:rsidRPr="00880F84">
              <w:rPr>
                <w:rFonts w:cs="Arial"/>
                <w:bCs/>
                <w:szCs w:val="20"/>
                <w:lang w:val="sl-SI"/>
              </w:rPr>
              <w:t xml:space="preserve">Vlada Republike </w:t>
            </w:r>
            <w:r w:rsidR="001A144C" w:rsidRPr="00880F84">
              <w:rPr>
                <w:rFonts w:cs="Arial"/>
                <w:bCs/>
                <w:szCs w:val="20"/>
                <w:lang w:val="sl-SI"/>
              </w:rPr>
              <w:t xml:space="preserve">Slovenije </w:t>
            </w:r>
            <w:r w:rsidRPr="00880F84">
              <w:rPr>
                <w:rFonts w:cs="Arial"/>
                <w:bCs/>
                <w:szCs w:val="20"/>
                <w:lang w:val="sl-SI"/>
              </w:rPr>
              <w:t xml:space="preserve">nameni prispevek </w:t>
            </w:r>
            <w:r w:rsidR="001D52DC" w:rsidRPr="00880F84">
              <w:rPr>
                <w:rFonts w:cs="Arial"/>
                <w:bCs/>
                <w:szCs w:val="20"/>
                <w:lang w:val="sl-SI"/>
              </w:rPr>
              <w:t xml:space="preserve">Finančnemu mehanizmu </w:t>
            </w:r>
            <w:r w:rsidRPr="00880F84">
              <w:rPr>
                <w:rFonts w:cs="Arial"/>
                <w:bCs/>
                <w:szCs w:val="20"/>
                <w:lang w:val="sl-SI"/>
              </w:rPr>
              <w:t>NATO za ženske, mir in varnost</w:t>
            </w:r>
            <w:r w:rsidR="001D52DC" w:rsidRPr="00880F84">
              <w:rPr>
                <w:rFonts w:cs="Arial"/>
                <w:bCs/>
                <w:szCs w:val="20"/>
                <w:lang w:val="sl-SI"/>
              </w:rPr>
              <w:t xml:space="preserve"> </w:t>
            </w:r>
            <w:r w:rsidRPr="00880F84">
              <w:rPr>
                <w:rFonts w:cs="Arial"/>
                <w:bCs/>
                <w:szCs w:val="20"/>
                <w:lang w:val="sl-SI"/>
              </w:rPr>
              <w:t xml:space="preserve">v višini </w:t>
            </w:r>
            <w:r w:rsidR="00552F33" w:rsidRPr="00880F84">
              <w:rPr>
                <w:rFonts w:cs="Arial"/>
                <w:bCs/>
                <w:szCs w:val="20"/>
                <w:lang w:val="sl-SI"/>
              </w:rPr>
              <w:t>30.</w:t>
            </w:r>
            <w:r w:rsidRPr="00880F84">
              <w:rPr>
                <w:rFonts w:cs="Arial"/>
                <w:bCs/>
                <w:szCs w:val="20"/>
                <w:lang w:val="sl-SI"/>
              </w:rPr>
              <w:t xml:space="preserve">000 EUR. </w:t>
            </w:r>
            <w:r w:rsidR="00FB55E0" w:rsidRPr="00880F84">
              <w:rPr>
                <w:rFonts w:cs="Arial"/>
                <w:bCs/>
                <w:szCs w:val="20"/>
                <w:lang w:val="sl-SI"/>
              </w:rPr>
              <w:t xml:space="preserve">Prispevek bo zagotovljen s proračunske postavke Ministrstva za zunanje zadeve 1297 – </w:t>
            </w:r>
            <w:r w:rsidR="00FB55E0" w:rsidRPr="00880F84">
              <w:rPr>
                <w:rFonts w:cs="Arial"/>
                <w:color w:val="000000"/>
                <w:szCs w:val="20"/>
                <w:shd w:val="clear" w:color="auto" w:fill="FFFFFF"/>
                <w:lang w:val="sl-SI"/>
              </w:rPr>
              <w:t>Članarine in kotizacije v tujini</w:t>
            </w:r>
            <w:r w:rsidR="00FB55E0" w:rsidRPr="00880F84">
              <w:rPr>
                <w:rFonts w:cs="Arial"/>
                <w:bCs/>
                <w:szCs w:val="20"/>
                <w:lang w:val="sl-SI"/>
              </w:rPr>
              <w:t xml:space="preserve">, z ukrepa </w:t>
            </w:r>
            <w:r w:rsidR="00FB55E0" w:rsidRPr="00880F84">
              <w:rPr>
                <w:bCs/>
                <w:szCs w:val="20"/>
                <w:lang w:val="sl-SI"/>
              </w:rPr>
              <w:t>1811-11-0002 – Multilateralno sodelovanje</w:t>
            </w:r>
            <w:r w:rsidR="00FB55E0" w:rsidRPr="00880F84">
              <w:rPr>
                <w:rFonts w:cs="Arial"/>
                <w:bCs/>
                <w:szCs w:val="20"/>
                <w:lang w:val="sl-SI"/>
              </w:rPr>
              <w:t>.</w:t>
            </w:r>
          </w:p>
          <w:p w14:paraId="39340AC7" w14:textId="77777777" w:rsidR="0041712A" w:rsidRPr="00880F84" w:rsidRDefault="0041712A" w:rsidP="0041712A">
            <w:pPr>
              <w:pStyle w:val="ListParagraph"/>
              <w:rPr>
                <w:rFonts w:cs="Arial"/>
                <w:bCs/>
                <w:szCs w:val="20"/>
                <w:lang w:val="sl-SI"/>
              </w:rPr>
            </w:pPr>
          </w:p>
          <w:p w14:paraId="21A91C47" w14:textId="2603D837" w:rsidR="0041712A" w:rsidRPr="00880F84" w:rsidRDefault="00FB5D6C" w:rsidP="006F3483">
            <w:pPr>
              <w:numPr>
                <w:ilvl w:val="0"/>
                <w:numId w:val="9"/>
              </w:numPr>
              <w:spacing w:line="240" w:lineRule="atLeast"/>
              <w:jc w:val="both"/>
              <w:rPr>
                <w:rFonts w:cs="Arial"/>
                <w:bCs/>
                <w:szCs w:val="20"/>
                <w:lang w:val="sl-SI"/>
              </w:rPr>
            </w:pPr>
            <w:r w:rsidRPr="00880F84">
              <w:rPr>
                <w:rFonts w:cs="Arial"/>
                <w:bCs/>
                <w:szCs w:val="20"/>
                <w:lang w:val="sl-SI"/>
              </w:rPr>
              <w:t xml:space="preserve">Vlada Republike </w:t>
            </w:r>
            <w:r w:rsidR="001A144C" w:rsidRPr="00880F84">
              <w:rPr>
                <w:rFonts w:cs="Arial"/>
                <w:bCs/>
                <w:szCs w:val="20"/>
                <w:lang w:val="sl-SI"/>
              </w:rPr>
              <w:t xml:space="preserve">Slovenije </w:t>
            </w:r>
            <w:r w:rsidRPr="00880F84">
              <w:rPr>
                <w:rFonts w:cs="Arial"/>
                <w:bCs/>
                <w:szCs w:val="20"/>
                <w:lang w:val="sl-SI"/>
              </w:rPr>
              <w:t>nameni prispevek Evropskemu sodišču za človekove pravice za</w:t>
            </w:r>
            <w:r w:rsidR="001D52DC" w:rsidRPr="00880F84">
              <w:rPr>
                <w:rFonts w:cs="Arial"/>
                <w:bCs/>
                <w:szCs w:val="20"/>
                <w:lang w:val="sl-SI"/>
              </w:rPr>
              <w:t xml:space="preserve"> </w:t>
            </w:r>
            <w:r w:rsidRPr="00880F84">
              <w:rPr>
                <w:rFonts w:cs="Arial"/>
                <w:bCs/>
                <w:szCs w:val="20"/>
                <w:lang w:val="sl-SI"/>
              </w:rPr>
              <w:t>(ESČP)</w:t>
            </w:r>
            <w:r w:rsidR="00552F33" w:rsidRPr="00880F84">
              <w:rPr>
                <w:rFonts w:cs="Arial"/>
                <w:bCs/>
                <w:szCs w:val="20"/>
                <w:lang w:val="sl-SI"/>
              </w:rPr>
              <w:t xml:space="preserve"> za Projekt za zmanjšanje zaostankov </w:t>
            </w:r>
            <w:r w:rsidRPr="00880F84">
              <w:rPr>
                <w:rFonts w:cs="Arial"/>
                <w:bCs/>
                <w:szCs w:val="20"/>
                <w:lang w:val="sl-SI"/>
              </w:rPr>
              <w:t>v višini 1</w:t>
            </w:r>
            <w:r w:rsidR="007917F4" w:rsidRPr="00880F84">
              <w:rPr>
                <w:rFonts w:cs="Arial"/>
                <w:bCs/>
                <w:szCs w:val="20"/>
                <w:lang w:val="sl-SI"/>
              </w:rPr>
              <w:t>0</w:t>
            </w:r>
            <w:r w:rsidRPr="00880F84">
              <w:rPr>
                <w:rFonts w:cs="Arial"/>
                <w:bCs/>
                <w:szCs w:val="20"/>
                <w:lang w:val="sl-SI"/>
              </w:rPr>
              <w:t xml:space="preserve">.000 EUR. </w:t>
            </w:r>
            <w:r w:rsidR="00FB55E0" w:rsidRPr="00880F84">
              <w:rPr>
                <w:rFonts w:cs="Arial"/>
                <w:bCs/>
                <w:szCs w:val="20"/>
                <w:lang w:val="sl-SI"/>
              </w:rPr>
              <w:t xml:space="preserve">Prispevek bo zagotovljen s proračunske postavke Ministrstva za zunanje zadeve 1297 – </w:t>
            </w:r>
            <w:r w:rsidR="00FB55E0" w:rsidRPr="00880F84">
              <w:rPr>
                <w:rFonts w:cs="Arial"/>
                <w:color w:val="000000"/>
                <w:szCs w:val="20"/>
                <w:shd w:val="clear" w:color="auto" w:fill="FFFFFF"/>
                <w:lang w:val="sl-SI"/>
              </w:rPr>
              <w:t>Članarine in kotizacije v tujini</w:t>
            </w:r>
            <w:r w:rsidR="00FB55E0" w:rsidRPr="00880F84">
              <w:rPr>
                <w:rFonts w:cs="Arial"/>
                <w:bCs/>
                <w:szCs w:val="20"/>
                <w:lang w:val="sl-SI"/>
              </w:rPr>
              <w:t xml:space="preserve">, z ukrepa </w:t>
            </w:r>
            <w:r w:rsidR="00FB55E0" w:rsidRPr="00880F84">
              <w:rPr>
                <w:bCs/>
                <w:szCs w:val="20"/>
                <w:lang w:val="sl-SI"/>
              </w:rPr>
              <w:t>1811-11-0002 – Multilateralno sodelovanje</w:t>
            </w:r>
            <w:r w:rsidR="00FB55E0" w:rsidRPr="00880F84">
              <w:rPr>
                <w:rFonts w:cs="Arial"/>
                <w:bCs/>
                <w:szCs w:val="20"/>
                <w:lang w:val="sl-SI"/>
              </w:rPr>
              <w:t>.</w:t>
            </w:r>
          </w:p>
          <w:p w14:paraId="67DBBEA1" w14:textId="77777777" w:rsidR="00392DEC" w:rsidRPr="00880F84" w:rsidRDefault="00392DEC" w:rsidP="00392DEC">
            <w:pPr>
              <w:pStyle w:val="ListParagraph"/>
              <w:rPr>
                <w:rFonts w:cs="Arial"/>
                <w:bCs/>
                <w:szCs w:val="20"/>
                <w:lang w:val="sl-SI"/>
              </w:rPr>
            </w:pPr>
          </w:p>
          <w:p w14:paraId="1CB858F3" w14:textId="44FC75CF" w:rsidR="00552F33" w:rsidRPr="00880F84" w:rsidRDefault="00552F33" w:rsidP="00654DEA">
            <w:pPr>
              <w:numPr>
                <w:ilvl w:val="0"/>
                <w:numId w:val="9"/>
              </w:numPr>
              <w:spacing w:line="240" w:lineRule="atLeast"/>
              <w:jc w:val="both"/>
              <w:rPr>
                <w:rFonts w:cs="Arial"/>
                <w:bCs/>
                <w:szCs w:val="20"/>
                <w:lang w:val="sl-SI"/>
              </w:rPr>
            </w:pPr>
            <w:r w:rsidRPr="00880F84">
              <w:rPr>
                <w:rFonts w:cs="Arial"/>
                <w:bCs/>
                <w:szCs w:val="20"/>
                <w:lang w:val="sl-SI"/>
              </w:rPr>
              <w:t xml:space="preserve">Vlada Republike Slovenije nameni prispevek Svetu Evrope v skupni višini 20.000 EUR, in sicer za otrokove pravice 10.000 EUR ter za Akcijski načrt za Bosno in Hercegovino 10.000 EUR. </w:t>
            </w:r>
            <w:r w:rsidR="00FB55E0" w:rsidRPr="00880F84">
              <w:rPr>
                <w:rFonts w:cs="Arial"/>
                <w:bCs/>
                <w:szCs w:val="20"/>
                <w:lang w:val="sl-SI"/>
              </w:rPr>
              <w:t xml:space="preserve">Prispevek bo zagotovljen s proračunske postavke Ministrstva za zunanje zadeve 1297 – </w:t>
            </w:r>
            <w:r w:rsidR="00FB55E0" w:rsidRPr="00880F84">
              <w:rPr>
                <w:rFonts w:cs="Arial"/>
                <w:color w:val="000000"/>
                <w:szCs w:val="20"/>
                <w:shd w:val="clear" w:color="auto" w:fill="FFFFFF"/>
                <w:lang w:val="sl-SI"/>
              </w:rPr>
              <w:t>Članarine in kotizacije v tujini</w:t>
            </w:r>
            <w:r w:rsidR="00FB55E0" w:rsidRPr="00880F84">
              <w:rPr>
                <w:rFonts w:cs="Arial"/>
                <w:bCs/>
                <w:szCs w:val="20"/>
                <w:lang w:val="sl-SI"/>
              </w:rPr>
              <w:t xml:space="preserve">, z ukrepa </w:t>
            </w:r>
            <w:r w:rsidR="00FB55E0" w:rsidRPr="00880F84">
              <w:rPr>
                <w:bCs/>
                <w:szCs w:val="20"/>
                <w:lang w:val="sl-SI"/>
              </w:rPr>
              <w:t>1811-11-0002 – Multilateralno sodelovanje</w:t>
            </w:r>
            <w:r w:rsidR="00FB55E0" w:rsidRPr="00880F84">
              <w:rPr>
                <w:rFonts w:cs="Arial"/>
                <w:bCs/>
                <w:szCs w:val="20"/>
                <w:lang w:val="sl-SI"/>
              </w:rPr>
              <w:t>.</w:t>
            </w:r>
          </w:p>
          <w:p w14:paraId="3F7E6CE1" w14:textId="77777777" w:rsidR="00552F33" w:rsidRPr="00880F84" w:rsidRDefault="00552F33" w:rsidP="00552F33">
            <w:pPr>
              <w:pStyle w:val="ListParagraph"/>
              <w:rPr>
                <w:rFonts w:cs="Arial"/>
                <w:bCs/>
                <w:szCs w:val="20"/>
                <w:lang w:val="sl-SI"/>
              </w:rPr>
            </w:pPr>
          </w:p>
          <w:p w14:paraId="3EE7E592" w14:textId="1216B094" w:rsidR="00552F33" w:rsidRPr="00880F84" w:rsidRDefault="00552F33" w:rsidP="00552F33">
            <w:pPr>
              <w:numPr>
                <w:ilvl w:val="0"/>
                <w:numId w:val="9"/>
              </w:numPr>
              <w:spacing w:line="240" w:lineRule="atLeast"/>
              <w:jc w:val="both"/>
              <w:rPr>
                <w:rFonts w:cs="Arial"/>
                <w:bCs/>
                <w:szCs w:val="20"/>
                <w:lang w:val="sl-SI"/>
              </w:rPr>
            </w:pPr>
            <w:r w:rsidRPr="00880F84">
              <w:rPr>
                <w:rFonts w:cs="Arial"/>
                <w:bCs/>
                <w:szCs w:val="20"/>
                <w:lang w:val="sl-SI"/>
              </w:rPr>
              <w:t>Vlada Republike Slovenije nameni prispevek Uradu Visoke komisar</w:t>
            </w:r>
            <w:r w:rsidR="002C3BAB" w:rsidRPr="00880F84">
              <w:rPr>
                <w:rFonts w:cs="Arial"/>
                <w:bCs/>
                <w:szCs w:val="20"/>
                <w:lang w:val="sl-SI"/>
              </w:rPr>
              <w:t>ke</w:t>
            </w:r>
            <w:r w:rsidRPr="00880F84">
              <w:rPr>
                <w:rFonts w:cs="Arial"/>
                <w:bCs/>
                <w:szCs w:val="20"/>
                <w:lang w:val="sl-SI"/>
              </w:rPr>
              <w:t xml:space="preserve"> za človekove pravice v skupni višini 30.000 EUR, in sicer za </w:t>
            </w:r>
            <w:r w:rsidR="00C230A2" w:rsidRPr="00880F84">
              <w:rPr>
                <w:rFonts w:cs="Arial"/>
                <w:bCs/>
                <w:szCs w:val="20"/>
                <w:lang w:val="sl-SI"/>
              </w:rPr>
              <w:t xml:space="preserve">delovanje na področju stanja človekovih pravic </w:t>
            </w:r>
            <w:r w:rsidRPr="00880F84">
              <w:rPr>
                <w:rFonts w:cs="Arial"/>
                <w:bCs/>
                <w:szCs w:val="20"/>
                <w:lang w:val="sl-SI"/>
              </w:rPr>
              <w:t xml:space="preserve">v Belorusiji 10.000 EUR, za </w:t>
            </w:r>
            <w:r w:rsidR="00C230A2" w:rsidRPr="00880F84">
              <w:rPr>
                <w:rFonts w:cs="Arial"/>
                <w:bCs/>
                <w:szCs w:val="20"/>
                <w:lang w:val="sl-SI"/>
              </w:rPr>
              <w:t xml:space="preserve">spremljanje stanja človekovih pravic </w:t>
            </w:r>
            <w:r w:rsidRPr="00880F84">
              <w:rPr>
                <w:rFonts w:cs="Arial"/>
                <w:bCs/>
                <w:szCs w:val="20"/>
                <w:lang w:val="sl-SI"/>
              </w:rPr>
              <w:t xml:space="preserve">v Afganistanu 10.000 EUR ter za </w:t>
            </w:r>
            <w:r w:rsidR="00C230A2" w:rsidRPr="00880F84">
              <w:rPr>
                <w:rFonts w:cs="Arial"/>
                <w:bCs/>
                <w:szCs w:val="20"/>
                <w:lang w:val="sl-SI"/>
              </w:rPr>
              <w:t xml:space="preserve">delovanje </w:t>
            </w:r>
            <w:r w:rsidRPr="00880F84">
              <w:rPr>
                <w:rFonts w:cs="Arial"/>
                <w:bCs/>
                <w:szCs w:val="20"/>
                <w:lang w:val="sl-SI"/>
              </w:rPr>
              <w:t>Regionaln</w:t>
            </w:r>
            <w:r w:rsidR="00C230A2" w:rsidRPr="00880F84">
              <w:rPr>
                <w:rFonts w:cs="Arial"/>
                <w:bCs/>
                <w:szCs w:val="20"/>
                <w:lang w:val="sl-SI"/>
              </w:rPr>
              <w:t>ega</w:t>
            </w:r>
            <w:r w:rsidRPr="00880F84">
              <w:rPr>
                <w:rFonts w:cs="Arial"/>
                <w:bCs/>
                <w:szCs w:val="20"/>
                <w:lang w:val="sl-SI"/>
              </w:rPr>
              <w:t xml:space="preserve"> forum</w:t>
            </w:r>
            <w:r w:rsidR="00C230A2" w:rsidRPr="00880F84">
              <w:rPr>
                <w:rFonts w:cs="Arial"/>
                <w:bCs/>
                <w:szCs w:val="20"/>
                <w:lang w:val="sl-SI"/>
              </w:rPr>
              <w:t>a</w:t>
            </w:r>
            <w:r w:rsidRPr="00880F84">
              <w:rPr>
                <w:rFonts w:cs="Arial"/>
                <w:bCs/>
                <w:szCs w:val="20"/>
                <w:lang w:val="sl-SI"/>
              </w:rPr>
              <w:t xml:space="preserve"> o manjšinskih vprašanjih 10.000 EUR. </w:t>
            </w:r>
            <w:r w:rsidR="00FB55E0" w:rsidRPr="00880F84">
              <w:rPr>
                <w:rFonts w:cs="Arial"/>
                <w:bCs/>
                <w:szCs w:val="20"/>
                <w:lang w:val="sl-SI"/>
              </w:rPr>
              <w:t xml:space="preserve">Prispevek bo zagotovljen s proračunske postavke Ministrstva za zunanje zadeve 1297 – </w:t>
            </w:r>
            <w:r w:rsidR="00FB55E0" w:rsidRPr="00880F84">
              <w:rPr>
                <w:rFonts w:cs="Arial"/>
                <w:color w:val="000000"/>
                <w:szCs w:val="20"/>
                <w:shd w:val="clear" w:color="auto" w:fill="FFFFFF"/>
                <w:lang w:val="sl-SI"/>
              </w:rPr>
              <w:t>Članarine in kotizacije v tujini</w:t>
            </w:r>
            <w:r w:rsidR="00FB55E0" w:rsidRPr="00880F84">
              <w:rPr>
                <w:rFonts w:cs="Arial"/>
                <w:bCs/>
                <w:szCs w:val="20"/>
                <w:lang w:val="sl-SI"/>
              </w:rPr>
              <w:t xml:space="preserve">, z ukrepa </w:t>
            </w:r>
            <w:r w:rsidR="00FB55E0" w:rsidRPr="00880F84">
              <w:rPr>
                <w:bCs/>
                <w:szCs w:val="20"/>
                <w:lang w:val="sl-SI"/>
              </w:rPr>
              <w:t>1811-11-0002 – Multilateralno sodelovanje</w:t>
            </w:r>
            <w:r w:rsidR="00FB55E0" w:rsidRPr="00880F84">
              <w:rPr>
                <w:rFonts w:cs="Arial"/>
                <w:bCs/>
                <w:szCs w:val="20"/>
                <w:lang w:val="sl-SI"/>
              </w:rPr>
              <w:t>.</w:t>
            </w:r>
            <w:r w:rsidRPr="00880F84">
              <w:rPr>
                <w:rFonts w:cs="Arial"/>
                <w:bCs/>
                <w:szCs w:val="20"/>
                <w:lang w:val="sl-SI"/>
              </w:rPr>
              <w:t xml:space="preserve"> </w:t>
            </w:r>
          </w:p>
          <w:p w14:paraId="673927E2" w14:textId="77777777" w:rsidR="00552F33" w:rsidRPr="00880F84" w:rsidRDefault="00552F33" w:rsidP="00552F33">
            <w:pPr>
              <w:pStyle w:val="ListParagraph"/>
              <w:rPr>
                <w:rFonts w:cs="Arial"/>
                <w:bCs/>
                <w:szCs w:val="20"/>
                <w:lang w:val="sl-SI"/>
              </w:rPr>
            </w:pPr>
          </w:p>
          <w:p w14:paraId="2C0DD5D7" w14:textId="60CD1621" w:rsidR="00AD2AFC" w:rsidRPr="00880F84" w:rsidRDefault="00AD2AFC" w:rsidP="00654DEA">
            <w:pPr>
              <w:numPr>
                <w:ilvl w:val="0"/>
                <w:numId w:val="9"/>
              </w:numPr>
              <w:spacing w:line="240" w:lineRule="atLeast"/>
              <w:jc w:val="both"/>
              <w:rPr>
                <w:rFonts w:cs="Arial"/>
                <w:bCs/>
                <w:szCs w:val="20"/>
                <w:lang w:val="sl-SI"/>
              </w:rPr>
            </w:pPr>
            <w:r w:rsidRPr="00880F84">
              <w:rPr>
                <w:rFonts w:cs="Arial"/>
                <w:bCs/>
                <w:szCs w:val="20"/>
                <w:lang w:val="sl-SI"/>
              </w:rPr>
              <w:t xml:space="preserve">Vlada Republike </w:t>
            </w:r>
            <w:r w:rsidR="001A144C" w:rsidRPr="00880F84">
              <w:rPr>
                <w:rFonts w:cs="Arial"/>
                <w:bCs/>
                <w:szCs w:val="20"/>
                <w:lang w:val="sl-SI"/>
              </w:rPr>
              <w:t xml:space="preserve">Slovenije </w:t>
            </w:r>
            <w:r w:rsidRPr="00880F84">
              <w:rPr>
                <w:rFonts w:cs="Arial"/>
                <w:bCs/>
                <w:szCs w:val="20"/>
                <w:lang w:val="sl-SI"/>
              </w:rPr>
              <w:t xml:space="preserve">nameni prispevek Fundaciji EU – Latinska Amerika in Karibi (EU-LAC Foundation) v višini </w:t>
            </w:r>
            <w:r w:rsidR="00552F33" w:rsidRPr="00880F84">
              <w:rPr>
                <w:rFonts w:cs="Arial"/>
                <w:bCs/>
                <w:szCs w:val="20"/>
                <w:lang w:val="sl-SI"/>
              </w:rPr>
              <w:t>10</w:t>
            </w:r>
            <w:r w:rsidRPr="00880F84">
              <w:rPr>
                <w:rFonts w:cs="Arial"/>
                <w:bCs/>
                <w:szCs w:val="20"/>
                <w:lang w:val="sl-SI"/>
              </w:rPr>
              <w:t xml:space="preserve">.000 EUR. </w:t>
            </w:r>
            <w:r w:rsidR="00FB55E0" w:rsidRPr="00880F84">
              <w:rPr>
                <w:rFonts w:cs="Arial"/>
                <w:bCs/>
                <w:szCs w:val="20"/>
                <w:lang w:val="sl-SI"/>
              </w:rPr>
              <w:t xml:space="preserve">Prispevek bo zagotovljen s proračunske postavke Ministrstva za zunanje zadeve 1297 – </w:t>
            </w:r>
            <w:r w:rsidR="00FB55E0" w:rsidRPr="00880F84">
              <w:rPr>
                <w:rFonts w:cs="Arial"/>
                <w:color w:val="000000"/>
                <w:szCs w:val="20"/>
                <w:shd w:val="clear" w:color="auto" w:fill="FFFFFF"/>
                <w:lang w:val="sl-SI"/>
              </w:rPr>
              <w:t>Članarine in kotizacije v tujini</w:t>
            </w:r>
            <w:r w:rsidR="00FB55E0" w:rsidRPr="00880F84">
              <w:rPr>
                <w:rFonts w:cs="Arial"/>
                <w:bCs/>
                <w:szCs w:val="20"/>
                <w:lang w:val="sl-SI"/>
              </w:rPr>
              <w:t xml:space="preserve">, z ukrepa </w:t>
            </w:r>
            <w:r w:rsidR="00FB55E0" w:rsidRPr="00880F84">
              <w:rPr>
                <w:bCs/>
                <w:szCs w:val="20"/>
                <w:lang w:val="sl-SI"/>
              </w:rPr>
              <w:t>1811-11-0002 – Multilateralno sodelovanje</w:t>
            </w:r>
            <w:r w:rsidR="00FB55E0" w:rsidRPr="00880F84">
              <w:rPr>
                <w:rFonts w:cs="Arial"/>
                <w:bCs/>
                <w:szCs w:val="20"/>
                <w:lang w:val="sl-SI"/>
              </w:rPr>
              <w:t>.</w:t>
            </w:r>
          </w:p>
          <w:p w14:paraId="61679447" w14:textId="77777777" w:rsidR="00AD2AFC" w:rsidRPr="00880F84" w:rsidRDefault="00AD2AFC" w:rsidP="00AD2AFC">
            <w:pPr>
              <w:jc w:val="both"/>
              <w:rPr>
                <w:rFonts w:cs="Arial"/>
                <w:bCs/>
                <w:szCs w:val="20"/>
                <w:lang w:val="sl-SI"/>
              </w:rPr>
            </w:pPr>
          </w:p>
          <w:p w14:paraId="5DB04860" w14:textId="1CF843C0" w:rsidR="00AD2AFC" w:rsidRPr="00880F84" w:rsidRDefault="00AD2AFC" w:rsidP="006F3483">
            <w:pPr>
              <w:pStyle w:val="ListParagraph"/>
              <w:numPr>
                <w:ilvl w:val="0"/>
                <w:numId w:val="9"/>
              </w:numPr>
              <w:jc w:val="both"/>
              <w:rPr>
                <w:rFonts w:cs="Arial"/>
                <w:bCs/>
                <w:szCs w:val="20"/>
                <w:lang w:val="sl-SI"/>
              </w:rPr>
            </w:pPr>
            <w:r w:rsidRPr="00880F84">
              <w:rPr>
                <w:rFonts w:cs="Arial"/>
                <w:bCs/>
                <w:szCs w:val="20"/>
                <w:lang w:val="sl-SI"/>
              </w:rPr>
              <w:t xml:space="preserve">Vlada Republike </w:t>
            </w:r>
            <w:r w:rsidR="001A144C" w:rsidRPr="00880F84">
              <w:rPr>
                <w:rFonts w:cs="Arial"/>
                <w:bCs/>
                <w:szCs w:val="20"/>
                <w:lang w:val="sl-SI"/>
              </w:rPr>
              <w:t xml:space="preserve">Slovenije </w:t>
            </w:r>
            <w:r w:rsidRPr="00880F84">
              <w:rPr>
                <w:rFonts w:cs="Arial"/>
                <w:bCs/>
                <w:szCs w:val="20"/>
                <w:lang w:val="sl-SI"/>
              </w:rPr>
              <w:t xml:space="preserve">nameni prispevek Uniji za Sredozemlje v višini </w:t>
            </w:r>
            <w:r w:rsidR="00C230A2" w:rsidRPr="00880F84">
              <w:rPr>
                <w:rFonts w:cs="Arial"/>
                <w:bCs/>
                <w:szCs w:val="20"/>
                <w:lang w:val="sl-SI"/>
              </w:rPr>
              <w:t>2</w:t>
            </w:r>
            <w:r w:rsidRPr="00880F84">
              <w:rPr>
                <w:rFonts w:cs="Arial"/>
                <w:bCs/>
                <w:szCs w:val="20"/>
                <w:lang w:val="sl-SI"/>
              </w:rPr>
              <w:t xml:space="preserve">0.000 EUR. </w:t>
            </w:r>
            <w:r w:rsidR="00FB55E0" w:rsidRPr="00880F84">
              <w:rPr>
                <w:rFonts w:cs="Arial"/>
                <w:bCs/>
                <w:szCs w:val="20"/>
                <w:lang w:val="sl-SI"/>
              </w:rPr>
              <w:t xml:space="preserve">Prispevek bo zagotovljen s proračunske postavke Ministrstva za zunanje zadeve 1297 – </w:t>
            </w:r>
            <w:r w:rsidR="00FB55E0" w:rsidRPr="00880F84">
              <w:rPr>
                <w:rFonts w:cs="Arial"/>
                <w:color w:val="000000"/>
                <w:szCs w:val="20"/>
                <w:shd w:val="clear" w:color="auto" w:fill="FFFFFF"/>
                <w:lang w:val="sl-SI"/>
              </w:rPr>
              <w:t>Članarine in kotizacije v tujini</w:t>
            </w:r>
            <w:r w:rsidR="00FB55E0" w:rsidRPr="00880F84">
              <w:rPr>
                <w:rFonts w:cs="Arial"/>
                <w:bCs/>
                <w:szCs w:val="20"/>
                <w:lang w:val="sl-SI"/>
              </w:rPr>
              <w:t xml:space="preserve">, z ukrepa </w:t>
            </w:r>
            <w:r w:rsidR="00FB55E0" w:rsidRPr="00880F84">
              <w:rPr>
                <w:bCs/>
                <w:szCs w:val="20"/>
                <w:lang w:val="sl-SI"/>
              </w:rPr>
              <w:t>1811-11-0002 – Multilateralno sodelovanje</w:t>
            </w:r>
            <w:r w:rsidR="00FB55E0" w:rsidRPr="00880F84">
              <w:rPr>
                <w:rFonts w:cs="Arial"/>
                <w:bCs/>
                <w:szCs w:val="20"/>
                <w:lang w:val="sl-SI"/>
              </w:rPr>
              <w:t>.</w:t>
            </w:r>
          </w:p>
          <w:p w14:paraId="4ED569E2" w14:textId="77777777" w:rsidR="00AD2AFC" w:rsidRPr="00880F84" w:rsidRDefault="00AD2AFC" w:rsidP="004010D1">
            <w:pPr>
              <w:rPr>
                <w:rFonts w:cs="Arial"/>
                <w:bCs/>
                <w:szCs w:val="20"/>
                <w:lang w:val="sl-SI"/>
              </w:rPr>
            </w:pPr>
          </w:p>
          <w:p w14:paraId="188CAEBA" w14:textId="20B9FA32" w:rsidR="00AD2AFC" w:rsidRPr="00880F84" w:rsidRDefault="00AD2AFC" w:rsidP="006F3483">
            <w:pPr>
              <w:pStyle w:val="ListParagraph"/>
              <w:numPr>
                <w:ilvl w:val="0"/>
                <w:numId w:val="9"/>
              </w:numPr>
              <w:rPr>
                <w:rFonts w:cs="Arial"/>
                <w:bCs/>
                <w:szCs w:val="20"/>
                <w:lang w:val="sl-SI"/>
              </w:rPr>
            </w:pPr>
            <w:r w:rsidRPr="00880F84">
              <w:rPr>
                <w:rFonts w:cs="Arial"/>
                <w:bCs/>
                <w:szCs w:val="20"/>
                <w:lang w:val="sl-SI"/>
              </w:rPr>
              <w:t xml:space="preserve">Vlada Republike </w:t>
            </w:r>
            <w:r w:rsidR="001A144C" w:rsidRPr="00880F84">
              <w:rPr>
                <w:rFonts w:cs="Arial"/>
                <w:bCs/>
                <w:szCs w:val="20"/>
                <w:lang w:val="sl-SI"/>
              </w:rPr>
              <w:t xml:space="preserve">Slovenije </w:t>
            </w:r>
            <w:r w:rsidRPr="00880F84">
              <w:rPr>
                <w:rFonts w:cs="Arial"/>
                <w:bCs/>
                <w:szCs w:val="20"/>
                <w:lang w:val="sl-SI"/>
              </w:rPr>
              <w:t xml:space="preserve">nameni prispevek Fundaciji Anna Lindh (Anna Lindh Foundation) v višini 10.000 EUR. </w:t>
            </w:r>
            <w:r w:rsidR="00FB55E0" w:rsidRPr="00880F84">
              <w:rPr>
                <w:rFonts w:cs="Arial"/>
                <w:bCs/>
                <w:szCs w:val="20"/>
                <w:lang w:val="sl-SI"/>
              </w:rPr>
              <w:t xml:space="preserve">Prispevek bo zagotovljen s proračunske postavke Ministrstva za zunanje zadeve 1297 – </w:t>
            </w:r>
            <w:r w:rsidR="00FB55E0" w:rsidRPr="00880F84">
              <w:rPr>
                <w:rFonts w:cs="Arial"/>
                <w:color w:val="000000"/>
                <w:szCs w:val="20"/>
                <w:shd w:val="clear" w:color="auto" w:fill="FFFFFF"/>
                <w:lang w:val="sl-SI"/>
              </w:rPr>
              <w:t>Članarine in kotizacije v tujini</w:t>
            </w:r>
            <w:r w:rsidR="00FB55E0" w:rsidRPr="00880F84">
              <w:rPr>
                <w:rFonts w:cs="Arial"/>
                <w:bCs/>
                <w:szCs w:val="20"/>
                <w:lang w:val="sl-SI"/>
              </w:rPr>
              <w:t xml:space="preserve">, z ukrepa </w:t>
            </w:r>
            <w:r w:rsidR="00FB55E0" w:rsidRPr="00880F84">
              <w:rPr>
                <w:bCs/>
                <w:szCs w:val="20"/>
                <w:lang w:val="sl-SI"/>
              </w:rPr>
              <w:t>1811-11-0002 – Multilateralno sodelovanje</w:t>
            </w:r>
            <w:r w:rsidR="00FB55E0" w:rsidRPr="00880F84">
              <w:rPr>
                <w:rFonts w:cs="Arial"/>
                <w:bCs/>
                <w:szCs w:val="20"/>
                <w:lang w:val="sl-SI"/>
              </w:rPr>
              <w:t>.</w:t>
            </w:r>
          </w:p>
          <w:p w14:paraId="0DA2687C" w14:textId="77777777" w:rsidR="00CC0E3F" w:rsidRPr="00880F84" w:rsidRDefault="00CC0E3F" w:rsidP="00CC0E3F">
            <w:pPr>
              <w:pStyle w:val="ListParagraph"/>
              <w:rPr>
                <w:rFonts w:cs="Arial"/>
                <w:bCs/>
                <w:szCs w:val="20"/>
                <w:lang w:val="sl-SI"/>
              </w:rPr>
            </w:pPr>
          </w:p>
          <w:p w14:paraId="46FE8635" w14:textId="1F2780F6" w:rsidR="00C230A2" w:rsidRPr="00880F84" w:rsidRDefault="00CC0E3F" w:rsidP="00910A8A">
            <w:pPr>
              <w:pStyle w:val="ListParagraph"/>
              <w:numPr>
                <w:ilvl w:val="0"/>
                <w:numId w:val="9"/>
              </w:numPr>
              <w:jc w:val="both"/>
              <w:rPr>
                <w:rFonts w:cs="Arial"/>
                <w:bCs/>
                <w:szCs w:val="20"/>
                <w:lang w:val="sl-SI"/>
              </w:rPr>
            </w:pPr>
            <w:r w:rsidRPr="00880F84">
              <w:rPr>
                <w:rFonts w:cs="Arial"/>
                <w:bCs/>
                <w:szCs w:val="20"/>
                <w:lang w:val="sl-SI"/>
              </w:rPr>
              <w:t xml:space="preserve">Vlada Republike </w:t>
            </w:r>
            <w:r w:rsidR="001A144C" w:rsidRPr="00880F84">
              <w:rPr>
                <w:rFonts w:cs="Arial"/>
                <w:bCs/>
                <w:szCs w:val="20"/>
                <w:lang w:val="sl-SI"/>
              </w:rPr>
              <w:t xml:space="preserve">Slovenije </w:t>
            </w:r>
            <w:r w:rsidRPr="00880F84">
              <w:rPr>
                <w:rFonts w:cs="Arial"/>
                <w:bCs/>
                <w:szCs w:val="20"/>
                <w:lang w:val="sl-SI"/>
              </w:rPr>
              <w:t>nameni prispevek</w:t>
            </w:r>
            <w:r w:rsidR="00920A25" w:rsidRPr="00880F84">
              <w:rPr>
                <w:rFonts w:cs="Arial"/>
                <w:bCs/>
                <w:szCs w:val="20"/>
                <w:lang w:val="sl-SI"/>
              </w:rPr>
              <w:t xml:space="preserve"> Mednarodn</w:t>
            </w:r>
            <w:r w:rsidR="00C230A2" w:rsidRPr="00880F84">
              <w:rPr>
                <w:rFonts w:cs="Arial"/>
                <w:bCs/>
                <w:szCs w:val="20"/>
                <w:lang w:val="sl-SI"/>
              </w:rPr>
              <w:t xml:space="preserve">i agenciji za jedrsko energijo v skupni višini 60.000 EUR, in sicer za projekt </w:t>
            </w:r>
            <w:r w:rsidR="00C230A2" w:rsidRPr="00880F84">
              <w:rPr>
                <w:rFonts w:cs="Arial"/>
                <w:color w:val="000000"/>
                <w:szCs w:val="20"/>
                <w:lang w:val="sl-SI" w:eastAsia="sl-SI"/>
              </w:rPr>
              <w:t>obnove laboratorijev Seibersdorf (</w:t>
            </w:r>
            <w:r w:rsidR="00C230A2" w:rsidRPr="00880F84">
              <w:rPr>
                <w:rFonts w:cs="Arial"/>
                <w:color w:val="000000"/>
                <w:szCs w:val="20"/>
                <w:lang w:val="sl-SI"/>
              </w:rPr>
              <w:t xml:space="preserve">ReNuAl2) </w:t>
            </w:r>
            <w:r w:rsidR="00C230A2" w:rsidRPr="00880F84">
              <w:rPr>
                <w:rFonts w:cs="Arial"/>
                <w:color w:val="000000"/>
                <w:szCs w:val="20"/>
                <w:lang w:val="sl-SI" w:eastAsia="sl-SI"/>
              </w:rPr>
              <w:t xml:space="preserve">50.000 EUR ter za podporo štipendijskemu skladu </w:t>
            </w:r>
            <w:r w:rsidR="00C230A2" w:rsidRPr="00880F84">
              <w:rPr>
                <w:rFonts w:cs="Arial"/>
                <w:szCs w:val="20"/>
                <w:lang w:val="sl-SI"/>
              </w:rPr>
              <w:t>Marie Skłodowska-Curie 10.000 EUR.</w:t>
            </w:r>
            <w:r w:rsidR="00FB55E0" w:rsidRPr="00880F84">
              <w:rPr>
                <w:rFonts w:cs="Arial"/>
                <w:bCs/>
                <w:szCs w:val="20"/>
                <w:lang w:val="sl-SI"/>
              </w:rPr>
              <w:t xml:space="preserve"> Prispevek bo zagotovljen s proračunske postavke Ministrstva za zunanje zadeve 1297 – </w:t>
            </w:r>
            <w:r w:rsidR="00FB55E0" w:rsidRPr="00880F84">
              <w:rPr>
                <w:rFonts w:cs="Arial"/>
                <w:color w:val="000000"/>
                <w:szCs w:val="20"/>
                <w:shd w:val="clear" w:color="auto" w:fill="FFFFFF"/>
                <w:lang w:val="sl-SI"/>
              </w:rPr>
              <w:t>Članarine in kotizacije v tujini</w:t>
            </w:r>
            <w:r w:rsidR="00FB55E0" w:rsidRPr="00880F84">
              <w:rPr>
                <w:rFonts w:cs="Arial"/>
                <w:bCs/>
                <w:szCs w:val="20"/>
                <w:lang w:val="sl-SI"/>
              </w:rPr>
              <w:t xml:space="preserve">, z ukrepa </w:t>
            </w:r>
            <w:r w:rsidR="00FB55E0" w:rsidRPr="00880F84">
              <w:rPr>
                <w:bCs/>
                <w:szCs w:val="20"/>
                <w:lang w:val="sl-SI"/>
              </w:rPr>
              <w:t>1811-11-0002 – Multilateralno sodelovanje</w:t>
            </w:r>
            <w:r w:rsidR="00FB55E0" w:rsidRPr="00880F84">
              <w:rPr>
                <w:rFonts w:cs="Arial"/>
                <w:bCs/>
                <w:szCs w:val="20"/>
                <w:lang w:val="sl-SI"/>
              </w:rPr>
              <w:t>.</w:t>
            </w:r>
          </w:p>
          <w:p w14:paraId="2D6F8409" w14:textId="77777777" w:rsidR="00C230A2" w:rsidRPr="00880F84" w:rsidRDefault="00C230A2" w:rsidP="00C230A2">
            <w:pPr>
              <w:pStyle w:val="ListParagraph"/>
              <w:rPr>
                <w:rFonts w:cs="Arial"/>
                <w:bCs/>
                <w:szCs w:val="20"/>
                <w:lang w:val="sl-SI"/>
              </w:rPr>
            </w:pPr>
          </w:p>
          <w:p w14:paraId="4F566338" w14:textId="12DC00EB" w:rsidR="00CC0E3F" w:rsidRPr="00880F84" w:rsidRDefault="00C230A2" w:rsidP="00910A8A">
            <w:pPr>
              <w:pStyle w:val="ListParagraph"/>
              <w:numPr>
                <w:ilvl w:val="0"/>
                <w:numId w:val="9"/>
              </w:numPr>
              <w:jc w:val="both"/>
              <w:rPr>
                <w:rFonts w:cs="Arial"/>
                <w:bCs/>
                <w:szCs w:val="20"/>
                <w:lang w:val="sl-SI"/>
              </w:rPr>
            </w:pPr>
            <w:r w:rsidRPr="00880F84">
              <w:rPr>
                <w:rFonts w:cs="Arial"/>
                <w:bCs/>
                <w:szCs w:val="20"/>
                <w:lang w:val="sl-SI"/>
              </w:rPr>
              <w:t xml:space="preserve">Vlada Republike Slovenije nameni prispevek Organizaciji za varnost in sodelovanje v Evropi (OVSE) za projekt nadgradnje informacijsko-komunikacijske tehnologije Sekretariata </w:t>
            </w:r>
            <w:r w:rsidR="00CC0E3F" w:rsidRPr="00880F84">
              <w:rPr>
                <w:rFonts w:cs="Arial"/>
                <w:bCs/>
                <w:szCs w:val="20"/>
                <w:lang w:val="sl-SI"/>
              </w:rPr>
              <w:t xml:space="preserve">v višini 10.000 EUR. </w:t>
            </w:r>
            <w:r w:rsidR="00FB55E0" w:rsidRPr="00880F84">
              <w:rPr>
                <w:rFonts w:cs="Arial"/>
                <w:bCs/>
                <w:szCs w:val="20"/>
                <w:lang w:val="sl-SI"/>
              </w:rPr>
              <w:t xml:space="preserve">Prispevek bo zagotovljen s proračunske postavke Ministrstva za zunanje zadeve 1297 – </w:t>
            </w:r>
            <w:r w:rsidR="00FB55E0" w:rsidRPr="00880F84">
              <w:rPr>
                <w:rFonts w:cs="Arial"/>
                <w:color w:val="000000"/>
                <w:szCs w:val="20"/>
                <w:shd w:val="clear" w:color="auto" w:fill="FFFFFF"/>
                <w:lang w:val="sl-SI"/>
              </w:rPr>
              <w:t>Članarine in kotizacije v tujini</w:t>
            </w:r>
            <w:r w:rsidR="00FB55E0" w:rsidRPr="00880F84">
              <w:rPr>
                <w:rFonts w:cs="Arial"/>
                <w:bCs/>
                <w:szCs w:val="20"/>
                <w:lang w:val="sl-SI"/>
              </w:rPr>
              <w:t xml:space="preserve">, z ukrepa </w:t>
            </w:r>
            <w:r w:rsidR="00FB55E0" w:rsidRPr="00880F84">
              <w:rPr>
                <w:bCs/>
                <w:szCs w:val="20"/>
                <w:lang w:val="sl-SI"/>
              </w:rPr>
              <w:t>1811-11-0002 – Multilateralno sodelovanje</w:t>
            </w:r>
            <w:r w:rsidR="00FB55E0" w:rsidRPr="00880F84">
              <w:rPr>
                <w:rFonts w:cs="Arial"/>
                <w:bCs/>
                <w:szCs w:val="20"/>
                <w:lang w:val="sl-SI"/>
              </w:rPr>
              <w:t>.</w:t>
            </w:r>
          </w:p>
          <w:p w14:paraId="1C1CA2E1" w14:textId="77777777" w:rsidR="00C230A2" w:rsidRPr="00880F84" w:rsidRDefault="00C230A2" w:rsidP="00C230A2">
            <w:pPr>
              <w:pStyle w:val="ListParagraph"/>
              <w:rPr>
                <w:rFonts w:cs="Arial"/>
                <w:bCs/>
                <w:szCs w:val="20"/>
                <w:lang w:val="sl-SI"/>
              </w:rPr>
            </w:pPr>
          </w:p>
          <w:p w14:paraId="7870F266" w14:textId="3835B2A3" w:rsidR="00C230A2" w:rsidRPr="00880F84" w:rsidRDefault="00C230A2" w:rsidP="00C230A2">
            <w:pPr>
              <w:numPr>
                <w:ilvl w:val="0"/>
                <w:numId w:val="9"/>
              </w:numPr>
              <w:spacing w:line="240" w:lineRule="atLeast"/>
              <w:jc w:val="both"/>
              <w:rPr>
                <w:rFonts w:cs="Arial"/>
                <w:bCs/>
                <w:szCs w:val="20"/>
                <w:lang w:val="sl-SI"/>
              </w:rPr>
            </w:pPr>
            <w:r w:rsidRPr="00880F84">
              <w:rPr>
                <w:rFonts w:cs="Arial"/>
                <w:bCs/>
                <w:szCs w:val="20"/>
                <w:lang w:val="sl-SI"/>
              </w:rPr>
              <w:t xml:space="preserve">Vlada Republike Slovenije nameni prispevek Skladu Združenih narodov za izgradnjo miru (UNPBF) v višini 20.000 EUR. </w:t>
            </w:r>
            <w:r w:rsidR="007D4217" w:rsidRPr="00880F84">
              <w:rPr>
                <w:rFonts w:cs="Arial"/>
                <w:bCs/>
                <w:szCs w:val="20"/>
                <w:lang w:val="sl-SI"/>
              </w:rPr>
              <w:t xml:space="preserve">Prispevek bo zagotovljen s proračunske postavke Ministrstva za zunanje zadeve 1297 – </w:t>
            </w:r>
            <w:r w:rsidR="007D4217" w:rsidRPr="00880F84">
              <w:rPr>
                <w:rFonts w:cs="Arial"/>
                <w:color w:val="000000"/>
                <w:szCs w:val="20"/>
                <w:shd w:val="clear" w:color="auto" w:fill="FFFFFF"/>
                <w:lang w:val="sl-SI"/>
              </w:rPr>
              <w:t>Članarine in kotizacije v tujini</w:t>
            </w:r>
            <w:r w:rsidR="007D4217" w:rsidRPr="00880F84">
              <w:rPr>
                <w:rFonts w:cs="Arial"/>
                <w:bCs/>
                <w:szCs w:val="20"/>
                <w:lang w:val="sl-SI"/>
              </w:rPr>
              <w:t xml:space="preserve">, z ukrepa </w:t>
            </w:r>
            <w:r w:rsidR="007D4217" w:rsidRPr="00880F84">
              <w:rPr>
                <w:bCs/>
                <w:szCs w:val="20"/>
                <w:lang w:val="sl-SI"/>
              </w:rPr>
              <w:t>1811-11-0002 – Multilateralno sodelovanje</w:t>
            </w:r>
            <w:r w:rsidR="007D4217" w:rsidRPr="00880F84">
              <w:rPr>
                <w:rFonts w:cs="Arial"/>
                <w:bCs/>
                <w:szCs w:val="20"/>
                <w:lang w:val="sl-SI"/>
              </w:rPr>
              <w:t>.</w:t>
            </w:r>
          </w:p>
          <w:p w14:paraId="0CC7EB51" w14:textId="65246936" w:rsidR="00C230A2" w:rsidRPr="00880F84" w:rsidRDefault="00C230A2" w:rsidP="00733A31">
            <w:pPr>
              <w:spacing w:line="240" w:lineRule="atLeast"/>
              <w:jc w:val="both"/>
              <w:rPr>
                <w:rFonts w:cs="Arial"/>
                <w:bCs/>
                <w:szCs w:val="20"/>
                <w:lang w:val="sl-SI"/>
              </w:rPr>
            </w:pPr>
          </w:p>
          <w:p w14:paraId="08ED2AC6" w14:textId="7ABA1455" w:rsidR="00C230A2" w:rsidRPr="00880F84" w:rsidRDefault="00C230A2" w:rsidP="00C230A2">
            <w:pPr>
              <w:numPr>
                <w:ilvl w:val="0"/>
                <w:numId w:val="9"/>
              </w:numPr>
              <w:spacing w:line="240" w:lineRule="atLeast"/>
              <w:jc w:val="both"/>
              <w:rPr>
                <w:rFonts w:cs="Arial"/>
                <w:bCs/>
                <w:szCs w:val="20"/>
                <w:lang w:val="sl-SI"/>
              </w:rPr>
            </w:pPr>
            <w:r w:rsidRPr="00880F84">
              <w:rPr>
                <w:rFonts w:cs="Arial"/>
                <w:bCs/>
                <w:szCs w:val="20"/>
                <w:lang w:val="sl-SI"/>
              </w:rPr>
              <w:t xml:space="preserve">Vlada Republike Slovenije nameni prispevek Oddelku Združenih narodov za politične zadeve in izgradnjo miru (DPPA) v višini </w:t>
            </w:r>
            <w:r w:rsidR="00A95209" w:rsidRPr="00880F84">
              <w:rPr>
                <w:rFonts w:cs="Arial"/>
                <w:bCs/>
                <w:szCs w:val="20"/>
                <w:lang w:val="sl-SI"/>
              </w:rPr>
              <w:t>2</w:t>
            </w:r>
            <w:r w:rsidRPr="00880F84">
              <w:rPr>
                <w:rFonts w:cs="Arial"/>
                <w:bCs/>
                <w:szCs w:val="20"/>
                <w:lang w:val="sl-SI"/>
              </w:rPr>
              <w:t>0.000 EUR.</w:t>
            </w:r>
            <w:r w:rsidR="007D4217" w:rsidRPr="00880F84">
              <w:rPr>
                <w:rFonts w:cs="Arial"/>
                <w:bCs/>
                <w:szCs w:val="20"/>
                <w:lang w:val="sl-SI"/>
              </w:rPr>
              <w:t xml:space="preserve"> Prispevek bo zagotovljen s proračunske postavke Ministrstva za zunanje zadeve 1297 – </w:t>
            </w:r>
            <w:r w:rsidR="007D4217" w:rsidRPr="00880F84">
              <w:rPr>
                <w:rFonts w:cs="Arial"/>
                <w:color w:val="000000"/>
                <w:szCs w:val="20"/>
                <w:shd w:val="clear" w:color="auto" w:fill="FFFFFF"/>
                <w:lang w:val="sl-SI"/>
              </w:rPr>
              <w:t>Članarine in kotizacije v tujini</w:t>
            </w:r>
            <w:r w:rsidR="007D4217" w:rsidRPr="00880F84">
              <w:rPr>
                <w:rFonts w:cs="Arial"/>
                <w:bCs/>
                <w:szCs w:val="20"/>
                <w:lang w:val="sl-SI"/>
              </w:rPr>
              <w:t xml:space="preserve">, z ukrepa </w:t>
            </w:r>
            <w:r w:rsidR="007D4217" w:rsidRPr="00880F84">
              <w:rPr>
                <w:bCs/>
                <w:szCs w:val="20"/>
                <w:lang w:val="sl-SI"/>
              </w:rPr>
              <w:t>1811-11-0002 – Multilateralno sodelovanje</w:t>
            </w:r>
            <w:r w:rsidR="007D4217" w:rsidRPr="00880F84">
              <w:rPr>
                <w:rFonts w:cs="Arial"/>
                <w:bCs/>
                <w:szCs w:val="20"/>
                <w:lang w:val="sl-SI"/>
              </w:rPr>
              <w:t>.</w:t>
            </w:r>
          </w:p>
          <w:p w14:paraId="641CD374" w14:textId="77777777" w:rsidR="00A95209" w:rsidRPr="00880F84" w:rsidRDefault="00A95209" w:rsidP="00A95209">
            <w:pPr>
              <w:spacing w:line="240" w:lineRule="atLeast"/>
              <w:jc w:val="both"/>
              <w:rPr>
                <w:rFonts w:cs="Arial"/>
                <w:bCs/>
                <w:szCs w:val="20"/>
                <w:lang w:val="sl-SI"/>
              </w:rPr>
            </w:pPr>
          </w:p>
          <w:p w14:paraId="135E1A1E" w14:textId="52489649" w:rsidR="00C230A2" w:rsidRPr="00880F84" w:rsidRDefault="00A95209" w:rsidP="00910A8A">
            <w:pPr>
              <w:pStyle w:val="ListParagraph"/>
              <w:numPr>
                <w:ilvl w:val="0"/>
                <w:numId w:val="9"/>
              </w:numPr>
              <w:jc w:val="both"/>
              <w:rPr>
                <w:rFonts w:cs="Arial"/>
                <w:bCs/>
                <w:szCs w:val="20"/>
                <w:lang w:val="sl-SI"/>
              </w:rPr>
            </w:pPr>
            <w:r w:rsidRPr="00880F84">
              <w:rPr>
                <w:rFonts w:cs="Arial"/>
                <w:szCs w:val="20"/>
                <w:lang w:val="sl-SI"/>
              </w:rPr>
              <w:t>Vlada Republike Slovenije nameni prispevek Mednarodnemu kazenskemu sodišču za Skrbniški sklad za žrtve v višini 15.000 EUR.</w:t>
            </w:r>
            <w:r w:rsidR="007D4217" w:rsidRPr="00880F84">
              <w:rPr>
                <w:rFonts w:cs="Arial"/>
                <w:bCs/>
                <w:szCs w:val="20"/>
                <w:lang w:val="sl-SI"/>
              </w:rPr>
              <w:t xml:space="preserve"> Prispevek bo zagotovljen s proračunske postavke Ministrstva za zunanje zadeve 1297 – </w:t>
            </w:r>
            <w:r w:rsidR="007D4217" w:rsidRPr="00880F84">
              <w:rPr>
                <w:rFonts w:cs="Arial"/>
                <w:color w:val="000000"/>
                <w:szCs w:val="20"/>
                <w:shd w:val="clear" w:color="auto" w:fill="FFFFFF"/>
                <w:lang w:val="sl-SI"/>
              </w:rPr>
              <w:t>Članarine in kotizacije v tujini</w:t>
            </w:r>
            <w:r w:rsidR="007D4217" w:rsidRPr="00880F84">
              <w:rPr>
                <w:rFonts w:cs="Arial"/>
                <w:bCs/>
                <w:szCs w:val="20"/>
                <w:lang w:val="sl-SI"/>
              </w:rPr>
              <w:t xml:space="preserve">, z ukrepa </w:t>
            </w:r>
            <w:r w:rsidR="007D4217" w:rsidRPr="00880F84">
              <w:rPr>
                <w:bCs/>
                <w:szCs w:val="20"/>
                <w:lang w:val="sl-SI"/>
              </w:rPr>
              <w:t>1811-11-0002 – Multilateralno sodelovanje</w:t>
            </w:r>
            <w:r w:rsidR="007D4217" w:rsidRPr="00880F84">
              <w:rPr>
                <w:rFonts w:cs="Arial"/>
                <w:bCs/>
                <w:szCs w:val="20"/>
                <w:lang w:val="sl-SI"/>
              </w:rPr>
              <w:t>.</w:t>
            </w:r>
          </w:p>
          <w:p w14:paraId="6EED85E9" w14:textId="77777777" w:rsidR="006A461C" w:rsidRPr="00880F84" w:rsidRDefault="006A461C" w:rsidP="006A461C">
            <w:pPr>
              <w:pStyle w:val="ListParagraph"/>
              <w:rPr>
                <w:rFonts w:cs="Arial"/>
                <w:bCs/>
                <w:szCs w:val="20"/>
                <w:lang w:val="sl-SI"/>
              </w:rPr>
            </w:pPr>
          </w:p>
          <w:p w14:paraId="01788360" w14:textId="5BF5BF77" w:rsidR="006A461C" w:rsidRPr="00880F84" w:rsidRDefault="006A461C" w:rsidP="006A461C">
            <w:pPr>
              <w:pStyle w:val="ListParagraph"/>
              <w:numPr>
                <w:ilvl w:val="0"/>
                <w:numId w:val="9"/>
              </w:numPr>
              <w:jc w:val="both"/>
              <w:rPr>
                <w:rFonts w:cs="Arial"/>
                <w:bCs/>
                <w:szCs w:val="20"/>
                <w:lang w:val="sl-SI"/>
              </w:rPr>
            </w:pPr>
            <w:r w:rsidRPr="00880F84">
              <w:rPr>
                <w:rFonts w:cs="Arial"/>
                <w:szCs w:val="20"/>
                <w:lang w:val="sl-SI"/>
              </w:rPr>
              <w:t xml:space="preserve">Vlada Republike Slovenije nameni prispevek Ottavski konvenciji za Sponzorski program v višini 5.000 EUR. </w:t>
            </w:r>
            <w:r w:rsidR="007D4217" w:rsidRPr="00880F84">
              <w:rPr>
                <w:rFonts w:cs="Arial"/>
                <w:bCs/>
                <w:szCs w:val="20"/>
                <w:lang w:val="sl-SI"/>
              </w:rPr>
              <w:t xml:space="preserve">Prispevek bo zagotovljen s proračunske postavke Ministrstva za zunanje zadeve 1297 – </w:t>
            </w:r>
            <w:r w:rsidR="007D4217" w:rsidRPr="00880F84">
              <w:rPr>
                <w:rFonts w:cs="Arial"/>
                <w:color w:val="000000"/>
                <w:szCs w:val="20"/>
                <w:shd w:val="clear" w:color="auto" w:fill="FFFFFF"/>
                <w:lang w:val="sl-SI"/>
              </w:rPr>
              <w:t>Članarine in kotizacije v tujini</w:t>
            </w:r>
            <w:r w:rsidR="007D4217" w:rsidRPr="00880F84">
              <w:rPr>
                <w:rFonts w:cs="Arial"/>
                <w:bCs/>
                <w:szCs w:val="20"/>
                <w:lang w:val="sl-SI"/>
              </w:rPr>
              <w:t xml:space="preserve">, z ukrepa </w:t>
            </w:r>
            <w:r w:rsidR="007D4217" w:rsidRPr="00880F84">
              <w:rPr>
                <w:bCs/>
                <w:szCs w:val="20"/>
                <w:lang w:val="sl-SI"/>
              </w:rPr>
              <w:t>1811-11-0002 – Multilateralno sodelovanje</w:t>
            </w:r>
            <w:r w:rsidR="007D4217" w:rsidRPr="00880F84">
              <w:rPr>
                <w:rFonts w:cs="Arial"/>
                <w:bCs/>
                <w:szCs w:val="20"/>
                <w:lang w:val="sl-SI"/>
              </w:rPr>
              <w:t>.</w:t>
            </w:r>
          </w:p>
          <w:p w14:paraId="0E1FD608" w14:textId="77777777" w:rsidR="00F34455" w:rsidRPr="00880F84" w:rsidRDefault="00F34455" w:rsidP="0035771E">
            <w:pPr>
              <w:pStyle w:val="ListParagraph"/>
              <w:rPr>
                <w:rFonts w:cs="Arial"/>
                <w:bCs/>
                <w:szCs w:val="20"/>
                <w:lang w:val="sl-SI"/>
              </w:rPr>
            </w:pPr>
          </w:p>
          <w:p w14:paraId="157B32A5" w14:textId="64A18DE7" w:rsidR="00F34455" w:rsidRPr="00880F84" w:rsidRDefault="00F34455" w:rsidP="00F34455">
            <w:pPr>
              <w:numPr>
                <w:ilvl w:val="0"/>
                <w:numId w:val="9"/>
              </w:numPr>
              <w:spacing w:line="240" w:lineRule="atLeast"/>
              <w:jc w:val="both"/>
              <w:rPr>
                <w:rFonts w:cs="Arial"/>
                <w:bCs/>
                <w:szCs w:val="20"/>
                <w:lang w:val="sl-SI"/>
              </w:rPr>
            </w:pPr>
            <w:r w:rsidRPr="00880F84">
              <w:rPr>
                <w:rFonts w:cs="Arial"/>
                <w:bCs/>
                <w:szCs w:val="20"/>
                <w:lang w:val="sl-SI"/>
              </w:rPr>
              <w:t>Vlada Republike Slovenije nameni prispevek Mednarodni organizaciji za izgradnjo miru Interpeace v višini 20.000 EUR.</w:t>
            </w:r>
            <w:r w:rsidR="007D4217" w:rsidRPr="00880F84">
              <w:rPr>
                <w:rFonts w:cs="Arial"/>
                <w:bCs/>
                <w:szCs w:val="20"/>
                <w:lang w:val="sl-SI"/>
              </w:rPr>
              <w:t xml:space="preserve"> </w:t>
            </w:r>
            <w:r w:rsidR="00F3697F" w:rsidRPr="00880F84">
              <w:rPr>
                <w:rFonts w:cs="Arial"/>
                <w:bCs/>
                <w:szCs w:val="20"/>
                <w:lang w:val="sl-SI"/>
              </w:rPr>
              <w:t>Prispevek bo zagotovljen s proračunske postavke Ministrstva za zunanje zadeve 8270 – Razvojno sodelovanje in humanitarna pomoč, z ukrepa 1811-11-0006 – Razvojno sodelovanje.</w:t>
            </w:r>
          </w:p>
          <w:p w14:paraId="5D8E0A02" w14:textId="77777777" w:rsidR="00C230A2" w:rsidRPr="00880F84" w:rsidRDefault="00C230A2" w:rsidP="00C230A2">
            <w:pPr>
              <w:pStyle w:val="ListParagraph"/>
              <w:rPr>
                <w:rFonts w:cs="Arial"/>
                <w:bCs/>
                <w:szCs w:val="20"/>
                <w:lang w:val="sl-SI"/>
              </w:rPr>
            </w:pPr>
          </w:p>
          <w:p w14:paraId="37543D5D" w14:textId="10F15185" w:rsidR="00390812" w:rsidRPr="00880F84" w:rsidRDefault="00390812" w:rsidP="00F17783">
            <w:pPr>
              <w:spacing w:line="240" w:lineRule="atLeast"/>
              <w:ind w:left="720"/>
              <w:jc w:val="both"/>
              <w:rPr>
                <w:rFonts w:cs="Arial"/>
                <w:bCs/>
                <w:szCs w:val="20"/>
                <w:lang w:val="sl-SI"/>
              </w:rPr>
            </w:pPr>
          </w:p>
          <w:p w14:paraId="2109BA06" w14:textId="77777777" w:rsidR="00CC0E3F" w:rsidRPr="006C2AF7" w:rsidRDefault="00CC0E3F" w:rsidP="00910A8A">
            <w:pPr>
              <w:pStyle w:val="ListParagraph"/>
              <w:jc w:val="both"/>
              <w:rPr>
                <w:rFonts w:cs="Arial"/>
                <w:bCs/>
                <w:szCs w:val="20"/>
                <w:lang w:val="sl-SI"/>
              </w:rPr>
            </w:pPr>
          </w:p>
          <w:p w14:paraId="45A8A273" w14:textId="77777777" w:rsidR="006A1A67" w:rsidRPr="006C2AF7" w:rsidRDefault="006A1A67" w:rsidP="00392DEC">
            <w:pPr>
              <w:pStyle w:val="Alineazaodstavkom"/>
              <w:numPr>
                <w:ilvl w:val="0"/>
                <w:numId w:val="0"/>
              </w:numPr>
              <w:spacing w:line="240" w:lineRule="atLeast"/>
              <w:rPr>
                <w:bCs/>
                <w:sz w:val="20"/>
                <w:szCs w:val="20"/>
              </w:rPr>
            </w:pPr>
          </w:p>
          <w:p w14:paraId="5FF609B6" w14:textId="77777777" w:rsidR="00E26274" w:rsidRPr="006C2AF7" w:rsidRDefault="00E26274" w:rsidP="00E26274">
            <w:pPr>
              <w:spacing w:line="240" w:lineRule="auto"/>
              <w:ind w:left="2872"/>
              <w:jc w:val="center"/>
              <w:rPr>
                <w:rFonts w:cs="Arial"/>
                <w:bCs/>
                <w:szCs w:val="20"/>
                <w:lang w:val="sl-SI"/>
              </w:rPr>
            </w:pPr>
            <w:r w:rsidRPr="006C2AF7">
              <w:rPr>
                <w:rFonts w:cs="Arial"/>
                <w:bCs/>
                <w:szCs w:val="20"/>
                <w:lang w:val="sl-SI"/>
              </w:rPr>
              <w:t>mag. Janja Garvas Hočevar</w:t>
            </w:r>
          </w:p>
          <w:p w14:paraId="7CDF6806" w14:textId="77777777" w:rsidR="00E26274" w:rsidRPr="006C2AF7" w:rsidRDefault="00E26274" w:rsidP="00E26274">
            <w:pPr>
              <w:spacing w:line="240" w:lineRule="auto"/>
              <w:ind w:left="2872"/>
              <w:jc w:val="center"/>
              <w:rPr>
                <w:rFonts w:cs="Arial"/>
                <w:bCs/>
                <w:szCs w:val="20"/>
                <w:lang w:val="sl-SI"/>
              </w:rPr>
            </w:pPr>
            <w:r w:rsidRPr="006C2AF7">
              <w:rPr>
                <w:rFonts w:cs="Arial"/>
                <w:bCs/>
                <w:szCs w:val="20"/>
                <w:lang w:val="sl-SI"/>
              </w:rPr>
              <w:t>v. d. GENERALNEGA SEKRETARJA</w:t>
            </w:r>
          </w:p>
          <w:p w14:paraId="0E8FF0E3" w14:textId="77777777" w:rsidR="00531063" w:rsidRPr="006C2AF7" w:rsidRDefault="00531063" w:rsidP="00A821AE">
            <w:pPr>
              <w:spacing w:line="240" w:lineRule="atLeast"/>
              <w:jc w:val="both"/>
              <w:rPr>
                <w:rFonts w:cs="Arial"/>
                <w:bCs/>
                <w:szCs w:val="20"/>
                <w:lang w:val="sl-SI"/>
              </w:rPr>
            </w:pPr>
          </w:p>
          <w:p w14:paraId="037D35BE" w14:textId="77777777" w:rsidR="00E26274" w:rsidRPr="006C2AF7" w:rsidRDefault="00E26274" w:rsidP="00A821AE">
            <w:pPr>
              <w:spacing w:line="240" w:lineRule="atLeast"/>
              <w:jc w:val="both"/>
              <w:rPr>
                <w:rFonts w:cs="Arial"/>
                <w:bCs/>
                <w:szCs w:val="20"/>
                <w:lang w:val="sl-SI"/>
              </w:rPr>
            </w:pPr>
          </w:p>
          <w:p w14:paraId="716CF190" w14:textId="06945493" w:rsidR="00A821AE" w:rsidRPr="006C2AF7" w:rsidRDefault="00A821AE" w:rsidP="00A821AE">
            <w:pPr>
              <w:spacing w:line="240" w:lineRule="atLeast"/>
              <w:jc w:val="both"/>
              <w:rPr>
                <w:rFonts w:cs="Arial"/>
                <w:bCs/>
                <w:szCs w:val="20"/>
                <w:lang w:val="sl-SI"/>
              </w:rPr>
            </w:pPr>
            <w:r w:rsidRPr="006C2AF7">
              <w:rPr>
                <w:rFonts w:cs="Arial"/>
                <w:bCs/>
                <w:szCs w:val="20"/>
                <w:lang w:val="sl-SI"/>
              </w:rPr>
              <w:t xml:space="preserve">Sklep prejme: </w:t>
            </w:r>
          </w:p>
          <w:p w14:paraId="7B7C0EB4" w14:textId="77777777" w:rsidR="007071EC" w:rsidRPr="006C2AF7" w:rsidRDefault="00A821AE" w:rsidP="007071EC">
            <w:pPr>
              <w:spacing w:line="240" w:lineRule="atLeast"/>
              <w:jc w:val="both"/>
              <w:rPr>
                <w:rFonts w:cs="Arial"/>
                <w:bCs/>
                <w:szCs w:val="20"/>
                <w:lang w:val="sl-SI"/>
              </w:rPr>
            </w:pPr>
            <w:r w:rsidRPr="006C2AF7">
              <w:rPr>
                <w:rFonts w:cs="Arial"/>
                <w:bCs/>
                <w:szCs w:val="20"/>
                <w:lang w:val="sl-SI"/>
              </w:rPr>
              <w:t>- Ministrstvo za zunanje zadeve</w:t>
            </w:r>
          </w:p>
          <w:p w14:paraId="614D1716" w14:textId="77777777" w:rsidR="007071EC" w:rsidRPr="006E481B" w:rsidRDefault="007071EC" w:rsidP="00B663FD">
            <w:pPr>
              <w:spacing w:line="240" w:lineRule="atLeast"/>
              <w:jc w:val="both"/>
              <w:rPr>
                <w:rFonts w:cs="Arial"/>
                <w:bCs/>
                <w:szCs w:val="20"/>
                <w:lang w:val="it-IT"/>
              </w:rPr>
            </w:pPr>
            <w:r w:rsidRPr="006C2AF7">
              <w:rPr>
                <w:rFonts w:cs="Arial"/>
                <w:bCs/>
                <w:szCs w:val="20"/>
                <w:lang w:val="sl-SI"/>
              </w:rPr>
              <w:t>- Ministrstvo za finance</w:t>
            </w:r>
          </w:p>
        </w:tc>
      </w:tr>
      <w:tr w:rsidR="00B876EB" w:rsidRPr="00211447" w14:paraId="233B07BD" w14:textId="77777777" w:rsidTr="007849DA">
        <w:trPr>
          <w:gridBefore w:val="1"/>
          <w:wBefore w:w="100" w:type="dxa"/>
        </w:trPr>
        <w:tc>
          <w:tcPr>
            <w:tcW w:w="9100" w:type="dxa"/>
            <w:gridSpan w:val="12"/>
          </w:tcPr>
          <w:p w14:paraId="4DC54027" w14:textId="77777777" w:rsidR="00B876EB" w:rsidRPr="00B876EB" w:rsidRDefault="00B876EB" w:rsidP="00B876EB">
            <w:pPr>
              <w:overflowPunct w:val="0"/>
              <w:autoSpaceDE w:val="0"/>
              <w:autoSpaceDN w:val="0"/>
              <w:adjustRightInd w:val="0"/>
              <w:jc w:val="both"/>
              <w:textAlignment w:val="baseline"/>
              <w:rPr>
                <w:rFonts w:cs="Arial"/>
                <w:b/>
                <w:iCs/>
                <w:szCs w:val="20"/>
                <w:lang w:val="sl-SI" w:eastAsia="sl-SI"/>
              </w:rPr>
            </w:pPr>
            <w:r w:rsidRPr="00B876EB">
              <w:rPr>
                <w:rFonts w:cs="Arial"/>
                <w:b/>
                <w:szCs w:val="20"/>
                <w:lang w:val="sl-SI" w:eastAsia="sl-SI"/>
              </w:rPr>
              <w:lastRenderedPageBreak/>
              <w:t>2. Predlog za obravnavo predloga zakona po nujnem ali skrajšanem postopku v državnem zboru z obrazložitvijo razlogov:</w:t>
            </w:r>
          </w:p>
        </w:tc>
      </w:tr>
      <w:tr w:rsidR="00B876EB" w:rsidRPr="00B876EB" w14:paraId="0909FEBD" w14:textId="77777777" w:rsidTr="007849DA">
        <w:trPr>
          <w:gridBefore w:val="1"/>
          <w:wBefore w:w="100" w:type="dxa"/>
        </w:trPr>
        <w:tc>
          <w:tcPr>
            <w:tcW w:w="9100" w:type="dxa"/>
            <w:gridSpan w:val="12"/>
          </w:tcPr>
          <w:p w14:paraId="2AA4A2E5" w14:textId="1B604EC5" w:rsidR="00B876EB" w:rsidRPr="00B876EB" w:rsidRDefault="0074244F" w:rsidP="00B876EB">
            <w:pPr>
              <w:overflowPunct w:val="0"/>
              <w:autoSpaceDE w:val="0"/>
              <w:autoSpaceDN w:val="0"/>
              <w:adjustRightInd w:val="0"/>
              <w:jc w:val="both"/>
              <w:textAlignment w:val="baseline"/>
              <w:rPr>
                <w:rFonts w:cs="Arial"/>
                <w:iCs/>
                <w:szCs w:val="20"/>
                <w:lang w:val="sl-SI" w:eastAsia="sl-SI"/>
              </w:rPr>
            </w:pPr>
            <w:r>
              <w:rPr>
                <w:rFonts w:cs="Arial"/>
                <w:iCs/>
                <w:szCs w:val="20"/>
                <w:lang w:val="sl-SI" w:eastAsia="sl-SI"/>
              </w:rPr>
              <w:t>/</w:t>
            </w:r>
          </w:p>
        </w:tc>
      </w:tr>
      <w:tr w:rsidR="00B876EB" w:rsidRPr="00211447" w14:paraId="0E46A958" w14:textId="77777777" w:rsidTr="007849DA">
        <w:trPr>
          <w:gridBefore w:val="1"/>
          <w:wBefore w:w="100" w:type="dxa"/>
        </w:trPr>
        <w:tc>
          <w:tcPr>
            <w:tcW w:w="9100" w:type="dxa"/>
            <w:gridSpan w:val="12"/>
          </w:tcPr>
          <w:p w14:paraId="5F7E6071" w14:textId="77777777" w:rsidR="00B876EB" w:rsidRPr="00B876EB" w:rsidRDefault="00B876EB" w:rsidP="00B876EB">
            <w:pPr>
              <w:overflowPunct w:val="0"/>
              <w:autoSpaceDE w:val="0"/>
              <w:autoSpaceDN w:val="0"/>
              <w:adjustRightInd w:val="0"/>
              <w:jc w:val="both"/>
              <w:textAlignment w:val="baseline"/>
              <w:rPr>
                <w:rFonts w:cs="Arial"/>
                <w:b/>
                <w:iCs/>
                <w:szCs w:val="20"/>
                <w:lang w:val="sl-SI" w:eastAsia="sl-SI"/>
              </w:rPr>
            </w:pPr>
            <w:r w:rsidRPr="00B876EB">
              <w:rPr>
                <w:rFonts w:cs="Arial"/>
                <w:b/>
                <w:szCs w:val="20"/>
                <w:lang w:val="sl-SI" w:eastAsia="sl-SI"/>
              </w:rPr>
              <w:t>3.a Osebe, odgovorne za strokovno pripravo in usklajenost gradiva:</w:t>
            </w:r>
          </w:p>
        </w:tc>
      </w:tr>
      <w:tr w:rsidR="00B876EB" w:rsidRPr="00211447" w14:paraId="49368945" w14:textId="77777777" w:rsidTr="007849DA">
        <w:trPr>
          <w:gridBefore w:val="1"/>
          <w:wBefore w:w="100" w:type="dxa"/>
        </w:trPr>
        <w:tc>
          <w:tcPr>
            <w:tcW w:w="9100" w:type="dxa"/>
            <w:gridSpan w:val="12"/>
          </w:tcPr>
          <w:p w14:paraId="47DB43B9" w14:textId="5196E77D" w:rsidR="007071EC" w:rsidRPr="00A95209" w:rsidRDefault="007071EC" w:rsidP="007071EC">
            <w:pPr>
              <w:overflowPunct w:val="0"/>
              <w:autoSpaceDE w:val="0"/>
              <w:autoSpaceDN w:val="0"/>
              <w:adjustRightInd w:val="0"/>
              <w:jc w:val="both"/>
              <w:textAlignment w:val="baseline"/>
              <w:rPr>
                <w:rFonts w:cs="Arial"/>
                <w:iCs/>
                <w:szCs w:val="20"/>
                <w:lang w:val="sl-SI" w:eastAsia="sl-SI"/>
              </w:rPr>
            </w:pPr>
            <w:r>
              <w:rPr>
                <w:rFonts w:cs="Arial"/>
                <w:iCs/>
                <w:noProof/>
                <w:szCs w:val="20"/>
                <w:lang w:val="sl-SI" w:eastAsia="sl-SI"/>
              </w:rPr>
              <w:t xml:space="preserve">- </w:t>
            </w:r>
            <w:r w:rsidR="00531063" w:rsidRPr="00E26274">
              <w:rPr>
                <w:rFonts w:cs="Arial"/>
                <w:iCs/>
                <w:noProof/>
                <w:szCs w:val="20"/>
                <w:lang w:val="sl-SI" w:eastAsia="sl-SI"/>
              </w:rPr>
              <w:t xml:space="preserve">Igor Jukič, </w:t>
            </w:r>
            <w:r w:rsidR="00E26274">
              <w:rPr>
                <w:rFonts w:cs="Arial"/>
                <w:iCs/>
                <w:noProof/>
                <w:szCs w:val="20"/>
                <w:lang w:val="sl-SI" w:eastAsia="sl-SI"/>
              </w:rPr>
              <w:t xml:space="preserve">v. d. </w:t>
            </w:r>
            <w:r w:rsidR="008B1E90" w:rsidRPr="00E26274">
              <w:rPr>
                <w:rFonts w:cs="Arial"/>
                <w:iCs/>
                <w:szCs w:val="20"/>
                <w:lang w:val="sl-SI" w:eastAsia="sl-SI"/>
              </w:rPr>
              <w:t>generaln</w:t>
            </w:r>
            <w:r w:rsidR="00E26274">
              <w:rPr>
                <w:rFonts w:cs="Arial"/>
                <w:iCs/>
                <w:szCs w:val="20"/>
                <w:lang w:val="sl-SI" w:eastAsia="sl-SI"/>
              </w:rPr>
              <w:t>ega</w:t>
            </w:r>
            <w:r w:rsidR="008B1E90" w:rsidRPr="00E26274">
              <w:rPr>
                <w:rFonts w:cs="Arial"/>
                <w:iCs/>
                <w:szCs w:val="20"/>
                <w:lang w:val="sl-SI" w:eastAsia="sl-SI"/>
              </w:rPr>
              <w:t xml:space="preserve"> direktor</w:t>
            </w:r>
            <w:r w:rsidR="00E26274">
              <w:rPr>
                <w:rFonts w:cs="Arial"/>
                <w:iCs/>
                <w:szCs w:val="20"/>
                <w:lang w:val="sl-SI" w:eastAsia="sl-SI"/>
              </w:rPr>
              <w:t>ja</w:t>
            </w:r>
            <w:r w:rsidR="00531063" w:rsidRPr="00E26274">
              <w:rPr>
                <w:rFonts w:cs="Arial"/>
                <w:iCs/>
                <w:szCs w:val="20"/>
                <w:lang w:val="sl-SI" w:eastAsia="sl-SI"/>
              </w:rPr>
              <w:t>,</w:t>
            </w:r>
            <w:r w:rsidR="008B1E90" w:rsidRPr="00E26274">
              <w:rPr>
                <w:rFonts w:cs="Arial"/>
                <w:iCs/>
                <w:szCs w:val="20"/>
                <w:lang w:val="sl-SI" w:eastAsia="sl-SI"/>
              </w:rPr>
              <w:t xml:space="preserve"> Direktorat za multilateralo</w:t>
            </w:r>
            <w:r w:rsidR="009B334A" w:rsidRPr="00E26274">
              <w:rPr>
                <w:rFonts w:cs="Arial"/>
                <w:iCs/>
                <w:szCs w:val="20"/>
                <w:lang w:val="sl-SI" w:eastAsia="sl-SI"/>
              </w:rPr>
              <w:t xml:space="preserve"> in</w:t>
            </w:r>
            <w:r w:rsidR="008B1E90" w:rsidRPr="00E26274">
              <w:rPr>
                <w:rFonts w:cs="Arial"/>
                <w:iCs/>
                <w:szCs w:val="20"/>
                <w:lang w:val="sl-SI" w:eastAsia="sl-SI"/>
              </w:rPr>
              <w:t xml:space="preserve"> razvojno sodelovanje</w:t>
            </w:r>
            <w:r w:rsidR="009B334A" w:rsidRPr="00E26274">
              <w:rPr>
                <w:rFonts w:cs="Arial"/>
                <w:iCs/>
                <w:szCs w:val="20"/>
                <w:lang w:val="sl-SI" w:eastAsia="sl-SI"/>
              </w:rPr>
              <w:t xml:space="preserve">, </w:t>
            </w:r>
            <w:r w:rsidR="008B1E90" w:rsidRPr="00A95209">
              <w:rPr>
                <w:rFonts w:cs="Arial"/>
                <w:iCs/>
                <w:szCs w:val="20"/>
                <w:lang w:val="sl-SI" w:eastAsia="sl-SI"/>
              </w:rPr>
              <w:t>Ministrstvo za zunanje zadeve;</w:t>
            </w:r>
          </w:p>
          <w:p w14:paraId="2FF4A7B8" w14:textId="6C6F1B6A" w:rsidR="00392DEC" w:rsidRPr="00A95209" w:rsidRDefault="00392DEC" w:rsidP="007071EC">
            <w:pPr>
              <w:overflowPunct w:val="0"/>
              <w:autoSpaceDE w:val="0"/>
              <w:autoSpaceDN w:val="0"/>
              <w:adjustRightInd w:val="0"/>
              <w:jc w:val="both"/>
              <w:textAlignment w:val="baseline"/>
              <w:rPr>
                <w:rFonts w:cs="Arial"/>
                <w:iCs/>
                <w:szCs w:val="20"/>
                <w:lang w:val="sl-SI" w:eastAsia="sl-SI"/>
              </w:rPr>
            </w:pPr>
            <w:r w:rsidRPr="00A95209">
              <w:rPr>
                <w:rFonts w:cs="Arial"/>
                <w:iCs/>
                <w:szCs w:val="20"/>
                <w:lang w:val="sl-SI" w:eastAsia="sl-SI"/>
              </w:rPr>
              <w:t xml:space="preserve">- </w:t>
            </w:r>
            <w:r w:rsidR="00C2268F" w:rsidRPr="00A95209">
              <w:rPr>
                <w:rFonts w:cs="Arial"/>
                <w:iCs/>
                <w:szCs w:val="20"/>
                <w:lang w:val="sl-SI" w:eastAsia="sl-SI"/>
              </w:rPr>
              <w:t xml:space="preserve">Jernej Müller, </w:t>
            </w:r>
            <w:r w:rsidR="00531063" w:rsidRPr="00A95209">
              <w:rPr>
                <w:rFonts w:cs="Arial"/>
                <w:iCs/>
                <w:szCs w:val="20"/>
                <w:lang w:val="sl-SI" w:eastAsia="sl-SI"/>
              </w:rPr>
              <w:t>generaln</w:t>
            </w:r>
            <w:r w:rsidR="00E26274" w:rsidRPr="00A95209">
              <w:rPr>
                <w:rFonts w:cs="Arial"/>
                <w:iCs/>
                <w:szCs w:val="20"/>
                <w:lang w:val="sl-SI" w:eastAsia="sl-SI"/>
              </w:rPr>
              <w:t>i</w:t>
            </w:r>
            <w:r w:rsidR="00531063" w:rsidRPr="00A95209">
              <w:rPr>
                <w:rFonts w:cs="Arial"/>
                <w:iCs/>
                <w:szCs w:val="20"/>
                <w:lang w:val="sl-SI" w:eastAsia="sl-SI"/>
              </w:rPr>
              <w:t xml:space="preserve"> direktor</w:t>
            </w:r>
            <w:r w:rsidR="00C2268F" w:rsidRPr="00A95209">
              <w:rPr>
                <w:rFonts w:cs="Arial"/>
                <w:iCs/>
                <w:szCs w:val="20"/>
                <w:lang w:val="sl-SI" w:eastAsia="sl-SI"/>
              </w:rPr>
              <w:t>, Direktorat za skupno zunanjo in varnostno politiko, Ministrstvo za zunanje zadeve;</w:t>
            </w:r>
          </w:p>
          <w:p w14:paraId="41C1F73C" w14:textId="03906F18" w:rsidR="00B876EB" w:rsidRPr="00B876EB" w:rsidRDefault="00C2268F" w:rsidP="0038170F">
            <w:pPr>
              <w:overflowPunct w:val="0"/>
              <w:autoSpaceDE w:val="0"/>
              <w:autoSpaceDN w:val="0"/>
              <w:adjustRightInd w:val="0"/>
              <w:jc w:val="both"/>
              <w:textAlignment w:val="baseline"/>
              <w:rPr>
                <w:rFonts w:cs="Arial"/>
                <w:iCs/>
                <w:szCs w:val="20"/>
                <w:lang w:val="sl-SI" w:eastAsia="sl-SI"/>
              </w:rPr>
            </w:pPr>
            <w:r w:rsidRPr="00A95209">
              <w:rPr>
                <w:rFonts w:cs="Arial"/>
                <w:iCs/>
                <w:szCs w:val="20"/>
                <w:lang w:val="sl-SI" w:eastAsia="sl-SI"/>
              </w:rPr>
              <w:t>- dr. Marko Rakovec, generaln</w:t>
            </w:r>
            <w:r w:rsidR="00E26274" w:rsidRPr="00A95209">
              <w:rPr>
                <w:rFonts w:cs="Arial"/>
                <w:iCs/>
                <w:szCs w:val="20"/>
                <w:lang w:val="sl-SI" w:eastAsia="sl-SI"/>
              </w:rPr>
              <w:t>i</w:t>
            </w:r>
            <w:r w:rsidRPr="00A95209">
              <w:rPr>
                <w:rFonts w:cs="Arial"/>
                <w:iCs/>
                <w:szCs w:val="20"/>
                <w:lang w:val="sl-SI" w:eastAsia="sl-SI"/>
              </w:rPr>
              <w:t xml:space="preserve"> direktor, Direktorat za mednar</w:t>
            </w:r>
            <w:r w:rsidR="00910A8A" w:rsidRPr="00A95209">
              <w:rPr>
                <w:rFonts w:cs="Arial"/>
                <w:iCs/>
                <w:szCs w:val="20"/>
                <w:lang w:val="sl-SI" w:eastAsia="sl-SI"/>
              </w:rPr>
              <w:t>odno pravo in zaščito interesov, Ministrstvo za zunanje zadeve.</w:t>
            </w:r>
          </w:p>
        </w:tc>
      </w:tr>
      <w:tr w:rsidR="00B876EB" w:rsidRPr="00211447" w14:paraId="5A2B5185" w14:textId="77777777" w:rsidTr="007849DA">
        <w:trPr>
          <w:gridBefore w:val="1"/>
          <w:wBefore w:w="100" w:type="dxa"/>
        </w:trPr>
        <w:tc>
          <w:tcPr>
            <w:tcW w:w="9100" w:type="dxa"/>
            <w:gridSpan w:val="12"/>
          </w:tcPr>
          <w:p w14:paraId="4C3CF90D" w14:textId="77777777" w:rsidR="00B876EB" w:rsidRPr="00B876EB" w:rsidRDefault="00B876EB" w:rsidP="00B876EB">
            <w:pPr>
              <w:overflowPunct w:val="0"/>
              <w:autoSpaceDE w:val="0"/>
              <w:autoSpaceDN w:val="0"/>
              <w:adjustRightInd w:val="0"/>
              <w:jc w:val="both"/>
              <w:textAlignment w:val="baseline"/>
              <w:rPr>
                <w:rFonts w:cs="Arial"/>
                <w:b/>
                <w:iCs/>
                <w:szCs w:val="20"/>
                <w:lang w:val="sl-SI" w:eastAsia="sl-SI"/>
              </w:rPr>
            </w:pPr>
            <w:r w:rsidRPr="00B876EB">
              <w:rPr>
                <w:rFonts w:cs="Arial"/>
                <w:b/>
                <w:iCs/>
                <w:szCs w:val="20"/>
                <w:lang w:val="sl-SI" w:eastAsia="sl-SI"/>
              </w:rPr>
              <w:t xml:space="preserve">3.b Zunanji strokovnjaki, ki so </w:t>
            </w:r>
            <w:r w:rsidRPr="00B876EB">
              <w:rPr>
                <w:rFonts w:cs="Arial"/>
                <w:b/>
                <w:szCs w:val="20"/>
                <w:lang w:val="sl-SI" w:eastAsia="sl-SI"/>
              </w:rPr>
              <w:t>sodelovali pri pripravi dela ali celotnega gradiva:</w:t>
            </w:r>
          </w:p>
        </w:tc>
      </w:tr>
      <w:tr w:rsidR="00B876EB" w:rsidRPr="00B876EB" w14:paraId="0C3871A7" w14:textId="77777777" w:rsidTr="007849DA">
        <w:trPr>
          <w:gridBefore w:val="1"/>
          <w:wBefore w:w="100" w:type="dxa"/>
        </w:trPr>
        <w:tc>
          <w:tcPr>
            <w:tcW w:w="9100" w:type="dxa"/>
            <w:gridSpan w:val="12"/>
          </w:tcPr>
          <w:p w14:paraId="4AE34770" w14:textId="120F464D" w:rsidR="00B876EB" w:rsidRPr="00B876EB" w:rsidRDefault="005104A9" w:rsidP="00B876EB">
            <w:pPr>
              <w:overflowPunct w:val="0"/>
              <w:autoSpaceDE w:val="0"/>
              <w:autoSpaceDN w:val="0"/>
              <w:adjustRightInd w:val="0"/>
              <w:jc w:val="both"/>
              <w:textAlignment w:val="baseline"/>
              <w:rPr>
                <w:rFonts w:cs="Arial"/>
                <w:iCs/>
                <w:szCs w:val="20"/>
                <w:lang w:val="sl-SI" w:eastAsia="sl-SI"/>
              </w:rPr>
            </w:pPr>
            <w:r>
              <w:rPr>
                <w:rFonts w:cs="Arial"/>
                <w:iCs/>
                <w:szCs w:val="20"/>
                <w:lang w:val="sl-SI" w:eastAsia="sl-SI"/>
              </w:rPr>
              <w:t>/</w:t>
            </w:r>
          </w:p>
        </w:tc>
      </w:tr>
      <w:tr w:rsidR="00B876EB" w:rsidRPr="00211447" w14:paraId="22D8F6DC" w14:textId="77777777" w:rsidTr="007849DA">
        <w:trPr>
          <w:gridBefore w:val="1"/>
          <w:wBefore w:w="100" w:type="dxa"/>
        </w:trPr>
        <w:tc>
          <w:tcPr>
            <w:tcW w:w="9100" w:type="dxa"/>
            <w:gridSpan w:val="12"/>
          </w:tcPr>
          <w:p w14:paraId="6C6CBE99" w14:textId="77777777" w:rsidR="00B876EB" w:rsidRPr="00B876EB" w:rsidRDefault="00B876EB" w:rsidP="00B876EB">
            <w:pPr>
              <w:overflowPunct w:val="0"/>
              <w:autoSpaceDE w:val="0"/>
              <w:autoSpaceDN w:val="0"/>
              <w:adjustRightInd w:val="0"/>
              <w:jc w:val="both"/>
              <w:textAlignment w:val="baseline"/>
              <w:rPr>
                <w:rFonts w:cs="Arial"/>
                <w:b/>
                <w:iCs/>
                <w:szCs w:val="20"/>
                <w:lang w:val="sl-SI" w:eastAsia="sl-SI"/>
              </w:rPr>
            </w:pPr>
            <w:r w:rsidRPr="00B876EB">
              <w:rPr>
                <w:rFonts w:cs="Arial"/>
                <w:b/>
                <w:szCs w:val="20"/>
                <w:lang w:val="sl-SI" w:eastAsia="sl-SI"/>
              </w:rPr>
              <w:t>4. Predstavniki vlade, ki bodo sodelovali pri delu državnega zbora:</w:t>
            </w:r>
          </w:p>
        </w:tc>
      </w:tr>
      <w:tr w:rsidR="00B876EB" w:rsidRPr="00C4423A" w14:paraId="57655035" w14:textId="77777777" w:rsidTr="007849DA">
        <w:trPr>
          <w:gridBefore w:val="1"/>
          <w:wBefore w:w="100" w:type="dxa"/>
        </w:trPr>
        <w:tc>
          <w:tcPr>
            <w:tcW w:w="9100" w:type="dxa"/>
            <w:gridSpan w:val="12"/>
          </w:tcPr>
          <w:p w14:paraId="78831263" w14:textId="29BA2A6B" w:rsidR="00B876EB" w:rsidRPr="005104A9" w:rsidRDefault="00C2268F" w:rsidP="00B876EB">
            <w:pPr>
              <w:overflowPunct w:val="0"/>
              <w:autoSpaceDE w:val="0"/>
              <w:autoSpaceDN w:val="0"/>
              <w:adjustRightInd w:val="0"/>
              <w:jc w:val="both"/>
              <w:textAlignment w:val="baseline"/>
              <w:rPr>
                <w:rFonts w:cs="Arial"/>
                <w:bCs/>
                <w:szCs w:val="20"/>
                <w:lang w:val="sl-SI" w:eastAsia="sl-SI"/>
              </w:rPr>
            </w:pPr>
            <w:r w:rsidRPr="005104A9">
              <w:rPr>
                <w:rFonts w:cs="Arial"/>
                <w:bCs/>
                <w:szCs w:val="20"/>
                <w:lang w:val="sl-SI" w:eastAsia="sl-SI"/>
              </w:rPr>
              <w:t>/</w:t>
            </w:r>
          </w:p>
        </w:tc>
      </w:tr>
      <w:tr w:rsidR="00B876EB" w:rsidRPr="00B876EB" w14:paraId="22F172AB" w14:textId="77777777" w:rsidTr="007849DA">
        <w:trPr>
          <w:gridBefore w:val="1"/>
          <w:wBefore w:w="100" w:type="dxa"/>
        </w:trPr>
        <w:tc>
          <w:tcPr>
            <w:tcW w:w="9100" w:type="dxa"/>
            <w:gridSpan w:val="12"/>
          </w:tcPr>
          <w:p w14:paraId="64C2DEFD" w14:textId="77777777" w:rsidR="00B876EB" w:rsidRPr="00B876EB" w:rsidRDefault="00B876EB" w:rsidP="00B876EB">
            <w:pPr>
              <w:suppressAutoHyphens/>
              <w:overflowPunct w:val="0"/>
              <w:autoSpaceDE w:val="0"/>
              <w:autoSpaceDN w:val="0"/>
              <w:adjustRightInd w:val="0"/>
              <w:textAlignment w:val="baseline"/>
              <w:outlineLvl w:val="3"/>
              <w:rPr>
                <w:rFonts w:cs="Arial"/>
                <w:b/>
                <w:szCs w:val="20"/>
                <w:lang w:val="sl-SI" w:eastAsia="sl-SI"/>
              </w:rPr>
            </w:pPr>
            <w:r w:rsidRPr="00B876EB">
              <w:rPr>
                <w:rFonts w:cs="Arial"/>
                <w:b/>
                <w:szCs w:val="20"/>
                <w:lang w:val="sl-SI" w:eastAsia="sl-SI"/>
              </w:rPr>
              <w:t>5. Kratek povzetek gradiva:</w:t>
            </w:r>
          </w:p>
        </w:tc>
      </w:tr>
      <w:tr w:rsidR="00B876EB" w:rsidRPr="00B876EB" w14:paraId="696E8D9C" w14:textId="77777777" w:rsidTr="007849DA">
        <w:trPr>
          <w:gridBefore w:val="1"/>
          <w:wBefore w:w="100" w:type="dxa"/>
        </w:trPr>
        <w:tc>
          <w:tcPr>
            <w:tcW w:w="9100" w:type="dxa"/>
            <w:gridSpan w:val="12"/>
          </w:tcPr>
          <w:p w14:paraId="56C71491" w14:textId="14D123ED" w:rsidR="00B876EB" w:rsidRDefault="009362BD" w:rsidP="00B876EB">
            <w:pPr>
              <w:overflowPunct w:val="0"/>
              <w:autoSpaceDE w:val="0"/>
              <w:autoSpaceDN w:val="0"/>
              <w:adjustRightInd w:val="0"/>
              <w:jc w:val="both"/>
              <w:textAlignment w:val="baseline"/>
              <w:rPr>
                <w:rFonts w:cs="Arial"/>
                <w:bCs/>
                <w:szCs w:val="20"/>
                <w:lang w:val="sl-SI"/>
              </w:rPr>
            </w:pPr>
            <w:r>
              <w:rPr>
                <w:rFonts w:cs="Arial"/>
                <w:iCs/>
                <w:szCs w:val="20"/>
                <w:lang w:val="sl-SI" w:eastAsia="sl-SI"/>
              </w:rPr>
              <w:t xml:space="preserve">S predmetnim gradivom se </w:t>
            </w:r>
            <w:r w:rsidRPr="007B681F">
              <w:rPr>
                <w:rFonts w:cs="Arial"/>
                <w:iCs/>
                <w:szCs w:val="20"/>
                <w:lang w:val="sl-SI" w:eastAsia="sl-SI"/>
              </w:rPr>
              <w:t xml:space="preserve">Vladi Republike Slovenije predlaga izvedbo prispevkov </w:t>
            </w:r>
            <w:r w:rsidRPr="007B681F">
              <w:rPr>
                <w:rFonts w:cs="Arial"/>
                <w:szCs w:val="20"/>
                <w:lang w:val="sl-SI" w:eastAsia="sl-SI"/>
              </w:rPr>
              <w:t xml:space="preserve">mednarodnim in drugim organizacijam </w:t>
            </w:r>
            <w:r w:rsidRPr="007B681F">
              <w:rPr>
                <w:rFonts w:cs="Arial"/>
                <w:szCs w:val="20"/>
                <w:lang w:val="sl-SI"/>
              </w:rPr>
              <w:t>s področja zunanje politike, mednarodnega razvojnega sodelovanja in humanitarne pomoči</w:t>
            </w:r>
            <w:r w:rsidRPr="007B681F">
              <w:rPr>
                <w:rFonts w:cs="Arial"/>
                <w:bCs/>
                <w:szCs w:val="20"/>
                <w:lang w:val="sl-SI"/>
              </w:rPr>
              <w:t xml:space="preserve"> v letu 2021</w:t>
            </w:r>
            <w:r>
              <w:rPr>
                <w:rFonts w:cs="Arial"/>
                <w:bCs/>
                <w:szCs w:val="20"/>
                <w:lang w:val="sl-SI"/>
              </w:rPr>
              <w:t xml:space="preserve">. </w:t>
            </w:r>
          </w:p>
          <w:p w14:paraId="51C32168" w14:textId="77777777" w:rsidR="009362BD" w:rsidRDefault="009362BD" w:rsidP="00B876EB">
            <w:pPr>
              <w:overflowPunct w:val="0"/>
              <w:autoSpaceDE w:val="0"/>
              <w:autoSpaceDN w:val="0"/>
              <w:adjustRightInd w:val="0"/>
              <w:jc w:val="both"/>
              <w:textAlignment w:val="baseline"/>
              <w:rPr>
                <w:rFonts w:cs="Arial"/>
                <w:bCs/>
                <w:szCs w:val="20"/>
                <w:lang w:val="sl-SI"/>
              </w:rPr>
            </w:pPr>
          </w:p>
          <w:p w14:paraId="70A78AAB" w14:textId="64EA822B" w:rsidR="009362BD" w:rsidRPr="00873670" w:rsidRDefault="009362BD" w:rsidP="009362BD">
            <w:pPr>
              <w:spacing w:line="240" w:lineRule="auto"/>
              <w:jc w:val="both"/>
              <w:rPr>
                <w:rFonts w:cs="Arial"/>
                <w:bCs/>
                <w:szCs w:val="20"/>
                <w:lang w:val="sl-SI" w:eastAsia="en-GB"/>
              </w:rPr>
            </w:pPr>
            <w:r w:rsidRPr="00C75D7A">
              <w:rPr>
                <w:rFonts w:cs="Arial"/>
                <w:bCs/>
                <w:color w:val="000000"/>
                <w:szCs w:val="20"/>
                <w:lang w:val="sl-SI" w:eastAsia="en-GB"/>
              </w:rPr>
              <w:t xml:space="preserve">Republika Slovenija je zagovornica učinkovitega multilateralizma in pri zasledovanju svojih zunanjepolitičnih ciljev in interesov, vključno s cilji na področju mednarodnega razvojnega sodelovanja in humanitarne pomoči, sodeluje s številnimi mednarodnimi organizacijami, tako pri oblikovanju politik kot tudi pri izvajanju aktivnosti na terenu. </w:t>
            </w:r>
          </w:p>
          <w:p w14:paraId="667FA7A6" w14:textId="77777777" w:rsidR="009362BD" w:rsidRPr="00C75D7A" w:rsidRDefault="009362BD" w:rsidP="009362BD">
            <w:pPr>
              <w:spacing w:line="240" w:lineRule="auto"/>
              <w:jc w:val="both"/>
              <w:rPr>
                <w:rFonts w:cs="Arial"/>
                <w:bCs/>
                <w:color w:val="000000"/>
                <w:szCs w:val="20"/>
                <w:lang w:val="sl-SI" w:eastAsia="en-GB"/>
              </w:rPr>
            </w:pPr>
          </w:p>
          <w:p w14:paraId="4A4F69F0" w14:textId="206F9CD1" w:rsidR="009362BD" w:rsidRDefault="009362BD" w:rsidP="009362BD">
            <w:pPr>
              <w:spacing w:line="240" w:lineRule="auto"/>
              <w:jc w:val="both"/>
              <w:rPr>
                <w:rFonts w:cs="Arial"/>
                <w:bCs/>
                <w:color w:val="000000"/>
                <w:szCs w:val="20"/>
                <w:lang w:val="sl-SI" w:eastAsia="en-GB"/>
              </w:rPr>
            </w:pPr>
            <w:r w:rsidRPr="00C75D7A">
              <w:rPr>
                <w:rFonts w:cs="Arial"/>
                <w:bCs/>
                <w:color w:val="000000"/>
                <w:szCs w:val="20"/>
                <w:lang w:val="sl-SI" w:eastAsia="en-GB"/>
              </w:rPr>
              <w:t xml:space="preserve">Mednarodne organizacije imajo način financiranja urejen na različne načine, praviloma pa del svojih aktivnosti financirajo iz obveznih prispevkov (članarin), del – tudi rednega – programa, pa iz prostovoljnih prispevkov. Prav tako imajo mednarodne organizacije posebne programe, za katere zbirajo namenske prispevke. Tako prostovoljne prispevke za redno delovanje kot tudi za posebne programe države članice namenjajo glede na zunanjepolitične prioritete, </w:t>
            </w:r>
            <w:r>
              <w:rPr>
                <w:rFonts w:cs="Arial"/>
                <w:bCs/>
                <w:color w:val="000000"/>
                <w:szCs w:val="20"/>
                <w:lang w:val="sl-SI" w:eastAsia="en-GB"/>
              </w:rPr>
              <w:t xml:space="preserve">vključno s </w:t>
            </w:r>
            <w:r w:rsidRPr="00C75D7A">
              <w:rPr>
                <w:rFonts w:cs="Arial"/>
                <w:bCs/>
                <w:color w:val="000000"/>
                <w:szCs w:val="20"/>
                <w:lang w:val="sl-SI" w:eastAsia="en-GB"/>
              </w:rPr>
              <w:t>prioritet</w:t>
            </w:r>
            <w:r>
              <w:rPr>
                <w:rFonts w:cs="Arial"/>
                <w:bCs/>
                <w:color w:val="000000"/>
                <w:szCs w:val="20"/>
                <w:lang w:val="sl-SI" w:eastAsia="en-GB"/>
              </w:rPr>
              <w:t xml:space="preserve">ami </w:t>
            </w:r>
            <w:r w:rsidRPr="00C75D7A">
              <w:rPr>
                <w:rFonts w:cs="Arial"/>
                <w:bCs/>
                <w:color w:val="000000"/>
                <w:szCs w:val="20"/>
                <w:lang w:val="sl-SI" w:eastAsia="en-GB"/>
              </w:rPr>
              <w:t>na področju razvojnega sodelovanja in humanitarne pomoči</w:t>
            </w:r>
            <w:r>
              <w:rPr>
                <w:rFonts w:cs="Arial"/>
                <w:bCs/>
                <w:color w:val="000000"/>
                <w:szCs w:val="20"/>
                <w:lang w:val="sl-SI" w:eastAsia="en-GB"/>
              </w:rPr>
              <w:t xml:space="preserve"> in druge kriterije. </w:t>
            </w:r>
          </w:p>
          <w:p w14:paraId="63A005D6" w14:textId="77777777" w:rsidR="009362BD" w:rsidRDefault="009362BD" w:rsidP="009362BD">
            <w:pPr>
              <w:spacing w:line="240" w:lineRule="auto"/>
              <w:jc w:val="both"/>
              <w:rPr>
                <w:rFonts w:cs="Arial"/>
                <w:bCs/>
                <w:color w:val="000000"/>
                <w:szCs w:val="20"/>
                <w:lang w:val="sl-SI" w:eastAsia="en-GB"/>
              </w:rPr>
            </w:pPr>
          </w:p>
          <w:p w14:paraId="31756263" w14:textId="77777777" w:rsidR="009362BD" w:rsidRDefault="009362BD" w:rsidP="009362BD">
            <w:pPr>
              <w:spacing w:line="240" w:lineRule="auto"/>
              <w:jc w:val="both"/>
              <w:rPr>
                <w:rFonts w:cs="Arial"/>
                <w:bCs/>
                <w:color w:val="000000"/>
                <w:szCs w:val="20"/>
                <w:lang w:val="sl-SI" w:eastAsia="en-GB"/>
              </w:rPr>
            </w:pPr>
            <w:r w:rsidRPr="00C75D7A">
              <w:rPr>
                <w:rFonts w:cs="Arial"/>
                <w:bCs/>
                <w:color w:val="000000"/>
                <w:szCs w:val="20"/>
                <w:lang w:val="sl-SI" w:eastAsia="en-GB"/>
              </w:rPr>
              <w:t xml:space="preserve">Slovenija </w:t>
            </w:r>
            <w:r>
              <w:rPr>
                <w:rFonts w:cs="Arial"/>
                <w:bCs/>
                <w:color w:val="000000"/>
                <w:szCs w:val="20"/>
                <w:lang w:val="sl-SI" w:eastAsia="en-GB"/>
              </w:rPr>
              <w:t>z vsakoletnimi</w:t>
            </w:r>
            <w:r w:rsidRPr="00C75D7A">
              <w:rPr>
                <w:rFonts w:cs="Arial"/>
                <w:bCs/>
                <w:color w:val="000000"/>
                <w:szCs w:val="20"/>
                <w:lang w:val="sl-SI" w:eastAsia="en-GB"/>
              </w:rPr>
              <w:t xml:space="preserve"> prostovoljnimi prispevki izbranim mednarodnim organizacijam </w:t>
            </w:r>
            <w:r>
              <w:rPr>
                <w:rFonts w:cs="Arial"/>
                <w:bCs/>
                <w:color w:val="000000"/>
                <w:szCs w:val="20"/>
                <w:lang w:val="sl-SI" w:eastAsia="en-GB"/>
              </w:rPr>
              <w:t xml:space="preserve">podpira </w:t>
            </w:r>
            <w:r w:rsidRPr="00C75D7A">
              <w:rPr>
                <w:rFonts w:cs="Arial"/>
                <w:bCs/>
                <w:color w:val="000000"/>
                <w:szCs w:val="20"/>
                <w:lang w:val="sl-SI" w:eastAsia="en-GB"/>
              </w:rPr>
              <w:t xml:space="preserve">kredibilnost </w:t>
            </w:r>
            <w:r>
              <w:rPr>
                <w:rFonts w:cs="Arial"/>
                <w:bCs/>
                <w:color w:val="000000"/>
                <w:szCs w:val="20"/>
                <w:lang w:val="sl-SI" w:eastAsia="en-GB"/>
              </w:rPr>
              <w:t xml:space="preserve">svojih zunanjepolitičnih usmeritev znotraj posameznih mednarodnih organizacij in izpolnjuje zaveze na ravni EU in OZN kot država donatorka. </w:t>
            </w:r>
          </w:p>
          <w:p w14:paraId="7DD00B50" w14:textId="77777777" w:rsidR="009362BD" w:rsidRDefault="009362BD" w:rsidP="009362BD">
            <w:pPr>
              <w:spacing w:line="240" w:lineRule="auto"/>
              <w:jc w:val="both"/>
              <w:rPr>
                <w:rFonts w:cs="Arial"/>
                <w:bCs/>
                <w:color w:val="000000"/>
                <w:szCs w:val="20"/>
                <w:lang w:val="sl-SI" w:eastAsia="en-GB"/>
              </w:rPr>
            </w:pPr>
          </w:p>
          <w:p w14:paraId="23C8CD09" w14:textId="31C102FD" w:rsidR="009362BD" w:rsidRPr="009362BD" w:rsidRDefault="009362BD" w:rsidP="009362BD">
            <w:pPr>
              <w:spacing w:line="240" w:lineRule="auto"/>
              <w:jc w:val="both"/>
              <w:rPr>
                <w:rFonts w:cs="Arial"/>
                <w:bCs/>
                <w:szCs w:val="20"/>
                <w:lang w:val="sl-SI" w:eastAsia="en-GB"/>
              </w:rPr>
            </w:pPr>
            <w:r>
              <w:rPr>
                <w:rFonts w:cs="Arial"/>
                <w:bCs/>
                <w:szCs w:val="20"/>
                <w:lang w:val="sl-SI" w:eastAsia="en-GB"/>
              </w:rPr>
              <w:t>Od predlaganih prispevkov v skupni višini 860.000 EUR se bo v uradno razvojno pomoč štelo 739.100 EUR – poleg tistih, ki so bili načrtovani na proračunski postavki za razvojno sodelovanje in humanitarno pomoč, se namreč skladno s pravili Odbora za razvojno pomoč OECD v uradno razvojno pomoč lahko poroča tudi precejšen del prispevkov drugim mednarodnim organizacijam.</w:t>
            </w:r>
            <w:r w:rsidRPr="003449D3">
              <w:rPr>
                <w:rFonts w:cs="Arial"/>
                <w:bCs/>
                <w:szCs w:val="20"/>
                <w:lang w:val="sl-SI" w:eastAsia="en-GB"/>
              </w:rPr>
              <w:t xml:space="preserve">    </w:t>
            </w:r>
          </w:p>
        </w:tc>
      </w:tr>
      <w:tr w:rsidR="00B876EB" w:rsidRPr="00B876EB" w14:paraId="75BC015B" w14:textId="77777777" w:rsidTr="007849DA">
        <w:trPr>
          <w:gridBefore w:val="1"/>
          <w:wBefore w:w="100" w:type="dxa"/>
        </w:trPr>
        <w:tc>
          <w:tcPr>
            <w:tcW w:w="9100" w:type="dxa"/>
            <w:gridSpan w:val="12"/>
          </w:tcPr>
          <w:p w14:paraId="513B947B" w14:textId="77777777" w:rsidR="00B876EB" w:rsidRPr="00B876EB" w:rsidRDefault="00B876EB" w:rsidP="00B876EB">
            <w:pPr>
              <w:suppressAutoHyphens/>
              <w:overflowPunct w:val="0"/>
              <w:autoSpaceDE w:val="0"/>
              <w:autoSpaceDN w:val="0"/>
              <w:adjustRightInd w:val="0"/>
              <w:textAlignment w:val="baseline"/>
              <w:outlineLvl w:val="3"/>
              <w:rPr>
                <w:rFonts w:cs="Arial"/>
                <w:b/>
                <w:szCs w:val="20"/>
                <w:lang w:val="sl-SI" w:eastAsia="sl-SI"/>
              </w:rPr>
            </w:pPr>
            <w:r w:rsidRPr="00B876EB">
              <w:rPr>
                <w:rFonts w:cs="Arial"/>
                <w:b/>
                <w:szCs w:val="20"/>
                <w:lang w:val="sl-SI" w:eastAsia="sl-SI"/>
              </w:rPr>
              <w:t>6. Presoja posledic za:</w:t>
            </w:r>
          </w:p>
        </w:tc>
      </w:tr>
      <w:tr w:rsidR="00B876EB" w:rsidRPr="00B876EB" w14:paraId="5E4D8201" w14:textId="77777777" w:rsidTr="007849DA">
        <w:trPr>
          <w:gridBefore w:val="1"/>
          <w:wBefore w:w="100" w:type="dxa"/>
        </w:trPr>
        <w:tc>
          <w:tcPr>
            <w:tcW w:w="1448" w:type="dxa"/>
          </w:tcPr>
          <w:p w14:paraId="488CF59F" w14:textId="77777777" w:rsidR="00B876EB" w:rsidRPr="00B876EB" w:rsidRDefault="00B876EB" w:rsidP="00B876EB">
            <w:pPr>
              <w:overflowPunct w:val="0"/>
              <w:autoSpaceDE w:val="0"/>
              <w:autoSpaceDN w:val="0"/>
              <w:adjustRightInd w:val="0"/>
              <w:ind w:left="360"/>
              <w:jc w:val="both"/>
              <w:textAlignment w:val="baseline"/>
              <w:rPr>
                <w:rFonts w:cs="Arial"/>
                <w:iCs/>
                <w:szCs w:val="20"/>
                <w:lang w:val="sl-SI" w:eastAsia="sl-SI"/>
              </w:rPr>
            </w:pPr>
            <w:r w:rsidRPr="00B876EB">
              <w:rPr>
                <w:rFonts w:cs="Arial"/>
                <w:iCs/>
                <w:szCs w:val="20"/>
                <w:lang w:val="sl-SI" w:eastAsia="sl-SI"/>
              </w:rPr>
              <w:t>a)</w:t>
            </w:r>
          </w:p>
        </w:tc>
        <w:tc>
          <w:tcPr>
            <w:tcW w:w="5444" w:type="dxa"/>
            <w:gridSpan w:val="9"/>
          </w:tcPr>
          <w:p w14:paraId="62B7AE73" w14:textId="77777777" w:rsidR="00B876EB" w:rsidRPr="00B876EB" w:rsidRDefault="00B876EB" w:rsidP="00B876EB">
            <w:pPr>
              <w:overflowPunct w:val="0"/>
              <w:autoSpaceDE w:val="0"/>
              <w:autoSpaceDN w:val="0"/>
              <w:adjustRightInd w:val="0"/>
              <w:jc w:val="both"/>
              <w:textAlignment w:val="baseline"/>
              <w:rPr>
                <w:rFonts w:cs="Arial"/>
                <w:szCs w:val="20"/>
                <w:lang w:val="sl-SI" w:eastAsia="sl-SI"/>
              </w:rPr>
            </w:pPr>
            <w:r w:rsidRPr="00B876EB">
              <w:rPr>
                <w:rFonts w:cs="Arial"/>
                <w:szCs w:val="20"/>
                <w:lang w:val="sl-SI" w:eastAsia="sl-SI"/>
              </w:rPr>
              <w:t>javnofinančna sredstva nad 40.000 EUR v tekočem in naslednjih treh letih</w:t>
            </w:r>
          </w:p>
        </w:tc>
        <w:tc>
          <w:tcPr>
            <w:tcW w:w="2208" w:type="dxa"/>
            <w:gridSpan w:val="2"/>
            <w:vAlign w:val="center"/>
          </w:tcPr>
          <w:p w14:paraId="3BAC5BE0" w14:textId="77777777" w:rsidR="00B876EB" w:rsidRPr="00B876EB" w:rsidRDefault="00B876EB" w:rsidP="00B876EB">
            <w:pPr>
              <w:overflowPunct w:val="0"/>
              <w:autoSpaceDE w:val="0"/>
              <w:autoSpaceDN w:val="0"/>
              <w:adjustRightInd w:val="0"/>
              <w:jc w:val="center"/>
              <w:textAlignment w:val="baseline"/>
              <w:rPr>
                <w:rFonts w:cs="Arial"/>
                <w:iCs/>
                <w:szCs w:val="20"/>
                <w:lang w:val="sl-SI" w:eastAsia="sl-SI"/>
              </w:rPr>
            </w:pPr>
            <w:r w:rsidRPr="0027151F">
              <w:rPr>
                <w:rFonts w:cs="Arial"/>
                <w:b/>
                <w:szCs w:val="20"/>
                <w:lang w:val="sl-SI" w:eastAsia="sl-SI"/>
              </w:rPr>
              <w:t>DA/</w:t>
            </w:r>
            <w:r w:rsidRPr="00B876EB">
              <w:rPr>
                <w:rFonts w:cs="Arial"/>
                <w:szCs w:val="20"/>
                <w:lang w:val="sl-SI" w:eastAsia="sl-SI"/>
              </w:rPr>
              <w:t>NE</w:t>
            </w:r>
          </w:p>
        </w:tc>
      </w:tr>
      <w:tr w:rsidR="00B876EB" w:rsidRPr="00B876EB" w14:paraId="0578B4FB" w14:textId="77777777" w:rsidTr="007849DA">
        <w:trPr>
          <w:gridBefore w:val="1"/>
          <w:wBefore w:w="100" w:type="dxa"/>
        </w:trPr>
        <w:tc>
          <w:tcPr>
            <w:tcW w:w="1448" w:type="dxa"/>
          </w:tcPr>
          <w:p w14:paraId="5E815433" w14:textId="77777777" w:rsidR="00B876EB" w:rsidRPr="00B876EB" w:rsidRDefault="00B876EB" w:rsidP="00B876EB">
            <w:pPr>
              <w:overflowPunct w:val="0"/>
              <w:autoSpaceDE w:val="0"/>
              <w:autoSpaceDN w:val="0"/>
              <w:adjustRightInd w:val="0"/>
              <w:ind w:left="360"/>
              <w:jc w:val="both"/>
              <w:textAlignment w:val="baseline"/>
              <w:rPr>
                <w:rFonts w:cs="Arial"/>
                <w:iCs/>
                <w:szCs w:val="20"/>
                <w:lang w:val="sl-SI" w:eastAsia="sl-SI"/>
              </w:rPr>
            </w:pPr>
            <w:r w:rsidRPr="00B876EB">
              <w:rPr>
                <w:rFonts w:cs="Arial"/>
                <w:iCs/>
                <w:szCs w:val="20"/>
                <w:lang w:val="sl-SI" w:eastAsia="sl-SI"/>
              </w:rPr>
              <w:t>b)</w:t>
            </w:r>
          </w:p>
        </w:tc>
        <w:tc>
          <w:tcPr>
            <w:tcW w:w="5444" w:type="dxa"/>
            <w:gridSpan w:val="9"/>
          </w:tcPr>
          <w:p w14:paraId="228821B0" w14:textId="77777777" w:rsidR="00B876EB" w:rsidRPr="00B876EB" w:rsidRDefault="00B876EB" w:rsidP="00B876EB">
            <w:pPr>
              <w:overflowPunct w:val="0"/>
              <w:autoSpaceDE w:val="0"/>
              <w:autoSpaceDN w:val="0"/>
              <w:adjustRightInd w:val="0"/>
              <w:jc w:val="both"/>
              <w:textAlignment w:val="baseline"/>
              <w:rPr>
                <w:rFonts w:cs="Arial"/>
                <w:iCs/>
                <w:szCs w:val="20"/>
                <w:lang w:val="sl-SI" w:eastAsia="sl-SI"/>
              </w:rPr>
            </w:pPr>
            <w:r w:rsidRPr="00B876EB">
              <w:rPr>
                <w:rFonts w:cs="Arial"/>
                <w:bCs/>
                <w:szCs w:val="20"/>
                <w:lang w:val="sl-SI" w:eastAsia="sl-SI"/>
              </w:rPr>
              <w:t>usklajenost slovenskega pravnega reda s pravnim redom Evropske unije</w:t>
            </w:r>
          </w:p>
        </w:tc>
        <w:tc>
          <w:tcPr>
            <w:tcW w:w="2208" w:type="dxa"/>
            <w:gridSpan w:val="2"/>
            <w:vAlign w:val="center"/>
          </w:tcPr>
          <w:p w14:paraId="5B812BC3" w14:textId="77777777" w:rsidR="00B876EB" w:rsidRPr="00B876EB" w:rsidRDefault="00B876EB" w:rsidP="00B876EB">
            <w:pPr>
              <w:overflowPunct w:val="0"/>
              <w:autoSpaceDE w:val="0"/>
              <w:autoSpaceDN w:val="0"/>
              <w:adjustRightInd w:val="0"/>
              <w:jc w:val="center"/>
              <w:textAlignment w:val="baseline"/>
              <w:rPr>
                <w:rFonts w:cs="Arial"/>
                <w:iCs/>
                <w:szCs w:val="20"/>
                <w:lang w:val="sl-SI" w:eastAsia="sl-SI"/>
              </w:rPr>
            </w:pPr>
            <w:r w:rsidRPr="00B876EB">
              <w:rPr>
                <w:rFonts w:cs="Arial"/>
                <w:szCs w:val="20"/>
                <w:lang w:val="sl-SI" w:eastAsia="sl-SI"/>
              </w:rPr>
              <w:t>DA/</w:t>
            </w:r>
            <w:r w:rsidRPr="0027151F">
              <w:rPr>
                <w:rFonts w:cs="Arial"/>
                <w:b/>
                <w:szCs w:val="20"/>
                <w:lang w:val="sl-SI" w:eastAsia="sl-SI"/>
              </w:rPr>
              <w:t>NE</w:t>
            </w:r>
          </w:p>
        </w:tc>
      </w:tr>
      <w:tr w:rsidR="00B876EB" w:rsidRPr="00B876EB" w14:paraId="27BF7AFE" w14:textId="77777777" w:rsidTr="007849DA">
        <w:trPr>
          <w:gridBefore w:val="1"/>
          <w:wBefore w:w="100" w:type="dxa"/>
        </w:trPr>
        <w:tc>
          <w:tcPr>
            <w:tcW w:w="1448" w:type="dxa"/>
          </w:tcPr>
          <w:p w14:paraId="02C3AC32" w14:textId="77777777" w:rsidR="00B876EB" w:rsidRPr="00B876EB" w:rsidRDefault="00B876EB" w:rsidP="00B876EB">
            <w:pPr>
              <w:overflowPunct w:val="0"/>
              <w:autoSpaceDE w:val="0"/>
              <w:autoSpaceDN w:val="0"/>
              <w:adjustRightInd w:val="0"/>
              <w:ind w:left="360"/>
              <w:jc w:val="both"/>
              <w:textAlignment w:val="baseline"/>
              <w:rPr>
                <w:rFonts w:cs="Arial"/>
                <w:iCs/>
                <w:szCs w:val="20"/>
                <w:lang w:val="sl-SI" w:eastAsia="sl-SI"/>
              </w:rPr>
            </w:pPr>
            <w:r w:rsidRPr="00B876EB">
              <w:rPr>
                <w:rFonts w:cs="Arial"/>
                <w:iCs/>
                <w:szCs w:val="20"/>
                <w:lang w:val="sl-SI" w:eastAsia="sl-SI"/>
              </w:rPr>
              <w:t>c)</w:t>
            </w:r>
          </w:p>
        </w:tc>
        <w:tc>
          <w:tcPr>
            <w:tcW w:w="5444" w:type="dxa"/>
            <w:gridSpan w:val="9"/>
          </w:tcPr>
          <w:p w14:paraId="27B1B7AF" w14:textId="77777777" w:rsidR="00B876EB" w:rsidRPr="00B876EB" w:rsidRDefault="00B876EB" w:rsidP="00B876EB">
            <w:pPr>
              <w:overflowPunct w:val="0"/>
              <w:autoSpaceDE w:val="0"/>
              <w:autoSpaceDN w:val="0"/>
              <w:adjustRightInd w:val="0"/>
              <w:jc w:val="both"/>
              <w:textAlignment w:val="baseline"/>
              <w:rPr>
                <w:rFonts w:cs="Arial"/>
                <w:iCs/>
                <w:szCs w:val="20"/>
                <w:lang w:val="sl-SI" w:eastAsia="sl-SI"/>
              </w:rPr>
            </w:pPr>
            <w:r w:rsidRPr="00B876EB">
              <w:rPr>
                <w:rFonts w:cs="Arial"/>
                <w:szCs w:val="20"/>
                <w:lang w:val="sl-SI" w:eastAsia="sl-SI"/>
              </w:rPr>
              <w:t>administrativne posledice</w:t>
            </w:r>
          </w:p>
        </w:tc>
        <w:tc>
          <w:tcPr>
            <w:tcW w:w="2208" w:type="dxa"/>
            <w:gridSpan w:val="2"/>
            <w:vAlign w:val="center"/>
          </w:tcPr>
          <w:p w14:paraId="67E06CEC" w14:textId="77777777" w:rsidR="00B876EB" w:rsidRPr="00B876EB" w:rsidRDefault="00B876EB" w:rsidP="00B876EB">
            <w:pPr>
              <w:overflowPunct w:val="0"/>
              <w:autoSpaceDE w:val="0"/>
              <w:autoSpaceDN w:val="0"/>
              <w:adjustRightInd w:val="0"/>
              <w:jc w:val="center"/>
              <w:textAlignment w:val="baseline"/>
              <w:rPr>
                <w:rFonts w:cs="Arial"/>
                <w:szCs w:val="20"/>
                <w:lang w:val="sl-SI" w:eastAsia="sl-SI"/>
              </w:rPr>
            </w:pPr>
            <w:r w:rsidRPr="00B876EB">
              <w:rPr>
                <w:rFonts w:cs="Arial"/>
                <w:szCs w:val="20"/>
                <w:lang w:val="sl-SI" w:eastAsia="sl-SI"/>
              </w:rPr>
              <w:t>DA/</w:t>
            </w:r>
            <w:r w:rsidRPr="0027151F">
              <w:rPr>
                <w:rFonts w:cs="Arial"/>
                <w:b/>
                <w:szCs w:val="20"/>
                <w:lang w:val="sl-SI" w:eastAsia="sl-SI"/>
              </w:rPr>
              <w:t>NE</w:t>
            </w:r>
          </w:p>
        </w:tc>
      </w:tr>
      <w:tr w:rsidR="00B876EB" w:rsidRPr="00B876EB" w14:paraId="2F35183E" w14:textId="77777777" w:rsidTr="007849DA">
        <w:trPr>
          <w:gridBefore w:val="1"/>
          <w:wBefore w:w="100" w:type="dxa"/>
        </w:trPr>
        <w:tc>
          <w:tcPr>
            <w:tcW w:w="1448" w:type="dxa"/>
          </w:tcPr>
          <w:p w14:paraId="77DE3345" w14:textId="77777777" w:rsidR="00B876EB" w:rsidRPr="00B876EB" w:rsidRDefault="00B876EB" w:rsidP="00B876EB">
            <w:pPr>
              <w:overflowPunct w:val="0"/>
              <w:autoSpaceDE w:val="0"/>
              <w:autoSpaceDN w:val="0"/>
              <w:adjustRightInd w:val="0"/>
              <w:ind w:left="360"/>
              <w:jc w:val="both"/>
              <w:textAlignment w:val="baseline"/>
              <w:rPr>
                <w:rFonts w:cs="Arial"/>
                <w:iCs/>
                <w:szCs w:val="20"/>
                <w:lang w:val="sl-SI" w:eastAsia="sl-SI"/>
              </w:rPr>
            </w:pPr>
            <w:r w:rsidRPr="00B876EB">
              <w:rPr>
                <w:rFonts w:cs="Arial"/>
                <w:iCs/>
                <w:szCs w:val="20"/>
                <w:lang w:val="sl-SI" w:eastAsia="sl-SI"/>
              </w:rPr>
              <w:t>č)</w:t>
            </w:r>
          </w:p>
        </w:tc>
        <w:tc>
          <w:tcPr>
            <w:tcW w:w="5444" w:type="dxa"/>
            <w:gridSpan w:val="9"/>
          </w:tcPr>
          <w:p w14:paraId="2261C578" w14:textId="77777777" w:rsidR="00B876EB" w:rsidRPr="00B876EB" w:rsidRDefault="00B876EB" w:rsidP="00B876EB">
            <w:pPr>
              <w:overflowPunct w:val="0"/>
              <w:autoSpaceDE w:val="0"/>
              <w:autoSpaceDN w:val="0"/>
              <w:adjustRightInd w:val="0"/>
              <w:jc w:val="both"/>
              <w:textAlignment w:val="baseline"/>
              <w:rPr>
                <w:rFonts w:cs="Arial"/>
                <w:bCs/>
                <w:szCs w:val="20"/>
                <w:lang w:val="sl-SI" w:eastAsia="sl-SI"/>
              </w:rPr>
            </w:pPr>
            <w:r w:rsidRPr="00B876EB">
              <w:rPr>
                <w:rFonts w:cs="Arial"/>
                <w:szCs w:val="20"/>
                <w:lang w:val="sl-SI" w:eastAsia="sl-SI"/>
              </w:rPr>
              <w:t>gospodarstvo, zlasti</w:t>
            </w:r>
            <w:r w:rsidRPr="00B876EB">
              <w:rPr>
                <w:rFonts w:cs="Arial"/>
                <w:bCs/>
                <w:szCs w:val="20"/>
                <w:lang w:val="sl-SI" w:eastAsia="sl-SI"/>
              </w:rPr>
              <w:t xml:space="preserve"> mala in srednja podjetja ter konkurenčnost podjetij</w:t>
            </w:r>
          </w:p>
        </w:tc>
        <w:tc>
          <w:tcPr>
            <w:tcW w:w="2208" w:type="dxa"/>
            <w:gridSpan w:val="2"/>
            <w:vAlign w:val="center"/>
          </w:tcPr>
          <w:p w14:paraId="1BE1598C" w14:textId="77777777" w:rsidR="00B876EB" w:rsidRPr="00B876EB" w:rsidRDefault="00B876EB" w:rsidP="00B876EB">
            <w:pPr>
              <w:overflowPunct w:val="0"/>
              <w:autoSpaceDE w:val="0"/>
              <w:autoSpaceDN w:val="0"/>
              <w:adjustRightInd w:val="0"/>
              <w:jc w:val="center"/>
              <w:textAlignment w:val="baseline"/>
              <w:rPr>
                <w:rFonts w:cs="Arial"/>
                <w:iCs/>
                <w:szCs w:val="20"/>
                <w:lang w:val="sl-SI" w:eastAsia="sl-SI"/>
              </w:rPr>
            </w:pPr>
            <w:r w:rsidRPr="00B876EB">
              <w:rPr>
                <w:rFonts w:cs="Arial"/>
                <w:szCs w:val="20"/>
                <w:lang w:val="sl-SI" w:eastAsia="sl-SI"/>
              </w:rPr>
              <w:t>DA/</w:t>
            </w:r>
            <w:r w:rsidRPr="0027151F">
              <w:rPr>
                <w:rFonts w:cs="Arial"/>
                <w:b/>
                <w:szCs w:val="20"/>
                <w:lang w:val="sl-SI" w:eastAsia="sl-SI"/>
              </w:rPr>
              <w:t>NE</w:t>
            </w:r>
          </w:p>
        </w:tc>
      </w:tr>
      <w:tr w:rsidR="00B876EB" w:rsidRPr="00B876EB" w14:paraId="5DFE59DB" w14:textId="77777777" w:rsidTr="007849DA">
        <w:trPr>
          <w:gridBefore w:val="1"/>
          <w:wBefore w:w="100" w:type="dxa"/>
        </w:trPr>
        <w:tc>
          <w:tcPr>
            <w:tcW w:w="1448" w:type="dxa"/>
          </w:tcPr>
          <w:p w14:paraId="22EFC7D6" w14:textId="77777777" w:rsidR="00B876EB" w:rsidRPr="00B876EB" w:rsidRDefault="00B876EB" w:rsidP="00B876EB">
            <w:pPr>
              <w:overflowPunct w:val="0"/>
              <w:autoSpaceDE w:val="0"/>
              <w:autoSpaceDN w:val="0"/>
              <w:adjustRightInd w:val="0"/>
              <w:ind w:left="360"/>
              <w:jc w:val="both"/>
              <w:textAlignment w:val="baseline"/>
              <w:rPr>
                <w:rFonts w:cs="Arial"/>
                <w:iCs/>
                <w:szCs w:val="20"/>
                <w:lang w:val="sl-SI" w:eastAsia="sl-SI"/>
              </w:rPr>
            </w:pPr>
            <w:r w:rsidRPr="00B876EB">
              <w:rPr>
                <w:rFonts w:cs="Arial"/>
                <w:iCs/>
                <w:szCs w:val="20"/>
                <w:lang w:val="sl-SI" w:eastAsia="sl-SI"/>
              </w:rPr>
              <w:t>d)</w:t>
            </w:r>
          </w:p>
        </w:tc>
        <w:tc>
          <w:tcPr>
            <w:tcW w:w="5444" w:type="dxa"/>
            <w:gridSpan w:val="9"/>
          </w:tcPr>
          <w:p w14:paraId="63D210E4" w14:textId="77777777" w:rsidR="00B876EB" w:rsidRPr="00B876EB" w:rsidRDefault="00B876EB" w:rsidP="00B876EB">
            <w:pPr>
              <w:overflowPunct w:val="0"/>
              <w:autoSpaceDE w:val="0"/>
              <w:autoSpaceDN w:val="0"/>
              <w:adjustRightInd w:val="0"/>
              <w:jc w:val="both"/>
              <w:textAlignment w:val="baseline"/>
              <w:rPr>
                <w:rFonts w:cs="Arial"/>
                <w:bCs/>
                <w:szCs w:val="20"/>
                <w:lang w:val="sl-SI" w:eastAsia="sl-SI"/>
              </w:rPr>
            </w:pPr>
            <w:r w:rsidRPr="00B876EB">
              <w:rPr>
                <w:rFonts w:cs="Arial"/>
                <w:bCs/>
                <w:szCs w:val="20"/>
                <w:lang w:val="sl-SI" w:eastAsia="sl-SI"/>
              </w:rPr>
              <w:t>okolje, vključno s prostorskimi in varstvenimi vidiki</w:t>
            </w:r>
          </w:p>
        </w:tc>
        <w:tc>
          <w:tcPr>
            <w:tcW w:w="2208" w:type="dxa"/>
            <w:gridSpan w:val="2"/>
            <w:vAlign w:val="center"/>
          </w:tcPr>
          <w:p w14:paraId="0CDEE4DB" w14:textId="77777777" w:rsidR="00B876EB" w:rsidRPr="00B876EB" w:rsidRDefault="00B876EB" w:rsidP="00B876EB">
            <w:pPr>
              <w:overflowPunct w:val="0"/>
              <w:autoSpaceDE w:val="0"/>
              <w:autoSpaceDN w:val="0"/>
              <w:adjustRightInd w:val="0"/>
              <w:jc w:val="center"/>
              <w:textAlignment w:val="baseline"/>
              <w:rPr>
                <w:rFonts w:cs="Arial"/>
                <w:iCs/>
                <w:szCs w:val="20"/>
                <w:lang w:val="sl-SI" w:eastAsia="sl-SI"/>
              </w:rPr>
            </w:pPr>
            <w:r w:rsidRPr="00B876EB">
              <w:rPr>
                <w:rFonts w:cs="Arial"/>
                <w:szCs w:val="20"/>
                <w:lang w:val="sl-SI" w:eastAsia="sl-SI"/>
              </w:rPr>
              <w:t>DA/</w:t>
            </w:r>
            <w:r w:rsidRPr="0027151F">
              <w:rPr>
                <w:rFonts w:cs="Arial"/>
                <w:b/>
                <w:szCs w:val="20"/>
                <w:lang w:val="sl-SI" w:eastAsia="sl-SI"/>
              </w:rPr>
              <w:t>NE</w:t>
            </w:r>
          </w:p>
        </w:tc>
      </w:tr>
      <w:tr w:rsidR="00B876EB" w:rsidRPr="00B876EB" w14:paraId="7956F61B" w14:textId="77777777" w:rsidTr="007849DA">
        <w:trPr>
          <w:gridBefore w:val="1"/>
          <w:wBefore w:w="100" w:type="dxa"/>
        </w:trPr>
        <w:tc>
          <w:tcPr>
            <w:tcW w:w="1448" w:type="dxa"/>
          </w:tcPr>
          <w:p w14:paraId="01CA1E86" w14:textId="77777777" w:rsidR="00B876EB" w:rsidRPr="00B876EB" w:rsidRDefault="00B876EB" w:rsidP="00B876EB">
            <w:pPr>
              <w:overflowPunct w:val="0"/>
              <w:autoSpaceDE w:val="0"/>
              <w:autoSpaceDN w:val="0"/>
              <w:adjustRightInd w:val="0"/>
              <w:ind w:left="360"/>
              <w:jc w:val="both"/>
              <w:textAlignment w:val="baseline"/>
              <w:rPr>
                <w:rFonts w:cs="Arial"/>
                <w:iCs/>
                <w:szCs w:val="20"/>
                <w:lang w:val="sl-SI" w:eastAsia="sl-SI"/>
              </w:rPr>
            </w:pPr>
            <w:r w:rsidRPr="00B876EB">
              <w:rPr>
                <w:rFonts w:cs="Arial"/>
                <w:iCs/>
                <w:szCs w:val="20"/>
                <w:lang w:val="sl-SI" w:eastAsia="sl-SI"/>
              </w:rPr>
              <w:t>e)</w:t>
            </w:r>
          </w:p>
        </w:tc>
        <w:tc>
          <w:tcPr>
            <w:tcW w:w="5444" w:type="dxa"/>
            <w:gridSpan w:val="9"/>
          </w:tcPr>
          <w:p w14:paraId="4201A6BD" w14:textId="77777777" w:rsidR="00B876EB" w:rsidRPr="00B876EB" w:rsidRDefault="00B876EB" w:rsidP="00B876EB">
            <w:pPr>
              <w:overflowPunct w:val="0"/>
              <w:autoSpaceDE w:val="0"/>
              <w:autoSpaceDN w:val="0"/>
              <w:adjustRightInd w:val="0"/>
              <w:jc w:val="both"/>
              <w:textAlignment w:val="baseline"/>
              <w:rPr>
                <w:rFonts w:cs="Arial"/>
                <w:bCs/>
                <w:szCs w:val="20"/>
                <w:lang w:val="sl-SI" w:eastAsia="sl-SI"/>
              </w:rPr>
            </w:pPr>
            <w:r w:rsidRPr="00B876EB">
              <w:rPr>
                <w:rFonts w:cs="Arial"/>
                <w:bCs/>
                <w:szCs w:val="20"/>
                <w:lang w:val="sl-SI" w:eastAsia="sl-SI"/>
              </w:rPr>
              <w:t>socialno področje</w:t>
            </w:r>
          </w:p>
        </w:tc>
        <w:tc>
          <w:tcPr>
            <w:tcW w:w="2208" w:type="dxa"/>
            <w:gridSpan w:val="2"/>
            <w:vAlign w:val="center"/>
          </w:tcPr>
          <w:p w14:paraId="54667302" w14:textId="77777777" w:rsidR="00B876EB" w:rsidRPr="00B876EB" w:rsidRDefault="00B876EB" w:rsidP="00B876EB">
            <w:pPr>
              <w:overflowPunct w:val="0"/>
              <w:autoSpaceDE w:val="0"/>
              <w:autoSpaceDN w:val="0"/>
              <w:adjustRightInd w:val="0"/>
              <w:jc w:val="center"/>
              <w:textAlignment w:val="baseline"/>
              <w:rPr>
                <w:rFonts w:cs="Arial"/>
                <w:iCs/>
                <w:szCs w:val="20"/>
                <w:lang w:val="sl-SI" w:eastAsia="sl-SI"/>
              </w:rPr>
            </w:pPr>
            <w:r w:rsidRPr="00B876EB">
              <w:rPr>
                <w:rFonts w:cs="Arial"/>
                <w:szCs w:val="20"/>
                <w:lang w:val="sl-SI" w:eastAsia="sl-SI"/>
              </w:rPr>
              <w:t>DA/</w:t>
            </w:r>
            <w:r w:rsidRPr="0027151F">
              <w:rPr>
                <w:rFonts w:cs="Arial"/>
                <w:b/>
                <w:szCs w:val="20"/>
                <w:lang w:val="sl-SI" w:eastAsia="sl-SI"/>
              </w:rPr>
              <w:t>NE</w:t>
            </w:r>
          </w:p>
        </w:tc>
      </w:tr>
      <w:tr w:rsidR="00B876EB" w:rsidRPr="00B876EB" w14:paraId="16750AF1" w14:textId="77777777" w:rsidTr="007849DA">
        <w:trPr>
          <w:gridBefore w:val="1"/>
          <w:wBefore w:w="100" w:type="dxa"/>
        </w:trPr>
        <w:tc>
          <w:tcPr>
            <w:tcW w:w="1448" w:type="dxa"/>
            <w:tcBorders>
              <w:bottom w:val="single" w:sz="4" w:space="0" w:color="auto"/>
            </w:tcBorders>
          </w:tcPr>
          <w:p w14:paraId="182C569B" w14:textId="77777777" w:rsidR="00B876EB" w:rsidRPr="00B876EB" w:rsidRDefault="00B876EB" w:rsidP="00B876EB">
            <w:pPr>
              <w:overflowPunct w:val="0"/>
              <w:autoSpaceDE w:val="0"/>
              <w:autoSpaceDN w:val="0"/>
              <w:adjustRightInd w:val="0"/>
              <w:ind w:left="360"/>
              <w:jc w:val="both"/>
              <w:textAlignment w:val="baseline"/>
              <w:rPr>
                <w:rFonts w:cs="Arial"/>
                <w:iCs/>
                <w:szCs w:val="20"/>
                <w:lang w:val="sl-SI" w:eastAsia="sl-SI"/>
              </w:rPr>
            </w:pPr>
            <w:r w:rsidRPr="00B876EB">
              <w:rPr>
                <w:rFonts w:cs="Arial"/>
                <w:iCs/>
                <w:szCs w:val="20"/>
                <w:lang w:val="sl-SI" w:eastAsia="sl-SI"/>
              </w:rPr>
              <w:t>f)</w:t>
            </w:r>
          </w:p>
        </w:tc>
        <w:tc>
          <w:tcPr>
            <w:tcW w:w="5444" w:type="dxa"/>
            <w:gridSpan w:val="9"/>
            <w:tcBorders>
              <w:bottom w:val="single" w:sz="4" w:space="0" w:color="auto"/>
            </w:tcBorders>
          </w:tcPr>
          <w:p w14:paraId="78034841" w14:textId="77777777" w:rsidR="00B876EB" w:rsidRPr="00B876EB" w:rsidRDefault="00B876EB" w:rsidP="00B876EB">
            <w:pPr>
              <w:overflowPunct w:val="0"/>
              <w:autoSpaceDE w:val="0"/>
              <w:autoSpaceDN w:val="0"/>
              <w:adjustRightInd w:val="0"/>
              <w:jc w:val="both"/>
              <w:textAlignment w:val="baseline"/>
              <w:rPr>
                <w:rFonts w:cs="Arial"/>
                <w:bCs/>
                <w:szCs w:val="20"/>
                <w:lang w:val="sl-SI" w:eastAsia="sl-SI"/>
              </w:rPr>
            </w:pPr>
            <w:r w:rsidRPr="00B876EB">
              <w:rPr>
                <w:rFonts w:cs="Arial"/>
                <w:bCs/>
                <w:szCs w:val="20"/>
                <w:lang w:val="sl-SI" w:eastAsia="sl-SI"/>
              </w:rPr>
              <w:t>dokumente razvojnega načrtovanja:</w:t>
            </w:r>
          </w:p>
          <w:p w14:paraId="30F7DE8C" w14:textId="77777777" w:rsidR="00B876EB" w:rsidRPr="00B876EB" w:rsidRDefault="00B876EB" w:rsidP="006F3483">
            <w:pPr>
              <w:numPr>
                <w:ilvl w:val="0"/>
                <w:numId w:val="3"/>
              </w:numPr>
              <w:overflowPunct w:val="0"/>
              <w:autoSpaceDE w:val="0"/>
              <w:autoSpaceDN w:val="0"/>
              <w:adjustRightInd w:val="0"/>
              <w:jc w:val="both"/>
              <w:textAlignment w:val="baseline"/>
              <w:rPr>
                <w:rFonts w:cs="Arial"/>
                <w:bCs/>
                <w:szCs w:val="20"/>
                <w:lang w:val="sl-SI" w:eastAsia="sl-SI"/>
              </w:rPr>
            </w:pPr>
            <w:r w:rsidRPr="00B876EB">
              <w:rPr>
                <w:rFonts w:cs="Arial"/>
                <w:bCs/>
                <w:szCs w:val="20"/>
                <w:lang w:val="sl-SI" w:eastAsia="sl-SI"/>
              </w:rPr>
              <w:t>nacionalne dokumente razvojnega načrtovanja</w:t>
            </w:r>
          </w:p>
          <w:p w14:paraId="3021814B" w14:textId="77777777" w:rsidR="00B876EB" w:rsidRPr="00B876EB" w:rsidRDefault="00B876EB" w:rsidP="006F3483">
            <w:pPr>
              <w:numPr>
                <w:ilvl w:val="0"/>
                <w:numId w:val="3"/>
              </w:numPr>
              <w:overflowPunct w:val="0"/>
              <w:autoSpaceDE w:val="0"/>
              <w:autoSpaceDN w:val="0"/>
              <w:adjustRightInd w:val="0"/>
              <w:jc w:val="both"/>
              <w:textAlignment w:val="baseline"/>
              <w:rPr>
                <w:rFonts w:cs="Arial"/>
                <w:bCs/>
                <w:szCs w:val="20"/>
                <w:lang w:val="sl-SI" w:eastAsia="sl-SI"/>
              </w:rPr>
            </w:pPr>
            <w:r w:rsidRPr="00B876EB">
              <w:rPr>
                <w:rFonts w:cs="Arial"/>
                <w:bCs/>
                <w:szCs w:val="20"/>
                <w:lang w:val="sl-SI" w:eastAsia="sl-SI"/>
              </w:rPr>
              <w:t>razvojne politike na ravni programov po strukturi razvojne klasifikacije programskega proračuna</w:t>
            </w:r>
          </w:p>
          <w:p w14:paraId="1069EB52" w14:textId="77777777" w:rsidR="00B876EB" w:rsidRPr="00B876EB" w:rsidRDefault="00B876EB" w:rsidP="006F3483">
            <w:pPr>
              <w:numPr>
                <w:ilvl w:val="0"/>
                <w:numId w:val="3"/>
              </w:numPr>
              <w:overflowPunct w:val="0"/>
              <w:autoSpaceDE w:val="0"/>
              <w:autoSpaceDN w:val="0"/>
              <w:adjustRightInd w:val="0"/>
              <w:jc w:val="both"/>
              <w:textAlignment w:val="baseline"/>
              <w:rPr>
                <w:rFonts w:cs="Arial"/>
                <w:bCs/>
                <w:szCs w:val="20"/>
                <w:lang w:val="sl-SI" w:eastAsia="sl-SI"/>
              </w:rPr>
            </w:pPr>
            <w:r w:rsidRPr="00B876EB">
              <w:rPr>
                <w:rFonts w:cs="Arial"/>
                <w:bCs/>
                <w:szCs w:val="20"/>
                <w:lang w:val="sl-SI" w:eastAsia="sl-SI"/>
              </w:rPr>
              <w:t>razvojne dokumente Evropske unije in mednarodnih organizacij</w:t>
            </w:r>
          </w:p>
        </w:tc>
        <w:tc>
          <w:tcPr>
            <w:tcW w:w="2208" w:type="dxa"/>
            <w:gridSpan w:val="2"/>
            <w:tcBorders>
              <w:bottom w:val="single" w:sz="4" w:space="0" w:color="auto"/>
            </w:tcBorders>
            <w:vAlign w:val="center"/>
          </w:tcPr>
          <w:p w14:paraId="4A7570CB" w14:textId="77777777" w:rsidR="00B876EB" w:rsidRPr="00B876EB" w:rsidRDefault="00B876EB" w:rsidP="00B876EB">
            <w:pPr>
              <w:overflowPunct w:val="0"/>
              <w:autoSpaceDE w:val="0"/>
              <w:autoSpaceDN w:val="0"/>
              <w:adjustRightInd w:val="0"/>
              <w:jc w:val="center"/>
              <w:textAlignment w:val="baseline"/>
              <w:rPr>
                <w:rFonts w:cs="Arial"/>
                <w:iCs/>
                <w:szCs w:val="20"/>
                <w:lang w:val="sl-SI" w:eastAsia="sl-SI"/>
              </w:rPr>
            </w:pPr>
            <w:r w:rsidRPr="00B876EB">
              <w:rPr>
                <w:rFonts w:cs="Arial"/>
                <w:szCs w:val="20"/>
                <w:lang w:val="sl-SI" w:eastAsia="sl-SI"/>
              </w:rPr>
              <w:t>DA/</w:t>
            </w:r>
            <w:r w:rsidRPr="0027151F">
              <w:rPr>
                <w:rFonts w:cs="Arial"/>
                <w:b/>
                <w:szCs w:val="20"/>
                <w:lang w:val="sl-SI" w:eastAsia="sl-SI"/>
              </w:rPr>
              <w:t>NE</w:t>
            </w:r>
          </w:p>
        </w:tc>
      </w:tr>
      <w:tr w:rsidR="00B876EB" w:rsidRPr="00C4423A" w14:paraId="44EA8151" w14:textId="77777777" w:rsidTr="007849DA">
        <w:trPr>
          <w:gridBefore w:val="1"/>
          <w:wBefore w:w="100" w:type="dxa"/>
          <w:trHeight w:val="286"/>
        </w:trPr>
        <w:tc>
          <w:tcPr>
            <w:tcW w:w="9100" w:type="dxa"/>
            <w:gridSpan w:val="12"/>
            <w:tcBorders>
              <w:top w:val="single" w:sz="4" w:space="0" w:color="auto"/>
              <w:left w:val="single" w:sz="4" w:space="0" w:color="auto"/>
              <w:bottom w:val="single" w:sz="4" w:space="0" w:color="auto"/>
              <w:right w:val="single" w:sz="4" w:space="0" w:color="auto"/>
            </w:tcBorders>
          </w:tcPr>
          <w:p w14:paraId="3E47007D" w14:textId="4B9ADBFB" w:rsidR="00B876EB" w:rsidRPr="005104A9" w:rsidRDefault="00B876EB" w:rsidP="005104A9">
            <w:pPr>
              <w:widowControl w:val="0"/>
              <w:suppressAutoHyphens/>
              <w:overflowPunct w:val="0"/>
              <w:autoSpaceDE w:val="0"/>
              <w:autoSpaceDN w:val="0"/>
              <w:adjustRightInd w:val="0"/>
              <w:textAlignment w:val="baseline"/>
              <w:outlineLvl w:val="3"/>
              <w:rPr>
                <w:rFonts w:cs="Arial"/>
                <w:b/>
                <w:szCs w:val="20"/>
                <w:lang w:val="sl-SI" w:eastAsia="sl-SI"/>
              </w:rPr>
            </w:pPr>
            <w:r w:rsidRPr="00B876EB">
              <w:rPr>
                <w:rFonts w:cs="Arial"/>
                <w:b/>
                <w:szCs w:val="20"/>
                <w:lang w:val="sl-SI" w:eastAsia="sl-SI"/>
              </w:rPr>
              <w:t>7.a Predstavitev ocene finančnih posledic nad 40.000 EUR:</w:t>
            </w:r>
          </w:p>
        </w:tc>
      </w:tr>
      <w:tr w:rsidR="00B876EB" w:rsidRPr="00211447" w14:paraId="09D0CFFE" w14:textId="77777777" w:rsidTr="00784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5"/>
        </w:trPr>
        <w:tc>
          <w:tcPr>
            <w:tcW w:w="9200" w:type="dxa"/>
            <w:gridSpan w:val="13"/>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27C9F536" w14:textId="77777777" w:rsidR="00B876EB" w:rsidRPr="00B876EB" w:rsidRDefault="00B876EB" w:rsidP="005104A9">
            <w:pPr>
              <w:pageBreakBefore/>
              <w:widowControl w:val="0"/>
              <w:tabs>
                <w:tab w:val="left" w:pos="2340"/>
              </w:tabs>
              <w:outlineLvl w:val="0"/>
              <w:rPr>
                <w:rFonts w:cs="Arial"/>
                <w:b/>
                <w:kern w:val="32"/>
                <w:szCs w:val="20"/>
                <w:lang w:val="sl-SI" w:eastAsia="sl-SI"/>
              </w:rPr>
            </w:pPr>
            <w:r w:rsidRPr="00B876EB">
              <w:rPr>
                <w:rFonts w:cs="Arial"/>
                <w:b/>
                <w:kern w:val="32"/>
                <w:szCs w:val="20"/>
                <w:lang w:val="sl-SI" w:eastAsia="sl-SI"/>
              </w:rPr>
              <w:t>I. Ocena finančnih posledic, ki niso načrtovane v sprejetem proračunu</w:t>
            </w:r>
          </w:p>
        </w:tc>
      </w:tr>
      <w:tr w:rsidR="00B876EB" w:rsidRPr="00B876EB" w14:paraId="6FB97E9E" w14:textId="77777777" w:rsidTr="005104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76"/>
        </w:trPr>
        <w:tc>
          <w:tcPr>
            <w:tcW w:w="2935" w:type="dxa"/>
            <w:gridSpan w:val="4"/>
            <w:tcBorders>
              <w:top w:val="single" w:sz="4" w:space="0" w:color="auto"/>
              <w:left w:val="single" w:sz="4" w:space="0" w:color="auto"/>
              <w:bottom w:val="single" w:sz="4" w:space="0" w:color="auto"/>
              <w:right w:val="single" w:sz="4" w:space="0" w:color="auto"/>
            </w:tcBorders>
            <w:vAlign w:val="center"/>
          </w:tcPr>
          <w:p w14:paraId="2AC7FFAB" w14:textId="77777777" w:rsidR="00B876EB" w:rsidRPr="00B876EB" w:rsidRDefault="00B876EB" w:rsidP="00B876EB">
            <w:pPr>
              <w:widowControl w:val="0"/>
              <w:ind w:left="-122" w:right="-112"/>
              <w:jc w:val="center"/>
              <w:rPr>
                <w:rFonts w:cs="Arial"/>
                <w:szCs w:val="20"/>
                <w:lang w:val="sl-SI"/>
              </w:rPr>
            </w:pPr>
          </w:p>
        </w:tc>
        <w:tc>
          <w:tcPr>
            <w:tcW w:w="1846" w:type="dxa"/>
            <w:gridSpan w:val="2"/>
            <w:tcBorders>
              <w:top w:val="single" w:sz="4" w:space="0" w:color="auto"/>
              <w:left w:val="single" w:sz="4" w:space="0" w:color="auto"/>
              <w:bottom w:val="single" w:sz="4" w:space="0" w:color="auto"/>
              <w:right w:val="single" w:sz="4" w:space="0" w:color="auto"/>
            </w:tcBorders>
            <w:vAlign w:val="center"/>
          </w:tcPr>
          <w:p w14:paraId="55A80608" w14:textId="77777777" w:rsidR="00B876EB" w:rsidRPr="00B876EB" w:rsidRDefault="00B876EB" w:rsidP="00B876EB">
            <w:pPr>
              <w:widowControl w:val="0"/>
              <w:jc w:val="center"/>
              <w:rPr>
                <w:rFonts w:cs="Arial"/>
                <w:szCs w:val="20"/>
                <w:lang w:val="sl-SI"/>
              </w:rPr>
            </w:pPr>
            <w:r w:rsidRPr="00B876EB">
              <w:rPr>
                <w:rFonts w:cs="Arial"/>
                <w:szCs w:val="20"/>
                <w:lang w:val="sl-SI"/>
              </w:rPr>
              <w:t>Tekoče leto (t)</w:t>
            </w:r>
          </w:p>
        </w:tc>
        <w:tc>
          <w:tcPr>
            <w:tcW w:w="1302" w:type="dxa"/>
            <w:tcBorders>
              <w:top w:val="single" w:sz="4" w:space="0" w:color="auto"/>
              <w:left w:val="single" w:sz="4" w:space="0" w:color="auto"/>
              <w:bottom w:val="single" w:sz="4" w:space="0" w:color="auto"/>
              <w:right w:val="single" w:sz="4" w:space="0" w:color="auto"/>
            </w:tcBorders>
            <w:vAlign w:val="center"/>
          </w:tcPr>
          <w:p w14:paraId="29FC429D" w14:textId="77777777" w:rsidR="00B876EB" w:rsidRPr="00B876EB" w:rsidRDefault="00B876EB" w:rsidP="00B876EB">
            <w:pPr>
              <w:widowControl w:val="0"/>
              <w:jc w:val="center"/>
              <w:rPr>
                <w:rFonts w:cs="Arial"/>
                <w:szCs w:val="20"/>
                <w:lang w:val="sl-SI"/>
              </w:rPr>
            </w:pPr>
            <w:r w:rsidRPr="00B876EB">
              <w:rPr>
                <w:rFonts w:cs="Arial"/>
                <w:szCs w:val="20"/>
                <w:lang w:val="sl-SI"/>
              </w:rPr>
              <w:t>t + 1</w:t>
            </w:r>
          </w:p>
        </w:tc>
        <w:tc>
          <w:tcPr>
            <w:tcW w:w="1417" w:type="dxa"/>
            <w:gridSpan w:val="5"/>
            <w:tcBorders>
              <w:top w:val="single" w:sz="4" w:space="0" w:color="auto"/>
              <w:left w:val="single" w:sz="4" w:space="0" w:color="auto"/>
              <w:bottom w:val="single" w:sz="4" w:space="0" w:color="auto"/>
              <w:right w:val="single" w:sz="4" w:space="0" w:color="auto"/>
            </w:tcBorders>
            <w:vAlign w:val="center"/>
          </w:tcPr>
          <w:p w14:paraId="4D94557B" w14:textId="77777777" w:rsidR="00B876EB" w:rsidRPr="00B876EB" w:rsidRDefault="00B876EB" w:rsidP="00B876EB">
            <w:pPr>
              <w:widowControl w:val="0"/>
              <w:jc w:val="center"/>
              <w:rPr>
                <w:rFonts w:cs="Arial"/>
                <w:szCs w:val="20"/>
                <w:lang w:val="sl-SI"/>
              </w:rPr>
            </w:pPr>
            <w:r w:rsidRPr="00B876EB">
              <w:rPr>
                <w:rFonts w:cs="Arial"/>
                <w:szCs w:val="20"/>
                <w:lang w:val="sl-SI"/>
              </w:rPr>
              <w:t>t + 2</w:t>
            </w:r>
          </w:p>
        </w:tc>
        <w:tc>
          <w:tcPr>
            <w:tcW w:w="1700" w:type="dxa"/>
            <w:tcBorders>
              <w:top w:val="single" w:sz="4" w:space="0" w:color="auto"/>
              <w:left w:val="single" w:sz="4" w:space="0" w:color="auto"/>
              <w:bottom w:val="single" w:sz="4" w:space="0" w:color="auto"/>
              <w:right w:val="single" w:sz="4" w:space="0" w:color="auto"/>
            </w:tcBorders>
            <w:vAlign w:val="center"/>
          </w:tcPr>
          <w:p w14:paraId="4EA01E5C" w14:textId="77777777" w:rsidR="00B876EB" w:rsidRPr="00B876EB" w:rsidRDefault="00B876EB" w:rsidP="00B876EB">
            <w:pPr>
              <w:widowControl w:val="0"/>
              <w:jc w:val="center"/>
              <w:rPr>
                <w:rFonts w:cs="Arial"/>
                <w:szCs w:val="20"/>
                <w:lang w:val="sl-SI"/>
              </w:rPr>
            </w:pPr>
            <w:r w:rsidRPr="00B876EB">
              <w:rPr>
                <w:rFonts w:cs="Arial"/>
                <w:szCs w:val="20"/>
                <w:lang w:val="sl-SI"/>
              </w:rPr>
              <w:t>t + 3</w:t>
            </w:r>
          </w:p>
        </w:tc>
      </w:tr>
      <w:tr w:rsidR="00B876EB" w:rsidRPr="00B876EB" w14:paraId="42C449DB" w14:textId="77777777" w:rsidTr="005104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35" w:type="dxa"/>
            <w:gridSpan w:val="4"/>
            <w:tcBorders>
              <w:top w:val="single" w:sz="4" w:space="0" w:color="auto"/>
              <w:left w:val="single" w:sz="4" w:space="0" w:color="auto"/>
              <w:bottom w:val="single" w:sz="4" w:space="0" w:color="auto"/>
              <w:right w:val="single" w:sz="4" w:space="0" w:color="auto"/>
            </w:tcBorders>
            <w:vAlign w:val="center"/>
          </w:tcPr>
          <w:p w14:paraId="3A3B7360" w14:textId="77777777" w:rsidR="00B876EB" w:rsidRPr="00B876EB" w:rsidRDefault="00B876EB" w:rsidP="00B876EB">
            <w:pPr>
              <w:widowControl w:val="0"/>
              <w:rPr>
                <w:rFonts w:cs="Arial"/>
                <w:bCs/>
                <w:szCs w:val="20"/>
                <w:lang w:val="sl-SI"/>
              </w:rPr>
            </w:pPr>
            <w:r w:rsidRPr="00B876EB">
              <w:rPr>
                <w:rFonts w:cs="Arial"/>
                <w:bCs/>
                <w:szCs w:val="20"/>
                <w:lang w:val="sl-SI"/>
              </w:rPr>
              <w:t>Predvideno povečanje (+) ali zmanjšanje (</w:t>
            </w:r>
            <w:r w:rsidRPr="00B876EB">
              <w:rPr>
                <w:b/>
                <w:szCs w:val="20"/>
                <w:lang w:val="sl-SI"/>
              </w:rPr>
              <w:t>–</w:t>
            </w:r>
            <w:r w:rsidRPr="00B876EB">
              <w:rPr>
                <w:rFonts w:cs="Arial"/>
                <w:bCs/>
                <w:szCs w:val="20"/>
                <w:lang w:val="sl-SI"/>
              </w:rPr>
              <w:t xml:space="preserve">) prihodkov državnega proračuna </w:t>
            </w:r>
          </w:p>
        </w:tc>
        <w:tc>
          <w:tcPr>
            <w:tcW w:w="1846" w:type="dxa"/>
            <w:gridSpan w:val="2"/>
            <w:tcBorders>
              <w:top w:val="single" w:sz="4" w:space="0" w:color="auto"/>
              <w:left w:val="single" w:sz="4" w:space="0" w:color="auto"/>
              <w:bottom w:val="single" w:sz="4" w:space="0" w:color="auto"/>
              <w:right w:val="single" w:sz="4" w:space="0" w:color="auto"/>
            </w:tcBorders>
            <w:vAlign w:val="center"/>
          </w:tcPr>
          <w:p w14:paraId="15C60D02" w14:textId="77777777" w:rsidR="00B876EB" w:rsidRPr="00B876EB" w:rsidRDefault="00B876EB" w:rsidP="00B876EB">
            <w:pPr>
              <w:widowControl w:val="0"/>
              <w:tabs>
                <w:tab w:val="left" w:pos="360"/>
              </w:tabs>
              <w:jc w:val="center"/>
              <w:outlineLvl w:val="0"/>
              <w:rPr>
                <w:rFonts w:cs="Arial"/>
                <w:bCs/>
                <w:kern w:val="32"/>
                <w:szCs w:val="20"/>
                <w:lang w:val="sl-SI" w:eastAsia="sl-SI"/>
              </w:rPr>
            </w:pPr>
          </w:p>
        </w:tc>
        <w:tc>
          <w:tcPr>
            <w:tcW w:w="1302" w:type="dxa"/>
            <w:tcBorders>
              <w:top w:val="single" w:sz="4" w:space="0" w:color="auto"/>
              <w:left w:val="single" w:sz="4" w:space="0" w:color="auto"/>
              <w:bottom w:val="single" w:sz="4" w:space="0" w:color="auto"/>
              <w:right w:val="single" w:sz="4" w:space="0" w:color="auto"/>
            </w:tcBorders>
            <w:vAlign w:val="center"/>
          </w:tcPr>
          <w:p w14:paraId="69EDC51D" w14:textId="77777777" w:rsidR="00B876EB" w:rsidRPr="00B876EB" w:rsidRDefault="00B876EB" w:rsidP="00B876EB">
            <w:pPr>
              <w:widowControl w:val="0"/>
              <w:tabs>
                <w:tab w:val="left" w:pos="360"/>
              </w:tabs>
              <w:jc w:val="center"/>
              <w:outlineLvl w:val="0"/>
              <w:rPr>
                <w:rFonts w:cs="Arial"/>
                <w:bCs/>
                <w:kern w:val="32"/>
                <w:szCs w:val="20"/>
                <w:lang w:val="sl-SI" w:eastAsia="sl-SI"/>
              </w:rPr>
            </w:pPr>
          </w:p>
        </w:tc>
        <w:tc>
          <w:tcPr>
            <w:tcW w:w="1417" w:type="dxa"/>
            <w:gridSpan w:val="5"/>
            <w:tcBorders>
              <w:top w:val="single" w:sz="4" w:space="0" w:color="auto"/>
              <w:left w:val="single" w:sz="4" w:space="0" w:color="auto"/>
              <w:bottom w:val="single" w:sz="4" w:space="0" w:color="auto"/>
              <w:right w:val="single" w:sz="4" w:space="0" w:color="auto"/>
            </w:tcBorders>
            <w:vAlign w:val="center"/>
          </w:tcPr>
          <w:p w14:paraId="61AFDCFF" w14:textId="77777777" w:rsidR="00B876EB" w:rsidRPr="00B876EB" w:rsidRDefault="00B876EB" w:rsidP="00B876EB">
            <w:pPr>
              <w:widowControl w:val="0"/>
              <w:tabs>
                <w:tab w:val="left" w:pos="360"/>
              </w:tabs>
              <w:jc w:val="center"/>
              <w:outlineLvl w:val="0"/>
              <w:rPr>
                <w:rFonts w:cs="Arial"/>
                <w:kern w:val="32"/>
                <w:szCs w:val="20"/>
                <w:lang w:val="sl-SI" w:eastAsia="sl-SI"/>
              </w:rPr>
            </w:pPr>
          </w:p>
        </w:tc>
        <w:tc>
          <w:tcPr>
            <w:tcW w:w="1700" w:type="dxa"/>
            <w:tcBorders>
              <w:top w:val="single" w:sz="4" w:space="0" w:color="auto"/>
              <w:left w:val="single" w:sz="4" w:space="0" w:color="auto"/>
              <w:bottom w:val="single" w:sz="4" w:space="0" w:color="auto"/>
              <w:right w:val="single" w:sz="4" w:space="0" w:color="auto"/>
            </w:tcBorders>
            <w:vAlign w:val="center"/>
          </w:tcPr>
          <w:p w14:paraId="32BE1F52" w14:textId="77777777" w:rsidR="00B876EB" w:rsidRPr="00B876EB" w:rsidRDefault="00B876EB" w:rsidP="00B876EB">
            <w:pPr>
              <w:widowControl w:val="0"/>
              <w:tabs>
                <w:tab w:val="left" w:pos="360"/>
              </w:tabs>
              <w:jc w:val="center"/>
              <w:outlineLvl w:val="0"/>
              <w:rPr>
                <w:rFonts w:cs="Arial"/>
                <w:kern w:val="32"/>
                <w:szCs w:val="20"/>
                <w:lang w:val="sl-SI" w:eastAsia="sl-SI"/>
              </w:rPr>
            </w:pPr>
          </w:p>
        </w:tc>
      </w:tr>
      <w:tr w:rsidR="00B876EB" w:rsidRPr="00B876EB" w14:paraId="4634F2EF" w14:textId="77777777" w:rsidTr="005104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35" w:type="dxa"/>
            <w:gridSpan w:val="4"/>
            <w:tcBorders>
              <w:top w:val="single" w:sz="4" w:space="0" w:color="auto"/>
              <w:left w:val="single" w:sz="4" w:space="0" w:color="auto"/>
              <w:bottom w:val="single" w:sz="4" w:space="0" w:color="auto"/>
              <w:right w:val="single" w:sz="4" w:space="0" w:color="auto"/>
            </w:tcBorders>
            <w:vAlign w:val="center"/>
          </w:tcPr>
          <w:p w14:paraId="7F5231D1" w14:textId="77777777" w:rsidR="00B876EB" w:rsidRPr="00B876EB" w:rsidRDefault="00B876EB" w:rsidP="00B876EB">
            <w:pPr>
              <w:widowControl w:val="0"/>
              <w:rPr>
                <w:rFonts w:cs="Arial"/>
                <w:bCs/>
                <w:szCs w:val="20"/>
                <w:lang w:val="sl-SI"/>
              </w:rPr>
            </w:pPr>
            <w:r w:rsidRPr="00B876EB">
              <w:rPr>
                <w:rFonts w:cs="Arial"/>
                <w:bCs/>
                <w:szCs w:val="20"/>
                <w:lang w:val="sl-SI"/>
              </w:rPr>
              <w:t>Predvideno povečanje (+) ali zmanjšanje (</w:t>
            </w:r>
            <w:r w:rsidRPr="00B876EB">
              <w:rPr>
                <w:b/>
                <w:szCs w:val="20"/>
                <w:lang w:val="sl-SI"/>
              </w:rPr>
              <w:t>–</w:t>
            </w:r>
            <w:r w:rsidRPr="00B876EB">
              <w:rPr>
                <w:rFonts w:cs="Arial"/>
                <w:bCs/>
                <w:szCs w:val="20"/>
                <w:lang w:val="sl-SI"/>
              </w:rPr>
              <w:t xml:space="preserve">) prihodkov občinskih proračunov </w:t>
            </w:r>
          </w:p>
        </w:tc>
        <w:tc>
          <w:tcPr>
            <w:tcW w:w="1846" w:type="dxa"/>
            <w:gridSpan w:val="2"/>
            <w:tcBorders>
              <w:top w:val="single" w:sz="4" w:space="0" w:color="auto"/>
              <w:left w:val="single" w:sz="4" w:space="0" w:color="auto"/>
              <w:bottom w:val="single" w:sz="4" w:space="0" w:color="auto"/>
              <w:right w:val="single" w:sz="4" w:space="0" w:color="auto"/>
            </w:tcBorders>
            <w:vAlign w:val="center"/>
          </w:tcPr>
          <w:p w14:paraId="0F4E2846" w14:textId="77777777" w:rsidR="00B876EB" w:rsidRPr="00B876EB" w:rsidRDefault="00B876EB" w:rsidP="00B876EB">
            <w:pPr>
              <w:widowControl w:val="0"/>
              <w:tabs>
                <w:tab w:val="left" w:pos="360"/>
              </w:tabs>
              <w:jc w:val="center"/>
              <w:outlineLvl w:val="0"/>
              <w:rPr>
                <w:rFonts w:cs="Arial"/>
                <w:bCs/>
                <w:kern w:val="32"/>
                <w:szCs w:val="20"/>
                <w:lang w:val="sl-SI" w:eastAsia="sl-SI"/>
              </w:rPr>
            </w:pPr>
          </w:p>
        </w:tc>
        <w:tc>
          <w:tcPr>
            <w:tcW w:w="1302" w:type="dxa"/>
            <w:tcBorders>
              <w:top w:val="single" w:sz="4" w:space="0" w:color="auto"/>
              <w:left w:val="single" w:sz="4" w:space="0" w:color="auto"/>
              <w:bottom w:val="single" w:sz="4" w:space="0" w:color="auto"/>
              <w:right w:val="single" w:sz="4" w:space="0" w:color="auto"/>
            </w:tcBorders>
            <w:vAlign w:val="center"/>
          </w:tcPr>
          <w:p w14:paraId="446BB6F5" w14:textId="77777777" w:rsidR="00B876EB" w:rsidRPr="00B876EB" w:rsidRDefault="00B876EB" w:rsidP="00B876EB">
            <w:pPr>
              <w:widowControl w:val="0"/>
              <w:tabs>
                <w:tab w:val="left" w:pos="360"/>
              </w:tabs>
              <w:jc w:val="center"/>
              <w:outlineLvl w:val="0"/>
              <w:rPr>
                <w:rFonts w:cs="Arial"/>
                <w:bCs/>
                <w:kern w:val="32"/>
                <w:szCs w:val="20"/>
                <w:lang w:val="sl-SI" w:eastAsia="sl-SI"/>
              </w:rPr>
            </w:pPr>
          </w:p>
        </w:tc>
        <w:tc>
          <w:tcPr>
            <w:tcW w:w="1417" w:type="dxa"/>
            <w:gridSpan w:val="5"/>
            <w:tcBorders>
              <w:top w:val="single" w:sz="4" w:space="0" w:color="auto"/>
              <w:left w:val="single" w:sz="4" w:space="0" w:color="auto"/>
              <w:bottom w:val="single" w:sz="4" w:space="0" w:color="auto"/>
              <w:right w:val="single" w:sz="4" w:space="0" w:color="auto"/>
            </w:tcBorders>
            <w:vAlign w:val="center"/>
          </w:tcPr>
          <w:p w14:paraId="7356B150" w14:textId="77777777" w:rsidR="00B876EB" w:rsidRPr="00B876EB" w:rsidRDefault="00B876EB" w:rsidP="00B876EB">
            <w:pPr>
              <w:widowControl w:val="0"/>
              <w:tabs>
                <w:tab w:val="left" w:pos="360"/>
              </w:tabs>
              <w:jc w:val="center"/>
              <w:outlineLvl w:val="0"/>
              <w:rPr>
                <w:rFonts w:cs="Arial"/>
                <w:kern w:val="32"/>
                <w:szCs w:val="20"/>
                <w:lang w:val="sl-SI" w:eastAsia="sl-SI"/>
              </w:rPr>
            </w:pPr>
          </w:p>
        </w:tc>
        <w:tc>
          <w:tcPr>
            <w:tcW w:w="1700" w:type="dxa"/>
            <w:tcBorders>
              <w:top w:val="single" w:sz="4" w:space="0" w:color="auto"/>
              <w:left w:val="single" w:sz="4" w:space="0" w:color="auto"/>
              <w:bottom w:val="single" w:sz="4" w:space="0" w:color="auto"/>
              <w:right w:val="single" w:sz="4" w:space="0" w:color="auto"/>
            </w:tcBorders>
            <w:vAlign w:val="center"/>
          </w:tcPr>
          <w:p w14:paraId="5FDD41DF" w14:textId="77777777" w:rsidR="00B876EB" w:rsidRPr="00B876EB" w:rsidRDefault="00B876EB" w:rsidP="00B876EB">
            <w:pPr>
              <w:widowControl w:val="0"/>
              <w:tabs>
                <w:tab w:val="left" w:pos="360"/>
              </w:tabs>
              <w:jc w:val="center"/>
              <w:outlineLvl w:val="0"/>
              <w:rPr>
                <w:rFonts w:cs="Arial"/>
                <w:kern w:val="32"/>
                <w:szCs w:val="20"/>
                <w:lang w:val="sl-SI" w:eastAsia="sl-SI"/>
              </w:rPr>
            </w:pPr>
          </w:p>
        </w:tc>
      </w:tr>
      <w:tr w:rsidR="00B876EB" w:rsidRPr="00B876EB" w14:paraId="1CCE13D9" w14:textId="77777777" w:rsidTr="005104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35" w:type="dxa"/>
            <w:gridSpan w:val="4"/>
            <w:tcBorders>
              <w:top w:val="single" w:sz="4" w:space="0" w:color="auto"/>
              <w:left w:val="single" w:sz="4" w:space="0" w:color="auto"/>
              <w:bottom w:val="single" w:sz="4" w:space="0" w:color="auto"/>
              <w:right w:val="single" w:sz="4" w:space="0" w:color="auto"/>
            </w:tcBorders>
            <w:vAlign w:val="center"/>
          </w:tcPr>
          <w:p w14:paraId="78589C61" w14:textId="77777777" w:rsidR="00B876EB" w:rsidRPr="00B876EB" w:rsidRDefault="00B876EB" w:rsidP="00B876EB">
            <w:pPr>
              <w:widowControl w:val="0"/>
              <w:rPr>
                <w:rFonts w:cs="Arial"/>
                <w:bCs/>
                <w:szCs w:val="20"/>
                <w:lang w:val="sl-SI"/>
              </w:rPr>
            </w:pPr>
            <w:r w:rsidRPr="00B876EB">
              <w:rPr>
                <w:rFonts w:cs="Arial"/>
                <w:bCs/>
                <w:szCs w:val="20"/>
                <w:lang w:val="sl-SI"/>
              </w:rPr>
              <w:t>Predvideno povečanje (+) ali zmanjšanje (</w:t>
            </w:r>
            <w:r w:rsidRPr="00B876EB">
              <w:rPr>
                <w:b/>
                <w:szCs w:val="20"/>
                <w:lang w:val="sl-SI"/>
              </w:rPr>
              <w:t>–</w:t>
            </w:r>
            <w:r w:rsidRPr="00B876EB">
              <w:rPr>
                <w:rFonts w:cs="Arial"/>
                <w:bCs/>
                <w:szCs w:val="20"/>
                <w:lang w:val="sl-SI"/>
              </w:rPr>
              <w:t xml:space="preserve">) odhodkov državnega proračuna </w:t>
            </w:r>
          </w:p>
        </w:tc>
        <w:tc>
          <w:tcPr>
            <w:tcW w:w="1846" w:type="dxa"/>
            <w:gridSpan w:val="2"/>
            <w:tcBorders>
              <w:top w:val="single" w:sz="4" w:space="0" w:color="auto"/>
              <w:left w:val="single" w:sz="4" w:space="0" w:color="auto"/>
              <w:bottom w:val="single" w:sz="4" w:space="0" w:color="auto"/>
              <w:right w:val="single" w:sz="4" w:space="0" w:color="auto"/>
            </w:tcBorders>
            <w:vAlign w:val="center"/>
          </w:tcPr>
          <w:p w14:paraId="7A74221B" w14:textId="77777777" w:rsidR="00B876EB" w:rsidRPr="00B876EB" w:rsidRDefault="00B876EB" w:rsidP="00B876EB">
            <w:pPr>
              <w:widowControl w:val="0"/>
              <w:jc w:val="center"/>
              <w:rPr>
                <w:rFonts w:cs="Arial"/>
                <w:szCs w:val="20"/>
                <w:lang w:val="sl-SI"/>
              </w:rPr>
            </w:pPr>
          </w:p>
        </w:tc>
        <w:tc>
          <w:tcPr>
            <w:tcW w:w="1302" w:type="dxa"/>
            <w:tcBorders>
              <w:top w:val="single" w:sz="4" w:space="0" w:color="auto"/>
              <w:left w:val="single" w:sz="4" w:space="0" w:color="auto"/>
              <w:bottom w:val="single" w:sz="4" w:space="0" w:color="auto"/>
              <w:right w:val="single" w:sz="4" w:space="0" w:color="auto"/>
            </w:tcBorders>
            <w:vAlign w:val="center"/>
          </w:tcPr>
          <w:p w14:paraId="544D632A" w14:textId="77777777" w:rsidR="00B876EB" w:rsidRPr="00B876EB" w:rsidRDefault="00B876EB" w:rsidP="00B876EB">
            <w:pPr>
              <w:widowControl w:val="0"/>
              <w:jc w:val="center"/>
              <w:rPr>
                <w:rFonts w:cs="Arial"/>
                <w:szCs w:val="20"/>
                <w:lang w:val="sl-SI"/>
              </w:rPr>
            </w:pPr>
          </w:p>
        </w:tc>
        <w:tc>
          <w:tcPr>
            <w:tcW w:w="1417" w:type="dxa"/>
            <w:gridSpan w:val="5"/>
            <w:tcBorders>
              <w:top w:val="single" w:sz="4" w:space="0" w:color="auto"/>
              <w:left w:val="single" w:sz="4" w:space="0" w:color="auto"/>
              <w:bottom w:val="single" w:sz="4" w:space="0" w:color="auto"/>
              <w:right w:val="single" w:sz="4" w:space="0" w:color="auto"/>
            </w:tcBorders>
            <w:vAlign w:val="center"/>
          </w:tcPr>
          <w:p w14:paraId="37E217C0" w14:textId="77777777" w:rsidR="00B876EB" w:rsidRPr="00B876EB" w:rsidRDefault="00B876EB" w:rsidP="00B876EB">
            <w:pPr>
              <w:widowControl w:val="0"/>
              <w:jc w:val="center"/>
              <w:rPr>
                <w:rFonts w:cs="Arial"/>
                <w:szCs w:val="20"/>
                <w:lang w:val="sl-SI"/>
              </w:rPr>
            </w:pPr>
          </w:p>
        </w:tc>
        <w:tc>
          <w:tcPr>
            <w:tcW w:w="1700" w:type="dxa"/>
            <w:tcBorders>
              <w:top w:val="single" w:sz="4" w:space="0" w:color="auto"/>
              <w:left w:val="single" w:sz="4" w:space="0" w:color="auto"/>
              <w:bottom w:val="single" w:sz="4" w:space="0" w:color="auto"/>
              <w:right w:val="single" w:sz="4" w:space="0" w:color="auto"/>
            </w:tcBorders>
            <w:vAlign w:val="center"/>
          </w:tcPr>
          <w:p w14:paraId="77B60440" w14:textId="77777777" w:rsidR="00B876EB" w:rsidRPr="00B876EB" w:rsidRDefault="00B876EB" w:rsidP="00B876EB">
            <w:pPr>
              <w:widowControl w:val="0"/>
              <w:jc w:val="center"/>
              <w:rPr>
                <w:rFonts w:cs="Arial"/>
                <w:szCs w:val="20"/>
                <w:lang w:val="sl-SI"/>
              </w:rPr>
            </w:pPr>
          </w:p>
        </w:tc>
      </w:tr>
      <w:tr w:rsidR="00B876EB" w:rsidRPr="00B876EB" w14:paraId="69FEBADA" w14:textId="77777777" w:rsidTr="005104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623"/>
        </w:trPr>
        <w:tc>
          <w:tcPr>
            <w:tcW w:w="2935" w:type="dxa"/>
            <w:gridSpan w:val="4"/>
            <w:tcBorders>
              <w:top w:val="single" w:sz="4" w:space="0" w:color="auto"/>
              <w:left w:val="single" w:sz="4" w:space="0" w:color="auto"/>
              <w:bottom w:val="single" w:sz="4" w:space="0" w:color="auto"/>
              <w:right w:val="single" w:sz="4" w:space="0" w:color="auto"/>
            </w:tcBorders>
            <w:vAlign w:val="center"/>
          </w:tcPr>
          <w:p w14:paraId="28DC2468" w14:textId="77777777" w:rsidR="00B876EB" w:rsidRPr="00B876EB" w:rsidRDefault="00B876EB" w:rsidP="00B876EB">
            <w:pPr>
              <w:widowControl w:val="0"/>
              <w:rPr>
                <w:rFonts w:cs="Arial"/>
                <w:bCs/>
                <w:szCs w:val="20"/>
                <w:lang w:val="sl-SI"/>
              </w:rPr>
            </w:pPr>
            <w:r w:rsidRPr="00B876EB">
              <w:rPr>
                <w:rFonts w:cs="Arial"/>
                <w:bCs/>
                <w:szCs w:val="20"/>
                <w:lang w:val="sl-SI"/>
              </w:rPr>
              <w:t>Predvideno povečanje (+) ali zmanjšanje (</w:t>
            </w:r>
            <w:r w:rsidRPr="00B876EB">
              <w:rPr>
                <w:b/>
                <w:szCs w:val="20"/>
                <w:lang w:val="sl-SI"/>
              </w:rPr>
              <w:t>–</w:t>
            </w:r>
            <w:r w:rsidRPr="00B876EB">
              <w:rPr>
                <w:rFonts w:cs="Arial"/>
                <w:bCs/>
                <w:szCs w:val="20"/>
                <w:lang w:val="sl-SI"/>
              </w:rPr>
              <w:t>) odhodkov občinskih proračunov</w:t>
            </w:r>
          </w:p>
        </w:tc>
        <w:tc>
          <w:tcPr>
            <w:tcW w:w="1846" w:type="dxa"/>
            <w:gridSpan w:val="2"/>
            <w:tcBorders>
              <w:top w:val="single" w:sz="4" w:space="0" w:color="auto"/>
              <w:left w:val="single" w:sz="4" w:space="0" w:color="auto"/>
              <w:bottom w:val="single" w:sz="4" w:space="0" w:color="auto"/>
              <w:right w:val="single" w:sz="4" w:space="0" w:color="auto"/>
            </w:tcBorders>
            <w:vAlign w:val="center"/>
          </w:tcPr>
          <w:p w14:paraId="206D6294" w14:textId="77777777" w:rsidR="00B876EB" w:rsidRPr="00B876EB" w:rsidRDefault="00B876EB" w:rsidP="00B876EB">
            <w:pPr>
              <w:widowControl w:val="0"/>
              <w:jc w:val="center"/>
              <w:rPr>
                <w:rFonts w:cs="Arial"/>
                <w:szCs w:val="20"/>
                <w:lang w:val="sl-SI"/>
              </w:rPr>
            </w:pPr>
          </w:p>
        </w:tc>
        <w:tc>
          <w:tcPr>
            <w:tcW w:w="1302" w:type="dxa"/>
            <w:tcBorders>
              <w:top w:val="single" w:sz="4" w:space="0" w:color="auto"/>
              <w:left w:val="single" w:sz="4" w:space="0" w:color="auto"/>
              <w:bottom w:val="single" w:sz="4" w:space="0" w:color="auto"/>
              <w:right w:val="single" w:sz="4" w:space="0" w:color="auto"/>
            </w:tcBorders>
            <w:vAlign w:val="center"/>
          </w:tcPr>
          <w:p w14:paraId="1F6B9578" w14:textId="77777777" w:rsidR="00B876EB" w:rsidRPr="00B876EB" w:rsidRDefault="00B876EB" w:rsidP="00B876EB">
            <w:pPr>
              <w:widowControl w:val="0"/>
              <w:jc w:val="center"/>
              <w:rPr>
                <w:rFonts w:cs="Arial"/>
                <w:szCs w:val="20"/>
                <w:lang w:val="sl-SI"/>
              </w:rPr>
            </w:pPr>
          </w:p>
        </w:tc>
        <w:tc>
          <w:tcPr>
            <w:tcW w:w="1417" w:type="dxa"/>
            <w:gridSpan w:val="5"/>
            <w:tcBorders>
              <w:top w:val="single" w:sz="4" w:space="0" w:color="auto"/>
              <w:left w:val="single" w:sz="4" w:space="0" w:color="auto"/>
              <w:bottom w:val="single" w:sz="4" w:space="0" w:color="auto"/>
              <w:right w:val="single" w:sz="4" w:space="0" w:color="auto"/>
            </w:tcBorders>
            <w:vAlign w:val="center"/>
          </w:tcPr>
          <w:p w14:paraId="7D51DDEE" w14:textId="77777777" w:rsidR="00B876EB" w:rsidRPr="00B876EB" w:rsidRDefault="00B876EB" w:rsidP="00B876EB">
            <w:pPr>
              <w:widowControl w:val="0"/>
              <w:jc w:val="center"/>
              <w:rPr>
                <w:rFonts w:cs="Arial"/>
                <w:szCs w:val="20"/>
                <w:lang w:val="sl-SI"/>
              </w:rPr>
            </w:pPr>
          </w:p>
        </w:tc>
        <w:tc>
          <w:tcPr>
            <w:tcW w:w="1700" w:type="dxa"/>
            <w:tcBorders>
              <w:top w:val="single" w:sz="4" w:space="0" w:color="auto"/>
              <w:left w:val="single" w:sz="4" w:space="0" w:color="auto"/>
              <w:bottom w:val="single" w:sz="4" w:space="0" w:color="auto"/>
              <w:right w:val="single" w:sz="4" w:space="0" w:color="auto"/>
            </w:tcBorders>
            <w:vAlign w:val="center"/>
          </w:tcPr>
          <w:p w14:paraId="48BBDC49" w14:textId="77777777" w:rsidR="00B876EB" w:rsidRPr="00B876EB" w:rsidRDefault="00B876EB" w:rsidP="00B876EB">
            <w:pPr>
              <w:widowControl w:val="0"/>
              <w:jc w:val="center"/>
              <w:rPr>
                <w:rFonts w:cs="Arial"/>
                <w:szCs w:val="20"/>
                <w:lang w:val="sl-SI"/>
              </w:rPr>
            </w:pPr>
          </w:p>
        </w:tc>
      </w:tr>
      <w:tr w:rsidR="00B876EB" w:rsidRPr="00B876EB" w14:paraId="63D2F0B3" w14:textId="77777777" w:rsidTr="005104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35" w:type="dxa"/>
            <w:gridSpan w:val="4"/>
            <w:tcBorders>
              <w:top w:val="single" w:sz="4" w:space="0" w:color="auto"/>
              <w:left w:val="single" w:sz="4" w:space="0" w:color="auto"/>
              <w:bottom w:val="single" w:sz="4" w:space="0" w:color="auto"/>
              <w:right w:val="single" w:sz="4" w:space="0" w:color="auto"/>
            </w:tcBorders>
            <w:vAlign w:val="center"/>
          </w:tcPr>
          <w:p w14:paraId="6C533155" w14:textId="77777777" w:rsidR="00B876EB" w:rsidRPr="00B876EB" w:rsidRDefault="00B876EB" w:rsidP="00B876EB">
            <w:pPr>
              <w:widowControl w:val="0"/>
              <w:rPr>
                <w:rFonts w:cs="Arial"/>
                <w:bCs/>
                <w:szCs w:val="20"/>
                <w:lang w:val="sl-SI"/>
              </w:rPr>
            </w:pPr>
            <w:r w:rsidRPr="00B876EB">
              <w:rPr>
                <w:rFonts w:cs="Arial"/>
                <w:bCs/>
                <w:szCs w:val="20"/>
                <w:lang w:val="sl-SI"/>
              </w:rPr>
              <w:t>Predvideno povečanje (+) ali zmanjšanje (</w:t>
            </w:r>
            <w:r w:rsidRPr="00B876EB">
              <w:rPr>
                <w:b/>
                <w:szCs w:val="20"/>
                <w:lang w:val="sl-SI"/>
              </w:rPr>
              <w:t>–</w:t>
            </w:r>
            <w:r w:rsidRPr="00B876EB">
              <w:rPr>
                <w:rFonts w:cs="Arial"/>
                <w:bCs/>
                <w:szCs w:val="20"/>
                <w:lang w:val="sl-SI"/>
              </w:rPr>
              <w:t>) obveznosti za druga javnofinančna sredstva</w:t>
            </w:r>
          </w:p>
        </w:tc>
        <w:tc>
          <w:tcPr>
            <w:tcW w:w="1846" w:type="dxa"/>
            <w:gridSpan w:val="2"/>
            <w:tcBorders>
              <w:top w:val="single" w:sz="4" w:space="0" w:color="auto"/>
              <w:left w:val="single" w:sz="4" w:space="0" w:color="auto"/>
              <w:bottom w:val="single" w:sz="4" w:space="0" w:color="auto"/>
              <w:right w:val="single" w:sz="4" w:space="0" w:color="auto"/>
            </w:tcBorders>
            <w:vAlign w:val="center"/>
          </w:tcPr>
          <w:p w14:paraId="4E98788C" w14:textId="77777777" w:rsidR="00B876EB" w:rsidRPr="00B876EB" w:rsidRDefault="00B876EB" w:rsidP="00B876EB">
            <w:pPr>
              <w:widowControl w:val="0"/>
              <w:tabs>
                <w:tab w:val="left" w:pos="360"/>
              </w:tabs>
              <w:jc w:val="center"/>
              <w:outlineLvl w:val="0"/>
              <w:rPr>
                <w:rFonts w:cs="Arial"/>
                <w:bCs/>
                <w:kern w:val="32"/>
                <w:szCs w:val="20"/>
                <w:lang w:val="sl-SI" w:eastAsia="sl-SI"/>
              </w:rPr>
            </w:pPr>
          </w:p>
        </w:tc>
        <w:tc>
          <w:tcPr>
            <w:tcW w:w="1302" w:type="dxa"/>
            <w:tcBorders>
              <w:top w:val="single" w:sz="4" w:space="0" w:color="auto"/>
              <w:left w:val="single" w:sz="4" w:space="0" w:color="auto"/>
              <w:bottom w:val="single" w:sz="4" w:space="0" w:color="auto"/>
              <w:right w:val="single" w:sz="4" w:space="0" w:color="auto"/>
            </w:tcBorders>
            <w:vAlign w:val="center"/>
          </w:tcPr>
          <w:p w14:paraId="4A5577A3" w14:textId="77777777" w:rsidR="00B876EB" w:rsidRPr="00B876EB" w:rsidRDefault="00B876EB" w:rsidP="00B876EB">
            <w:pPr>
              <w:widowControl w:val="0"/>
              <w:tabs>
                <w:tab w:val="left" w:pos="360"/>
              </w:tabs>
              <w:jc w:val="center"/>
              <w:outlineLvl w:val="0"/>
              <w:rPr>
                <w:rFonts w:cs="Arial"/>
                <w:bCs/>
                <w:kern w:val="32"/>
                <w:szCs w:val="20"/>
                <w:lang w:val="sl-SI" w:eastAsia="sl-SI"/>
              </w:rPr>
            </w:pPr>
          </w:p>
        </w:tc>
        <w:tc>
          <w:tcPr>
            <w:tcW w:w="1417" w:type="dxa"/>
            <w:gridSpan w:val="5"/>
            <w:tcBorders>
              <w:top w:val="single" w:sz="4" w:space="0" w:color="auto"/>
              <w:left w:val="single" w:sz="4" w:space="0" w:color="auto"/>
              <w:bottom w:val="single" w:sz="4" w:space="0" w:color="auto"/>
              <w:right w:val="single" w:sz="4" w:space="0" w:color="auto"/>
            </w:tcBorders>
            <w:vAlign w:val="center"/>
          </w:tcPr>
          <w:p w14:paraId="4BDB8DD1" w14:textId="77777777" w:rsidR="00B876EB" w:rsidRPr="00B876EB" w:rsidRDefault="00B876EB" w:rsidP="00B876EB">
            <w:pPr>
              <w:widowControl w:val="0"/>
              <w:tabs>
                <w:tab w:val="left" w:pos="360"/>
              </w:tabs>
              <w:jc w:val="center"/>
              <w:outlineLvl w:val="0"/>
              <w:rPr>
                <w:rFonts w:cs="Arial"/>
                <w:kern w:val="32"/>
                <w:szCs w:val="20"/>
                <w:lang w:val="sl-SI" w:eastAsia="sl-SI"/>
              </w:rPr>
            </w:pPr>
          </w:p>
        </w:tc>
        <w:tc>
          <w:tcPr>
            <w:tcW w:w="1700" w:type="dxa"/>
            <w:tcBorders>
              <w:top w:val="single" w:sz="4" w:space="0" w:color="auto"/>
              <w:left w:val="single" w:sz="4" w:space="0" w:color="auto"/>
              <w:bottom w:val="single" w:sz="4" w:space="0" w:color="auto"/>
              <w:right w:val="single" w:sz="4" w:space="0" w:color="auto"/>
            </w:tcBorders>
            <w:vAlign w:val="center"/>
          </w:tcPr>
          <w:p w14:paraId="40DC7074" w14:textId="77777777" w:rsidR="00B876EB" w:rsidRPr="00B876EB" w:rsidRDefault="00B876EB" w:rsidP="00B876EB">
            <w:pPr>
              <w:widowControl w:val="0"/>
              <w:tabs>
                <w:tab w:val="left" w:pos="360"/>
              </w:tabs>
              <w:jc w:val="center"/>
              <w:outlineLvl w:val="0"/>
              <w:rPr>
                <w:rFonts w:cs="Arial"/>
                <w:kern w:val="32"/>
                <w:szCs w:val="20"/>
                <w:lang w:val="sl-SI" w:eastAsia="sl-SI"/>
              </w:rPr>
            </w:pPr>
          </w:p>
        </w:tc>
      </w:tr>
      <w:tr w:rsidR="00B876EB" w:rsidRPr="00211447" w14:paraId="09413310" w14:textId="77777777" w:rsidTr="00784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20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E68E5B6" w14:textId="77777777" w:rsidR="00B876EB" w:rsidRPr="00B876EB" w:rsidRDefault="00B876EB" w:rsidP="00B876EB">
            <w:pPr>
              <w:widowControl w:val="0"/>
              <w:tabs>
                <w:tab w:val="left" w:pos="2340"/>
              </w:tabs>
              <w:ind w:left="142" w:hanging="142"/>
              <w:outlineLvl w:val="0"/>
              <w:rPr>
                <w:rFonts w:cs="Arial"/>
                <w:b/>
                <w:kern w:val="32"/>
                <w:szCs w:val="20"/>
                <w:lang w:val="sl-SI" w:eastAsia="sl-SI"/>
              </w:rPr>
            </w:pPr>
            <w:r w:rsidRPr="00B876EB">
              <w:rPr>
                <w:rFonts w:cs="Arial"/>
                <w:b/>
                <w:kern w:val="32"/>
                <w:szCs w:val="20"/>
                <w:lang w:val="sl-SI" w:eastAsia="sl-SI"/>
              </w:rPr>
              <w:t>II. Finančne posledice za državni proračun</w:t>
            </w:r>
          </w:p>
        </w:tc>
      </w:tr>
      <w:tr w:rsidR="00B876EB" w:rsidRPr="00211447" w14:paraId="22EDF3DD" w14:textId="77777777" w:rsidTr="00784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20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550AC47" w14:textId="77777777" w:rsidR="00B876EB" w:rsidRPr="00B876EB" w:rsidRDefault="00B876EB" w:rsidP="00B876EB">
            <w:pPr>
              <w:widowControl w:val="0"/>
              <w:tabs>
                <w:tab w:val="left" w:pos="2340"/>
              </w:tabs>
              <w:ind w:left="142" w:hanging="142"/>
              <w:outlineLvl w:val="0"/>
              <w:rPr>
                <w:rFonts w:cs="Arial"/>
                <w:b/>
                <w:kern w:val="32"/>
                <w:szCs w:val="20"/>
                <w:lang w:val="sl-SI" w:eastAsia="sl-SI"/>
              </w:rPr>
            </w:pPr>
            <w:r w:rsidRPr="00B876EB">
              <w:rPr>
                <w:rFonts w:cs="Arial"/>
                <w:b/>
                <w:kern w:val="32"/>
                <w:szCs w:val="20"/>
                <w:lang w:val="sl-SI" w:eastAsia="sl-SI"/>
              </w:rPr>
              <w:t>II.a Pravice porabe za izvedbo predlaganih rešitev so zagotovljene:</w:t>
            </w:r>
          </w:p>
        </w:tc>
      </w:tr>
      <w:tr w:rsidR="00B876EB" w:rsidRPr="00B876EB" w14:paraId="33D03D2C" w14:textId="77777777" w:rsidTr="005104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2055" w:type="dxa"/>
            <w:gridSpan w:val="3"/>
            <w:tcBorders>
              <w:top w:val="single" w:sz="4" w:space="0" w:color="auto"/>
              <w:left w:val="single" w:sz="4" w:space="0" w:color="auto"/>
              <w:bottom w:val="single" w:sz="4" w:space="0" w:color="auto"/>
              <w:right w:val="single" w:sz="4" w:space="0" w:color="auto"/>
            </w:tcBorders>
            <w:vAlign w:val="center"/>
          </w:tcPr>
          <w:p w14:paraId="1DB1377C" w14:textId="77777777" w:rsidR="00B876EB" w:rsidRPr="00B876EB" w:rsidRDefault="00B876EB" w:rsidP="00B876EB">
            <w:pPr>
              <w:widowControl w:val="0"/>
              <w:jc w:val="center"/>
              <w:rPr>
                <w:rFonts w:cs="Arial"/>
                <w:szCs w:val="20"/>
                <w:lang w:val="sl-SI"/>
              </w:rPr>
            </w:pPr>
            <w:r w:rsidRPr="00B876EB">
              <w:rPr>
                <w:rFonts w:cs="Arial"/>
                <w:szCs w:val="20"/>
                <w:lang w:val="sl-SI"/>
              </w:rPr>
              <w:t xml:space="preserve">Ime proračunskega uporabnika </w:t>
            </w:r>
          </w:p>
        </w:tc>
        <w:tc>
          <w:tcPr>
            <w:tcW w:w="2288" w:type="dxa"/>
            <w:gridSpan w:val="2"/>
            <w:tcBorders>
              <w:top w:val="single" w:sz="4" w:space="0" w:color="auto"/>
              <w:left w:val="single" w:sz="4" w:space="0" w:color="auto"/>
              <w:bottom w:val="single" w:sz="4" w:space="0" w:color="auto"/>
              <w:right w:val="single" w:sz="4" w:space="0" w:color="auto"/>
            </w:tcBorders>
            <w:vAlign w:val="center"/>
          </w:tcPr>
          <w:p w14:paraId="32AA4D7D" w14:textId="77777777" w:rsidR="00B876EB" w:rsidRPr="00B876EB" w:rsidRDefault="00B876EB" w:rsidP="00B876EB">
            <w:pPr>
              <w:widowControl w:val="0"/>
              <w:jc w:val="center"/>
              <w:rPr>
                <w:rFonts w:cs="Arial"/>
                <w:szCs w:val="20"/>
                <w:lang w:val="sl-SI"/>
              </w:rPr>
            </w:pPr>
            <w:r w:rsidRPr="00B876EB">
              <w:rPr>
                <w:rFonts w:cs="Arial"/>
                <w:szCs w:val="20"/>
                <w:lang w:val="sl-SI"/>
              </w:rPr>
              <w:t>Šifra in naziv ukrepa, projekta</w:t>
            </w:r>
          </w:p>
        </w:tc>
        <w:tc>
          <w:tcPr>
            <w:tcW w:w="1740" w:type="dxa"/>
            <w:gridSpan w:val="2"/>
            <w:tcBorders>
              <w:top w:val="single" w:sz="4" w:space="0" w:color="auto"/>
              <w:left w:val="single" w:sz="4" w:space="0" w:color="auto"/>
              <w:bottom w:val="single" w:sz="4" w:space="0" w:color="auto"/>
              <w:right w:val="single" w:sz="4" w:space="0" w:color="auto"/>
            </w:tcBorders>
            <w:vAlign w:val="center"/>
          </w:tcPr>
          <w:p w14:paraId="4A6B8C27" w14:textId="77777777" w:rsidR="00B876EB" w:rsidRPr="00B876EB" w:rsidRDefault="00B876EB" w:rsidP="00B876EB">
            <w:pPr>
              <w:widowControl w:val="0"/>
              <w:jc w:val="center"/>
              <w:rPr>
                <w:rFonts w:cs="Arial"/>
                <w:szCs w:val="20"/>
                <w:lang w:val="sl-SI"/>
              </w:rPr>
            </w:pPr>
            <w:r w:rsidRPr="00B876EB">
              <w:rPr>
                <w:rFonts w:cs="Arial"/>
                <w:szCs w:val="20"/>
                <w:lang w:val="sl-SI"/>
              </w:rPr>
              <w:t>Šifra in naziv proračunske postavke</w:t>
            </w:r>
          </w:p>
        </w:tc>
        <w:tc>
          <w:tcPr>
            <w:tcW w:w="1417" w:type="dxa"/>
            <w:gridSpan w:val="5"/>
            <w:tcBorders>
              <w:top w:val="single" w:sz="4" w:space="0" w:color="auto"/>
              <w:left w:val="single" w:sz="4" w:space="0" w:color="auto"/>
              <w:bottom w:val="single" w:sz="4" w:space="0" w:color="auto"/>
              <w:right w:val="single" w:sz="4" w:space="0" w:color="auto"/>
            </w:tcBorders>
            <w:vAlign w:val="center"/>
          </w:tcPr>
          <w:p w14:paraId="1AEC828C" w14:textId="77777777" w:rsidR="00B876EB" w:rsidRPr="00B876EB" w:rsidRDefault="00B876EB" w:rsidP="00B876EB">
            <w:pPr>
              <w:widowControl w:val="0"/>
              <w:jc w:val="center"/>
              <w:rPr>
                <w:rFonts w:cs="Arial"/>
                <w:szCs w:val="20"/>
                <w:lang w:val="sl-SI"/>
              </w:rPr>
            </w:pPr>
            <w:r w:rsidRPr="00B876EB">
              <w:rPr>
                <w:rFonts w:cs="Arial"/>
                <w:szCs w:val="20"/>
                <w:lang w:val="sl-SI"/>
              </w:rPr>
              <w:t>Znesek za tekoče leto (t)</w:t>
            </w:r>
          </w:p>
        </w:tc>
        <w:tc>
          <w:tcPr>
            <w:tcW w:w="1700" w:type="dxa"/>
            <w:tcBorders>
              <w:top w:val="single" w:sz="4" w:space="0" w:color="auto"/>
              <w:left w:val="single" w:sz="4" w:space="0" w:color="auto"/>
              <w:bottom w:val="single" w:sz="4" w:space="0" w:color="auto"/>
              <w:right w:val="single" w:sz="4" w:space="0" w:color="auto"/>
            </w:tcBorders>
            <w:vAlign w:val="center"/>
          </w:tcPr>
          <w:p w14:paraId="7E58E82F" w14:textId="77777777" w:rsidR="00B876EB" w:rsidRPr="00B876EB" w:rsidRDefault="00B876EB" w:rsidP="00B876EB">
            <w:pPr>
              <w:widowControl w:val="0"/>
              <w:jc w:val="center"/>
              <w:rPr>
                <w:rFonts w:cs="Arial"/>
                <w:szCs w:val="20"/>
                <w:lang w:val="sl-SI"/>
              </w:rPr>
            </w:pPr>
            <w:r w:rsidRPr="00B876EB">
              <w:rPr>
                <w:rFonts w:cs="Arial"/>
                <w:szCs w:val="20"/>
                <w:lang w:val="sl-SI"/>
              </w:rPr>
              <w:t>Znesek za t + 1</w:t>
            </w:r>
          </w:p>
        </w:tc>
      </w:tr>
      <w:tr w:rsidR="00C2268F" w:rsidRPr="00B876EB" w14:paraId="01CE6C9E" w14:textId="77777777" w:rsidTr="005104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28"/>
        </w:trPr>
        <w:tc>
          <w:tcPr>
            <w:tcW w:w="2055" w:type="dxa"/>
            <w:gridSpan w:val="3"/>
            <w:tcBorders>
              <w:top w:val="single" w:sz="4" w:space="0" w:color="auto"/>
              <w:left w:val="single" w:sz="4" w:space="0" w:color="auto"/>
              <w:bottom w:val="single" w:sz="4" w:space="0" w:color="auto"/>
              <w:right w:val="single" w:sz="4" w:space="0" w:color="auto"/>
            </w:tcBorders>
            <w:vAlign w:val="center"/>
          </w:tcPr>
          <w:p w14:paraId="56C7A29D" w14:textId="6690AFC3" w:rsidR="00C2268F" w:rsidRPr="00AE69A6" w:rsidRDefault="00C2268F" w:rsidP="00C2268F">
            <w:pPr>
              <w:widowControl w:val="0"/>
              <w:tabs>
                <w:tab w:val="left" w:pos="360"/>
              </w:tabs>
              <w:outlineLvl w:val="0"/>
              <w:rPr>
                <w:rFonts w:cs="Arial"/>
                <w:bCs/>
                <w:kern w:val="32"/>
                <w:szCs w:val="20"/>
                <w:lang w:val="sl-SI" w:eastAsia="sl-SI"/>
              </w:rPr>
            </w:pPr>
            <w:r w:rsidRPr="00AE69A6">
              <w:rPr>
                <w:rFonts w:cs="Arial"/>
                <w:bCs/>
                <w:kern w:val="32"/>
                <w:szCs w:val="20"/>
                <w:lang w:val="sl-SI" w:eastAsia="sl-SI"/>
              </w:rPr>
              <w:t>Ministrstvo za zunanje zadeve</w:t>
            </w:r>
          </w:p>
        </w:tc>
        <w:tc>
          <w:tcPr>
            <w:tcW w:w="2288" w:type="dxa"/>
            <w:gridSpan w:val="2"/>
            <w:tcBorders>
              <w:top w:val="single" w:sz="4" w:space="0" w:color="auto"/>
              <w:left w:val="single" w:sz="4" w:space="0" w:color="auto"/>
              <w:bottom w:val="single" w:sz="4" w:space="0" w:color="auto"/>
              <w:right w:val="single" w:sz="4" w:space="0" w:color="auto"/>
            </w:tcBorders>
            <w:vAlign w:val="center"/>
          </w:tcPr>
          <w:p w14:paraId="43B654E0" w14:textId="0842EDAF" w:rsidR="00C2268F" w:rsidRPr="00C2268F" w:rsidRDefault="00C2268F" w:rsidP="00C2268F">
            <w:pPr>
              <w:widowControl w:val="0"/>
              <w:tabs>
                <w:tab w:val="left" w:pos="360"/>
              </w:tabs>
              <w:outlineLvl w:val="0"/>
              <w:rPr>
                <w:rFonts w:cs="Arial"/>
                <w:bCs/>
                <w:kern w:val="32"/>
                <w:szCs w:val="20"/>
                <w:highlight w:val="yellow"/>
                <w:lang w:val="sl-SI" w:eastAsia="sl-SI"/>
              </w:rPr>
            </w:pPr>
            <w:r w:rsidRPr="00C2268F">
              <w:rPr>
                <w:bCs/>
                <w:szCs w:val="20"/>
                <w:lang w:val="sl-SI"/>
              </w:rPr>
              <w:t>1811-11-0006 – razvojno sode</w:t>
            </w:r>
            <w:r>
              <w:rPr>
                <w:bCs/>
                <w:szCs w:val="20"/>
                <w:lang w:val="sl-SI"/>
              </w:rPr>
              <w:t>l</w:t>
            </w:r>
            <w:r w:rsidRPr="00C2268F">
              <w:rPr>
                <w:bCs/>
                <w:szCs w:val="20"/>
                <w:lang w:val="sl-SI"/>
              </w:rPr>
              <w:t>ovanje</w:t>
            </w:r>
          </w:p>
        </w:tc>
        <w:tc>
          <w:tcPr>
            <w:tcW w:w="1740" w:type="dxa"/>
            <w:gridSpan w:val="2"/>
            <w:tcBorders>
              <w:top w:val="single" w:sz="4" w:space="0" w:color="auto"/>
              <w:left w:val="single" w:sz="4" w:space="0" w:color="auto"/>
              <w:bottom w:val="single" w:sz="4" w:space="0" w:color="auto"/>
              <w:right w:val="single" w:sz="4" w:space="0" w:color="auto"/>
            </w:tcBorders>
            <w:vAlign w:val="center"/>
          </w:tcPr>
          <w:p w14:paraId="44E2E82C" w14:textId="25183128" w:rsidR="00C2268F" w:rsidRPr="00C2268F" w:rsidRDefault="00C2268F" w:rsidP="00C2268F">
            <w:pPr>
              <w:widowControl w:val="0"/>
              <w:tabs>
                <w:tab w:val="left" w:pos="360"/>
              </w:tabs>
              <w:outlineLvl w:val="0"/>
              <w:rPr>
                <w:rFonts w:cs="Arial"/>
                <w:bCs/>
                <w:kern w:val="32"/>
                <w:szCs w:val="20"/>
                <w:lang w:val="sl-SI" w:eastAsia="sl-SI"/>
              </w:rPr>
            </w:pPr>
            <w:r w:rsidRPr="00C2268F">
              <w:rPr>
                <w:bCs/>
                <w:szCs w:val="20"/>
                <w:lang w:val="sl-SI"/>
              </w:rPr>
              <w:t>8270 - razvojno sodelovanje in humanitarna pomoč</w:t>
            </w:r>
          </w:p>
        </w:tc>
        <w:tc>
          <w:tcPr>
            <w:tcW w:w="1417" w:type="dxa"/>
            <w:gridSpan w:val="5"/>
            <w:tcBorders>
              <w:top w:val="single" w:sz="4" w:space="0" w:color="auto"/>
              <w:left w:val="single" w:sz="4" w:space="0" w:color="auto"/>
              <w:bottom w:val="single" w:sz="4" w:space="0" w:color="auto"/>
              <w:right w:val="single" w:sz="4" w:space="0" w:color="auto"/>
            </w:tcBorders>
            <w:vAlign w:val="center"/>
          </w:tcPr>
          <w:p w14:paraId="4FF1AECF" w14:textId="6CD20307" w:rsidR="00C2268F" w:rsidRPr="00C2268F" w:rsidRDefault="00047FAE" w:rsidP="008E263C">
            <w:pPr>
              <w:widowControl w:val="0"/>
              <w:tabs>
                <w:tab w:val="left" w:pos="360"/>
              </w:tabs>
              <w:jc w:val="center"/>
              <w:outlineLvl w:val="0"/>
              <w:rPr>
                <w:rFonts w:cs="Arial"/>
                <w:bCs/>
                <w:kern w:val="32"/>
                <w:szCs w:val="20"/>
                <w:lang w:val="sl-SI" w:eastAsia="sl-SI"/>
              </w:rPr>
            </w:pPr>
            <w:r>
              <w:rPr>
                <w:rFonts w:cs="Arial"/>
                <w:bCs/>
                <w:kern w:val="32"/>
                <w:szCs w:val="20"/>
                <w:lang w:val="sl-SI" w:eastAsia="sl-SI"/>
              </w:rPr>
              <w:t>1</w:t>
            </w:r>
            <w:r w:rsidR="00B420B2">
              <w:rPr>
                <w:rFonts w:cs="Arial"/>
                <w:bCs/>
                <w:kern w:val="32"/>
                <w:szCs w:val="20"/>
                <w:lang w:val="sl-SI" w:eastAsia="sl-SI"/>
              </w:rPr>
              <w:t>6</w:t>
            </w:r>
            <w:r>
              <w:rPr>
                <w:rFonts w:cs="Arial"/>
                <w:bCs/>
                <w:kern w:val="32"/>
                <w:szCs w:val="20"/>
                <w:lang w:val="sl-SI" w:eastAsia="sl-SI"/>
              </w:rPr>
              <w:t>5</w:t>
            </w:r>
            <w:r w:rsidR="00C2268F" w:rsidRPr="00C2268F">
              <w:rPr>
                <w:rFonts w:cs="Arial"/>
                <w:bCs/>
                <w:kern w:val="32"/>
                <w:szCs w:val="20"/>
                <w:lang w:val="sl-SI" w:eastAsia="sl-SI"/>
              </w:rPr>
              <w:t>.000 EUR</w:t>
            </w:r>
          </w:p>
        </w:tc>
        <w:tc>
          <w:tcPr>
            <w:tcW w:w="1700" w:type="dxa"/>
            <w:tcBorders>
              <w:top w:val="single" w:sz="4" w:space="0" w:color="auto"/>
              <w:left w:val="single" w:sz="4" w:space="0" w:color="auto"/>
              <w:bottom w:val="single" w:sz="4" w:space="0" w:color="auto"/>
              <w:right w:val="single" w:sz="4" w:space="0" w:color="auto"/>
            </w:tcBorders>
            <w:vAlign w:val="center"/>
          </w:tcPr>
          <w:p w14:paraId="05CC1857" w14:textId="77777777" w:rsidR="00C2268F" w:rsidRPr="00C2268F" w:rsidRDefault="00C2268F" w:rsidP="00C2268F">
            <w:pPr>
              <w:widowControl w:val="0"/>
              <w:tabs>
                <w:tab w:val="left" w:pos="360"/>
              </w:tabs>
              <w:outlineLvl w:val="0"/>
              <w:rPr>
                <w:rFonts w:cs="Arial"/>
                <w:bCs/>
                <w:kern w:val="32"/>
                <w:szCs w:val="20"/>
                <w:lang w:val="sl-SI" w:eastAsia="sl-SI"/>
              </w:rPr>
            </w:pPr>
          </w:p>
        </w:tc>
      </w:tr>
      <w:tr w:rsidR="00C2268F" w:rsidRPr="00B876EB" w14:paraId="21D2466F" w14:textId="77777777" w:rsidTr="005104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28"/>
        </w:trPr>
        <w:tc>
          <w:tcPr>
            <w:tcW w:w="2055" w:type="dxa"/>
            <w:gridSpan w:val="3"/>
            <w:tcBorders>
              <w:top w:val="single" w:sz="4" w:space="0" w:color="auto"/>
              <w:left w:val="single" w:sz="4" w:space="0" w:color="auto"/>
              <w:bottom w:val="single" w:sz="4" w:space="0" w:color="auto"/>
              <w:right w:val="single" w:sz="4" w:space="0" w:color="auto"/>
            </w:tcBorders>
            <w:vAlign w:val="center"/>
          </w:tcPr>
          <w:p w14:paraId="2F4ECC82" w14:textId="6340F684" w:rsidR="00C2268F" w:rsidRPr="00AE69A6" w:rsidRDefault="00C2268F" w:rsidP="00C2268F">
            <w:pPr>
              <w:widowControl w:val="0"/>
              <w:tabs>
                <w:tab w:val="left" w:pos="360"/>
              </w:tabs>
              <w:outlineLvl w:val="0"/>
              <w:rPr>
                <w:rFonts w:cs="Arial"/>
                <w:bCs/>
                <w:kern w:val="32"/>
                <w:szCs w:val="20"/>
                <w:lang w:val="sl-SI" w:eastAsia="sl-SI"/>
              </w:rPr>
            </w:pPr>
            <w:r w:rsidRPr="00AE69A6">
              <w:rPr>
                <w:rFonts w:cs="Arial"/>
                <w:bCs/>
                <w:kern w:val="32"/>
                <w:szCs w:val="20"/>
                <w:lang w:val="sl-SI" w:eastAsia="sl-SI"/>
              </w:rPr>
              <w:t>Ministrstvo za zunanje zadeve</w:t>
            </w:r>
          </w:p>
        </w:tc>
        <w:tc>
          <w:tcPr>
            <w:tcW w:w="2288" w:type="dxa"/>
            <w:gridSpan w:val="2"/>
            <w:tcBorders>
              <w:top w:val="single" w:sz="4" w:space="0" w:color="auto"/>
              <w:left w:val="single" w:sz="4" w:space="0" w:color="auto"/>
              <w:bottom w:val="single" w:sz="4" w:space="0" w:color="auto"/>
              <w:right w:val="single" w:sz="4" w:space="0" w:color="auto"/>
            </w:tcBorders>
            <w:vAlign w:val="center"/>
          </w:tcPr>
          <w:p w14:paraId="7D0850C5" w14:textId="1F39925C" w:rsidR="00C2268F" w:rsidRPr="00C2268F" w:rsidRDefault="00C2268F" w:rsidP="00C2268F">
            <w:pPr>
              <w:widowControl w:val="0"/>
              <w:tabs>
                <w:tab w:val="left" w:pos="360"/>
              </w:tabs>
              <w:outlineLvl w:val="0"/>
              <w:rPr>
                <w:bCs/>
                <w:szCs w:val="20"/>
                <w:lang w:val="sl-SI"/>
              </w:rPr>
            </w:pPr>
            <w:r w:rsidRPr="00C2268F">
              <w:rPr>
                <w:bCs/>
                <w:szCs w:val="20"/>
                <w:lang w:val="sl-SI"/>
              </w:rPr>
              <w:t>1811-11-0007 - humanitarna pomoč</w:t>
            </w:r>
          </w:p>
        </w:tc>
        <w:tc>
          <w:tcPr>
            <w:tcW w:w="1740" w:type="dxa"/>
            <w:gridSpan w:val="2"/>
            <w:tcBorders>
              <w:top w:val="single" w:sz="4" w:space="0" w:color="auto"/>
              <w:left w:val="single" w:sz="4" w:space="0" w:color="auto"/>
              <w:bottom w:val="single" w:sz="4" w:space="0" w:color="auto"/>
              <w:right w:val="single" w:sz="4" w:space="0" w:color="auto"/>
            </w:tcBorders>
            <w:vAlign w:val="center"/>
          </w:tcPr>
          <w:p w14:paraId="430F8296" w14:textId="7EB09E92" w:rsidR="00C2268F" w:rsidRPr="00C2268F" w:rsidRDefault="00C2268F" w:rsidP="00C2268F">
            <w:pPr>
              <w:widowControl w:val="0"/>
              <w:tabs>
                <w:tab w:val="left" w:pos="360"/>
              </w:tabs>
              <w:outlineLvl w:val="0"/>
              <w:rPr>
                <w:bCs/>
                <w:szCs w:val="20"/>
                <w:lang w:val="sl-SI"/>
              </w:rPr>
            </w:pPr>
            <w:r w:rsidRPr="00C2268F">
              <w:rPr>
                <w:bCs/>
                <w:szCs w:val="20"/>
                <w:lang w:val="sl-SI"/>
              </w:rPr>
              <w:t>8270 - razvojno sodelovanje in humanitarna pomoč</w:t>
            </w:r>
          </w:p>
        </w:tc>
        <w:tc>
          <w:tcPr>
            <w:tcW w:w="1417" w:type="dxa"/>
            <w:gridSpan w:val="5"/>
            <w:tcBorders>
              <w:top w:val="single" w:sz="4" w:space="0" w:color="auto"/>
              <w:left w:val="single" w:sz="4" w:space="0" w:color="auto"/>
              <w:bottom w:val="single" w:sz="4" w:space="0" w:color="auto"/>
              <w:right w:val="single" w:sz="4" w:space="0" w:color="auto"/>
            </w:tcBorders>
            <w:vAlign w:val="center"/>
          </w:tcPr>
          <w:p w14:paraId="4511996C" w14:textId="67248C66" w:rsidR="00C2268F" w:rsidRPr="00C2268F" w:rsidRDefault="008E263C" w:rsidP="008E263C">
            <w:pPr>
              <w:widowControl w:val="0"/>
              <w:tabs>
                <w:tab w:val="left" w:pos="360"/>
              </w:tabs>
              <w:jc w:val="center"/>
              <w:outlineLvl w:val="0"/>
              <w:rPr>
                <w:rFonts w:cs="Arial"/>
                <w:bCs/>
                <w:kern w:val="32"/>
                <w:szCs w:val="20"/>
                <w:lang w:val="sl-SI" w:eastAsia="sl-SI"/>
              </w:rPr>
            </w:pPr>
            <w:r>
              <w:rPr>
                <w:rFonts w:cs="Arial"/>
                <w:bCs/>
                <w:kern w:val="32"/>
                <w:szCs w:val="20"/>
                <w:lang w:val="sl-SI" w:eastAsia="sl-SI"/>
              </w:rPr>
              <w:t>40</w:t>
            </w:r>
            <w:r w:rsidR="00A95209">
              <w:rPr>
                <w:rFonts w:cs="Arial"/>
                <w:bCs/>
                <w:kern w:val="32"/>
                <w:szCs w:val="20"/>
                <w:lang w:val="sl-SI" w:eastAsia="sl-SI"/>
              </w:rPr>
              <w:t>0</w:t>
            </w:r>
            <w:r w:rsidR="00490E82">
              <w:rPr>
                <w:rFonts w:cs="Arial"/>
                <w:bCs/>
                <w:kern w:val="32"/>
                <w:szCs w:val="20"/>
                <w:lang w:val="sl-SI" w:eastAsia="sl-SI"/>
              </w:rPr>
              <w:t>.000</w:t>
            </w:r>
            <w:r w:rsidR="00C2268F" w:rsidRPr="00C2268F">
              <w:rPr>
                <w:rFonts w:cs="Arial"/>
                <w:bCs/>
                <w:kern w:val="32"/>
                <w:szCs w:val="20"/>
                <w:lang w:val="sl-SI" w:eastAsia="sl-SI"/>
              </w:rPr>
              <w:t xml:space="preserve"> EUR</w:t>
            </w:r>
          </w:p>
        </w:tc>
        <w:tc>
          <w:tcPr>
            <w:tcW w:w="1700" w:type="dxa"/>
            <w:tcBorders>
              <w:top w:val="single" w:sz="4" w:space="0" w:color="auto"/>
              <w:left w:val="single" w:sz="4" w:space="0" w:color="auto"/>
              <w:bottom w:val="single" w:sz="4" w:space="0" w:color="auto"/>
              <w:right w:val="single" w:sz="4" w:space="0" w:color="auto"/>
            </w:tcBorders>
            <w:vAlign w:val="center"/>
          </w:tcPr>
          <w:p w14:paraId="4F379169" w14:textId="77777777" w:rsidR="00C2268F" w:rsidRPr="00C2268F" w:rsidRDefault="00C2268F" w:rsidP="00C2268F">
            <w:pPr>
              <w:widowControl w:val="0"/>
              <w:tabs>
                <w:tab w:val="left" w:pos="360"/>
              </w:tabs>
              <w:outlineLvl w:val="0"/>
              <w:rPr>
                <w:rFonts w:cs="Arial"/>
                <w:bCs/>
                <w:kern w:val="32"/>
                <w:szCs w:val="20"/>
                <w:lang w:val="sl-SI" w:eastAsia="sl-SI"/>
              </w:rPr>
            </w:pPr>
          </w:p>
        </w:tc>
      </w:tr>
      <w:tr w:rsidR="00C2268F" w:rsidRPr="00B876EB" w14:paraId="4861E417" w14:textId="77777777" w:rsidTr="005104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2055" w:type="dxa"/>
            <w:gridSpan w:val="3"/>
            <w:tcBorders>
              <w:top w:val="single" w:sz="4" w:space="0" w:color="auto"/>
              <w:left w:val="single" w:sz="4" w:space="0" w:color="auto"/>
              <w:bottom w:val="single" w:sz="4" w:space="0" w:color="auto"/>
              <w:right w:val="single" w:sz="4" w:space="0" w:color="auto"/>
            </w:tcBorders>
            <w:vAlign w:val="center"/>
          </w:tcPr>
          <w:p w14:paraId="6729A6EA" w14:textId="002CC0DA" w:rsidR="00C2268F" w:rsidRPr="00A95209" w:rsidRDefault="00C2268F" w:rsidP="00C2268F">
            <w:pPr>
              <w:widowControl w:val="0"/>
              <w:tabs>
                <w:tab w:val="left" w:pos="360"/>
              </w:tabs>
              <w:outlineLvl w:val="0"/>
              <w:rPr>
                <w:rFonts w:cs="Arial"/>
                <w:bCs/>
                <w:kern w:val="32"/>
                <w:szCs w:val="20"/>
                <w:lang w:val="sl-SI" w:eastAsia="sl-SI"/>
              </w:rPr>
            </w:pPr>
            <w:r w:rsidRPr="00A95209">
              <w:rPr>
                <w:rFonts w:cs="Arial"/>
                <w:bCs/>
                <w:kern w:val="32"/>
                <w:szCs w:val="20"/>
                <w:lang w:val="sl-SI" w:eastAsia="sl-SI"/>
              </w:rPr>
              <w:t>Ministrstvo za zunanje zadeve</w:t>
            </w:r>
          </w:p>
        </w:tc>
        <w:tc>
          <w:tcPr>
            <w:tcW w:w="2288" w:type="dxa"/>
            <w:gridSpan w:val="2"/>
            <w:tcBorders>
              <w:top w:val="single" w:sz="4" w:space="0" w:color="auto"/>
              <w:left w:val="single" w:sz="4" w:space="0" w:color="auto"/>
              <w:bottom w:val="single" w:sz="4" w:space="0" w:color="auto"/>
              <w:right w:val="single" w:sz="4" w:space="0" w:color="auto"/>
            </w:tcBorders>
            <w:vAlign w:val="center"/>
          </w:tcPr>
          <w:p w14:paraId="43F53DB8" w14:textId="27DECAFF" w:rsidR="00C2268F" w:rsidRPr="00A95209" w:rsidRDefault="00C2268F" w:rsidP="00C2268F">
            <w:pPr>
              <w:widowControl w:val="0"/>
              <w:tabs>
                <w:tab w:val="left" w:pos="360"/>
              </w:tabs>
              <w:outlineLvl w:val="0"/>
              <w:rPr>
                <w:rFonts w:cs="Arial"/>
                <w:bCs/>
                <w:kern w:val="32"/>
                <w:szCs w:val="20"/>
                <w:lang w:val="sl-SI" w:eastAsia="sl-SI"/>
              </w:rPr>
            </w:pPr>
            <w:r w:rsidRPr="00A95209">
              <w:rPr>
                <w:bCs/>
                <w:szCs w:val="20"/>
                <w:lang w:val="sl-SI"/>
              </w:rPr>
              <w:t>1811-11-00013 – ozaveščanje in krepitev kapacitet</w:t>
            </w:r>
          </w:p>
        </w:tc>
        <w:tc>
          <w:tcPr>
            <w:tcW w:w="1740" w:type="dxa"/>
            <w:gridSpan w:val="2"/>
            <w:tcBorders>
              <w:top w:val="single" w:sz="4" w:space="0" w:color="auto"/>
              <w:left w:val="single" w:sz="4" w:space="0" w:color="auto"/>
              <w:bottom w:val="single" w:sz="4" w:space="0" w:color="auto"/>
              <w:right w:val="single" w:sz="4" w:space="0" w:color="auto"/>
            </w:tcBorders>
            <w:vAlign w:val="center"/>
          </w:tcPr>
          <w:p w14:paraId="324D9D1A" w14:textId="60D51BC3" w:rsidR="00C2268F" w:rsidRPr="00A95209" w:rsidRDefault="00C2268F" w:rsidP="00C2268F">
            <w:pPr>
              <w:widowControl w:val="0"/>
              <w:tabs>
                <w:tab w:val="left" w:pos="360"/>
              </w:tabs>
              <w:outlineLvl w:val="0"/>
              <w:rPr>
                <w:rFonts w:cs="Arial"/>
                <w:bCs/>
                <w:kern w:val="32"/>
                <w:szCs w:val="20"/>
                <w:lang w:val="sl-SI" w:eastAsia="sl-SI"/>
              </w:rPr>
            </w:pPr>
            <w:r w:rsidRPr="00A95209">
              <w:rPr>
                <w:rFonts w:cs="Arial"/>
                <w:bCs/>
                <w:szCs w:val="20"/>
                <w:lang w:val="sl-SI"/>
              </w:rPr>
              <w:t>8270 - razvojno sodelovanje in humanitarna pomoč</w:t>
            </w:r>
          </w:p>
        </w:tc>
        <w:tc>
          <w:tcPr>
            <w:tcW w:w="1417" w:type="dxa"/>
            <w:gridSpan w:val="5"/>
            <w:tcBorders>
              <w:top w:val="single" w:sz="4" w:space="0" w:color="auto"/>
              <w:left w:val="single" w:sz="4" w:space="0" w:color="auto"/>
              <w:bottom w:val="single" w:sz="4" w:space="0" w:color="auto"/>
              <w:right w:val="single" w:sz="4" w:space="0" w:color="auto"/>
            </w:tcBorders>
            <w:vAlign w:val="center"/>
          </w:tcPr>
          <w:p w14:paraId="6690BF71" w14:textId="291E5FBF" w:rsidR="00C2268F" w:rsidRPr="00A95209" w:rsidRDefault="00C2268F" w:rsidP="008E263C">
            <w:pPr>
              <w:widowControl w:val="0"/>
              <w:tabs>
                <w:tab w:val="left" w:pos="360"/>
              </w:tabs>
              <w:jc w:val="center"/>
              <w:outlineLvl w:val="0"/>
              <w:rPr>
                <w:rFonts w:cs="Arial"/>
                <w:bCs/>
                <w:kern w:val="32"/>
                <w:szCs w:val="20"/>
                <w:lang w:val="sl-SI" w:eastAsia="sl-SI"/>
              </w:rPr>
            </w:pPr>
            <w:r w:rsidRPr="00A95209">
              <w:rPr>
                <w:rFonts w:cs="Arial"/>
                <w:bCs/>
                <w:kern w:val="32"/>
                <w:szCs w:val="20"/>
                <w:lang w:val="sl-SI" w:eastAsia="sl-SI"/>
              </w:rPr>
              <w:t>5.000 EUR</w:t>
            </w:r>
          </w:p>
        </w:tc>
        <w:tc>
          <w:tcPr>
            <w:tcW w:w="1700" w:type="dxa"/>
            <w:tcBorders>
              <w:top w:val="single" w:sz="4" w:space="0" w:color="auto"/>
              <w:left w:val="single" w:sz="4" w:space="0" w:color="auto"/>
              <w:bottom w:val="single" w:sz="4" w:space="0" w:color="auto"/>
              <w:right w:val="single" w:sz="4" w:space="0" w:color="auto"/>
            </w:tcBorders>
            <w:vAlign w:val="center"/>
          </w:tcPr>
          <w:p w14:paraId="5A0D3973" w14:textId="77777777" w:rsidR="00C2268F" w:rsidRPr="00A95209" w:rsidRDefault="00C2268F" w:rsidP="00C2268F">
            <w:pPr>
              <w:widowControl w:val="0"/>
              <w:tabs>
                <w:tab w:val="left" w:pos="360"/>
              </w:tabs>
              <w:outlineLvl w:val="0"/>
              <w:rPr>
                <w:rFonts w:cs="Arial"/>
                <w:bCs/>
                <w:kern w:val="32"/>
                <w:szCs w:val="20"/>
                <w:lang w:val="sl-SI" w:eastAsia="sl-SI"/>
              </w:rPr>
            </w:pPr>
          </w:p>
        </w:tc>
      </w:tr>
      <w:tr w:rsidR="00C2268F" w:rsidRPr="00B876EB" w14:paraId="0EFD12F2" w14:textId="77777777" w:rsidTr="005104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2055" w:type="dxa"/>
            <w:gridSpan w:val="3"/>
            <w:tcBorders>
              <w:top w:val="single" w:sz="4" w:space="0" w:color="auto"/>
              <w:left w:val="single" w:sz="4" w:space="0" w:color="auto"/>
              <w:bottom w:val="single" w:sz="4" w:space="0" w:color="auto"/>
              <w:right w:val="single" w:sz="4" w:space="0" w:color="auto"/>
            </w:tcBorders>
            <w:vAlign w:val="center"/>
          </w:tcPr>
          <w:p w14:paraId="6880C5C1" w14:textId="47D4DEC9" w:rsidR="00C2268F" w:rsidRPr="00A95209" w:rsidRDefault="00C2268F" w:rsidP="00C2268F">
            <w:pPr>
              <w:widowControl w:val="0"/>
              <w:tabs>
                <w:tab w:val="left" w:pos="360"/>
              </w:tabs>
              <w:outlineLvl w:val="0"/>
              <w:rPr>
                <w:rFonts w:cs="Arial"/>
                <w:bCs/>
                <w:kern w:val="32"/>
                <w:szCs w:val="20"/>
                <w:lang w:val="sl-SI" w:eastAsia="sl-SI"/>
              </w:rPr>
            </w:pPr>
            <w:r w:rsidRPr="00A95209">
              <w:rPr>
                <w:rFonts w:cs="Arial"/>
                <w:bCs/>
                <w:kern w:val="32"/>
                <w:szCs w:val="20"/>
                <w:lang w:val="sl-SI" w:eastAsia="sl-SI"/>
              </w:rPr>
              <w:t>Ministrstvo za zunanje zadeve</w:t>
            </w:r>
          </w:p>
        </w:tc>
        <w:tc>
          <w:tcPr>
            <w:tcW w:w="2288" w:type="dxa"/>
            <w:gridSpan w:val="2"/>
            <w:tcBorders>
              <w:top w:val="single" w:sz="4" w:space="0" w:color="auto"/>
              <w:left w:val="single" w:sz="4" w:space="0" w:color="auto"/>
              <w:bottom w:val="single" w:sz="4" w:space="0" w:color="auto"/>
              <w:right w:val="single" w:sz="4" w:space="0" w:color="auto"/>
            </w:tcBorders>
            <w:vAlign w:val="center"/>
          </w:tcPr>
          <w:p w14:paraId="2F2F62F1" w14:textId="35964D26" w:rsidR="00C2268F" w:rsidRPr="00A95209" w:rsidRDefault="00113F17" w:rsidP="00C2268F">
            <w:pPr>
              <w:widowControl w:val="0"/>
              <w:tabs>
                <w:tab w:val="left" w:pos="360"/>
              </w:tabs>
              <w:outlineLvl w:val="0"/>
              <w:rPr>
                <w:bCs/>
                <w:szCs w:val="20"/>
                <w:lang w:val="sl-SI"/>
              </w:rPr>
            </w:pPr>
            <w:r w:rsidRPr="00A95209">
              <w:rPr>
                <w:bCs/>
                <w:szCs w:val="20"/>
                <w:lang w:val="sl-SI"/>
              </w:rPr>
              <w:t>1811-11-0002 – Multilateralno sodelovanje</w:t>
            </w:r>
          </w:p>
        </w:tc>
        <w:tc>
          <w:tcPr>
            <w:tcW w:w="1740" w:type="dxa"/>
            <w:gridSpan w:val="2"/>
            <w:tcBorders>
              <w:top w:val="single" w:sz="4" w:space="0" w:color="auto"/>
              <w:left w:val="single" w:sz="4" w:space="0" w:color="auto"/>
              <w:bottom w:val="single" w:sz="4" w:space="0" w:color="auto"/>
              <w:right w:val="single" w:sz="4" w:space="0" w:color="auto"/>
            </w:tcBorders>
            <w:vAlign w:val="center"/>
          </w:tcPr>
          <w:p w14:paraId="47F38B9F" w14:textId="332A61CD" w:rsidR="00C2268F" w:rsidRPr="00A95209" w:rsidRDefault="00616F7D" w:rsidP="00C2268F">
            <w:pPr>
              <w:widowControl w:val="0"/>
              <w:tabs>
                <w:tab w:val="left" w:pos="360"/>
              </w:tabs>
              <w:outlineLvl w:val="0"/>
              <w:rPr>
                <w:rFonts w:cs="Arial"/>
                <w:bCs/>
                <w:szCs w:val="20"/>
                <w:lang w:val="sl-SI"/>
              </w:rPr>
            </w:pPr>
            <w:r w:rsidRPr="00A95209">
              <w:rPr>
                <w:rFonts w:cs="Arial"/>
                <w:bCs/>
                <w:szCs w:val="20"/>
                <w:lang w:val="sl-SI"/>
              </w:rPr>
              <w:t xml:space="preserve">1297 – </w:t>
            </w:r>
            <w:r w:rsidR="007917F4" w:rsidRPr="00A95209">
              <w:rPr>
                <w:rFonts w:cs="Arial"/>
                <w:color w:val="000000"/>
                <w:szCs w:val="20"/>
                <w:shd w:val="clear" w:color="auto" w:fill="FFFFFF"/>
                <w:lang w:val="sl-SI"/>
              </w:rPr>
              <w:t>Članarine in kotizacije v tujini</w:t>
            </w:r>
          </w:p>
        </w:tc>
        <w:tc>
          <w:tcPr>
            <w:tcW w:w="1417" w:type="dxa"/>
            <w:gridSpan w:val="5"/>
            <w:tcBorders>
              <w:top w:val="single" w:sz="4" w:space="0" w:color="auto"/>
              <w:left w:val="single" w:sz="4" w:space="0" w:color="auto"/>
              <w:bottom w:val="single" w:sz="4" w:space="0" w:color="auto"/>
              <w:right w:val="single" w:sz="4" w:space="0" w:color="auto"/>
            </w:tcBorders>
            <w:vAlign w:val="center"/>
          </w:tcPr>
          <w:p w14:paraId="654024F5" w14:textId="2EB9200D" w:rsidR="00C2268F" w:rsidRPr="00A95209" w:rsidRDefault="00654DEA" w:rsidP="008E263C">
            <w:pPr>
              <w:widowControl w:val="0"/>
              <w:tabs>
                <w:tab w:val="left" w:pos="360"/>
              </w:tabs>
              <w:jc w:val="center"/>
              <w:outlineLvl w:val="0"/>
              <w:rPr>
                <w:rFonts w:cs="Arial"/>
                <w:bCs/>
                <w:kern w:val="32"/>
                <w:szCs w:val="20"/>
                <w:lang w:val="sl-SI" w:eastAsia="sl-SI"/>
              </w:rPr>
            </w:pPr>
            <w:r>
              <w:rPr>
                <w:rFonts w:cs="Arial"/>
                <w:bCs/>
                <w:kern w:val="32"/>
                <w:szCs w:val="20"/>
                <w:lang w:val="sl-SI" w:eastAsia="sl-SI"/>
              </w:rPr>
              <w:t>2</w:t>
            </w:r>
            <w:r w:rsidR="008E263C">
              <w:rPr>
                <w:rFonts w:cs="Arial"/>
                <w:bCs/>
                <w:kern w:val="32"/>
                <w:szCs w:val="20"/>
                <w:lang w:val="sl-SI" w:eastAsia="sl-SI"/>
              </w:rPr>
              <w:t>9</w:t>
            </w:r>
            <w:r w:rsidR="00B420B2">
              <w:rPr>
                <w:rFonts w:cs="Arial"/>
                <w:bCs/>
                <w:kern w:val="32"/>
                <w:szCs w:val="20"/>
                <w:lang w:val="sl-SI" w:eastAsia="sl-SI"/>
              </w:rPr>
              <w:t>0</w:t>
            </w:r>
            <w:r w:rsidR="00A95209" w:rsidRPr="00A95209">
              <w:rPr>
                <w:rFonts w:cs="Arial"/>
                <w:bCs/>
                <w:kern w:val="32"/>
                <w:szCs w:val="20"/>
                <w:lang w:val="sl-SI" w:eastAsia="sl-SI"/>
              </w:rPr>
              <w:t>.000</w:t>
            </w:r>
            <w:r w:rsidR="00616F7D" w:rsidRPr="00A95209">
              <w:rPr>
                <w:rFonts w:cs="Arial"/>
                <w:bCs/>
                <w:kern w:val="32"/>
                <w:szCs w:val="20"/>
                <w:lang w:val="sl-SI" w:eastAsia="sl-SI"/>
              </w:rPr>
              <w:t xml:space="preserve"> EUR</w:t>
            </w:r>
          </w:p>
        </w:tc>
        <w:tc>
          <w:tcPr>
            <w:tcW w:w="1700" w:type="dxa"/>
            <w:tcBorders>
              <w:top w:val="single" w:sz="4" w:space="0" w:color="auto"/>
              <w:left w:val="single" w:sz="4" w:space="0" w:color="auto"/>
              <w:bottom w:val="single" w:sz="4" w:space="0" w:color="auto"/>
              <w:right w:val="single" w:sz="4" w:space="0" w:color="auto"/>
            </w:tcBorders>
            <w:vAlign w:val="center"/>
          </w:tcPr>
          <w:p w14:paraId="68D6AECE" w14:textId="77777777" w:rsidR="00C2268F" w:rsidRPr="00A95209" w:rsidRDefault="00C2268F" w:rsidP="00C2268F">
            <w:pPr>
              <w:widowControl w:val="0"/>
              <w:tabs>
                <w:tab w:val="left" w:pos="360"/>
              </w:tabs>
              <w:outlineLvl w:val="0"/>
              <w:rPr>
                <w:rFonts w:cs="Arial"/>
                <w:bCs/>
                <w:kern w:val="32"/>
                <w:szCs w:val="20"/>
                <w:lang w:val="sl-SI" w:eastAsia="sl-SI"/>
              </w:rPr>
            </w:pPr>
          </w:p>
        </w:tc>
      </w:tr>
      <w:tr w:rsidR="00C2268F" w:rsidRPr="00B876EB" w14:paraId="51113505" w14:textId="77777777" w:rsidTr="005104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6083" w:type="dxa"/>
            <w:gridSpan w:val="7"/>
            <w:tcBorders>
              <w:top w:val="single" w:sz="4" w:space="0" w:color="auto"/>
              <w:left w:val="single" w:sz="4" w:space="0" w:color="auto"/>
              <w:bottom w:val="single" w:sz="4" w:space="0" w:color="auto"/>
              <w:right w:val="single" w:sz="4" w:space="0" w:color="auto"/>
            </w:tcBorders>
            <w:vAlign w:val="center"/>
          </w:tcPr>
          <w:p w14:paraId="6E783519" w14:textId="77777777" w:rsidR="00C2268F" w:rsidRPr="00A95209" w:rsidRDefault="00C2268F" w:rsidP="00C2268F">
            <w:pPr>
              <w:widowControl w:val="0"/>
              <w:tabs>
                <w:tab w:val="left" w:pos="360"/>
              </w:tabs>
              <w:outlineLvl w:val="0"/>
              <w:rPr>
                <w:rFonts w:cs="Arial"/>
                <w:b/>
                <w:kern w:val="32"/>
                <w:szCs w:val="20"/>
                <w:lang w:val="sl-SI" w:eastAsia="sl-SI"/>
              </w:rPr>
            </w:pPr>
          </w:p>
        </w:tc>
        <w:tc>
          <w:tcPr>
            <w:tcW w:w="1417" w:type="dxa"/>
            <w:gridSpan w:val="5"/>
            <w:tcBorders>
              <w:top w:val="single" w:sz="4" w:space="0" w:color="auto"/>
              <w:left w:val="single" w:sz="4" w:space="0" w:color="auto"/>
              <w:bottom w:val="single" w:sz="4" w:space="0" w:color="auto"/>
              <w:right w:val="single" w:sz="4" w:space="0" w:color="auto"/>
            </w:tcBorders>
            <w:vAlign w:val="center"/>
          </w:tcPr>
          <w:p w14:paraId="1499EBC2" w14:textId="399ED016" w:rsidR="00C2268F" w:rsidRPr="00A95209" w:rsidRDefault="001B2BC7" w:rsidP="00FF5582">
            <w:pPr>
              <w:widowControl w:val="0"/>
              <w:jc w:val="center"/>
              <w:rPr>
                <w:rFonts w:cs="Arial"/>
                <w:b/>
                <w:szCs w:val="20"/>
                <w:lang w:val="sl-SI"/>
              </w:rPr>
            </w:pPr>
            <w:r>
              <w:rPr>
                <w:rFonts w:cs="Arial"/>
                <w:b/>
                <w:szCs w:val="20"/>
                <w:lang w:val="sl-SI"/>
              </w:rPr>
              <w:t>8</w:t>
            </w:r>
            <w:r w:rsidR="00F34455">
              <w:rPr>
                <w:rFonts w:cs="Arial"/>
                <w:b/>
                <w:szCs w:val="20"/>
                <w:lang w:val="sl-SI"/>
              </w:rPr>
              <w:t>6</w:t>
            </w:r>
            <w:r w:rsidRPr="00A95209">
              <w:rPr>
                <w:rFonts w:cs="Arial"/>
                <w:b/>
                <w:szCs w:val="20"/>
                <w:lang w:val="sl-SI"/>
              </w:rPr>
              <w:t>0</w:t>
            </w:r>
            <w:r w:rsidR="00C2268F" w:rsidRPr="00A95209">
              <w:rPr>
                <w:rFonts w:cs="Arial"/>
                <w:b/>
                <w:szCs w:val="20"/>
                <w:lang w:val="sl-SI"/>
              </w:rPr>
              <w:t>.000 EUR</w:t>
            </w:r>
          </w:p>
        </w:tc>
        <w:tc>
          <w:tcPr>
            <w:tcW w:w="1700" w:type="dxa"/>
            <w:tcBorders>
              <w:top w:val="single" w:sz="4" w:space="0" w:color="auto"/>
              <w:left w:val="single" w:sz="4" w:space="0" w:color="auto"/>
              <w:bottom w:val="single" w:sz="4" w:space="0" w:color="auto"/>
              <w:right w:val="single" w:sz="4" w:space="0" w:color="auto"/>
            </w:tcBorders>
            <w:vAlign w:val="center"/>
          </w:tcPr>
          <w:p w14:paraId="6FF625B3" w14:textId="77777777" w:rsidR="00C2268F" w:rsidRPr="00A95209" w:rsidRDefault="00C2268F" w:rsidP="00C2268F">
            <w:pPr>
              <w:widowControl w:val="0"/>
              <w:tabs>
                <w:tab w:val="left" w:pos="360"/>
              </w:tabs>
              <w:outlineLvl w:val="0"/>
              <w:rPr>
                <w:rFonts w:cs="Arial"/>
                <w:b/>
                <w:kern w:val="32"/>
                <w:szCs w:val="20"/>
                <w:lang w:val="sl-SI" w:eastAsia="sl-SI"/>
              </w:rPr>
            </w:pPr>
          </w:p>
        </w:tc>
      </w:tr>
      <w:tr w:rsidR="00C2268F" w:rsidRPr="00B876EB" w14:paraId="58F1B664" w14:textId="77777777" w:rsidTr="00784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94"/>
        </w:trPr>
        <w:tc>
          <w:tcPr>
            <w:tcW w:w="920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C2BD75C" w14:textId="77777777" w:rsidR="00C2268F" w:rsidRPr="00B876EB" w:rsidRDefault="00C2268F" w:rsidP="00C2268F">
            <w:pPr>
              <w:widowControl w:val="0"/>
              <w:tabs>
                <w:tab w:val="left" w:pos="2340"/>
              </w:tabs>
              <w:outlineLvl w:val="0"/>
              <w:rPr>
                <w:rFonts w:cs="Arial"/>
                <w:b/>
                <w:kern w:val="32"/>
                <w:szCs w:val="20"/>
                <w:lang w:val="sl-SI" w:eastAsia="sl-SI"/>
              </w:rPr>
            </w:pPr>
            <w:r w:rsidRPr="00B876EB">
              <w:rPr>
                <w:rFonts w:cs="Arial"/>
                <w:b/>
                <w:kern w:val="32"/>
                <w:szCs w:val="20"/>
                <w:lang w:val="sl-SI" w:eastAsia="sl-SI"/>
              </w:rPr>
              <w:t>II.b Manjkajoče pravice porabe bodo zagotovljene s prerazporeditvijo:</w:t>
            </w:r>
          </w:p>
        </w:tc>
      </w:tr>
      <w:tr w:rsidR="00C2268F" w:rsidRPr="00B876EB" w14:paraId="07513CA6" w14:textId="77777777" w:rsidTr="005104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2055" w:type="dxa"/>
            <w:gridSpan w:val="3"/>
            <w:tcBorders>
              <w:top w:val="single" w:sz="4" w:space="0" w:color="auto"/>
              <w:left w:val="single" w:sz="4" w:space="0" w:color="auto"/>
              <w:bottom w:val="single" w:sz="4" w:space="0" w:color="auto"/>
              <w:right w:val="single" w:sz="4" w:space="0" w:color="auto"/>
            </w:tcBorders>
            <w:vAlign w:val="center"/>
          </w:tcPr>
          <w:p w14:paraId="4BEF0F97" w14:textId="77777777" w:rsidR="00C2268F" w:rsidRPr="00B876EB" w:rsidRDefault="00C2268F" w:rsidP="00C2268F">
            <w:pPr>
              <w:widowControl w:val="0"/>
              <w:jc w:val="center"/>
              <w:rPr>
                <w:rFonts w:cs="Arial"/>
                <w:szCs w:val="20"/>
                <w:lang w:val="sl-SI"/>
              </w:rPr>
            </w:pPr>
            <w:r w:rsidRPr="00B876EB">
              <w:rPr>
                <w:rFonts w:cs="Arial"/>
                <w:szCs w:val="20"/>
                <w:lang w:val="sl-SI"/>
              </w:rPr>
              <w:t xml:space="preserve">Ime proračunskega uporabnika </w:t>
            </w:r>
          </w:p>
        </w:tc>
        <w:tc>
          <w:tcPr>
            <w:tcW w:w="2288" w:type="dxa"/>
            <w:gridSpan w:val="2"/>
            <w:tcBorders>
              <w:top w:val="single" w:sz="4" w:space="0" w:color="auto"/>
              <w:left w:val="single" w:sz="4" w:space="0" w:color="auto"/>
              <w:bottom w:val="single" w:sz="4" w:space="0" w:color="auto"/>
              <w:right w:val="single" w:sz="4" w:space="0" w:color="auto"/>
            </w:tcBorders>
            <w:vAlign w:val="center"/>
          </w:tcPr>
          <w:p w14:paraId="2D35F7F6" w14:textId="77777777" w:rsidR="00C2268F" w:rsidRPr="00B876EB" w:rsidRDefault="00C2268F" w:rsidP="00C2268F">
            <w:pPr>
              <w:widowControl w:val="0"/>
              <w:jc w:val="center"/>
              <w:rPr>
                <w:rFonts w:cs="Arial"/>
                <w:szCs w:val="20"/>
                <w:lang w:val="sl-SI"/>
              </w:rPr>
            </w:pPr>
            <w:r w:rsidRPr="00B876EB">
              <w:rPr>
                <w:rFonts w:cs="Arial"/>
                <w:szCs w:val="20"/>
                <w:lang w:val="sl-SI"/>
              </w:rPr>
              <w:t>Šifra in naziv ukrepa, projekta</w:t>
            </w:r>
          </w:p>
        </w:tc>
        <w:tc>
          <w:tcPr>
            <w:tcW w:w="1740" w:type="dxa"/>
            <w:gridSpan w:val="2"/>
            <w:tcBorders>
              <w:top w:val="single" w:sz="4" w:space="0" w:color="auto"/>
              <w:left w:val="single" w:sz="4" w:space="0" w:color="auto"/>
              <w:bottom w:val="single" w:sz="4" w:space="0" w:color="auto"/>
              <w:right w:val="single" w:sz="4" w:space="0" w:color="auto"/>
            </w:tcBorders>
            <w:vAlign w:val="center"/>
          </w:tcPr>
          <w:p w14:paraId="0A76659F" w14:textId="77777777" w:rsidR="00C2268F" w:rsidRPr="00B876EB" w:rsidRDefault="00C2268F" w:rsidP="00C2268F">
            <w:pPr>
              <w:widowControl w:val="0"/>
              <w:jc w:val="center"/>
              <w:rPr>
                <w:rFonts w:cs="Arial"/>
                <w:szCs w:val="20"/>
                <w:lang w:val="sl-SI"/>
              </w:rPr>
            </w:pPr>
            <w:r w:rsidRPr="00B876EB">
              <w:rPr>
                <w:rFonts w:cs="Arial"/>
                <w:szCs w:val="20"/>
                <w:lang w:val="sl-SI"/>
              </w:rPr>
              <w:t xml:space="preserve">Šifra in naziv proračunske postavke </w:t>
            </w:r>
          </w:p>
        </w:tc>
        <w:tc>
          <w:tcPr>
            <w:tcW w:w="1417" w:type="dxa"/>
            <w:gridSpan w:val="5"/>
            <w:tcBorders>
              <w:top w:val="single" w:sz="4" w:space="0" w:color="auto"/>
              <w:left w:val="single" w:sz="4" w:space="0" w:color="auto"/>
              <w:bottom w:val="single" w:sz="4" w:space="0" w:color="auto"/>
              <w:right w:val="single" w:sz="4" w:space="0" w:color="auto"/>
            </w:tcBorders>
            <w:vAlign w:val="center"/>
          </w:tcPr>
          <w:p w14:paraId="7B2542A6" w14:textId="77777777" w:rsidR="00C2268F" w:rsidRPr="00B876EB" w:rsidRDefault="00C2268F" w:rsidP="00C2268F">
            <w:pPr>
              <w:widowControl w:val="0"/>
              <w:jc w:val="center"/>
              <w:rPr>
                <w:rFonts w:cs="Arial"/>
                <w:szCs w:val="20"/>
                <w:lang w:val="sl-SI"/>
              </w:rPr>
            </w:pPr>
            <w:r w:rsidRPr="00B876EB">
              <w:rPr>
                <w:rFonts w:cs="Arial"/>
                <w:szCs w:val="20"/>
                <w:lang w:val="sl-SI"/>
              </w:rPr>
              <w:t>Znesek za tekoče leto (t)</w:t>
            </w:r>
          </w:p>
        </w:tc>
        <w:tc>
          <w:tcPr>
            <w:tcW w:w="1700" w:type="dxa"/>
            <w:tcBorders>
              <w:top w:val="single" w:sz="4" w:space="0" w:color="auto"/>
              <w:left w:val="single" w:sz="4" w:space="0" w:color="auto"/>
              <w:bottom w:val="single" w:sz="4" w:space="0" w:color="auto"/>
              <w:right w:val="single" w:sz="4" w:space="0" w:color="auto"/>
            </w:tcBorders>
            <w:vAlign w:val="center"/>
          </w:tcPr>
          <w:p w14:paraId="5F7ADBDB" w14:textId="77777777" w:rsidR="00C2268F" w:rsidRPr="00B876EB" w:rsidRDefault="00C2268F" w:rsidP="00C2268F">
            <w:pPr>
              <w:widowControl w:val="0"/>
              <w:jc w:val="center"/>
              <w:rPr>
                <w:rFonts w:cs="Arial"/>
                <w:szCs w:val="20"/>
                <w:lang w:val="sl-SI"/>
              </w:rPr>
            </w:pPr>
            <w:r w:rsidRPr="00B876EB">
              <w:rPr>
                <w:rFonts w:cs="Arial"/>
                <w:szCs w:val="20"/>
                <w:lang w:val="sl-SI"/>
              </w:rPr>
              <w:t xml:space="preserve">Znesek za t + 1 </w:t>
            </w:r>
          </w:p>
        </w:tc>
      </w:tr>
      <w:tr w:rsidR="00C2268F" w:rsidRPr="00B876EB" w14:paraId="6DA120D6" w14:textId="77777777" w:rsidTr="005104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2055" w:type="dxa"/>
            <w:gridSpan w:val="3"/>
            <w:tcBorders>
              <w:top w:val="single" w:sz="4" w:space="0" w:color="auto"/>
              <w:left w:val="single" w:sz="4" w:space="0" w:color="auto"/>
              <w:bottom w:val="single" w:sz="4" w:space="0" w:color="auto"/>
              <w:right w:val="single" w:sz="4" w:space="0" w:color="auto"/>
            </w:tcBorders>
            <w:vAlign w:val="center"/>
          </w:tcPr>
          <w:p w14:paraId="529068D9" w14:textId="388583E3" w:rsidR="00C2268F" w:rsidRPr="00AE69A6" w:rsidRDefault="00C2268F" w:rsidP="00C2268F">
            <w:pPr>
              <w:widowControl w:val="0"/>
              <w:tabs>
                <w:tab w:val="left" w:pos="360"/>
              </w:tabs>
              <w:outlineLvl w:val="0"/>
              <w:rPr>
                <w:rFonts w:cs="Arial"/>
                <w:bCs/>
                <w:kern w:val="32"/>
                <w:szCs w:val="20"/>
                <w:lang w:val="sl-SI" w:eastAsia="sl-SI"/>
              </w:rPr>
            </w:pPr>
          </w:p>
        </w:tc>
        <w:tc>
          <w:tcPr>
            <w:tcW w:w="2288" w:type="dxa"/>
            <w:gridSpan w:val="2"/>
            <w:tcBorders>
              <w:top w:val="single" w:sz="4" w:space="0" w:color="auto"/>
              <w:left w:val="single" w:sz="4" w:space="0" w:color="auto"/>
              <w:bottom w:val="single" w:sz="4" w:space="0" w:color="auto"/>
              <w:right w:val="single" w:sz="4" w:space="0" w:color="auto"/>
            </w:tcBorders>
            <w:vAlign w:val="center"/>
          </w:tcPr>
          <w:p w14:paraId="09131DAF" w14:textId="75217C1F" w:rsidR="00C2268F" w:rsidRPr="00AE69A6" w:rsidRDefault="00C2268F" w:rsidP="00C2268F">
            <w:pPr>
              <w:widowControl w:val="0"/>
              <w:tabs>
                <w:tab w:val="left" w:pos="360"/>
              </w:tabs>
              <w:outlineLvl w:val="0"/>
              <w:rPr>
                <w:rFonts w:cs="Arial"/>
                <w:bCs/>
                <w:kern w:val="32"/>
                <w:szCs w:val="20"/>
                <w:lang w:val="sl-SI" w:eastAsia="sl-SI"/>
              </w:rPr>
            </w:pPr>
          </w:p>
        </w:tc>
        <w:tc>
          <w:tcPr>
            <w:tcW w:w="1740" w:type="dxa"/>
            <w:gridSpan w:val="2"/>
            <w:tcBorders>
              <w:top w:val="single" w:sz="4" w:space="0" w:color="auto"/>
              <w:left w:val="single" w:sz="4" w:space="0" w:color="auto"/>
              <w:bottom w:val="single" w:sz="4" w:space="0" w:color="auto"/>
              <w:right w:val="single" w:sz="4" w:space="0" w:color="auto"/>
            </w:tcBorders>
            <w:vAlign w:val="center"/>
          </w:tcPr>
          <w:p w14:paraId="3D6675AD" w14:textId="20A3973E" w:rsidR="00C2268F" w:rsidRPr="00AE69A6" w:rsidRDefault="00C2268F" w:rsidP="00C2268F">
            <w:pPr>
              <w:widowControl w:val="0"/>
              <w:tabs>
                <w:tab w:val="left" w:pos="360"/>
              </w:tabs>
              <w:outlineLvl w:val="0"/>
              <w:rPr>
                <w:rFonts w:cs="Arial"/>
                <w:bCs/>
                <w:kern w:val="32"/>
                <w:szCs w:val="20"/>
                <w:lang w:val="sl-SI" w:eastAsia="sl-SI"/>
              </w:rPr>
            </w:pPr>
          </w:p>
        </w:tc>
        <w:tc>
          <w:tcPr>
            <w:tcW w:w="1417" w:type="dxa"/>
            <w:gridSpan w:val="5"/>
            <w:tcBorders>
              <w:top w:val="single" w:sz="4" w:space="0" w:color="auto"/>
              <w:left w:val="single" w:sz="4" w:space="0" w:color="auto"/>
              <w:bottom w:val="single" w:sz="4" w:space="0" w:color="auto"/>
              <w:right w:val="single" w:sz="4" w:space="0" w:color="auto"/>
            </w:tcBorders>
            <w:vAlign w:val="center"/>
          </w:tcPr>
          <w:p w14:paraId="1EBD430B" w14:textId="3EEDE13E" w:rsidR="00C2268F" w:rsidRPr="00AE69A6" w:rsidRDefault="00C2268F" w:rsidP="00C2268F">
            <w:pPr>
              <w:widowControl w:val="0"/>
              <w:tabs>
                <w:tab w:val="left" w:pos="360"/>
              </w:tabs>
              <w:outlineLvl w:val="0"/>
              <w:rPr>
                <w:rFonts w:cs="Arial"/>
                <w:bCs/>
                <w:kern w:val="32"/>
                <w:szCs w:val="20"/>
                <w:lang w:val="sl-SI" w:eastAsia="sl-SI"/>
              </w:rPr>
            </w:pPr>
          </w:p>
        </w:tc>
        <w:tc>
          <w:tcPr>
            <w:tcW w:w="1700" w:type="dxa"/>
            <w:tcBorders>
              <w:top w:val="single" w:sz="4" w:space="0" w:color="auto"/>
              <w:left w:val="single" w:sz="4" w:space="0" w:color="auto"/>
              <w:bottom w:val="single" w:sz="4" w:space="0" w:color="auto"/>
              <w:right w:val="single" w:sz="4" w:space="0" w:color="auto"/>
            </w:tcBorders>
            <w:vAlign w:val="center"/>
          </w:tcPr>
          <w:p w14:paraId="5DC1C4A0" w14:textId="77777777" w:rsidR="00C2268F" w:rsidRPr="00B876EB" w:rsidRDefault="00C2268F" w:rsidP="00C2268F">
            <w:pPr>
              <w:widowControl w:val="0"/>
              <w:tabs>
                <w:tab w:val="left" w:pos="360"/>
              </w:tabs>
              <w:outlineLvl w:val="0"/>
              <w:rPr>
                <w:rFonts w:cs="Arial"/>
                <w:bCs/>
                <w:kern w:val="32"/>
                <w:szCs w:val="20"/>
                <w:lang w:val="sl-SI" w:eastAsia="sl-SI"/>
              </w:rPr>
            </w:pPr>
          </w:p>
        </w:tc>
      </w:tr>
      <w:tr w:rsidR="00C2268F" w:rsidRPr="00B876EB" w14:paraId="5A836163" w14:textId="77777777" w:rsidTr="005104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2055" w:type="dxa"/>
            <w:gridSpan w:val="3"/>
            <w:tcBorders>
              <w:top w:val="single" w:sz="4" w:space="0" w:color="auto"/>
              <w:left w:val="single" w:sz="4" w:space="0" w:color="auto"/>
              <w:bottom w:val="single" w:sz="4" w:space="0" w:color="auto"/>
              <w:right w:val="single" w:sz="4" w:space="0" w:color="auto"/>
            </w:tcBorders>
            <w:vAlign w:val="center"/>
          </w:tcPr>
          <w:p w14:paraId="5975B577" w14:textId="77777777" w:rsidR="00C2268F" w:rsidRPr="00B876EB" w:rsidRDefault="00C2268F" w:rsidP="00C2268F">
            <w:pPr>
              <w:widowControl w:val="0"/>
              <w:tabs>
                <w:tab w:val="left" w:pos="360"/>
              </w:tabs>
              <w:outlineLvl w:val="0"/>
              <w:rPr>
                <w:rFonts w:cs="Arial"/>
                <w:bCs/>
                <w:kern w:val="32"/>
                <w:szCs w:val="20"/>
                <w:lang w:val="sl-SI" w:eastAsia="sl-SI"/>
              </w:rPr>
            </w:pPr>
          </w:p>
        </w:tc>
        <w:tc>
          <w:tcPr>
            <w:tcW w:w="2288" w:type="dxa"/>
            <w:gridSpan w:val="2"/>
            <w:tcBorders>
              <w:top w:val="single" w:sz="4" w:space="0" w:color="auto"/>
              <w:left w:val="single" w:sz="4" w:space="0" w:color="auto"/>
              <w:bottom w:val="single" w:sz="4" w:space="0" w:color="auto"/>
              <w:right w:val="single" w:sz="4" w:space="0" w:color="auto"/>
            </w:tcBorders>
            <w:vAlign w:val="center"/>
          </w:tcPr>
          <w:p w14:paraId="13BF7CA9" w14:textId="77777777" w:rsidR="00C2268F" w:rsidRPr="00B876EB" w:rsidRDefault="00C2268F" w:rsidP="00C2268F">
            <w:pPr>
              <w:widowControl w:val="0"/>
              <w:tabs>
                <w:tab w:val="left" w:pos="360"/>
              </w:tabs>
              <w:outlineLvl w:val="0"/>
              <w:rPr>
                <w:rFonts w:cs="Arial"/>
                <w:bCs/>
                <w:kern w:val="32"/>
                <w:szCs w:val="20"/>
                <w:lang w:val="sl-SI" w:eastAsia="sl-SI"/>
              </w:rPr>
            </w:pPr>
          </w:p>
        </w:tc>
        <w:tc>
          <w:tcPr>
            <w:tcW w:w="1740" w:type="dxa"/>
            <w:gridSpan w:val="2"/>
            <w:tcBorders>
              <w:top w:val="single" w:sz="4" w:space="0" w:color="auto"/>
              <w:left w:val="single" w:sz="4" w:space="0" w:color="auto"/>
              <w:bottom w:val="single" w:sz="4" w:space="0" w:color="auto"/>
              <w:right w:val="single" w:sz="4" w:space="0" w:color="auto"/>
            </w:tcBorders>
            <w:vAlign w:val="center"/>
          </w:tcPr>
          <w:p w14:paraId="341E1E7C" w14:textId="77777777" w:rsidR="00C2268F" w:rsidRPr="00B876EB" w:rsidRDefault="00C2268F" w:rsidP="00C2268F">
            <w:pPr>
              <w:widowControl w:val="0"/>
              <w:tabs>
                <w:tab w:val="left" w:pos="360"/>
              </w:tabs>
              <w:outlineLvl w:val="0"/>
              <w:rPr>
                <w:rFonts w:cs="Arial"/>
                <w:bCs/>
                <w:kern w:val="32"/>
                <w:szCs w:val="20"/>
                <w:lang w:val="sl-SI" w:eastAsia="sl-SI"/>
              </w:rPr>
            </w:pPr>
          </w:p>
        </w:tc>
        <w:tc>
          <w:tcPr>
            <w:tcW w:w="1417" w:type="dxa"/>
            <w:gridSpan w:val="5"/>
            <w:tcBorders>
              <w:top w:val="single" w:sz="4" w:space="0" w:color="auto"/>
              <w:left w:val="single" w:sz="4" w:space="0" w:color="auto"/>
              <w:bottom w:val="single" w:sz="4" w:space="0" w:color="auto"/>
              <w:right w:val="single" w:sz="4" w:space="0" w:color="auto"/>
            </w:tcBorders>
            <w:vAlign w:val="center"/>
          </w:tcPr>
          <w:p w14:paraId="028452A4" w14:textId="77777777" w:rsidR="00C2268F" w:rsidRPr="00B876EB" w:rsidRDefault="00C2268F" w:rsidP="00C2268F">
            <w:pPr>
              <w:widowControl w:val="0"/>
              <w:tabs>
                <w:tab w:val="left" w:pos="360"/>
              </w:tabs>
              <w:outlineLvl w:val="0"/>
              <w:rPr>
                <w:rFonts w:cs="Arial"/>
                <w:bCs/>
                <w:kern w:val="32"/>
                <w:szCs w:val="20"/>
                <w:lang w:val="sl-SI" w:eastAsia="sl-SI"/>
              </w:rPr>
            </w:pPr>
          </w:p>
        </w:tc>
        <w:tc>
          <w:tcPr>
            <w:tcW w:w="1700" w:type="dxa"/>
            <w:tcBorders>
              <w:top w:val="single" w:sz="4" w:space="0" w:color="auto"/>
              <w:left w:val="single" w:sz="4" w:space="0" w:color="auto"/>
              <w:bottom w:val="single" w:sz="4" w:space="0" w:color="auto"/>
              <w:right w:val="single" w:sz="4" w:space="0" w:color="auto"/>
            </w:tcBorders>
            <w:vAlign w:val="center"/>
          </w:tcPr>
          <w:p w14:paraId="29631E05" w14:textId="77777777" w:rsidR="00C2268F" w:rsidRPr="00B876EB" w:rsidRDefault="00C2268F" w:rsidP="00C2268F">
            <w:pPr>
              <w:widowControl w:val="0"/>
              <w:tabs>
                <w:tab w:val="left" w:pos="360"/>
              </w:tabs>
              <w:outlineLvl w:val="0"/>
              <w:rPr>
                <w:rFonts w:cs="Arial"/>
                <w:bCs/>
                <w:kern w:val="32"/>
                <w:szCs w:val="20"/>
                <w:lang w:val="sl-SI" w:eastAsia="sl-SI"/>
              </w:rPr>
            </w:pPr>
          </w:p>
        </w:tc>
      </w:tr>
      <w:tr w:rsidR="00C2268F" w:rsidRPr="00B876EB" w14:paraId="75BC6C1A" w14:textId="77777777" w:rsidTr="005104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6083" w:type="dxa"/>
            <w:gridSpan w:val="7"/>
            <w:tcBorders>
              <w:top w:val="single" w:sz="4" w:space="0" w:color="auto"/>
              <w:left w:val="single" w:sz="4" w:space="0" w:color="auto"/>
              <w:bottom w:val="single" w:sz="4" w:space="0" w:color="auto"/>
              <w:right w:val="single" w:sz="4" w:space="0" w:color="auto"/>
            </w:tcBorders>
            <w:vAlign w:val="center"/>
          </w:tcPr>
          <w:p w14:paraId="7D3BECF3" w14:textId="77777777" w:rsidR="00C2268F" w:rsidRPr="00B876EB" w:rsidRDefault="00C2268F" w:rsidP="00C2268F">
            <w:pPr>
              <w:widowControl w:val="0"/>
              <w:tabs>
                <w:tab w:val="left" w:pos="360"/>
              </w:tabs>
              <w:outlineLvl w:val="0"/>
              <w:rPr>
                <w:rFonts w:cs="Arial"/>
                <w:b/>
                <w:kern w:val="32"/>
                <w:szCs w:val="20"/>
                <w:lang w:val="sl-SI" w:eastAsia="sl-SI"/>
              </w:rPr>
            </w:pPr>
          </w:p>
        </w:tc>
        <w:tc>
          <w:tcPr>
            <w:tcW w:w="1417" w:type="dxa"/>
            <w:gridSpan w:val="5"/>
            <w:tcBorders>
              <w:top w:val="single" w:sz="4" w:space="0" w:color="auto"/>
              <w:left w:val="single" w:sz="4" w:space="0" w:color="auto"/>
              <w:bottom w:val="single" w:sz="4" w:space="0" w:color="auto"/>
              <w:right w:val="single" w:sz="4" w:space="0" w:color="auto"/>
            </w:tcBorders>
            <w:vAlign w:val="center"/>
          </w:tcPr>
          <w:p w14:paraId="7EFE2C3F" w14:textId="46E6D872" w:rsidR="00C2268F" w:rsidRPr="00B876EB" w:rsidRDefault="00C2268F" w:rsidP="00C2268F">
            <w:pPr>
              <w:widowControl w:val="0"/>
              <w:tabs>
                <w:tab w:val="left" w:pos="360"/>
              </w:tabs>
              <w:outlineLvl w:val="0"/>
              <w:rPr>
                <w:rFonts w:cs="Arial"/>
                <w:b/>
                <w:kern w:val="32"/>
                <w:szCs w:val="20"/>
                <w:lang w:val="sl-SI" w:eastAsia="sl-SI"/>
              </w:rPr>
            </w:pPr>
          </w:p>
        </w:tc>
        <w:tc>
          <w:tcPr>
            <w:tcW w:w="1700" w:type="dxa"/>
            <w:tcBorders>
              <w:top w:val="single" w:sz="4" w:space="0" w:color="auto"/>
              <w:left w:val="single" w:sz="4" w:space="0" w:color="auto"/>
              <w:bottom w:val="single" w:sz="4" w:space="0" w:color="auto"/>
              <w:right w:val="single" w:sz="4" w:space="0" w:color="auto"/>
            </w:tcBorders>
            <w:vAlign w:val="center"/>
          </w:tcPr>
          <w:p w14:paraId="77F46465" w14:textId="77777777" w:rsidR="00C2268F" w:rsidRPr="00B876EB" w:rsidRDefault="00C2268F" w:rsidP="00C2268F">
            <w:pPr>
              <w:widowControl w:val="0"/>
              <w:tabs>
                <w:tab w:val="left" w:pos="360"/>
              </w:tabs>
              <w:outlineLvl w:val="0"/>
              <w:rPr>
                <w:rFonts w:cs="Arial"/>
                <w:b/>
                <w:kern w:val="32"/>
                <w:szCs w:val="20"/>
                <w:lang w:val="sl-SI" w:eastAsia="sl-SI"/>
              </w:rPr>
            </w:pPr>
          </w:p>
        </w:tc>
      </w:tr>
      <w:tr w:rsidR="00C2268F" w:rsidRPr="00B876EB" w14:paraId="10D7475E" w14:textId="77777777" w:rsidTr="00784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07"/>
        </w:trPr>
        <w:tc>
          <w:tcPr>
            <w:tcW w:w="9200" w:type="dxa"/>
            <w:gridSpan w:val="13"/>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588C138F" w14:textId="77777777" w:rsidR="00C2268F" w:rsidRPr="00B876EB" w:rsidRDefault="00C2268F" w:rsidP="00C2268F">
            <w:pPr>
              <w:widowControl w:val="0"/>
              <w:tabs>
                <w:tab w:val="left" w:pos="2340"/>
              </w:tabs>
              <w:outlineLvl w:val="0"/>
              <w:rPr>
                <w:rFonts w:cs="Arial"/>
                <w:b/>
                <w:kern w:val="32"/>
                <w:szCs w:val="20"/>
                <w:lang w:val="sl-SI" w:eastAsia="sl-SI"/>
              </w:rPr>
            </w:pPr>
            <w:r w:rsidRPr="00B876EB">
              <w:rPr>
                <w:rFonts w:cs="Arial"/>
                <w:b/>
                <w:kern w:val="32"/>
                <w:szCs w:val="20"/>
                <w:lang w:val="sl-SI" w:eastAsia="sl-SI"/>
              </w:rPr>
              <w:t>II.c Načrtovana nadomestitev zmanjšanih prihodkov in povečanih odhodkov proračuna:</w:t>
            </w:r>
          </w:p>
        </w:tc>
      </w:tr>
      <w:tr w:rsidR="00C2268F" w:rsidRPr="00B876EB" w14:paraId="2028B8A5" w14:textId="77777777" w:rsidTr="00784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4343" w:type="dxa"/>
            <w:gridSpan w:val="5"/>
            <w:tcBorders>
              <w:top w:val="single" w:sz="4" w:space="0" w:color="auto"/>
              <w:left w:val="single" w:sz="4" w:space="0" w:color="auto"/>
              <w:bottom w:val="single" w:sz="4" w:space="0" w:color="auto"/>
              <w:right w:val="single" w:sz="4" w:space="0" w:color="auto"/>
            </w:tcBorders>
            <w:vAlign w:val="center"/>
          </w:tcPr>
          <w:p w14:paraId="2DD9A2A3" w14:textId="77777777" w:rsidR="00C2268F" w:rsidRPr="00B876EB" w:rsidRDefault="00C2268F" w:rsidP="00C2268F">
            <w:pPr>
              <w:widowControl w:val="0"/>
              <w:ind w:left="-122" w:right="-112"/>
              <w:jc w:val="center"/>
              <w:rPr>
                <w:rFonts w:cs="Arial"/>
                <w:szCs w:val="20"/>
                <w:lang w:val="sl-SI"/>
              </w:rPr>
            </w:pPr>
            <w:r w:rsidRPr="00B876EB">
              <w:rPr>
                <w:rFonts w:cs="Arial"/>
                <w:szCs w:val="20"/>
                <w:lang w:val="sl-SI"/>
              </w:rPr>
              <w:t>Novi prihodki</w:t>
            </w:r>
          </w:p>
        </w:tc>
        <w:tc>
          <w:tcPr>
            <w:tcW w:w="2065" w:type="dxa"/>
            <w:gridSpan w:val="4"/>
            <w:tcBorders>
              <w:top w:val="single" w:sz="4" w:space="0" w:color="auto"/>
              <w:left w:val="single" w:sz="4" w:space="0" w:color="auto"/>
              <w:bottom w:val="single" w:sz="4" w:space="0" w:color="auto"/>
              <w:right w:val="single" w:sz="4" w:space="0" w:color="auto"/>
            </w:tcBorders>
            <w:vAlign w:val="center"/>
          </w:tcPr>
          <w:p w14:paraId="1141179E" w14:textId="77777777" w:rsidR="00C2268F" w:rsidRPr="00B876EB" w:rsidRDefault="00C2268F" w:rsidP="00C2268F">
            <w:pPr>
              <w:widowControl w:val="0"/>
              <w:ind w:left="-122" w:right="-112"/>
              <w:jc w:val="center"/>
              <w:rPr>
                <w:rFonts w:cs="Arial"/>
                <w:szCs w:val="20"/>
                <w:lang w:val="sl-SI"/>
              </w:rPr>
            </w:pPr>
            <w:r w:rsidRPr="00B876EB">
              <w:rPr>
                <w:rFonts w:cs="Arial"/>
                <w:szCs w:val="20"/>
                <w:lang w:val="sl-SI"/>
              </w:rPr>
              <w:t>Znesek za tekoče leto (t)</w:t>
            </w:r>
          </w:p>
        </w:tc>
        <w:tc>
          <w:tcPr>
            <w:tcW w:w="2792" w:type="dxa"/>
            <w:gridSpan w:val="4"/>
            <w:tcBorders>
              <w:top w:val="single" w:sz="4" w:space="0" w:color="auto"/>
              <w:left w:val="single" w:sz="4" w:space="0" w:color="auto"/>
              <w:bottom w:val="single" w:sz="4" w:space="0" w:color="auto"/>
              <w:right w:val="single" w:sz="4" w:space="0" w:color="auto"/>
            </w:tcBorders>
            <w:vAlign w:val="center"/>
          </w:tcPr>
          <w:p w14:paraId="0933B80E" w14:textId="77777777" w:rsidR="00C2268F" w:rsidRPr="00B876EB" w:rsidRDefault="00C2268F" w:rsidP="00C2268F">
            <w:pPr>
              <w:widowControl w:val="0"/>
              <w:ind w:left="-122" w:right="-112"/>
              <w:jc w:val="center"/>
              <w:rPr>
                <w:rFonts w:cs="Arial"/>
                <w:szCs w:val="20"/>
                <w:lang w:val="sl-SI"/>
              </w:rPr>
            </w:pPr>
            <w:r w:rsidRPr="00B876EB">
              <w:rPr>
                <w:rFonts w:cs="Arial"/>
                <w:szCs w:val="20"/>
                <w:lang w:val="sl-SI"/>
              </w:rPr>
              <w:t>Znesek za t + 1</w:t>
            </w:r>
          </w:p>
        </w:tc>
      </w:tr>
      <w:tr w:rsidR="00C2268F" w:rsidRPr="00B876EB" w14:paraId="061A0F28" w14:textId="77777777" w:rsidTr="00784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343" w:type="dxa"/>
            <w:gridSpan w:val="5"/>
            <w:tcBorders>
              <w:top w:val="single" w:sz="4" w:space="0" w:color="auto"/>
              <w:left w:val="single" w:sz="4" w:space="0" w:color="auto"/>
              <w:bottom w:val="single" w:sz="4" w:space="0" w:color="auto"/>
              <w:right w:val="single" w:sz="4" w:space="0" w:color="auto"/>
            </w:tcBorders>
            <w:vAlign w:val="center"/>
          </w:tcPr>
          <w:p w14:paraId="55405753" w14:textId="77777777" w:rsidR="00C2268F" w:rsidRPr="00B876EB" w:rsidRDefault="00C2268F" w:rsidP="00C2268F">
            <w:pPr>
              <w:widowControl w:val="0"/>
              <w:tabs>
                <w:tab w:val="left" w:pos="360"/>
              </w:tabs>
              <w:outlineLvl w:val="0"/>
              <w:rPr>
                <w:rFonts w:cs="Arial"/>
                <w:bCs/>
                <w:kern w:val="32"/>
                <w:szCs w:val="20"/>
                <w:lang w:val="sl-SI" w:eastAsia="sl-SI"/>
              </w:rPr>
            </w:pPr>
          </w:p>
        </w:tc>
        <w:tc>
          <w:tcPr>
            <w:tcW w:w="2065" w:type="dxa"/>
            <w:gridSpan w:val="4"/>
            <w:tcBorders>
              <w:top w:val="single" w:sz="4" w:space="0" w:color="auto"/>
              <w:left w:val="single" w:sz="4" w:space="0" w:color="auto"/>
              <w:bottom w:val="single" w:sz="4" w:space="0" w:color="auto"/>
              <w:right w:val="single" w:sz="4" w:space="0" w:color="auto"/>
            </w:tcBorders>
            <w:vAlign w:val="center"/>
          </w:tcPr>
          <w:p w14:paraId="2062ECA3" w14:textId="77777777" w:rsidR="00C2268F" w:rsidRPr="00B876EB" w:rsidRDefault="00C2268F" w:rsidP="00C2268F">
            <w:pPr>
              <w:widowControl w:val="0"/>
              <w:tabs>
                <w:tab w:val="left" w:pos="360"/>
              </w:tabs>
              <w:outlineLvl w:val="0"/>
              <w:rPr>
                <w:rFonts w:cs="Arial"/>
                <w:bCs/>
                <w:kern w:val="32"/>
                <w:szCs w:val="20"/>
                <w:lang w:val="sl-SI" w:eastAsia="sl-SI"/>
              </w:rPr>
            </w:pPr>
          </w:p>
        </w:tc>
        <w:tc>
          <w:tcPr>
            <w:tcW w:w="2792" w:type="dxa"/>
            <w:gridSpan w:val="4"/>
            <w:tcBorders>
              <w:top w:val="single" w:sz="4" w:space="0" w:color="auto"/>
              <w:left w:val="single" w:sz="4" w:space="0" w:color="auto"/>
              <w:bottom w:val="single" w:sz="4" w:space="0" w:color="auto"/>
              <w:right w:val="single" w:sz="4" w:space="0" w:color="auto"/>
            </w:tcBorders>
            <w:vAlign w:val="center"/>
          </w:tcPr>
          <w:p w14:paraId="0E1CE8C2" w14:textId="77777777" w:rsidR="00C2268F" w:rsidRPr="00B876EB" w:rsidRDefault="00C2268F" w:rsidP="00C2268F">
            <w:pPr>
              <w:widowControl w:val="0"/>
              <w:tabs>
                <w:tab w:val="left" w:pos="360"/>
              </w:tabs>
              <w:outlineLvl w:val="0"/>
              <w:rPr>
                <w:rFonts w:cs="Arial"/>
                <w:bCs/>
                <w:kern w:val="32"/>
                <w:szCs w:val="20"/>
                <w:lang w:val="sl-SI" w:eastAsia="sl-SI"/>
              </w:rPr>
            </w:pPr>
          </w:p>
        </w:tc>
      </w:tr>
      <w:tr w:rsidR="00C2268F" w:rsidRPr="00B876EB" w14:paraId="2F2217D9" w14:textId="77777777" w:rsidTr="00784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343" w:type="dxa"/>
            <w:gridSpan w:val="5"/>
            <w:tcBorders>
              <w:top w:val="single" w:sz="4" w:space="0" w:color="auto"/>
              <w:left w:val="single" w:sz="4" w:space="0" w:color="auto"/>
              <w:bottom w:val="single" w:sz="4" w:space="0" w:color="auto"/>
              <w:right w:val="single" w:sz="4" w:space="0" w:color="auto"/>
            </w:tcBorders>
            <w:vAlign w:val="center"/>
          </w:tcPr>
          <w:p w14:paraId="1BF63E7A" w14:textId="77777777" w:rsidR="00C2268F" w:rsidRPr="00B876EB" w:rsidRDefault="00C2268F" w:rsidP="00C2268F">
            <w:pPr>
              <w:widowControl w:val="0"/>
              <w:tabs>
                <w:tab w:val="left" w:pos="360"/>
              </w:tabs>
              <w:outlineLvl w:val="0"/>
              <w:rPr>
                <w:rFonts w:cs="Arial"/>
                <w:bCs/>
                <w:kern w:val="32"/>
                <w:szCs w:val="20"/>
                <w:lang w:val="sl-SI" w:eastAsia="sl-SI"/>
              </w:rPr>
            </w:pPr>
          </w:p>
        </w:tc>
        <w:tc>
          <w:tcPr>
            <w:tcW w:w="2065" w:type="dxa"/>
            <w:gridSpan w:val="4"/>
            <w:tcBorders>
              <w:top w:val="single" w:sz="4" w:space="0" w:color="auto"/>
              <w:left w:val="single" w:sz="4" w:space="0" w:color="auto"/>
              <w:bottom w:val="single" w:sz="4" w:space="0" w:color="auto"/>
              <w:right w:val="single" w:sz="4" w:space="0" w:color="auto"/>
            </w:tcBorders>
            <w:vAlign w:val="center"/>
          </w:tcPr>
          <w:p w14:paraId="50C7876A" w14:textId="77777777" w:rsidR="00C2268F" w:rsidRPr="00B876EB" w:rsidRDefault="00C2268F" w:rsidP="00C2268F">
            <w:pPr>
              <w:widowControl w:val="0"/>
              <w:tabs>
                <w:tab w:val="left" w:pos="360"/>
              </w:tabs>
              <w:outlineLvl w:val="0"/>
              <w:rPr>
                <w:rFonts w:cs="Arial"/>
                <w:bCs/>
                <w:kern w:val="32"/>
                <w:szCs w:val="20"/>
                <w:lang w:val="sl-SI" w:eastAsia="sl-SI"/>
              </w:rPr>
            </w:pPr>
          </w:p>
        </w:tc>
        <w:tc>
          <w:tcPr>
            <w:tcW w:w="2792" w:type="dxa"/>
            <w:gridSpan w:val="4"/>
            <w:tcBorders>
              <w:top w:val="single" w:sz="4" w:space="0" w:color="auto"/>
              <w:left w:val="single" w:sz="4" w:space="0" w:color="auto"/>
              <w:bottom w:val="single" w:sz="4" w:space="0" w:color="auto"/>
              <w:right w:val="single" w:sz="4" w:space="0" w:color="auto"/>
            </w:tcBorders>
            <w:vAlign w:val="center"/>
          </w:tcPr>
          <w:p w14:paraId="11A2D716" w14:textId="77777777" w:rsidR="00C2268F" w:rsidRPr="00B876EB" w:rsidRDefault="00C2268F" w:rsidP="00C2268F">
            <w:pPr>
              <w:widowControl w:val="0"/>
              <w:tabs>
                <w:tab w:val="left" w:pos="360"/>
              </w:tabs>
              <w:outlineLvl w:val="0"/>
              <w:rPr>
                <w:rFonts w:cs="Arial"/>
                <w:bCs/>
                <w:kern w:val="32"/>
                <w:szCs w:val="20"/>
                <w:lang w:val="sl-SI" w:eastAsia="sl-SI"/>
              </w:rPr>
            </w:pPr>
          </w:p>
        </w:tc>
      </w:tr>
      <w:tr w:rsidR="00C2268F" w:rsidRPr="00B876EB" w14:paraId="36D4C0C1" w14:textId="77777777" w:rsidTr="00784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343" w:type="dxa"/>
            <w:gridSpan w:val="5"/>
            <w:tcBorders>
              <w:top w:val="single" w:sz="4" w:space="0" w:color="auto"/>
              <w:left w:val="single" w:sz="4" w:space="0" w:color="auto"/>
              <w:bottom w:val="single" w:sz="4" w:space="0" w:color="auto"/>
              <w:right w:val="single" w:sz="4" w:space="0" w:color="auto"/>
            </w:tcBorders>
            <w:vAlign w:val="center"/>
          </w:tcPr>
          <w:p w14:paraId="49F9A3CB" w14:textId="77777777" w:rsidR="00C2268F" w:rsidRPr="00B876EB" w:rsidRDefault="00C2268F" w:rsidP="00C2268F">
            <w:pPr>
              <w:widowControl w:val="0"/>
              <w:tabs>
                <w:tab w:val="left" w:pos="360"/>
              </w:tabs>
              <w:outlineLvl w:val="0"/>
              <w:rPr>
                <w:rFonts w:cs="Arial"/>
                <w:b/>
                <w:kern w:val="32"/>
                <w:szCs w:val="20"/>
                <w:lang w:val="sl-SI" w:eastAsia="sl-SI"/>
              </w:rPr>
            </w:pPr>
            <w:r w:rsidRPr="00B876EB">
              <w:rPr>
                <w:rFonts w:cs="Arial"/>
                <w:b/>
                <w:kern w:val="32"/>
                <w:szCs w:val="20"/>
                <w:lang w:val="sl-SI" w:eastAsia="sl-SI"/>
              </w:rPr>
              <w:t>SKUPAJ</w:t>
            </w:r>
          </w:p>
        </w:tc>
        <w:tc>
          <w:tcPr>
            <w:tcW w:w="2065" w:type="dxa"/>
            <w:gridSpan w:val="4"/>
            <w:tcBorders>
              <w:top w:val="single" w:sz="4" w:space="0" w:color="auto"/>
              <w:left w:val="single" w:sz="4" w:space="0" w:color="auto"/>
              <w:bottom w:val="single" w:sz="4" w:space="0" w:color="auto"/>
              <w:right w:val="single" w:sz="4" w:space="0" w:color="auto"/>
            </w:tcBorders>
            <w:vAlign w:val="center"/>
          </w:tcPr>
          <w:p w14:paraId="090D72EC" w14:textId="77777777" w:rsidR="00C2268F" w:rsidRPr="00B876EB" w:rsidRDefault="00C2268F" w:rsidP="00C2268F">
            <w:pPr>
              <w:widowControl w:val="0"/>
              <w:tabs>
                <w:tab w:val="left" w:pos="360"/>
              </w:tabs>
              <w:outlineLvl w:val="0"/>
              <w:rPr>
                <w:rFonts w:cs="Arial"/>
                <w:b/>
                <w:kern w:val="32"/>
                <w:szCs w:val="20"/>
                <w:lang w:val="sl-SI" w:eastAsia="sl-SI"/>
              </w:rPr>
            </w:pPr>
          </w:p>
        </w:tc>
        <w:tc>
          <w:tcPr>
            <w:tcW w:w="2792" w:type="dxa"/>
            <w:gridSpan w:val="4"/>
            <w:tcBorders>
              <w:top w:val="single" w:sz="4" w:space="0" w:color="auto"/>
              <w:left w:val="single" w:sz="4" w:space="0" w:color="auto"/>
              <w:bottom w:val="single" w:sz="4" w:space="0" w:color="auto"/>
              <w:right w:val="single" w:sz="4" w:space="0" w:color="auto"/>
            </w:tcBorders>
            <w:vAlign w:val="center"/>
          </w:tcPr>
          <w:p w14:paraId="63FE88D8" w14:textId="77777777" w:rsidR="00C2268F" w:rsidRPr="00B876EB" w:rsidRDefault="00C2268F" w:rsidP="00C2268F">
            <w:pPr>
              <w:widowControl w:val="0"/>
              <w:tabs>
                <w:tab w:val="left" w:pos="360"/>
              </w:tabs>
              <w:outlineLvl w:val="0"/>
              <w:rPr>
                <w:rFonts w:cs="Arial"/>
                <w:b/>
                <w:kern w:val="32"/>
                <w:szCs w:val="20"/>
                <w:lang w:val="sl-SI" w:eastAsia="sl-SI"/>
              </w:rPr>
            </w:pPr>
          </w:p>
        </w:tc>
      </w:tr>
      <w:tr w:rsidR="00C2268F" w:rsidRPr="00211447" w14:paraId="46C4A16E" w14:textId="77777777" w:rsidTr="007849DA">
        <w:trPr>
          <w:trHeight w:val="351"/>
        </w:trPr>
        <w:tc>
          <w:tcPr>
            <w:tcW w:w="9200" w:type="dxa"/>
            <w:gridSpan w:val="13"/>
          </w:tcPr>
          <w:p w14:paraId="082AD890" w14:textId="77777777" w:rsidR="00C2268F" w:rsidRPr="00B876EB" w:rsidRDefault="00C2268F" w:rsidP="00C2268F">
            <w:pPr>
              <w:widowControl w:val="0"/>
              <w:rPr>
                <w:rFonts w:cs="Arial"/>
                <w:b/>
                <w:szCs w:val="20"/>
                <w:lang w:val="sl-SI"/>
              </w:rPr>
            </w:pPr>
            <w:r w:rsidRPr="00B876EB">
              <w:rPr>
                <w:rFonts w:cs="Arial"/>
                <w:b/>
                <w:szCs w:val="20"/>
                <w:lang w:val="sl-SI"/>
              </w:rPr>
              <w:t>OBRAZLOŽITEV:</w:t>
            </w:r>
          </w:p>
          <w:p w14:paraId="6EC2BCF0" w14:textId="77777777" w:rsidR="00C2268F" w:rsidRPr="00B876EB" w:rsidRDefault="00C2268F" w:rsidP="006F3483">
            <w:pPr>
              <w:widowControl w:val="0"/>
              <w:numPr>
                <w:ilvl w:val="0"/>
                <w:numId w:val="1"/>
              </w:numPr>
              <w:suppressAutoHyphens/>
              <w:ind w:left="284" w:hanging="284"/>
              <w:jc w:val="both"/>
              <w:rPr>
                <w:rFonts w:cs="Arial"/>
                <w:b/>
                <w:szCs w:val="20"/>
                <w:lang w:val="sl-SI" w:eastAsia="sl-SI"/>
              </w:rPr>
            </w:pPr>
            <w:r w:rsidRPr="00B876EB">
              <w:rPr>
                <w:rFonts w:cs="Arial"/>
                <w:b/>
                <w:szCs w:val="20"/>
                <w:lang w:val="sl-SI" w:eastAsia="sl-SI"/>
              </w:rPr>
              <w:t>Ocena finančnih posledic, ki niso načrtovane v sprejetem proračunu</w:t>
            </w:r>
          </w:p>
          <w:p w14:paraId="3FD73EF8" w14:textId="77777777" w:rsidR="00C2268F" w:rsidRPr="00B876EB" w:rsidRDefault="00C2268F" w:rsidP="00C2268F">
            <w:pPr>
              <w:widowControl w:val="0"/>
              <w:ind w:left="360" w:hanging="76"/>
              <w:jc w:val="both"/>
              <w:rPr>
                <w:rFonts w:cs="Arial"/>
                <w:szCs w:val="20"/>
                <w:lang w:val="sl-SI" w:eastAsia="sl-SI"/>
              </w:rPr>
            </w:pPr>
            <w:r w:rsidRPr="00B876EB">
              <w:rPr>
                <w:rFonts w:cs="Arial"/>
                <w:szCs w:val="20"/>
                <w:lang w:val="sl-SI" w:eastAsia="sl-SI"/>
              </w:rPr>
              <w:t>V zvezi s predlaganim vladnim gradivom se navedejo predvidene spremembe (povečanje, zmanjšanje):</w:t>
            </w:r>
          </w:p>
          <w:p w14:paraId="3F978CA1" w14:textId="77777777" w:rsidR="00C2268F" w:rsidRPr="00B876EB" w:rsidRDefault="00C2268F" w:rsidP="006F3483">
            <w:pPr>
              <w:widowControl w:val="0"/>
              <w:numPr>
                <w:ilvl w:val="0"/>
                <w:numId w:val="4"/>
              </w:numPr>
              <w:suppressAutoHyphens/>
              <w:jc w:val="both"/>
              <w:rPr>
                <w:rFonts w:cs="Arial"/>
                <w:szCs w:val="20"/>
                <w:lang w:val="sl-SI"/>
              </w:rPr>
            </w:pPr>
            <w:r w:rsidRPr="00B876EB">
              <w:rPr>
                <w:rFonts w:cs="Arial"/>
                <w:szCs w:val="20"/>
                <w:lang w:val="sl-SI" w:eastAsia="sl-SI"/>
              </w:rPr>
              <w:t>prihodkov državnega proračuna in občinskih proračunov,</w:t>
            </w:r>
          </w:p>
          <w:p w14:paraId="33FAE2D7" w14:textId="77777777" w:rsidR="00C2268F" w:rsidRPr="00B876EB" w:rsidRDefault="00C2268F" w:rsidP="006F3483">
            <w:pPr>
              <w:widowControl w:val="0"/>
              <w:numPr>
                <w:ilvl w:val="0"/>
                <w:numId w:val="4"/>
              </w:numPr>
              <w:suppressAutoHyphens/>
              <w:jc w:val="both"/>
              <w:rPr>
                <w:rFonts w:cs="Arial"/>
                <w:szCs w:val="20"/>
                <w:lang w:val="sl-SI"/>
              </w:rPr>
            </w:pPr>
            <w:r w:rsidRPr="00B876EB">
              <w:rPr>
                <w:rFonts w:cs="Arial"/>
                <w:szCs w:val="20"/>
                <w:lang w:val="sl-SI" w:eastAsia="sl-SI"/>
              </w:rPr>
              <w:t>odhodkov državnega proračuna, ki niso načrtovani na ukrepih oziroma projektih sprejetih proračunov,</w:t>
            </w:r>
          </w:p>
          <w:p w14:paraId="3ADD3097" w14:textId="77777777" w:rsidR="00C2268F" w:rsidRPr="00B876EB" w:rsidRDefault="00C2268F" w:rsidP="006F3483">
            <w:pPr>
              <w:widowControl w:val="0"/>
              <w:numPr>
                <w:ilvl w:val="0"/>
                <w:numId w:val="4"/>
              </w:numPr>
              <w:suppressAutoHyphens/>
              <w:jc w:val="both"/>
              <w:rPr>
                <w:rFonts w:cs="Arial"/>
                <w:szCs w:val="20"/>
                <w:lang w:val="sl-SI"/>
              </w:rPr>
            </w:pPr>
            <w:r w:rsidRPr="00B876EB">
              <w:rPr>
                <w:rFonts w:cs="Arial"/>
                <w:szCs w:val="20"/>
                <w:lang w:val="sl-SI" w:eastAsia="sl-SI"/>
              </w:rPr>
              <w:t>obveznosti za druga javnofinančna sredstva (drugi viri), ki niso načrtovana na ukrepih oziroma projektih sprejetih proračunov.</w:t>
            </w:r>
          </w:p>
          <w:p w14:paraId="529DEC91" w14:textId="77777777" w:rsidR="00C2268F" w:rsidRPr="00B876EB" w:rsidRDefault="00C2268F" w:rsidP="00C2268F">
            <w:pPr>
              <w:widowControl w:val="0"/>
              <w:ind w:left="284"/>
              <w:rPr>
                <w:rFonts w:cs="Arial"/>
                <w:szCs w:val="20"/>
                <w:lang w:val="sl-SI" w:eastAsia="sl-SI"/>
              </w:rPr>
            </w:pPr>
          </w:p>
          <w:p w14:paraId="0F895D1B" w14:textId="77777777" w:rsidR="00C2268F" w:rsidRPr="00B876EB" w:rsidRDefault="00C2268F" w:rsidP="006F3483">
            <w:pPr>
              <w:widowControl w:val="0"/>
              <w:numPr>
                <w:ilvl w:val="0"/>
                <w:numId w:val="1"/>
              </w:numPr>
              <w:suppressAutoHyphens/>
              <w:ind w:left="284" w:hanging="284"/>
              <w:jc w:val="both"/>
              <w:rPr>
                <w:rFonts w:cs="Arial"/>
                <w:b/>
                <w:szCs w:val="20"/>
                <w:lang w:val="sl-SI" w:eastAsia="sl-SI"/>
              </w:rPr>
            </w:pPr>
            <w:r w:rsidRPr="00B876EB">
              <w:rPr>
                <w:rFonts w:cs="Arial"/>
                <w:b/>
                <w:szCs w:val="20"/>
                <w:lang w:val="sl-SI" w:eastAsia="sl-SI"/>
              </w:rPr>
              <w:t>Finančne posledice za državni proračun</w:t>
            </w:r>
          </w:p>
          <w:p w14:paraId="23C593E6" w14:textId="77777777" w:rsidR="00C2268F" w:rsidRPr="00B876EB" w:rsidRDefault="00C2268F" w:rsidP="00C2268F">
            <w:pPr>
              <w:widowControl w:val="0"/>
              <w:ind w:left="284"/>
              <w:jc w:val="both"/>
              <w:rPr>
                <w:rFonts w:cs="Arial"/>
                <w:szCs w:val="20"/>
                <w:lang w:val="sl-SI" w:eastAsia="sl-SI"/>
              </w:rPr>
            </w:pPr>
            <w:r w:rsidRPr="00B876EB">
              <w:rPr>
                <w:rFonts w:cs="Arial"/>
                <w:szCs w:val="20"/>
                <w:lang w:val="sl-SI" w:eastAsia="sl-SI"/>
              </w:rPr>
              <w:t>Prikazane morajo biti finančne posledice za državni proračun, ki so na proračunskih postavkah načrtovane v dinamiki projektov oziroma ukrepov:</w:t>
            </w:r>
          </w:p>
          <w:p w14:paraId="6DC7B625" w14:textId="77777777" w:rsidR="00C2268F" w:rsidRPr="00B876EB" w:rsidRDefault="00C2268F" w:rsidP="00C2268F">
            <w:pPr>
              <w:widowControl w:val="0"/>
              <w:suppressAutoHyphens/>
              <w:ind w:left="720"/>
              <w:jc w:val="both"/>
              <w:rPr>
                <w:rFonts w:cs="Arial"/>
                <w:b/>
                <w:szCs w:val="20"/>
                <w:lang w:val="sl-SI" w:eastAsia="sl-SI"/>
              </w:rPr>
            </w:pPr>
            <w:r w:rsidRPr="00B876EB">
              <w:rPr>
                <w:rFonts w:cs="Arial"/>
                <w:b/>
                <w:szCs w:val="20"/>
                <w:lang w:val="sl-SI" w:eastAsia="sl-SI"/>
              </w:rPr>
              <w:t>II.a Pravice porabe za izvedbo predlaganih rešitev so zagotovljene:</w:t>
            </w:r>
          </w:p>
          <w:p w14:paraId="21A3903F" w14:textId="77777777" w:rsidR="00C2268F" w:rsidRPr="00B876EB" w:rsidRDefault="00C2268F" w:rsidP="00C2268F">
            <w:pPr>
              <w:widowControl w:val="0"/>
              <w:ind w:left="284"/>
              <w:jc w:val="both"/>
              <w:rPr>
                <w:rFonts w:cs="Arial"/>
                <w:szCs w:val="20"/>
                <w:lang w:val="sl-SI" w:eastAsia="sl-SI"/>
              </w:rPr>
            </w:pPr>
            <w:r w:rsidRPr="00B876EB">
              <w:rPr>
                <w:rFonts w:cs="Arial"/>
                <w:szCs w:val="20"/>
                <w:lang w:val="sl-SI"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1AE17C75" w14:textId="77777777" w:rsidR="00C2268F" w:rsidRPr="00B876EB" w:rsidRDefault="00C2268F" w:rsidP="006F3483">
            <w:pPr>
              <w:widowControl w:val="0"/>
              <w:numPr>
                <w:ilvl w:val="0"/>
                <w:numId w:val="5"/>
              </w:numPr>
              <w:suppressAutoHyphens/>
              <w:jc w:val="both"/>
              <w:rPr>
                <w:rFonts w:cs="Arial"/>
                <w:szCs w:val="20"/>
                <w:lang w:val="sl-SI" w:eastAsia="sl-SI"/>
              </w:rPr>
            </w:pPr>
            <w:r w:rsidRPr="00B876EB">
              <w:rPr>
                <w:rFonts w:cs="Arial"/>
                <w:szCs w:val="20"/>
                <w:lang w:val="sl-SI" w:eastAsia="sl-SI"/>
              </w:rPr>
              <w:t>proračunski uporabnik, ki bo financiral novi projekt oziroma ukrep,</w:t>
            </w:r>
          </w:p>
          <w:p w14:paraId="5770577D" w14:textId="77777777" w:rsidR="00C2268F" w:rsidRPr="00B876EB" w:rsidRDefault="00C2268F" w:rsidP="006F3483">
            <w:pPr>
              <w:widowControl w:val="0"/>
              <w:numPr>
                <w:ilvl w:val="0"/>
                <w:numId w:val="5"/>
              </w:numPr>
              <w:suppressAutoHyphens/>
              <w:jc w:val="both"/>
              <w:rPr>
                <w:rFonts w:cs="Arial"/>
                <w:szCs w:val="20"/>
                <w:lang w:val="sl-SI" w:eastAsia="sl-SI"/>
              </w:rPr>
            </w:pPr>
            <w:r w:rsidRPr="00B876EB">
              <w:rPr>
                <w:rFonts w:cs="Arial"/>
                <w:szCs w:val="20"/>
                <w:lang w:val="sl-SI" w:eastAsia="sl-SI"/>
              </w:rPr>
              <w:t xml:space="preserve">projekt oziroma ukrep, s katerim se bodo dosegli cilji vladnega gradiva, in </w:t>
            </w:r>
          </w:p>
          <w:p w14:paraId="0BD93F17" w14:textId="77777777" w:rsidR="00C2268F" w:rsidRPr="00B876EB" w:rsidRDefault="00C2268F" w:rsidP="006F3483">
            <w:pPr>
              <w:widowControl w:val="0"/>
              <w:numPr>
                <w:ilvl w:val="0"/>
                <w:numId w:val="5"/>
              </w:numPr>
              <w:suppressAutoHyphens/>
              <w:jc w:val="both"/>
              <w:rPr>
                <w:rFonts w:cs="Arial"/>
                <w:szCs w:val="20"/>
                <w:lang w:val="sl-SI" w:eastAsia="sl-SI"/>
              </w:rPr>
            </w:pPr>
            <w:r w:rsidRPr="00B876EB">
              <w:rPr>
                <w:rFonts w:cs="Arial"/>
                <w:szCs w:val="20"/>
                <w:lang w:val="sl-SI" w:eastAsia="sl-SI"/>
              </w:rPr>
              <w:t>proračunske postavke.</w:t>
            </w:r>
          </w:p>
          <w:p w14:paraId="2855FF51" w14:textId="77777777" w:rsidR="00C2268F" w:rsidRPr="00B876EB" w:rsidRDefault="00C2268F" w:rsidP="00C2268F">
            <w:pPr>
              <w:widowControl w:val="0"/>
              <w:ind w:left="284"/>
              <w:jc w:val="both"/>
              <w:rPr>
                <w:rFonts w:cs="Arial"/>
                <w:szCs w:val="20"/>
                <w:lang w:val="sl-SI" w:eastAsia="sl-SI"/>
              </w:rPr>
            </w:pPr>
            <w:r w:rsidRPr="00B876EB">
              <w:rPr>
                <w:rFonts w:cs="Arial"/>
                <w:szCs w:val="20"/>
                <w:lang w:val="sl-SI"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0630957B" w14:textId="77777777" w:rsidR="00C2268F" w:rsidRPr="00B876EB" w:rsidRDefault="00C2268F" w:rsidP="00C2268F">
            <w:pPr>
              <w:widowControl w:val="0"/>
              <w:suppressAutoHyphens/>
              <w:ind w:left="714"/>
              <w:jc w:val="both"/>
              <w:rPr>
                <w:rFonts w:cs="Arial"/>
                <w:b/>
                <w:szCs w:val="20"/>
                <w:lang w:val="sl-SI" w:eastAsia="sl-SI"/>
              </w:rPr>
            </w:pPr>
            <w:r w:rsidRPr="00B876EB">
              <w:rPr>
                <w:rFonts w:cs="Arial"/>
                <w:b/>
                <w:szCs w:val="20"/>
                <w:lang w:val="sl-SI" w:eastAsia="sl-SI"/>
              </w:rPr>
              <w:t>II.b Manjkajoče pravice porabe bodo zagotovljene s prerazporeditvijo:</w:t>
            </w:r>
          </w:p>
          <w:p w14:paraId="10E33500" w14:textId="77777777" w:rsidR="00C2268F" w:rsidRPr="00B876EB" w:rsidRDefault="00C2268F" w:rsidP="00C2268F">
            <w:pPr>
              <w:widowControl w:val="0"/>
              <w:ind w:left="284"/>
              <w:jc w:val="both"/>
              <w:rPr>
                <w:rFonts w:cs="Arial"/>
                <w:szCs w:val="20"/>
                <w:lang w:val="sl-SI" w:eastAsia="sl-SI"/>
              </w:rPr>
            </w:pPr>
            <w:r w:rsidRPr="00B876EB">
              <w:rPr>
                <w:rFonts w:cs="Arial"/>
                <w:szCs w:val="20"/>
                <w:lang w:val="sl-SI"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77750602" w14:textId="77777777" w:rsidR="00C2268F" w:rsidRPr="00B876EB" w:rsidRDefault="00C2268F" w:rsidP="00C2268F">
            <w:pPr>
              <w:widowControl w:val="0"/>
              <w:suppressAutoHyphens/>
              <w:ind w:left="714"/>
              <w:jc w:val="both"/>
              <w:rPr>
                <w:rFonts w:cs="Arial"/>
                <w:b/>
                <w:szCs w:val="20"/>
                <w:lang w:val="sl-SI" w:eastAsia="sl-SI"/>
              </w:rPr>
            </w:pPr>
            <w:r w:rsidRPr="00B876EB">
              <w:rPr>
                <w:rFonts w:cs="Arial"/>
                <w:b/>
                <w:szCs w:val="20"/>
                <w:lang w:val="sl-SI" w:eastAsia="sl-SI"/>
              </w:rPr>
              <w:t>II.c Načrtovana nadomestitev zmanjšanih prihodkov in povečanih odhodkov proračuna:</w:t>
            </w:r>
          </w:p>
          <w:p w14:paraId="0E895D15" w14:textId="40B88AE8" w:rsidR="00C2268F" w:rsidRPr="00C2268F" w:rsidRDefault="00C2268F" w:rsidP="00C2268F">
            <w:pPr>
              <w:widowControl w:val="0"/>
              <w:ind w:left="284"/>
              <w:jc w:val="both"/>
              <w:rPr>
                <w:rFonts w:cs="Arial"/>
                <w:szCs w:val="20"/>
                <w:lang w:val="sl-SI" w:eastAsia="sl-SI"/>
              </w:rPr>
            </w:pPr>
            <w:r w:rsidRPr="00B876EB">
              <w:rPr>
                <w:rFonts w:cs="Arial"/>
                <w:szCs w:val="20"/>
                <w:lang w:val="sl-SI"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tc>
      </w:tr>
      <w:tr w:rsidR="00C2268F" w:rsidRPr="00B876EB" w14:paraId="47ECBDFE" w14:textId="77777777" w:rsidTr="007849DA">
        <w:trPr>
          <w:trHeight w:val="528"/>
        </w:trPr>
        <w:tc>
          <w:tcPr>
            <w:tcW w:w="9200" w:type="dxa"/>
            <w:gridSpan w:val="13"/>
            <w:tcBorders>
              <w:top w:val="single" w:sz="4" w:space="0" w:color="000000"/>
              <w:left w:val="single" w:sz="4" w:space="0" w:color="000000"/>
              <w:bottom w:val="single" w:sz="4" w:space="0" w:color="000000"/>
              <w:right w:val="single" w:sz="4" w:space="0" w:color="000000"/>
            </w:tcBorders>
          </w:tcPr>
          <w:p w14:paraId="0071D8A6" w14:textId="77777777" w:rsidR="00C2268F" w:rsidRPr="00B876EB" w:rsidRDefault="00C2268F" w:rsidP="00C2268F">
            <w:pPr>
              <w:rPr>
                <w:rFonts w:cs="Arial"/>
                <w:b/>
                <w:szCs w:val="20"/>
                <w:lang w:val="sl-SI"/>
              </w:rPr>
            </w:pPr>
            <w:r w:rsidRPr="00B876EB">
              <w:rPr>
                <w:rFonts w:cs="Arial"/>
                <w:b/>
                <w:szCs w:val="20"/>
                <w:lang w:val="sl-SI"/>
              </w:rPr>
              <w:t>7.b Predstavitev ocene finančnih posledic pod 40.000 EUR:</w:t>
            </w:r>
          </w:p>
          <w:p w14:paraId="214DFCEC" w14:textId="60726D79" w:rsidR="00C2268F" w:rsidRPr="00C2268F" w:rsidRDefault="00C2268F" w:rsidP="00C2268F">
            <w:pPr>
              <w:rPr>
                <w:rFonts w:cs="Arial"/>
                <w:szCs w:val="20"/>
                <w:lang w:val="sl-SI"/>
              </w:rPr>
            </w:pPr>
            <w:r>
              <w:rPr>
                <w:rFonts w:cs="Arial"/>
                <w:szCs w:val="20"/>
                <w:lang w:val="sl-SI"/>
              </w:rPr>
              <w:t>/</w:t>
            </w:r>
          </w:p>
        </w:tc>
      </w:tr>
      <w:tr w:rsidR="00C2268F" w:rsidRPr="00B876EB" w14:paraId="4D4CD166" w14:textId="77777777" w:rsidTr="007849DA">
        <w:trPr>
          <w:trHeight w:val="371"/>
        </w:trPr>
        <w:tc>
          <w:tcPr>
            <w:tcW w:w="9200" w:type="dxa"/>
            <w:gridSpan w:val="13"/>
            <w:tcBorders>
              <w:top w:val="single" w:sz="4" w:space="0" w:color="000000"/>
              <w:left w:val="single" w:sz="4" w:space="0" w:color="000000"/>
              <w:bottom w:val="single" w:sz="4" w:space="0" w:color="000000"/>
              <w:right w:val="single" w:sz="4" w:space="0" w:color="000000"/>
            </w:tcBorders>
          </w:tcPr>
          <w:p w14:paraId="604189B5" w14:textId="77777777" w:rsidR="00C2268F" w:rsidRPr="00B876EB" w:rsidRDefault="00C2268F" w:rsidP="00C2268F">
            <w:pPr>
              <w:rPr>
                <w:rFonts w:cs="Arial"/>
                <w:b/>
                <w:szCs w:val="20"/>
                <w:lang w:val="sl-SI"/>
              </w:rPr>
            </w:pPr>
            <w:r w:rsidRPr="00B876EB">
              <w:rPr>
                <w:rFonts w:cs="Arial"/>
                <w:b/>
                <w:szCs w:val="20"/>
                <w:lang w:val="sl-SI"/>
              </w:rPr>
              <w:t>8. Predstavitev sodelovanja z združenji občin:</w:t>
            </w:r>
          </w:p>
        </w:tc>
      </w:tr>
      <w:tr w:rsidR="00C2268F" w:rsidRPr="00B876EB" w14:paraId="1FBD5385" w14:textId="77777777" w:rsidTr="007849DA">
        <w:trPr>
          <w:trHeight w:val="1054"/>
        </w:trPr>
        <w:tc>
          <w:tcPr>
            <w:tcW w:w="6791" w:type="dxa"/>
            <w:gridSpan w:val="10"/>
          </w:tcPr>
          <w:p w14:paraId="170A1E6F" w14:textId="77777777" w:rsidR="00C2268F" w:rsidRPr="00B876EB" w:rsidRDefault="00C2268F" w:rsidP="00C2268F">
            <w:pPr>
              <w:widowControl w:val="0"/>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Vsebina predloženega gradiva (predpisa) vpliva na:</w:t>
            </w:r>
          </w:p>
          <w:p w14:paraId="7A3E3CC5" w14:textId="77777777" w:rsidR="00C2268F" w:rsidRPr="00B876EB" w:rsidRDefault="00C2268F" w:rsidP="006F3483">
            <w:pPr>
              <w:widowControl w:val="0"/>
              <w:numPr>
                <w:ilvl w:val="1"/>
                <w:numId w:val="4"/>
              </w:numPr>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pristojnosti občin,</w:t>
            </w:r>
          </w:p>
          <w:p w14:paraId="40AE5777" w14:textId="77777777" w:rsidR="00C2268F" w:rsidRPr="00B876EB" w:rsidRDefault="00C2268F" w:rsidP="006F3483">
            <w:pPr>
              <w:widowControl w:val="0"/>
              <w:numPr>
                <w:ilvl w:val="1"/>
                <w:numId w:val="4"/>
              </w:numPr>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delovanje občin,</w:t>
            </w:r>
          </w:p>
          <w:p w14:paraId="68F6811C" w14:textId="5209E3BB" w:rsidR="00C2268F" w:rsidRPr="00C2268F" w:rsidRDefault="00C2268F" w:rsidP="006F3483">
            <w:pPr>
              <w:widowControl w:val="0"/>
              <w:numPr>
                <w:ilvl w:val="1"/>
                <w:numId w:val="4"/>
              </w:numPr>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financiranje občin.</w:t>
            </w:r>
          </w:p>
        </w:tc>
        <w:tc>
          <w:tcPr>
            <w:tcW w:w="2409" w:type="dxa"/>
            <w:gridSpan w:val="3"/>
          </w:tcPr>
          <w:p w14:paraId="53C3F5E6" w14:textId="77777777" w:rsidR="00C2268F" w:rsidRPr="00B876EB" w:rsidRDefault="00C2268F" w:rsidP="00C2268F">
            <w:pPr>
              <w:widowControl w:val="0"/>
              <w:overflowPunct w:val="0"/>
              <w:autoSpaceDE w:val="0"/>
              <w:autoSpaceDN w:val="0"/>
              <w:adjustRightInd w:val="0"/>
              <w:jc w:val="center"/>
              <w:textAlignment w:val="baseline"/>
              <w:rPr>
                <w:rFonts w:cs="Arial"/>
                <w:szCs w:val="20"/>
                <w:lang w:val="sl-SI" w:eastAsia="sl-SI"/>
              </w:rPr>
            </w:pPr>
            <w:r w:rsidRPr="00B876EB">
              <w:rPr>
                <w:rFonts w:cs="Arial"/>
                <w:szCs w:val="20"/>
                <w:lang w:val="sl-SI" w:eastAsia="sl-SI"/>
              </w:rPr>
              <w:t>DA/</w:t>
            </w:r>
            <w:r w:rsidRPr="00AD20F4">
              <w:rPr>
                <w:rFonts w:cs="Arial"/>
                <w:b/>
                <w:szCs w:val="20"/>
                <w:lang w:val="sl-SI" w:eastAsia="sl-SI"/>
              </w:rPr>
              <w:t>NE</w:t>
            </w:r>
          </w:p>
        </w:tc>
      </w:tr>
      <w:tr w:rsidR="00C2268F" w:rsidRPr="00211447" w14:paraId="75C0880A" w14:textId="77777777" w:rsidTr="007849DA">
        <w:trPr>
          <w:trHeight w:val="274"/>
        </w:trPr>
        <w:tc>
          <w:tcPr>
            <w:tcW w:w="9200" w:type="dxa"/>
            <w:gridSpan w:val="13"/>
          </w:tcPr>
          <w:p w14:paraId="3D39DC6D" w14:textId="77777777" w:rsidR="00C2268F" w:rsidRPr="00B876EB" w:rsidRDefault="00C2268F" w:rsidP="00C2268F">
            <w:pPr>
              <w:widowControl w:val="0"/>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 xml:space="preserve">Gradivo (predpis) je bilo poslano v mnenje: </w:t>
            </w:r>
          </w:p>
          <w:p w14:paraId="6FCA0388" w14:textId="77777777" w:rsidR="00C2268F" w:rsidRPr="00B876EB" w:rsidRDefault="00C2268F" w:rsidP="006F3483">
            <w:pPr>
              <w:widowControl w:val="0"/>
              <w:numPr>
                <w:ilvl w:val="0"/>
                <w:numId w:val="6"/>
              </w:numPr>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Skupnosti občin Slovenije SOS: DA/</w:t>
            </w:r>
            <w:r w:rsidRPr="00AD20F4">
              <w:rPr>
                <w:rFonts w:cs="Arial"/>
                <w:b/>
                <w:iCs/>
                <w:szCs w:val="20"/>
                <w:lang w:val="sl-SI" w:eastAsia="sl-SI"/>
              </w:rPr>
              <w:t>NE</w:t>
            </w:r>
          </w:p>
          <w:p w14:paraId="33F6729E" w14:textId="77777777" w:rsidR="00C2268F" w:rsidRPr="00B876EB" w:rsidRDefault="00C2268F" w:rsidP="006F3483">
            <w:pPr>
              <w:widowControl w:val="0"/>
              <w:numPr>
                <w:ilvl w:val="0"/>
                <w:numId w:val="6"/>
              </w:numPr>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Združenju občin Slovenije ZOS: DA/</w:t>
            </w:r>
            <w:r w:rsidRPr="00AD20F4">
              <w:rPr>
                <w:rFonts w:cs="Arial"/>
                <w:b/>
                <w:iCs/>
                <w:szCs w:val="20"/>
                <w:lang w:val="sl-SI" w:eastAsia="sl-SI"/>
              </w:rPr>
              <w:t>NE</w:t>
            </w:r>
          </w:p>
          <w:p w14:paraId="1097D4C5" w14:textId="77777777" w:rsidR="00C2268F" w:rsidRPr="00AD20F4" w:rsidRDefault="00C2268F" w:rsidP="006F3483">
            <w:pPr>
              <w:widowControl w:val="0"/>
              <w:numPr>
                <w:ilvl w:val="0"/>
                <w:numId w:val="6"/>
              </w:numPr>
              <w:overflowPunct w:val="0"/>
              <w:autoSpaceDE w:val="0"/>
              <w:autoSpaceDN w:val="0"/>
              <w:adjustRightInd w:val="0"/>
              <w:jc w:val="both"/>
              <w:textAlignment w:val="baseline"/>
              <w:rPr>
                <w:rFonts w:cs="Arial"/>
                <w:b/>
                <w:iCs/>
                <w:szCs w:val="20"/>
                <w:lang w:val="sl-SI" w:eastAsia="sl-SI"/>
              </w:rPr>
            </w:pPr>
            <w:r w:rsidRPr="00B876EB">
              <w:rPr>
                <w:rFonts w:cs="Arial"/>
                <w:iCs/>
                <w:szCs w:val="20"/>
                <w:lang w:val="sl-SI" w:eastAsia="sl-SI"/>
              </w:rPr>
              <w:t>Združenju mestnih občin Slovenije ZMOS: DA/</w:t>
            </w:r>
            <w:r w:rsidRPr="00AD20F4">
              <w:rPr>
                <w:rFonts w:cs="Arial"/>
                <w:b/>
                <w:iCs/>
                <w:szCs w:val="20"/>
                <w:lang w:val="sl-SI" w:eastAsia="sl-SI"/>
              </w:rPr>
              <w:t>NE</w:t>
            </w:r>
          </w:p>
          <w:p w14:paraId="2BCA33FA" w14:textId="77777777" w:rsidR="00C2268F" w:rsidRPr="00B876EB" w:rsidRDefault="00C2268F" w:rsidP="00C2268F">
            <w:pPr>
              <w:widowControl w:val="0"/>
              <w:overflowPunct w:val="0"/>
              <w:autoSpaceDE w:val="0"/>
              <w:autoSpaceDN w:val="0"/>
              <w:adjustRightInd w:val="0"/>
              <w:jc w:val="both"/>
              <w:textAlignment w:val="baseline"/>
              <w:rPr>
                <w:rFonts w:cs="Arial"/>
                <w:iCs/>
                <w:szCs w:val="20"/>
                <w:lang w:val="sl-SI" w:eastAsia="sl-SI"/>
              </w:rPr>
            </w:pPr>
          </w:p>
          <w:p w14:paraId="0738D052" w14:textId="77777777" w:rsidR="00C2268F" w:rsidRPr="00B876EB" w:rsidRDefault="00C2268F" w:rsidP="00C2268F">
            <w:pPr>
              <w:widowControl w:val="0"/>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Predlogi in pripombe združenj so bili upoštevani:</w:t>
            </w:r>
          </w:p>
          <w:p w14:paraId="299C8CBE" w14:textId="77777777" w:rsidR="00C2268F" w:rsidRPr="00B876EB" w:rsidRDefault="00C2268F" w:rsidP="006F3483">
            <w:pPr>
              <w:widowControl w:val="0"/>
              <w:numPr>
                <w:ilvl w:val="0"/>
                <w:numId w:val="7"/>
              </w:numPr>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v celoti,</w:t>
            </w:r>
          </w:p>
          <w:p w14:paraId="75D01C47" w14:textId="77777777" w:rsidR="00C2268F" w:rsidRPr="00B876EB" w:rsidRDefault="00C2268F" w:rsidP="006F3483">
            <w:pPr>
              <w:widowControl w:val="0"/>
              <w:numPr>
                <w:ilvl w:val="0"/>
                <w:numId w:val="7"/>
              </w:numPr>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večinoma,</w:t>
            </w:r>
          </w:p>
          <w:p w14:paraId="4BD9C608" w14:textId="77777777" w:rsidR="00C2268F" w:rsidRPr="00B876EB" w:rsidRDefault="00C2268F" w:rsidP="006F3483">
            <w:pPr>
              <w:widowControl w:val="0"/>
              <w:numPr>
                <w:ilvl w:val="0"/>
                <w:numId w:val="7"/>
              </w:numPr>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delno,</w:t>
            </w:r>
          </w:p>
          <w:p w14:paraId="7C8EECA8" w14:textId="77777777" w:rsidR="00C2268F" w:rsidRPr="00B876EB" w:rsidRDefault="00C2268F" w:rsidP="006F3483">
            <w:pPr>
              <w:widowControl w:val="0"/>
              <w:numPr>
                <w:ilvl w:val="0"/>
                <w:numId w:val="7"/>
              </w:numPr>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niso bili upoštevani.</w:t>
            </w:r>
          </w:p>
          <w:p w14:paraId="1219DB60" w14:textId="77777777" w:rsidR="00C2268F" w:rsidRPr="00B876EB" w:rsidRDefault="00C2268F" w:rsidP="00C2268F">
            <w:pPr>
              <w:widowControl w:val="0"/>
              <w:overflowPunct w:val="0"/>
              <w:autoSpaceDE w:val="0"/>
              <w:autoSpaceDN w:val="0"/>
              <w:adjustRightInd w:val="0"/>
              <w:ind w:left="360"/>
              <w:jc w:val="both"/>
              <w:textAlignment w:val="baseline"/>
              <w:rPr>
                <w:rFonts w:cs="Arial"/>
                <w:iCs/>
                <w:szCs w:val="20"/>
                <w:lang w:val="sl-SI" w:eastAsia="sl-SI"/>
              </w:rPr>
            </w:pPr>
          </w:p>
          <w:p w14:paraId="2C4532F4" w14:textId="20DEB46B" w:rsidR="00C2268F" w:rsidRPr="00B876EB" w:rsidRDefault="00C2268F" w:rsidP="00C2268F">
            <w:pPr>
              <w:widowControl w:val="0"/>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Bistveni predlogi in pripombe, ki niso bili upoštevani.</w:t>
            </w:r>
          </w:p>
        </w:tc>
      </w:tr>
      <w:tr w:rsidR="00C2268F" w:rsidRPr="00B876EB" w14:paraId="24C4469A" w14:textId="77777777" w:rsidTr="007849DA">
        <w:tc>
          <w:tcPr>
            <w:tcW w:w="9200" w:type="dxa"/>
            <w:gridSpan w:val="13"/>
            <w:vAlign w:val="center"/>
          </w:tcPr>
          <w:p w14:paraId="762FD9D2" w14:textId="77777777" w:rsidR="00C2268F" w:rsidRPr="00B876EB" w:rsidRDefault="00C2268F" w:rsidP="00C2268F">
            <w:pPr>
              <w:widowControl w:val="0"/>
              <w:overflowPunct w:val="0"/>
              <w:autoSpaceDE w:val="0"/>
              <w:autoSpaceDN w:val="0"/>
              <w:adjustRightInd w:val="0"/>
              <w:textAlignment w:val="baseline"/>
              <w:rPr>
                <w:rFonts w:cs="Arial"/>
                <w:b/>
                <w:szCs w:val="20"/>
                <w:lang w:val="sl-SI" w:eastAsia="sl-SI"/>
              </w:rPr>
            </w:pPr>
            <w:r w:rsidRPr="00B876EB">
              <w:rPr>
                <w:rFonts w:cs="Arial"/>
                <w:b/>
                <w:szCs w:val="20"/>
                <w:lang w:val="sl-SI" w:eastAsia="sl-SI"/>
              </w:rPr>
              <w:t>9. Predstavitev sodelovanja javnosti:</w:t>
            </w:r>
          </w:p>
        </w:tc>
      </w:tr>
      <w:tr w:rsidR="00C2268F" w:rsidRPr="00B876EB" w14:paraId="7040C64B" w14:textId="77777777" w:rsidTr="007849DA">
        <w:tc>
          <w:tcPr>
            <w:tcW w:w="6791" w:type="dxa"/>
            <w:gridSpan w:val="10"/>
          </w:tcPr>
          <w:p w14:paraId="18D5386C" w14:textId="77777777" w:rsidR="00C2268F" w:rsidRPr="00B876EB" w:rsidRDefault="00C2268F" w:rsidP="00C2268F">
            <w:pPr>
              <w:widowControl w:val="0"/>
              <w:overflowPunct w:val="0"/>
              <w:autoSpaceDE w:val="0"/>
              <w:autoSpaceDN w:val="0"/>
              <w:adjustRightInd w:val="0"/>
              <w:jc w:val="both"/>
              <w:textAlignment w:val="baseline"/>
              <w:rPr>
                <w:rFonts w:cs="Arial"/>
                <w:szCs w:val="20"/>
                <w:lang w:val="sl-SI" w:eastAsia="sl-SI"/>
              </w:rPr>
            </w:pPr>
            <w:r w:rsidRPr="00B876EB">
              <w:rPr>
                <w:rFonts w:cs="Arial"/>
                <w:iCs/>
                <w:szCs w:val="20"/>
                <w:lang w:val="sl-SI" w:eastAsia="sl-SI"/>
              </w:rPr>
              <w:t>Gradivo je bilo predhodno objavljeno na spletni strani predlagatelja:</w:t>
            </w:r>
          </w:p>
        </w:tc>
        <w:tc>
          <w:tcPr>
            <w:tcW w:w="2409" w:type="dxa"/>
            <w:gridSpan w:val="3"/>
          </w:tcPr>
          <w:p w14:paraId="46E23CBC" w14:textId="77777777" w:rsidR="00C2268F" w:rsidRPr="00B876EB" w:rsidRDefault="00C2268F" w:rsidP="00C2268F">
            <w:pPr>
              <w:widowControl w:val="0"/>
              <w:overflowPunct w:val="0"/>
              <w:autoSpaceDE w:val="0"/>
              <w:autoSpaceDN w:val="0"/>
              <w:adjustRightInd w:val="0"/>
              <w:jc w:val="center"/>
              <w:textAlignment w:val="baseline"/>
              <w:rPr>
                <w:rFonts w:cs="Arial"/>
                <w:iCs/>
                <w:szCs w:val="20"/>
                <w:lang w:val="sl-SI" w:eastAsia="sl-SI"/>
              </w:rPr>
            </w:pPr>
            <w:r w:rsidRPr="00B876EB">
              <w:rPr>
                <w:rFonts w:cs="Arial"/>
                <w:szCs w:val="20"/>
                <w:lang w:val="sl-SI" w:eastAsia="sl-SI"/>
              </w:rPr>
              <w:t>DA/</w:t>
            </w:r>
            <w:r w:rsidRPr="00AD20F4">
              <w:rPr>
                <w:rFonts w:cs="Arial"/>
                <w:b/>
                <w:szCs w:val="20"/>
                <w:lang w:val="sl-SI" w:eastAsia="sl-SI"/>
              </w:rPr>
              <w:t>N</w:t>
            </w:r>
            <w:r w:rsidRPr="00C2268F">
              <w:rPr>
                <w:rFonts w:cs="Arial"/>
                <w:b/>
                <w:bCs/>
                <w:szCs w:val="20"/>
                <w:lang w:val="sl-SI" w:eastAsia="sl-SI"/>
              </w:rPr>
              <w:t>E</w:t>
            </w:r>
          </w:p>
        </w:tc>
      </w:tr>
      <w:tr w:rsidR="00C2268F" w:rsidRPr="00211447" w14:paraId="3B8506A1" w14:textId="77777777" w:rsidTr="007849DA">
        <w:tc>
          <w:tcPr>
            <w:tcW w:w="9200" w:type="dxa"/>
            <w:gridSpan w:val="13"/>
          </w:tcPr>
          <w:p w14:paraId="00042ED3" w14:textId="38539B0D" w:rsidR="00C2268F" w:rsidRPr="00B876EB" w:rsidRDefault="00C2268F" w:rsidP="00C2268F">
            <w:pPr>
              <w:widowControl w:val="0"/>
              <w:overflowPunct w:val="0"/>
              <w:autoSpaceDE w:val="0"/>
              <w:autoSpaceDN w:val="0"/>
              <w:adjustRightInd w:val="0"/>
              <w:jc w:val="both"/>
              <w:textAlignment w:val="baseline"/>
              <w:rPr>
                <w:rFonts w:cs="Arial"/>
                <w:iCs/>
                <w:szCs w:val="20"/>
                <w:lang w:val="sl-SI" w:eastAsia="sl-SI"/>
              </w:rPr>
            </w:pPr>
            <w:r>
              <w:rPr>
                <w:rFonts w:cs="Arial"/>
                <w:iCs/>
                <w:szCs w:val="20"/>
                <w:lang w:val="sl-SI" w:eastAsia="sl-SI"/>
              </w:rPr>
              <w:t xml:space="preserve">Predhodna objava gradiva za namen sodelovanja javnosti ni potrebna. </w:t>
            </w:r>
          </w:p>
        </w:tc>
      </w:tr>
      <w:tr w:rsidR="00C2268F" w:rsidRPr="00211447" w14:paraId="616EC8A6" w14:textId="77777777" w:rsidTr="007849DA">
        <w:tc>
          <w:tcPr>
            <w:tcW w:w="9200" w:type="dxa"/>
            <w:gridSpan w:val="13"/>
          </w:tcPr>
          <w:p w14:paraId="795C2E3F" w14:textId="77777777" w:rsidR="00C2268F" w:rsidRPr="00B876EB" w:rsidRDefault="00C2268F" w:rsidP="00C2268F">
            <w:pPr>
              <w:widowControl w:val="0"/>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(Če je odgovor DA, navedite:</w:t>
            </w:r>
          </w:p>
          <w:p w14:paraId="606713D5" w14:textId="77777777" w:rsidR="00C2268F" w:rsidRPr="00B876EB" w:rsidRDefault="00C2268F" w:rsidP="00C2268F">
            <w:pPr>
              <w:widowControl w:val="0"/>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Datum objave: ………</w:t>
            </w:r>
          </w:p>
          <w:p w14:paraId="6D70B069" w14:textId="77777777" w:rsidR="00C2268F" w:rsidRPr="00B876EB" w:rsidRDefault="00C2268F" w:rsidP="00C2268F">
            <w:pPr>
              <w:widowControl w:val="0"/>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 xml:space="preserve">V razpravo so bili vključeni: </w:t>
            </w:r>
          </w:p>
          <w:p w14:paraId="172CAAC7" w14:textId="77777777" w:rsidR="00C2268F" w:rsidRPr="00B876EB" w:rsidRDefault="00C2268F" w:rsidP="006F3483">
            <w:pPr>
              <w:widowControl w:val="0"/>
              <w:numPr>
                <w:ilvl w:val="0"/>
                <w:numId w:val="6"/>
              </w:numPr>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 xml:space="preserve">nevladne organizacije, </w:t>
            </w:r>
          </w:p>
          <w:p w14:paraId="27A046DF" w14:textId="77777777" w:rsidR="00C2268F" w:rsidRPr="00B876EB" w:rsidRDefault="00C2268F" w:rsidP="006F3483">
            <w:pPr>
              <w:widowControl w:val="0"/>
              <w:numPr>
                <w:ilvl w:val="0"/>
                <w:numId w:val="6"/>
              </w:numPr>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predstavniki zainteresirane javnosti,</w:t>
            </w:r>
          </w:p>
          <w:p w14:paraId="4ACBA3CA" w14:textId="77777777" w:rsidR="00C2268F" w:rsidRPr="00B876EB" w:rsidRDefault="00C2268F" w:rsidP="006F3483">
            <w:pPr>
              <w:widowControl w:val="0"/>
              <w:numPr>
                <w:ilvl w:val="0"/>
                <w:numId w:val="6"/>
              </w:numPr>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predstavniki strokovne javnosti.</w:t>
            </w:r>
          </w:p>
          <w:p w14:paraId="015760DE" w14:textId="77777777" w:rsidR="00C2268F" w:rsidRPr="00B876EB" w:rsidRDefault="00C2268F" w:rsidP="006F3483">
            <w:pPr>
              <w:widowControl w:val="0"/>
              <w:numPr>
                <w:ilvl w:val="0"/>
                <w:numId w:val="6"/>
              </w:numPr>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w:t>
            </w:r>
          </w:p>
          <w:p w14:paraId="102BC805" w14:textId="77777777" w:rsidR="00C2268F" w:rsidRPr="00B876EB" w:rsidRDefault="00C2268F" w:rsidP="00C2268F">
            <w:pPr>
              <w:widowControl w:val="0"/>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 xml:space="preserve">Mnenja, predlogi in pripombe z navedbo predlagateljev </w:t>
            </w:r>
            <w:r w:rsidRPr="00B876EB">
              <w:rPr>
                <w:rFonts w:cs="Arial"/>
                <w:color w:val="000000"/>
                <w:szCs w:val="20"/>
                <w:lang w:val="sl-SI" w:eastAsia="sl-SI"/>
              </w:rPr>
              <w:t>(imen in priimkov fizičnih oseb, ki niso poslovni subjekti, ne navajajte</w:t>
            </w:r>
            <w:r w:rsidRPr="00B876EB">
              <w:rPr>
                <w:rFonts w:cs="Arial"/>
                <w:iCs/>
                <w:szCs w:val="20"/>
                <w:lang w:val="sl-SI" w:eastAsia="sl-SI"/>
              </w:rPr>
              <w:t>):</w:t>
            </w:r>
          </w:p>
          <w:p w14:paraId="298DFB02" w14:textId="77777777" w:rsidR="00C2268F" w:rsidRPr="00B876EB" w:rsidRDefault="00C2268F" w:rsidP="00C2268F">
            <w:pPr>
              <w:widowControl w:val="0"/>
              <w:overflowPunct w:val="0"/>
              <w:autoSpaceDE w:val="0"/>
              <w:autoSpaceDN w:val="0"/>
              <w:adjustRightInd w:val="0"/>
              <w:jc w:val="both"/>
              <w:textAlignment w:val="baseline"/>
              <w:rPr>
                <w:rFonts w:cs="Arial"/>
                <w:iCs/>
                <w:szCs w:val="20"/>
                <w:lang w:val="sl-SI" w:eastAsia="sl-SI"/>
              </w:rPr>
            </w:pPr>
          </w:p>
          <w:p w14:paraId="46E354D1" w14:textId="77777777" w:rsidR="00C2268F" w:rsidRPr="00B876EB" w:rsidRDefault="00C2268F" w:rsidP="00C2268F">
            <w:pPr>
              <w:widowControl w:val="0"/>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Upoštevani so bili:</w:t>
            </w:r>
          </w:p>
          <w:p w14:paraId="1A39AEA5" w14:textId="77777777" w:rsidR="00C2268F" w:rsidRPr="00B876EB" w:rsidRDefault="00C2268F" w:rsidP="006F3483">
            <w:pPr>
              <w:widowControl w:val="0"/>
              <w:numPr>
                <w:ilvl w:val="0"/>
                <w:numId w:val="7"/>
              </w:numPr>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v celoti,</w:t>
            </w:r>
          </w:p>
          <w:p w14:paraId="31EDA5D1" w14:textId="77777777" w:rsidR="00C2268F" w:rsidRPr="00B876EB" w:rsidRDefault="00C2268F" w:rsidP="006F3483">
            <w:pPr>
              <w:widowControl w:val="0"/>
              <w:numPr>
                <w:ilvl w:val="0"/>
                <w:numId w:val="7"/>
              </w:numPr>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večinoma,</w:t>
            </w:r>
          </w:p>
          <w:p w14:paraId="04FF0D69" w14:textId="77777777" w:rsidR="00C2268F" w:rsidRPr="00B876EB" w:rsidRDefault="00C2268F" w:rsidP="006F3483">
            <w:pPr>
              <w:widowControl w:val="0"/>
              <w:numPr>
                <w:ilvl w:val="0"/>
                <w:numId w:val="7"/>
              </w:numPr>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delno,</w:t>
            </w:r>
          </w:p>
          <w:p w14:paraId="47B21763" w14:textId="77777777" w:rsidR="00C2268F" w:rsidRPr="00B876EB" w:rsidRDefault="00C2268F" w:rsidP="006F3483">
            <w:pPr>
              <w:widowControl w:val="0"/>
              <w:numPr>
                <w:ilvl w:val="0"/>
                <w:numId w:val="7"/>
              </w:numPr>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niso bili upoštevani.</w:t>
            </w:r>
          </w:p>
          <w:p w14:paraId="16380B2E" w14:textId="77777777" w:rsidR="00C2268F" w:rsidRPr="00B876EB" w:rsidRDefault="00C2268F" w:rsidP="00C2268F">
            <w:pPr>
              <w:widowControl w:val="0"/>
              <w:overflowPunct w:val="0"/>
              <w:autoSpaceDE w:val="0"/>
              <w:autoSpaceDN w:val="0"/>
              <w:adjustRightInd w:val="0"/>
              <w:jc w:val="both"/>
              <w:textAlignment w:val="baseline"/>
              <w:rPr>
                <w:rFonts w:cs="Arial"/>
                <w:iCs/>
                <w:szCs w:val="20"/>
                <w:lang w:val="sl-SI" w:eastAsia="sl-SI"/>
              </w:rPr>
            </w:pPr>
          </w:p>
          <w:p w14:paraId="7F11B1DC" w14:textId="77777777" w:rsidR="00C2268F" w:rsidRPr="00B876EB" w:rsidRDefault="00C2268F" w:rsidP="00C2268F">
            <w:pPr>
              <w:widowControl w:val="0"/>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Bistvena mnenja, predlogi in pripombe, ki niso bili upoštevani, ter razlogi za neupoštevanje:</w:t>
            </w:r>
          </w:p>
          <w:p w14:paraId="64E13011" w14:textId="77777777" w:rsidR="00C2268F" w:rsidRPr="00B876EB" w:rsidRDefault="00C2268F" w:rsidP="00C2268F">
            <w:pPr>
              <w:widowControl w:val="0"/>
              <w:overflowPunct w:val="0"/>
              <w:autoSpaceDE w:val="0"/>
              <w:autoSpaceDN w:val="0"/>
              <w:adjustRightInd w:val="0"/>
              <w:jc w:val="both"/>
              <w:textAlignment w:val="baseline"/>
              <w:rPr>
                <w:rFonts w:cs="Arial"/>
                <w:iCs/>
                <w:szCs w:val="20"/>
                <w:lang w:val="sl-SI" w:eastAsia="sl-SI"/>
              </w:rPr>
            </w:pPr>
          </w:p>
          <w:p w14:paraId="2DFDF2CA" w14:textId="77777777" w:rsidR="00C2268F" w:rsidRPr="00B876EB" w:rsidRDefault="00C2268F" w:rsidP="00C2268F">
            <w:pPr>
              <w:widowControl w:val="0"/>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Poročilo je bilo dano ……………..</w:t>
            </w:r>
          </w:p>
          <w:p w14:paraId="0257F778" w14:textId="77777777" w:rsidR="00C2268F" w:rsidRPr="00B876EB" w:rsidRDefault="00C2268F" w:rsidP="00C2268F">
            <w:pPr>
              <w:widowControl w:val="0"/>
              <w:overflowPunct w:val="0"/>
              <w:autoSpaceDE w:val="0"/>
              <w:autoSpaceDN w:val="0"/>
              <w:adjustRightInd w:val="0"/>
              <w:jc w:val="both"/>
              <w:textAlignment w:val="baseline"/>
              <w:rPr>
                <w:rFonts w:cs="Arial"/>
                <w:iCs/>
                <w:szCs w:val="20"/>
                <w:lang w:val="sl-SI" w:eastAsia="sl-SI"/>
              </w:rPr>
            </w:pPr>
          </w:p>
          <w:p w14:paraId="1319D78C" w14:textId="1ABC3135" w:rsidR="00C2268F" w:rsidRPr="00B876EB" w:rsidRDefault="00C2268F" w:rsidP="00C2268F">
            <w:pPr>
              <w:widowControl w:val="0"/>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Javnost je bila vključena v pripravo gradiva v skladu z Zakonom o …, kar je navedeno v predlogu predpisa.)</w:t>
            </w:r>
          </w:p>
        </w:tc>
      </w:tr>
      <w:tr w:rsidR="00C2268F" w:rsidRPr="00B876EB" w14:paraId="64335BE1" w14:textId="77777777" w:rsidTr="007849DA">
        <w:tc>
          <w:tcPr>
            <w:tcW w:w="6791" w:type="dxa"/>
            <w:gridSpan w:val="10"/>
            <w:vAlign w:val="center"/>
          </w:tcPr>
          <w:p w14:paraId="72147F1A" w14:textId="77777777" w:rsidR="00C2268F" w:rsidRPr="00B876EB" w:rsidRDefault="00C2268F" w:rsidP="00C2268F">
            <w:pPr>
              <w:widowControl w:val="0"/>
              <w:overflowPunct w:val="0"/>
              <w:autoSpaceDE w:val="0"/>
              <w:autoSpaceDN w:val="0"/>
              <w:adjustRightInd w:val="0"/>
              <w:textAlignment w:val="baseline"/>
              <w:rPr>
                <w:rFonts w:cs="Arial"/>
                <w:szCs w:val="20"/>
                <w:lang w:val="sl-SI" w:eastAsia="sl-SI"/>
              </w:rPr>
            </w:pPr>
            <w:r w:rsidRPr="00B876EB">
              <w:rPr>
                <w:rFonts w:cs="Arial"/>
                <w:b/>
                <w:szCs w:val="20"/>
                <w:lang w:val="sl-SI" w:eastAsia="sl-SI"/>
              </w:rPr>
              <w:t>10. Pri pripravi gradiva so bile upoštevane zahteve iz Resolucije o normativni dejavnosti:</w:t>
            </w:r>
          </w:p>
        </w:tc>
        <w:tc>
          <w:tcPr>
            <w:tcW w:w="2409" w:type="dxa"/>
            <w:gridSpan w:val="3"/>
            <w:vAlign w:val="center"/>
          </w:tcPr>
          <w:p w14:paraId="175CF518" w14:textId="77777777" w:rsidR="00C2268F" w:rsidRPr="00B876EB" w:rsidRDefault="00C2268F" w:rsidP="00C2268F">
            <w:pPr>
              <w:widowControl w:val="0"/>
              <w:overflowPunct w:val="0"/>
              <w:autoSpaceDE w:val="0"/>
              <w:autoSpaceDN w:val="0"/>
              <w:adjustRightInd w:val="0"/>
              <w:jc w:val="center"/>
              <w:textAlignment w:val="baseline"/>
              <w:rPr>
                <w:rFonts w:cs="Arial"/>
                <w:iCs/>
                <w:szCs w:val="20"/>
                <w:lang w:val="sl-SI" w:eastAsia="sl-SI"/>
              </w:rPr>
            </w:pPr>
            <w:r w:rsidRPr="00C2268F">
              <w:rPr>
                <w:rFonts w:cs="Arial"/>
                <w:bCs/>
                <w:szCs w:val="20"/>
                <w:lang w:val="sl-SI" w:eastAsia="sl-SI"/>
              </w:rPr>
              <w:t>DA</w:t>
            </w:r>
            <w:r w:rsidRPr="00B876EB">
              <w:rPr>
                <w:rFonts w:cs="Arial"/>
                <w:szCs w:val="20"/>
                <w:lang w:val="sl-SI" w:eastAsia="sl-SI"/>
              </w:rPr>
              <w:t>/</w:t>
            </w:r>
            <w:r w:rsidRPr="00C2268F">
              <w:rPr>
                <w:rFonts w:cs="Arial"/>
                <w:b/>
                <w:bCs/>
                <w:szCs w:val="20"/>
                <w:lang w:val="sl-SI" w:eastAsia="sl-SI"/>
              </w:rPr>
              <w:t>NE</w:t>
            </w:r>
          </w:p>
        </w:tc>
      </w:tr>
      <w:tr w:rsidR="00C2268F" w:rsidRPr="00B876EB" w14:paraId="5E203551" w14:textId="77777777" w:rsidTr="007849DA">
        <w:tc>
          <w:tcPr>
            <w:tcW w:w="6791" w:type="dxa"/>
            <w:gridSpan w:val="10"/>
            <w:vAlign w:val="center"/>
          </w:tcPr>
          <w:p w14:paraId="2158AF7D" w14:textId="77777777" w:rsidR="00C2268F" w:rsidRPr="00B876EB" w:rsidRDefault="00C2268F" w:rsidP="00C2268F">
            <w:pPr>
              <w:widowControl w:val="0"/>
              <w:overflowPunct w:val="0"/>
              <w:autoSpaceDE w:val="0"/>
              <w:autoSpaceDN w:val="0"/>
              <w:adjustRightInd w:val="0"/>
              <w:textAlignment w:val="baseline"/>
              <w:rPr>
                <w:rFonts w:cs="Arial"/>
                <w:b/>
                <w:szCs w:val="20"/>
                <w:lang w:val="sl-SI" w:eastAsia="sl-SI"/>
              </w:rPr>
            </w:pPr>
            <w:r w:rsidRPr="00B876EB">
              <w:rPr>
                <w:rFonts w:cs="Arial"/>
                <w:b/>
                <w:szCs w:val="20"/>
                <w:lang w:val="sl-SI" w:eastAsia="sl-SI"/>
              </w:rPr>
              <w:t>11. Gradivo je uvrščeno v delovni program vlade:</w:t>
            </w:r>
          </w:p>
        </w:tc>
        <w:tc>
          <w:tcPr>
            <w:tcW w:w="2409" w:type="dxa"/>
            <w:gridSpan w:val="3"/>
            <w:vAlign w:val="center"/>
          </w:tcPr>
          <w:p w14:paraId="625125B3" w14:textId="77777777" w:rsidR="00C2268F" w:rsidRPr="00B876EB" w:rsidRDefault="00C2268F" w:rsidP="00C2268F">
            <w:pPr>
              <w:widowControl w:val="0"/>
              <w:overflowPunct w:val="0"/>
              <w:autoSpaceDE w:val="0"/>
              <w:autoSpaceDN w:val="0"/>
              <w:adjustRightInd w:val="0"/>
              <w:jc w:val="center"/>
              <w:textAlignment w:val="baseline"/>
              <w:rPr>
                <w:rFonts w:cs="Arial"/>
                <w:szCs w:val="20"/>
                <w:lang w:val="sl-SI" w:eastAsia="sl-SI"/>
              </w:rPr>
            </w:pPr>
            <w:r w:rsidRPr="00B876EB">
              <w:rPr>
                <w:rFonts w:cs="Arial"/>
                <w:szCs w:val="20"/>
                <w:lang w:val="sl-SI" w:eastAsia="sl-SI"/>
              </w:rPr>
              <w:t>DA/</w:t>
            </w:r>
            <w:r w:rsidRPr="00AD20F4">
              <w:rPr>
                <w:rFonts w:cs="Arial"/>
                <w:b/>
                <w:szCs w:val="20"/>
                <w:lang w:val="sl-SI" w:eastAsia="sl-SI"/>
              </w:rPr>
              <w:t>NE</w:t>
            </w:r>
          </w:p>
        </w:tc>
      </w:tr>
      <w:tr w:rsidR="00C2268F" w:rsidRPr="00B876EB" w14:paraId="3EF76F6B" w14:textId="77777777" w:rsidTr="007849DA">
        <w:tc>
          <w:tcPr>
            <w:tcW w:w="9200" w:type="dxa"/>
            <w:gridSpan w:val="13"/>
            <w:vAlign w:val="center"/>
          </w:tcPr>
          <w:p w14:paraId="14AA56D8" w14:textId="77777777" w:rsidR="00C2268F" w:rsidRDefault="00C2268F" w:rsidP="00C2268F">
            <w:pPr>
              <w:widowControl w:val="0"/>
              <w:overflowPunct w:val="0"/>
              <w:autoSpaceDE w:val="0"/>
              <w:autoSpaceDN w:val="0"/>
              <w:adjustRightInd w:val="0"/>
              <w:jc w:val="center"/>
              <w:textAlignment w:val="baseline"/>
              <w:rPr>
                <w:rFonts w:cs="Arial"/>
                <w:szCs w:val="20"/>
                <w:lang w:val="sl-SI" w:eastAsia="sl-SI"/>
              </w:rPr>
            </w:pPr>
          </w:p>
          <w:p w14:paraId="526B5067" w14:textId="77777777" w:rsidR="00C2268F" w:rsidRDefault="00C2268F" w:rsidP="00C2268F">
            <w:pPr>
              <w:widowControl w:val="0"/>
              <w:overflowPunct w:val="0"/>
              <w:autoSpaceDE w:val="0"/>
              <w:autoSpaceDN w:val="0"/>
              <w:adjustRightInd w:val="0"/>
              <w:jc w:val="center"/>
              <w:textAlignment w:val="baseline"/>
              <w:rPr>
                <w:rFonts w:cs="Arial"/>
                <w:szCs w:val="20"/>
                <w:lang w:val="sl-SI" w:eastAsia="sl-SI"/>
              </w:rPr>
            </w:pPr>
          </w:p>
          <w:p w14:paraId="79F8556F" w14:textId="0D374DD4" w:rsidR="00C2268F" w:rsidRDefault="00480072" w:rsidP="00C2268F">
            <w:pPr>
              <w:widowControl w:val="0"/>
              <w:overflowPunct w:val="0"/>
              <w:autoSpaceDE w:val="0"/>
              <w:autoSpaceDN w:val="0"/>
              <w:adjustRightInd w:val="0"/>
              <w:jc w:val="center"/>
              <w:textAlignment w:val="baseline"/>
              <w:rPr>
                <w:rFonts w:cs="Arial"/>
                <w:b/>
                <w:szCs w:val="20"/>
                <w:lang w:val="sl-SI" w:eastAsia="sl-SI"/>
              </w:rPr>
            </w:pPr>
            <w:r>
              <w:rPr>
                <w:rFonts w:cs="Arial"/>
                <w:b/>
                <w:szCs w:val="20"/>
                <w:lang w:val="sl-SI" w:eastAsia="sl-SI"/>
              </w:rPr>
              <w:t xml:space="preserve">                                              </w:t>
            </w:r>
            <w:r w:rsidR="00C2268F" w:rsidRPr="00501604">
              <w:rPr>
                <w:rFonts w:cs="Arial"/>
                <w:b/>
                <w:szCs w:val="20"/>
                <w:lang w:val="sl-SI" w:eastAsia="sl-SI"/>
              </w:rPr>
              <w:t xml:space="preserve">dr. </w:t>
            </w:r>
            <w:r w:rsidR="00BE544A">
              <w:rPr>
                <w:rFonts w:cs="Arial"/>
                <w:b/>
                <w:szCs w:val="20"/>
                <w:lang w:val="sl-SI" w:eastAsia="sl-SI"/>
              </w:rPr>
              <w:t>Stanislav Raščan</w:t>
            </w:r>
          </w:p>
          <w:p w14:paraId="46F2713E" w14:textId="6BADC2CC" w:rsidR="00C2268F" w:rsidRPr="00B876EB" w:rsidRDefault="00480072" w:rsidP="00C2268F">
            <w:pPr>
              <w:widowControl w:val="0"/>
              <w:overflowPunct w:val="0"/>
              <w:autoSpaceDE w:val="0"/>
              <w:autoSpaceDN w:val="0"/>
              <w:adjustRightInd w:val="0"/>
              <w:jc w:val="center"/>
              <w:textAlignment w:val="baseline"/>
              <w:rPr>
                <w:rFonts w:cs="Arial"/>
                <w:b/>
                <w:szCs w:val="20"/>
                <w:lang w:val="sl-SI" w:eastAsia="sl-SI"/>
              </w:rPr>
            </w:pPr>
            <w:r>
              <w:rPr>
                <w:rFonts w:cs="Arial"/>
                <w:b/>
                <w:szCs w:val="20"/>
                <w:lang w:val="sl-SI" w:eastAsia="sl-SI"/>
              </w:rPr>
              <w:t xml:space="preserve">                                              </w:t>
            </w:r>
            <w:r w:rsidR="00BE544A">
              <w:rPr>
                <w:rFonts w:cs="Arial"/>
                <w:b/>
                <w:szCs w:val="20"/>
                <w:lang w:val="sl-SI" w:eastAsia="sl-SI"/>
              </w:rPr>
              <w:t>DRŽAVNI SEKRETAR</w:t>
            </w:r>
            <w:bookmarkStart w:id="1" w:name="_GoBack"/>
            <w:bookmarkEnd w:id="1"/>
          </w:p>
          <w:p w14:paraId="5DEF4358" w14:textId="77777777" w:rsidR="00C2268F" w:rsidRPr="00B876EB" w:rsidRDefault="00C2268F" w:rsidP="00C2268F">
            <w:pPr>
              <w:widowControl w:val="0"/>
              <w:overflowPunct w:val="0"/>
              <w:autoSpaceDE w:val="0"/>
              <w:autoSpaceDN w:val="0"/>
              <w:adjustRightInd w:val="0"/>
              <w:jc w:val="center"/>
              <w:textAlignment w:val="baseline"/>
              <w:rPr>
                <w:rFonts w:cs="Arial"/>
                <w:szCs w:val="20"/>
                <w:lang w:val="sl-SI" w:eastAsia="sl-SI"/>
              </w:rPr>
            </w:pPr>
          </w:p>
        </w:tc>
      </w:tr>
    </w:tbl>
    <w:p w14:paraId="0621ADA7" w14:textId="77777777" w:rsidR="00B663FD" w:rsidRPr="00DF588F" w:rsidRDefault="00CE2F65" w:rsidP="00DF588F">
      <w:pPr>
        <w:tabs>
          <w:tab w:val="left" w:pos="5812"/>
        </w:tabs>
        <w:spacing w:line="240" w:lineRule="auto"/>
        <w:rPr>
          <w:rFonts w:cs="Arial"/>
          <w:b/>
          <w:szCs w:val="20"/>
          <w:lang w:val="sl-SI"/>
        </w:rPr>
      </w:pPr>
      <w:r>
        <w:rPr>
          <w:lang w:val="sl-SI"/>
        </w:rPr>
        <w:br w:type="page"/>
      </w:r>
      <w:r w:rsidR="00B663FD" w:rsidRPr="00DF588F">
        <w:rPr>
          <w:rFonts w:cs="Arial"/>
          <w:b/>
          <w:bCs/>
          <w:szCs w:val="20"/>
          <w:lang w:val="sl-SI"/>
        </w:rPr>
        <w:t>Priloga 1: Obrazložitev</w:t>
      </w:r>
    </w:p>
    <w:p w14:paraId="550F8F65" w14:textId="77777777" w:rsidR="00B663FD" w:rsidRPr="00DF588F" w:rsidRDefault="00B663FD" w:rsidP="00DF588F">
      <w:pPr>
        <w:tabs>
          <w:tab w:val="left" w:pos="5812"/>
        </w:tabs>
        <w:spacing w:line="240" w:lineRule="auto"/>
        <w:jc w:val="center"/>
        <w:rPr>
          <w:rFonts w:cs="Arial"/>
          <w:b/>
          <w:szCs w:val="20"/>
          <w:lang w:val="sl-SI"/>
        </w:rPr>
      </w:pPr>
    </w:p>
    <w:p w14:paraId="168BB765" w14:textId="3ECCA02C" w:rsidR="001F39B4" w:rsidRPr="00DF588F" w:rsidRDefault="00480072" w:rsidP="00DF588F">
      <w:pPr>
        <w:spacing w:line="240" w:lineRule="auto"/>
        <w:jc w:val="both"/>
        <w:rPr>
          <w:rFonts w:cs="Arial"/>
          <w:b/>
          <w:szCs w:val="20"/>
          <w:lang w:val="sl-SI" w:eastAsia="sl-SI"/>
        </w:rPr>
      </w:pPr>
      <w:r w:rsidRPr="00DF588F">
        <w:rPr>
          <w:rFonts w:cs="Arial"/>
          <w:b/>
          <w:szCs w:val="20"/>
          <w:lang w:val="sl-SI" w:eastAsia="sl-SI"/>
        </w:rPr>
        <w:t xml:space="preserve">Prispevki Republike Slovenije mednarodnim organizacijam </w:t>
      </w:r>
    </w:p>
    <w:p w14:paraId="721AA634" w14:textId="77777777" w:rsidR="00480072" w:rsidRPr="00DF588F" w:rsidRDefault="00480072" w:rsidP="00DF588F">
      <w:pPr>
        <w:spacing w:line="240" w:lineRule="auto"/>
        <w:jc w:val="both"/>
        <w:rPr>
          <w:rFonts w:cs="Arial"/>
          <w:bCs/>
          <w:color w:val="000000"/>
          <w:szCs w:val="20"/>
          <w:lang w:val="sl-SI" w:eastAsia="en-GB"/>
        </w:rPr>
      </w:pPr>
    </w:p>
    <w:p w14:paraId="02E7007E" w14:textId="365BEEF3" w:rsidR="00D00AEF" w:rsidRPr="00D00AEF" w:rsidRDefault="00480072" w:rsidP="00D00AEF">
      <w:pPr>
        <w:spacing w:line="240" w:lineRule="auto"/>
        <w:jc w:val="both"/>
        <w:rPr>
          <w:rFonts w:cs="Arial"/>
          <w:bCs/>
          <w:szCs w:val="20"/>
          <w:lang w:val="sl-SI" w:eastAsia="en-GB"/>
        </w:rPr>
      </w:pPr>
      <w:r w:rsidRPr="00D00AEF">
        <w:rPr>
          <w:rFonts w:cs="Arial"/>
          <w:bCs/>
          <w:color w:val="000000"/>
          <w:szCs w:val="20"/>
          <w:lang w:val="sl-SI" w:eastAsia="en-GB"/>
        </w:rPr>
        <w:t>Republika Slovenija je zagovornica učinkovitega multilateralizma in pri zasledovanju svojih zunanjepolitičnih ciljev</w:t>
      </w:r>
      <w:r w:rsidR="00140E36" w:rsidRPr="00D00AEF">
        <w:rPr>
          <w:rFonts w:cs="Arial"/>
          <w:bCs/>
          <w:color w:val="000000"/>
          <w:szCs w:val="20"/>
          <w:lang w:val="sl-SI" w:eastAsia="en-GB"/>
        </w:rPr>
        <w:t xml:space="preserve"> in interesov</w:t>
      </w:r>
      <w:r w:rsidRPr="00D00AEF">
        <w:rPr>
          <w:rFonts w:cs="Arial"/>
          <w:bCs/>
          <w:color w:val="000000"/>
          <w:szCs w:val="20"/>
          <w:lang w:val="sl-SI" w:eastAsia="en-GB"/>
        </w:rPr>
        <w:t>, vključno s cilji na področju mednarodnega razvojnega sodelovanja in humanitarne pomoči</w:t>
      </w:r>
      <w:r w:rsidR="0075209A" w:rsidRPr="00D00AEF">
        <w:rPr>
          <w:rFonts w:cs="Arial"/>
          <w:bCs/>
          <w:color w:val="000000"/>
          <w:szCs w:val="20"/>
          <w:lang w:val="sl-SI" w:eastAsia="en-GB"/>
        </w:rPr>
        <w:t>,</w:t>
      </w:r>
      <w:r w:rsidRPr="00D00AEF">
        <w:rPr>
          <w:rFonts w:cs="Arial"/>
          <w:bCs/>
          <w:color w:val="000000"/>
          <w:szCs w:val="20"/>
          <w:lang w:val="sl-SI" w:eastAsia="en-GB"/>
        </w:rPr>
        <w:t xml:space="preserve"> sodeluje s številnimi mednarodnimi organizacijami, tako pri oblikovanju politik kot tudi pri izvajanju </w:t>
      </w:r>
      <w:r w:rsidR="0060618F" w:rsidRPr="00D00AEF">
        <w:rPr>
          <w:rFonts w:cs="Arial"/>
          <w:bCs/>
          <w:color w:val="000000"/>
          <w:szCs w:val="20"/>
          <w:lang w:val="sl-SI" w:eastAsia="en-GB"/>
        </w:rPr>
        <w:t xml:space="preserve">aktivnosti na terenu. </w:t>
      </w:r>
      <w:r w:rsidR="005732CB" w:rsidRPr="00D00AEF">
        <w:rPr>
          <w:rFonts w:cs="Arial"/>
          <w:bCs/>
          <w:szCs w:val="20"/>
          <w:lang w:val="sl-SI" w:eastAsia="en-GB"/>
        </w:rPr>
        <w:t xml:space="preserve">Pri tem izhaja iz splošnih aktov Državnega zbora na relevantnem področju, t.j. Deklaracije o zunanji politiki </w:t>
      </w:r>
      <w:r w:rsidR="005732CB" w:rsidRPr="00D00AEF">
        <w:rPr>
          <w:rFonts w:cs="Arial"/>
          <w:bCs/>
          <w:szCs w:val="20"/>
          <w:shd w:val="clear" w:color="auto" w:fill="FFFFFF"/>
          <w:lang w:val="sl-SI"/>
        </w:rPr>
        <w:t>(Uradni list RS, št. </w:t>
      </w:r>
      <w:hyperlink r:id="rId9" w:tgtFrame="_blank" w:tooltip="Deklaracija o zunanji politiki Republike Slovenije (DeZPRS-1)" w:history="1">
        <w:r w:rsidR="005732CB" w:rsidRPr="00D00AEF">
          <w:rPr>
            <w:rFonts w:cs="Arial"/>
            <w:bCs/>
            <w:szCs w:val="20"/>
            <w:shd w:val="clear" w:color="auto" w:fill="FFFFFF"/>
            <w:lang w:val="sl-SI"/>
          </w:rPr>
          <w:t>53/15</w:t>
        </w:r>
      </w:hyperlink>
      <w:r w:rsidR="005732CB" w:rsidRPr="00D00AEF">
        <w:rPr>
          <w:rFonts w:cs="Arial"/>
          <w:bCs/>
          <w:szCs w:val="20"/>
          <w:shd w:val="clear" w:color="auto" w:fill="FFFFFF"/>
          <w:lang w:val="sl-SI"/>
        </w:rPr>
        <w:t xml:space="preserve">) </w:t>
      </w:r>
      <w:r w:rsidR="005732CB" w:rsidRPr="00D00AEF">
        <w:rPr>
          <w:rFonts w:cs="Arial"/>
          <w:bCs/>
          <w:szCs w:val="20"/>
          <w:lang w:val="sl-SI" w:eastAsia="en-GB"/>
        </w:rPr>
        <w:t xml:space="preserve">in Resolucije o mednarodnem razvojnem sodelovanju in humanitarni pomoči Republike Slovenije </w:t>
      </w:r>
      <w:r w:rsidR="005732CB" w:rsidRPr="00D00AEF">
        <w:rPr>
          <w:rFonts w:cs="Arial"/>
          <w:bCs/>
          <w:szCs w:val="20"/>
          <w:shd w:val="clear" w:color="auto" w:fill="FFFFFF"/>
          <w:lang w:val="sl-SI"/>
        </w:rPr>
        <w:t>(Uradni list RS, št. </w:t>
      </w:r>
      <w:hyperlink r:id="rId10" w:tgtFrame="_blank" w:tooltip="Resolucija o mednarodnem razvojnem sodelovanju in humanitarni pomoči Republike Slovenije (ReMRSHP)" w:history="1">
        <w:r w:rsidR="005732CB" w:rsidRPr="00D00AEF">
          <w:rPr>
            <w:rFonts w:cs="Arial"/>
            <w:bCs/>
            <w:szCs w:val="20"/>
            <w:shd w:val="clear" w:color="auto" w:fill="FFFFFF"/>
            <w:lang w:val="sl-SI"/>
          </w:rPr>
          <w:t>54/17</w:t>
        </w:r>
      </w:hyperlink>
      <w:r w:rsidR="005732CB" w:rsidRPr="00D00AEF">
        <w:rPr>
          <w:rFonts w:cs="Arial"/>
          <w:bCs/>
          <w:szCs w:val="20"/>
          <w:shd w:val="clear" w:color="auto" w:fill="FFFFFF"/>
          <w:lang w:val="sl-SI"/>
        </w:rPr>
        <w:t>), ki ju je sprejel Državni zbor</w:t>
      </w:r>
      <w:r w:rsidR="009C6A9B" w:rsidRPr="00D00AEF">
        <w:rPr>
          <w:rFonts w:cs="Arial"/>
          <w:bCs/>
          <w:szCs w:val="20"/>
          <w:shd w:val="clear" w:color="auto" w:fill="FFFFFF"/>
          <w:lang w:val="sl-SI"/>
        </w:rPr>
        <w:t xml:space="preserve"> </w:t>
      </w:r>
      <w:r w:rsidR="009362BD" w:rsidRPr="00D00AEF">
        <w:rPr>
          <w:rFonts w:cs="Arial"/>
          <w:bCs/>
          <w:szCs w:val="20"/>
          <w:shd w:val="clear" w:color="auto" w:fill="FFFFFF"/>
          <w:lang w:val="sl-SI"/>
        </w:rPr>
        <w:t>t</w:t>
      </w:r>
      <w:r w:rsidR="009C6A9B" w:rsidRPr="00D00AEF">
        <w:rPr>
          <w:rFonts w:cs="Arial"/>
          <w:bCs/>
          <w:szCs w:val="20"/>
          <w:shd w:val="clear" w:color="auto" w:fill="FFFFFF"/>
          <w:lang w:val="sl-SI"/>
        </w:rPr>
        <w:t>er na omenjenih dokumentih temelječih izvedbenih strategijah (</w:t>
      </w:r>
      <w:r w:rsidR="009362BD" w:rsidRPr="00D00AEF">
        <w:rPr>
          <w:rFonts w:cs="Arial"/>
          <w:bCs/>
          <w:szCs w:val="20"/>
          <w:shd w:val="clear" w:color="auto" w:fill="FFFFFF"/>
          <w:lang w:val="sl-SI"/>
        </w:rPr>
        <w:t xml:space="preserve">Strategiji o zunanji politiki Republike Slovenije ter </w:t>
      </w:r>
      <w:r w:rsidR="009C6A9B" w:rsidRPr="00D00AEF">
        <w:rPr>
          <w:rFonts w:cs="Arial"/>
          <w:bCs/>
          <w:szCs w:val="20"/>
          <w:shd w:val="clear" w:color="auto" w:fill="FFFFFF"/>
          <w:lang w:val="sl-SI"/>
        </w:rPr>
        <w:t>Strategija o mednarodnem razvojnem sodelovanju in humanitarni pomoči R</w:t>
      </w:r>
      <w:r w:rsidR="009362BD" w:rsidRPr="00D00AEF">
        <w:rPr>
          <w:rFonts w:cs="Arial"/>
          <w:bCs/>
          <w:szCs w:val="20"/>
          <w:shd w:val="clear" w:color="auto" w:fill="FFFFFF"/>
          <w:lang w:val="sl-SI"/>
        </w:rPr>
        <w:t xml:space="preserve">epublike </w:t>
      </w:r>
      <w:r w:rsidR="009C6A9B" w:rsidRPr="00D00AEF">
        <w:rPr>
          <w:rFonts w:cs="Arial"/>
          <w:bCs/>
          <w:szCs w:val="20"/>
          <w:shd w:val="clear" w:color="auto" w:fill="FFFFFF"/>
          <w:lang w:val="sl-SI"/>
        </w:rPr>
        <w:t>S</w:t>
      </w:r>
      <w:r w:rsidR="009362BD" w:rsidRPr="00D00AEF">
        <w:rPr>
          <w:rFonts w:cs="Arial"/>
          <w:bCs/>
          <w:szCs w:val="20"/>
          <w:shd w:val="clear" w:color="auto" w:fill="FFFFFF"/>
          <w:lang w:val="sl-SI"/>
        </w:rPr>
        <w:t>lovenije do leta 2030</w:t>
      </w:r>
      <w:r w:rsidR="009C6A9B" w:rsidRPr="00D00AEF">
        <w:rPr>
          <w:rFonts w:cs="Arial"/>
          <w:bCs/>
          <w:szCs w:val="20"/>
          <w:shd w:val="clear" w:color="auto" w:fill="FFFFFF"/>
          <w:lang w:val="sl-SI"/>
        </w:rPr>
        <w:t>), ki ju je sprejela Vlada R</w:t>
      </w:r>
      <w:r w:rsidR="009362BD" w:rsidRPr="00D00AEF">
        <w:rPr>
          <w:rFonts w:cs="Arial"/>
          <w:bCs/>
          <w:szCs w:val="20"/>
          <w:shd w:val="clear" w:color="auto" w:fill="FFFFFF"/>
          <w:lang w:val="sl-SI"/>
        </w:rPr>
        <w:t xml:space="preserve">epublike </w:t>
      </w:r>
      <w:r w:rsidR="009C6A9B" w:rsidRPr="00D00AEF">
        <w:rPr>
          <w:rFonts w:cs="Arial"/>
          <w:bCs/>
          <w:szCs w:val="20"/>
          <w:shd w:val="clear" w:color="auto" w:fill="FFFFFF"/>
          <w:lang w:val="sl-SI"/>
        </w:rPr>
        <w:t>S</w:t>
      </w:r>
      <w:r w:rsidR="009362BD" w:rsidRPr="00D00AEF">
        <w:rPr>
          <w:rFonts w:cs="Arial"/>
          <w:bCs/>
          <w:szCs w:val="20"/>
          <w:shd w:val="clear" w:color="auto" w:fill="FFFFFF"/>
          <w:lang w:val="sl-SI"/>
        </w:rPr>
        <w:t>lovenije</w:t>
      </w:r>
      <w:r w:rsidR="009C6A9B" w:rsidRPr="00D00AEF">
        <w:rPr>
          <w:rFonts w:cs="Arial"/>
          <w:bCs/>
          <w:szCs w:val="20"/>
          <w:shd w:val="clear" w:color="auto" w:fill="FFFFFF"/>
          <w:lang w:val="sl-SI"/>
        </w:rPr>
        <w:t>.</w:t>
      </w:r>
      <w:r w:rsidR="00D00AEF" w:rsidRPr="00D00AEF">
        <w:rPr>
          <w:rFonts w:cs="Arial"/>
          <w:bCs/>
          <w:szCs w:val="20"/>
          <w:shd w:val="clear" w:color="auto" w:fill="FFFFFF"/>
          <w:lang w:val="sl-SI"/>
        </w:rPr>
        <w:t xml:space="preserve"> </w:t>
      </w:r>
    </w:p>
    <w:p w14:paraId="1F410020" w14:textId="77777777" w:rsidR="007464E4" w:rsidRDefault="007464E4" w:rsidP="00D00AEF">
      <w:pPr>
        <w:spacing w:line="240" w:lineRule="auto"/>
        <w:jc w:val="both"/>
        <w:rPr>
          <w:rFonts w:cs="Arial"/>
          <w:bCs/>
          <w:szCs w:val="20"/>
          <w:shd w:val="clear" w:color="auto" w:fill="FFFFFF"/>
          <w:lang w:val="sl-SI"/>
        </w:rPr>
      </w:pPr>
    </w:p>
    <w:p w14:paraId="00B175AA" w14:textId="22B89BE2" w:rsidR="00D00AEF" w:rsidRPr="007464E4" w:rsidRDefault="00D00AEF" w:rsidP="00D00AEF">
      <w:pPr>
        <w:spacing w:line="240" w:lineRule="auto"/>
        <w:jc w:val="both"/>
        <w:rPr>
          <w:rFonts w:cs="Arial"/>
          <w:bCs/>
          <w:szCs w:val="20"/>
          <w:lang w:val="sl-SI" w:eastAsia="en-GB"/>
        </w:rPr>
      </w:pPr>
      <w:r w:rsidRPr="007464E4">
        <w:rPr>
          <w:rFonts w:cs="Arial"/>
          <w:bCs/>
          <w:szCs w:val="20"/>
          <w:shd w:val="clear" w:color="auto" w:fill="FFFFFF"/>
          <w:lang w:val="sl-SI"/>
        </w:rPr>
        <w:t>Namenski prispevki za uradno razvojno pomoč, tako na razvojnem kot tudi na humanitarnem področju so utemeljeni na 11. členu Zakona o  mednarodnem razvojnem sodelovanju in humanitarni pomoči Republike Slovenije (Uradni list RS, št. </w:t>
      </w:r>
      <w:hyperlink r:id="rId11" w:tgtFrame="_blank" w:tooltip="Zakon o mednarodnem razvojnem sodelovanju in humanitarni pomoči Republike Slovenije (ZMRSHP)" w:history="1">
        <w:r w:rsidRPr="007464E4">
          <w:rPr>
            <w:rFonts w:cs="Arial"/>
            <w:bCs/>
            <w:szCs w:val="20"/>
            <w:shd w:val="clear" w:color="auto" w:fill="FFFFFF"/>
            <w:lang w:val="sl-SI"/>
          </w:rPr>
          <w:t>30/18</w:t>
        </w:r>
      </w:hyperlink>
      <w:r w:rsidRPr="007464E4">
        <w:rPr>
          <w:rFonts w:cs="Arial"/>
          <w:bCs/>
          <w:szCs w:val="20"/>
          <w:shd w:val="clear" w:color="auto" w:fill="FFFFFF"/>
          <w:lang w:val="sl-SI"/>
        </w:rPr>
        <w:t xml:space="preserve">), medtem ko ostali </w:t>
      </w:r>
      <w:r w:rsidRPr="007464E4">
        <w:rPr>
          <w:rFonts w:cs="Arial"/>
          <w:szCs w:val="20"/>
          <w:lang w:val="sl-SI" w:eastAsia="sl-SI"/>
        </w:rPr>
        <w:t>izhajajo iz pogodbenih oziroma članskih obveznosti, ki jih je Republika Slovenija sprejela s pristopom k organizacijam, v okviru katerih delujejo posamezni programi oziroma agencije.</w:t>
      </w:r>
    </w:p>
    <w:p w14:paraId="1FD469B0" w14:textId="57537A4D" w:rsidR="00480072" w:rsidRPr="00D00AEF" w:rsidRDefault="00480072" w:rsidP="00DF588F">
      <w:pPr>
        <w:spacing w:line="240" w:lineRule="auto"/>
        <w:jc w:val="both"/>
        <w:rPr>
          <w:rFonts w:cs="Arial"/>
          <w:bCs/>
          <w:color w:val="000000"/>
          <w:szCs w:val="20"/>
          <w:lang w:val="sl-SI" w:eastAsia="en-GB"/>
        </w:rPr>
      </w:pPr>
    </w:p>
    <w:p w14:paraId="54EA8EFF" w14:textId="7F335D8F" w:rsidR="008624E5" w:rsidRDefault="002559C3" w:rsidP="008624E5">
      <w:pPr>
        <w:spacing w:line="240" w:lineRule="auto"/>
        <w:jc w:val="both"/>
        <w:rPr>
          <w:rFonts w:cs="Arial"/>
          <w:bCs/>
          <w:color w:val="000000"/>
          <w:szCs w:val="20"/>
          <w:lang w:val="sl-SI" w:eastAsia="en-GB"/>
        </w:rPr>
      </w:pPr>
      <w:r w:rsidRPr="00D00AEF">
        <w:rPr>
          <w:rFonts w:cs="Arial"/>
          <w:bCs/>
          <w:color w:val="000000"/>
          <w:szCs w:val="20"/>
          <w:lang w:val="sl-SI" w:eastAsia="en-GB"/>
        </w:rPr>
        <w:t>Mednarodne organizacije imajo način financiranja urejen na različne načine, praviloma pa del svojih aktivnosti financirajo iz obveznih prispevkov (članarin), del – tudi rednega – programa, pa iz prostovoljnih prispevkov. Prav tako imajo mednarodne organizacije posebne programe, za katere zbirajo namenske prispevke. Tako prostovoljne prispevke za redno delovanje kot tudi za posebne programe države članice namenjajo glede na zunanjepolitične prioritete, prioritete na področju razvojnega sodelovanja in humanitarne pomoči, intenzivnost in načine sodelovanja</w:t>
      </w:r>
      <w:r w:rsidRPr="00C75D7A">
        <w:rPr>
          <w:rFonts w:cs="Arial"/>
          <w:bCs/>
          <w:color w:val="000000"/>
          <w:szCs w:val="20"/>
          <w:lang w:val="sl-SI" w:eastAsia="en-GB"/>
        </w:rPr>
        <w:t xml:space="preserve"> s posamezno organizacijo, zaznane neposredne ali posredne koristi od aktivnosti posamezne mednarodne organizacije</w:t>
      </w:r>
      <w:r w:rsidR="00211447">
        <w:rPr>
          <w:rFonts w:cs="Arial"/>
          <w:bCs/>
          <w:color w:val="000000"/>
          <w:szCs w:val="20"/>
          <w:lang w:val="sl-SI" w:eastAsia="en-GB"/>
        </w:rPr>
        <w:t>, vključno s kandidaturami R</w:t>
      </w:r>
      <w:r w:rsidR="009362BD">
        <w:rPr>
          <w:rFonts w:cs="Arial"/>
          <w:bCs/>
          <w:color w:val="000000"/>
          <w:szCs w:val="20"/>
          <w:lang w:val="sl-SI" w:eastAsia="en-GB"/>
        </w:rPr>
        <w:t xml:space="preserve">epublike </w:t>
      </w:r>
      <w:r w:rsidR="00211447">
        <w:rPr>
          <w:rFonts w:cs="Arial"/>
          <w:bCs/>
          <w:color w:val="000000"/>
          <w:szCs w:val="20"/>
          <w:lang w:val="sl-SI" w:eastAsia="en-GB"/>
        </w:rPr>
        <w:t>S</w:t>
      </w:r>
      <w:r w:rsidR="009362BD">
        <w:rPr>
          <w:rFonts w:cs="Arial"/>
          <w:bCs/>
          <w:color w:val="000000"/>
          <w:szCs w:val="20"/>
          <w:lang w:val="sl-SI" w:eastAsia="en-GB"/>
        </w:rPr>
        <w:t>lovenije</w:t>
      </w:r>
      <w:r w:rsidR="00211447">
        <w:rPr>
          <w:rFonts w:cs="Arial"/>
          <w:bCs/>
          <w:color w:val="000000"/>
          <w:szCs w:val="20"/>
          <w:lang w:val="sl-SI" w:eastAsia="en-GB"/>
        </w:rPr>
        <w:t xml:space="preserve"> v organe mednarodnih organizacij</w:t>
      </w:r>
      <w:r w:rsidRPr="00C75D7A">
        <w:rPr>
          <w:rFonts w:cs="Arial"/>
          <w:bCs/>
          <w:color w:val="000000"/>
          <w:szCs w:val="20"/>
          <w:lang w:val="sl-SI" w:eastAsia="en-GB"/>
        </w:rPr>
        <w:t xml:space="preserve">. Upošteva se tudi finančno vrzel (npr. pozabljene krize), višino prispevkov primerljivih držav, prispevke predhodnih let </w:t>
      </w:r>
      <w:r w:rsidR="00211447">
        <w:rPr>
          <w:rFonts w:cs="Arial"/>
          <w:bCs/>
          <w:szCs w:val="20"/>
          <w:lang w:val="sl-SI" w:eastAsia="en-GB"/>
        </w:rPr>
        <w:t xml:space="preserve">(kontinuiteta prispevkov) </w:t>
      </w:r>
      <w:r w:rsidR="00140E36" w:rsidRPr="00C75D7A">
        <w:rPr>
          <w:rFonts w:cs="Arial"/>
          <w:bCs/>
          <w:color w:val="000000"/>
          <w:szCs w:val="20"/>
          <w:lang w:val="sl-SI" w:eastAsia="en-GB"/>
        </w:rPr>
        <w:t xml:space="preserve">ter ključne zunanjepolitične ambicije, v smislu prevzemanja rotirajočih vidnejših in vodstvenih položajev Slovenije ali njenih predstavnikov v posameznih mednarodnih organizacijah. </w:t>
      </w:r>
    </w:p>
    <w:p w14:paraId="7A998E42" w14:textId="77777777" w:rsidR="008624E5" w:rsidRDefault="008624E5" w:rsidP="008624E5">
      <w:pPr>
        <w:spacing w:line="240" w:lineRule="auto"/>
        <w:jc w:val="both"/>
        <w:rPr>
          <w:rFonts w:cs="Arial"/>
          <w:bCs/>
          <w:color w:val="000000"/>
          <w:szCs w:val="20"/>
          <w:lang w:val="sl-SI" w:eastAsia="en-GB"/>
        </w:rPr>
      </w:pPr>
    </w:p>
    <w:p w14:paraId="6D3E44D9" w14:textId="51380014" w:rsidR="008624E5" w:rsidRPr="003449D3" w:rsidRDefault="00140E36" w:rsidP="008624E5">
      <w:pPr>
        <w:spacing w:line="240" w:lineRule="auto"/>
        <w:jc w:val="both"/>
        <w:rPr>
          <w:rFonts w:cs="Arial"/>
          <w:bCs/>
          <w:szCs w:val="20"/>
          <w:lang w:val="sl-SI" w:eastAsia="en-GB"/>
        </w:rPr>
      </w:pPr>
      <w:r w:rsidRPr="00C75D7A">
        <w:rPr>
          <w:rFonts w:cs="Arial"/>
          <w:bCs/>
          <w:color w:val="000000"/>
          <w:szCs w:val="20"/>
          <w:lang w:val="sl-SI" w:eastAsia="en-GB"/>
        </w:rPr>
        <w:t xml:space="preserve">Slovenija </w:t>
      </w:r>
      <w:r w:rsidR="00211447">
        <w:rPr>
          <w:rFonts w:cs="Arial"/>
          <w:bCs/>
          <w:color w:val="000000"/>
          <w:szCs w:val="20"/>
          <w:lang w:val="sl-SI" w:eastAsia="en-GB"/>
        </w:rPr>
        <w:t>z vsakoletnimi</w:t>
      </w:r>
      <w:r w:rsidRPr="00C75D7A">
        <w:rPr>
          <w:rFonts w:cs="Arial"/>
          <w:bCs/>
          <w:color w:val="000000"/>
          <w:szCs w:val="20"/>
          <w:lang w:val="sl-SI" w:eastAsia="en-GB"/>
        </w:rPr>
        <w:t xml:space="preserve"> prostovoljnimi prispevki izbranim mednarodnim organizacijam </w:t>
      </w:r>
      <w:r w:rsidR="009C6A9B">
        <w:rPr>
          <w:rFonts w:cs="Arial"/>
          <w:bCs/>
          <w:color w:val="000000"/>
          <w:szCs w:val="20"/>
          <w:lang w:val="sl-SI" w:eastAsia="en-GB"/>
        </w:rPr>
        <w:t xml:space="preserve">podpira </w:t>
      </w:r>
      <w:r w:rsidRPr="00C75D7A">
        <w:rPr>
          <w:rFonts w:cs="Arial"/>
          <w:bCs/>
          <w:color w:val="000000"/>
          <w:szCs w:val="20"/>
          <w:lang w:val="sl-SI" w:eastAsia="en-GB"/>
        </w:rPr>
        <w:t xml:space="preserve">kredibilnost </w:t>
      </w:r>
      <w:r w:rsidR="009C6A9B">
        <w:rPr>
          <w:rFonts w:cs="Arial"/>
          <w:bCs/>
          <w:color w:val="000000"/>
          <w:szCs w:val="20"/>
          <w:lang w:val="sl-SI" w:eastAsia="en-GB"/>
        </w:rPr>
        <w:t>svojih zunanjepolitičnih usmeritev znotraj posameznih mednarodnih organizacij in izpolnjuje zaveze na ravni EU in OZN kot država donatorka: t</w:t>
      </w:r>
      <w:r w:rsidR="009362BD">
        <w:rPr>
          <w:rFonts w:cs="Arial"/>
          <w:bCs/>
          <w:color w:val="000000"/>
          <w:szCs w:val="20"/>
          <w:lang w:val="sl-SI" w:eastAsia="en-GB"/>
        </w:rPr>
        <w:t>.</w:t>
      </w:r>
      <w:r w:rsidR="009C6A9B">
        <w:rPr>
          <w:rFonts w:cs="Arial"/>
          <w:bCs/>
          <w:color w:val="000000"/>
          <w:szCs w:val="20"/>
          <w:lang w:val="sl-SI" w:eastAsia="en-GB"/>
        </w:rPr>
        <w:t>j</w:t>
      </w:r>
      <w:r w:rsidR="009362BD">
        <w:rPr>
          <w:rFonts w:cs="Arial"/>
          <w:bCs/>
          <w:color w:val="000000"/>
          <w:szCs w:val="20"/>
          <w:lang w:val="sl-SI" w:eastAsia="en-GB"/>
        </w:rPr>
        <w:t>.</w:t>
      </w:r>
      <w:r w:rsidR="007464E4">
        <w:rPr>
          <w:rFonts w:cs="Arial"/>
          <w:bCs/>
          <w:color w:val="000000"/>
          <w:szCs w:val="20"/>
          <w:lang w:val="sl-SI" w:eastAsia="en-GB"/>
        </w:rPr>
        <w:t xml:space="preserve"> s </w:t>
      </w:r>
      <w:r w:rsidRPr="00C75D7A">
        <w:rPr>
          <w:rFonts w:cs="Arial"/>
          <w:bCs/>
          <w:color w:val="000000"/>
          <w:szCs w:val="20"/>
          <w:lang w:val="sl-SI" w:eastAsia="en-GB"/>
        </w:rPr>
        <w:t>podporo aktivnostim organizacij</w:t>
      </w:r>
      <w:r w:rsidR="009C6A9B">
        <w:rPr>
          <w:rFonts w:cs="Arial"/>
          <w:bCs/>
          <w:color w:val="000000"/>
          <w:szCs w:val="20"/>
          <w:lang w:val="sl-SI" w:eastAsia="en-GB"/>
        </w:rPr>
        <w:t xml:space="preserve"> </w:t>
      </w:r>
      <w:r w:rsidRPr="00C75D7A">
        <w:rPr>
          <w:rFonts w:cs="Arial"/>
          <w:bCs/>
          <w:color w:val="000000"/>
          <w:szCs w:val="20"/>
          <w:lang w:val="sl-SI" w:eastAsia="en-GB"/>
        </w:rPr>
        <w:t xml:space="preserve">izraža svojo soodgovornost za odpravo revščine in zmanjšanje neenakosti ter pospeševanje trajnostnega razvoja, kot tudi solidarnost pri soočanju posameznikov in držav z nujnimi humanitarnimi razmerami. </w:t>
      </w:r>
      <w:r w:rsidR="008624E5">
        <w:rPr>
          <w:rFonts w:cs="Arial"/>
          <w:bCs/>
          <w:szCs w:val="20"/>
          <w:lang w:val="sl-SI" w:eastAsia="en-GB"/>
        </w:rPr>
        <w:t xml:space="preserve">Od predlaganih prispevkov se bo v uradno razvojno pomoč štelo </w:t>
      </w:r>
      <w:r w:rsidR="009362BD">
        <w:rPr>
          <w:rFonts w:cs="Arial"/>
          <w:bCs/>
          <w:szCs w:val="20"/>
          <w:lang w:val="sl-SI" w:eastAsia="en-GB"/>
        </w:rPr>
        <w:t>739.100</w:t>
      </w:r>
      <w:r w:rsidR="008624E5">
        <w:rPr>
          <w:rFonts w:cs="Arial"/>
          <w:bCs/>
          <w:szCs w:val="20"/>
          <w:lang w:val="sl-SI" w:eastAsia="en-GB"/>
        </w:rPr>
        <w:t xml:space="preserve"> EUR</w:t>
      </w:r>
      <w:r w:rsidR="009362BD">
        <w:rPr>
          <w:rFonts w:cs="Arial"/>
          <w:bCs/>
          <w:szCs w:val="20"/>
          <w:lang w:val="sl-SI" w:eastAsia="en-GB"/>
        </w:rPr>
        <w:t xml:space="preserve"> – poleg tistih, ki so bili načrtovani na proračunski postavki za razvojno sodelovanje in humanitarno pomoč, se namreč skladno s pravili Odbora za razvojno pomoč OECD v uradno razvojno pomoč lahko poroča tudi precejšen del prispevkov drugim mednarodnim organizacijam</w:t>
      </w:r>
      <w:r w:rsidR="008624E5">
        <w:rPr>
          <w:rFonts w:cs="Arial"/>
          <w:bCs/>
          <w:szCs w:val="20"/>
          <w:lang w:val="sl-SI" w:eastAsia="en-GB"/>
        </w:rPr>
        <w:t>.</w:t>
      </w:r>
      <w:r w:rsidR="008624E5" w:rsidRPr="003449D3">
        <w:rPr>
          <w:rFonts w:cs="Arial"/>
          <w:bCs/>
          <w:szCs w:val="20"/>
          <w:lang w:val="sl-SI" w:eastAsia="en-GB"/>
        </w:rPr>
        <w:t xml:space="preserve">    </w:t>
      </w:r>
    </w:p>
    <w:p w14:paraId="3887BD4E" w14:textId="1E668704" w:rsidR="002559C3" w:rsidRPr="00C75D7A" w:rsidRDefault="002559C3" w:rsidP="00DF588F">
      <w:pPr>
        <w:spacing w:line="240" w:lineRule="auto"/>
        <w:jc w:val="both"/>
        <w:rPr>
          <w:rFonts w:cs="Arial"/>
          <w:bCs/>
          <w:color w:val="000000"/>
          <w:szCs w:val="20"/>
          <w:lang w:val="sl-SI" w:eastAsia="en-GB"/>
        </w:rPr>
      </w:pPr>
      <w:r w:rsidRPr="00C75D7A">
        <w:rPr>
          <w:rFonts w:cs="Arial"/>
          <w:bCs/>
          <w:color w:val="000000"/>
          <w:szCs w:val="20"/>
          <w:lang w:val="sl-SI" w:eastAsia="en-GB"/>
        </w:rPr>
        <w:t xml:space="preserve"> </w:t>
      </w:r>
    </w:p>
    <w:p w14:paraId="1197E6AE" w14:textId="5B1AA220" w:rsidR="00140E36" w:rsidRPr="00C75D7A" w:rsidRDefault="00140E36" w:rsidP="00DF588F">
      <w:pPr>
        <w:spacing w:line="240" w:lineRule="auto"/>
        <w:jc w:val="both"/>
        <w:rPr>
          <w:rFonts w:cs="Arial"/>
          <w:bCs/>
          <w:color w:val="000000"/>
          <w:szCs w:val="20"/>
          <w:lang w:val="sl-SI" w:eastAsia="en-GB"/>
        </w:rPr>
      </w:pPr>
      <w:r w:rsidRPr="00C75D7A">
        <w:rPr>
          <w:rFonts w:cs="Arial"/>
          <w:bCs/>
          <w:color w:val="000000"/>
          <w:szCs w:val="20"/>
          <w:lang w:val="sl-SI" w:eastAsia="en-GB"/>
        </w:rPr>
        <w:t>Vlada tudi na ta način zagotavlja ustrezno vidnost</w:t>
      </w:r>
      <w:r w:rsidR="00C75D7A" w:rsidRPr="00C75D7A">
        <w:rPr>
          <w:rFonts w:cs="Arial"/>
          <w:bCs/>
          <w:color w:val="000000"/>
          <w:szCs w:val="20"/>
          <w:lang w:val="sl-SI" w:eastAsia="en-GB"/>
        </w:rPr>
        <w:t>, ugled</w:t>
      </w:r>
      <w:r w:rsidRPr="00C75D7A">
        <w:rPr>
          <w:rFonts w:cs="Arial"/>
          <w:bCs/>
          <w:color w:val="000000"/>
          <w:szCs w:val="20"/>
          <w:lang w:val="sl-SI" w:eastAsia="en-GB"/>
        </w:rPr>
        <w:t xml:space="preserve"> in položaj Republike Slovenije v svetu ter</w:t>
      </w:r>
      <w:r w:rsidRPr="00C75D7A">
        <w:rPr>
          <w:rFonts w:cs="Arial"/>
          <w:color w:val="000000"/>
          <w:szCs w:val="20"/>
          <w:shd w:val="clear" w:color="auto" w:fill="FFFFFF"/>
          <w:lang w:val="sl-SI"/>
        </w:rPr>
        <w:t xml:space="preserve"> uveljavlja svoje </w:t>
      </w:r>
      <w:r w:rsidR="00C75D7A" w:rsidRPr="00C75D7A">
        <w:rPr>
          <w:rFonts w:cs="Arial"/>
          <w:color w:val="000000"/>
          <w:szCs w:val="20"/>
          <w:shd w:val="clear" w:color="auto" w:fill="FFFFFF"/>
          <w:lang w:val="sl-SI"/>
        </w:rPr>
        <w:t xml:space="preserve">vitalne politične, ekonomske in varnostne </w:t>
      </w:r>
      <w:r w:rsidRPr="00C75D7A">
        <w:rPr>
          <w:rFonts w:cs="Arial"/>
          <w:color w:val="000000"/>
          <w:szCs w:val="20"/>
          <w:shd w:val="clear" w:color="auto" w:fill="FFFFFF"/>
          <w:lang w:val="sl-SI"/>
        </w:rPr>
        <w:t xml:space="preserve">nacionalne interese. </w:t>
      </w:r>
    </w:p>
    <w:p w14:paraId="48778AFB" w14:textId="77777777" w:rsidR="00140E36" w:rsidRPr="00C75D7A" w:rsidRDefault="00140E36" w:rsidP="00DF588F">
      <w:pPr>
        <w:spacing w:line="240" w:lineRule="auto"/>
        <w:jc w:val="both"/>
        <w:rPr>
          <w:rFonts w:cs="Arial"/>
          <w:bCs/>
          <w:color w:val="000000"/>
          <w:szCs w:val="20"/>
          <w:lang w:val="sl-SI" w:eastAsia="en-GB"/>
        </w:rPr>
      </w:pPr>
    </w:p>
    <w:p w14:paraId="32F61F09" w14:textId="61EAC758" w:rsidR="00480072" w:rsidRPr="00C75D7A" w:rsidRDefault="00531063" w:rsidP="00A95209">
      <w:pPr>
        <w:spacing w:line="240" w:lineRule="auto"/>
        <w:jc w:val="both"/>
        <w:rPr>
          <w:rFonts w:cs="Arial"/>
          <w:bCs/>
          <w:color w:val="000000"/>
          <w:szCs w:val="20"/>
          <w:lang w:val="sl-SI" w:eastAsia="en-GB"/>
        </w:rPr>
      </w:pPr>
      <w:r w:rsidRPr="00C75D7A">
        <w:rPr>
          <w:rFonts w:cs="Arial"/>
          <w:bCs/>
          <w:color w:val="000000"/>
          <w:szCs w:val="20"/>
          <w:lang w:val="sl-SI" w:eastAsia="en-GB"/>
        </w:rPr>
        <w:t>P</w:t>
      </w:r>
      <w:r w:rsidR="00480072" w:rsidRPr="00C75D7A">
        <w:rPr>
          <w:rFonts w:cs="Arial"/>
          <w:bCs/>
          <w:color w:val="000000"/>
          <w:szCs w:val="20"/>
          <w:lang w:val="sl-SI" w:eastAsia="en-GB"/>
        </w:rPr>
        <w:t xml:space="preserve">redlaga </w:t>
      </w:r>
      <w:r w:rsidRPr="00C75D7A">
        <w:rPr>
          <w:rFonts w:cs="Arial"/>
          <w:bCs/>
          <w:color w:val="000000"/>
          <w:szCs w:val="20"/>
          <w:lang w:val="sl-SI" w:eastAsia="en-GB"/>
        </w:rPr>
        <w:t xml:space="preserve">se plačilo </w:t>
      </w:r>
      <w:r w:rsidR="00480072" w:rsidRPr="00C75D7A">
        <w:rPr>
          <w:rFonts w:cs="Arial"/>
          <w:bCs/>
          <w:color w:val="000000"/>
          <w:szCs w:val="20"/>
          <w:lang w:val="sl-SI" w:eastAsia="en-GB"/>
        </w:rPr>
        <w:t>prispevkov izbranim mednarodnim organizacijam</w:t>
      </w:r>
      <w:r w:rsidR="0075209A" w:rsidRPr="00C75D7A">
        <w:rPr>
          <w:rFonts w:cs="Arial"/>
          <w:bCs/>
          <w:color w:val="000000"/>
          <w:szCs w:val="20"/>
          <w:lang w:val="sl-SI" w:eastAsia="en-GB"/>
        </w:rPr>
        <w:t>, ki so skladni z usmeritvami iz ključnih strateških dokumentov na področju zunanje politike in mednarodnega razvojnega sodelovanja</w:t>
      </w:r>
      <w:r w:rsidRPr="00C75D7A">
        <w:rPr>
          <w:rFonts w:cs="Arial"/>
          <w:bCs/>
          <w:color w:val="000000"/>
          <w:szCs w:val="20"/>
          <w:lang w:val="sl-SI" w:eastAsia="en-GB"/>
        </w:rPr>
        <w:t xml:space="preserve"> in ki podpirajo ključne prednostne usmeritve v času predsedovanja Slovenije Svetu EU</w:t>
      </w:r>
      <w:r w:rsidR="0075209A" w:rsidRPr="00C75D7A">
        <w:rPr>
          <w:rFonts w:cs="Arial"/>
          <w:bCs/>
          <w:color w:val="000000"/>
          <w:szCs w:val="20"/>
          <w:lang w:val="sl-SI" w:eastAsia="en-GB"/>
        </w:rPr>
        <w:t>.</w:t>
      </w:r>
      <w:r w:rsidR="00480072" w:rsidRPr="00C75D7A">
        <w:rPr>
          <w:rFonts w:cs="Arial"/>
          <w:bCs/>
          <w:color w:val="000000"/>
          <w:szCs w:val="20"/>
          <w:lang w:val="sl-SI" w:eastAsia="en-GB"/>
        </w:rPr>
        <w:t xml:space="preserve"> </w:t>
      </w:r>
    </w:p>
    <w:p w14:paraId="62AAF054" w14:textId="35DBFBCF" w:rsidR="00480072" w:rsidRPr="00C75D7A" w:rsidRDefault="00480072" w:rsidP="00A95209">
      <w:pPr>
        <w:spacing w:line="240" w:lineRule="auto"/>
        <w:jc w:val="both"/>
        <w:rPr>
          <w:rFonts w:cs="Arial"/>
          <w:bCs/>
          <w:color w:val="000000"/>
          <w:szCs w:val="20"/>
          <w:lang w:val="sl-SI" w:eastAsia="en-GB"/>
        </w:rPr>
      </w:pPr>
    </w:p>
    <w:p w14:paraId="1D36C5B3" w14:textId="77777777" w:rsidR="002555C6" w:rsidRDefault="002555C6">
      <w:pPr>
        <w:spacing w:line="240" w:lineRule="auto"/>
        <w:rPr>
          <w:rFonts w:cs="Arial"/>
          <w:b/>
          <w:bCs/>
          <w:szCs w:val="20"/>
          <w:lang w:val="sl-SI"/>
        </w:rPr>
      </w:pPr>
      <w:r>
        <w:rPr>
          <w:rFonts w:cs="Arial"/>
          <w:b/>
          <w:bCs/>
          <w:szCs w:val="20"/>
          <w:lang w:val="sl-SI"/>
        </w:rPr>
        <w:br w:type="page"/>
      </w:r>
    </w:p>
    <w:p w14:paraId="728CF968" w14:textId="099CAC06" w:rsidR="00A95209" w:rsidRPr="00A95209" w:rsidRDefault="002555C6" w:rsidP="00B420B2">
      <w:pPr>
        <w:spacing w:line="240" w:lineRule="auto"/>
        <w:jc w:val="both"/>
        <w:rPr>
          <w:rFonts w:cs="Arial"/>
          <w:b/>
          <w:bCs/>
          <w:szCs w:val="20"/>
          <w:lang w:val="sl-SI"/>
        </w:rPr>
      </w:pPr>
      <w:r>
        <w:rPr>
          <w:rFonts w:cs="Arial"/>
          <w:b/>
          <w:bCs/>
          <w:szCs w:val="20"/>
          <w:lang w:val="sl-SI"/>
        </w:rPr>
        <w:t>Ad</w:t>
      </w:r>
      <w:r w:rsidR="00B420B2">
        <w:rPr>
          <w:rFonts w:cs="Arial"/>
          <w:b/>
          <w:bCs/>
          <w:szCs w:val="20"/>
          <w:lang w:val="sl-SI"/>
        </w:rPr>
        <w:t xml:space="preserve"> 2) </w:t>
      </w:r>
      <w:r w:rsidR="00A95209" w:rsidRPr="00A95209">
        <w:rPr>
          <w:rFonts w:cs="Arial"/>
          <w:b/>
          <w:bCs/>
          <w:szCs w:val="20"/>
          <w:lang w:val="sl-SI"/>
        </w:rPr>
        <w:t>PRISPEVEK V OSREDNJI SKLAD ZN ZA NUJEN ODZIV (CERF)</w:t>
      </w:r>
    </w:p>
    <w:p w14:paraId="25490C09" w14:textId="77777777" w:rsidR="00A95209" w:rsidRPr="00A95209" w:rsidRDefault="00A95209" w:rsidP="00A95209">
      <w:pPr>
        <w:spacing w:line="240" w:lineRule="auto"/>
        <w:jc w:val="both"/>
        <w:rPr>
          <w:rFonts w:cs="Arial"/>
          <w:szCs w:val="20"/>
          <w:lang w:val="sl-SI"/>
        </w:rPr>
      </w:pPr>
    </w:p>
    <w:p w14:paraId="7E5F757B" w14:textId="77777777" w:rsidR="00A95209" w:rsidRPr="00A95209" w:rsidRDefault="00A95209" w:rsidP="00A95209">
      <w:pPr>
        <w:spacing w:line="240" w:lineRule="auto"/>
        <w:jc w:val="both"/>
        <w:rPr>
          <w:rFonts w:cs="Arial"/>
          <w:szCs w:val="20"/>
          <w:lang w:val="sl-SI"/>
        </w:rPr>
      </w:pPr>
      <w:r w:rsidRPr="00A95209">
        <w:rPr>
          <w:rFonts w:cs="Arial"/>
          <w:szCs w:val="20"/>
          <w:lang w:val="sl-SI"/>
        </w:rPr>
        <w:t>Nujna pomoč predstavlja eno od treh oblik odzivanja Slovenije v okviru mednarodne humanitarne pomoči, skladno z Resolucijo o mednarodnem razvojnem sodelovanju in humanitarni pomoči Republike Slovenije (v nadaljevanju: Resolucija MRSHP). S Strategijo mednarodnega razvojnega sodelovanja in humanitarne pomoči Republike Slovenije do leta 2030 (v nadaljevanju: Strategija MRSHP) se je Vlada RS zavezala, da bo krepila nujen odziv in skladno s tem podpirala delovanje Osrednjega sklada Združenih narodov za nujen odziv (v nadaljevanju: CERF), ki je v primeru nenadnih nesreč sposoben takoj zagotoviti finančna sredstva in s tem napotiti potrebno humanitarno pomoč. Dodatno Strategija MRSHP določa, da bo Slovenija vsaj en humanitarni prispevek letno namenila v obliki podpore programu nudenja pomoči v denarju.</w:t>
      </w:r>
    </w:p>
    <w:p w14:paraId="2F2AE313" w14:textId="77777777" w:rsidR="00A95209" w:rsidRPr="00A95209" w:rsidRDefault="00A95209" w:rsidP="00A95209">
      <w:pPr>
        <w:spacing w:line="240" w:lineRule="auto"/>
        <w:jc w:val="both"/>
        <w:rPr>
          <w:rFonts w:cs="Arial"/>
          <w:szCs w:val="20"/>
          <w:lang w:val="sl-SI"/>
        </w:rPr>
      </w:pPr>
    </w:p>
    <w:p w14:paraId="1B561F41" w14:textId="77777777" w:rsidR="00A95209" w:rsidRPr="00A95209" w:rsidRDefault="00A95209" w:rsidP="00A95209">
      <w:pPr>
        <w:spacing w:line="240" w:lineRule="auto"/>
        <w:jc w:val="both"/>
        <w:rPr>
          <w:rFonts w:cs="Arial"/>
          <w:szCs w:val="20"/>
          <w:lang w:val="sl-SI"/>
        </w:rPr>
      </w:pPr>
      <w:r w:rsidRPr="00A95209">
        <w:rPr>
          <w:rFonts w:cs="Arial"/>
          <w:szCs w:val="20"/>
          <w:lang w:val="sl-SI"/>
        </w:rPr>
        <w:t>CERF je bil ustanovljen leta 2006 z namenom nudenja takojšnje pomoči ob nepredvidenih krizah in naravnih katastrofah, pri čemer zaradi svoje prilagodljivosti in dobrega ozaveščanja zagotavlja odziv v obliki nujne pomoči in zaščite že v nekaj urah po katastrofi.</w:t>
      </w:r>
    </w:p>
    <w:p w14:paraId="6CC805FD" w14:textId="77777777" w:rsidR="00A95209" w:rsidRDefault="00A95209" w:rsidP="00A95209">
      <w:pPr>
        <w:spacing w:line="240" w:lineRule="auto"/>
        <w:jc w:val="both"/>
        <w:rPr>
          <w:rFonts w:cs="Arial"/>
          <w:szCs w:val="20"/>
          <w:lang w:val="sl-SI"/>
        </w:rPr>
      </w:pPr>
    </w:p>
    <w:p w14:paraId="51F9C1CD" w14:textId="4A8F0BE4" w:rsidR="00A95209" w:rsidRPr="00A95209" w:rsidRDefault="00A95209" w:rsidP="00A95209">
      <w:pPr>
        <w:spacing w:line="240" w:lineRule="auto"/>
        <w:jc w:val="both"/>
        <w:rPr>
          <w:rFonts w:cs="Arial"/>
          <w:szCs w:val="20"/>
          <w:lang w:val="sl-SI"/>
        </w:rPr>
      </w:pPr>
      <w:r w:rsidRPr="00A95209">
        <w:rPr>
          <w:rFonts w:cs="Arial"/>
          <w:szCs w:val="20"/>
          <w:lang w:val="sl-SI"/>
        </w:rPr>
        <w:t xml:space="preserve">Tekom svojega delovanja je zagotovil nujen odziv v različnih humanitarnih krizah v preko 100 državah po svetu v skupni vrednosti več kot 6 milijard USD. Leta 2016 je Generalni sekretar OZN Guterres pozval Generalno skupščino k podvojitvi proračuna CERF na 1 milijardo USD letno, pri čemer redni prispevek v CERF namenja kar 127 držav, vendar ciljnega zneska še nismo dosegli. Slovenija je redno prispevala v proračun CERF od ustanovitve do leta 2013, nato pa ponovno leta 2020, ko je v sklad prispevala 30.000 EUR. </w:t>
      </w:r>
    </w:p>
    <w:p w14:paraId="758CB05C" w14:textId="77777777" w:rsidR="00A95209" w:rsidRPr="00A95209" w:rsidRDefault="00A95209" w:rsidP="00A95209">
      <w:pPr>
        <w:spacing w:line="240" w:lineRule="auto"/>
        <w:jc w:val="both"/>
        <w:rPr>
          <w:rFonts w:cs="Arial"/>
          <w:szCs w:val="20"/>
          <w:lang w:val="sl-SI"/>
        </w:rPr>
      </w:pPr>
    </w:p>
    <w:p w14:paraId="31569FED" w14:textId="77777777" w:rsidR="00A95209" w:rsidRPr="00A95209" w:rsidRDefault="00A95209" w:rsidP="00A95209">
      <w:pPr>
        <w:spacing w:line="240" w:lineRule="auto"/>
        <w:jc w:val="both"/>
        <w:rPr>
          <w:rFonts w:cs="Arial"/>
          <w:szCs w:val="20"/>
          <w:lang w:val="sl-SI"/>
        </w:rPr>
      </w:pPr>
      <w:r w:rsidRPr="00A95209">
        <w:rPr>
          <w:rFonts w:cs="Arial"/>
          <w:szCs w:val="20"/>
          <w:lang w:val="sl-SI"/>
        </w:rPr>
        <w:t xml:space="preserve">Vladi Republike Slovenije se zato predlaga, da Slovenija letos nameni prispevek CERF v višini 50.000 evrov za program pomoči v denarju. S tem bi Slovenija tudi v letu 2021 istočasno izpolnila dve zavezi iz Strategije MRSHP. </w:t>
      </w:r>
    </w:p>
    <w:p w14:paraId="415BFBDF" w14:textId="2DD07174" w:rsidR="00140E36" w:rsidRDefault="00140E36" w:rsidP="00B420B2">
      <w:pPr>
        <w:spacing w:line="240" w:lineRule="auto"/>
        <w:jc w:val="both"/>
        <w:rPr>
          <w:rFonts w:cs="Arial"/>
          <w:b/>
          <w:bCs/>
          <w:szCs w:val="20"/>
          <w:lang w:val="sl-SI"/>
        </w:rPr>
      </w:pPr>
    </w:p>
    <w:p w14:paraId="77FF8B00" w14:textId="4D851186" w:rsidR="00A95209" w:rsidRPr="00A95209" w:rsidRDefault="00B420B2" w:rsidP="00B420B2">
      <w:pPr>
        <w:spacing w:line="240" w:lineRule="auto"/>
        <w:jc w:val="both"/>
        <w:rPr>
          <w:rFonts w:cs="Arial"/>
          <w:b/>
          <w:bCs/>
          <w:szCs w:val="20"/>
          <w:lang w:val="sl-SI"/>
        </w:rPr>
      </w:pPr>
      <w:r>
        <w:rPr>
          <w:rFonts w:cs="Arial"/>
          <w:b/>
          <w:bCs/>
          <w:szCs w:val="20"/>
          <w:lang w:val="sl-SI"/>
        </w:rPr>
        <w:t>A</w:t>
      </w:r>
      <w:r w:rsidR="002555C6">
        <w:rPr>
          <w:rFonts w:cs="Arial"/>
          <w:b/>
          <w:bCs/>
          <w:szCs w:val="20"/>
          <w:lang w:val="sl-SI"/>
        </w:rPr>
        <w:t>d</w:t>
      </w:r>
      <w:r>
        <w:rPr>
          <w:rFonts w:cs="Arial"/>
          <w:b/>
          <w:bCs/>
          <w:szCs w:val="20"/>
          <w:lang w:val="sl-SI"/>
        </w:rPr>
        <w:t xml:space="preserve"> 3) </w:t>
      </w:r>
      <w:r w:rsidR="00A95209" w:rsidRPr="00A95209">
        <w:rPr>
          <w:rFonts w:cs="Arial"/>
          <w:b/>
          <w:bCs/>
          <w:szCs w:val="20"/>
          <w:lang w:val="sl-SI"/>
        </w:rPr>
        <w:t>PRISPEVEK AGENCIJI ZDUŽENIH NARODOV ZA POMOČ PALESTINSKIM BEGUNCEM NA BLIŽNJEM VZHODU (UNRWA)</w:t>
      </w:r>
    </w:p>
    <w:p w14:paraId="2184662E" w14:textId="11180F03" w:rsidR="00A95209" w:rsidRPr="00A95209" w:rsidRDefault="00A95209" w:rsidP="00A95209">
      <w:pPr>
        <w:spacing w:line="240" w:lineRule="auto"/>
        <w:jc w:val="both"/>
        <w:rPr>
          <w:rFonts w:cs="Arial"/>
          <w:b/>
          <w:bCs/>
          <w:szCs w:val="20"/>
          <w:lang w:val="sl-SI"/>
        </w:rPr>
      </w:pPr>
    </w:p>
    <w:p w14:paraId="6F50AAD4" w14:textId="4386D5B5" w:rsidR="00A95209" w:rsidRPr="00A95209" w:rsidRDefault="00A95209" w:rsidP="00A95209">
      <w:pPr>
        <w:spacing w:line="240" w:lineRule="auto"/>
        <w:jc w:val="both"/>
        <w:rPr>
          <w:rFonts w:cs="Arial"/>
          <w:szCs w:val="20"/>
          <w:lang w:val="sl-SI"/>
        </w:rPr>
      </w:pPr>
      <w:r w:rsidRPr="00A95209">
        <w:rPr>
          <w:rFonts w:cs="Arial"/>
          <w:bCs/>
          <w:szCs w:val="20"/>
          <w:lang w:val="sl-SI" w:eastAsia="en-GB"/>
        </w:rPr>
        <w:t xml:space="preserve">Skladno s Strategijo MRSHP Slovenija na Bližnjem vzhodu za zaščito beguncev podpira delo UNRWA, kateremu že od leta 2015 namenja redne letne prispevke v višini vsaj 50.000 evrov. </w:t>
      </w:r>
      <w:r w:rsidRPr="00A95209">
        <w:rPr>
          <w:rFonts w:cs="Arial"/>
          <w:szCs w:val="20"/>
          <w:lang w:val="sl-SI"/>
        </w:rPr>
        <w:t xml:space="preserve"> </w:t>
      </w:r>
    </w:p>
    <w:p w14:paraId="04B68918" w14:textId="26C166E2" w:rsidR="00A95209" w:rsidRPr="00A95209" w:rsidRDefault="00A95209" w:rsidP="00A95209">
      <w:pPr>
        <w:spacing w:line="240" w:lineRule="auto"/>
        <w:jc w:val="both"/>
        <w:rPr>
          <w:rFonts w:cs="Arial"/>
          <w:szCs w:val="20"/>
          <w:lang w:val="sl-SI"/>
        </w:rPr>
      </w:pPr>
    </w:p>
    <w:p w14:paraId="69B61DC8" w14:textId="0EE621D3" w:rsidR="00A95209" w:rsidRPr="00A95209" w:rsidRDefault="00A95209" w:rsidP="00A95209">
      <w:pPr>
        <w:spacing w:line="240" w:lineRule="auto"/>
        <w:jc w:val="both"/>
        <w:rPr>
          <w:rFonts w:cs="Arial"/>
          <w:szCs w:val="20"/>
          <w:lang w:val="sl-SI"/>
        </w:rPr>
      </w:pPr>
      <w:r w:rsidRPr="00A95209">
        <w:rPr>
          <w:rFonts w:cs="Arial"/>
          <w:szCs w:val="20"/>
          <w:lang w:val="sl-SI"/>
        </w:rPr>
        <w:t xml:space="preserve">Slovenija se je letos že odzvala z izrednim prispevkom v višini 15.000 evrov na posodobljen humanitarni odziv za naslovitev nujnih potreb za obdobje med majem in decembrom 2021, ki ga je UNRWA predstavila 21. junija 2021 in je predvideval obnovo zatočišč, humanitarno pomoč razseljenim, obnovo poškodovane infrastrukture in namestitev beguncev kot posledico spopadov med Izraelom in Gazo aprila 2021.  </w:t>
      </w:r>
    </w:p>
    <w:p w14:paraId="0AA1671D" w14:textId="2DAC654F" w:rsidR="00A95209" w:rsidRPr="00A95209" w:rsidRDefault="00A95209" w:rsidP="00A95209">
      <w:pPr>
        <w:spacing w:line="240" w:lineRule="auto"/>
        <w:jc w:val="both"/>
        <w:rPr>
          <w:rFonts w:cs="Arial"/>
          <w:szCs w:val="20"/>
          <w:lang w:val="sl-SI"/>
        </w:rPr>
      </w:pPr>
    </w:p>
    <w:p w14:paraId="6CFD74C3" w14:textId="18937A6C" w:rsidR="00A95209" w:rsidRPr="00A95209" w:rsidRDefault="00A95209" w:rsidP="00A95209">
      <w:pPr>
        <w:spacing w:line="240" w:lineRule="auto"/>
        <w:jc w:val="both"/>
        <w:rPr>
          <w:rFonts w:cs="Arial"/>
          <w:szCs w:val="20"/>
          <w:lang w:val="sl-SI"/>
        </w:rPr>
      </w:pPr>
      <w:r w:rsidRPr="00A95209">
        <w:rPr>
          <w:rFonts w:cs="Arial"/>
          <w:szCs w:val="20"/>
          <w:lang w:val="sl-SI"/>
        </w:rPr>
        <w:t>Humanitarni odzivni načrt UNRWA za leto 2021 navaja, da so se humanitarne razmere na okupiranih palestinskih ozemljih zaradi epidemije covida-19 in drugih napetosti močno poslabšale. Velika negotovost je zlasti na območjih begunskih taborišč na območju Gaze in Vzhodnega Jeruzalema. Glavna prioriteta UNRWA je ublažiti posledice krize v tej ranljivi družbi.</w:t>
      </w:r>
    </w:p>
    <w:p w14:paraId="527543A4" w14:textId="6CCC4B43" w:rsidR="00A95209" w:rsidRPr="00A95209" w:rsidRDefault="00A95209" w:rsidP="00A95209">
      <w:pPr>
        <w:spacing w:line="240" w:lineRule="auto"/>
        <w:jc w:val="both"/>
        <w:rPr>
          <w:rFonts w:cs="Arial"/>
          <w:szCs w:val="20"/>
          <w:lang w:val="sl-SI"/>
        </w:rPr>
      </w:pPr>
    </w:p>
    <w:p w14:paraId="77B0CC82" w14:textId="5767151D" w:rsidR="00A95209" w:rsidRPr="00A95209" w:rsidRDefault="00A95209" w:rsidP="00A95209">
      <w:pPr>
        <w:spacing w:line="240" w:lineRule="auto"/>
        <w:jc w:val="both"/>
        <w:rPr>
          <w:rFonts w:cs="Arial"/>
          <w:szCs w:val="20"/>
          <w:lang w:val="sl-SI"/>
        </w:rPr>
      </w:pPr>
      <w:r w:rsidRPr="00A95209">
        <w:rPr>
          <w:rFonts w:cs="Arial"/>
          <w:szCs w:val="20"/>
          <w:lang w:val="sl-SI"/>
        </w:rPr>
        <w:t xml:space="preserve">V Gazi palestinski begunci trpijo hudo revščino, pomanjkanje hrane, osnovnih higienskih pripomočkov, visoka je tudi brezposelnost. Ekonomski indikatorji potrjujejo resnost krize, ki jo je epidemija covida-19 z omejitvami gibanja in policijskimi urami močno okrepila. Več kot 49 % ljudi je bilo v tretjem kvartalu leta 2020 brezposelnih, kriza je dodatno omejila dotok potrebne humanitarne pomoči, od katere je večina beguncev odvisna. V regiji so  prisotni tudi politična negotovost, pogosti izpadi elektrike in otežen dostop do pitne vode. Razmere močno vplivajo na duševno zdravje posameznikov in celih skupnosti, zlasti so ogrožene ženske in majhni otroci. </w:t>
      </w:r>
    </w:p>
    <w:p w14:paraId="54A28093" w14:textId="28A1CE6E" w:rsidR="00A95209" w:rsidRPr="00A95209" w:rsidRDefault="00A95209" w:rsidP="00A95209">
      <w:pPr>
        <w:spacing w:line="240" w:lineRule="auto"/>
        <w:jc w:val="both"/>
        <w:rPr>
          <w:rFonts w:cs="Arial"/>
          <w:szCs w:val="20"/>
          <w:lang w:val="sl-SI"/>
        </w:rPr>
      </w:pPr>
    </w:p>
    <w:p w14:paraId="792B7039" w14:textId="5C6A1677" w:rsidR="00A95209" w:rsidRPr="00A95209" w:rsidRDefault="00A95209" w:rsidP="00A95209">
      <w:pPr>
        <w:spacing w:line="240" w:lineRule="auto"/>
        <w:jc w:val="both"/>
        <w:rPr>
          <w:rFonts w:cs="Arial"/>
          <w:szCs w:val="20"/>
          <w:lang w:val="sl-SI"/>
        </w:rPr>
      </w:pPr>
      <w:r w:rsidRPr="00A95209">
        <w:rPr>
          <w:rFonts w:cs="Arial"/>
          <w:szCs w:val="20"/>
          <w:lang w:val="sl-SI"/>
        </w:rPr>
        <w:t xml:space="preserve">Na Zahodnem bregu so palestinski begunci najbolj ogrožena skupina, zlasti zaskrbljujoči so vojaški spopadi. V letu 2020 je več vojaških akcij izraelske vojske potekalo tudi v begunskih taboriščih, kar je prineslo več poškodb in smrti. Veliko Palestincev je bilo razlastninjenih in prisilno preseljenih. </w:t>
      </w:r>
    </w:p>
    <w:p w14:paraId="127D3F55" w14:textId="6CECAF17" w:rsidR="00A95209" w:rsidRPr="00A95209" w:rsidRDefault="00A95209" w:rsidP="00A95209">
      <w:pPr>
        <w:spacing w:line="240" w:lineRule="auto"/>
        <w:jc w:val="both"/>
        <w:rPr>
          <w:rFonts w:cs="Arial"/>
          <w:szCs w:val="20"/>
          <w:lang w:val="sl-SI"/>
        </w:rPr>
      </w:pPr>
    </w:p>
    <w:p w14:paraId="69F366D5" w14:textId="3349E521" w:rsidR="00A95209" w:rsidRPr="00A95209" w:rsidRDefault="00A95209" w:rsidP="00A95209">
      <w:pPr>
        <w:spacing w:line="240" w:lineRule="auto"/>
        <w:jc w:val="both"/>
        <w:rPr>
          <w:rFonts w:cs="Arial"/>
          <w:szCs w:val="20"/>
          <w:lang w:val="sl-SI"/>
        </w:rPr>
      </w:pPr>
      <w:r w:rsidRPr="00A95209">
        <w:rPr>
          <w:rFonts w:cs="Arial"/>
          <w:szCs w:val="20"/>
          <w:lang w:val="sl-SI"/>
        </w:rPr>
        <w:t xml:space="preserve">V letu 2021 UNRWA potrebuje skupno 231 milijonov EUR za humanitarno pomoč palestinskim beguncem v Gazi in na Zahodnem bregu.   </w:t>
      </w:r>
    </w:p>
    <w:p w14:paraId="21D3B9E6" w14:textId="70D06DB6" w:rsidR="00A95209" w:rsidRPr="00A95209" w:rsidRDefault="00A95209" w:rsidP="00A95209">
      <w:pPr>
        <w:spacing w:line="240" w:lineRule="auto"/>
        <w:jc w:val="both"/>
        <w:rPr>
          <w:rFonts w:cs="Arial"/>
          <w:bCs/>
          <w:szCs w:val="20"/>
          <w:lang w:val="sl-SI"/>
        </w:rPr>
      </w:pPr>
      <w:r w:rsidRPr="00A95209">
        <w:rPr>
          <w:rFonts w:cs="Arial"/>
          <w:szCs w:val="20"/>
          <w:lang w:val="sl-SI"/>
        </w:rPr>
        <w:t xml:space="preserve">Vladi Republike Slovenije se zato skladno s preteklo prakso predlaga, da Republika Slovenija </w:t>
      </w:r>
      <w:r w:rsidRPr="00A95209">
        <w:rPr>
          <w:rFonts w:cs="Arial"/>
          <w:bCs/>
          <w:szCs w:val="20"/>
          <w:lang w:val="sl-SI"/>
        </w:rPr>
        <w:t xml:space="preserve">nameni prispevek UNRWA za pomoč palestinskim beguncem na Bližnjem vzhodu </w:t>
      </w:r>
      <w:r w:rsidRPr="00A95209">
        <w:rPr>
          <w:rFonts w:cs="Arial"/>
          <w:szCs w:val="20"/>
          <w:lang w:val="sl-SI" w:eastAsia="sl-SI"/>
        </w:rPr>
        <w:t xml:space="preserve">v višini 50.000 evrov. </w:t>
      </w:r>
    </w:p>
    <w:p w14:paraId="528F6919" w14:textId="070DC972" w:rsidR="00A95209" w:rsidRPr="00A95209" w:rsidRDefault="00A95209" w:rsidP="00A95209">
      <w:pPr>
        <w:spacing w:line="240" w:lineRule="auto"/>
        <w:jc w:val="both"/>
        <w:rPr>
          <w:rFonts w:cs="Arial"/>
          <w:b/>
          <w:bCs/>
          <w:szCs w:val="20"/>
          <w:lang w:val="sl-SI"/>
        </w:rPr>
      </w:pPr>
    </w:p>
    <w:p w14:paraId="62BFB4EE" w14:textId="2CD6E666" w:rsidR="00A95209" w:rsidRPr="00A95209" w:rsidRDefault="00B420B2" w:rsidP="00B420B2">
      <w:pPr>
        <w:spacing w:line="240" w:lineRule="auto"/>
        <w:jc w:val="both"/>
        <w:rPr>
          <w:rFonts w:cs="Arial"/>
          <w:b/>
          <w:bCs/>
          <w:szCs w:val="20"/>
          <w:lang w:val="sl-SI"/>
        </w:rPr>
      </w:pPr>
      <w:r>
        <w:rPr>
          <w:rFonts w:cs="Arial"/>
          <w:b/>
          <w:bCs/>
          <w:szCs w:val="20"/>
          <w:lang w:val="sl-SI"/>
        </w:rPr>
        <w:t xml:space="preserve">Ad 4) </w:t>
      </w:r>
      <w:r w:rsidR="00A95209" w:rsidRPr="00A95209">
        <w:rPr>
          <w:rFonts w:cs="Arial"/>
          <w:b/>
          <w:bCs/>
          <w:szCs w:val="20"/>
          <w:lang w:val="sl-SI"/>
        </w:rPr>
        <w:t>PRISPEVEK URADU VISOKEGA PREDSTAVNIKA ZDRUŽENIH NARODOV ZA BEGUNCE (UNHCR) V SIRIJI</w:t>
      </w:r>
    </w:p>
    <w:p w14:paraId="6F8CE7EC" w14:textId="77777777" w:rsidR="00A95209" w:rsidRPr="00A95209" w:rsidRDefault="00A95209" w:rsidP="00A95209">
      <w:pPr>
        <w:spacing w:line="240" w:lineRule="auto"/>
        <w:jc w:val="both"/>
        <w:rPr>
          <w:rFonts w:cs="Arial"/>
          <w:b/>
          <w:bCs/>
          <w:szCs w:val="20"/>
          <w:lang w:val="sl-SI"/>
        </w:rPr>
      </w:pPr>
    </w:p>
    <w:p w14:paraId="0BAA444B" w14:textId="77777777" w:rsidR="00A95209" w:rsidRPr="00A95209" w:rsidRDefault="00A95209" w:rsidP="00A95209">
      <w:pPr>
        <w:spacing w:line="240" w:lineRule="auto"/>
        <w:jc w:val="both"/>
        <w:rPr>
          <w:rFonts w:cs="Arial"/>
          <w:szCs w:val="20"/>
          <w:lang w:val="sl-SI"/>
        </w:rPr>
      </w:pPr>
      <w:r w:rsidRPr="00A95209">
        <w:rPr>
          <w:rFonts w:cs="Arial"/>
          <w:szCs w:val="20"/>
          <w:lang w:val="sl-SI"/>
        </w:rPr>
        <w:t xml:space="preserve">Skladno z Resolucijo MRSHP nujna pomoč predstavlja eno od treh oblik delovanja Slovenije na področju humanitarne pomoči. Dodatno Strategija MRSHP določa, da bo Slovenija krepila nujen odziv, a bo zagotavljala vidnost in učinkovitost na način, da bo vsaj 50 odstotkov prispevkov preko mednarodnih organizacij namenjala v območja, kjer že deluje bilateralno (s projekti razvojnega sodelovanja, preventive in rehabilitacije). Slovenija je v Siriji prisotna s projektom ITF Ustanove za človekovo varnost. </w:t>
      </w:r>
    </w:p>
    <w:p w14:paraId="1E0AB8F4" w14:textId="77777777" w:rsidR="00A95209" w:rsidRPr="00A95209" w:rsidRDefault="00A95209" w:rsidP="00A95209">
      <w:pPr>
        <w:spacing w:line="240" w:lineRule="auto"/>
        <w:jc w:val="both"/>
        <w:rPr>
          <w:rFonts w:cs="Arial"/>
          <w:szCs w:val="20"/>
          <w:lang w:val="sl-SI"/>
        </w:rPr>
      </w:pPr>
    </w:p>
    <w:p w14:paraId="1C663BF7" w14:textId="77777777" w:rsidR="00A95209" w:rsidRPr="00A95209" w:rsidRDefault="00A95209" w:rsidP="00A95209">
      <w:pPr>
        <w:spacing w:line="240" w:lineRule="auto"/>
        <w:jc w:val="both"/>
        <w:rPr>
          <w:rFonts w:cs="Arial"/>
          <w:szCs w:val="20"/>
          <w:lang w:val="sl-SI"/>
        </w:rPr>
      </w:pPr>
      <w:r w:rsidRPr="00A95209">
        <w:rPr>
          <w:rFonts w:cs="Arial"/>
          <w:szCs w:val="20"/>
          <w:lang w:val="sl-SI"/>
        </w:rPr>
        <w:t xml:space="preserve">Slovenija je v letu 2021 že izvedla prispevek v višini 40.000 evrov UNHCR za nujno humanitarno pomoč prizadetemu prebivalstvu v Siriji in sirskim beguncem v sosednjih državah, skladno z najavo zunanjega ministra dr. Anžeta Logarja na virtualni mednarodni konferenci v podporo prihodnosti Sirije in regije, ki je potekala 30. 3. 2021. Prav tako je zunanji minister dr. Anže Logar napovedal prispevek Slovenije v višini 40.000 evrov UNHCR v letu 2021 na virtualni mednarodni konferenci v podporo Sirije in regije, ki je potekala 30. junija 2020, ki pa še ni bil izplačan. </w:t>
      </w:r>
    </w:p>
    <w:p w14:paraId="1917259C" w14:textId="77777777" w:rsidR="00A95209" w:rsidRPr="00A95209" w:rsidRDefault="00A95209" w:rsidP="00A95209">
      <w:pPr>
        <w:spacing w:line="240" w:lineRule="auto"/>
        <w:jc w:val="both"/>
        <w:rPr>
          <w:rFonts w:cs="Arial"/>
          <w:szCs w:val="20"/>
          <w:lang w:val="sl-SI"/>
        </w:rPr>
      </w:pPr>
    </w:p>
    <w:p w14:paraId="280A91F6" w14:textId="77777777" w:rsidR="00A95209" w:rsidRPr="00A95209" w:rsidRDefault="00A95209" w:rsidP="00A95209">
      <w:pPr>
        <w:spacing w:line="240" w:lineRule="auto"/>
        <w:jc w:val="both"/>
        <w:rPr>
          <w:rFonts w:cs="Arial"/>
          <w:bCs/>
          <w:szCs w:val="20"/>
          <w:lang w:val="sl-SI"/>
        </w:rPr>
      </w:pPr>
      <w:r w:rsidRPr="00A95209">
        <w:rPr>
          <w:rFonts w:cs="Arial"/>
          <w:szCs w:val="20"/>
          <w:lang w:val="sl-SI"/>
        </w:rPr>
        <w:t xml:space="preserve">Vladi Republike Slovenije se zato skladno z najavo prispevka za leto 2021 in z izhodišči, ki jih je Vlada Republike Slovenije potrdila s sklepom št. 51103-22/2020/5 z dne 24. 6. 2020, predlaga, da Republika Slovenija izplača </w:t>
      </w:r>
      <w:r w:rsidRPr="00A95209">
        <w:rPr>
          <w:rFonts w:cs="Arial"/>
          <w:bCs/>
          <w:szCs w:val="20"/>
          <w:lang w:val="sl-SI"/>
        </w:rPr>
        <w:t xml:space="preserve">prispevek UNHCR </w:t>
      </w:r>
      <w:r w:rsidRPr="00A95209">
        <w:rPr>
          <w:rFonts w:cs="Arial"/>
          <w:szCs w:val="20"/>
          <w:lang w:val="sl-SI" w:eastAsia="sl-SI"/>
        </w:rPr>
        <w:t xml:space="preserve">v višini 40.000 evrov. </w:t>
      </w:r>
    </w:p>
    <w:p w14:paraId="388E5E5D" w14:textId="77777777" w:rsidR="00A95209" w:rsidRPr="00A95209" w:rsidRDefault="00A95209" w:rsidP="00A95209">
      <w:pPr>
        <w:spacing w:line="240" w:lineRule="auto"/>
        <w:jc w:val="both"/>
        <w:rPr>
          <w:rFonts w:cs="Arial"/>
          <w:szCs w:val="20"/>
          <w:lang w:val="sl-SI"/>
        </w:rPr>
      </w:pPr>
    </w:p>
    <w:p w14:paraId="48C6E103" w14:textId="797135D7" w:rsidR="00A95209" w:rsidRPr="00A95209" w:rsidRDefault="00B420B2" w:rsidP="00B420B2">
      <w:pPr>
        <w:spacing w:line="240" w:lineRule="auto"/>
        <w:jc w:val="both"/>
        <w:rPr>
          <w:rFonts w:cs="Arial"/>
          <w:b/>
          <w:bCs/>
          <w:szCs w:val="20"/>
          <w:lang w:val="sl-SI"/>
        </w:rPr>
      </w:pPr>
      <w:r>
        <w:rPr>
          <w:rFonts w:cs="Arial"/>
          <w:b/>
          <w:bCs/>
          <w:szCs w:val="20"/>
          <w:lang w:val="sl-SI"/>
        </w:rPr>
        <w:t xml:space="preserve">Ad 5) </w:t>
      </w:r>
      <w:r w:rsidR="00A95209" w:rsidRPr="00A95209">
        <w:rPr>
          <w:rFonts w:cs="Arial"/>
          <w:b/>
          <w:bCs/>
          <w:szCs w:val="20"/>
          <w:lang w:val="sl-SI"/>
        </w:rPr>
        <w:t>PRISPEVEK MEDNARODNEMU ODBORU RDEČEGA KRIŽA (ICRC) ZA POMOČ PRIZADETEMU PREBIVALSTVU V JUŽNEM SUDANU</w:t>
      </w:r>
    </w:p>
    <w:p w14:paraId="10B31805" w14:textId="77777777" w:rsidR="00A95209" w:rsidRPr="00A95209" w:rsidRDefault="00A95209" w:rsidP="00A95209">
      <w:pPr>
        <w:spacing w:line="240" w:lineRule="auto"/>
        <w:jc w:val="both"/>
        <w:rPr>
          <w:rFonts w:cs="Arial"/>
          <w:b/>
          <w:bCs/>
          <w:szCs w:val="20"/>
          <w:lang w:val="sl-SI"/>
        </w:rPr>
      </w:pPr>
    </w:p>
    <w:p w14:paraId="41AD28D2" w14:textId="77777777" w:rsidR="00A95209" w:rsidRPr="00A95209" w:rsidRDefault="00A95209" w:rsidP="00A95209">
      <w:pPr>
        <w:spacing w:line="240" w:lineRule="auto"/>
        <w:jc w:val="both"/>
        <w:rPr>
          <w:rFonts w:cs="Arial"/>
          <w:szCs w:val="20"/>
          <w:lang w:val="sl-SI"/>
        </w:rPr>
      </w:pPr>
      <w:r w:rsidRPr="00A95209">
        <w:rPr>
          <w:rFonts w:cs="Arial"/>
          <w:szCs w:val="20"/>
          <w:lang w:val="sl-SI"/>
        </w:rPr>
        <w:t xml:space="preserve">Skladno z Resolucijo MRSHP nujna pomoč predstavlja eno od treh oblik delovanja Slovenije na področju humanitarne pomoči. </w:t>
      </w:r>
    </w:p>
    <w:p w14:paraId="2B03D230" w14:textId="77777777" w:rsidR="00A95209" w:rsidRPr="00A95209" w:rsidRDefault="00A95209" w:rsidP="00A95209">
      <w:pPr>
        <w:spacing w:line="240" w:lineRule="auto"/>
        <w:jc w:val="both"/>
        <w:rPr>
          <w:rFonts w:cs="Arial"/>
          <w:szCs w:val="20"/>
          <w:lang w:val="sl-SI"/>
        </w:rPr>
      </w:pPr>
    </w:p>
    <w:p w14:paraId="4CA3435E" w14:textId="77777777" w:rsidR="00A95209" w:rsidRPr="00A95209" w:rsidRDefault="00A95209" w:rsidP="00A95209">
      <w:pPr>
        <w:spacing w:line="240" w:lineRule="auto"/>
        <w:jc w:val="both"/>
        <w:rPr>
          <w:rFonts w:cs="Arial"/>
          <w:szCs w:val="20"/>
          <w:lang w:val="sl-SI"/>
        </w:rPr>
      </w:pPr>
      <w:r w:rsidRPr="00A95209">
        <w:rPr>
          <w:rFonts w:cs="Arial"/>
          <w:szCs w:val="20"/>
          <w:lang w:val="sl-SI"/>
        </w:rPr>
        <w:t xml:space="preserve">Ob 10. obletnici osamosvojite divjajo v Južnem Sudanu hudi civilni spori. Državljanska vojna, ki se bije od leta 2013, je skoraj 2,4 milijona ljudi prisilila k pobegu iz svoje države, 1,9 milijona prebivalcev pa je notranje razseljenih. Dostava hrane, medicinskih pripomočkov in ostale materialne pomoči v Južni Sudan je zahtevna, najtežje pa  je pomoč pripeljati do ljudi, ki jo dejansko potrebujejo. V Južnem Sudanu je namreč urejenih samo nekaj več kot 300 kilometrov cest, medtem ko je država po velikosti primerljiva s Francijo. Ostale ceste so, zlasti v času sedem-mesečne deževne sezone, neprevozne, dostop do ljudi pa je mogoč samo preko zraka ali vodnih poti. </w:t>
      </w:r>
    </w:p>
    <w:p w14:paraId="2E5C5560" w14:textId="77777777" w:rsidR="00A95209" w:rsidRPr="00A95209" w:rsidRDefault="00A95209" w:rsidP="00A95209">
      <w:pPr>
        <w:spacing w:line="240" w:lineRule="auto"/>
        <w:jc w:val="both"/>
        <w:rPr>
          <w:rFonts w:cs="Arial"/>
          <w:szCs w:val="20"/>
          <w:lang w:val="sl-SI"/>
        </w:rPr>
      </w:pPr>
    </w:p>
    <w:p w14:paraId="274410C1" w14:textId="77777777"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 xml:space="preserve">V državi se je močno razširila malarija, veliko ljudi pa nima dostopa do ustrezne zdravstvene in zobozdravstvene oskrbe. V letu 2020 je ICRC v Južnem Sudanu več kot 300.000 ljudem dostavil pakete hrane, 270.000 ljudem pomagal pri urejanju domov, cepil več kot 690.000 glav živine, 93.000 ljudi pa je dobilo dostop do pitne vode. V zadnjem humanitarnem pozivu, ki ga je objavil ICRC, je humanitarna kriza v Južnem Sudanu druga najmanj financirana s strani donatoric, letos jim za uspešno delovanje primanjkuje kar 42,25 milijona CHF. Slovenija je humanitarno pomoč za naslavljanje potreb prizadetega prebivalstva v Južnem Sudanu prispevala med leti 2014 in 2018. </w:t>
      </w:r>
    </w:p>
    <w:p w14:paraId="79437D86" w14:textId="77777777" w:rsidR="00A95209" w:rsidRPr="00A95209" w:rsidRDefault="00A95209" w:rsidP="00A95209">
      <w:pPr>
        <w:spacing w:line="240" w:lineRule="auto"/>
        <w:jc w:val="both"/>
        <w:rPr>
          <w:rFonts w:cs="Arial"/>
          <w:szCs w:val="20"/>
          <w:lang w:val="sl-SI"/>
        </w:rPr>
      </w:pPr>
    </w:p>
    <w:p w14:paraId="2D336D79" w14:textId="77777777" w:rsidR="00A95209" w:rsidRPr="00A95209" w:rsidRDefault="00A95209" w:rsidP="00A95209">
      <w:pPr>
        <w:spacing w:line="240" w:lineRule="auto"/>
        <w:jc w:val="both"/>
        <w:rPr>
          <w:rFonts w:cs="Arial"/>
          <w:bCs/>
          <w:szCs w:val="20"/>
          <w:lang w:val="sl-SI"/>
        </w:rPr>
      </w:pPr>
      <w:r w:rsidRPr="00A95209">
        <w:rPr>
          <w:rFonts w:cs="Arial"/>
          <w:szCs w:val="20"/>
          <w:lang w:val="sl-SI"/>
        </w:rPr>
        <w:t xml:space="preserve">Vladi Republike Slovenije se zato predlaga, da Republika Slovenija </w:t>
      </w:r>
      <w:r w:rsidRPr="00A95209">
        <w:rPr>
          <w:rFonts w:cs="Arial"/>
          <w:bCs/>
          <w:szCs w:val="20"/>
          <w:lang w:val="sl-SI"/>
        </w:rPr>
        <w:t xml:space="preserve">nameni prispevek ICRC za humanitarno pomoč prizadetemu prebivalstvu v Južnem Sudanu </w:t>
      </w:r>
      <w:r w:rsidRPr="00A95209">
        <w:rPr>
          <w:rFonts w:cs="Arial"/>
          <w:szCs w:val="20"/>
          <w:lang w:val="sl-SI" w:eastAsia="sl-SI"/>
        </w:rPr>
        <w:t xml:space="preserve">v višini 40.000 evrov. </w:t>
      </w:r>
    </w:p>
    <w:p w14:paraId="28FB9519" w14:textId="77777777" w:rsidR="00A95209" w:rsidRPr="00A95209" w:rsidRDefault="00A95209" w:rsidP="00A95209">
      <w:pPr>
        <w:spacing w:line="240" w:lineRule="auto"/>
        <w:ind w:left="426"/>
        <w:jc w:val="both"/>
        <w:rPr>
          <w:rFonts w:cs="Arial"/>
          <w:b/>
          <w:bCs/>
          <w:szCs w:val="20"/>
          <w:lang w:val="sl-SI"/>
        </w:rPr>
      </w:pPr>
    </w:p>
    <w:p w14:paraId="5693A743" w14:textId="19F643EA" w:rsidR="00A95209" w:rsidRPr="00A95209" w:rsidRDefault="00B420B2" w:rsidP="00B420B2">
      <w:pPr>
        <w:spacing w:line="240" w:lineRule="auto"/>
        <w:jc w:val="both"/>
        <w:rPr>
          <w:rFonts w:cs="Arial"/>
          <w:b/>
          <w:bCs/>
          <w:szCs w:val="20"/>
          <w:lang w:val="sl-SI"/>
        </w:rPr>
      </w:pPr>
      <w:r>
        <w:rPr>
          <w:rFonts w:cs="Arial"/>
          <w:b/>
          <w:bCs/>
          <w:szCs w:val="20"/>
          <w:lang w:val="sl-SI"/>
        </w:rPr>
        <w:t xml:space="preserve">Ad 6) </w:t>
      </w:r>
      <w:r w:rsidR="00A95209" w:rsidRPr="00A95209">
        <w:rPr>
          <w:rFonts w:cs="Arial"/>
          <w:b/>
          <w:bCs/>
          <w:szCs w:val="20"/>
          <w:lang w:val="sl-SI"/>
        </w:rPr>
        <w:t>PRISPEVEK CARISTAS INTERNATIONALIS ZA POMOČ BEGUNCEM IN MIGRANTOM V BOSNI IN HERCEGOVINI</w:t>
      </w:r>
    </w:p>
    <w:p w14:paraId="7984A49B" w14:textId="77777777" w:rsidR="00A95209" w:rsidRPr="00A95209" w:rsidRDefault="00A95209" w:rsidP="00A95209">
      <w:pPr>
        <w:spacing w:line="240" w:lineRule="auto"/>
        <w:jc w:val="both"/>
        <w:rPr>
          <w:rFonts w:cs="Arial"/>
          <w:b/>
          <w:bCs/>
          <w:szCs w:val="20"/>
          <w:lang w:val="sl-SI"/>
        </w:rPr>
      </w:pPr>
    </w:p>
    <w:p w14:paraId="70ABC465" w14:textId="77777777" w:rsidR="00A95209" w:rsidRPr="00A95209" w:rsidRDefault="00A95209" w:rsidP="00A95209">
      <w:pPr>
        <w:spacing w:line="240" w:lineRule="auto"/>
        <w:jc w:val="both"/>
        <w:rPr>
          <w:rFonts w:cs="Arial"/>
          <w:szCs w:val="20"/>
          <w:lang w:val="sl-SI"/>
        </w:rPr>
      </w:pPr>
      <w:r w:rsidRPr="00A95209">
        <w:rPr>
          <w:rFonts w:cs="Arial"/>
          <w:szCs w:val="20"/>
          <w:lang w:val="sl-SI"/>
        </w:rPr>
        <w:t xml:space="preserve">Skladno z Resolucijo MRSHP nujna pomoč predstavlja eno od treh oblik delovanja Slovenije na področju humanitarne pomoči. Dodatno Strategija MRSHP določa, da bo Slovenija krepila nujen odziv, a bo zagotavljala vidnost in učinkovitost na način, da bo vsaj 50 odstotkov prispevkov preko mednarodnih organizacij namenjala v območja, kjer že deluje bilateralno (s projekti razvojnega sodelovanja, preventive in rehabilitacije). </w:t>
      </w:r>
    </w:p>
    <w:p w14:paraId="089A3AB9" w14:textId="77777777" w:rsidR="00A95209" w:rsidRPr="00A95209" w:rsidRDefault="00A95209" w:rsidP="00A95209">
      <w:pPr>
        <w:spacing w:line="240" w:lineRule="auto"/>
        <w:jc w:val="both"/>
        <w:rPr>
          <w:rFonts w:cs="Arial"/>
          <w:szCs w:val="20"/>
          <w:lang w:val="sl-SI"/>
        </w:rPr>
      </w:pPr>
    </w:p>
    <w:p w14:paraId="1FCB9191" w14:textId="77777777" w:rsidR="00A95209" w:rsidRPr="00A95209" w:rsidRDefault="00A95209" w:rsidP="00A95209">
      <w:pPr>
        <w:spacing w:line="240" w:lineRule="auto"/>
        <w:jc w:val="both"/>
        <w:rPr>
          <w:rFonts w:cs="Arial"/>
          <w:szCs w:val="20"/>
          <w:lang w:val="sl-SI"/>
        </w:rPr>
      </w:pPr>
      <w:r w:rsidRPr="00A95209">
        <w:rPr>
          <w:rFonts w:cs="Arial"/>
          <w:szCs w:val="20"/>
          <w:lang w:val="sl-SI"/>
        </w:rPr>
        <w:t>Caritas Bosna in Hercegovina izvaja humanitarni poziv Caritas Internationalis za pomoč beguncem in migrantom v BIH od 1. 5. 2020, izvajanje bo trajalo najmanj do konca leta 2021, z možnostjo podaljšanja v leto 2022 glede na potrebe in razpoložljiva sredstva. Na mesečni ravni nudi oskrbo med 5.000 do 8.000 beguncem in migrantom. Pomaga jim v več begunskih centrih (Bihać, Velika Kladuša, Tuzla, Hadžići, Ušivak, Lipa, Delijaš, Borići, Blažuj) in tudi drugim, ki bivajo izven kampov na ulici v različnih krajih (Ključ, Bihać, Kladuša, Zenica, Gračanica, Tuzla, Malgaj idr.).</w:t>
      </w:r>
    </w:p>
    <w:p w14:paraId="5F9C30A8" w14:textId="77777777" w:rsidR="00A95209" w:rsidRPr="00A95209" w:rsidRDefault="00A95209" w:rsidP="00A95209">
      <w:pPr>
        <w:spacing w:line="240" w:lineRule="auto"/>
        <w:jc w:val="both"/>
        <w:rPr>
          <w:rFonts w:cs="Arial"/>
          <w:szCs w:val="20"/>
          <w:lang w:val="sl-SI"/>
        </w:rPr>
      </w:pPr>
      <w:r w:rsidRPr="00A95209">
        <w:rPr>
          <w:rFonts w:cs="Arial"/>
          <w:szCs w:val="20"/>
          <w:lang w:val="sl-SI"/>
        </w:rPr>
        <w:br/>
        <w:t>Caritas BiH migrantom, ki so v BIH preko sredstev, zbranih na pozivu Caritas Internationalis, nudi pomoč:</w:t>
      </w:r>
    </w:p>
    <w:p w14:paraId="060373BA" w14:textId="77777777" w:rsidR="00A95209" w:rsidRPr="00A95209" w:rsidRDefault="00A95209" w:rsidP="00A95209">
      <w:pPr>
        <w:numPr>
          <w:ilvl w:val="0"/>
          <w:numId w:val="19"/>
        </w:numPr>
        <w:spacing w:line="240" w:lineRule="auto"/>
        <w:ind w:left="426" w:hanging="426"/>
        <w:jc w:val="both"/>
        <w:rPr>
          <w:rFonts w:cs="Arial"/>
          <w:szCs w:val="20"/>
          <w:lang w:val="sl-SI"/>
        </w:rPr>
      </w:pPr>
      <w:r w:rsidRPr="00A95209">
        <w:rPr>
          <w:rFonts w:cs="Arial"/>
          <w:szCs w:val="20"/>
          <w:lang w:val="sl-SI"/>
        </w:rPr>
        <w:t>v hrani, higienskih pripomočkih in drugih neprehrambenih pripomočkih (obleke, čevlji, spalne vreče itd.);</w:t>
      </w:r>
    </w:p>
    <w:p w14:paraId="4D7B601D" w14:textId="77777777" w:rsidR="00A95209" w:rsidRPr="00A95209" w:rsidRDefault="00A95209" w:rsidP="00A95209">
      <w:pPr>
        <w:numPr>
          <w:ilvl w:val="0"/>
          <w:numId w:val="19"/>
        </w:numPr>
        <w:spacing w:line="240" w:lineRule="auto"/>
        <w:ind w:left="426" w:hanging="426"/>
        <w:jc w:val="both"/>
        <w:rPr>
          <w:rFonts w:cs="Arial"/>
          <w:szCs w:val="20"/>
          <w:lang w:val="sl-SI"/>
        </w:rPr>
      </w:pPr>
      <w:r w:rsidRPr="00A95209">
        <w:rPr>
          <w:rFonts w:cs="Arial"/>
          <w:szCs w:val="20"/>
          <w:lang w:val="sl-SI"/>
        </w:rPr>
        <w:t>vzpostavila je in vodi 3 mobilne pralnice oblačil za migrante (v sklopu kampov Borići, Tuzla, Ušivak), priskrbela pralne stroje, redno dobavlja prašek, zaposlila je osebe za pranje perila (brezposelne ženske iz BIH;</w:t>
      </w:r>
    </w:p>
    <w:p w14:paraId="1123258F" w14:textId="77777777" w:rsidR="00A95209" w:rsidRPr="00A95209" w:rsidRDefault="00A95209" w:rsidP="00A95209">
      <w:pPr>
        <w:numPr>
          <w:ilvl w:val="0"/>
          <w:numId w:val="19"/>
        </w:numPr>
        <w:spacing w:line="240" w:lineRule="auto"/>
        <w:ind w:left="426" w:hanging="426"/>
        <w:jc w:val="both"/>
        <w:rPr>
          <w:rFonts w:cs="Arial"/>
          <w:szCs w:val="20"/>
          <w:lang w:val="sl-SI"/>
        </w:rPr>
      </w:pPr>
      <w:r w:rsidRPr="00A95209">
        <w:rPr>
          <w:rFonts w:cs="Arial"/>
          <w:szCs w:val="20"/>
          <w:lang w:val="sl-SI"/>
        </w:rPr>
        <w:t>v kampu v Tuzli je Caritas BIH vzpostavila tudi tuš za možnost tuširanja, na voljo so tudi higienski pripomočki;</w:t>
      </w:r>
    </w:p>
    <w:p w14:paraId="0C649D71" w14:textId="77777777" w:rsidR="00A95209" w:rsidRPr="00A95209" w:rsidRDefault="00A95209" w:rsidP="00A95209">
      <w:pPr>
        <w:numPr>
          <w:ilvl w:val="0"/>
          <w:numId w:val="19"/>
        </w:numPr>
        <w:spacing w:line="240" w:lineRule="auto"/>
        <w:ind w:left="426" w:hanging="426"/>
        <w:jc w:val="both"/>
        <w:rPr>
          <w:rFonts w:cs="Arial"/>
          <w:szCs w:val="20"/>
          <w:lang w:val="sl-SI"/>
        </w:rPr>
      </w:pPr>
      <w:r w:rsidRPr="00A95209">
        <w:rPr>
          <w:rFonts w:cs="Arial"/>
          <w:szCs w:val="20"/>
          <w:lang w:val="sl-SI"/>
        </w:rPr>
        <w:t>v sklopu socialnih kotičkov v več kampih (Lipa, Ušivak, Tuzla, Blažuj), Caritas BIH preko celega dneva deli topel čaj in izvaja različne psihosocialne aktivnosti za migrante tudi v sodelovanju z drugo nevladno organizacijo (za otroke, mlade in odrasle), medtem ko čakajo na pridobitev statusa mednarodne zaščite.</w:t>
      </w:r>
    </w:p>
    <w:p w14:paraId="0AF8BE43" w14:textId="77777777" w:rsidR="00A95209" w:rsidRPr="00A95209" w:rsidRDefault="00A95209" w:rsidP="00A95209">
      <w:pPr>
        <w:spacing w:line="240" w:lineRule="auto"/>
        <w:jc w:val="both"/>
        <w:rPr>
          <w:rFonts w:cs="Arial"/>
          <w:szCs w:val="20"/>
          <w:lang w:val="sl-SI"/>
        </w:rPr>
      </w:pPr>
    </w:p>
    <w:p w14:paraId="03A7CB63" w14:textId="77777777" w:rsidR="00A95209" w:rsidRPr="00A95209" w:rsidRDefault="00A95209" w:rsidP="00A95209">
      <w:pPr>
        <w:spacing w:line="240" w:lineRule="auto"/>
        <w:jc w:val="both"/>
        <w:rPr>
          <w:rFonts w:cs="Arial"/>
          <w:szCs w:val="20"/>
          <w:highlight w:val="yellow"/>
          <w:lang w:val="sl-SI"/>
        </w:rPr>
      </w:pPr>
      <w:r w:rsidRPr="00A95209">
        <w:rPr>
          <w:rFonts w:cs="Arial"/>
          <w:szCs w:val="20"/>
          <w:lang w:val="sl-SI"/>
        </w:rPr>
        <w:t>Da bi Caritas BiH lahko nadaljevala s pomočjo migrantom in beguncem v BIH, da bodo uresničene njihove osnovne človekove pravice, potrebuje dodatna sredstva. Vsak prispevek donatorjev je dragocen, na poziv so se doslej poleg Ministrstva za zunanje zadeve RS (40.000 € v 2020) odzvale tudi Caritas Italije, Španije, Švice, ZDA, Poljske ter Slovenska karitas.</w:t>
      </w:r>
    </w:p>
    <w:p w14:paraId="57324D89" w14:textId="77777777" w:rsidR="00A95209" w:rsidRPr="00A95209" w:rsidRDefault="00A95209" w:rsidP="00A95209">
      <w:pPr>
        <w:spacing w:line="240" w:lineRule="auto"/>
        <w:jc w:val="both"/>
        <w:rPr>
          <w:rFonts w:cs="Arial"/>
          <w:szCs w:val="20"/>
          <w:highlight w:val="yellow"/>
          <w:lang w:val="sl-SI"/>
        </w:rPr>
      </w:pPr>
    </w:p>
    <w:p w14:paraId="3FD55FEE" w14:textId="77777777" w:rsidR="00A95209" w:rsidRPr="00A95209" w:rsidRDefault="00A95209" w:rsidP="00A95209">
      <w:pPr>
        <w:spacing w:line="240" w:lineRule="auto"/>
        <w:jc w:val="both"/>
        <w:rPr>
          <w:rFonts w:cs="Arial"/>
          <w:bCs/>
          <w:szCs w:val="20"/>
          <w:lang w:val="sl-SI"/>
        </w:rPr>
      </w:pPr>
      <w:r w:rsidRPr="00A95209">
        <w:rPr>
          <w:rFonts w:cs="Arial"/>
          <w:szCs w:val="20"/>
          <w:shd w:val="clear" w:color="auto" w:fill="FFFFFF"/>
          <w:lang w:val="sl-SI"/>
        </w:rPr>
        <w:t xml:space="preserve">Vladi Republike Slovenije se zato predlaga, da Republika Slovenija tudi letos </w:t>
      </w:r>
      <w:r w:rsidRPr="00A95209">
        <w:rPr>
          <w:rFonts w:cs="Arial"/>
          <w:bCs/>
          <w:szCs w:val="20"/>
          <w:lang w:val="sl-SI"/>
        </w:rPr>
        <w:t xml:space="preserve">nameni prispevek </w:t>
      </w:r>
      <w:r w:rsidRPr="00A95209">
        <w:rPr>
          <w:rFonts w:cs="Arial"/>
          <w:bCs/>
          <w:i/>
          <w:iCs/>
          <w:szCs w:val="20"/>
          <w:lang w:val="sl-SI"/>
        </w:rPr>
        <w:t>Caritasu Internationalis</w:t>
      </w:r>
      <w:r w:rsidRPr="00A95209">
        <w:rPr>
          <w:rFonts w:cs="Arial"/>
          <w:bCs/>
          <w:szCs w:val="20"/>
          <w:lang w:val="sl-SI"/>
        </w:rPr>
        <w:t xml:space="preserve"> za pomoč beguncem in migrantom v Bosni in Hercegovini v višini 40.000 evrov. </w:t>
      </w:r>
    </w:p>
    <w:p w14:paraId="77CDFB29" w14:textId="509AA4C8" w:rsidR="00A95209" w:rsidRPr="00A95209" w:rsidRDefault="00A95209" w:rsidP="00A95209">
      <w:pPr>
        <w:spacing w:line="240" w:lineRule="auto"/>
        <w:jc w:val="both"/>
        <w:rPr>
          <w:rFonts w:cs="Arial"/>
          <w:b/>
          <w:bCs/>
          <w:szCs w:val="20"/>
          <w:lang w:val="sl-SI"/>
        </w:rPr>
      </w:pPr>
    </w:p>
    <w:p w14:paraId="34293B99" w14:textId="744E4888" w:rsidR="00A95209" w:rsidRPr="00A95209" w:rsidRDefault="00B420B2" w:rsidP="00B420B2">
      <w:pPr>
        <w:spacing w:line="240" w:lineRule="auto"/>
        <w:jc w:val="both"/>
        <w:rPr>
          <w:rFonts w:cs="Arial"/>
          <w:b/>
          <w:bCs/>
          <w:szCs w:val="20"/>
          <w:lang w:val="sl-SI"/>
        </w:rPr>
      </w:pPr>
      <w:r>
        <w:rPr>
          <w:rFonts w:cs="Arial"/>
          <w:b/>
          <w:bCs/>
          <w:szCs w:val="20"/>
          <w:lang w:val="sl-SI"/>
        </w:rPr>
        <w:t xml:space="preserve">Ad 7) </w:t>
      </w:r>
      <w:r w:rsidR="00A95209" w:rsidRPr="00A95209">
        <w:rPr>
          <w:rFonts w:cs="Arial"/>
          <w:b/>
          <w:bCs/>
          <w:szCs w:val="20"/>
          <w:lang w:val="sl-SI"/>
        </w:rPr>
        <w:t>PRISPEVEK SKLADU OZN ZA PREBIVALSTVO (UNFPA) ZA NASLAVLJANJE HUMANITARNIH POTREB ŽENSK IN DEKLIC V AFGANISTANU</w:t>
      </w:r>
    </w:p>
    <w:p w14:paraId="2CE01F0B" w14:textId="77777777" w:rsidR="00A95209" w:rsidRPr="00A95209" w:rsidRDefault="00A95209" w:rsidP="00A95209">
      <w:pPr>
        <w:spacing w:line="240" w:lineRule="auto"/>
        <w:jc w:val="both"/>
        <w:rPr>
          <w:rFonts w:cs="Arial"/>
          <w:b/>
          <w:bCs/>
          <w:szCs w:val="20"/>
          <w:lang w:val="sl-SI"/>
        </w:rPr>
      </w:pPr>
    </w:p>
    <w:p w14:paraId="2D13C742" w14:textId="77777777" w:rsidR="00A95209" w:rsidRPr="00A95209" w:rsidRDefault="00A95209" w:rsidP="00A95209">
      <w:pPr>
        <w:spacing w:line="240" w:lineRule="auto"/>
        <w:jc w:val="both"/>
        <w:rPr>
          <w:rFonts w:cs="Arial"/>
          <w:szCs w:val="20"/>
          <w:lang w:val="sl-SI"/>
        </w:rPr>
      </w:pPr>
      <w:r w:rsidRPr="00A95209">
        <w:rPr>
          <w:rFonts w:cs="Arial"/>
          <w:szCs w:val="20"/>
          <w:lang w:val="sl-SI"/>
        </w:rPr>
        <w:t xml:space="preserve">Skladno z Resolucijo MRSHP nujna pomoč predstavlja eno od treh oblik delovanja Slovenije na področju humanitarne pomoči. Dodatno Strategija MRSHP določa, da bo Slovenija krepila nujen odziv, a bo zagotavljala vidnost in učinkovitost na način, da bo vsaj 50 odstotkov prispevkov preko mednarodnih organizacij namenjala v območja, kjer že deluje bilateralno (s projekti razvojnega sodelovanja, preventive in rehabilitacije). Slovenija je v Afganistanu prisotna z projektom ITF Ustanove za človekovo varnost, v katerem nudi podporo delovanju poliklinike Centra za zaznavanje min (MDC) v Kabulu. </w:t>
      </w:r>
    </w:p>
    <w:p w14:paraId="6ACFF5C8" w14:textId="77777777" w:rsidR="00A95209" w:rsidRPr="00A95209" w:rsidRDefault="00A95209" w:rsidP="00A95209">
      <w:pPr>
        <w:spacing w:line="240" w:lineRule="auto"/>
        <w:jc w:val="both"/>
        <w:rPr>
          <w:rFonts w:cs="Arial"/>
          <w:szCs w:val="20"/>
          <w:lang w:val="sl-SI"/>
        </w:rPr>
      </w:pPr>
    </w:p>
    <w:p w14:paraId="4714EC72" w14:textId="77777777" w:rsidR="00A95209" w:rsidRPr="00A95209" w:rsidRDefault="00A95209" w:rsidP="00A95209">
      <w:pPr>
        <w:spacing w:line="240" w:lineRule="auto"/>
        <w:jc w:val="both"/>
        <w:rPr>
          <w:rFonts w:cs="Arial"/>
          <w:szCs w:val="20"/>
          <w:lang w:val="sl-SI"/>
        </w:rPr>
      </w:pPr>
      <w:r w:rsidRPr="00A95209">
        <w:rPr>
          <w:rFonts w:cs="Arial"/>
          <w:szCs w:val="20"/>
          <w:lang w:val="sl-SI"/>
        </w:rPr>
        <w:t xml:space="preserve">Od talibanskega prevzema oblasti vladajo v Afganistanu kaotične razmere. Sklad OZN za prebivalstvo (v nadaljnjem besedilu: UNFPA) v svojem pozivu navaja, da je vse od menjave oblasti zabeleženih vedno več primerov nasilja nad deklicami in ženskami, ki pa so jih tudi močno prizadele nove omejitve, utemeljene na veri. Poročila iz 16 provinc navajajo, da je večina žensk podvrženih hudim omejitvam osebne svobode in pravice do osebnega izražanja, kar se med drugim izraža v omejenem dostopu do izobrazbe in zdravstvenih storitev. </w:t>
      </w:r>
    </w:p>
    <w:p w14:paraId="08BFB5BF" w14:textId="77777777" w:rsidR="00A95209" w:rsidRPr="00A95209" w:rsidRDefault="00A95209" w:rsidP="00A95209">
      <w:pPr>
        <w:spacing w:line="240" w:lineRule="auto"/>
        <w:jc w:val="both"/>
        <w:rPr>
          <w:rFonts w:cs="Arial"/>
          <w:szCs w:val="20"/>
          <w:lang w:val="sl-SI"/>
        </w:rPr>
      </w:pPr>
    </w:p>
    <w:p w14:paraId="3DAC1C2E" w14:textId="77777777" w:rsidR="00A95209" w:rsidRPr="00A95209" w:rsidRDefault="00A95209" w:rsidP="00A95209">
      <w:pPr>
        <w:spacing w:line="240" w:lineRule="auto"/>
        <w:jc w:val="both"/>
        <w:rPr>
          <w:rFonts w:cs="Arial"/>
          <w:szCs w:val="20"/>
          <w:lang w:val="sl-SI"/>
        </w:rPr>
      </w:pPr>
      <w:r w:rsidRPr="00A95209">
        <w:rPr>
          <w:rFonts w:cs="Arial"/>
          <w:szCs w:val="20"/>
          <w:lang w:val="sl-SI"/>
        </w:rPr>
        <w:t xml:space="preserve">To očitno nazadovanje v stanju družbenega razvoja je ogrozilo tudi napredek, ki ga je v zadnjih 20 letih dosegla UNFPA, ko se je smrtnost novorojencev s 1.600 na 100.0000 prebivalcev zmanjšala na 638 na 100.000 prebivalcev. </w:t>
      </w:r>
    </w:p>
    <w:p w14:paraId="0EC1E89B" w14:textId="77777777" w:rsidR="00A95209" w:rsidRPr="00A95209" w:rsidRDefault="00A95209" w:rsidP="00A95209">
      <w:pPr>
        <w:spacing w:line="240" w:lineRule="auto"/>
        <w:jc w:val="both"/>
        <w:rPr>
          <w:rFonts w:cs="Arial"/>
          <w:szCs w:val="20"/>
          <w:lang w:val="sl-SI"/>
        </w:rPr>
      </w:pPr>
    </w:p>
    <w:p w14:paraId="40053842" w14:textId="77777777" w:rsidR="00A95209" w:rsidRPr="00A95209" w:rsidRDefault="00A95209" w:rsidP="00A95209">
      <w:pPr>
        <w:spacing w:line="240" w:lineRule="auto"/>
        <w:jc w:val="both"/>
        <w:rPr>
          <w:rFonts w:cs="Arial"/>
          <w:szCs w:val="20"/>
          <w:lang w:val="sl-SI"/>
        </w:rPr>
      </w:pPr>
      <w:r w:rsidRPr="00A95209">
        <w:rPr>
          <w:rFonts w:cs="Arial"/>
          <w:szCs w:val="20"/>
          <w:lang w:val="sl-SI"/>
        </w:rPr>
        <w:t xml:space="preserve">Po zadnjih podatkih UNFPA potrebuje nujno humanitarno pomoč več kot 18,4 milijona Afganistancev, trenutna kriza pa lahko to število močno poveča. Zlasti so ogrožene ženske, ki jim je bil odvzet dostop do osnovnih zdravstvenih storitev, onemogočeni so porodi v varnih okoliščinah. Kljub naporom UNFPA je smrtnost novorojencev v Afganistanu najvišja v celotni Aziji, pri čemer na vsako uro umre ženska pri porodu. Zaskrbljujoč je tudi podatek, da je vsaka tretja deklica poročena pred dopolnjenim 18 letom starosti. Povečano je tudi nasilje na podlagi spola, kjer je po poročilih 51 % poročenih žensk izkusilo fizično nasilje, 56 % pa kakršno koli obliko nasilja. </w:t>
      </w:r>
    </w:p>
    <w:p w14:paraId="234C0D6D" w14:textId="77777777" w:rsidR="00A95209" w:rsidRPr="00A95209" w:rsidRDefault="00A95209" w:rsidP="00A95209">
      <w:pPr>
        <w:spacing w:line="240" w:lineRule="auto"/>
        <w:jc w:val="both"/>
        <w:rPr>
          <w:rFonts w:cs="Arial"/>
          <w:szCs w:val="20"/>
          <w:lang w:val="sl-SI"/>
        </w:rPr>
      </w:pPr>
    </w:p>
    <w:p w14:paraId="37ABD315" w14:textId="77777777" w:rsidR="00A95209" w:rsidRPr="00A95209" w:rsidRDefault="00A95209" w:rsidP="00A95209">
      <w:pPr>
        <w:spacing w:line="240" w:lineRule="auto"/>
        <w:jc w:val="both"/>
        <w:rPr>
          <w:rFonts w:cs="Arial"/>
          <w:szCs w:val="20"/>
          <w:lang w:val="sl-SI"/>
        </w:rPr>
      </w:pPr>
      <w:r w:rsidRPr="00A95209">
        <w:rPr>
          <w:rFonts w:cs="Arial"/>
          <w:szCs w:val="20"/>
          <w:lang w:val="sl-SI"/>
        </w:rPr>
        <w:t>UNFPA trenutno potrebuje 28,9 milijonov USD, s čimer bodo poskrbeli za najnujnejše medicinske pripomočke, zagotovili dostop do reproduktivnega zdravja, zagotovili redno dobavo humanitarne pomoči, pomagali pri koordinaciji boja proti nasilju na podlagi spola in zagotavljali ozaveščanje o humanitarni krizi v Afganistanu. P</w:t>
      </w:r>
      <w:r w:rsidRPr="00A95209">
        <w:rPr>
          <w:rFonts w:cs="Arial"/>
          <w:szCs w:val="20"/>
          <w:lang w:val="sl-SI" w:eastAsia="sl-SI"/>
        </w:rPr>
        <w:t>oziv UNFPA sodi v okviru poziva UN OCHA, ki je bil podan na humanitarni konferenci za Afganistan septembra 2021. UNFPA ima v svojem mandatu ne le pomoč in zaščito žensk, pač pa je dodatno pridobil še mandat za izrecno zdravstveno zaščito žensk ob epidemiji covid-19.</w:t>
      </w:r>
    </w:p>
    <w:p w14:paraId="55CDA737" w14:textId="77777777" w:rsidR="00A95209" w:rsidRPr="00A95209" w:rsidRDefault="00A95209" w:rsidP="00A95209">
      <w:pPr>
        <w:spacing w:line="240" w:lineRule="auto"/>
        <w:jc w:val="both"/>
        <w:rPr>
          <w:rFonts w:cs="Arial"/>
          <w:szCs w:val="20"/>
          <w:lang w:val="sl-SI"/>
        </w:rPr>
      </w:pPr>
    </w:p>
    <w:p w14:paraId="4D94D9F9" w14:textId="77777777" w:rsidR="00A95209" w:rsidRPr="00A95209" w:rsidRDefault="00A95209" w:rsidP="00A95209">
      <w:pPr>
        <w:autoSpaceDE w:val="0"/>
        <w:autoSpaceDN w:val="0"/>
        <w:adjustRightInd w:val="0"/>
        <w:spacing w:line="240" w:lineRule="auto"/>
        <w:jc w:val="both"/>
        <w:rPr>
          <w:rFonts w:cs="Arial"/>
          <w:szCs w:val="20"/>
          <w:lang w:val="sl-SI"/>
        </w:rPr>
      </w:pPr>
      <w:r w:rsidRPr="00A95209">
        <w:rPr>
          <w:rFonts w:cs="Arial"/>
          <w:szCs w:val="20"/>
          <w:lang w:val="sl-SI"/>
        </w:rPr>
        <w:t xml:space="preserve">Prispevek je skladen tudi z zavezami Slovenije, podanih v okviru </w:t>
      </w:r>
      <w:r w:rsidRPr="00A95209">
        <w:rPr>
          <w:rFonts w:cs="Arial"/>
          <w:bCs/>
          <w:szCs w:val="20"/>
          <w:lang w:val="sl-SI" w:eastAsia="sl-SI"/>
        </w:rPr>
        <w:t>Poziva za boj proti nasilju na podlagi spola v izrednih razmerah (</w:t>
      </w:r>
      <w:r w:rsidRPr="00A95209">
        <w:rPr>
          <w:rFonts w:cs="Arial"/>
          <w:bCs/>
          <w:i/>
          <w:szCs w:val="20"/>
          <w:lang w:val="sl-SI" w:eastAsia="sl-SI"/>
        </w:rPr>
        <w:t>Call to Action on Gender Based Violence in Emergencies</w:t>
      </w:r>
      <w:r w:rsidRPr="00A95209">
        <w:rPr>
          <w:rFonts w:cs="Arial"/>
          <w:bCs/>
          <w:szCs w:val="20"/>
          <w:lang w:val="sl-SI" w:eastAsia="sl-SI"/>
        </w:rPr>
        <w:t xml:space="preserve">) in zavez, podanih na konferenci </w:t>
      </w:r>
      <w:r w:rsidRPr="00A95209">
        <w:rPr>
          <w:rFonts w:cs="Arial"/>
          <w:szCs w:val="20"/>
          <w:lang w:val="sl-SI"/>
        </w:rPr>
        <w:t xml:space="preserve">"She decides" iz leta 2017. </w:t>
      </w:r>
    </w:p>
    <w:p w14:paraId="627AFBFF" w14:textId="77777777" w:rsidR="00A95209" w:rsidRPr="00A95209" w:rsidRDefault="00A95209" w:rsidP="00A95209">
      <w:pPr>
        <w:spacing w:line="240" w:lineRule="auto"/>
        <w:jc w:val="both"/>
        <w:rPr>
          <w:rFonts w:cs="Arial"/>
          <w:bCs/>
          <w:szCs w:val="20"/>
          <w:lang w:val="sl-SI"/>
        </w:rPr>
      </w:pPr>
    </w:p>
    <w:p w14:paraId="23225DF9" w14:textId="489332A3" w:rsidR="00A95209" w:rsidRPr="00A95209" w:rsidRDefault="00A95209" w:rsidP="00A95209">
      <w:pPr>
        <w:spacing w:line="240" w:lineRule="auto"/>
        <w:jc w:val="both"/>
        <w:rPr>
          <w:rFonts w:cs="Arial"/>
          <w:bCs/>
          <w:szCs w:val="20"/>
          <w:lang w:val="sl-SI"/>
        </w:rPr>
      </w:pPr>
      <w:r w:rsidRPr="00A95209">
        <w:rPr>
          <w:rFonts w:cs="Arial"/>
          <w:szCs w:val="20"/>
          <w:shd w:val="clear" w:color="auto" w:fill="FFFFFF"/>
          <w:lang w:val="sl-SI"/>
        </w:rPr>
        <w:t xml:space="preserve">Vladi Republike Slovenije se zato predlaga, da Republika Slovenija </w:t>
      </w:r>
      <w:r w:rsidRPr="00A95209">
        <w:rPr>
          <w:rFonts w:cs="Arial"/>
          <w:bCs/>
          <w:szCs w:val="20"/>
          <w:lang w:val="sl-SI"/>
        </w:rPr>
        <w:t xml:space="preserve">nameni prispevek UNFPA za naslovitev potreb žensk in deklic v Afganistanu v višini </w:t>
      </w:r>
      <w:r w:rsidR="00654DEA">
        <w:rPr>
          <w:rFonts w:cs="Arial"/>
          <w:bCs/>
          <w:szCs w:val="20"/>
          <w:lang w:val="sl-SI"/>
        </w:rPr>
        <w:t>8</w:t>
      </w:r>
      <w:r w:rsidRPr="00A95209">
        <w:rPr>
          <w:rFonts w:cs="Arial"/>
          <w:bCs/>
          <w:szCs w:val="20"/>
          <w:lang w:val="sl-SI"/>
        </w:rPr>
        <w:t xml:space="preserve">0.000 evrov. </w:t>
      </w:r>
    </w:p>
    <w:p w14:paraId="787BE85A" w14:textId="77777777" w:rsidR="00A95209" w:rsidRPr="00A95209" w:rsidRDefault="00A95209" w:rsidP="00A95209">
      <w:pPr>
        <w:spacing w:line="240" w:lineRule="auto"/>
        <w:jc w:val="both"/>
        <w:rPr>
          <w:rFonts w:cs="Arial"/>
          <w:b/>
          <w:bCs/>
          <w:szCs w:val="20"/>
          <w:lang w:val="sl-SI"/>
        </w:rPr>
      </w:pPr>
    </w:p>
    <w:p w14:paraId="448DCF2A" w14:textId="5AA6E5D8" w:rsidR="00A95209" w:rsidRPr="00A95209" w:rsidRDefault="00B420B2" w:rsidP="00B420B2">
      <w:pPr>
        <w:spacing w:line="240" w:lineRule="auto"/>
        <w:jc w:val="both"/>
        <w:rPr>
          <w:rFonts w:cs="Arial"/>
          <w:b/>
          <w:bCs/>
          <w:szCs w:val="20"/>
          <w:lang w:val="sl-SI"/>
        </w:rPr>
      </w:pPr>
      <w:r>
        <w:rPr>
          <w:rFonts w:cs="Arial"/>
          <w:b/>
          <w:bCs/>
          <w:szCs w:val="20"/>
          <w:lang w:val="sl-SI"/>
        </w:rPr>
        <w:t xml:space="preserve">Ad 8) </w:t>
      </w:r>
      <w:r w:rsidR="00A95209" w:rsidRPr="00A95209">
        <w:rPr>
          <w:rFonts w:cs="Arial"/>
          <w:b/>
          <w:bCs/>
          <w:szCs w:val="20"/>
          <w:lang w:val="sl-SI"/>
        </w:rPr>
        <w:t xml:space="preserve">PRISPEVEK MEDNARODNEMU ODBORU RDEČEGA KRIŽA (ICRC) ZA POMOČ PRIZADETEMU PREBIVALSTVU V NIGERIJI </w:t>
      </w:r>
    </w:p>
    <w:p w14:paraId="0F514B83" w14:textId="77777777" w:rsidR="00A95209" w:rsidRPr="00A95209" w:rsidRDefault="00A95209" w:rsidP="00A95209">
      <w:pPr>
        <w:spacing w:line="240" w:lineRule="auto"/>
        <w:jc w:val="both"/>
        <w:rPr>
          <w:rFonts w:cs="Arial"/>
          <w:b/>
          <w:bCs/>
          <w:szCs w:val="20"/>
          <w:lang w:val="sl-SI"/>
        </w:rPr>
      </w:pPr>
    </w:p>
    <w:p w14:paraId="3CCA9E7B" w14:textId="77777777"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 xml:space="preserve">Skladno z Resolucijo MRSHP nujna pomoč predstavlja eno od treh oblik delovanja Slovenije na področju humanitarne pomoči. </w:t>
      </w:r>
      <w:r w:rsidRPr="00A95209">
        <w:rPr>
          <w:rFonts w:eastAsia="Calibri" w:cs="Arial"/>
          <w:szCs w:val="20"/>
          <w:shd w:val="clear" w:color="auto" w:fill="FFFFFF"/>
          <w:lang w:val="sl-SI"/>
        </w:rPr>
        <w:t>V Nigeriji ICRC zaznava največji primanjkljaj sredstev med vsemi afriškimi državami, Nigerija je letos tudi v očeh mednarodne skupnosti identificirana kot ena od večjih humanitarnih kriz.</w:t>
      </w:r>
    </w:p>
    <w:p w14:paraId="442EAFDF" w14:textId="77777777" w:rsidR="00A95209" w:rsidRPr="00A95209" w:rsidRDefault="00A95209" w:rsidP="00A95209">
      <w:pPr>
        <w:spacing w:line="240" w:lineRule="auto"/>
        <w:jc w:val="both"/>
        <w:rPr>
          <w:rFonts w:eastAsia="Calibri" w:cs="Arial"/>
          <w:szCs w:val="20"/>
          <w:lang w:val="sl-SI"/>
        </w:rPr>
      </w:pPr>
    </w:p>
    <w:p w14:paraId="4E1DDA06" w14:textId="6C96C274"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ICRC je prisoten v Nigeriji vse od Biafrske vojne (konec 60</w:t>
      </w:r>
      <w:r w:rsidR="00654DEA">
        <w:rPr>
          <w:rFonts w:eastAsia="Calibri" w:cs="Arial"/>
          <w:szCs w:val="20"/>
          <w:lang w:val="sl-SI"/>
        </w:rPr>
        <w:t>-ih</w:t>
      </w:r>
      <w:r w:rsidRPr="00A95209">
        <w:rPr>
          <w:rFonts w:eastAsia="Calibri" w:cs="Arial"/>
          <w:szCs w:val="20"/>
          <w:lang w:val="sl-SI"/>
        </w:rPr>
        <w:t xml:space="preserve"> let 20. </w:t>
      </w:r>
      <w:r w:rsidR="00654DEA">
        <w:rPr>
          <w:rFonts w:eastAsia="Calibri" w:cs="Arial"/>
          <w:szCs w:val="20"/>
          <w:lang w:val="sl-SI"/>
        </w:rPr>
        <w:t>stoletja</w:t>
      </w:r>
      <w:r w:rsidRPr="00A95209">
        <w:rPr>
          <w:rFonts w:eastAsia="Calibri" w:cs="Arial"/>
          <w:szCs w:val="20"/>
          <w:lang w:val="sl-SI"/>
        </w:rPr>
        <w:t xml:space="preserve">), od takrat pa pomaga pri preprečevanju raznovrstnih oblik nasilja. V letu 2021 se pomoč organizacije osredotoča na pomoč prizadetim v lokalno prisotnem nasilju, pomoč pri premagovanju pandemije covid-19 ter izboljševanju položaja posameznikov ob oteženih gospodarskih razmerah. </w:t>
      </w:r>
    </w:p>
    <w:p w14:paraId="6A41F41D" w14:textId="77777777" w:rsidR="00A95209" w:rsidRPr="00A95209" w:rsidRDefault="00A95209" w:rsidP="00A95209">
      <w:pPr>
        <w:spacing w:line="240" w:lineRule="auto"/>
        <w:jc w:val="both"/>
        <w:rPr>
          <w:rFonts w:eastAsia="Calibri" w:cs="Arial"/>
          <w:szCs w:val="20"/>
          <w:lang w:val="sl-SI"/>
        </w:rPr>
      </w:pPr>
    </w:p>
    <w:p w14:paraId="7F3EF7DD" w14:textId="77777777" w:rsidR="00A95209" w:rsidRPr="00A95209" w:rsidRDefault="00A95209" w:rsidP="00A95209">
      <w:pPr>
        <w:spacing w:line="240" w:lineRule="auto"/>
        <w:jc w:val="both"/>
        <w:rPr>
          <w:rFonts w:eastAsia="Calibri" w:cs="Arial"/>
          <w:b/>
          <w:bCs/>
          <w:szCs w:val="20"/>
          <w:lang w:val="sl-SI"/>
        </w:rPr>
      </w:pPr>
      <w:r w:rsidRPr="00A95209">
        <w:rPr>
          <w:rFonts w:eastAsia="Calibri" w:cs="Arial"/>
          <w:szCs w:val="20"/>
          <w:lang w:val="sl-SI"/>
        </w:rPr>
        <w:t xml:space="preserve">ICRC s svojim programom pomaga izboljševati zdravstvene razmere (primarno zdravstvo, rehabilitacija, operacije), hkrati pa pomaga izboljševati preskrbo s hrano in povečati dostop do pitne vode. Glede na poročilo so projekti ICRC v Nigeriji močno finančno podhranjeni oz. imajo eno največjih finančnih vrzeli med potrebnimi in razpoložljivimi sredstvi, Slovenija pa za to krizo še ni namenila sredstev. </w:t>
      </w:r>
    </w:p>
    <w:p w14:paraId="2DB7D8BD" w14:textId="77777777" w:rsidR="00A95209" w:rsidRPr="00A95209" w:rsidRDefault="00A95209" w:rsidP="00A95209">
      <w:pPr>
        <w:spacing w:line="240" w:lineRule="auto"/>
        <w:jc w:val="both"/>
        <w:rPr>
          <w:rFonts w:cs="Arial"/>
          <w:b/>
          <w:bCs/>
          <w:szCs w:val="20"/>
          <w:lang w:val="sl-SI"/>
        </w:rPr>
      </w:pPr>
    </w:p>
    <w:p w14:paraId="0102A374" w14:textId="77777777" w:rsidR="00A95209" w:rsidRPr="00A95209" w:rsidRDefault="00A95209" w:rsidP="00A95209">
      <w:pPr>
        <w:spacing w:line="240" w:lineRule="auto"/>
        <w:jc w:val="both"/>
        <w:rPr>
          <w:rFonts w:cs="Arial"/>
          <w:bCs/>
          <w:szCs w:val="20"/>
          <w:lang w:val="sl-SI"/>
        </w:rPr>
      </w:pPr>
      <w:r w:rsidRPr="00A95209">
        <w:rPr>
          <w:rFonts w:cs="Arial"/>
          <w:szCs w:val="20"/>
          <w:shd w:val="clear" w:color="auto" w:fill="FFFFFF"/>
          <w:lang w:val="sl-SI"/>
        </w:rPr>
        <w:t xml:space="preserve">Vladi Republike Slovenije se zato predlaga, da Republika Slovenija </w:t>
      </w:r>
      <w:r w:rsidRPr="00A95209">
        <w:rPr>
          <w:rFonts w:cs="Arial"/>
          <w:bCs/>
          <w:szCs w:val="20"/>
          <w:lang w:val="sl-SI"/>
        </w:rPr>
        <w:t xml:space="preserve">nameni prispevek ICRC za izvajanje programa nujne humanitarne pomoči v Nigeriji v višini 50.000 evrov. </w:t>
      </w:r>
    </w:p>
    <w:p w14:paraId="5D4555FB" w14:textId="77777777" w:rsidR="00A95209" w:rsidRPr="00A95209" w:rsidRDefault="00A95209" w:rsidP="00A95209">
      <w:pPr>
        <w:spacing w:line="240" w:lineRule="auto"/>
        <w:jc w:val="both"/>
        <w:rPr>
          <w:rFonts w:cs="Arial"/>
          <w:b/>
          <w:bCs/>
          <w:szCs w:val="20"/>
          <w:lang w:val="sl-SI"/>
        </w:rPr>
      </w:pPr>
    </w:p>
    <w:p w14:paraId="48006AE8" w14:textId="4357EE2E" w:rsidR="00A95209" w:rsidRPr="00A95209" w:rsidRDefault="00B420B2" w:rsidP="00B420B2">
      <w:pPr>
        <w:spacing w:line="240" w:lineRule="auto"/>
        <w:jc w:val="both"/>
        <w:rPr>
          <w:rFonts w:cs="Arial"/>
          <w:b/>
          <w:bCs/>
          <w:szCs w:val="20"/>
          <w:lang w:val="sl-SI"/>
        </w:rPr>
      </w:pPr>
      <w:r>
        <w:rPr>
          <w:rFonts w:cs="Arial"/>
          <w:b/>
          <w:bCs/>
          <w:szCs w:val="20"/>
          <w:lang w:val="sl-SI"/>
        </w:rPr>
        <w:t xml:space="preserve">Ad 9) </w:t>
      </w:r>
      <w:r w:rsidR="00A95209" w:rsidRPr="00A95209">
        <w:rPr>
          <w:rFonts w:cs="Arial"/>
          <w:b/>
          <w:bCs/>
          <w:szCs w:val="20"/>
          <w:lang w:val="sl-SI"/>
        </w:rPr>
        <w:t>PRISPEVEK SVETOVNEMU PROGRAMU ZA HRANO (WFP) ZA NASLAVLJANJE HUMANITARNIH POTREB OB AKUTNI PREHRANSKI KRIZI NA MADAGASKARJU</w:t>
      </w:r>
    </w:p>
    <w:p w14:paraId="53121AB9" w14:textId="77777777" w:rsidR="00A95209" w:rsidRPr="00A95209" w:rsidRDefault="00A95209" w:rsidP="00A95209">
      <w:pPr>
        <w:spacing w:line="240" w:lineRule="auto"/>
        <w:jc w:val="both"/>
        <w:rPr>
          <w:rFonts w:cs="Arial"/>
          <w:b/>
          <w:bCs/>
          <w:szCs w:val="20"/>
          <w:lang w:val="sl-SI"/>
        </w:rPr>
      </w:pPr>
    </w:p>
    <w:p w14:paraId="7898203E" w14:textId="77777777" w:rsidR="00A95209" w:rsidRPr="00A95209" w:rsidRDefault="00A95209" w:rsidP="00A95209">
      <w:pPr>
        <w:spacing w:line="240" w:lineRule="auto"/>
        <w:jc w:val="both"/>
        <w:rPr>
          <w:rFonts w:cs="Arial"/>
          <w:szCs w:val="20"/>
          <w:lang w:val="sl-SI"/>
        </w:rPr>
      </w:pPr>
      <w:r w:rsidRPr="00A95209">
        <w:rPr>
          <w:rFonts w:cs="Arial"/>
          <w:szCs w:val="20"/>
          <w:lang w:val="sl-SI"/>
        </w:rPr>
        <w:t xml:space="preserve">Skladno z Resolucijo MRSHP nujna pomoč predstavlja eno od treh oblik delovanja Slovenije na področju humanitarne pomoči. Dodatno Strategija MRSHP določa, da bo Slovenija krepila nujen odziv, a bo zagotavljala vidnost in učinkovitost na način, da bo vsaj 50 odstotkov prispevkov preko mednarodnih organizacij namenjala v območja, kjer že deluje bilateralno (s projekti razvojnega sodelovanja, preventive in rehabilitacije). Slovenija je v letu 2021 Madagaskarju že nudila nujno pomoč bilateralno, podprla pa je tudi projekt pomoči otrokom in mladim pri izobraževanju. </w:t>
      </w:r>
    </w:p>
    <w:p w14:paraId="7F19E015" w14:textId="77777777" w:rsidR="00A95209" w:rsidRPr="00A95209" w:rsidRDefault="00A95209" w:rsidP="00A95209">
      <w:pPr>
        <w:spacing w:line="240" w:lineRule="auto"/>
        <w:jc w:val="both"/>
        <w:rPr>
          <w:rFonts w:cs="Arial"/>
          <w:szCs w:val="20"/>
          <w:lang w:val="sl-SI"/>
        </w:rPr>
      </w:pPr>
    </w:p>
    <w:p w14:paraId="1EB685AF" w14:textId="77777777" w:rsidR="00A95209" w:rsidRPr="00A95209" w:rsidRDefault="00A95209" w:rsidP="00A95209">
      <w:pPr>
        <w:spacing w:line="240" w:lineRule="auto"/>
        <w:jc w:val="both"/>
        <w:rPr>
          <w:rFonts w:cs="Arial"/>
          <w:szCs w:val="20"/>
          <w:lang w:val="sl-SI"/>
        </w:rPr>
      </w:pPr>
      <w:r w:rsidRPr="00A95209">
        <w:rPr>
          <w:rFonts w:cs="Arial"/>
          <w:szCs w:val="20"/>
          <w:lang w:val="sl-SI"/>
        </w:rPr>
        <w:t xml:space="preserve">Madagaskar je edina država na svetu, kjer je lakota posledica podnebnih sprememb in ne konfliktov, kot je to drugod. Otoška država je ciklonom najbolj izpostavljena država v Afriki, kar pomeni, da je v vsakem trenutku na robu humanitarne katastrofe. Štiri leta hude suše so pustila družine na jugu države brez kakršnekoli pomoči in te niso zmožne zadovoljevati osnovnih prehranskih potreb. Zaradi lakote so se ljudje začeli prehranjevati s žuželkami (zlasti kobilicami), kaktusi in divjimi listi. </w:t>
      </w:r>
    </w:p>
    <w:p w14:paraId="5A52EE33" w14:textId="77777777" w:rsidR="00A95209" w:rsidRPr="00A95209" w:rsidRDefault="00A95209" w:rsidP="00A95209">
      <w:pPr>
        <w:spacing w:line="240" w:lineRule="auto"/>
        <w:jc w:val="both"/>
        <w:rPr>
          <w:rFonts w:cs="Arial"/>
          <w:szCs w:val="20"/>
          <w:lang w:val="sl-SI"/>
        </w:rPr>
      </w:pPr>
      <w:r w:rsidRPr="00A95209">
        <w:rPr>
          <w:rFonts w:cs="Arial"/>
          <w:szCs w:val="20"/>
          <w:lang w:val="sl-SI"/>
        </w:rPr>
        <w:t xml:space="preserve">Vsaj 1,4 milijona ljudi in 135.000 otrok na južnem delu Madagaskarja potrebuje nujne pakete hrane, da bi preprečili hudo lakoto. V mestu Amboasary Atsimu, ki je središče krize, že več kot 14.000 ljudi trpi za hudimi posledicami lakote. Do konca oktobra 2021 naj bi se po napovedih ta številka več kot podvojila. </w:t>
      </w:r>
    </w:p>
    <w:p w14:paraId="3A890A3F" w14:textId="77777777" w:rsidR="00A95209" w:rsidRPr="00A95209" w:rsidRDefault="00A95209" w:rsidP="00A95209">
      <w:pPr>
        <w:spacing w:line="240" w:lineRule="auto"/>
        <w:jc w:val="both"/>
        <w:rPr>
          <w:rFonts w:cs="Arial"/>
          <w:szCs w:val="20"/>
          <w:lang w:val="sl-SI"/>
        </w:rPr>
      </w:pPr>
    </w:p>
    <w:p w14:paraId="365AE60F" w14:textId="77777777" w:rsidR="00A95209" w:rsidRPr="00A95209" w:rsidRDefault="00A95209" w:rsidP="00A95209">
      <w:pPr>
        <w:spacing w:line="240" w:lineRule="auto"/>
        <w:jc w:val="both"/>
        <w:rPr>
          <w:rFonts w:cs="Arial"/>
          <w:szCs w:val="20"/>
          <w:lang w:val="sl-SI"/>
        </w:rPr>
      </w:pPr>
      <w:r w:rsidRPr="00A95209">
        <w:rPr>
          <w:rFonts w:cs="Arial"/>
          <w:szCs w:val="20"/>
          <w:lang w:val="sl-SI"/>
        </w:rPr>
        <w:t xml:space="preserve">Svetovni program za hrano (v nadaljnjem besedilu: WFP) sodeluje pri reševanju krize skupaj z Vlado Madagaskarja. Njihov primarni cilj je zagotovili prehransko varnost za prebivalce Madagaskarja. S pomočjo želijo doseči 1 milijon ljudi na južnem delu Madagaskarja, za kar pa potrebujejo 78 milijonov USD.  </w:t>
      </w:r>
    </w:p>
    <w:p w14:paraId="583898C0" w14:textId="77777777" w:rsidR="00A95209" w:rsidRPr="00A95209" w:rsidRDefault="00A95209" w:rsidP="00A95209">
      <w:pPr>
        <w:spacing w:line="240" w:lineRule="auto"/>
        <w:jc w:val="both"/>
        <w:rPr>
          <w:rFonts w:cs="Arial"/>
          <w:bCs/>
          <w:szCs w:val="20"/>
          <w:lang w:val="sl-SI"/>
        </w:rPr>
      </w:pPr>
    </w:p>
    <w:p w14:paraId="0E48ECA6" w14:textId="77777777" w:rsidR="00A95209" w:rsidRPr="00A95209" w:rsidRDefault="00A95209" w:rsidP="00A95209">
      <w:pPr>
        <w:spacing w:line="240" w:lineRule="auto"/>
        <w:jc w:val="both"/>
        <w:rPr>
          <w:rFonts w:cs="Arial"/>
          <w:bCs/>
          <w:szCs w:val="20"/>
          <w:lang w:val="sl-SI"/>
        </w:rPr>
      </w:pPr>
      <w:r w:rsidRPr="00A95209">
        <w:rPr>
          <w:rFonts w:cs="Arial"/>
          <w:bCs/>
          <w:szCs w:val="20"/>
          <w:lang w:val="sl-SI"/>
        </w:rPr>
        <w:t xml:space="preserve">S prispevkom Slovenija izpolnjuje tudi zavezo iz pristopa k Konvenciji za pomoč pri preskrbi s hrano </w:t>
      </w:r>
      <w:r w:rsidRPr="00A95209">
        <w:rPr>
          <w:rFonts w:cs="Arial"/>
          <w:i/>
          <w:iCs/>
          <w:szCs w:val="20"/>
          <w:lang w:val="sl-SI" w:eastAsia="sl-SI"/>
        </w:rPr>
        <w:t>(Food Assistance Convention).</w:t>
      </w:r>
    </w:p>
    <w:p w14:paraId="1EAB4930" w14:textId="77777777" w:rsidR="00A95209" w:rsidRPr="00A95209" w:rsidRDefault="00A95209" w:rsidP="00A95209">
      <w:pPr>
        <w:spacing w:line="240" w:lineRule="auto"/>
        <w:jc w:val="both"/>
        <w:rPr>
          <w:rFonts w:cs="Arial"/>
          <w:bCs/>
          <w:szCs w:val="20"/>
          <w:lang w:val="sl-SI"/>
        </w:rPr>
      </w:pPr>
    </w:p>
    <w:p w14:paraId="2C2388B6" w14:textId="77777777" w:rsidR="00A95209" w:rsidRPr="00A95209" w:rsidRDefault="00A95209" w:rsidP="00A95209">
      <w:pPr>
        <w:spacing w:line="240" w:lineRule="auto"/>
        <w:jc w:val="both"/>
        <w:rPr>
          <w:rFonts w:cs="Arial"/>
          <w:bCs/>
          <w:szCs w:val="20"/>
          <w:lang w:val="sl-SI"/>
        </w:rPr>
      </w:pPr>
      <w:r w:rsidRPr="00A95209">
        <w:rPr>
          <w:rFonts w:cs="Arial"/>
          <w:szCs w:val="20"/>
          <w:shd w:val="clear" w:color="auto" w:fill="FFFFFF"/>
          <w:lang w:val="sl-SI"/>
        </w:rPr>
        <w:t xml:space="preserve">Vladi Republike Slovenije se zato predlaga, da Republika Slovenija </w:t>
      </w:r>
      <w:r w:rsidRPr="00A95209">
        <w:rPr>
          <w:rFonts w:cs="Arial"/>
          <w:bCs/>
          <w:szCs w:val="20"/>
          <w:lang w:val="sl-SI"/>
        </w:rPr>
        <w:t xml:space="preserve">nameni humanitarni prispevek WFP za Madagaskar v višini 50.000 evrov. </w:t>
      </w:r>
    </w:p>
    <w:p w14:paraId="457678AA" w14:textId="57B07FD2" w:rsidR="00A95209" w:rsidRPr="00A95209" w:rsidRDefault="00A95209" w:rsidP="00A95209">
      <w:pPr>
        <w:spacing w:line="240" w:lineRule="auto"/>
        <w:jc w:val="both"/>
        <w:rPr>
          <w:rFonts w:cs="Arial"/>
          <w:b/>
          <w:bCs/>
          <w:szCs w:val="20"/>
          <w:lang w:val="sl-SI"/>
        </w:rPr>
      </w:pPr>
    </w:p>
    <w:p w14:paraId="3BD88113" w14:textId="1875D6C2" w:rsidR="006A461C" w:rsidRPr="00A95209" w:rsidRDefault="00B420B2" w:rsidP="00B420B2">
      <w:pPr>
        <w:spacing w:line="240" w:lineRule="auto"/>
        <w:jc w:val="both"/>
        <w:rPr>
          <w:rFonts w:cs="Arial"/>
          <w:b/>
          <w:bCs/>
          <w:szCs w:val="20"/>
          <w:lang w:val="sl-SI"/>
        </w:rPr>
      </w:pPr>
      <w:r>
        <w:rPr>
          <w:rFonts w:cs="Arial"/>
          <w:b/>
          <w:bCs/>
          <w:szCs w:val="20"/>
          <w:lang w:val="sl-SI"/>
        </w:rPr>
        <w:t xml:space="preserve">Ad 10) </w:t>
      </w:r>
      <w:r w:rsidR="006A461C" w:rsidRPr="00A95209">
        <w:rPr>
          <w:rFonts w:cs="Arial"/>
          <w:b/>
          <w:bCs/>
          <w:szCs w:val="20"/>
          <w:lang w:val="sl-SI"/>
        </w:rPr>
        <w:t>PRISPEVEK MEDNARODNEMU ODBORU RDEČEGA KRIŽA (ICRC) ZA REDNO DELOVANJE</w:t>
      </w:r>
    </w:p>
    <w:p w14:paraId="7BDC9CB3" w14:textId="77777777" w:rsidR="006A461C" w:rsidRPr="00A95209" w:rsidRDefault="006A461C" w:rsidP="006A461C">
      <w:pPr>
        <w:spacing w:line="240" w:lineRule="auto"/>
        <w:jc w:val="both"/>
        <w:rPr>
          <w:rFonts w:cs="Arial"/>
          <w:b/>
          <w:bCs/>
          <w:szCs w:val="20"/>
          <w:lang w:val="sl-SI"/>
        </w:rPr>
      </w:pPr>
    </w:p>
    <w:p w14:paraId="02785BE6" w14:textId="77777777" w:rsidR="004F257A" w:rsidRPr="004F257A" w:rsidRDefault="004F257A" w:rsidP="004F257A">
      <w:pPr>
        <w:spacing w:line="240" w:lineRule="auto"/>
        <w:jc w:val="both"/>
        <w:rPr>
          <w:rFonts w:cs="Arial"/>
          <w:szCs w:val="20"/>
          <w:lang w:val="sl-SI"/>
        </w:rPr>
      </w:pPr>
      <w:r w:rsidRPr="004F257A">
        <w:rPr>
          <w:rFonts w:cs="Arial"/>
          <w:szCs w:val="20"/>
          <w:lang w:val="sl-SI"/>
        </w:rPr>
        <w:t>ICRC je edinstvena mednarodna organizacija z visokimi profesionalnimi standardi za nudenje humanitarne pomoči v humanitarnih krizah in konfliktih. Nevtralnost ICRC daje osebju dostop do konfliktnih območij, kjer lahko rešujejo življenja.</w:t>
      </w:r>
    </w:p>
    <w:p w14:paraId="2DBC8583" w14:textId="77777777" w:rsidR="004F257A" w:rsidRPr="004F257A" w:rsidRDefault="004F257A" w:rsidP="004F257A">
      <w:pPr>
        <w:spacing w:line="240" w:lineRule="auto"/>
        <w:jc w:val="both"/>
        <w:rPr>
          <w:rFonts w:cs="Arial"/>
          <w:szCs w:val="20"/>
          <w:lang w:val="sl-SI"/>
        </w:rPr>
      </w:pPr>
    </w:p>
    <w:p w14:paraId="345AB5BA" w14:textId="77777777" w:rsidR="004F257A" w:rsidRPr="004F257A" w:rsidRDefault="004F257A" w:rsidP="004F257A">
      <w:pPr>
        <w:spacing w:line="240" w:lineRule="auto"/>
        <w:jc w:val="both"/>
        <w:rPr>
          <w:rFonts w:cs="Arial"/>
          <w:szCs w:val="20"/>
          <w:lang w:val="sl-SI"/>
        </w:rPr>
      </w:pPr>
      <w:r w:rsidRPr="004F257A">
        <w:rPr>
          <w:rFonts w:cs="Arial"/>
          <w:szCs w:val="20"/>
          <w:lang w:val="sl-SI"/>
        </w:rPr>
        <w:t xml:space="preserve">Skladno z Resolucijo MRSHP nujna pomoč predstavlja eno od treh oblik delovanja Slovenije na področju humanitarne pomoči. Dodatno Strategija MRSHP določa, da bo Slovenija krepila nujen odziv ter predvidela sklenitev strateškega partnerstva z ICRC, k čemur sodi tudi ustrezno financiranje njegovega delovanja, ne le specifičnih projektov na terenu, temveč tudi rednih nalog, potrebnih za vzdrževanje infrastrukture in mreže na terenu, ki je ključna za hitro dostavo humanitarne pomoči, ko je le-ta potrebna.  </w:t>
      </w:r>
    </w:p>
    <w:p w14:paraId="16FA70D2" w14:textId="77777777" w:rsidR="004F257A" w:rsidRPr="004F257A" w:rsidRDefault="004F257A" w:rsidP="004F257A">
      <w:pPr>
        <w:spacing w:line="240" w:lineRule="auto"/>
        <w:jc w:val="both"/>
        <w:rPr>
          <w:rFonts w:cs="Arial"/>
          <w:szCs w:val="20"/>
          <w:lang w:val="sl-SI"/>
        </w:rPr>
      </w:pPr>
    </w:p>
    <w:p w14:paraId="20C6F05F" w14:textId="77777777" w:rsidR="004F257A" w:rsidRPr="004F257A" w:rsidRDefault="004F257A" w:rsidP="004F257A">
      <w:pPr>
        <w:spacing w:line="240" w:lineRule="auto"/>
        <w:jc w:val="both"/>
        <w:rPr>
          <w:rFonts w:eastAsia="Calibri" w:cs="Arial"/>
          <w:szCs w:val="20"/>
          <w:lang w:val="sl-SI"/>
        </w:rPr>
      </w:pPr>
      <w:r w:rsidRPr="004F257A">
        <w:rPr>
          <w:rFonts w:eastAsia="Calibri" w:cs="Arial"/>
          <w:szCs w:val="20"/>
          <w:lang w:val="sl-SI"/>
        </w:rPr>
        <w:t>Vladi Republike se zato predlaga, da nameni prispevek za redno delovanje Mednarodnega odbora Rdečega križa v višini 30.000 EUR.</w:t>
      </w:r>
    </w:p>
    <w:p w14:paraId="3B1841FE" w14:textId="77777777" w:rsidR="004F257A" w:rsidRPr="00A95209" w:rsidRDefault="004F257A" w:rsidP="006A461C">
      <w:pPr>
        <w:spacing w:line="240" w:lineRule="auto"/>
        <w:jc w:val="both"/>
        <w:rPr>
          <w:rFonts w:eastAsia="Calibri" w:cs="Arial"/>
          <w:szCs w:val="20"/>
          <w:lang w:val="sl-SI"/>
        </w:rPr>
      </w:pPr>
    </w:p>
    <w:p w14:paraId="6CFFE081" w14:textId="3811DE19" w:rsidR="00A95209" w:rsidRPr="006A461C" w:rsidRDefault="00B420B2" w:rsidP="00B420B2">
      <w:pPr>
        <w:spacing w:line="240" w:lineRule="auto"/>
        <w:jc w:val="both"/>
        <w:rPr>
          <w:rFonts w:cs="Arial"/>
          <w:b/>
          <w:bCs/>
          <w:szCs w:val="20"/>
          <w:lang w:val="sl-SI"/>
        </w:rPr>
      </w:pPr>
      <w:r>
        <w:rPr>
          <w:rFonts w:cs="Arial"/>
          <w:b/>
          <w:bCs/>
          <w:szCs w:val="20"/>
          <w:lang w:val="sl-SI"/>
        </w:rPr>
        <w:t xml:space="preserve">Ad 11) </w:t>
      </w:r>
      <w:r w:rsidR="00A95209" w:rsidRPr="006A461C">
        <w:rPr>
          <w:rFonts w:cs="Arial"/>
          <w:b/>
          <w:bCs/>
          <w:szCs w:val="20"/>
          <w:lang w:val="sl-SI"/>
        </w:rPr>
        <w:t>PRISPEVEK ODBORU ZA RAZVOJNO POMOČ OECD (OECD DAC) – PRISPEVEK ZA PROGRAM DELA IN PRORAČUNA 2021-2022</w:t>
      </w:r>
    </w:p>
    <w:p w14:paraId="2F54B165" w14:textId="77777777" w:rsidR="00A95209" w:rsidRPr="00A95209" w:rsidRDefault="00A95209" w:rsidP="00A95209">
      <w:pPr>
        <w:spacing w:line="240" w:lineRule="auto"/>
        <w:jc w:val="both"/>
        <w:rPr>
          <w:rFonts w:cs="Arial"/>
          <w:szCs w:val="20"/>
          <w:lang w:val="sl-SI"/>
        </w:rPr>
      </w:pPr>
    </w:p>
    <w:p w14:paraId="5F264555" w14:textId="77777777" w:rsidR="00A95209" w:rsidRPr="00A95209" w:rsidRDefault="00A95209" w:rsidP="00A95209">
      <w:pPr>
        <w:spacing w:line="240" w:lineRule="auto"/>
        <w:jc w:val="both"/>
        <w:rPr>
          <w:rFonts w:cs="Arial"/>
          <w:szCs w:val="20"/>
          <w:lang w:val="sl-SI"/>
        </w:rPr>
      </w:pPr>
      <w:r w:rsidRPr="00A95209">
        <w:rPr>
          <w:rFonts w:cs="Arial"/>
          <w:szCs w:val="20"/>
          <w:lang w:val="sl-SI"/>
        </w:rPr>
        <w:t xml:space="preserve">Slovenija je decembra 2013 postala članica Odbora za razvojno pomoč OECD (v nadaljnjem besedilu: OECD DAC), vodilne mednarodne avtoritete pri postavljanju standardov mednarodnega razvojnega sodelovanja. Odbor zbira podatke o izpolnjevanju zavez na področju financiranja za razvoj in vodi medsebojne preglede mednarodnega razvojnega sodelovanja svojih članic s ciljem izboljšanja učinkovitosti mednarodnega razvojnega sodelovanja, osredotočenosti politik mednarodnega razvojnega sodelovanja in krepitve institucionalnega vidika izvajanja ter skladnosti mednarodnega razvojnega sodelovanja z mednarodno dogovorjenimi standardi. Slovenija je z včlanitvijo povečala svojo kredibilnost in vidnost v mednarodni skupnosti ter razširila svoj politični vpliv, ko gre za pripravo politik in postavljanje meril za uradno razvojno pomoč in širše mednarodno razvojno sodelovanje. </w:t>
      </w:r>
    </w:p>
    <w:p w14:paraId="5A3EBF52" w14:textId="77777777" w:rsidR="00A95209" w:rsidRPr="00A95209" w:rsidRDefault="00A95209" w:rsidP="00A95209">
      <w:pPr>
        <w:spacing w:line="240" w:lineRule="auto"/>
        <w:jc w:val="both"/>
        <w:rPr>
          <w:rFonts w:cs="Arial"/>
          <w:szCs w:val="20"/>
          <w:lang w:val="sl-SI"/>
        </w:rPr>
      </w:pPr>
    </w:p>
    <w:p w14:paraId="343E86C7" w14:textId="77777777" w:rsidR="00A95209" w:rsidRPr="00A95209" w:rsidRDefault="00A95209" w:rsidP="00A95209">
      <w:pPr>
        <w:spacing w:line="240" w:lineRule="auto"/>
        <w:jc w:val="both"/>
        <w:rPr>
          <w:rFonts w:cs="Arial"/>
          <w:szCs w:val="20"/>
          <w:lang w:val="sl-SI"/>
        </w:rPr>
      </w:pPr>
      <w:r w:rsidRPr="00A95209">
        <w:rPr>
          <w:rFonts w:cs="Arial"/>
          <w:szCs w:val="20"/>
          <w:lang w:val="sl-SI"/>
        </w:rPr>
        <w:t xml:space="preserve">Predstavniki Slovenije redno sodelujejo tudi v delovnih telesih OECD DAC. Del programa OECD DAC se financira iz proračuna OECD, za preostali del pa države članice prispevajo prostovoljne prispevke. Slovenija skladno s prakso ostalih držav članic OECD DAC letno prispeva sredstva za izvedbo programa dela OECD DAC. Za Program dela in proračun OECD DAC za obdobje 2019 – 2020 je Slovenija prispevala 20.000 evrov. Skladno s pozivi visokih predstavnikov OECD DAC za povišanje prispevka se predlaga, da Slovenija za program dela in proračun OECD DAC za obdobje 2021 – 2022 zagotovi 30.000 evrov, od tega je 15.000 evrov že zagotovila konec leta 2020. </w:t>
      </w:r>
    </w:p>
    <w:p w14:paraId="5DC55FE6" w14:textId="77777777" w:rsidR="00A95209" w:rsidRPr="00A95209" w:rsidRDefault="00A95209" w:rsidP="00A95209">
      <w:pPr>
        <w:spacing w:line="240" w:lineRule="auto"/>
        <w:jc w:val="both"/>
        <w:rPr>
          <w:rFonts w:cs="Arial"/>
          <w:szCs w:val="20"/>
          <w:lang w:val="sl-SI"/>
        </w:rPr>
      </w:pPr>
    </w:p>
    <w:p w14:paraId="77FCF210" w14:textId="77777777" w:rsidR="00A95209" w:rsidRPr="00A95209" w:rsidRDefault="00A95209" w:rsidP="00A95209">
      <w:pPr>
        <w:spacing w:line="240" w:lineRule="auto"/>
        <w:jc w:val="both"/>
        <w:rPr>
          <w:rFonts w:cs="Arial"/>
          <w:szCs w:val="20"/>
          <w:lang w:val="sl-SI"/>
        </w:rPr>
      </w:pPr>
      <w:r w:rsidRPr="00A95209">
        <w:rPr>
          <w:rFonts w:cs="Arial"/>
          <w:szCs w:val="20"/>
          <w:lang w:val="sl-SI"/>
        </w:rPr>
        <w:t xml:space="preserve">Vladi Republike Slovenije se zato predlaga, da zagotovi 15.000 evrov za ta namen v letu 2021. </w:t>
      </w:r>
    </w:p>
    <w:p w14:paraId="3DDF4527" w14:textId="77777777" w:rsidR="00A95209" w:rsidRPr="00A95209" w:rsidRDefault="00A95209" w:rsidP="00A95209">
      <w:pPr>
        <w:spacing w:line="240" w:lineRule="auto"/>
        <w:jc w:val="both"/>
        <w:rPr>
          <w:rFonts w:cs="Arial"/>
          <w:b/>
          <w:bCs/>
          <w:szCs w:val="20"/>
          <w:lang w:val="sl-SI"/>
        </w:rPr>
      </w:pPr>
    </w:p>
    <w:p w14:paraId="396CAE07" w14:textId="4DCD45A9" w:rsidR="00A95209" w:rsidRPr="00A95209" w:rsidRDefault="00B420B2" w:rsidP="00B420B2">
      <w:pPr>
        <w:spacing w:line="240" w:lineRule="auto"/>
        <w:jc w:val="both"/>
        <w:rPr>
          <w:rFonts w:cs="Arial"/>
          <w:b/>
          <w:bCs/>
          <w:szCs w:val="20"/>
          <w:lang w:val="sl-SI"/>
        </w:rPr>
      </w:pPr>
      <w:r>
        <w:rPr>
          <w:rFonts w:cs="Arial"/>
          <w:b/>
          <w:bCs/>
          <w:szCs w:val="20"/>
          <w:lang w:val="sl-SI"/>
        </w:rPr>
        <w:t xml:space="preserve">Ad 12) </w:t>
      </w:r>
      <w:r w:rsidR="00A95209" w:rsidRPr="00A95209">
        <w:rPr>
          <w:rFonts w:cs="Arial"/>
          <w:b/>
          <w:bCs/>
          <w:szCs w:val="20"/>
          <w:lang w:val="sl-SI"/>
        </w:rPr>
        <w:t>PRISPEVEK V SKLAD ZA SISTEM REZIDENČNIH KOORDINATORJEV ZDRUŽENIH NARODOV (UNDCO)</w:t>
      </w:r>
    </w:p>
    <w:p w14:paraId="195D199D" w14:textId="77777777" w:rsidR="00A95209" w:rsidRPr="00A95209" w:rsidRDefault="00A95209" w:rsidP="00A95209">
      <w:pPr>
        <w:spacing w:line="240" w:lineRule="auto"/>
        <w:jc w:val="both"/>
        <w:rPr>
          <w:rFonts w:cs="Arial"/>
          <w:szCs w:val="20"/>
          <w:lang w:val="sl-SI"/>
        </w:rPr>
      </w:pPr>
    </w:p>
    <w:p w14:paraId="23AC520F" w14:textId="77777777" w:rsidR="00A95209" w:rsidRPr="00A95209" w:rsidRDefault="00A95209" w:rsidP="00A95209">
      <w:pPr>
        <w:spacing w:line="240" w:lineRule="auto"/>
        <w:jc w:val="both"/>
        <w:rPr>
          <w:rFonts w:cs="Arial"/>
          <w:szCs w:val="20"/>
          <w:shd w:val="clear" w:color="auto" w:fill="FFFFFF"/>
          <w:lang w:val="sl-SI"/>
        </w:rPr>
      </w:pPr>
      <w:r w:rsidRPr="00A95209">
        <w:rPr>
          <w:rFonts w:cs="Arial"/>
          <w:szCs w:val="20"/>
          <w:shd w:val="clear" w:color="auto" w:fill="FFFFFF"/>
          <w:lang w:val="sl-SI"/>
        </w:rPr>
        <w:t xml:space="preserve">Stalno predstavništvo Republike Slovenije pri OZN v New Yorku je 7. oktobra 2020 ponovno kontaktirala predstavnica Sekretariata OZN s prošnjo glede možnosti prispevka Republike Slovenije v posebni sklad za nov Sistem rezidenčnih koordinatorjev (UNDCO). Prvič smo prošnjo Generalnega sekretarja OZN prejeli leta 2019, po zaključeni razvojni reformi, v letu 2019 pa je bilo izvedenih več kontaktov s Sekretariatom OZN na to temo. V resoluciji, ki je potrdila razvojno reformo OZN, smo se države zavezale, da bomo nov sistem financirale na podlagi prostovoljnih prispevkov, četudi je bil prvotni predlog, da bi se nov sistem financiralo z obveznimi prispevki. Republika Slovenija je sodelovala pri oblikovanju razvojne reforme OZN in jo leta 2019 na deklaratorni ravni podprla, v letu 2020 pa tudi s finančnim prispevkom v višini 15.000 evrov, s čimer je izkazala tudi simbolično podporo učinkovitejšemu delovanju razvojnega sistema OZN v času, ko je to še posebej kritično za doseganje Agende za trajnostni razvoj do leta 2030. Za delovanje na terenu je ključen prav sistem rezidenčnih koordinatorjev. </w:t>
      </w:r>
    </w:p>
    <w:p w14:paraId="24D4E1DE" w14:textId="77777777" w:rsidR="00A95209" w:rsidRPr="00A95209" w:rsidRDefault="00A95209" w:rsidP="00A95209">
      <w:pPr>
        <w:spacing w:line="240" w:lineRule="auto"/>
        <w:jc w:val="both"/>
        <w:rPr>
          <w:rFonts w:cs="Arial"/>
          <w:szCs w:val="20"/>
          <w:shd w:val="clear" w:color="auto" w:fill="FFFFFF"/>
          <w:lang w:val="sl-SI"/>
        </w:rPr>
      </w:pPr>
    </w:p>
    <w:p w14:paraId="15E9C204" w14:textId="77777777" w:rsidR="00A95209" w:rsidRPr="00A95209" w:rsidRDefault="00A95209" w:rsidP="00A95209">
      <w:pPr>
        <w:spacing w:line="240" w:lineRule="auto"/>
        <w:jc w:val="both"/>
        <w:rPr>
          <w:rFonts w:cs="Arial"/>
          <w:bCs/>
          <w:szCs w:val="20"/>
          <w:lang w:val="sl-SI"/>
        </w:rPr>
      </w:pPr>
      <w:r w:rsidRPr="00A95209">
        <w:rPr>
          <w:rFonts w:cs="Arial"/>
          <w:szCs w:val="20"/>
          <w:shd w:val="clear" w:color="auto" w:fill="FFFFFF"/>
          <w:lang w:val="sl-SI"/>
        </w:rPr>
        <w:t xml:space="preserve">Vladi Republike Slovenije se predlaga, da Republika Slovenija </w:t>
      </w:r>
      <w:r w:rsidRPr="00A95209">
        <w:rPr>
          <w:rFonts w:cs="Arial"/>
          <w:bCs/>
          <w:szCs w:val="20"/>
          <w:lang w:val="sl-SI"/>
        </w:rPr>
        <w:t xml:space="preserve">nameni prispevek UNDCO v višini 15.000 evrov. </w:t>
      </w:r>
    </w:p>
    <w:p w14:paraId="43C4C80E" w14:textId="77777777" w:rsidR="00A95209" w:rsidRPr="00A95209" w:rsidRDefault="00A95209" w:rsidP="00A95209">
      <w:pPr>
        <w:spacing w:line="240" w:lineRule="auto"/>
        <w:jc w:val="both"/>
        <w:rPr>
          <w:rFonts w:cs="Arial"/>
          <w:szCs w:val="20"/>
          <w:shd w:val="clear" w:color="auto" w:fill="FFFFFF"/>
          <w:lang w:val="sl-SI"/>
        </w:rPr>
      </w:pPr>
    </w:p>
    <w:p w14:paraId="6F3B8831" w14:textId="27B58E67" w:rsidR="00A95209" w:rsidRPr="002C3BAB" w:rsidRDefault="002C3BAB" w:rsidP="002C3BAB">
      <w:pPr>
        <w:spacing w:line="240" w:lineRule="auto"/>
        <w:jc w:val="both"/>
        <w:rPr>
          <w:rFonts w:cs="Arial"/>
          <w:b/>
          <w:bCs/>
          <w:szCs w:val="20"/>
          <w:lang w:val="sl-SI"/>
        </w:rPr>
      </w:pPr>
      <w:r>
        <w:rPr>
          <w:rFonts w:cs="Arial"/>
          <w:b/>
          <w:bCs/>
          <w:szCs w:val="20"/>
          <w:lang w:val="sl-SI"/>
        </w:rPr>
        <w:t>Ad 13</w:t>
      </w:r>
      <w:r w:rsidR="002555C6">
        <w:rPr>
          <w:rFonts w:cs="Arial"/>
          <w:b/>
          <w:bCs/>
          <w:szCs w:val="20"/>
          <w:lang w:val="sl-SI"/>
        </w:rPr>
        <w:t>)</w:t>
      </w:r>
      <w:r>
        <w:rPr>
          <w:rFonts w:cs="Arial"/>
          <w:b/>
          <w:bCs/>
          <w:szCs w:val="20"/>
          <w:lang w:val="sl-SI"/>
        </w:rPr>
        <w:t xml:space="preserve"> in 14) </w:t>
      </w:r>
      <w:r w:rsidR="00A95209" w:rsidRPr="002C3BAB">
        <w:rPr>
          <w:rFonts w:cs="Arial"/>
          <w:b/>
          <w:bCs/>
          <w:szCs w:val="20"/>
          <w:lang w:val="sl-SI"/>
        </w:rPr>
        <w:t>PRISPEVEK SKLADU ZDRUŽENIH NARODOV ZA PREBIVALSTVO (UNFPA) IN ENOTI ZDRUŽENIH NARODOV ZA ENAKOST SPOLOV IN KREPITEV VLOGE IN MOČI ŽENSK (UN WOMEN)</w:t>
      </w:r>
    </w:p>
    <w:p w14:paraId="59E4A81A" w14:textId="77777777" w:rsidR="00A95209" w:rsidRPr="00A95209" w:rsidRDefault="00A95209" w:rsidP="00A95209">
      <w:pPr>
        <w:spacing w:line="240" w:lineRule="auto"/>
        <w:jc w:val="both"/>
        <w:rPr>
          <w:rFonts w:cs="Arial"/>
          <w:b/>
          <w:bCs/>
          <w:szCs w:val="20"/>
          <w:lang w:val="sl-SI"/>
        </w:rPr>
      </w:pPr>
    </w:p>
    <w:p w14:paraId="666DE524" w14:textId="14122863" w:rsidR="006A461C" w:rsidRPr="006A461C" w:rsidRDefault="00A95209" w:rsidP="006A461C">
      <w:pPr>
        <w:spacing w:line="240" w:lineRule="auto"/>
        <w:jc w:val="both"/>
        <w:rPr>
          <w:rFonts w:cs="Arial"/>
          <w:szCs w:val="20"/>
          <w:lang w:val="sl-SI"/>
        </w:rPr>
      </w:pPr>
      <w:r w:rsidRPr="006A461C">
        <w:rPr>
          <w:rFonts w:cs="Arial"/>
          <w:szCs w:val="20"/>
          <w:lang w:val="sl-SI"/>
        </w:rPr>
        <w:t>Specializirani agenciji OZN sta osrednji točki sistema OZN na področju zagotavljanja enakosti spolov in krepitev moči žensk, ki spada med prednostna področja slovenske zunanje politike (človekove pravice, razvojno sodelovanje in humanitarna pomoč, mir in varnost, …) kot tudi presečno prioriteto predsedovanja Slovenije Svetu EU na področju razvojnega sodelovanja in humanitarne pomoči</w:t>
      </w:r>
      <w:r w:rsidR="006A461C" w:rsidRPr="006A461C">
        <w:rPr>
          <w:rFonts w:cs="Arial"/>
          <w:szCs w:val="20"/>
          <w:lang w:val="sl-SI"/>
        </w:rPr>
        <w:t xml:space="preserve"> (predstavitev predsedovanja RS Svetu EU na razvojnem področju  </w:t>
      </w:r>
      <w:r w:rsidR="006A461C" w:rsidRPr="006A461C">
        <w:rPr>
          <w:rFonts w:cs="Arial"/>
          <w:szCs w:val="20"/>
          <w:lang w:val="sl-SI" w:eastAsia="sl-SI"/>
        </w:rPr>
        <w:t xml:space="preserve"> pred Odborom Evropskega parlamenta za razvojno sodelovanje 13. julija 2021. </w:t>
      </w:r>
    </w:p>
    <w:p w14:paraId="20FC728B" w14:textId="77777777" w:rsidR="006A461C" w:rsidRPr="006A461C" w:rsidRDefault="006A461C" w:rsidP="006A461C">
      <w:pPr>
        <w:spacing w:line="240" w:lineRule="auto"/>
        <w:jc w:val="both"/>
        <w:rPr>
          <w:rFonts w:cs="Arial"/>
          <w:szCs w:val="20"/>
          <w:lang w:val="sl-SI" w:eastAsia="sl-SI"/>
        </w:rPr>
      </w:pPr>
    </w:p>
    <w:p w14:paraId="0FC2F785" w14:textId="77777777" w:rsidR="006A461C" w:rsidRPr="006A461C" w:rsidRDefault="006A461C" w:rsidP="006A461C">
      <w:pPr>
        <w:spacing w:line="240" w:lineRule="auto"/>
        <w:jc w:val="both"/>
        <w:rPr>
          <w:rFonts w:cs="Arial"/>
          <w:szCs w:val="20"/>
          <w:lang w:val="sl-SI" w:eastAsia="sl-SI"/>
        </w:rPr>
      </w:pPr>
      <w:r w:rsidRPr="006A461C">
        <w:rPr>
          <w:rFonts w:cs="Arial"/>
          <w:szCs w:val="20"/>
          <w:lang w:val="sl-SI" w:eastAsia="sl-SI"/>
        </w:rPr>
        <w:t>Enakost spolov je tudi prioriteta MDDSZ. Minister za delo, družino, socialne zadeve in enake možnosti Cigler Kralj je 13. julija 2021 v Evropskem parlamentu dne povedal, da se bo predsedstvo osredotočilo na vpliv digitalizacije in umetne inteligence na enakost spolov, da bi zagotovili, da bodo tehnologije vključujoče tako za moške kot za ženske. Dodal je, da si bo Slovenija prizadevala za vključitev vidika spola v proračun EU ter krepitev  boja proti vsem oblikam nasilja nad ženskami in dekleti, vključno s spletnim nasiljem.</w:t>
      </w:r>
    </w:p>
    <w:p w14:paraId="4D3FEE6B" w14:textId="77777777" w:rsidR="006A461C" w:rsidRPr="006A461C" w:rsidRDefault="006A461C" w:rsidP="006A461C">
      <w:pPr>
        <w:spacing w:line="240" w:lineRule="auto"/>
        <w:jc w:val="both"/>
        <w:rPr>
          <w:rFonts w:cs="Arial"/>
          <w:szCs w:val="20"/>
          <w:lang w:val="sl-SI"/>
        </w:rPr>
      </w:pPr>
    </w:p>
    <w:p w14:paraId="1D6312C7" w14:textId="77777777" w:rsidR="00A95209" w:rsidRPr="00A95209" w:rsidRDefault="00A95209" w:rsidP="00A95209">
      <w:pPr>
        <w:spacing w:line="240" w:lineRule="auto"/>
        <w:jc w:val="both"/>
        <w:rPr>
          <w:rFonts w:cs="Arial"/>
          <w:szCs w:val="20"/>
          <w:lang w:val="sl-SI" w:eastAsia="sl-SI"/>
        </w:rPr>
      </w:pPr>
      <w:r w:rsidRPr="00A95209">
        <w:rPr>
          <w:rFonts w:cs="Arial"/>
          <w:szCs w:val="20"/>
          <w:lang w:val="sl-SI"/>
        </w:rPr>
        <w:t xml:space="preserve">Predvidljivost financiranja je ključna za kontinuirano izvajanje aktivnosti krepitve vloge in moči žensk in deklic, </w:t>
      </w:r>
      <w:r w:rsidRPr="00A95209">
        <w:rPr>
          <w:rFonts w:cs="Arial"/>
          <w:szCs w:val="20"/>
          <w:lang w:val="sl-SI" w:eastAsia="ar-SA"/>
        </w:rPr>
        <w:t xml:space="preserve">zmanjševanja diskriminacije in neenakosti </w:t>
      </w:r>
      <w:r w:rsidRPr="00A95209">
        <w:rPr>
          <w:rFonts w:cs="Arial"/>
          <w:szCs w:val="20"/>
          <w:lang w:val="sl-SI"/>
        </w:rPr>
        <w:t xml:space="preserve">v partnerskih državah v razvoju. Podpora agencijama je skladna s ciljem EU po večjemu povezovanju s sistemom OZN na področju uresničevanja ciljev trajnostnega razvoja, </w:t>
      </w:r>
      <w:r w:rsidRPr="00A95209">
        <w:rPr>
          <w:rFonts w:cs="Arial"/>
          <w:szCs w:val="20"/>
          <w:lang w:val="sl-SI" w:eastAsia="sl-SI"/>
        </w:rPr>
        <w:t>z Deklaracijo o zunanji politiki Republike Slovenije, kjer dejavno zavzemanje za pravice žensk spada v okvir enega od prednostnih področij ter s Strategijo zunanje politike Republike Slovenije, ki pravice in zaščito žensk vpenja v dejavnosti na različnih področjih.</w:t>
      </w:r>
    </w:p>
    <w:p w14:paraId="7CD42711" w14:textId="77777777" w:rsidR="00A95209" w:rsidRPr="00A95209" w:rsidRDefault="00A95209" w:rsidP="00A95209">
      <w:pPr>
        <w:spacing w:line="240" w:lineRule="auto"/>
        <w:jc w:val="both"/>
        <w:rPr>
          <w:rFonts w:cs="Arial"/>
          <w:szCs w:val="20"/>
          <w:lang w:val="sl-SI" w:eastAsia="sl-SI"/>
        </w:rPr>
      </w:pPr>
    </w:p>
    <w:p w14:paraId="71EBC204" w14:textId="77777777" w:rsidR="00A95209" w:rsidRPr="00A95209" w:rsidRDefault="00A95209" w:rsidP="00A95209">
      <w:pPr>
        <w:spacing w:line="240" w:lineRule="auto"/>
        <w:jc w:val="both"/>
        <w:rPr>
          <w:rFonts w:cs="Arial"/>
          <w:szCs w:val="20"/>
          <w:lang w:val="sl-SI"/>
        </w:rPr>
      </w:pPr>
      <w:r w:rsidRPr="00A95209">
        <w:rPr>
          <w:rFonts w:cs="Arial"/>
          <w:szCs w:val="20"/>
          <w:lang w:val="sl-SI"/>
        </w:rPr>
        <w:t xml:space="preserve">Pandemija je bistveno poslabšala položaj žensk na vseh treh strateških ravneh delovanja UNFPA, ki zajemajo: (i) storitve s področja spolnega in reproduktivnega zdravja, vključno z zaščito zdravstvenih delavcev; (ii) nasilje na podlagi spola ter (iii) reproduktivno zdravje. </w:t>
      </w:r>
    </w:p>
    <w:p w14:paraId="7C7F039E" w14:textId="77777777" w:rsidR="00A95209" w:rsidRPr="00A95209" w:rsidRDefault="00A95209" w:rsidP="00A95209">
      <w:pPr>
        <w:spacing w:line="240" w:lineRule="auto"/>
        <w:jc w:val="both"/>
        <w:rPr>
          <w:rFonts w:cs="Arial"/>
          <w:szCs w:val="20"/>
          <w:lang w:val="sl-SI"/>
        </w:rPr>
      </w:pPr>
    </w:p>
    <w:p w14:paraId="2FBAC175" w14:textId="77777777" w:rsidR="00A95209" w:rsidRPr="00A95209" w:rsidRDefault="00A95209" w:rsidP="00A95209">
      <w:pPr>
        <w:spacing w:line="240" w:lineRule="auto"/>
        <w:jc w:val="both"/>
        <w:rPr>
          <w:rFonts w:cs="Arial"/>
          <w:szCs w:val="20"/>
          <w:lang w:val="sl-SI" w:eastAsia="sl-SI"/>
        </w:rPr>
      </w:pPr>
      <w:r w:rsidRPr="00A95209">
        <w:rPr>
          <w:rFonts w:cs="Arial"/>
          <w:szCs w:val="20"/>
          <w:lang w:val="sl-SI" w:eastAsia="sl-SI"/>
        </w:rPr>
        <w:t>Predlog za podporo delovanju UNFPA in UN WOMEN predstavlja nadaljnjo podporo usmeritvam, izraženim na konferenci »Ona odloča« (»</w:t>
      </w:r>
      <w:r w:rsidRPr="00A95209">
        <w:rPr>
          <w:rFonts w:cs="Arial"/>
          <w:i/>
          <w:iCs/>
          <w:szCs w:val="20"/>
          <w:lang w:val="sl-SI" w:eastAsia="sl-SI"/>
        </w:rPr>
        <w:t>She decides«)</w:t>
      </w:r>
      <w:r w:rsidRPr="00A95209">
        <w:rPr>
          <w:rFonts w:cs="Arial"/>
          <w:szCs w:val="20"/>
          <w:lang w:val="sl-SI" w:eastAsia="sl-SI"/>
        </w:rPr>
        <w:t xml:space="preserve"> leta 2017, ki Slovenijo uvrščajo na posebno mesto na svetovnem in evropskem zemljevidu. </w:t>
      </w:r>
    </w:p>
    <w:p w14:paraId="2A9C5F20" w14:textId="77777777" w:rsidR="00A95209" w:rsidRPr="00A95209" w:rsidRDefault="00A95209" w:rsidP="00A95209">
      <w:pPr>
        <w:spacing w:line="240" w:lineRule="auto"/>
        <w:jc w:val="both"/>
        <w:rPr>
          <w:rFonts w:cs="Arial"/>
          <w:szCs w:val="20"/>
          <w:lang w:val="sl-SI"/>
        </w:rPr>
      </w:pPr>
    </w:p>
    <w:p w14:paraId="4BFA1C40" w14:textId="7B491619" w:rsidR="00A95209" w:rsidRDefault="00A95209" w:rsidP="00A95209">
      <w:pPr>
        <w:spacing w:line="240" w:lineRule="auto"/>
        <w:jc w:val="both"/>
        <w:rPr>
          <w:rFonts w:cs="Arial"/>
          <w:szCs w:val="20"/>
          <w:lang w:val="sl-SI"/>
        </w:rPr>
      </w:pPr>
      <w:r w:rsidRPr="00A95209">
        <w:rPr>
          <w:rFonts w:cs="Arial"/>
          <w:szCs w:val="20"/>
          <w:lang w:val="sl-SI" w:eastAsia="sl-SI"/>
        </w:rPr>
        <w:t>UN WOMEN med drugim za OZN upravlja tudi Skrbniški sklad za končanje nasilja nad ženskami (</w:t>
      </w:r>
      <w:r w:rsidRPr="00A95209">
        <w:rPr>
          <w:rFonts w:cs="Arial"/>
          <w:i/>
          <w:iCs/>
          <w:szCs w:val="20"/>
          <w:lang w:val="sl-SI" w:eastAsia="sl-SI"/>
        </w:rPr>
        <w:t>UN Trust Fund to End Violence Against Women</w:t>
      </w:r>
      <w:r w:rsidRPr="00A95209">
        <w:rPr>
          <w:rFonts w:cs="Arial"/>
          <w:szCs w:val="20"/>
          <w:lang w:val="sl-SI" w:eastAsia="sl-SI"/>
        </w:rPr>
        <w:t>).</w:t>
      </w:r>
      <w:r w:rsidRPr="00A95209">
        <w:rPr>
          <w:rFonts w:cs="Arial"/>
          <w:szCs w:val="20"/>
          <w:lang w:val="sl-SI"/>
        </w:rPr>
        <w:t xml:space="preserve"> Sklad je bil ustanovljen z resolucijo Generalne skupščine ZN leta 1996 z namenom pospešiti implementacijo zavez iz Pekinga za odpravo nasilja nad ženskami in dekleti. Financira projekte organizacij civilne družbe na področju odprave nasilja nad ženskami. Predlog je skladen z pridružitvijo Slovenije pobudi Poziv k dejanjem (»</w:t>
      </w:r>
      <w:r w:rsidRPr="00A95209">
        <w:rPr>
          <w:rFonts w:cs="Arial"/>
          <w:i/>
          <w:iCs/>
          <w:szCs w:val="20"/>
          <w:lang w:val="sl-SI"/>
        </w:rPr>
        <w:t>Call to Action</w:t>
      </w:r>
      <w:r w:rsidRPr="00A95209">
        <w:rPr>
          <w:rFonts w:cs="Arial"/>
          <w:szCs w:val="20"/>
          <w:lang w:val="sl-SI"/>
        </w:rPr>
        <w:t>«)</w:t>
      </w:r>
      <w:r w:rsidR="00354E7D">
        <w:rPr>
          <w:rFonts w:cs="Arial"/>
          <w:szCs w:val="20"/>
          <w:lang w:val="sl-SI"/>
        </w:rPr>
        <w:t>.</w:t>
      </w:r>
    </w:p>
    <w:p w14:paraId="7A11C120" w14:textId="41769B52" w:rsidR="00A95209" w:rsidRPr="00A95209" w:rsidRDefault="00A95209" w:rsidP="00A95209">
      <w:pPr>
        <w:spacing w:line="240" w:lineRule="auto"/>
        <w:jc w:val="both"/>
        <w:rPr>
          <w:rFonts w:cs="Arial"/>
          <w:bCs/>
          <w:szCs w:val="20"/>
          <w:lang w:val="sl-SI"/>
        </w:rPr>
      </w:pPr>
      <w:r w:rsidRPr="00733A31">
        <w:rPr>
          <w:rFonts w:cs="Arial"/>
          <w:szCs w:val="20"/>
          <w:shd w:val="clear" w:color="auto" w:fill="FFFFFF"/>
          <w:lang w:val="sl-SI"/>
        </w:rPr>
        <w:t xml:space="preserve">Vladi Republike Slovenije se zato predlaga, da Republika Slovenija </w:t>
      </w:r>
      <w:r w:rsidRPr="00733A31">
        <w:rPr>
          <w:rFonts w:cs="Arial"/>
          <w:bCs/>
          <w:szCs w:val="20"/>
          <w:lang w:val="sl-SI"/>
        </w:rPr>
        <w:t xml:space="preserve">nameni prispevek UNFPA v višini </w:t>
      </w:r>
      <w:r w:rsidR="00733A31">
        <w:rPr>
          <w:rFonts w:cs="Arial"/>
          <w:bCs/>
          <w:szCs w:val="20"/>
          <w:lang w:val="sl-SI"/>
        </w:rPr>
        <w:t>1</w:t>
      </w:r>
      <w:r w:rsidR="00733A31" w:rsidRPr="00733A31">
        <w:rPr>
          <w:rFonts w:cs="Arial"/>
          <w:bCs/>
          <w:szCs w:val="20"/>
          <w:lang w:val="sl-SI"/>
        </w:rPr>
        <w:t>0</w:t>
      </w:r>
      <w:r w:rsidRPr="00733A31">
        <w:rPr>
          <w:rFonts w:cs="Arial"/>
          <w:bCs/>
          <w:szCs w:val="20"/>
          <w:lang w:val="sl-SI"/>
        </w:rPr>
        <w:t xml:space="preserve">.000 evrov, in sicer </w:t>
      </w:r>
      <w:r w:rsidR="00733A31">
        <w:rPr>
          <w:rFonts w:cs="Arial"/>
          <w:bCs/>
          <w:szCs w:val="20"/>
          <w:lang w:val="sl-SI"/>
        </w:rPr>
        <w:t>5</w:t>
      </w:r>
      <w:r w:rsidRPr="00733A31">
        <w:rPr>
          <w:rFonts w:cs="Arial"/>
          <w:bCs/>
          <w:szCs w:val="20"/>
          <w:lang w:val="sl-SI"/>
        </w:rPr>
        <w:t>.0</w:t>
      </w:r>
      <w:r w:rsidR="00654DEA" w:rsidRPr="00733A31">
        <w:rPr>
          <w:rFonts w:cs="Arial"/>
          <w:bCs/>
          <w:szCs w:val="20"/>
          <w:lang w:val="sl-SI"/>
        </w:rPr>
        <w:t xml:space="preserve">00 evrov za redno delovanje in </w:t>
      </w:r>
      <w:r w:rsidR="00733A31">
        <w:rPr>
          <w:rFonts w:cs="Arial"/>
          <w:bCs/>
          <w:szCs w:val="20"/>
          <w:lang w:val="sl-SI"/>
        </w:rPr>
        <w:t>5</w:t>
      </w:r>
      <w:r w:rsidRPr="00733A31">
        <w:rPr>
          <w:rFonts w:cs="Arial"/>
          <w:bCs/>
          <w:szCs w:val="20"/>
          <w:lang w:val="sl-SI"/>
        </w:rPr>
        <w:t xml:space="preserve">.000 evrov za delovanje na področju spolnega in reproduktivnega zdravja in pravic ter UN WOMEN v višini </w:t>
      </w:r>
      <w:r w:rsidR="00733A31">
        <w:rPr>
          <w:rFonts w:cs="Arial"/>
          <w:bCs/>
          <w:szCs w:val="20"/>
          <w:lang w:val="sl-SI"/>
        </w:rPr>
        <w:t>4</w:t>
      </w:r>
      <w:r w:rsidR="00733A31" w:rsidRPr="00733A31">
        <w:rPr>
          <w:rFonts w:cs="Arial"/>
          <w:bCs/>
          <w:szCs w:val="20"/>
          <w:lang w:val="sl-SI"/>
        </w:rPr>
        <w:t>5</w:t>
      </w:r>
      <w:r w:rsidRPr="00733A31">
        <w:rPr>
          <w:rFonts w:cs="Arial"/>
          <w:bCs/>
          <w:szCs w:val="20"/>
          <w:lang w:val="sl-SI"/>
        </w:rPr>
        <w:t xml:space="preserve">.000 evrov, od tega 20.000 evrov za redno delovanje, </w:t>
      </w:r>
      <w:r w:rsidR="00733A31">
        <w:rPr>
          <w:rFonts w:cs="Arial"/>
          <w:bCs/>
          <w:szCs w:val="20"/>
          <w:lang w:val="sl-SI"/>
        </w:rPr>
        <w:t>1</w:t>
      </w:r>
      <w:r w:rsidR="00733A31" w:rsidRPr="00733A31">
        <w:rPr>
          <w:rFonts w:cs="Arial"/>
          <w:bCs/>
          <w:szCs w:val="20"/>
          <w:lang w:val="sl-SI"/>
        </w:rPr>
        <w:t>5</w:t>
      </w:r>
      <w:r w:rsidRPr="00733A31">
        <w:rPr>
          <w:rFonts w:cs="Arial"/>
          <w:bCs/>
          <w:szCs w:val="20"/>
          <w:lang w:val="sl-SI"/>
        </w:rPr>
        <w:t xml:space="preserve">.000 evrov za delovanje na področju spolnega in reproduktivnega zdravja in pravic, 10.000 evrov pa v </w:t>
      </w:r>
      <w:r w:rsidRPr="00733A31">
        <w:rPr>
          <w:rFonts w:cs="Arial"/>
          <w:szCs w:val="20"/>
          <w:lang w:val="sl-SI" w:eastAsia="sl-SI"/>
        </w:rPr>
        <w:t>Skrbniški sklad za končanje nasilja nad ženskami.</w:t>
      </w:r>
      <w:r w:rsidRPr="00A95209">
        <w:rPr>
          <w:rFonts w:cs="Arial"/>
          <w:szCs w:val="20"/>
          <w:lang w:val="sl-SI" w:eastAsia="sl-SI"/>
        </w:rPr>
        <w:t xml:space="preserve">  </w:t>
      </w:r>
    </w:p>
    <w:p w14:paraId="79D22A1E" w14:textId="0EE22DAB" w:rsidR="009362BD" w:rsidRDefault="009362BD">
      <w:pPr>
        <w:spacing w:line="240" w:lineRule="auto"/>
        <w:rPr>
          <w:rFonts w:cs="Arial"/>
          <w:b/>
          <w:bCs/>
          <w:szCs w:val="20"/>
          <w:lang w:val="sl-SI"/>
        </w:rPr>
      </w:pPr>
    </w:p>
    <w:p w14:paraId="07CE17C8" w14:textId="75EF5664" w:rsidR="00A95209" w:rsidRPr="00A95209" w:rsidRDefault="002C3BAB" w:rsidP="002C3BAB">
      <w:pPr>
        <w:spacing w:line="240" w:lineRule="auto"/>
        <w:jc w:val="both"/>
        <w:rPr>
          <w:rFonts w:cs="Arial"/>
          <w:b/>
          <w:bCs/>
          <w:szCs w:val="20"/>
          <w:lang w:val="sl-SI"/>
        </w:rPr>
      </w:pPr>
      <w:r>
        <w:rPr>
          <w:rFonts w:cs="Arial"/>
          <w:b/>
          <w:bCs/>
          <w:szCs w:val="20"/>
          <w:lang w:val="sl-SI"/>
        </w:rPr>
        <w:t xml:space="preserve">Ad 15) </w:t>
      </w:r>
      <w:r w:rsidR="00A95209" w:rsidRPr="00A95209">
        <w:rPr>
          <w:rFonts w:cs="Arial"/>
          <w:b/>
          <w:bCs/>
          <w:szCs w:val="20"/>
          <w:lang w:val="sl-SI"/>
        </w:rPr>
        <w:t>PRISPEVEK MEDNARODNI ORGANIZACIJI ZA FRANKOFONIJO (OIF) ZA PROJEKT PRETVORBE DEŽEVNICE V PITNO VODO NA KOMORIH</w:t>
      </w:r>
    </w:p>
    <w:p w14:paraId="0873154C" w14:textId="77777777" w:rsidR="00A95209" w:rsidRPr="00A95209" w:rsidRDefault="00A95209" w:rsidP="00A95209">
      <w:pPr>
        <w:spacing w:line="240" w:lineRule="auto"/>
        <w:jc w:val="both"/>
        <w:rPr>
          <w:rFonts w:cs="Arial"/>
          <w:szCs w:val="20"/>
          <w:lang w:val="sl-SI"/>
        </w:rPr>
      </w:pPr>
    </w:p>
    <w:p w14:paraId="4204BC95" w14:textId="77777777" w:rsidR="00A95209" w:rsidRPr="00A95209" w:rsidRDefault="00A95209" w:rsidP="00A95209">
      <w:pPr>
        <w:tabs>
          <w:tab w:val="left" w:pos="5812"/>
        </w:tabs>
        <w:spacing w:line="240" w:lineRule="auto"/>
        <w:jc w:val="both"/>
        <w:rPr>
          <w:rFonts w:cs="Arial"/>
          <w:szCs w:val="20"/>
          <w:lang w:val="sl-SI" w:eastAsia="fr-FR"/>
        </w:rPr>
      </w:pPr>
      <w:r w:rsidRPr="00A95209">
        <w:rPr>
          <w:rFonts w:cs="Arial"/>
          <w:szCs w:val="20"/>
          <w:lang w:val="sl-SI"/>
        </w:rPr>
        <w:t>OIF se je na Republike Slovenijo obrnila s predlogom za sodelovanje pri izvedbi projekta za vzpostavitev sistema zbiranja deževnice v gospodinjske namene in za gojenje vrtnin v mestu Tsidjé – Itsandra, Unija Komori.</w:t>
      </w:r>
    </w:p>
    <w:p w14:paraId="4AC36DE7" w14:textId="77777777" w:rsidR="00A95209" w:rsidRPr="00A95209" w:rsidRDefault="00A95209" w:rsidP="00A95209">
      <w:pPr>
        <w:spacing w:line="240" w:lineRule="auto"/>
        <w:jc w:val="both"/>
        <w:rPr>
          <w:rFonts w:cs="Arial"/>
          <w:szCs w:val="20"/>
          <w:lang w:val="sl-SI"/>
        </w:rPr>
      </w:pPr>
    </w:p>
    <w:p w14:paraId="465C2596" w14:textId="77777777" w:rsidR="00A95209" w:rsidRPr="00A95209" w:rsidRDefault="00A95209" w:rsidP="00A95209">
      <w:pPr>
        <w:spacing w:line="240" w:lineRule="auto"/>
        <w:jc w:val="both"/>
        <w:rPr>
          <w:rFonts w:cs="Arial"/>
          <w:szCs w:val="20"/>
          <w:lang w:val="sl-SI" w:eastAsia="fr-CA"/>
        </w:rPr>
      </w:pPr>
      <w:r w:rsidRPr="00A95209">
        <w:rPr>
          <w:rFonts w:eastAsiaTheme="minorHAnsi" w:cs="Arial"/>
          <w:szCs w:val="20"/>
          <w:lang w:val="sl-SI" w:eastAsia="fr-CA"/>
        </w:rPr>
        <w:t xml:space="preserve">Projekt bo pripomogel k doseganju dveh ciljev, za katera si prizadevajo prebivalci Tsidjéja: razvijanje odpornosti na podnebne spremembe ter dostop do osnovnih socialnih potreb, zlasti do vode in samoooskrbe s hrano. </w:t>
      </w:r>
      <w:r w:rsidRPr="00A95209">
        <w:rPr>
          <w:rFonts w:cs="Arial"/>
          <w:szCs w:val="20"/>
          <w:lang w:val="sl-SI"/>
        </w:rPr>
        <w:t xml:space="preserve">Skupni stroški projekta znašajo 43.000 evrov, Republika Slovenija pa bi s prispevkom v višini 10.000 evrov krila stroške za nakup </w:t>
      </w:r>
      <w:r w:rsidRPr="00A95209">
        <w:rPr>
          <w:rFonts w:cs="Arial"/>
          <w:szCs w:val="20"/>
          <w:lang w:val="sl-SI" w:eastAsia="fr-CA"/>
        </w:rPr>
        <w:t xml:space="preserve">materialov za izgradnjo sistema za zbiranje deževnice. Komori ležijo v Podsaharski Afriki in so zato v enem od prednostnih območij mednarodnega razvojnega sodelovanja Republike Slovenije kot jih določata Resolucija in Strategija MRSHP. Trajnostno upravljanje z naravnimi viri je tudi vsebinsko prednostno področje mednarodnega razvojnega sodelovanja Republike Slovenije, medtem ko je prilagajanje na podnebne spremembe ožje prednostno področje kot ga določa Strategije, trajnostna oskrba s pitno vodo pa presečna prioriteta predsedovanja Slovenije Svetu EU na področju razvojnega sodelovanja in humanitarne pomoči. Vsebina projekta sovpada tudi s predvidenimi </w:t>
      </w:r>
      <w:r w:rsidRPr="00A95209">
        <w:rPr>
          <w:rFonts w:cs="Arial"/>
          <w:szCs w:val="20"/>
          <w:shd w:val="clear" w:color="auto" w:fill="FFFFFF"/>
          <w:lang w:val="sl-SI"/>
        </w:rPr>
        <w:t>aktivnostmi po Resoluciji za zmanjšanje ranljivosti in tveganja za krize, preventivno delovanje ter krepitev odpornosti, kjer je kot prednostno vsebinsko področje opredeljeno zagotavljanje varnosti preskrbe, zlasti otrok, s pitno vodo ter varno, zadostno in ustrezno hrano.</w:t>
      </w:r>
    </w:p>
    <w:p w14:paraId="581AD032" w14:textId="77777777" w:rsidR="00A95209" w:rsidRPr="00A95209" w:rsidRDefault="00A95209" w:rsidP="00A95209">
      <w:pPr>
        <w:spacing w:line="240" w:lineRule="auto"/>
        <w:jc w:val="both"/>
        <w:rPr>
          <w:rFonts w:cs="Arial"/>
          <w:szCs w:val="20"/>
          <w:lang w:val="sl-SI" w:eastAsia="fr-CA"/>
        </w:rPr>
      </w:pPr>
    </w:p>
    <w:p w14:paraId="17B1ECCD" w14:textId="77777777" w:rsidR="00A95209" w:rsidRPr="00A95209" w:rsidRDefault="00A95209" w:rsidP="00A95209">
      <w:pPr>
        <w:spacing w:line="240" w:lineRule="auto"/>
        <w:jc w:val="both"/>
        <w:rPr>
          <w:rFonts w:cs="Arial"/>
          <w:iCs/>
          <w:szCs w:val="20"/>
          <w:lang w:val="sl-SI" w:eastAsia="sl-SI"/>
        </w:rPr>
      </w:pPr>
      <w:r w:rsidRPr="00A95209">
        <w:rPr>
          <w:rFonts w:cs="Arial"/>
          <w:szCs w:val="20"/>
          <w:lang w:val="sl-SI" w:eastAsia="fr-CA"/>
        </w:rPr>
        <w:t xml:space="preserve">S podporo projektu se krepi tudi sodelovanje Slovenije z OIF. </w:t>
      </w:r>
      <w:r w:rsidRPr="00A95209">
        <w:rPr>
          <w:rFonts w:cs="Arial"/>
          <w:iCs/>
          <w:szCs w:val="20"/>
          <w:lang w:val="sl-SI" w:eastAsia="sl-SI"/>
        </w:rPr>
        <w:t>Gre za prvi prostovoljni prispevek Republike Slovenije, s katerim konkretno podpira aktivnosti OIF na področju vzajemnega interesa. S tem Republika Slovenija tudi v širšem smislu vzpostavlja model dobre prakse v OIF.</w:t>
      </w:r>
    </w:p>
    <w:p w14:paraId="1FD637C3" w14:textId="77777777" w:rsidR="00A95209" w:rsidRPr="00A95209" w:rsidRDefault="00A95209" w:rsidP="00A95209">
      <w:pPr>
        <w:spacing w:line="240" w:lineRule="auto"/>
        <w:jc w:val="both"/>
        <w:rPr>
          <w:rFonts w:cs="Arial"/>
          <w:iCs/>
          <w:szCs w:val="20"/>
          <w:lang w:val="sl-SI" w:eastAsia="sl-SI"/>
        </w:rPr>
      </w:pPr>
    </w:p>
    <w:p w14:paraId="7825EBA9" w14:textId="77777777" w:rsidR="00A95209" w:rsidRPr="00A95209" w:rsidRDefault="00A95209" w:rsidP="00A95209">
      <w:pPr>
        <w:spacing w:line="240" w:lineRule="auto"/>
        <w:jc w:val="both"/>
        <w:rPr>
          <w:rFonts w:cs="Arial"/>
          <w:bCs/>
          <w:szCs w:val="20"/>
          <w:lang w:val="sl-SI"/>
        </w:rPr>
      </w:pPr>
      <w:r w:rsidRPr="00A95209">
        <w:rPr>
          <w:rFonts w:cs="Arial"/>
          <w:szCs w:val="20"/>
          <w:shd w:val="clear" w:color="auto" w:fill="FFFFFF"/>
          <w:lang w:val="sl-SI"/>
        </w:rPr>
        <w:t xml:space="preserve">Vladi Republike Slovenije se zato predlaga, da Slovenija nameni </w:t>
      </w:r>
      <w:r w:rsidRPr="00A95209">
        <w:rPr>
          <w:rFonts w:cs="Arial"/>
          <w:bCs/>
          <w:szCs w:val="20"/>
          <w:lang w:val="sl-SI"/>
        </w:rPr>
        <w:t xml:space="preserve">prispevek OIF za projekt pretvorbe deževnice v pitno vodo na Komorih v višini 10.000 evrov. </w:t>
      </w:r>
    </w:p>
    <w:p w14:paraId="61CE9898" w14:textId="77777777" w:rsidR="00A95209" w:rsidRPr="00A95209" w:rsidRDefault="00A95209" w:rsidP="00A95209">
      <w:pPr>
        <w:spacing w:line="240" w:lineRule="auto"/>
        <w:jc w:val="both"/>
        <w:rPr>
          <w:rFonts w:cs="Arial"/>
          <w:szCs w:val="20"/>
          <w:lang w:val="sl-SI" w:eastAsia="fr-CA"/>
        </w:rPr>
      </w:pPr>
    </w:p>
    <w:p w14:paraId="4DC0F621" w14:textId="1564D401" w:rsidR="00A95209" w:rsidRPr="00A95209" w:rsidRDefault="002C3BAB" w:rsidP="002C3BAB">
      <w:pPr>
        <w:spacing w:line="240" w:lineRule="auto"/>
        <w:rPr>
          <w:rFonts w:cs="Arial"/>
          <w:b/>
          <w:bCs/>
          <w:szCs w:val="20"/>
          <w:lang w:val="sl-SI"/>
        </w:rPr>
      </w:pPr>
      <w:r>
        <w:rPr>
          <w:rFonts w:cs="Arial"/>
          <w:b/>
          <w:bCs/>
          <w:szCs w:val="20"/>
          <w:lang w:val="sl-SI"/>
        </w:rPr>
        <w:t xml:space="preserve">Ad 16) </w:t>
      </w:r>
      <w:r w:rsidR="00A95209" w:rsidRPr="00A95209">
        <w:rPr>
          <w:rFonts w:cs="Arial"/>
          <w:b/>
          <w:bCs/>
          <w:szCs w:val="20"/>
          <w:lang w:val="sl-SI"/>
        </w:rPr>
        <w:t>PRISPEVEK V SKLAD ZA NAJMANJ RAZVITE DRŽAVE (LDCF)</w:t>
      </w:r>
    </w:p>
    <w:p w14:paraId="7EAF33F0" w14:textId="77777777" w:rsidR="00A95209" w:rsidRPr="00A95209" w:rsidRDefault="00A95209" w:rsidP="00A95209">
      <w:pPr>
        <w:spacing w:line="240" w:lineRule="auto"/>
        <w:jc w:val="both"/>
        <w:rPr>
          <w:rFonts w:cs="Arial"/>
          <w:b/>
          <w:bCs/>
          <w:szCs w:val="20"/>
          <w:lang w:val="sl-SI"/>
        </w:rPr>
      </w:pPr>
    </w:p>
    <w:p w14:paraId="22688A3B" w14:textId="77777777" w:rsidR="00A95209" w:rsidRPr="00A95209" w:rsidRDefault="00A95209" w:rsidP="00A95209">
      <w:pPr>
        <w:spacing w:line="240" w:lineRule="auto"/>
        <w:jc w:val="both"/>
        <w:rPr>
          <w:rFonts w:cs="Arial"/>
          <w:szCs w:val="20"/>
          <w:lang w:val="sl-SI"/>
        </w:rPr>
      </w:pPr>
      <w:r w:rsidRPr="00A95209">
        <w:rPr>
          <w:rFonts w:cs="Arial"/>
          <w:szCs w:val="20"/>
          <w:lang w:val="sl-SI"/>
        </w:rPr>
        <w:t>Sklad za najmanj razvite države (LDCF) je bil vzpostavljen leta 2001 za podporo delovnemu programu za najmanj razvite države v okviru Okvirne konvencije ZN o podnebnih spremembah (UNFCCC), vključno s pripravo in izvajanjem nacionalnih akcijskih programov prilagajanja na podnebne spremembe (NAPA). Upravlja ga Svetovni okoljski sklad (</w:t>
      </w:r>
      <w:r w:rsidRPr="00A95209">
        <w:rPr>
          <w:rFonts w:cs="Arial"/>
          <w:i/>
          <w:iCs/>
          <w:szCs w:val="20"/>
          <w:lang w:val="sl-SI"/>
        </w:rPr>
        <w:t>Global Environment Facility - GEF</w:t>
      </w:r>
      <w:r w:rsidRPr="00A95209">
        <w:rPr>
          <w:rFonts w:cs="Arial"/>
          <w:szCs w:val="20"/>
          <w:lang w:val="sl-SI"/>
        </w:rPr>
        <w:t xml:space="preserve">). Do 31. oktobra 2019 je 51 držav (najmanj razvitih držav in nekdanjih najmanj razvitih držav) dostopalo do 1,4 milijarde USD za pripravo in izvajanje nacionalnih akcijskih programov prilagajanja, za napredek pri postopkih nacionalnih akcijskih programov in drugih elementih delovnega programa na najmanj razvite države. </w:t>
      </w:r>
    </w:p>
    <w:p w14:paraId="1F8BBFA5" w14:textId="77777777" w:rsidR="00A95209" w:rsidRPr="00A95209" w:rsidRDefault="00A95209" w:rsidP="00A95209">
      <w:pPr>
        <w:spacing w:line="240" w:lineRule="auto"/>
        <w:jc w:val="both"/>
        <w:rPr>
          <w:rFonts w:cs="Arial"/>
          <w:szCs w:val="20"/>
          <w:lang w:val="sl-SI"/>
        </w:rPr>
      </w:pPr>
    </w:p>
    <w:p w14:paraId="4F43D7FC" w14:textId="77777777" w:rsidR="00A95209" w:rsidRPr="00A95209" w:rsidRDefault="00A95209" w:rsidP="00A95209">
      <w:pPr>
        <w:spacing w:line="240" w:lineRule="auto"/>
        <w:jc w:val="both"/>
        <w:rPr>
          <w:rFonts w:cs="Arial"/>
          <w:szCs w:val="20"/>
          <w:lang w:val="sl-SI"/>
        </w:rPr>
      </w:pPr>
      <w:r w:rsidRPr="00A95209">
        <w:rPr>
          <w:rFonts w:cs="Arial"/>
          <w:szCs w:val="20"/>
          <w:lang w:val="sl-SI"/>
        </w:rPr>
        <w:t xml:space="preserve">Strategija MRSHP navaja, da Slovenija izvaja mednarodno razvojno sodelovanje z najmanj razvitimi državami Podsaharske Afrike, ki je ena od treh prioritetnih regij, predvsem preko večstranskih organizacij, vključno z EU.  Prispevek Skladu za najmanj razvite države je utemeljen z vidika potrebe po povečevanju pomoči najmanj razvitim državam, tudi v luči 5. Konference Združenih narodov za najmanj razvite države, ki bo potekala konec januarja 2022 v Dohi. </w:t>
      </w:r>
    </w:p>
    <w:p w14:paraId="78C1BD7A" w14:textId="77777777" w:rsidR="00A95209" w:rsidRPr="00A95209" w:rsidRDefault="00A95209" w:rsidP="00A95209">
      <w:pPr>
        <w:spacing w:line="240" w:lineRule="auto"/>
        <w:jc w:val="both"/>
        <w:rPr>
          <w:rFonts w:cs="Arial"/>
          <w:szCs w:val="20"/>
          <w:lang w:val="sl-SI"/>
        </w:rPr>
      </w:pPr>
    </w:p>
    <w:p w14:paraId="3B8EF6D8" w14:textId="77777777" w:rsidR="00A95209" w:rsidRPr="00A95209" w:rsidRDefault="00A95209" w:rsidP="00A95209">
      <w:pPr>
        <w:spacing w:line="240" w:lineRule="auto"/>
        <w:jc w:val="both"/>
        <w:rPr>
          <w:rFonts w:cs="Arial"/>
          <w:szCs w:val="20"/>
          <w:lang w:val="sl-SI"/>
        </w:rPr>
      </w:pPr>
      <w:r w:rsidRPr="00A95209">
        <w:rPr>
          <w:rFonts w:cs="Arial"/>
          <w:szCs w:val="20"/>
          <w:lang w:val="sl-SI"/>
        </w:rPr>
        <w:t xml:space="preserve">Vsa poročila o uradni razvojni pomoči navajajo veliko vrzel v financiranju potreb najmanj razvitih držav in nizko raven uresničevanja zaveze donatoric glede razvojne pomoči najmanj razvitim državam, izražene v deležu bruto nacionalnega dohodka držav donatoric. Podnebne spremembe so vsebinsko prednostno področje mednarodnega razvojnega sodelovanja Republike Slovenije, še posebej velik pomen pa ima odločitev o tovrstnem prispevku z vidika priprav na 26. Konferenco pogodbenic UNFCCC v Glasgowu novembra 2021. Uradna razvojna pomoč je na področju dejavnosti za prilagajanje na podnebne spremembe še toliko bolj pomembna, ker je to področje manj komercialno zanimivo od dejavnosti za blaženje podnebnih sprememb, kjer je razmeroma lažje pritegniti zasebne naložbe.     </w:t>
      </w:r>
    </w:p>
    <w:p w14:paraId="76A08A51" w14:textId="77777777" w:rsidR="00A95209" w:rsidRPr="00A95209" w:rsidRDefault="00A95209" w:rsidP="00A95209">
      <w:pPr>
        <w:spacing w:line="240" w:lineRule="auto"/>
        <w:jc w:val="both"/>
        <w:rPr>
          <w:rFonts w:cs="Arial"/>
          <w:b/>
          <w:bCs/>
          <w:szCs w:val="20"/>
          <w:lang w:val="sl-SI"/>
        </w:rPr>
      </w:pPr>
    </w:p>
    <w:p w14:paraId="07E73B11" w14:textId="77777777" w:rsidR="00A95209" w:rsidRPr="00A95209" w:rsidRDefault="00A95209" w:rsidP="00A95209">
      <w:pPr>
        <w:spacing w:line="240" w:lineRule="auto"/>
        <w:jc w:val="both"/>
        <w:rPr>
          <w:rFonts w:cs="Arial"/>
          <w:bCs/>
          <w:szCs w:val="20"/>
          <w:lang w:val="sl-SI"/>
        </w:rPr>
      </w:pPr>
      <w:r w:rsidRPr="00A95209">
        <w:rPr>
          <w:rFonts w:cs="Arial"/>
          <w:szCs w:val="20"/>
          <w:shd w:val="clear" w:color="auto" w:fill="FFFFFF"/>
          <w:lang w:val="sl-SI"/>
        </w:rPr>
        <w:t xml:space="preserve">Vladi Republike Slovenije se zato predlaga, da Slovenija nameni </w:t>
      </w:r>
      <w:r w:rsidRPr="00A95209">
        <w:rPr>
          <w:rFonts w:cs="Arial"/>
          <w:bCs/>
          <w:szCs w:val="20"/>
          <w:lang w:val="sl-SI"/>
        </w:rPr>
        <w:t xml:space="preserve">prispevek LDCF v višini 50.000 evrov. </w:t>
      </w:r>
    </w:p>
    <w:p w14:paraId="242E8272" w14:textId="32D4B73D" w:rsidR="00A95209" w:rsidRPr="00A95209" w:rsidRDefault="00A95209" w:rsidP="00A95209">
      <w:pPr>
        <w:spacing w:line="240" w:lineRule="auto"/>
        <w:jc w:val="both"/>
        <w:rPr>
          <w:rFonts w:cs="Arial"/>
          <w:b/>
          <w:bCs/>
          <w:szCs w:val="20"/>
          <w:lang w:val="sl-SI"/>
        </w:rPr>
      </w:pPr>
    </w:p>
    <w:p w14:paraId="274F06F0" w14:textId="2B6E40D4" w:rsidR="00A95209" w:rsidRPr="00A95209" w:rsidRDefault="002C3BAB" w:rsidP="002C3BAB">
      <w:pPr>
        <w:spacing w:line="240" w:lineRule="auto"/>
        <w:jc w:val="both"/>
        <w:rPr>
          <w:rFonts w:cs="Arial"/>
          <w:b/>
          <w:bCs/>
          <w:szCs w:val="20"/>
          <w:lang w:val="sl-SI"/>
        </w:rPr>
      </w:pPr>
      <w:r>
        <w:rPr>
          <w:rFonts w:cs="Arial"/>
          <w:b/>
          <w:bCs/>
          <w:szCs w:val="20"/>
          <w:lang w:val="sl-SI"/>
        </w:rPr>
        <w:t xml:space="preserve">Ad 17) </w:t>
      </w:r>
      <w:r w:rsidR="00A95209" w:rsidRPr="00A95209">
        <w:rPr>
          <w:rFonts w:cs="Arial"/>
          <w:b/>
          <w:bCs/>
          <w:szCs w:val="20"/>
          <w:lang w:val="sl-SI"/>
        </w:rPr>
        <w:t>PRISPEVEK EVROPSKI MREŽI ZA GLOBALNO UČENJE (GENE)</w:t>
      </w:r>
    </w:p>
    <w:p w14:paraId="1DC9EF85" w14:textId="77777777" w:rsidR="00A95209" w:rsidRPr="00A95209" w:rsidRDefault="00A95209" w:rsidP="00A95209">
      <w:pPr>
        <w:spacing w:line="240" w:lineRule="auto"/>
        <w:jc w:val="both"/>
        <w:rPr>
          <w:rFonts w:cs="Arial"/>
          <w:szCs w:val="20"/>
          <w:lang w:val="sl-SI"/>
        </w:rPr>
      </w:pPr>
    </w:p>
    <w:p w14:paraId="1D220B9E" w14:textId="45E0CE32" w:rsidR="006A461C" w:rsidRPr="006A461C" w:rsidRDefault="00A95209" w:rsidP="006A461C">
      <w:pPr>
        <w:spacing w:line="240" w:lineRule="auto"/>
        <w:jc w:val="both"/>
        <w:rPr>
          <w:rFonts w:cs="Arial"/>
          <w:szCs w:val="20"/>
          <w:lang w:val="sl-SI"/>
        </w:rPr>
      </w:pPr>
      <w:r w:rsidRPr="006A461C">
        <w:rPr>
          <w:rFonts w:cs="Arial"/>
          <w:szCs w:val="20"/>
          <w:lang w:val="sl-SI"/>
        </w:rPr>
        <w:t>Evropska mreža za globalno učenje (v nadaljnjem besedilu: GENE) vključuje ministrstva, agencije in druge nacionalne organe, ki se v posamezni državi ukvarjajo s področjem globalnega učenja in je osrednji forum za strokovno podporo in izmenjavo mnenj na tem področju. Namen mreže je povezovanje, izmenjava izkušenj, priprava analiz, raziskav in medsebojnih pregledov s področja globalnega učenja v posamezni državi. Glavni cilj GENE je dostop do kakovostnega globalnega učenja v vseh državah Evrope. GENE dvakrat letno organizira okrogle mize in krije stroške za udeležbo na njih. S finančno podporo Evropske komisije nudi tudi strokovno in finančno podporo državam pri krepitvi področja na nacionalni ravni. S prostovoljnim prispevkom v višini 5.000 evrov za redno delovanje GENE, ki mora poleg sredstev Evropske komisije zagotoviti tudi lastna sredstva, je Slovenija upravičena do strokovne in finančne podpore v znatno višji vrednosti, hkrati pa prispeva k strokovnemu delovanju mreže GENE, kar omogoča možnost uporabe njenih storitev tudi v prihodnje.</w:t>
      </w:r>
      <w:r w:rsidR="006A461C" w:rsidRPr="006A461C">
        <w:rPr>
          <w:rFonts w:cs="Arial"/>
          <w:szCs w:val="20"/>
          <w:lang w:val="sl-SI"/>
        </w:rPr>
        <w:t xml:space="preserve"> Slovenija z GENE sodeluje že skoraj 10 let, prispevek pa namenja redno od leta 2018. </w:t>
      </w:r>
    </w:p>
    <w:p w14:paraId="18FF5501" w14:textId="77777777" w:rsidR="00A95209" w:rsidRPr="006A461C" w:rsidRDefault="00A95209" w:rsidP="006A461C">
      <w:pPr>
        <w:spacing w:line="240" w:lineRule="auto"/>
        <w:jc w:val="both"/>
        <w:rPr>
          <w:rFonts w:cs="Arial"/>
          <w:szCs w:val="20"/>
          <w:lang w:val="sl-SI"/>
        </w:rPr>
      </w:pPr>
    </w:p>
    <w:p w14:paraId="166CD4C4" w14:textId="77777777" w:rsidR="00A95209" w:rsidRPr="006A461C" w:rsidRDefault="00A95209" w:rsidP="006A461C">
      <w:pPr>
        <w:spacing w:line="240" w:lineRule="auto"/>
        <w:jc w:val="both"/>
        <w:rPr>
          <w:rFonts w:cs="Arial"/>
          <w:bCs/>
          <w:szCs w:val="20"/>
          <w:lang w:val="sl-SI"/>
        </w:rPr>
      </w:pPr>
      <w:r w:rsidRPr="006A461C">
        <w:rPr>
          <w:rFonts w:cs="Arial"/>
          <w:szCs w:val="20"/>
          <w:shd w:val="clear" w:color="auto" w:fill="FFFFFF"/>
          <w:lang w:val="sl-SI"/>
        </w:rPr>
        <w:t xml:space="preserve">Vladi Republike Slovenije se zato predlaga, da Slovenija nameni </w:t>
      </w:r>
      <w:r w:rsidRPr="006A461C">
        <w:rPr>
          <w:rFonts w:cs="Arial"/>
          <w:bCs/>
          <w:szCs w:val="20"/>
          <w:lang w:val="sl-SI"/>
        </w:rPr>
        <w:t xml:space="preserve">prispevek GENE v višini 5.000 evrov. </w:t>
      </w:r>
    </w:p>
    <w:p w14:paraId="682B2F07" w14:textId="77777777" w:rsidR="00A95209" w:rsidRPr="00A95209" w:rsidRDefault="00A95209" w:rsidP="00A95209">
      <w:pPr>
        <w:spacing w:line="240" w:lineRule="auto"/>
        <w:jc w:val="both"/>
        <w:rPr>
          <w:rFonts w:cs="Arial"/>
          <w:szCs w:val="20"/>
          <w:lang w:val="sl-SI"/>
        </w:rPr>
      </w:pPr>
    </w:p>
    <w:p w14:paraId="5BB818DA" w14:textId="2786C267" w:rsidR="00A95209" w:rsidRPr="00A95209" w:rsidRDefault="002C3BAB" w:rsidP="002C3BAB">
      <w:pPr>
        <w:spacing w:line="240" w:lineRule="auto"/>
        <w:jc w:val="both"/>
        <w:rPr>
          <w:rFonts w:eastAsia="Calibri" w:cs="Arial"/>
          <w:b/>
          <w:bCs/>
          <w:szCs w:val="20"/>
          <w:lang w:val="sl-SI"/>
        </w:rPr>
      </w:pPr>
      <w:r>
        <w:rPr>
          <w:rFonts w:eastAsia="Calibri" w:cs="Arial"/>
          <w:b/>
          <w:bCs/>
          <w:szCs w:val="20"/>
          <w:lang w:val="sl-SI"/>
        </w:rPr>
        <w:t xml:space="preserve">Ad 18) </w:t>
      </w:r>
      <w:r w:rsidR="00A95209" w:rsidRPr="00A95209">
        <w:rPr>
          <w:rFonts w:eastAsia="Calibri" w:cs="Arial"/>
          <w:b/>
          <w:bCs/>
          <w:szCs w:val="20"/>
          <w:lang w:val="sl-SI"/>
        </w:rPr>
        <w:t xml:space="preserve">PRISPEVEK FINANČNEMU MEHANIZMU NATO ZA ŽENSKE, MIR IN VARNOST </w:t>
      </w:r>
    </w:p>
    <w:p w14:paraId="409E3FF5" w14:textId="77777777" w:rsidR="00A95209" w:rsidRPr="00A95209" w:rsidRDefault="00A95209" w:rsidP="00A95209">
      <w:pPr>
        <w:spacing w:line="240" w:lineRule="auto"/>
        <w:jc w:val="both"/>
        <w:rPr>
          <w:rFonts w:eastAsia="Calibri" w:cs="Arial"/>
          <w:b/>
          <w:bCs/>
          <w:szCs w:val="20"/>
          <w:lang w:val="sl-SI"/>
        </w:rPr>
      </w:pPr>
    </w:p>
    <w:p w14:paraId="12086EE7" w14:textId="77777777" w:rsidR="00A95209" w:rsidRPr="00A95209" w:rsidRDefault="00A95209" w:rsidP="00A95209">
      <w:pPr>
        <w:tabs>
          <w:tab w:val="left" w:pos="5812"/>
        </w:tabs>
        <w:spacing w:line="240" w:lineRule="auto"/>
        <w:jc w:val="both"/>
        <w:rPr>
          <w:rFonts w:cs="Arial"/>
          <w:szCs w:val="20"/>
          <w:lang w:val="sl-SI" w:eastAsia="sl-SI"/>
        </w:rPr>
      </w:pPr>
      <w:r w:rsidRPr="00A95209">
        <w:rPr>
          <w:rFonts w:cs="Arial"/>
          <w:szCs w:val="20"/>
          <w:lang w:val="sl-SI" w:eastAsia="sl-SI"/>
        </w:rPr>
        <w:t>Natov finančni mehanizem za ženske, mir in varnost je bil vzpostavljen leta 2013 s ciljem zagotavljanja učinkovitejše implementacije politike in akcijskega načrta Nata za izvajanje resolucije Varnostnega sveta Organizacije združenih narodov (VS OZN) 1325 o ženskah, miru in varnosti (</w:t>
      </w:r>
      <w:r w:rsidRPr="00A95209">
        <w:rPr>
          <w:rFonts w:cs="Arial"/>
          <w:i/>
          <w:szCs w:val="20"/>
          <w:lang w:val="sl-SI" w:eastAsia="sl-SI"/>
        </w:rPr>
        <w:t>Women, Peace and Security</w:t>
      </w:r>
      <w:r w:rsidRPr="00A95209">
        <w:rPr>
          <w:rFonts w:cs="Arial"/>
          <w:szCs w:val="20"/>
          <w:lang w:val="sl-SI" w:eastAsia="sl-SI"/>
        </w:rPr>
        <w:t xml:space="preserve"> </w:t>
      </w:r>
      <w:r w:rsidRPr="00A95209">
        <w:rPr>
          <w:rFonts w:cs="Arial"/>
          <w:i/>
          <w:iCs/>
          <w:szCs w:val="20"/>
          <w:lang w:val="sl-SI" w:eastAsia="sl-SI"/>
        </w:rPr>
        <w:t>– WPS</w:t>
      </w:r>
      <w:r w:rsidRPr="00A95209">
        <w:rPr>
          <w:rFonts w:cs="Arial"/>
          <w:szCs w:val="20"/>
          <w:lang w:val="sl-SI" w:eastAsia="sl-SI"/>
        </w:rPr>
        <w:t>). Mehanizem podpira tudi delo pisarne posebnega/-e predstavnika/-ce generalnega sekretarja Nata za ženske, mir in varnost.</w:t>
      </w:r>
    </w:p>
    <w:p w14:paraId="68933FAD" w14:textId="77777777" w:rsidR="00A95209" w:rsidRPr="00A95209" w:rsidRDefault="00A95209" w:rsidP="00A95209">
      <w:pPr>
        <w:tabs>
          <w:tab w:val="left" w:pos="5812"/>
        </w:tabs>
        <w:spacing w:line="240" w:lineRule="auto"/>
        <w:jc w:val="both"/>
        <w:rPr>
          <w:rFonts w:cs="Arial"/>
          <w:szCs w:val="20"/>
          <w:lang w:val="sl-SI" w:eastAsia="sl-SI"/>
        </w:rPr>
      </w:pPr>
    </w:p>
    <w:p w14:paraId="73FEACAE" w14:textId="77777777"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Slovenija kot odločna zagovornica enakih možnosti na vseh področjih aktivno podpira agendo žensk, miru in varnosti ter izvajanje resolucije VS OZN 1325 tako doma kot v svoji zunanji politiki. Tradicionalno sodeluje na odprtih razpravah VS ZN, je ustanovna članica Mreže nacionalnih kontaktnih točk za ženske, mir in varnost, članica delovne skupine EU (</w:t>
      </w:r>
      <w:r w:rsidRPr="00A95209">
        <w:rPr>
          <w:rFonts w:eastAsia="Calibri" w:cs="Arial"/>
          <w:i/>
          <w:iCs/>
          <w:szCs w:val="20"/>
          <w:lang w:val="sl-SI"/>
        </w:rPr>
        <w:t>EU Task Force</w:t>
      </w:r>
      <w:r w:rsidRPr="00A95209">
        <w:rPr>
          <w:rFonts w:eastAsia="Calibri" w:cs="Arial"/>
          <w:szCs w:val="20"/>
          <w:lang w:val="sl-SI"/>
        </w:rPr>
        <w:t xml:space="preserve">) za resolucijo VS OZN 1325 in neformalne Skupine prijateljic resolucije VS OZN 1325 v Natu. </w:t>
      </w:r>
    </w:p>
    <w:p w14:paraId="0C339171" w14:textId="77777777" w:rsidR="00A95209" w:rsidRPr="00A95209" w:rsidRDefault="00A95209" w:rsidP="00A95209">
      <w:pPr>
        <w:autoSpaceDE w:val="0"/>
        <w:autoSpaceDN w:val="0"/>
        <w:adjustRightInd w:val="0"/>
        <w:spacing w:line="240" w:lineRule="auto"/>
        <w:jc w:val="both"/>
        <w:rPr>
          <w:rFonts w:cs="Arial"/>
          <w:b/>
          <w:iCs/>
          <w:szCs w:val="20"/>
          <w:lang w:val="sl-SI"/>
        </w:rPr>
      </w:pPr>
    </w:p>
    <w:p w14:paraId="315F43D7" w14:textId="77777777" w:rsidR="00A95209" w:rsidRPr="00A95209" w:rsidRDefault="00A95209" w:rsidP="00A95209">
      <w:pPr>
        <w:autoSpaceDE w:val="0"/>
        <w:autoSpaceDN w:val="0"/>
        <w:adjustRightInd w:val="0"/>
        <w:spacing w:line="240" w:lineRule="auto"/>
        <w:jc w:val="both"/>
        <w:rPr>
          <w:rFonts w:cs="Arial"/>
          <w:bCs/>
          <w:iCs/>
          <w:szCs w:val="20"/>
          <w:lang w:val="sl-SI"/>
        </w:rPr>
      </w:pPr>
      <w:r w:rsidRPr="00A95209">
        <w:rPr>
          <w:rFonts w:cs="Arial"/>
          <w:bCs/>
          <w:iCs/>
          <w:szCs w:val="20"/>
          <w:lang w:val="sl-SI"/>
        </w:rPr>
        <w:t xml:space="preserve">Finančni prispevek v Natov mehanizem bo še dodatno pripomogel k povečanju vidnosti Slovenije, ne le na področju spoštovanja pravic žensk, miru in varnosti, temveč na sploh v okviru Nata. </w:t>
      </w:r>
    </w:p>
    <w:p w14:paraId="2EBA53E4" w14:textId="77777777" w:rsidR="00A95209" w:rsidRPr="00A95209" w:rsidRDefault="00A95209" w:rsidP="00A95209">
      <w:pPr>
        <w:autoSpaceDE w:val="0"/>
        <w:autoSpaceDN w:val="0"/>
        <w:adjustRightInd w:val="0"/>
        <w:spacing w:line="240" w:lineRule="auto"/>
        <w:jc w:val="both"/>
        <w:rPr>
          <w:rFonts w:cs="Arial"/>
          <w:bCs/>
          <w:iCs/>
          <w:szCs w:val="20"/>
          <w:lang w:val="sl-SI"/>
        </w:rPr>
      </w:pPr>
    </w:p>
    <w:p w14:paraId="3D3121ED" w14:textId="77777777" w:rsidR="00A95209" w:rsidRPr="00A95209" w:rsidRDefault="00A95209" w:rsidP="00A95209">
      <w:pPr>
        <w:autoSpaceDE w:val="0"/>
        <w:autoSpaceDN w:val="0"/>
        <w:adjustRightInd w:val="0"/>
        <w:spacing w:line="240" w:lineRule="auto"/>
        <w:jc w:val="both"/>
        <w:rPr>
          <w:rFonts w:cs="Arial"/>
          <w:bCs/>
          <w:iCs/>
          <w:szCs w:val="20"/>
          <w:lang w:val="sl-SI"/>
        </w:rPr>
      </w:pPr>
      <w:r w:rsidRPr="00A95209">
        <w:rPr>
          <w:rFonts w:cs="Arial"/>
          <w:bCs/>
          <w:iCs/>
          <w:szCs w:val="20"/>
          <w:lang w:val="sl-SI"/>
        </w:rPr>
        <w:t>Vladi Republike Slovenije se zato predlaga, da Slovenija Natovemu mehanizmu za ženske, mir in varnost nameni prispevek v višini 30.000 evrov.</w:t>
      </w:r>
    </w:p>
    <w:p w14:paraId="20EF619C" w14:textId="77777777" w:rsidR="00A95209" w:rsidRPr="00A95209" w:rsidRDefault="00A95209" w:rsidP="00A95209">
      <w:pPr>
        <w:autoSpaceDE w:val="0"/>
        <w:autoSpaceDN w:val="0"/>
        <w:adjustRightInd w:val="0"/>
        <w:spacing w:line="240" w:lineRule="auto"/>
        <w:jc w:val="both"/>
        <w:rPr>
          <w:rFonts w:eastAsia="Calibri" w:cs="Arial"/>
          <w:b/>
          <w:szCs w:val="20"/>
          <w:highlight w:val="lightGray"/>
          <w:lang w:val="sl-SI"/>
        </w:rPr>
      </w:pPr>
    </w:p>
    <w:p w14:paraId="1A804F5A" w14:textId="34F12F93" w:rsidR="00A95209" w:rsidRPr="00A95209" w:rsidRDefault="002C3BAB" w:rsidP="002C3BAB">
      <w:pPr>
        <w:spacing w:line="240" w:lineRule="auto"/>
        <w:jc w:val="both"/>
        <w:rPr>
          <w:rFonts w:eastAsia="Calibri" w:cs="Arial"/>
          <w:b/>
          <w:szCs w:val="20"/>
          <w:lang w:val="sl-SI"/>
        </w:rPr>
      </w:pPr>
      <w:r>
        <w:rPr>
          <w:rFonts w:eastAsia="Calibri" w:cs="Arial"/>
          <w:b/>
          <w:szCs w:val="20"/>
          <w:lang w:val="sl-SI"/>
        </w:rPr>
        <w:t xml:space="preserve">Ad 19) </w:t>
      </w:r>
      <w:r w:rsidR="00A95209" w:rsidRPr="00A95209">
        <w:rPr>
          <w:rFonts w:eastAsia="Calibri" w:cs="Arial"/>
          <w:b/>
          <w:szCs w:val="20"/>
          <w:lang w:val="sl-SI"/>
        </w:rPr>
        <w:t>PRISPEVEK EVROPSKEMU SODIŠČU ZA ČLOVEKOVE PRAVICE (ESČP) ZA ZMANJŠANJE ZAOSTANKOV</w:t>
      </w:r>
    </w:p>
    <w:p w14:paraId="4770F395" w14:textId="77777777" w:rsidR="00A95209" w:rsidRPr="00A95209" w:rsidRDefault="00A95209" w:rsidP="00A95209">
      <w:pPr>
        <w:spacing w:line="240" w:lineRule="auto"/>
        <w:ind w:left="284"/>
        <w:jc w:val="both"/>
        <w:rPr>
          <w:rFonts w:eastAsia="Calibri" w:cs="Arial"/>
          <w:szCs w:val="20"/>
          <w:lang w:val="sl-SI"/>
        </w:rPr>
      </w:pPr>
    </w:p>
    <w:p w14:paraId="533D6455" w14:textId="77777777" w:rsidR="00A95209" w:rsidRPr="00A95209" w:rsidRDefault="00A95209" w:rsidP="00A95209">
      <w:pPr>
        <w:spacing w:line="240" w:lineRule="auto"/>
        <w:jc w:val="both"/>
        <w:rPr>
          <w:rFonts w:cs="Arial"/>
          <w:szCs w:val="20"/>
          <w:lang w:val="sl-SI" w:eastAsia="sl-SI"/>
        </w:rPr>
      </w:pPr>
      <w:r w:rsidRPr="00A95209">
        <w:rPr>
          <w:rFonts w:cs="Arial"/>
          <w:szCs w:val="20"/>
          <w:lang w:val="sl-SI" w:eastAsia="sl-SI"/>
        </w:rPr>
        <w:t xml:space="preserve">Evropsko sodišče za človekove pravice (v nadaljnjem besedilu: ESČP) je edino mednarodno sodišče za človekove pravice in posamezniki ali skupine posameznikov iz vseh evropskih držav (z izjemo Belorusije) lahko nanj pod določenimi postopkovnimi pravili naslovijo pritožbe zoper kršitve človekovih pravic. Možne so tudi meddržavne tožbe, katerih število v zadnjih letih narašča. ESČP je v sedemdesetih letih obstoja upravičilo svoj prvotni namen doseganja demokratičnosti in miru na evropski celini preko varstva človekovih pravic. </w:t>
      </w:r>
    </w:p>
    <w:p w14:paraId="753EFC79" w14:textId="77777777" w:rsidR="00A95209" w:rsidRPr="00A95209" w:rsidRDefault="00A95209" w:rsidP="00A95209">
      <w:pPr>
        <w:spacing w:line="240" w:lineRule="auto"/>
        <w:jc w:val="both"/>
        <w:rPr>
          <w:rFonts w:cs="Arial"/>
          <w:szCs w:val="20"/>
          <w:lang w:val="sl-SI" w:eastAsia="sl-SI"/>
        </w:rPr>
      </w:pPr>
    </w:p>
    <w:p w14:paraId="0C68A7DE" w14:textId="77777777" w:rsidR="00A95209" w:rsidRPr="00A95209" w:rsidRDefault="00A95209" w:rsidP="00A95209">
      <w:pPr>
        <w:spacing w:line="240" w:lineRule="auto"/>
        <w:jc w:val="both"/>
        <w:rPr>
          <w:rFonts w:cs="Arial"/>
          <w:szCs w:val="20"/>
          <w:lang w:val="sl-SI" w:eastAsia="sl-SI"/>
        </w:rPr>
      </w:pPr>
      <w:r w:rsidRPr="00A95209">
        <w:rPr>
          <w:rFonts w:cs="Arial"/>
          <w:szCs w:val="20"/>
          <w:lang w:val="sl-SI" w:eastAsia="sl-SI"/>
        </w:rPr>
        <w:t xml:space="preserve">Sloveniji je v preteklih nekaj letih uspelo znatno znižati število zadev pred ESČP in je tako zdaj med državami z najmanjšim pripadom zadev. Dokončne sodbe ESČP so pomagale reševati sistemske probleme (npr. prenatrpanost zaporov) in veliko število individualnih zadev. ESČP v slovenski javnosti uživa visok ugled. </w:t>
      </w:r>
    </w:p>
    <w:p w14:paraId="25FCB782" w14:textId="77777777" w:rsidR="00A95209" w:rsidRPr="00A95209" w:rsidRDefault="00A95209" w:rsidP="00A95209">
      <w:pPr>
        <w:spacing w:line="240" w:lineRule="auto"/>
        <w:jc w:val="both"/>
        <w:rPr>
          <w:rFonts w:cs="Arial"/>
          <w:szCs w:val="20"/>
          <w:lang w:val="sl-SI" w:eastAsia="sl-SI"/>
        </w:rPr>
      </w:pPr>
    </w:p>
    <w:p w14:paraId="6B18B11E" w14:textId="77777777" w:rsidR="00A95209" w:rsidRPr="00A95209" w:rsidRDefault="00A95209" w:rsidP="00A95209">
      <w:pPr>
        <w:spacing w:line="240" w:lineRule="auto"/>
        <w:jc w:val="both"/>
        <w:rPr>
          <w:rFonts w:cs="Arial"/>
          <w:szCs w:val="20"/>
          <w:lang w:val="sl-SI" w:eastAsia="sl-SI"/>
        </w:rPr>
      </w:pPr>
      <w:r w:rsidRPr="00A95209">
        <w:rPr>
          <w:rFonts w:cs="Arial"/>
          <w:szCs w:val="20"/>
          <w:lang w:val="sl-SI" w:eastAsia="sl-SI"/>
        </w:rPr>
        <w:t xml:space="preserve">Sodišče se sooča z velikim pripadom zadev, ki jih rešuje z reformnimi prizadevanji, prostovoljni prispevki držav pa poleg rednega proračunskega dela za delovanje Sveta Evrope pomagajo Sodišču pri učinkovitem sojenju. </w:t>
      </w:r>
    </w:p>
    <w:p w14:paraId="2D4FC343" w14:textId="77777777" w:rsidR="00A95209" w:rsidRPr="00A95209" w:rsidRDefault="00A95209" w:rsidP="00A95209">
      <w:pPr>
        <w:spacing w:line="240" w:lineRule="auto"/>
        <w:jc w:val="both"/>
        <w:rPr>
          <w:rFonts w:cs="Arial"/>
          <w:szCs w:val="20"/>
          <w:lang w:val="sl-SI" w:eastAsia="sl-SI"/>
        </w:rPr>
      </w:pPr>
    </w:p>
    <w:p w14:paraId="6802A273" w14:textId="77777777" w:rsidR="00A95209" w:rsidRPr="004802F7" w:rsidRDefault="00A95209" w:rsidP="00A95209">
      <w:pPr>
        <w:spacing w:line="240" w:lineRule="auto"/>
        <w:jc w:val="both"/>
        <w:rPr>
          <w:rFonts w:cs="Arial"/>
          <w:szCs w:val="20"/>
          <w:lang w:val="sl-SI" w:eastAsia="sl-SI"/>
        </w:rPr>
      </w:pPr>
      <w:r w:rsidRPr="00A95209">
        <w:rPr>
          <w:rFonts w:cs="Arial"/>
          <w:szCs w:val="20"/>
          <w:lang w:val="sl-SI"/>
        </w:rPr>
        <w:t xml:space="preserve">Poseben projekt je namenjen zmanjšanju zaostankov na Sodišču. Slovenija kot tradicionalna podpornica sodišča podpira zmanjšanje nerešenih primerov pred sodiščem, s čimer se potrjuje tudi </w:t>
      </w:r>
      <w:r w:rsidRPr="004802F7">
        <w:rPr>
          <w:rFonts w:cs="Arial"/>
          <w:szCs w:val="20"/>
          <w:lang w:val="sl-SI"/>
        </w:rPr>
        <w:t>zavezanost Evropski konvenciji o človekovih pravicah in delovanju konvencijskega sistema, ki se lahko na tak način učinkovito odziva na številne izzive človekovih pravic, s katerimi se soočamo.</w:t>
      </w:r>
    </w:p>
    <w:p w14:paraId="481F100F" w14:textId="03266372" w:rsidR="00A95209" w:rsidRPr="004802F7" w:rsidRDefault="00A95209" w:rsidP="00A95209">
      <w:pPr>
        <w:spacing w:line="240" w:lineRule="auto"/>
        <w:jc w:val="both"/>
        <w:rPr>
          <w:rFonts w:cs="Arial"/>
          <w:szCs w:val="20"/>
          <w:lang w:val="sl-SI"/>
        </w:rPr>
      </w:pPr>
    </w:p>
    <w:p w14:paraId="72C1C103" w14:textId="7960C22D" w:rsidR="00474291" w:rsidRPr="004802F7" w:rsidRDefault="00474291" w:rsidP="00A95209">
      <w:pPr>
        <w:spacing w:line="240" w:lineRule="auto"/>
        <w:jc w:val="both"/>
        <w:rPr>
          <w:rFonts w:cs="Arial"/>
          <w:szCs w:val="20"/>
          <w:lang w:val="sl-SI"/>
        </w:rPr>
      </w:pPr>
      <w:r w:rsidRPr="004802F7">
        <w:rPr>
          <w:rFonts w:cs="Arial"/>
          <w:szCs w:val="20"/>
          <w:lang w:val="sl-SI"/>
        </w:rPr>
        <w:t>Za potrebe prostovoljnega prispevka bo s Svetom Evrope podpisan sporazum, ki ga v skladu z devetim odstavkom 75. člena Zakona o Zunanjih zadevah (ZZZ-1, Uradni list RS, št. </w:t>
      </w:r>
      <w:hyperlink r:id="rId12" w:tgtFrame="_blank" w:tooltip="Zakon o zunanjih zadevah (uradno prečiščeno besedilo)" w:history="1">
        <w:r w:rsidRPr="004802F7">
          <w:rPr>
            <w:rFonts w:cs="Arial"/>
            <w:szCs w:val="20"/>
            <w:lang w:val="sl-SI"/>
          </w:rPr>
          <w:t>113/03</w:t>
        </w:r>
      </w:hyperlink>
      <w:r w:rsidRPr="004802F7">
        <w:rPr>
          <w:rFonts w:cs="Arial"/>
          <w:szCs w:val="20"/>
          <w:lang w:val="sl-SI"/>
        </w:rPr>
        <w:t> – uradno prečiščeno besedilo, </w:t>
      </w:r>
      <w:hyperlink r:id="rId13" w:tgtFrame="_blank" w:tooltip="Zakon o napotitvi oseb v mednarodne civilne misije in mednarodne organizacije" w:history="1">
        <w:r w:rsidRPr="004802F7">
          <w:rPr>
            <w:rFonts w:cs="Arial"/>
            <w:szCs w:val="20"/>
            <w:lang w:val="sl-SI"/>
          </w:rPr>
          <w:t>20/06</w:t>
        </w:r>
      </w:hyperlink>
      <w:r w:rsidRPr="004802F7">
        <w:rPr>
          <w:rFonts w:cs="Arial"/>
          <w:szCs w:val="20"/>
          <w:lang w:val="sl-SI"/>
        </w:rPr>
        <w:t> – ZNOMCMO, </w:t>
      </w:r>
      <w:hyperlink r:id="rId14" w:tgtFrame="_blank" w:tooltip="Zakon o spremembah in dopolnitvah Zakona o zunanjih zadevah" w:history="1">
        <w:r w:rsidRPr="004802F7">
          <w:rPr>
            <w:rFonts w:cs="Arial"/>
            <w:szCs w:val="20"/>
            <w:lang w:val="sl-SI"/>
          </w:rPr>
          <w:t>76/08</w:t>
        </w:r>
      </w:hyperlink>
      <w:r w:rsidRPr="004802F7">
        <w:rPr>
          <w:rFonts w:cs="Arial"/>
          <w:szCs w:val="20"/>
          <w:lang w:val="sl-SI"/>
        </w:rPr>
        <w:t>, </w:t>
      </w:r>
      <w:hyperlink r:id="rId15" w:tgtFrame="_blank" w:tooltip="Zakon o spremembah in dopolnitvah Zakona o zunanjih zadevah" w:history="1">
        <w:r w:rsidRPr="004802F7">
          <w:rPr>
            <w:rFonts w:cs="Arial"/>
            <w:szCs w:val="20"/>
            <w:lang w:val="sl-SI"/>
          </w:rPr>
          <w:t>108/09</w:t>
        </w:r>
      </w:hyperlink>
      <w:r w:rsidRPr="004802F7">
        <w:rPr>
          <w:rFonts w:cs="Arial"/>
          <w:szCs w:val="20"/>
          <w:lang w:val="sl-SI"/>
        </w:rPr>
        <w:t>, </w:t>
      </w:r>
      <w:hyperlink r:id="rId16" w:tgtFrame="_blank" w:tooltip="Zakon o urejanju trga dela" w:history="1">
        <w:r w:rsidRPr="004802F7">
          <w:rPr>
            <w:rFonts w:cs="Arial"/>
            <w:szCs w:val="20"/>
            <w:lang w:val="sl-SI"/>
          </w:rPr>
          <w:t>80/10</w:t>
        </w:r>
      </w:hyperlink>
      <w:r w:rsidRPr="004802F7">
        <w:rPr>
          <w:rFonts w:cs="Arial"/>
          <w:szCs w:val="20"/>
          <w:lang w:val="sl-SI"/>
        </w:rPr>
        <w:t>–ZUTD, </w:t>
      </w:r>
      <w:hyperlink r:id="rId17" w:tgtFrame="_blank" w:tooltip="Zakon o spremembah Zakona o zunanjih zadevah" w:history="1">
        <w:r w:rsidRPr="004802F7">
          <w:rPr>
            <w:rFonts w:cs="Arial"/>
            <w:szCs w:val="20"/>
            <w:lang w:val="sl-SI"/>
          </w:rPr>
          <w:t>31/15</w:t>
        </w:r>
      </w:hyperlink>
      <w:r w:rsidRPr="004802F7">
        <w:rPr>
          <w:rFonts w:cs="Arial"/>
          <w:szCs w:val="20"/>
          <w:lang w:val="sl-SI"/>
        </w:rPr>
        <w:t> in </w:t>
      </w:r>
      <w:hyperlink r:id="rId18" w:tgtFrame="_blank" w:tooltip="Zakon o konzularni zaščiti" w:history="1">
        <w:r w:rsidRPr="004802F7">
          <w:rPr>
            <w:rFonts w:cs="Arial"/>
            <w:szCs w:val="20"/>
            <w:lang w:val="sl-SI"/>
          </w:rPr>
          <w:t>30/18</w:t>
        </w:r>
      </w:hyperlink>
      <w:r w:rsidRPr="004802F7">
        <w:rPr>
          <w:rFonts w:cs="Arial"/>
          <w:szCs w:val="20"/>
          <w:lang w:val="sl-SI"/>
        </w:rPr>
        <w:t> – ZKZaš) s sklepom potrdi Vlada Republike Slovenije.</w:t>
      </w:r>
    </w:p>
    <w:p w14:paraId="0FDBD641" w14:textId="77777777" w:rsidR="00474291" w:rsidRPr="004802F7" w:rsidRDefault="00474291" w:rsidP="00A95209">
      <w:pPr>
        <w:spacing w:line="240" w:lineRule="auto"/>
        <w:jc w:val="both"/>
        <w:rPr>
          <w:rFonts w:cs="Arial"/>
          <w:szCs w:val="20"/>
          <w:lang w:val="sl-SI"/>
        </w:rPr>
      </w:pPr>
    </w:p>
    <w:p w14:paraId="6AB7FA12" w14:textId="77777777" w:rsidR="00A95209" w:rsidRPr="004802F7" w:rsidRDefault="00A95209" w:rsidP="00A95209">
      <w:pPr>
        <w:spacing w:line="240" w:lineRule="auto"/>
        <w:jc w:val="both"/>
        <w:rPr>
          <w:rFonts w:cs="Arial"/>
          <w:bCs/>
          <w:szCs w:val="20"/>
          <w:lang w:val="sl-SI"/>
        </w:rPr>
      </w:pPr>
      <w:r w:rsidRPr="004802F7">
        <w:rPr>
          <w:rFonts w:cs="Arial"/>
          <w:szCs w:val="20"/>
          <w:shd w:val="clear" w:color="auto" w:fill="FFFFFF"/>
          <w:lang w:val="sl-SI"/>
        </w:rPr>
        <w:t xml:space="preserve">Vladi Republike Slovenije se zato predlaga, da Slovenija nameni </w:t>
      </w:r>
      <w:r w:rsidRPr="004802F7">
        <w:rPr>
          <w:rFonts w:cs="Arial"/>
          <w:bCs/>
          <w:szCs w:val="20"/>
          <w:lang w:val="sl-SI"/>
        </w:rPr>
        <w:t xml:space="preserve">prispevek Evropskemu sodišču za človekove pravice (ESČP) v višini 10.000 evrov. </w:t>
      </w:r>
    </w:p>
    <w:p w14:paraId="2F017096" w14:textId="77777777" w:rsidR="00A95209" w:rsidRPr="004802F7" w:rsidRDefault="00A95209" w:rsidP="00A95209">
      <w:pPr>
        <w:spacing w:line="240" w:lineRule="auto"/>
        <w:jc w:val="both"/>
        <w:rPr>
          <w:rFonts w:cs="Arial"/>
          <w:bCs/>
          <w:szCs w:val="20"/>
          <w:lang w:val="sl-SI"/>
        </w:rPr>
      </w:pPr>
    </w:p>
    <w:p w14:paraId="6549017B" w14:textId="7BFFF69A" w:rsidR="00A95209" w:rsidRPr="004802F7" w:rsidRDefault="002C3BAB" w:rsidP="002C3BAB">
      <w:pPr>
        <w:spacing w:line="240" w:lineRule="auto"/>
        <w:jc w:val="both"/>
        <w:rPr>
          <w:rFonts w:cs="Arial"/>
          <w:b/>
          <w:bCs/>
          <w:szCs w:val="20"/>
          <w:lang w:val="sl-SI" w:eastAsia="sl-SI"/>
        </w:rPr>
      </w:pPr>
      <w:r w:rsidRPr="004802F7">
        <w:rPr>
          <w:rFonts w:cs="Arial"/>
          <w:b/>
          <w:bCs/>
          <w:szCs w:val="20"/>
          <w:lang w:val="sl-SI" w:eastAsia="sl-SI"/>
        </w:rPr>
        <w:t xml:space="preserve">Ad 20) </w:t>
      </w:r>
      <w:r w:rsidR="00A95209" w:rsidRPr="004802F7">
        <w:rPr>
          <w:rFonts w:cs="Arial"/>
          <w:b/>
          <w:bCs/>
          <w:szCs w:val="20"/>
          <w:lang w:val="sl-SI" w:eastAsia="sl-SI"/>
        </w:rPr>
        <w:t>PRISPEVEK SVETU EVROPE ZA OTROKOVE PRAVICE IN ZA AKCIJSKI NAČRT ZA BOSNO IN HERCEGOVINO</w:t>
      </w:r>
    </w:p>
    <w:p w14:paraId="3CCAC777" w14:textId="77777777" w:rsidR="00A95209" w:rsidRPr="004802F7" w:rsidRDefault="00A95209" w:rsidP="00A95209">
      <w:pPr>
        <w:spacing w:line="240" w:lineRule="auto"/>
        <w:jc w:val="both"/>
        <w:rPr>
          <w:rFonts w:cs="Arial"/>
          <w:szCs w:val="20"/>
          <w:lang w:val="sl-SI" w:eastAsia="sl-SI"/>
        </w:rPr>
      </w:pPr>
    </w:p>
    <w:p w14:paraId="4A52FCC4" w14:textId="77777777" w:rsidR="00A95209" w:rsidRPr="004802F7" w:rsidRDefault="00A95209" w:rsidP="00A95209">
      <w:pPr>
        <w:spacing w:line="240" w:lineRule="auto"/>
        <w:jc w:val="both"/>
        <w:rPr>
          <w:rFonts w:cs="Arial"/>
          <w:szCs w:val="20"/>
          <w:lang w:val="sl-SI" w:eastAsia="sl-SI"/>
        </w:rPr>
      </w:pPr>
      <w:r w:rsidRPr="004802F7">
        <w:rPr>
          <w:rFonts w:cs="Arial"/>
          <w:szCs w:val="20"/>
          <w:lang w:val="sl-SI" w:eastAsia="sl-SI"/>
        </w:rPr>
        <w:t xml:space="preserve">Svet Evrope izvaja poseben projekt, namenjen zaščiti otrok pred kršitvami človekovih pravic, vključno s spolnim nasiljem in zlorabami. Slovenija že sedem let v okviru Sveta Evrope usklajuje izjavo ob Evropskem dnevu boja proti spolnemu nasilju nad otroci, ki ga obeležujemo 18. novembra. Letos je Slovenija ponovno pripravila tudi prvi osnutek. V okviru projekta se izvajajo aktivnosti ozaveščanja in promocije na tem področju, vključno s smernicami v okviru Strategije otrokovih pravic. </w:t>
      </w:r>
    </w:p>
    <w:p w14:paraId="6CB7D18E" w14:textId="77777777" w:rsidR="00A95209" w:rsidRPr="004802F7" w:rsidRDefault="00A95209" w:rsidP="00A95209">
      <w:pPr>
        <w:spacing w:line="240" w:lineRule="auto"/>
        <w:jc w:val="both"/>
        <w:rPr>
          <w:rFonts w:cs="Arial"/>
          <w:szCs w:val="20"/>
          <w:lang w:val="sl-SI" w:eastAsia="sl-SI"/>
        </w:rPr>
      </w:pPr>
    </w:p>
    <w:p w14:paraId="62EF1312" w14:textId="77777777" w:rsidR="00A95209" w:rsidRPr="004802F7" w:rsidRDefault="00A95209" w:rsidP="00A95209">
      <w:pPr>
        <w:spacing w:line="240" w:lineRule="auto"/>
        <w:jc w:val="both"/>
        <w:rPr>
          <w:rFonts w:cs="Arial"/>
          <w:szCs w:val="20"/>
          <w:lang w:val="sl-SI" w:eastAsia="sl-SI"/>
        </w:rPr>
      </w:pPr>
      <w:r w:rsidRPr="004802F7">
        <w:rPr>
          <w:rFonts w:cs="Arial"/>
          <w:szCs w:val="20"/>
          <w:lang w:val="sl-SI" w:eastAsia="sl-SI"/>
        </w:rPr>
        <w:t>Svet Evrope nudi podporo Bosni in Hercegovini na prioritetnih področjih, pomembnih na njeni poti približevanja evropskim integracijam, vključno na področju vladavine prava, demokracije in človekovih pravic, vključno z reformami, bojem proti korupciji, izobraževanjem ipd. S podporo temu projektu Slovenija lahko aktivno sodeluje pri oblikovanju načrta. Nov akcijski načrt za obdobje 2022 – 2026 bo potrjen decembra 2021.</w:t>
      </w:r>
    </w:p>
    <w:p w14:paraId="08BB7554" w14:textId="0E3D6D2A" w:rsidR="00A95209" w:rsidRPr="004802F7" w:rsidRDefault="00A95209" w:rsidP="00A95209">
      <w:pPr>
        <w:autoSpaceDE w:val="0"/>
        <w:autoSpaceDN w:val="0"/>
        <w:adjustRightInd w:val="0"/>
        <w:spacing w:line="240" w:lineRule="auto"/>
        <w:jc w:val="both"/>
        <w:rPr>
          <w:rFonts w:cs="Arial"/>
          <w:szCs w:val="20"/>
          <w:lang w:val="sl-SI"/>
        </w:rPr>
      </w:pPr>
    </w:p>
    <w:p w14:paraId="47AFE006" w14:textId="77777777" w:rsidR="00474291" w:rsidRPr="004802F7" w:rsidRDefault="00474291" w:rsidP="00474291">
      <w:pPr>
        <w:spacing w:line="240" w:lineRule="auto"/>
        <w:jc w:val="both"/>
        <w:rPr>
          <w:rFonts w:cs="Arial"/>
          <w:szCs w:val="20"/>
          <w:lang w:val="sl-SI"/>
        </w:rPr>
      </w:pPr>
      <w:r w:rsidRPr="004802F7">
        <w:rPr>
          <w:rFonts w:cs="Arial"/>
          <w:szCs w:val="20"/>
          <w:lang w:val="sl-SI"/>
        </w:rPr>
        <w:t>Za potrebe prostovoljnega prispevka bo s Svetom Evrope podpisan sporazum, ki ga v skladu z devetim odstavkom 75. člena Zakona o Zunanjih zadevah (ZZZ-1, Uradni list RS, št. </w:t>
      </w:r>
      <w:hyperlink r:id="rId19" w:tgtFrame="_blank" w:tooltip="Zakon o zunanjih zadevah (uradno prečiščeno besedilo)" w:history="1">
        <w:r w:rsidRPr="004802F7">
          <w:rPr>
            <w:rFonts w:cs="Arial"/>
            <w:szCs w:val="20"/>
            <w:lang w:val="sl-SI"/>
          </w:rPr>
          <w:t>113/03</w:t>
        </w:r>
      </w:hyperlink>
      <w:r w:rsidRPr="004802F7">
        <w:rPr>
          <w:rFonts w:cs="Arial"/>
          <w:szCs w:val="20"/>
          <w:lang w:val="sl-SI"/>
        </w:rPr>
        <w:t> – uradno prečiščeno besedilo, </w:t>
      </w:r>
      <w:hyperlink r:id="rId20" w:tgtFrame="_blank" w:tooltip="Zakon o napotitvi oseb v mednarodne civilne misije in mednarodne organizacije" w:history="1">
        <w:r w:rsidRPr="004802F7">
          <w:rPr>
            <w:rFonts w:cs="Arial"/>
            <w:szCs w:val="20"/>
            <w:lang w:val="sl-SI"/>
          </w:rPr>
          <w:t>20/06</w:t>
        </w:r>
      </w:hyperlink>
      <w:r w:rsidRPr="004802F7">
        <w:rPr>
          <w:rFonts w:cs="Arial"/>
          <w:szCs w:val="20"/>
          <w:lang w:val="sl-SI"/>
        </w:rPr>
        <w:t> – ZNOMCMO, </w:t>
      </w:r>
      <w:hyperlink r:id="rId21" w:tgtFrame="_blank" w:tooltip="Zakon o spremembah in dopolnitvah Zakona o zunanjih zadevah" w:history="1">
        <w:r w:rsidRPr="004802F7">
          <w:rPr>
            <w:rFonts w:cs="Arial"/>
            <w:szCs w:val="20"/>
            <w:lang w:val="sl-SI"/>
          </w:rPr>
          <w:t>76/08</w:t>
        </w:r>
      </w:hyperlink>
      <w:r w:rsidRPr="004802F7">
        <w:rPr>
          <w:rFonts w:cs="Arial"/>
          <w:szCs w:val="20"/>
          <w:lang w:val="sl-SI"/>
        </w:rPr>
        <w:t>, </w:t>
      </w:r>
      <w:hyperlink r:id="rId22" w:tgtFrame="_blank" w:tooltip="Zakon o spremembah in dopolnitvah Zakona o zunanjih zadevah" w:history="1">
        <w:r w:rsidRPr="004802F7">
          <w:rPr>
            <w:rFonts w:cs="Arial"/>
            <w:szCs w:val="20"/>
            <w:lang w:val="sl-SI"/>
          </w:rPr>
          <w:t>108/09</w:t>
        </w:r>
      </w:hyperlink>
      <w:r w:rsidRPr="004802F7">
        <w:rPr>
          <w:rFonts w:cs="Arial"/>
          <w:szCs w:val="20"/>
          <w:lang w:val="sl-SI"/>
        </w:rPr>
        <w:t>, </w:t>
      </w:r>
      <w:hyperlink r:id="rId23" w:tgtFrame="_blank" w:tooltip="Zakon o urejanju trga dela" w:history="1">
        <w:r w:rsidRPr="004802F7">
          <w:rPr>
            <w:rFonts w:cs="Arial"/>
            <w:szCs w:val="20"/>
            <w:lang w:val="sl-SI"/>
          </w:rPr>
          <w:t>80/10</w:t>
        </w:r>
      </w:hyperlink>
      <w:r w:rsidRPr="004802F7">
        <w:rPr>
          <w:rFonts w:cs="Arial"/>
          <w:szCs w:val="20"/>
          <w:lang w:val="sl-SI"/>
        </w:rPr>
        <w:t>–ZUTD, </w:t>
      </w:r>
      <w:hyperlink r:id="rId24" w:tgtFrame="_blank" w:tooltip="Zakon o spremembah Zakona o zunanjih zadevah" w:history="1">
        <w:r w:rsidRPr="004802F7">
          <w:rPr>
            <w:rFonts w:cs="Arial"/>
            <w:szCs w:val="20"/>
            <w:lang w:val="sl-SI"/>
          </w:rPr>
          <w:t>31/15</w:t>
        </w:r>
      </w:hyperlink>
      <w:r w:rsidRPr="004802F7">
        <w:rPr>
          <w:rFonts w:cs="Arial"/>
          <w:szCs w:val="20"/>
          <w:lang w:val="sl-SI"/>
        </w:rPr>
        <w:t> in </w:t>
      </w:r>
      <w:hyperlink r:id="rId25" w:tgtFrame="_blank" w:tooltip="Zakon o konzularni zaščiti" w:history="1">
        <w:r w:rsidRPr="004802F7">
          <w:rPr>
            <w:rFonts w:cs="Arial"/>
            <w:szCs w:val="20"/>
            <w:lang w:val="sl-SI"/>
          </w:rPr>
          <w:t>30/18</w:t>
        </w:r>
      </w:hyperlink>
      <w:r w:rsidRPr="004802F7">
        <w:rPr>
          <w:rFonts w:cs="Arial"/>
          <w:szCs w:val="20"/>
          <w:lang w:val="sl-SI"/>
        </w:rPr>
        <w:t> – ZKZaš) s sklepom potrdi Vlada Republike Slovenije.</w:t>
      </w:r>
    </w:p>
    <w:p w14:paraId="2EAD4153" w14:textId="77777777" w:rsidR="00474291" w:rsidRPr="004802F7" w:rsidRDefault="00474291" w:rsidP="00A95209">
      <w:pPr>
        <w:autoSpaceDE w:val="0"/>
        <w:autoSpaceDN w:val="0"/>
        <w:adjustRightInd w:val="0"/>
        <w:spacing w:line="240" w:lineRule="auto"/>
        <w:jc w:val="both"/>
        <w:rPr>
          <w:rFonts w:cs="Arial"/>
          <w:szCs w:val="20"/>
          <w:lang w:val="sl-SI"/>
        </w:rPr>
      </w:pPr>
    </w:p>
    <w:p w14:paraId="1A90DE8D" w14:textId="77777777" w:rsidR="00A95209" w:rsidRPr="00A95209" w:rsidRDefault="00A95209" w:rsidP="00A95209">
      <w:pPr>
        <w:spacing w:line="240" w:lineRule="auto"/>
        <w:jc w:val="both"/>
        <w:rPr>
          <w:rFonts w:cs="Arial"/>
          <w:szCs w:val="20"/>
          <w:lang w:val="sl-SI" w:eastAsia="sl-SI"/>
        </w:rPr>
      </w:pPr>
      <w:r w:rsidRPr="004802F7">
        <w:rPr>
          <w:rFonts w:cs="Arial"/>
          <w:szCs w:val="20"/>
          <w:lang w:val="sl-SI" w:eastAsia="sl-SI"/>
        </w:rPr>
        <w:t>Predlaga se, da Vlada Republike Slovenije nameni prostovoljni prispevek Svetu Evrope v višini 20.000 evrov, od tega 10.000 evrov za projekt VC 3018 za zaščito otrok</w:t>
      </w:r>
      <w:r w:rsidRPr="00A95209">
        <w:rPr>
          <w:rFonts w:cs="Arial"/>
          <w:szCs w:val="20"/>
          <w:lang w:val="sl-SI" w:eastAsia="sl-SI"/>
        </w:rPr>
        <w:t xml:space="preserve"> pred kršitvami človekovih pravic in 10.000 evrov za izvajanje Akcijskega načrta za Bosno in Hercegovino za obdobje 2022 – 2026.  </w:t>
      </w:r>
    </w:p>
    <w:p w14:paraId="42B68231" w14:textId="77777777" w:rsidR="00A95209" w:rsidRPr="00A95209" w:rsidRDefault="00A95209" w:rsidP="00A95209">
      <w:pPr>
        <w:spacing w:line="240" w:lineRule="auto"/>
        <w:jc w:val="both"/>
        <w:rPr>
          <w:rFonts w:cs="Arial"/>
          <w:b/>
          <w:szCs w:val="20"/>
          <w:lang w:val="sl-SI"/>
        </w:rPr>
      </w:pPr>
    </w:p>
    <w:p w14:paraId="6EAD69C4" w14:textId="0ADCBACB" w:rsidR="00A95209" w:rsidRPr="00A95209" w:rsidRDefault="002C3BAB" w:rsidP="002C3BAB">
      <w:pPr>
        <w:spacing w:line="240" w:lineRule="auto"/>
        <w:jc w:val="both"/>
        <w:rPr>
          <w:rFonts w:cs="Arial"/>
          <w:b/>
          <w:szCs w:val="20"/>
          <w:lang w:val="sl-SI"/>
        </w:rPr>
      </w:pPr>
      <w:r>
        <w:rPr>
          <w:rFonts w:cs="Arial"/>
          <w:b/>
          <w:szCs w:val="20"/>
          <w:lang w:val="sl-SI"/>
        </w:rPr>
        <w:t xml:space="preserve">Ad 21) </w:t>
      </w:r>
      <w:r w:rsidR="00A95209" w:rsidRPr="00A95209">
        <w:rPr>
          <w:rFonts w:cs="Arial"/>
          <w:b/>
          <w:szCs w:val="20"/>
          <w:lang w:val="sl-SI"/>
        </w:rPr>
        <w:t>PRISPEVEK ZA DELOVANJE URADA VISOKE KOMISARKE ZA ČLOVEKOVE PRAVICE (UVKČP)</w:t>
      </w:r>
    </w:p>
    <w:p w14:paraId="0DBF677D" w14:textId="77777777" w:rsidR="00A95209" w:rsidRPr="00A95209" w:rsidRDefault="00A95209" w:rsidP="00A95209">
      <w:pPr>
        <w:spacing w:line="240" w:lineRule="auto"/>
        <w:jc w:val="both"/>
        <w:rPr>
          <w:rFonts w:cs="Arial"/>
          <w:b/>
          <w:szCs w:val="20"/>
          <w:lang w:val="sl-SI"/>
        </w:rPr>
      </w:pPr>
    </w:p>
    <w:p w14:paraId="02F1CD74" w14:textId="77777777" w:rsidR="00A95209" w:rsidRPr="00A95209" w:rsidRDefault="00A95209" w:rsidP="00A95209">
      <w:pPr>
        <w:spacing w:line="240" w:lineRule="auto"/>
        <w:jc w:val="both"/>
        <w:rPr>
          <w:rFonts w:cs="Arial"/>
          <w:szCs w:val="20"/>
          <w:lang w:val="sl-SI"/>
        </w:rPr>
      </w:pPr>
      <w:r w:rsidRPr="00A95209">
        <w:rPr>
          <w:rFonts w:cs="Arial"/>
          <w:szCs w:val="20"/>
          <w:lang w:val="sl-SI"/>
        </w:rPr>
        <w:t xml:space="preserve">Predlog prispevka Uradu Visoke komisarke za človekove pravice (v nadaljnjem besedilu: UNKČP) podpira večkrat in redno izraženo stališče Slovenije glede nujnosti financiranja stebra človekovih pravic tudi v Ženevi, in sicer namensko za tri področja dela: </w:t>
      </w:r>
    </w:p>
    <w:p w14:paraId="1163809C" w14:textId="77777777" w:rsidR="00A95209" w:rsidRPr="00A95209" w:rsidRDefault="00A95209" w:rsidP="00A95209">
      <w:pPr>
        <w:numPr>
          <w:ilvl w:val="0"/>
          <w:numId w:val="19"/>
        </w:numPr>
        <w:spacing w:line="240" w:lineRule="auto"/>
        <w:ind w:left="426" w:hanging="426"/>
        <w:jc w:val="both"/>
        <w:rPr>
          <w:rFonts w:cs="Arial"/>
          <w:b/>
          <w:szCs w:val="20"/>
          <w:lang w:val="sl-SI"/>
        </w:rPr>
      </w:pPr>
      <w:r w:rsidRPr="00A95209">
        <w:rPr>
          <w:rFonts w:cs="Arial"/>
          <w:szCs w:val="20"/>
          <w:lang w:val="sl-SI"/>
        </w:rPr>
        <w:t>prispevek k preučevanju stanja človekovih pravic v Belorusiji;</w:t>
      </w:r>
    </w:p>
    <w:p w14:paraId="31498D42" w14:textId="77777777" w:rsidR="00A95209" w:rsidRPr="00A95209" w:rsidRDefault="00A95209" w:rsidP="00A95209">
      <w:pPr>
        <w:numPr>
          <w:ilvl w:val="0"/>
          <w:numId w:val="19"/>
        </w:numPr>
        <w:spacing w:line="240" w:lineRule="auto"/>
        <w:ind w:left="426" w:hanging="426"/>
        <w:jc w:val="both"/>
        <w:rPr>
          <w:rFonts w:cs="Arial"/>
          <w:b/>
          <w:szCs w:val="20"/>
          <w:lang w:val="sl-SI"/>
        </w:rPr>
      </w:pPr>
      <w:r w:rsidRPr="00A95209">
        <w:rPr>
          <w:rFonts w:cs="Arial"/>
          <w:szCs w:val="20"/>
          <w:lang w:val="sl-SI"/>
        </w:rPr>
        <w:t>prispevek k monitoringu razvijajočega stanja človekovih pravic v Afganistanu;</w:t>
      </w:r>
    </w:p>
    <w:p w14:paraId="6DBCEA60" w14:textId="77777777" w:rsidR="00A95209" w:rsidRPr="00A95209" w:rsidRDefault="00A95209" w:rsidP="00A95209">
      <w:pPr>
        <w:numPr>
          <w:ilvl w:val="0"/>
          <w:numId w:val="19"/>
        </w:numPr>
        <w:spacing w:line="240" w:lineRule="auto"/>
        <w:ind w:left="426" w:hanging="426"/>
        <w:jc w:val="both"/>
        <w:rPr>
          <w:rFonts w:cs="Arial"/>
          <w:b/>
          <w:szCs w:val="20"/>
          <w:lang w:val="sl-SI"/>
        </w:rPr>
      </w:pPr>
      <w:r w:rsidRPr="00A95209">
        <w:rPr>
          <w:rFonts w:cs="Arial"/>
          <w:szCs w:val="20"/>
          <w:lang w:val="sl-SI"/>
        </w:rPr>
        <w:t>prispevek k Regionalnemu forumu o manjšinskih vprašanjih.</w:t>
      </w:r>
    </w:p>
    <w:p w14:paraId="03785712" w14:textId="77777777" w:rsidR="00A95209" w:rsidRPr="00A95209" w:rsidRDefault="00A95209" w:rsidP="00A95209">
      <w:pPr>
        <w:spacing w:line="240" w:lineRule="auto"/>
        <w:jc w:val="both"/>
        <w:rPr>
          <w:rFonts w:cs="Arial"/>
          <w:b/>
          <w:szCs w:val="20"/>
          <w:lang w:val="sl-SI"/>
        </w:rPr>
      </w:pPr>
    </w:p>
    <w:p w14:paraId="3AB0FA1F" w14:textId="77777777" w:rsidR="00A95209" w:rsidRPr="00A95209" w:rsidRDefault="00A95209" w:rsidP="00A95209">
      <w:pPr>
        <w:spacing w:line="240" w:lineRule="auto"/>
        <w:jc w:val="both"/>
        <w:rPr>
          <w:rFonts w:cs="Arial"/>
          <w:bCs/>
          <w:szCs w:val="20"/>
          <w:lang w:val="sl-SI"/>
        </w:rPr>
      </w:pPr>
      <w:r w:rsidRPr="00A95209">
        <w:rPr>
          <w:rFonts w:cs="Arial"/>
          <w:szCs w:val="20"/>
          <w:shd w:val="clear" w:color="auto" w:fill="FFFFFF"/>
          <w:lang w:val="sl-SI"/>
        </w:rPr>
        <w:t xml:space="preserve">Vladi Republike Slovenije se zato predlaga, da Slovenija nameni </w:t>
      </w:r>
      <w:r w:rsidRPr="00A95209">
        <w:rPr>
          <w:rFonts w:cs="Arial"/>
          <w:bCs/>
          <w:szCs w:val="20"/>
          <w:lang w:val="sl-SI"/>
        </w:rPr>
        <w:t xml:space="preserve">prispevek za delovanje UVKČP na področju stanja človekovih pravic v Belorusiji, spremljanju stanja človekovih pravic v Afganistanu in za delovanje Regionalnega foruma o manjšinskih vprašanjih v skupni višini 30.000 evrov. </w:t>
      </w:r>
    </w:p>
    <w:p w14:paraId="32785406" w14:textId="77777777" w:rsidR="00A95209" w:rsidRPr="00A95209" w:rsidRDefault="00A95209" w:rsidP="00A95209">
      <w:pPr>
        <w:spacing w:line="240" w:lineRule="auto"/>
        <w:jc w:val="both"/>
        <w:rPr>
          <w:rFonts w:cs="Arial"/>
          <w:b/>
          <w:szCs w:val="20"/>
          <w:lang w:val="sl-SI"/>
        </w:rPr>
      </w:pPr>
    </w:p>
    <w:p w14:paraId="62F15904" w14:textId="69BA2EAA" w:rsidR="00A95209" w:rsidRPr="00A95209" w:rsidRDefault="002C3BAB" w:rsidP="002C3BAB">
      <w:pPr>
        <w:spacing w:line="240" w:lineRule="auto"/>
        <w:jc w:val="both"/>
        <w:rPr>
          <w:rFonts w:cs="Arial"/>
          <w:b/>
          <w:szCs w:val="20"/>
          <w:lang w:val="sl-SI"/>
        </w:rPr>
      </w:pPr>
      <w:r>
        <w:rPr>
          <w:rFonts w:cs="Arial"/>
          <w:b/>
          <w:bCs/>
          <w:szCs w:val="20"/>
          <w:lang w:val="sl-SI"/>
        </w:rPr>
        <w:t xml:space="preserve">Ad 22) </w:t>
      </w:r>
      <w:r w:rsidR="00A95209" w:rsidRPr="00A95209">
        <w:rPr>
          <w:rFonts w:cs="Arial"/>
          <w:b/>
          <w:bCs/>
          <w:szCs w:val="20"/>
          <w:lang w:val="sl-SI"/>
        </w:rPr>
        <w:t>PRISPEVEK FUNDACIJI EU – LATINSKA AMERIKA IN KARIBI</w:t>
      </w:r>
    </w:p>
    <w:p w14:paraId="5FF0CA50" w14:textId="77777777" w:rsidR="00A95209" w:rsidRPr="00A95209" w:rsidRDefault="00A95209" w:rsidP="00A95209">
      <w:pPr>
        <w:spacing w:line="240" w:lineRule="auto"/>
        <w:jc w:val="both"/>
        <w:rPr>
          <w:rFonts w:cs="Arial"/>
          <w:szCs w:val="20"/>
          <w:highlight w:val="lightGray"/>
          <w:lang w:val="sl-SI"/>
        </w:rPr>
      </w:pPr>
    </w:p>
    <w:p w14:paraId="338E536D" w14:textId="77777777" w:rsidR="00A95209" w:rsidRPr="00A95209" w:rsidRDefault="00A95209" w:rsidP="00A95209">
      <w:pPr>
        <w:spacing w:line="240" w:lineRule="auto"/>
        <w:jc w:val="both"/>
        <w:rPr>
          <w:rFonts w:cs="Arial"/>
          <w:szCs w:val="20"/>
          <w:lang w:val="sl-SI"/>
        </w:rPr>
      </w:pPr>
      <w:r w:rsidRPr="00A95209">
        <w:rPr>
          <w:rFonts w:cs="Arial"/>
          <w:szCs w:val="20"/>
          <w:lang w:val="sl-SI"/>
        </w:rPr>
        <w:t>Republika Slovenija je Sporazum o ustanovitvi Mednarodne fundacije EU – Latinska Amerika in Karibi (v nadaljnjem besedilu: Mednarodna fundacija EU-LAK) podpisala 9. novembra 2016 in ratificirala aprila 2019. S tem sporazumom se je od leta 2011 delujoča Fundacija EU - Latinska Amerika in Karibi (</w:t>
      </w:r>
      <w:r w:rsidRPr="00A95209">
        <w:rPr>
          <w:rFonts w:cs="Arial"/>
          <w:i/>
          <w:iCs/>
          <w:szCs w:val="20"/>
          <w:lang w:val="sl-SI"/>
        </w:rPr>
        <w:t>EU-LAC Foundation</w:t>
      </w:r>
      <w:r w:rsidRPr="00A95209">
        <w:rPr>
          <w:rFonts w:cs="Arial"/>
          <w:szCs w:val="20"/>
          <w:lang w:val="sl-SI"/>
        </w:rPr>
        <w:t xml:space="preserve">) spremenila v organizacijo z mednarodno pravno osebnostjo s sedežem v Hamburgu. Ključni namen in cilj fundacije je prispevati h krepitvi partnerstva med EU ter Latinsko Ameriko in Karibi, predvsem na področju znanosti, raziskovanja, izobraževanja in kulture ter s povezovanjem na področjih civilne družbe. Pobuda za ustanovitev Fundacije je bila sprejeta na srečanju voditeljev EU ter Latinske Amerike in Karibov leta 2008, v času predsedovanja Slovenije Svetu EU. </w:t>
      </w:r>
    </w:p>
    <w:p w14:paraId="762359CE" w14:textId="77777777" w:rsidR="00A95209" w:rsidRPr="00A95209" w:rsidRDefault="00A95209" w:rsidP="00A95209">
      <w:pPr>
        <w:spacing w:line="240" w:lineRule="auto"/>
        <w:jc w:val="both"/>
        <w:rPr>
          <w:rFonts w:cs="Arial"/>
          <w:szCs w:val="20"/>
          <w:lang w:val="sl-SI"/>
        </w:rPr>
      </w:pPr>
    </w:p>
    <w:p w14:paraId="4539328A" w14:textId="77777777" w:rsidR="00A95209" w:rsidRPr="00A95209" w:rsidRDefault="00A95209" w:rsidP="00A95209">
      <w:pPr>
        <w:spacing w:line="240" w:lineRule="auto"/>
        <w:jc w:val="both"/>
        <w:rPr>
          <w:rFonts w:cs="Arial"/>
          <w:szCs w:val="20"/>
          <w:lang w:val="sl-SI"/>
        </w:rPr>
      </w:pPr>
      <w:r w:rsidRPr="00A95209">
        <w:rPr>
          <w:rFonts w:cs="Arial"/>
          <w:szCs w:val="20"/>
          <w:lang w:val="sl-SI"/>
        </w:rPr>
        <w:t>Slovenija je s fundacijo v preteklih letih vzpostavila tesno sodelovanje pri organizaciji letnih mednarodnih konferenc "Dan/dnevi Latinske Amerike in Karibov oz. LAK" (prva je potekala marca 2018, druga pa maja 2019). V Sloveniji je bila poleti 2018 odprta tudi referenčna knjižnica Mednarodne fundacije EU-LAK v okviru knjižnice Fakultete za družbene vede. V državah EU ter Latinske Amerike in Karibov obstaja že 33 takih knjižnic, ki omogočajo digitalni dostop do publikacij fundacije najširšim javnostim. Sinergije sodelovanja z regijo Latinske Amerike in Karibov se kažejo predvsem na področju okoljskih vsebin (na primer upravljanje z vodami in gozdovi), znanosti in raziskovanja.</w:t>
      </w:r>
    </w:p>
    <w:p w14:paraId="3E54B7F7" w14:textId="77777777" w:rsidR="00A95209" w:rsidRPr="00A95209" w:rsidRDefault="00A95209" w:rsidP="00A95209">
      <w:pPr>
        <w:spacing w:line="240" w:lineRule="auto"/>
        <w:jc w:val="both"/>
        <w:rPr>
          <w:rFonts w:cs="Arial"/>
          <w:szCs w:val="20"/>
          <w:lang w:val="sl-SI"/>
        </w:rPr>
      </w:pPr>
    </w:p>
    <w:p w14:paraId="532264C8" w14:textId="77777777" w:rsidR="00A95209" w:rsidRPr="00A95209" w:rsidRDefault="00A95209" w:rsidP="00A95209">
      <w:pPr>
        <w:spacing w:line="240" w:lineRule="auto"/>
        <w:jc w:val="both"/>
        <w:rPr>
          <w:rFonts w:cs="Arial"/>
          <w:szCs w:val="20"/>
          <w:lang w:val="sl-SI"/>
        </w:rPr>
      </w:pPr>
      <w:r w:rsidRPr="00A95209">
        <w:rPr>
          <w:rFonts w:cs="Arial"/>
          <w:szCs w:val="20"/>
          <w:lang w:val="sl-SI"/>
        </w:rPr>
        <w:t>Slovenija je v letošnjem letu nadgradila sodelovanje z regijo Latinske Amerike in Karibov preko aktivnega povezovanja z Mednarodno fundacijo EU-LAK, saj le-to nadalje odpira in širi možnosti sodelovanja z regijo Latinske Amerike in Karibov in posameznimi državami regije. Med drugim je Slovenija ob sodelovanju z Mednarodno fundacijo EU-LAK izvedla odmevne aktivnosti v okviru 3. "Dnevov LAK", ki so potekali med 19. in 23. aprilom 2021.</w:t>
      </w:r>
    </w:p>
    <w:p w14:paraId="698135A1" w14:textId="77777777" w:rsidR="00A95209" w:rsidRPr="00A95209" w:rsidRDefault="00A95209" w:rsidP="00A95209">
      <w:pPr>
        <w:spacing w:line="240" w:lineRule="auto"/>
        <w:jc w:val="both"/>
        <w:rPr>
          <w:rFonts w:cs="Arial"/>
          <w:szCs w:val="20"/>
          <w:lang w:val="sl-SI"/>
        </w:rPr>
      </w:pPr>
    </w:p>
    <w:p w14:paraId="1CF34DB0" w14:textId="77777777" w:rsidR="00A95209" w:rsidRPr="00A95209" w:rsidRDefault="00A95209" w:rsidP="00A95209">
      <w:pPr>
        <w:spacing w:line="240" w:lineRule="auto"/>
        <w:jc w:val="both"/>
        <w:rPr>
          <w:rFonts w:cs="Arial"/>
          <w:szCs w:val="20"/>
          <w:lang w:val="sl-SI"/>
        </w:rPr>
      </w:pPr>
      <w:r w:rsidRPr="00A95209">
        <w:rPr>
          <w:rFonts w:cs="Arial"/>
          <w:szCs w:val="20"/>
          <w:lang w:val="sl-SI"/>
        </w:rPr>
        <w:t>Mednarodna fundacija EU-LAK se financira iz prostovoljnih prispevkov. Največja donatorka je Evropska komisija. Slovenija je svoj prostovoljni prispevek prvič namenil 2020, in sicer v višini 5.000 EUR. Predlaga se, da Vlada Republike Slovenije Mednarodni fundaciji EU-LAK za njeno delovanje in aktivnosti nameni prostovoljni prispevek v višini 10.000 evrov.</w:t>
      </w:r>
    </w:p>
    <w:p w14:paraId="3CF81781" w14:textId="77777777" w:rsidR="00A95209" w:rsidRPr="00A95209" w:rsidRDefault="00A95209" w:rsidP="00A95209">
      <w:pPr>
        <w:spacing w:line="240" w:lineRule="auto"/>
        <w:jc w:val="both"/>
        <w:rPr>
          <w:rFonts w:cs="Arial"/>
          <w:b/>
          <w:bCs/>
          <w:szCs w:val="20"/>
          <w:highlight w:val="lightGray"/>
          <w:lang w:val="sl-SI"/>
        </w:rPr>
      </w:pPr>
    </w:p>
    <w:p w14:paraId="14AA7D0B" w14:textId="4D577293" w:rsidR="00A95209" w:rsidRPr="00A95209" w:rsidRDefault="002C3BAB" w:rsidP="002C3BAB">
      <w:pPr>
        <w:spacing w:line="240" w:lineRule="auto"/>
        <w:jc w:val="both"/>
        <w:rPr>
          <w:rFonts w:cs="Arial"/>
          <w:b/>
          <w:bCs/>
          <w:szCs w:val="20"/>
          <w:lang w:val="sl-SI"/>
        </w:rPr>
      </w:pPr>
      <w:r>
        <w:rPr>
          <w:rFonts w:cs="Arial"/>
          <w:b/>
          <w:bCs/>
          <w:szCs w:val="20"/>
          <w:lang w:val="sl-SI"/>
        </w:rPr>
        <w:t>Ad 23</w:t>
      </w:r>
      <w:r w:rsidR="002555C6">
        <w:rPr>
          <w:rFonts w:cs="Arial"/>
          <w:b/>
          <w:bCs/>
          <w:szCs w:val="20"/>
          <w:lang w:val="sl-SI"/>
        </w:rPr>
        <w:t>)</w:t>
      </w:r>
      <w:r>
        <w:rPr>
          <w:rFonts w:cs="Arial"/>
          <w:b/>
          <w:bCs/>
          <w:szCs w:val="20"/>
          <w:lang w:val="sl-SI"/>
        </w:rPr>
        <w:t xml:space="preserve"> in 24) </w:t>
      </w:r>
      <w:r w:rsidR="00A95209" w:rsidRPr="00A95209">
        <w:rPr>
          <w:rFonts w:cs="Arial"/>
          <w:b/>
          <w:bCs/>
          <w:szCs w:val="20"/>
          <w:lang w:val="sl-SI"/>
        </w:rPr>
        <w:t>PRISPEVKI UNIJI ZA SREDOZEMLJE</w:t>
      </w:r>
      <w:r w:rsidR="00B420B2">
        <w:rPr>
          <w:rFonts w:cs="Arial"/>
          <w:b/>
          <w:bCs/>
          <w:szCs w:val="20"/>
          <w:lang w:val="sl-SI"/>
        </w:rPr>
        <w:t xml:space="preserve"> IN F</w:t>
      </w:r>
      <w:r w:rsidR="00A95209" w:rsidRPr="00A95209">
        <w:rPr>
          <w:rFonts w:cs="Arial"/>
          <w:b/>
          <w:bCs/>
          <w:szCs w:val="20"/>
          <w:lang w:val="sl-SI"/>
        </w:rPr>
        <w:t xml:space="preserve">UNDACIJI ANNA LINDH </w:t>
      </w:r>
    </w:p>
    <w:p w14:paraId="6B8BC5EB" w14:textId="77777777" w:rsidR="00A95209" w:rsidRPr="00A95209" w:rsidRDefault="00A95209" w:rsidP="00A95209">
      <w:pPr>
        <w:spacing w:line="240" w:lineRule="auto"/>
        <w:jc w:val="both"/>
        <w:rPr>
          <w:rFonts w:cs="Arial"/>
          <w:bCs/>
          <w:szCs w:val="20"/>
          <w:highlight w:val="lightGray"/>
          <w:lang w:val="sl-SI"/>
        </w:rPr>
      </w:pPr>
    </w:p>
    <w:p w14:paraId="6C34A7AD" w14:textId="6B801B10"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Odločitev o ustanovitvi Unije za Sredozemlje, kot nadaljevanja Barcelonskega procesa,</w:t>
      </w:r>
      <w:r w:rsidR="00B420B2">
        <w:rPr>
          <w:rFonts w:eastAsia="Calibri" w:cs="Arial"/>
          <w:szCs w:val="20"/>
          <w:lang w:val="sl-SI"/>
        </w:rPr>
        <w:t xml:space="preserve"> </w:t>
      </w:r>
      <w:r w:rsidRPr="00A95209">
        <w:rPr>
          <w:rFonts w:eastAsia="Calibri" w:cs="Arial"/>
          <w:szCs w:val="20"/>
          <w:lang w:val="sl-SI"/>
        </w:rPr>
        <w:t>je bila potrjena na Evropskem svetu v času slovenskega predsedovanja Svetu EU marca 2008. Tudi v okviru predsedovanja Svetu EU 2021 si Slovenija prizadeva krepiti svoje aktivnosti v južnem Sredozemlju. Slovenija je v letošnjem letu formalno postala članica skupine EUMED (prej Med-7).</w:t>
      </w:r>
    </w:p>
    <w:p w14:paraId="3B1199D9" w14:textId="77777777" w:rsidR="00A95209" w:rsidRPr="00A95209" w:rsidRDefault="00A95209" w:rsidP="00A95209">
      <w:pPr>
        <w:spacing w:line="240" w:lineRule="auto"/>
        <w:jc w:val="both"/>
        <w:rPr>
          <w:rFonts w:eastAsia="Calibri" w:cs="Arial"/>
          <w:szCs w:val="20"/>
          <w:lang w:val="sl-SI"/>
        </w:rPr>
      </w:pPr>
    </w:p>
    <w:p w14:paraId="2D47F95E" w14:textId="77777777"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 xml:space="preserve">V sodelovanju s Fundacijo Anna Lindh je Slovenija aktivna na področju Pozitivne agende za mlade, medkulturnega dialoga, kreativnih industrij, na področju vode ter na področju opolnomočenja žensk in mladih. V državah Sredozemlja Slovenija podpira projekte slovenskih nevladnih organizacij in ustanov, namenja prispevke ob humanitarnih nesrečah in dalj časa trajajočih krizah ter razvojne štipendije. </w:t>
      </w:r>
    </w:p>
    <w:p w14:paraId="3D365554" w14:textId="77777777" w:rsidR="00A95209" w:rsidRPr="00A95209" w:rsidRDefault="00A95209" w:rsidP="00A95209">
      <w:pPr>
        <w:spacing w:line="240" w:lineRule="auto"/>
        <w:jc w:val="both"/>
        <w:rPr>
          <w:rFonts w:eastAsia="Calibri" w:cs="Arial"/>
          <w:szCs w:val="20"/>
          <w:lang w:val="sl-SI"/>
        </w:rPr>
      </w:pPr>
    </w:p>
    <w:p w14:paraId="6E5C6229" w14:textId="4233F645"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Slovenija od leta 2013 ni namenila prispevka za Unijo za Sredozemlje ali za Fundacijo Anna Lindh do 2020, ko je obema organizacijama namenila po 10.000 EUR. Ob srečanju</w:t>
      </w:r>
      <w:r w:rsidR="00B420B2">
        <w:rPr>
          <w:rFonts w:eastAsia="Calibri" w:cs="Arial"/>
          <w:szCs w:val="20"/>
          <w:lang w:val="sl-SI"/>
        </w:rPr>
        <w:t xml:space="preserve"> ministra za zunanje zadeve R</w:t>
      </w:r>
      <w:r w:rsidRPr="00A95209">
        <w:rPr>
          <w:rFonts w:eastAsia="Calibri" w:cs="Arial"/>
          <w:szCs w:val="20"/>
          <w:lang w:val="sl-SI"/>
        </w:rPr>
        <w:t xml:space="preserve">S dr. Logarja z generalnim sekretarjem Unije za Sredozemlje Nasserja Kamela poleti 2021 je bilo izpostavljeno pričakovanje glede plačevanja letnega prispevka za Unijo za Sredozemlje in za Fundacijo Anna Lindh. </w:t>
      </w:r>
    </w:p>
    <w:p w14:paraId="692EB820" w14:textId="77777777" w:rsidR="00A95209" w:rsidRPr="00A95209" w:rsidRDefault="00A95209" w:rsidP="00A95209">
      <w:pPr>
        <w:spacing w:line="240" w:lineRule="auto"/>
        <w:jc w:val="both"/>
        <w:rPr>
          <w:rFonts w:eastAsia="Calibri" w:cs="Arial"/>
          <w:szCs w:val="20"/>
          <w:lang w:val="sl-SI"/>
        </w:rPr>
      </w:pPr>
    </w:p>
    <w:p w14:paraId="405A9FEE" w14:textId="2CE1658F"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Predlaga se, da Vlada Republike nameni letni prispevek Uniji za Sredozemlje v višini 20.000 evrov</w:t>
      </w:r>
      <w:r w:rsidR="00B420B2">
        <w:rPr>
          <w:rFonts w:eastAsia="Calibri" w:cs="Arial"/>
          <w:szCs w:val="20"/>
          <w:lang w:val="sl-SI"/>
        </w:rPr>
        <w:t xml:space="preserve"> ter</w:t>
      </w:r>
      <w:r w:rsidRPr="00A95209">
        <w:rPr>
          <w:rFonts w:eastAsia="Calibri" w:cs="Arial"/>
          <w:szCs w:val="20"/>
          <w:lang w:val="sl-SI"/>
        </w:rPr>
        <w:t xml:space="preserve"> letni prispevek Fundaciji Anna Lindh v višini 10.000 evrov.</w:t>
      </w:r>
    </w:p>
    <w:p w14:paraId="7C840A4B" w14:textId="7A4584C5" w:rsidR="006A461C" w:rsidRDefault="006A461C">
      <w:pPr>
        <w:spacing w:line="240" w:lineRule="auto"/>
        <w:rPr>
          <w:rFonts w:cs="Arial"/>
          <w:b/>
          <w:bCs/>
          <w:szCs w:val="20"/>
          <w:lang w:val="sl-SI"/>
        </w:rPr>
      </w:pPr>
    </w:p>
    <w:p w14:paraId="40D13003" w14:textId="5D3AC4FA" w:rsidR="00A95209" w:rsidRPr="002C3BAB" w:rsidRDefault="002C3BAB" w:rsidP="002C3BAB">
      <w:pPr>
        <w:spacing w:line="240" w:lineRule="auto"/>
        <w:jc w:val="both"/>
        <w:rPr>
          <w:rFonts w:cs="Arial"/>
          <w:b/>
          <w:bCs/>
          <w:szCs w:val="20"/>
          <w:lang w:val="sl-SI"/>
        </w:rPr>
      </w:pPr>
      <w:r>
        <w:rPr>
          <w:rFonts w:cs="Arial"/>
          <w:b/>
          <w:bCs/>
          <w:szCs w:val="20"/>
          <w:lang w:val="sl-SI"/>
        </w:rPr>
        <w:t xml:space="preserve">Ad 25) </w:t>
      </w:r>
      <w:r w:rsidR="00A95209" w:rsidRPr="002C3BAB">
        <w:rPr>
          <w:rFonts w:cs="Arial"/>
          <w:b/>
          <w:bCs/>
          <w:szCs w:val="20"/>
          <w:lang w:val="sl-SI"/>
        </w:rPr>
        <w:t>PRISPEVEK MEDNARODNI AGENCIJI ZA JEDRSKO ENERGIJO (IAEA)</w:t>
      </w:r>
      <w:r w:rsidR="006A461C" w:rsidRPr="002C3BAB">
        <w:rPr>
          <w:rFonts w:cs="Arial"/>
          <w:b/>
          <w:bCs/>
          <w:szCs w:val="20"/>
          <w:lang w:val="sl-SI"/>
        </w:rPr>
        <w:t xml:space="preserve"> ZA PROJEKT OBNOVE LABORATORIJEV V SEIBERSDORFU IN ZA ŠTIPENDIJSKI PROGRAM IAEA MARIE SKLODOWSKA-CURIE</w:t>
      </w:r>
    </w:p>
    <w:p w14:paraId="342BC446" w14:textId="12284F23" w:rsidR="00A95209" w:rsidRDefault="00A95209" w:rsidP="00A95209">
      <w:pPr>
        <w:spacing w:line="240" w:lineRule="auto"/>
        <w:jc w:val="both"/>
        <w:rPr>
          <w:rFonts w:eastAsia="Calibri" w:cs="Arial"/>
          <w:szCs w:val="20"/>
          <w:lang w:val="sl-SI"/>
        </w:rPr>
      </w:pPr>
    </w:p>
    <w:p w14:paraId="0E157B76" w14:textId="77777777"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 xml:space="preserve">Mednarodna agencija za jedrsko energijo (v nadaljnjem besedilu: IAEA) igra osrednjo mednarodno vlogo na področju jedrske varnosti, jedrskega varovanja in nadzornih ukrepov. Obenem pa ima znotraj sistema OZN svojevrsten status, saj opravlja tudi pomembne raziskovalne in razvojne naloge, ki naslavljajo uresničevanje ciljev trajnostnega razvoja. Naloge segajo od zagotavljanja kvalitetne zdravstvene oskrbe, upravljanja s pitno vodo in varovanja okolja do zagotavljanja prehranske varnosti. </w:t>
      </w:r>
    </w:p>
    <w:p w14:paraId="692E2306" w14:textId="77777777" w:rsidR="00A95209" w:rsidRPr="00A95209" w:rsidRDefault="00A95209" w:rsidP="00A95209">
      <w:pPr>
        <w:spacing w:line="240" w:lineRule="auto"/>
        <w:jc w:val="both"/>
        <w:rPr>
          <w:rFonts w:eastAsia="Calibri" w:cs="Arial"/>
          <w:szCs w:val="20"/>
          <w:lang w:val="sl-SI"/>
        </w:rPr>
      </w:pPr>
    </w:p>
    <w:p w14:paraId="2A02901F" w14:textId="77777777"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Te naloge se mnogokrat prekrivajo s slovenskimi prioritetami, obenem pa slovenski znanstveniki pogosto sodelujejo z IAEA na raziskovalnem področju. V okviru 65. zasedanja Generalne konference Mednarodne agencije za atomsko energijo (IAEA), ki je potekalo septembra 2021 na Dunaju, je bila Slovenija z 78 glasovi podpore izvoljena za članico Sveta guvernerjev IAEA za obdobje 2021-2023.</w:t>
      </w:r>
    </w:p>
    <w:p w14:paraId="3F5FC12A" w14:textId="77777777"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br/>
        <w:t>Finančni prispevek RS bo predstavljal doprinos k realizaciji projektov IAEA, ki bo obenem pomemben znak podpore RS v luči izvolitve v Svet guvernerjev in slovenskega predsedovanja Svetu EU. Identificirana sta bila dva projekta IAEA: 1) ReNuAL2 in 2) sklad za štipendijo IAEA Marie Skłodowska-Curie.</w:t>
      </w:r>
    </w:p>
    <w:p w14:paraId="5782422C" w14:textId="77777777" w:rsidR="00A95209" w:rsidRPr="00A95209" w:rsidRDefault="00A95209" w:rsidP="00A95209">
      <w:pPr>
        <w:spacing w:line="240" w:lineRule="auto"/>
        <w:jc w:val="both"/>
        <w:rPr>
          <w:rFonts w:eastAsia="Calibri" w:cs="Arial"/>
          <w:szCs w:val="20"/>
          <w:lang w:val="sl-SI"/>
        </w:rPr>
      </w:pPr>
    </w:p>
    <w:p w14:paraId="3B316AA0" w14:textId="77777777"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 xml:space="preserve">Podpora projektu ReNuAL2, ki prispeva k obnovi laboratorijev v Seibersdorfu, zaradi katerih lahko IAEA opravlja raziskovalne in razvojne naloge, bo predstavljala investicijo z multiplikativnim učinkom, pomenil bi namreč </w:t>
      </w:r>
      <w:r w:rsidRPr="00A95209">
        <w:rPr>
          <w:rFonts w:eastAsia="Calibri" w:cs="Arial"/>
          <w:bCs/>
          <w:szCs w:val="20"/>
          <w:lang w:val="sl-SI"/>
        </w:rPr>
        <w:t>podporo uresničevanju ciljev trajnostnega razvoja,</w:t>
      </w:r>
      <w:r w:rsidRPr="00A95209">
        <w:rPr>
          <w:rFonts w:eastAsia="Calibri" w:cs="Arial"/>
          <w:szCs w:val="20"/>
          <w:lang w:val="sl-SI"/>
        </w:rPr>
        <w:t xml:space="preserve"> predstavljal bi </w:t>
      </w:r>
      <w:r w:rsidRPr="00A95209">
        <w:rPr>
          <w:rFonts w:eastAsia="Calibri" w:cs="Arial"/>
          <w:bCs/>
          <w:szCs w:val="20"/>
          <w:lang w:val="sl-SI"/>
        </w:rPr>
        <w:t>uradno razvojno pomoč</w:t>
      </w:r>
      <w:r w:rsidRPr="00A95209">
        <w:rPr>
          <w:rFonts w:eastAsia="Calibri" w:cs="Arial"/>
          <w:szCs w:val="20"/>
          <w:lang w:val="sl-SI"/>
        </w:rPr>
        <w:t xml:space="preserve"> (s koeficientom 70%, več informacij v priponki), koristil pa bi tudi </w:t>
      </w:r>
      <w:r w:rsidRPr="00A95209">
        <w:rPr>
          <w:rFonts w:eastAsia="Calibri" w:cs="Arial"/>
          <w:bCs/>
          <w:szCs w:val="20"/>
          <w:lang w:val="sl-SI"/>
        </w:rPr>
        <w:t>razvoju slovenske znanosti.</w:t>
      </w:r>
      <w:r w:rsidRPr="00A95209">
        <w:rPr>
          <w:rFonts w:eastAsia="Calibri" w:cs="Arial"/>
          <w:szCs w:val="20"/>
          <w:lang w:val="sl-SI"/>
        </w:rPr>
        <w:t xml:space="preserve"> Tehnologije in metode, ki so razvite v laboratorijih se nato uporabljajo v projektih tehničnega sodelovanja IAEA, v katerih sodeluje tudi Slovenija. Obenem Slovenske inštitucije, kot so</w:t>
      </w:r>
      <w:r w:rsidRPr="00A95209">
        <w:rPr>
          <w:rFonts w:eastAsia="Calibri" w:cs="Arial"/>
          <w:bCs/>
          <w:szCs w:val="20"/>
          <w:lang w:val="sl-SI"/>
        </w:rPr>
        <w:t xml:space="preserve"> Institut Jožef Stefan, Univerzitetni klinični center in Univerza v Ljubljani </w:t>
      </w:r>
      <w:r w:rsidRPr="00A95209">
        <w:rPr>
          <w:rFonts w:eastAsia="Calibri" w:cs="Arial"/>
          <w:szCs w:val="20"/>
          <w:lang w:val="sl-SI"/>
        </w:rPr>
        <w:t>sodelujejo v projektih, ki se neposredno povezujejo z delom laboratorijev IAEA. Slovenske inštitucije tako sodelujejo v raziskovalnih projektih, ki so  vezani na upravljanje z vodo, varovanje okolja, ugotavljanje istovetnosti prehranskih izdelkov, zdravljenje Alzheimerjeve bolezni, jedrsko fuzijo ipd. Dela na projektu ReNuAL 2 naj bi se začela sredi letošnjega leta in se bodo predvidoma zaključila leta 2023. Vrednost celotnega projekta znaša 24,8 milijona EUR, pri tem pa Agencija do septembra 2021 nujno potrebuje še 8,9 milijona EUR, da bi se lahko sledilo zastavljeni časovnici in zagotovilo cene iz predračunov.</w:t>
      </w:r>
    </w:p>
    <w:p w14:paraId="71D45164" w14:textId="77777777" w:rsidR="00A95209" w:rsidRPr="00A95209" w:rsidRDefault="00A95209" w:rsidP="00A95209">
      <w:pPr>
        <w:spacing w:line="240" w:lineRule="auto"/>
        <w:jc w:val="both"/>
        <w:rPr>
          <w:rFonts w:eastAsia="Calibri" w:cs="Arial"/>
          <w:szCs w:val="20"/>
          <w:lang w:val="sl-SI"/>
        </w:rPr>
      </w:pPr>
    </w:p>
    <w:p w14:paraId="79435E4A" w14:textId="77777777"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 xml:space="preserve">Štipendijski program IAEA Marie Skłodowska-Curie (MSCFP) je bil lansiran v 2020 in omogoča prijavo za štipendiranje študentk magistrskih študijev povezanih z jedrskim področjem. Namen štipendijskega programa je spodbuditi mlade ženske k poklicni poti in zaključku študija na področju jedrske znanosti in tehnologije z omogočanjem štipendiranja do dveh let in možnostjo pripravništva na IAEA. Zaradi specifičnega delokroga IAEA je med zaposlenimi v Agenciji zgolj 35% žensk (povprečje ZN se sicer giblje nekje okrog 47%). Štipendijski program tako dolgoročno prispeva k enakost spolov in izobrazbi kvalitetne delovne sile. </w:t>
      </w:r>
    </w:p>
    <w:p w14:paraId="28852B8E" w14:textId="77777777" w:rsidR="00A95209" w:rsidRPr="00A95209" w:rsidRDefault="00A95209" w:rsidP="00A95209">
      <w:pPr>
        <w:spacing w:line="240" w:lineRule="auto"/>
        <w:jc w:val="both"/>
        <w:rPr>
          <w:rFonts w:eastAsia="Calibri" w:cs="Arial"/>
          <w:szCs w:val="20"/>
          <w:lang w:val="sl-SI"/>
        </w:rPr>
      </w:pPr>
    </w:p>
    <w:p w14:paraId="17E4A501" w14:textId="77777777"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Prispevek bi dodatno podčrtal dosedanji angažma Slovenije na področju enakosti spolov na Dunaju. Slovenija je namreč skupaj z ZDA in Kostariko na Dunaj pripeljala IGC (</w:t>
      </w:r>
      <w:r w:rsidRPr="00A95209">
        <w:rPr>
          <w:rFonts w:eastAsia="Calibri" w:cs="Arial"/>
          <w:i/>
          <w:iCs/>
          <w:szCs w:val="20"/>
          <w:lang w:val="sl-SI"/>
        </w:rPr>
        <w:t>International Gender Champions</w:t>
      </w:r>
      <w:r w:rsidRPr="00A95209">
        <w:rPr>
          <w:rFonts w:eastAsia="Calibri" w:cs="Arial"/>
          <w:szCs w:val="20"/>
          <w:lang w:val="sl-SI"/>
        </w:rPr>
        <w:t xml:space="preserve">), kjer si še naprej prizadeva za enakost spolov znotraj dunajskih mednarodnih entitet. </w:t>
      </w:r>
    </w:p>
    <w:p w14:paraId="399AD69A" w14:textId="77777777" w:rsidR="00A95209" w:rsidRPr="00A95209" w:rsidRDefault="00A95209" w:rsidP="00A95209">
      <w:pPr>
        <w:spacing w:line="240" w:lineRule="auto"/>
        <w:jc w:val="both"/>
        <w:rPr>
          <w:rFonts w:eastAsia="Calibri" w:cs="Arial"/>
          <w:szCs w:val="20"/>
          <w:lang w:val="sl-SI"/>
        </w:rPr>
      </w:pPr>
    </w:p>
    <w:p w14:paraId="0427B77A" w14:textId="77777777"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Prispevek projektu ReNuAL2 kot tudi štipendijskemu programu bi bil zelo dobrodošel v luči začetka članstva Slovenije v Svetu guvernerjev IAEA (2021-2023) in njene prijave za predsedovanje Svetu (2022-2023).</w:t>
      </w:r>
    </w:p>
    <w:p w14:paraId="02B67B85" w14:textId="77777777" w:rsidR="00A95209" w:rsidRPr="00A95209" w:rsidRDefault="00A95209" w:rsidP="00A95209">
      <w:pPr>
        <w:spacing w:line="240" w:lineRule="auto"/>
        <w:jc w:val="both"/>
        <w:rPr>
          <w:rFonts w:eastAsia="Calibri" w:cs="Arial"/>
          <w:szCs w:val="20"/>
          <w:lang w:val="sl-SI"/>
        </w:rPr>
      </w:pPr>
    </w:p>
    <w:p w14:paraId="2DAD59A3" w14:textId="77777777"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Predlaga se, da Vlada Republike nameni prostovoljni prispevek v višini 60.000 evrov IAEA, in sicer za finančno podporo projektu ReNuAL2 v višini 50.000 EUR in finančno podporo štipendijskemu skladu Marie Skłodowska-Curie v višini 10.000 EUR.</w:t>
      </w:r>
    </w:p>
    <w:p w14:paraId="0C3BF294" w14:textId="6BB70CF2" w:rsidR="004C6141" w:rsidRDefault="004C6141">
      <w:pPr>
        <w:spacing w:line="240" w:lineRule="auto"/>
        <w:rPr>
          <w:rFonts w:cs="Arial"/>
          <w:b/>
          <w:bCs/>
          <w:szCs w:val="20"/>
          <w:lang w:val="sl-SI"/>
        </w:rPr>
      </w:pPr>
    </w:p>
    <w:p w14:paraId="3A78C15D" w14:textId="19BD67D2" w:rsidR="00A95209" w:rsidRPr="00A95209" w:rsidRDefault="002C3BAB" w:rsidP="002C3BAB">
      <w:pPr>
        <w:spacing w:line="240" w:lineRule="auto"/>
        <w:jc w:val="both"/>
        <w:rPr>
          <w:rFonts w:cs="Arial"/>
          <w:b/>
          <w:bCs/>
          <w:szCs w:val="20"/>
          <w:lang w:val="sl-SI"/>
        </w:rPr>
      </w:pPr>
      <w:r>
        <w:rPr>
          <w:rFonts w:cs="Arial"/>
          <w:b/>
          <w:bCs/>
          <w:szCs w:val="20"/>
          <w:lang w:val="sl-SI"/>
        </w:rPr>
        <w:t xml:space="preserve">Ad 26) </w:t>
      </w:r>
      <w:r w:rsidR="00A95209" w:rsidRPr="00A95209">
        <w:rPr>
          <w:rFonts w:cs="Arial"/>
          <w:b/>
          <w:bCs/>
          <w:szCs w:val="20"/>
          <w:lang w:val="sl-SI"/>
        </w:rPr>
        <w:t>PRISPEVEK ORGANIZACIJI ZA VARNOST IN SODELOVANJE V EVROPI (OVSE) ZA NADGRADNJO INFORMACIJSKE IN KOMUNIKACIJSKE TEHNOLOGIJE V SEKRETARIATU</w:t>
      </w:r>
    </w:p>
    <w:p w14:paraId="459ED7F0" w14:textId="77777777" w:rsidR="00A95209" w:rsidRPr="00A95209" w:rsidRDefault="00A95209" w:rsidP="00A95209">
      <w:pPr>
        <w:spacing w:line="240" w:lineRule="auto"/>
        <w:jc w:val="both"/>
        <w:rPr>
          <w:rFonts w:cs="Arial"/>
          <w:b/>
          <w:bCs/>
          <w:szCs w:val="20"/>
          <w:lang w:val="sl-SI"/>
        </w:rPr>
      </w:pPr>
    </w:p>
    <w:p w14:paraId="79CEF324" w14:textId="77777777"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Organizacija za varnost in sodelovanje v Evropi (v nadaljnjem besedilu: OVSE) izvaja projekt za nadgradnjo informacijske in komunikacijske tehnologije v Sekretariatu OVSE, ki bo okrepila kibernetsko varnost in informacijsko integriteto organizacije. Gre za pomemben projekt pri krepitvi organizacijske učinkovitosti OVSE in zaščito pred kibernetskimi napadi.</w:t>
      </w:r>
    </w:p>
    <w:p w14:paraId="1352ADEF" w14:textId="77777777" w:rsidR="00A95209" w:rsidRPr="00A95209" w:rsidRDefault="00A95209" w:rsidP="00A95209">
      <w:pPr>
        <w:spacing w:line="240" w:lineRule="auto"/>
        <w:jc w:val="both"/>
        <w:rPr>
          <w:rFonts w:eastAsia="Calibri" w:cs="Arial"/>
          <w:szCs w:val="20"/>
          <w:lang w:val="sl-SI"/>
        </w:rPr>
      </w:pPr>
    </w:p>
    <w:p w14:paraId="65E7550E" w14:textId="77777777"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Projekt se je začel aprila 2019, potem ko se je organizacija soočila z več kibernetskimi napadi,  in se bo predvidoma končal v prvem četrtletju 2023. V prvih dveh letih so uspešno izgradili osrednjo operacijsko infrastrukturo. Julija 2021 se je začela faza prehoda, v kateri bodo zamenjali IKT infrastrukturo vseh izvršilnih struktur OVSE. Projekt se v veliki meri financira preko sklada za nadgradnjo IT infrastrukture, katerega je odobril Stalni Svet OVSE 28. marca 2019.</w:t>
      </w:r>
    </w:p>
    <w:p w14:paraId="76B6F2DE" w14:textId="77777777" w:rsidR="00A95209" w:rsidRPr="00A95209" w:rsidRDefault="00A95209" w:rsidP="00A95209">
      <w:pPr>
        <w:spacing w:line="240" w:lineRule="auto"/>
        <w:jc w:val="both"/>
        <w:rPr>
          <w:rFonts w:eastAsia="Calibri" w:cs="Arial"/>
          <w:szCs w:val="20"/>
          <w:lang w:val="sl-SI"/>
        </w:rPr>
      </w:pPr>
    </w:p>
    <w:p w14:paraId="6390275B" w14:textId="77777777"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OVSE za zaključek projekta po informacijah z dne 12. 10. 2021 potrebuje 800.000 evrov in pomoč Slovenije bi bila zelo prepoznavna in  cenjena. Prostovoljni prispevek utemeljujemo s prioritetami Slovenije na področju kibernetske varnosti in dodatno krepitvijo položaja v organizaciji z vlogo države donatorke. V vlogi trenutno predsedujoče Svetu EU bi s prispevkom dali ustrezen signal ostalim sodelujočim državam.</w:t>
      </w:r>
    </w:p>
    <w:p w14:paraId="2C42BFE0" w14:textId="77777777" w:rsidR="00A95209" w:rsidRPr="00A95209" w:rsidRDefault="00A95209" w:rsidP="00A95209">
      <w:pPr>
        <w:spacing w:line="240" w:lineRule="auto"/>
        <w:jc w:val="both"/>
        <w:rPr>
          <w:rFonts w:eastAsia="Calibri" w:cs="Arial"/>
          <w:szCs w:val="20"/>
          <w:lang w:val="sl-SI"/>
        </w:rPr>
      </w:pPr>
    </w:p>
    <w:p w14:paraId="17C7CAD8" w14:textId="5FA173A9"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Leta 2019 je Slovenija prostovoljni prispevek v višini 7.000 evrov namenila za Podporno enoto za strateške politike (</w:t>
      </w:r>
      <w:r w:rsidRPr="00A95209">
        <w:rPr>
          <w:rFonts w:eastAsia="Calibri" w:cs="Arial"/>
          <w:i/>
          <w:iCs/>
          <w:szCs w:val="20"/>
          <w:lang w:val="sl-SI"/>
        </w:rPr>
        <w:t>Strategic Policy Support Unit)</w:t>
      </w:r>
      <w:r w:rsidRPr="00A95209">
        <w:rPr>
          <w:rFonts w:eastAsia="Calibri" w:cs="Arial"/>
          <w:szCs w:val="20"/>
          <w:lang w:val="sl-SI"/>
        </w:rPr>
        <w:t xml:space="preserve">  v Sekretariatu OVSE, ad hoc enoto za pomoč generalnemu sekretarju OVSE pri strateškem načrtovanju. </w:t>
      </w:r>
    </w:p>
    <w:p w14:paraId="66BD8B78" w14:textId="77777777" w:rsidR="00A95209" w:rsidRPr="00A95209" w:rsidRDefault="00A95209" w:rsidP="00A95209">
      <w:pPr>
        <w:spacing w:line="240" w:lineRule="auto"/>
        <w:jc w:val="both"/>
        <w:rPr>
          <w:rFonts w:eastAsia="Calibri" w:cs="Arial"/>
          <w:szCs w:val="20"/>
          <w:lang w:val="sl-SI"/>
        </w:rPr>
      </w:pPr>
    </w:p>
    <w:p w14:paraId="109C73FB" w14:textId="77777777"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Vladi Republike se predlaga, da nameni prispevek za nadgradnjo informacijske in komunikacijske tehnologije v Sekretariatu OVSE v višini 10.000 EUR.</w:t>
      </w:r>
    </w:p>
    <w:p w14:paraId="5D1A218C" w14:textId="77777777" w:rsidR="00A95209" w:rsidRPr="00A95209" w:rsidRDefault="00A95209" w:rsidP="00A95209">
      <w:pPr>
        <w:spacing w:line="240" w:lineRule="auto"/>
        <w:jc w:val="both"/>
        <w:rPr>
          <w:rFonts w:eastAsia="Calibri" w:cs="Arial"/>
          <w:szCs w:val="20"/>
          <w:lang w:val="sl-SI"/>
        </w:rPr>
      </w:pPr>
    </w:p>
    <w:p w14:paraId="4E85EEFF" w14:textId="58308E6A" w:rsidR="00A95209" w:rsidRPr="00A95209" w:rsidRDefault="002C3BAB" w:rsidP="002C3BAB">
      <w:pPr>
        <w:spacing w:line="240" w:lineRule="auto"/>
        <w:jc w:val="both"/>
        <w:rPr>
          <w:rFonts w:cs="Arial"/>
          <w:b/>
          <w:bCs/>
          <w:szCs w:val="20"/>
          <w:lang w:val="sl-SI"/>
        </w:rPr>
      </w:pPr>
      <w:r>
        <w:rPr>
          <w:rFonts w:cs="Arial"/>
          <w:b/>
          <w:bCs/>
          <w:szCs w:val="20"/>
          <w:lang w:val="sl-SI"/>
        </w:rPr>
        <w:t xml:space="preserve">Ad 27) </w:t>
      </w:r>
      <w:r w:rsidR="00A95209" w:rsidRPr="00A95209">
        <w:rPr>
          <w:rFonts w:cs="Arial"/>
          <w:b/>
          <w:bCs/>
          <w:szCs w:val="20"/>
          <w:lang w:val="sl-SI"/>
        </w:rPr>
        <w:t>PRISPEVEK SKLADU ZN ZA IZGRADNJO MIRU (UN PBF)</w:t>
      </w:r>
    </w:p>
    <w:p w14:paraId="032E7F23" w14:textId="77777777" w:rsidR="00A95209" w:rsidRPr="00A95209" w:rsidRDefault="00A95209" w:rsidP="00A95209">
      <w:pPr>
        <w:spacing w:line="240" w:lineRule="auto"/>
        <w:jc w:val="both"/>
        <w:rPr>
          <w:rFonts w:cs="Arial"/>
          <w:b/>
          <w:bCs/>
          <w:szCs w:val="20"/>
          <w:lang w:val="sl-SI"/>
        </w:rPr>
      </w:pPr>
    </w:p>
    <w:p w14:paraId="29D014AB" w14:textId="77777777"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Sklad za izgradnjo miru (</w:t>
      </w:r>
      <w:r w:rsidRPr="00A95209">
        <w:rPr>
          <w:rFonts w:eastAsia="Calibri" w:cs="Arial"/>
          <w:i/>
          <w:iCs/>
          <w:szCs w:val="20"/>
          <w:lang w:val="sl-SI"/>
        </w:rPr>
        <w:t>UN Peacebuilding Fund</w:t>
      </w:r>
      <w:r w:rsidRPr="00A95209">
        <w:rPr>
          <w:rFonts w:eastAsia="Calibri" w:cs="Arial"/>
          <w:szCs w:val="20"/>
          <w:lang w:val="sl-SI"/>
        </w:rPr>
        <w:t>, v nadaljnjem besedilu: PBF) je finančni instrument Komisije za izgradnjo miru (</w:t>
      </w:r>
      <w:r w:rsidRPr="00A95209">
        <w:rPr>
          <w:rFonts w:eastAsia="Calibri" w:cs="Arial"/>
          <w:i/>
          <w:iCs/>
          <w:szCs w:val="20"/>
          <w:lang w:val="sl-SI"/>
        </w:rPr>
        <w:t>Peacebuilding Commission – v nadaljnjem besedilu: PBC</w:t>
      </w:r>
      <w:r w:rsidRPr="00A95209">
        <w:rPr>
          <w:rFonts w:eastAsia="Calibri" w:cs="Arial"/>
          <w:szCs w:val="20"/>
          <w:lang w:val="sl-SI"/>
        </w:rPr>
        <w:t>), ki sta jo leta 2005 skupaj ustanovila Generalna skupščina in Varnostni svet OZN kot medvladno svetovalno telo ZN, ki podpira mirovna prizadevanja v državah, ki so izšle iz konfliktov. Cilj PBC je predlagati celostne strategije za pokonfliktno izgradnjo miru in okrevanje ter pri tem združiti vse ustrezne akterje in vire. S sredstvi iz Sklada za izgradnjo miru so bili doslej financirani programi za izgradnjo miru v več kot 40 državah po svetu, tudi na Zahodnem Balkanu. Od začetka je v sklad prispevalo že okoli 60 držav članic, med njimi tudi Slovenija (v letih 2008 in 2009).</w:t>
      </w:r>
    </w:p>
    <w:p w14:paraId="2EB5AB62" w14:textId="77777777" w:rsidR="00A95209" w:rsidRPr="00A95209" w:rsidRDefault="00A95209" w:rsidP="00A95209">
      <w:pPr>
        <w:spacing w:line="240" w:lineRule="auto"/>
        <w:jc w:val="both"/>
        <w:rPr>
          <w:rFonts w:eastAsia="Calibri" w:cs="Arial"/>
          <w:b/>
          <w:szCs w:val="20"/>
          <w:lang w:val="sl-SI"/>
        </w:rPr>
      </w:pPr>
    </w:p>
    <w:p w14:paraId="0A7C8F1E" w14:textId="77777777"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26. januarja 2021 se je virtualne donatorske konference za Sklad za izgradnjo miru udeležil tudi državni sekretar Ministrstva za zunanje zadeve dr. Stanislav Raščan.</w:t>
      </w:r>
    </w:p>
    <w:p w14:paraId="678B346F" w14:textId="77777777" w:rsidR="00A95209" w:rsidRPr="00A95209" w:rsidRDefault="00A95209" w:rsidP="00A95209">
      <w:pPr>
        <w:spacing w:line="240" w:lineRule="auto"/>
        <w:jc w:val="both"/>
        <w:rPr>
          <w:rFonts w:eastAsia="Calibri" w:cs="Arial"/>
          <w:szCs w:val="20"/>
          <w:lang w:val="sl-SI"/>
        </w:rPr>
      </w:pPr>
    </w:p>
    <w:p w14:paraId="62676B8D" w14:textId="77777777"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Vključno s sredstvi za leto 2020 je 39 držav članic nakazalo ali obljubilo skupaj več kot 439 milijonov USD za izgradnjo miru in podporo strategiji 2020–2024 PBF, katere cilj je bil 1,5 milijarde USD. Sopredsedujoči konferenci so zato opozorili, da je treba razširiti bazo donatorjev in namesto kratkoročnega financiranja najti dolgoročne rešitve za bolj predvidljivo financiranje. Veleposlanik EU pri OZN Olof Skoog je v nagovoru izpostavil, da je OZN glavni multilateralni partner EU na področju miru in varnosti, ter izrazil željo po večji učinkovitosti na tem področju. Povedal je, da je EU PBF donirala svoj prvi prispevek v znesku 2 milijona EUR, za kar upa, da je le prvi korak tesnejšega sodelovanja s PBF.</w:t>
      </w:r>
    </w:p>
    <w:p w14:paraId="3495E946" w14:textId="77777777" w:rsidR="00A95209" w:rsidRPr="00A95209" w:rsidRDefault="00A95209" w:rsidP="00A95209">
      <w:pPr>
        <w:spacing w:line="240" w:lineRule="auto"/>
        <w:jc w:val="both"/>
        <w:rPr>
          <w:rFonts w:cs="Arial"/>
          <w:b/>
          <w:bCs/>
          <w:szCs w:val="20"/>
          <w:lang w:val="sl-SI"/>
        </w:rPr>
      </w:pPr>
    </w:p>
    <w:p w14:paraId="7622EF3A" w14:textId="77777777"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Vladi Republike se zato predlaga, da nameni prispevek v Sklad OZN za izgradnjo miru v višini 20.000 EUR.</w:t>
      </w:r>
    </w:p>
    <w:p w14:paraId="35408B3E" w14:textId="77777777" w:rsidR="00A95209" w:rsidRPr="00A95209" w:rsidRDefault="00A95209" w:rsidP="00A95209">
      <w:pPr>
        <w:spacing w:line="240" w:lineRule="auto"/>
        <w:jc w:val="both"/>
        <w:rPr>
          <w:rFonts w:cs="Arial"/>
          <w:b/>
          <w:bCs/>
          <w:szCs w:val="20"/>
          <w:lang w:val="sl-SI"/>
        </w:rPr>
      </w:pPr>
    </w:p>
    <w:p w14:paraId="37D819FE" w14:textId="5D652D66" w:rsidR="00A95209" w:rsidRPr="00A95209" w:rsidRDefault="002C3BAB" w:rsidP="002C3BAB">
      <w:pPr>
        <w:spacing w:line="240" w:lineRule="auto"/>
        <w:jc w:val="both"/>
        <w:rPr>
          <w:rFonts w:cs="Arial"/>
          <w:b/>
          <w:bCs/>
          <w:szCs w:val="20"/>
          <w:lang w:val="sl-SI"/>
        </w:rPr>
      </w:pPr>
      <w:r>
        <w:rPr>
          <w:rFonts w:cs="Arial"/>
          <w:b/>
          <w:bCs/>
          <w:szCs w:val="20"/>
          <w:lang w:val="sl-SI"/>
        </w:rPr>
        <w:t xml:space="preserve">Ad 28) </w:t>
      </w:r>
      <w:r w:rsidR="00A95209" w:rsidRPr="00A95209">
        <w:rPr>
          <w:rFonts w:cs="Arial"/>
          <w:b/>
          <w:bCs/>
          <w:szCs w:val="20"/>
          <w:lang w:val="sl-SI"/>
        </w:rPr>
        <w:t>PRISPEVEK ODDELKU ZN ZA POLITIČNE ZADEVE IN IZGRADNJO MIRU (DPPA)</w:t>
      </w:r>
    </w:p>
    <w:p w14:paraId="7869F572" w14:textId="77777777" w:rsidR="00A95209" w:rsidRPr="00A95209" w:rsidRDefault="00A95209" w:rsidP="00A95209">
      <w:pPr>
        <w:spacing w:line="240" w:lineRule="auto"/>
        <w:ind w:left="708"/>
        <w:jc w:val="both"/>
        <w:rPr>
          <w:rFonts w:cs="Arial"/>
          <w:b/>
          <w:bCs/>
          <w:szCs w:val="20"/>
          <w:lang w:val="sl-SI"/>
        </w:rPr>
      </w:pPr>
    </w:p>
    <w:p w14:paraId="13F9FDE5" w14:textId="77777777" w:rsidR="00A95209" w:rsidRPr="00A95209" w:rsidRDefault="00A95209" w:rsidP="00A95209">
      <w:pPr>
        <w:spacing w:line="240" w:lineRule="auto"/>
        <w:jc w:val="both"/>
        <w:rPr>
          <w:rFonts w:cs="Arial"/>
          <w:szCs w:val="20"/>
          <w:lang w:val="sl-SI"/>
        </w:rPr>
      </w:pPr>
      <w:r w:rsidRPr="00A95209">
        <w:rPr>
          <w:rFonts w:cs="Arial"/>
          <w:szCs w:val="20"/>
          <w:lang w:val="sl-SI"/>
        </w:rPr>
        <w:t>Oddelek OZN za politične zadeve in izgradnjo miru (v nadaljnjem besedilu: DPPA) je nedavno predstavil večletni poziv za prostovoljne prispevke. Financiranje poziva je namenjeno prizadevanjem in projektom na področju preprečevanja konfliktov in vzdrževanja miru, odziva na krize in mediaciji, podpore volilnim procesom, vključevanja žensk in mladih v politične procese, izgradnje partnerstev ter novih tehnologij in inovacij. Prejemniki sredstev so posebne politične misije, mirovne operacije, rezidenčni koordinatorji, povezovalne pisarne, regionalne in subregionalne organizacije ter države članice.</w:t>
      </w:r>
    </w:p>
    <w:p w14:paraId="788DE7D2" w14:textId="77777777" w:rsidR="00A95209" w:rsidRPr="00A95209" w:rsidRDefault="00A95209" w:rsidP="00A95209">
      <w:pPr>
        <w:spacing w:line="240" w:lineRule="auto"/>
        <w:jc w:val="both"/>
        <w:rPr>
          <w:rFonts w:cs="Arial"/>
          <w:szCs w:val="20"/>
          <w:lang w:val="sl-SI"/>
        </w:rPr>
      </w:pPr>
      <w:r w:rsidRPr="00A95209">
        <w:rPr>
          <w:rFonts w:cs="Arial"/>
          <w:szCs w:val="20"/>
          <w:lang w:val="sl-SI"/>
        </w:rPr>
        <w:br/>
        <w:t>V letu 2020 je imel DPPA na razpolago sredstva v višini 81 mio USD, vključno z 36 mio USD prostovoljnih prispevkov. V letu 2020 je prostovoljne prispevke namenilo 30 držav članic (med njimi 15 DČ EU) in EU; posamezni prispevki se gibljejo med 1.000 USD (Jamajka) do 10 mio USD (Nemčija).</w:t>
      </w:r>
    </w:p>
    <w:p w14:paraId="770354E1" w14:textId="77777777" w:rsidR="00A95209" w:rsidRPr="00A95209" w:rsidRDefault="00A95209" w:rsidP="00A95209">
      <w:pPr>
        <w:spacing w:line="240" w:lineRule="auto"/>
        <w:jc w:val="both"/>
        <w:rPr>
          <w:rFonts w:cs="Arial"/>
          <w:szCs w:val="20"/>
          <w:lang w:val="sl-SI"/>
        </w:rPr>
      </w:pPr>
      <w:r w:rsidRPr="00A95209">
        <w:rPr>
          <w:rFonts w:cs="Arial"/>
          <w:szCs w:val="20"/>
          <w:lang w:val="sl-SI"/>
        </w:rPr>
        <w:br/>
        <w:t xml:space="preserve">Področje dela DPPA sodi med prioritete RS za 76. zasedanje Generalne skupščine OZN. </w:t>
      </w:r>
    </w:p>
    <w:p w14:paraId="55DC23AA" w14:textId="77777777" w:rsidR="00A95209" w:rsidRPr="00A95209" w:rsidRDefault="00A95209" w:rsidP="00A95209">
      <w:pPr>
        <w:spacing w:line="240" w:lineRule="auto"/>
        <w:jc w:val="both"/>
        <w:rPr>
          <w:rFonts w:cs="Arial"/>
          <w:szCs w:val="20"/>
          <w:lang w:val="sl-SI"/>
        </w:rPr>
      </w:pPr>
    </w:p>
    <w:p w14:paraId="79510832" w14:textId="77777777" w:rsidR="00A95209" w:rsidRPr="00A95209" w:rsidRDefault="00A95209" w:rsidP="00A95209">
      <w:pPr>
        <w:spacing w:line="240" w:lineRule="auto"/>
        <w:jc w:val="both"/>
        <w:rPr>
          <w:rFonts w:cs="Arial"/>
          <w:b/>
          <w:bCs/>
          <w:szCs w:val="20"/>
          <w:lang w:val="sl-SI"/>
        </w:rPr>
      </w:pPr>
      <w:r w:rsidRPr="00A95209">
        <w:rPr>
          <w:rFonts w:cs="Arial"/>
          <w:szCs w:val="20"/>
          <w:lang w:val="sl-SI"/>
        </w:rPr>
        <w:t>Financiranje bi bilo namenjeno tudi delu posebnih odposlank in visokih predstavnikov OZN, ki si prizadevajo za vodenje vključujočega dialoga in reševanje konfliktov ter Stalne ekipe mediacijskih ekspertov, za katero so se v preteklosti prijavljali tudi kandidati Iz Slovenije. Prispevek bi predstavljal pomembno gesto ob pripravah na dogodek, ki ga bo Republika Slovenije predvidoma gostila v OZN konec leta ob obeležitvi naših ključnih 30-letnih dosežkov na področju preprečevanja konfliktov, mediacije in izgradnje miru, in tudi nudil dobro podlago za naše morebitne nadaljnje pogovore glede kandidatur v Stalno ekipo mediacijskih ekspertov. DPPA s prošnjo RS za financiranje poudarja tudi pomen in vidnost dela RS na področju izgradnje zaupanja in sprave v Jugovzhodni Evropi.</w:t>
      </w:r>
    </w:p>
    <w:p w14:paraId="34B46565" w14:textId="77777777" w:rsidR="00A95209" w:rsidRPr="00A95209" w:rsidRDefault="00A95209" w:rsidP="00A95209">
      <w:pPr>
        <w:spacing w:line="240" w:lineRule="auto"/>
        <w:jc w:val="both"/>
        <w:rPr>
          <w:rFonts w:cs="Arial"/>
          <w:b/>
          <w:bCs/>
          <w:szCs w:val="20"/>
          <w:lang w:val="sl-SI"/>
        </w:rPr>
      </w:pPr>
    </w:p>
    <w:p w14:paraId="07A297A8" w14:textId="77777777" w:rsidR="00A95209" w:rsidRPr="00A95209" w:rsidRDefault="00A95209" w:rsidP="00A95209">
      <w:pPr>
        <w:spacing w:line="240" w:lineRule="auto"/>
        <w:jc w:val="both"/>
        <w:rPr>
          <w:rFonts w:cs="Arial"/>
          <w:bCs/>
          <w:szCs w:val="20"/>
          <w:lang w:val="sl-SI"/>
        </w:rPr>
      </w:pPr>
      <w:r w:rsidRPr="00A95209">
        <w:rPr>
          <w:rFonts w:cs="Arial"/>
          <w:szCs w:val="20"/>
          <w:shd w:val="clear" w:color="auto" w:fill="FFFFFF"/>
          <w:lang w:val="sl-SI"/>
        </w:rPr>
        <w:t xml:space="preserve">Vladi Republike Slovenije se zato predlaga, da Slovenija nameni </w:t>
      </w:r>
      <w:r w:rsidRPr="00A95209">
        <w:rPr>
          <w:rFonts w:cs="Arial"/>
          <w:bCs/>
          <w:szCs w:val="20"/>
          <w:lang w:val="sl-SI"/>
        </w:rPr>
        <w:t xml:space="preserve">prispevek DPPA v višini 20.000 evrov. </w:t>
      </w:r>
    </w:p>
    <w:p w14:paraId="03A0B1D8" w14:textId="77777777" w:rsidR="00A95209" w:rsidRPr="00A95209" w:rsidRDefault="00A95209" w:rsidP="00A95209">
      <w:pPr>
        <w:spacing w:line="240" w:lineRule="auto"/>
        <w:jc w:val="both"/>
        <w:rPr>
          <w:rFonts w:cs="Arial"/>
          <w:b/>
          <w:bCs/>
          <w:szCs w:val="20"/>
          <w:lang w:val="sl-SI"/>
        </w:rPr>
      </w:pPr>
    </w:p>
    <w:p w14:paraId="46D36C95" w14:textId="6F1DAF29" w:rsidR="00A95209" w:rsidRPr="00A95209" w:rsidRDefault="002C3BAB" w:rsidP="002C3BAB">
      <w:pPr>
        <w:spacing w:line="240" w:lineRule="auto"/>
        <w:jc w:val="both"/>
        <w:rPr>
          <w:rFonts w:cs="Arial"/>
          <w:b/>
          <w:bCs/>
          <w:szCs w:val="20"/>
          <w:lang w:val="sl-SI"/>
        </w:rPr>
      </w:pPr>
      <w:r>
        <w:rPr>
          <w:rFonts w:cs="Arial"/>
          <w:b/>
          <w:bCs/>
          <w:szCs w:val="20"/>
          <w:lang w:val="sl-SI"/>
        </w:rPr>
        <w:t xml:space="preserve">Ad 29) </w:t>
      </w:r>
      <w:r w:rsidR="00A95209" w:rsidRPr="00A95209">
        <w:rPr>
          <w:rFonts w:cs="Arial"/>
          <w:b/>
          <w:bCs/>
          <w:szCs w:val="20"/>
          <w:lang w:val="sl-SI"/>
        </w:rPr>
        <w:t>PRISPEVEK MEDNARODNEMU KAZENSKEMU SODIŠČU ZA SKRBNIŠKI SKLAD ZA ŽRTVE (ICC TFV)</w:t>
      </w:r>
    </w:p>
    <w:p w14:paraId="37F9640D" w14:textId="77777777" w:rsidR="00A95209" w:rsidRPr="00A95209" w:rsidRDefault="00A95209" w:rsidP="00A95209">
      <w:pPr>
        <w:spacing w:line="240" w:lineRule="auto"/>
        <w:jc w:val="both"/>
        <w:rPr>
          <w:rFonts w:cs="Arial"/>
          <w:b/>
          <w:bCs/>
          <w:szCs w:val="20"/>
          <w:lang w:val="sl-SI"/>
        </w:rPr>
      </w:pPr>
    </w:p>
    <w:p w14:paraId="75800AFB" w14:textId="77777777" w:rsidR="00A95209" w:rsidRPr="00A95209" w:rsidRDefault="00A95209" w:rsidP="00A95209">
      <w:pPr>
        <w:spacing w:line="240" w:lineRule="auto"/>
        <w:jc w:val="both"/>
        <w:rPr>
          <w:rFonts w:cs="Arial"/>
          <w:bCs/>
          <w:szCs w:val="20"/>
          <w:lang w:val="sl-SI"/>
        </w:rPr>
      </w:pPr>
      <w:r w:rsidRPr="00A95209">
        <w:rPr>
          <w:rFonts w:cs="Arial"/>
          <w:bCs/>
          <w:szCs w:val="20"/>
          <w:lang w:val="sl-SI"/>
        </w:rPr>
        <w:t>Slovenija kot podpornica boja proti nekaznovanosti za najhujše zločine podpira Mednarodno kazensko sodišče. Rimski statut žrtvam priznava pravico, da sodelujejo v postopku kot oškodovanci (ne le priče) in zahtevajo povrnitev škode. Države pogodbenice Rimskega statuta so ustanovile Skrbniški sklad za žrtve (</w:t>
      </w:r>
      <w:r w:rsidRPr="00A95209">
        <w:rPr>
          <w:rFonts w:cs="Arial"/>
          <w:bCs/>
          <w:i/>
          <w:iCs/>
          <w:szCs w:val="20"/>
          <w:lang w:val="sl-SI"/>
        </w:rPr>
        <w:t>Trust fund for victims, TFV</w:t>
      </w:r>
      <w:r w:rsidRPr="00A95209">
        <w:rPr>
          <w:rFonts w:cs="Arial"/>
          <w:bCs/>
          <w:szCs w:val="20"/>
          <w:lang w:val="sl-SI"/>
        </w:rPr>
        <w:t xml:space="preserve">), ki deluje kot samostojna ustanova. Njegovi poglavitni nalogi sta izplačilo sodno dodeljenih odškodnin in nudenje materialne ter druge podpore žrtvam in njihovim družinam pri ponovnem vključevanju v dostojanstveno življenje v svoji skupnosti. </w:t>
      </w:r>
    </w:p>
    <w:p w14:paraId="4C322B3B" w14:textId="77777777" w:rsidR="00A95209" w:rsidRPr="00A95209" w:rsidRDefault="00A95209" w:rsidP="00A95209">
      <w:pPr>
        <w:spacing w:line="240" w:lineRule="auto"/>
        <w:jc w:val="both"/>
        <w:rPr>
          <w:rFonts w:cs="Arial"/>
          <w:bCs/>
          <w:szCs w:val="20"/>
          <w:lang w:val="sl-SI"/>
        </w:rPr>
      </w:pPr>
    </w:p>
    <w:p w14:paraId="3BB14D93" w14:textId="77777777" w:rsidR="00A95209" w:rsidRPr="00A95209" w:rsidRDefault="00A95209" w:rsidP="00A95209">
      <w:pPr>
        <w:spacing w:line="240" w:lineRule="auto"/>
        <w:jc w:val="both"/>
        <w:rPr>
          <w:rFonts w:cs="Arial"/>
          <w:bCs/>
          <w:szCs w:val="20"/>
          <w:lang w:val="sl-SI"/>
        </w:rPr>
      </w:pPr>
      <w:r w:rsidRPr="00A95209">
        <w:rPr>
          <w:rFonts w:cs="Arial"/>
          <w:bCs/>
          <w:szCs w:val="20"/>
          <w:lang w:val="sl-SI"/>
        </w:rPr>
        <w:t>Dejavnost sklada je povezana z zunanjepolitičnima prioritetama Republike Slovenije – bojem proti nekaznovanosti in spoštovanjem človekovih pravic. V zadnjem obdobju se je povečalo število postopkov pred Mednarodnim kazenskim sodiščem, predvsem pa se je bistveno povečalo število žrtev, ki sodelujejo v teh postopkih in potrebujejo podporo in zadoščenje. Pomoč žrtvam najhujših kaznivih dejanj na konkretiziran način prispeva k pravičnosti, spravi in mednarodnemu miru.</w:t>
      </w:r>
    </w:p>
    <w:p w14:paraId="1BF9E3C3" w14:textId="77777777" w:rsidR="00A95209" w:rsidRPr="00A95209" w:rsidRDefault="00A95209" w:rsidP="00A95209">
      <w:pPr>
        <w:spacing w:line="240" w:lineRule="auto"/>
        <w:jc w:val="both"/>
        <w:rPr>
          <w:rFonts w:cs="Arial"/>
          <w:bCs/>
          <w:szCs w:val="20"/>
          <w:lang w:val="sl-SI"/>
        </w:rPr>
      </w:pPr>
    </w:p>
    <w:p w14:paraId="5CA35DC5" w14:textId="5D0A2B5A" w:rsidR="00A95209" w:rsidRDefault="00A95209" w:rsidP="00A95209">
      <w:pPr>
        <w:spacing w:line="240" w:lineRule="auto"/>
        <w:jc w:val="both"/>
        <w:rPr>
          <w:rFonts w:cs="Arial"/>
          <w:bCs/>
          <w:szCs w:val="20"/>
          <w:lang w:val="sl-SI"/>
        </w:rPr>
      </w:pPr>
      <w:r w:rsidRPr="00A95209">
        <w:rPr>
          <w:rFonts w:cs="Arial"/>
          <w:szCs w:val="20"/>
          <w:shd w:val="clear" w:color="auto" w:fill="FFFFFF"/>
          <w:lang w:val="sl-SI"/>
        </w:rPr>
        <w:t xml:space="preserve">Vladi Republike Slovenije se zato predlaga, da Slovenija nameni </w:t>
      </w:r>
      <w:r w:rsidRPr="00A95209">
        <w:rPr>
          <w:rFonts w:cs="Arial"/>
          <w:bCs/>
          <w:szCs w:val="20"/>
          <w:lang w:val="sl-SI"/>
        </w:rPr>
        <w:t xml:space="preserve">prispevek ICC TFV v višini 15.000 evrov. </w:t>
      </w:r>
    </w:p>
    <w:p w14:paraId="025135AC" w14:textId="77777777" w:rsidR="00A95209" w:rsidRPr="00A95209" w:rsidRDefault="00A95209" w:rsidP="00A95209">
      <w:pPr>
        <w:spacing w:line="240" w:lineRule="auto"/>
        <w:jc w:val="both"/>
        <w:rPr>
          <w:rFonts w:cs="Arial"/>
          <w:bCs/>
          <w:szCs w:val="20"/>
          <w:highlight w:val="lightGray"/>
          <w:lang w:val="sl-SI"/>
        </w:rPr>
      </w:pPr>
    </w:p>
    <w:p w14:paraId="1D4132B6" w14:textId="2D55F7F5" w:rsidR="006A461C" w:rsidRPr="006E481B" w:rsidRDefault="002C3BAB" w:rsidP="002C3BAB">
      <w:pPr>
        <w:spacing w:line="240" w:lineRule="auto"/>
        <w:jc w:val="both"/>
        <w:rPr>
          <w:rFonts w:cs="Arial"/>
          <w:b/>
          <w:bCs/>
          <w:szCs w:val="20"/>
          <w:lang w:val="sl-SI"/>
        </w:rPr>
      </w:pPr>
      <w:r w:rsidRPr="006E481B">
        <w:rPr>
          <w:rFonts w:cs="Arial"/>
          <w:b/>
          <w:bCs/>
          <w:szCs w:val="20"/>
          <w:lang w:val="sl-SI"/>
        </w:rPr>
        <w:t xml:space="preserve">Ad 30) </w:t>
      </w:r>
      <w:r w:rsidR="006A461C" w:rsidRPr="006E481B">
        <w:rPr>
          <w:rFonts w:cs="Arial"/>
          <w:b/>
          <w:bCs/>
          <w:szCs w:val="20"/>
          <w:lang w:val="sl-SI"/>
        </w:rPr>
        <w:t>PRISPEVEK OTTAVSKI KONVENCIJI ZA SPONZORSKI PROGRAM</w:t>
      </w:r>
    </w:p>
    <w:p w14:paraId="102F1564" w14:textId="6F4C8950" w:rsidR="006A461C" w:rsidRPr="006E481B" w:rsidRDefault="006A461C" w:rsidP="006A461C">
      <w:pPr>
        <w:spacing w:line="240" w:lineRule="auto"/>
        <w:jc w:val="both"/>
        <w:rPr>
          <w:rFonts w:cs="Arial"/>
          <w:b/>
          <w:bCs/>
          <w:szCs w:val="20"/>
          <w:lang w:val="sl-SI"/>
        </w:rPr>
      </w:pPr>
    </w:p>
    <w:p w14:paraId="30C014D1" w14:textId="7568A780" w:rsidR="00970D34" w:rsidRPr="006E481B" w:rsidRDefault="0095186A" w:rsidP="005426BC">
      <w:pPr>
        <w:pStyle w:val="Heading1"/>
      </w:pPr>
      <w:r w:rsidRPr="006E481B">
        <w:t>Slovenija se zavze</w:t>
      </w:r>
      <w:r w:rsidR="006B395E" w:rsidRPr="006E481B">
        <w:t>ma za svet brez min in je močna</w:t>
      </w:r>
      <w:r w:rsidRPr="006E481B">
        <w:t xml:space="preserve"> podpornica Konvencije o prepovedi uporabe, kopičenja zalog, proizvodnje in prenosa protipehotnih min in o njihovem uničenju (Ottawska konvencija). </w:t>
      </w:r>
      <w:r w:rsidR="006B395E" w:rsidRPr="006E481B">
        <w:t>K</w:t>
      </w:r>
      <w:r w:rsidRPr="006E481B">
        <w:t>onvencijo</w:t>
      </w:r>
      <w:r w:rsidR="006B395E" w:rsidRPr="006E481B">
        <w:t xml:space="preserve"> je podpisala</w:t>
      </w:r>
      <w:r w:rsidRPr="006E481B">
        <w:t xml:space="preserve"> na prvi dan odprtja za podpis leta 1997 in od takrat aktivno sodeluje pri njeni implementaciji</w:t>
      </w:r>
      <w:r w:rsidR="006B395E" w:rsidRPr="006E481B">
        <w:t>. Ottawska konvencija</w:t>
      </w:r>
      <w:r w:rsidR="00970D34" w:rsidRPr="006E481B">
        <w:t xml:space="preserve"> spada </w:t>
      </w:r>
      <w:r w:rsidR="006B395E" w:rsidRPr="006E481B">
        <w:t xml:space="preserve">tudi </w:t>
      </w:r>
      <w:r w:rsidR="00970D34" w:rsidRPr="006E481B">
        <w:t xml:space="preserve">med prioritete </w:t>
      </w:r>
      <w:r w:rsidR="004D1F40" w:rsidRPr="006E481B">
        <w:t xml:space="preserve">slovenske </w:t>
      </w:r>
      <w:r w:rsidR="00970D34" w:rsidRPr="006E481B">
        <w:t>zunanje politike.</w:t>
      </w:r>
      <w:r w:rsidR="005426BC" w:rsidRPr="006E481B">
        <w:t xml:space="preserve"> </w:t>
      </w:r>
      <w:r w:rsidRPr="006E481B">
        <w:t>Konvencija je uspešna pri prepovedi min,</w:t>
      </w:r>
      <w:r w:rsidR="00970D34" w:rsidRPr="006E481B">
        <w:rPr>
          <w:bCs w:val="0"/>
        </w:rPr>
        <w:t xml:space="preserve"> saj so se</w:t>
      </w:r>
      <w:r w:rsidRPr="006E481B">
        <w:t xml:space="preserve"> od začetka njene veljavnosti svetovne zaloge min prepolovile, </w:t>
      </w:r>
      <w:r w:rsidR="005426BC" w:rsidRPr="006E481B">
        <w:t>p</w:t>
      </w:r>
      <w:r w:rsidRPr="006E481B">
        <w:t xml:space="preserve">rav tako je bil viden izrazit napredek pri pomoči žrtvam min in deminiranju. </w:t>
      </w:r>
      <w:r w:rsidR="00970D34" w:rsidRPr="006E481B">
        <w:t xml:space="preserve">V Oslu </w:t>
      </w:r>
      <w:r w:rsidR="004D1F40" w:rsidRPr="006E481B">
        <w:t xml:space="preserve">je </w:t>
      </w:r>
      <w:r w:rsidR="00970D34" w:rsidRPr="006E481B">
        <w:t>konec leta 2019 potekala pregledna konferenca, kjer je bil sprejet akcijski načrt do leta 2024, ki si prizadev</w:t>
      </w:r>
      <w:r w:rsidR="00FD1759" w:rsidRPr="006E481B">
        <w:t>a za pospešitev implementacije K</w:t>
      </w:r>
      <w:r w:rsidR="00970D34" w:rsidRPr="006E481B">
        <w:t>onvencije</w:t>
      </w:r>
      <w:r w:rsidR="004D1F40" w:rsidRPr="006E481B">
        <w:t xml:space="preserve"> in njenega cilja, tj. sveta brez min</w:t>
      </w:r>
      <w:r w:rsidR="00970D34" w:rsidRPr="006E481B">
        <w:t>.</w:t>
      </w:r>
    </w:p>
    <w:p w14:paraId="42AC698D" w14:textId="7FD464C5" w:rsidR="006A461C" w:rsidRPr="006E481B" w:rsidRDefault="006A461C" w:rsidP="0095186A">
      <w:pPr>
        <w:spacing w:line="240" w:lineRule="auto"/>
        <w:jc w:val="both"/>
        <w:rPr>
          <w:rFonts w:cs="Arial"/>
          <w:bCs/>
          <w:szCs w:val="20"/>
          <w:lang w:val="sl-SI"/>
        </w:rPr>
      </w:pPr>
    </w:p>
    <w:p w14:paraId="122ADF04" w14:textId="4344C0E9" w:rsidR="00970D34" w:rsidRPr="0095186A" w:rsidRDefault="006B395E" w:rsidP="0095186A">
      <w:pPr>
        <w:spacing w:line="240" w:lineRule="auto"/>
        <w:jc w:val="both"/>
        <w:rPr>
          <w:rFonts w:cs="Arial"/>
          <w:bCs/>
          <w:szCs w:val="20"/>
          <w:lang w:val="sl-SI"/>
        </w:rPr>
      </w:pPr>
      <w:r w:rsidRPr="006E481B">
        <w:rPr>
          <w:rFonts w:cs="Arial"/>
          <w:bCs/>
          <w:szCs w:val="20"/>
          <w:lang w:val="sl-SI"/>
        </w:rPr>
        <w:t>V okviru K</w:t>
      </w:r>
      <w:r w:rsidR="005426BC" w:rsidRPr="006E481B">
        <w:rPr>
          <w:rFonts w:cs="Arial"/>
          <w:bCs/>
          <w:szCs w:val="20"/>
          <w:lang w:val="sl-SI"/>
        </w:rPr>
        <w:t xml:space="preserve">onvencije je </w:t>
      </w:r>
      <w:r w:rsidR="00970D34" w:rsidRPr="006E481B">
        <w:rPr>
          <w:rFonts w:cs="Arial"/>
          <w:bCs/>
          <w:szCs w:val="20"/>
          <w:lang w:val="sl-SI"/>
        </w:rPr>
        <w:t xml:space="preserve">vzpostavljen </w:t>
      </w:r>
      <w:r w:rsidR="005426BC" w:rsidRPr="006E481B">
        <w:rPr>
          <w:rFonts w:cs="Arial"/>
          <w:bCs/>
          <w:szCs w:val="20"/>
          <w:lang w:val="sl-SI"/>
        </w:rPr>
        <w:t xml:space="preserve">tudi </w:t>
      </w:r>
      <w:r w:rsidR="00970D34" w:rsidRPr="006E481B">
        <w:rPr>
          <w:rFonts w:cs="Arial"/>
          <w:bCs/>
          <w:szCs w:val="20"/>
          <w:lang w:val="sl-SI"/>
        </w:rPr>
        <w:t xml:space="preserve">Sponzorski program, katerega cilj je povečati sodelovanje vseh pogodbenic na zasedanjih Ottawske konvencije, še posebej iz tistih držav, </w:t>
      </w:r>
      <w:r w:rsidR="004D1F40" w:rsidRPr="006E481B">
        <w:rPr>
          <w:rFonts w:cs="Arial"/>
          <w:bCs/>
          <w:szCs w:val="20"/>
          <w:lang w:val="sl-SI"/>
        </w:rPr>
        <w:t xml:space="preserve">ki imajo na voljo manj sredstev in </w:t>
      </w:r>
      <w:r w:rsidR="00970D34" w:rsidRPr="006E481B">
        <w:rPr>
          <w:rFonts w:cs="Arial"/>
          <w:bCs/>
          <w:szCs w:val="20"/>
          <w:lang w:val="sl-SI"/>
        </w:rPr>
        <w:t xml:space="preserve">kjer poteka čiščenje min, uničevanje zalog ali pomoč žrtvam min. </w:t>
      </w:r>
      <w:r w:rsidR="004D1F40" w:rsidRPr="006E481B">
        <w:rPr>
          <w:rFonts w:cs="Arial"/>
          <w:bCs/>
          <w:szCs w:val="20"/>
          <w:lang w:val="sl-SI"/>
        </w:rPr>
        <w:t>Program prav tako omogoča državam, ki še niso pogodbenice, da okrepijo svoje sodelovanje na poti proti pristopu</w:t>
      </w:r>
      <w:r w:rsidRPr="006E481B">
        <w:rPr>
          <w:rFonts w:cs="Arial"/>
          <w:bCs/>
          <w:szCs w:val="20"/>
          <w:lang w:val="sl-SI"/>
        </w:rPr>
        <w:t xml:space="preserve"> h Konvenciji. Program kot tak ima tudi </w:t>
      </w:r>
      <w:r w:rsidR="004D1F40" w:rsidRPr="006E481B">
        <w:rPr>
          <w:rFonts w:cs="Arial"/>
          <w:bCs/>
          <w:szCs w:val="20"/>
          <w:lang w:val="sl-SI"/>
        </w:rPr>
        <w:t>nepo</w:t>
      </w:r>
      <w:r w:rsidR="00FD1759" w:rsidRPr="006E481B">
        <w:rPr>
          <w:rFonts w:cs="Arial"/>
          <w:bCs/>
          <w:szCs w:val="20"/>
          <w:lang w:val="sl-SI"/>
        </w:rPr>
        <w:t>sreden vpliv na implementacijo K</w:t>
      </w:r>
      <w:r w:rsidR="004D1F40" w:rsidRPr="006E481B">
        <w:rPr>
          <w:rFonts w:cs="Arial"/>
          <w:bCs/>
          <w:szCs w:val="20"/>
          <w:lang w:val="sl-SI"/>
        </w:rPr>
        <w:t>onvencije ter prispeva k cilju</w:t>
      </w:r>
      <w:r w:rsidRPr="006E481B">
        <w:rPr>
          <w:rFonts w:cs="Arial"/>
          <w:bCs/>
          <w:szCs w:val="20"/>
          <w:lang w:val="sl-SI"/>
        </w:rPr>
        <w:t xml:space="preserve"> za njeno unive</w:t>
      </w:r>
      <w:r w:rsidR="00FD1759" w:rsidRPr="006E481B">
        <w:rPr>
          <w:rFonts w:cs="Arial"/>
          <w:bCs/>
          <w:szCs w:val="20"/>
          <w:lang w:val="sl-SI"/>
        </w:rPr>
        <w:t xml:space="preserve">rzalizacijo, za kar se v okviru Ottawske konvencije kontinuirano </w:t>
      </w:r>
      <w:r w:rsidRPr="006E481B">
        <w:rPr>
          <w:rFonts w:cs="Arial"/>
          <w:bCs/>
          <w:szCs w:val="20"/>
          <w:lang w:val="sl-SI"/>
        </w:rPr>
        <w:t>zavzema tudi Slovenija</w:t>
      </w:r>
      <w:r w:rsidR="00FD1759" w:rsidRPr="006E481B">
        <w:rPr>
          <w:rFonts w:cs="Arial"/>
          <w:bCs/>
          <w:szCs w:val="20"/>
          <w:lang w:val="sl-SI"/>
        </w:rPr>
        <w:t>.</w:t>
      </w:r>
    </w:p>
    <w:p w14:paraId="0F671A35" w14:textId="77777777" w:rsidR="0095186A" w:rsidRDefault="0095186A" w:rsidP="006A461C">
      <w:pPr>
        <w:spacing w:line="240" w:lineRule="auto"/>
        <w:jc w:val="both"/>
        <w:rPr>
          <w:rFonts w:cs="Arial"/>
          <w:b/>
          <w:bCs/>
          <w:szCs w:val="20"/>
          <w:lang w:val="sl-SI"/>
        </w:rPr>
      </w:pPr>
    </w:p>
    <w:p w14:paraId="6181ABB5" w14:textId="12711F69" w:rsidR="006A461C" w:rsidRDefault="006A461C" w:rsidP="006A461C">
      <w:pPr>
        <w:spacing w:line="240" w:lineRule="auto"/>
        <w:jc w:val="both"/>
        <w:rPr>
          <w:rFonts w:cs="Arial"/>
          <w:b/>
          <w:bCs/>
          <w:szCs w:val="20"/>
          <w:lang w:val="sl-SI"/>
        </w:rPr>
      </w:pPr>
      <w:r w:rsidRPr="00A95209">
        <w:rPr>
          <w:rFonts w:cs="Arial"/>
          <w:szCs w:val="20"/>
          <w:shd w:val="clear" w:color="auto" w:fill="FFFFFF"/>
          <w:lang w:val="sl-SI"/>
        </w:rPr>
        <w:t xml:space="preserve">Vladi Republike Slovenije se zato predlaga, da Slovenija nameni </w:t>
      </w:r>
      <w:r w:rsidRPr="00A95209">
        <w:rPr>
          <w:rFonts w:cs="Arial"/>
          <w:bCs/>
          <w:szCs w:val="20"/>
          <w:lang w:val="sl-SI"/>
        </w:rPr>
        <w:t xml:space="preserve">prispevek </w:t>
      </w:r>
      <w:r>
        <w:rPr>
          <w:rFonts w:cs="Arial"/>
          <w:bCs/>
          <w:szCs w:val="20"/>
          <w:lang w:val="sl-SI"/>
        </w:rPr>
        <w:t>Ottavski konvenciji za sponzorski program v višini 5</w:t>
      </w:r>
      <w:r w:rsidRPr="00A95209">
        <w:rPr>
          <w:rFonts w:cs="Arial"/>
          <w:bCs/>
          <w:szCs w:val="20"/>
          <w:lang w:val="sl-SI"/>
        </w:rPr>
        <w:t>.000 evrov</w:t>
      </w:r>
      <w:r>
        <w:rPr>
          <w:rFonts w:cs="Arial"/>
          <w:bCs/>
          <w:szCs w:val="20"/>
          <w:lang w:val="sl-SI"/>
        </w:rPr>
        <w:t>.</w:t>
      </w:r>
    </w:p>
    <w:p w14:paraId="0F8A87AD" w14:textId="77777777" w:rsidR="00F34455" w:rsidRDefault="00F34455" w:rsidP="00F34455">
      <w:pPr>
        <w:spacing w:line="240" w:lineRule="auto"/>
        <w:jc w:val="both"/>
        <w:rPr>
          <w:rFonts w:cs="Arial"/>
          <w:b/>
          <w:bCs/>
          <w:szCs w:val="20"/>
          <w:lang w:val="sl-SI"/>
        </w:rPr>
      </w:pPr>
    </w:p>
    <w:p w14:paraId="64988825" w14:textId="77777777" w:rsidR="00D00AEF" w:rsidRDefault="00D00AEF">
      <w:pPr>
        <w:spacing w:line="240" w:lineRule="auto"/>
        <w:rPr>
          <w:rFonts w:cs="Arial"/>
          <w:b/>
          <w:bCs/>
          <w:szCs w:val="20"/>
          <w:lang w:val="sl-SI"/>
        </w:rPr>
      </w:pPr>
      <w:r>
        <w:rPr>
          <w:rFonts w:cs="Arial"/>
          <w:b/>
          <w:bCs/>
          <w:szCs w:val="20"/>
          <w:lang w:val="sl-SI"/>
        </w:rPr>
        <w:br w:type="page"/>
      </w:r>
    </w:p>
    <w:p w14:paraId="2409393C" w14:textId="27257F7C" w:rsidR="00F34455" w:rsidRPr="00733A31" w:rsidRDefault="00F34455" w:rsidP="00F34455">
      <w:pPr>
        <w:spacing w:line="240" w:lineRule="auto"/>
        <w:jc w:val="both"/>
        <w:rPr>
          <w:rFonts w:cs="Arial"/>
          <w:b/>
          <w:bCs/>
          <w:szCs w:val="20"/>
          <w:lang w:val="sl-SI"/>
        </w:rPr>
      </w:pPr>
      <w:r w:rsidRPr="00FF5582">
        <w:rPr>
          <w:rFonts w:cs="Arial"/>
          <w:b/>
          <w:bCs/>
          <w:szCs w:val="20"/>
          <w:lang w:val="sl-SI"/>
        </w:rPr>
        <w:t xml:space="preserve">Ad </w:t>
      </w:r>
      <w:r w:rsidRPr="00733A31">
        <w:rPr>
          <w:rFonts w:cs="Arial"/>
          <w:b/>
          <w:bCs/>
          <w:szCs w:val="20"/>
          <w:lang w:val="sl-SI"/>
        </w:rPr>
        <w:t>3</w:t>
      </w:r>
      <w:r>
        <w:rPr>
          <w:rFonts w:cs="Arial"/>
          <w:b/>
          <w:bCs/>
          <w:szCs w:val="20"/>
          <w:lang w:val="sl-SI"/>
        </w:rPr>
        <w:t>1</w:t>
      </w:r>
      <w:r w:rsidRPr="00733A31">
        <w:rPr>
          <w:rFonts w:cs="Arial"/>
          <w:b/>
          <w:bCs/>
          <w:szCs w:val="20"/>
          <w:lang w:val="sl-SI"/>
        </w:rPr>
        <w:t xml:space="preserve">) </w:t>
      </w:r>
      <w:r>
        <w:rPr>
          <w:rFonts w:cs="Arial"/>
          <w:b/>
          <w:bCs/>
          <w:szCs w:val="20"/>
          <w:lang w:val="sl-SI"/>
        </w:rPr>
        <w:t xml:space="preserve">PRISPEVEK </w:t>
      </w:r>
      <w:r w:rsidRPr="00FF5582">
        <w:rPr>
          <w:rFonts w:cs="Arial"/>
          <w:b/>
          <w:bCs/>
          <w:szCs w:val="20"/>
          <w:lang w:val="sl-SI"/>
        </w:rPr>
        <w:t>MEDNARODNI ORGANIZACIJI ZA IZGRADNJO MIRU INTERPEACE</w:t>
      </w:r>
    </w:p>
    <w:p w14:paraId="60EFC05C" w14:textId="77777777" w:rsidR="00354E7D" w:rsidRDefault="00354E7D" w:rsidP="00F34455">
      <w:pPr>
        <w:spacing w:line="240" w:lineRule="auto"/>
        <w:jc w:val="both"/>
        <w:rPr>
          <w:rFonts w:cs="Arial"/>
          <w:szCs w:val="20"/>
          <w:lang w:val="sl-SI"/>
        </w:rPr>
      </w:pPr>
    </w:p>
    <w:p w14:paraId="10E57BEE" w14:textId="15FE898E" w:rsidR="00F34455" w:rsidRPr="00F34455" w:rsidRDefault="00F34455" w:rsidP="00F34455">
      <w:pPr>
        <w:spacing w:line="240" w:lineRule="auto"/>
        <w:jc w:val="both"/>
        <w:rPr>
          <w:rFonts w:cs="Arial"/>
          <w:szCs w:val="20"/>
          <w:lang w:val="sl-SI"/>
        </w:rPr>
      </w:pPr>
      <w:r w:rsidRPr="00733A31">
        <w:rPr>
          <w:rFonts w:cs="Arial"/>
          <w:szCs w:val="20"/>
          <w:lang w:val="sl-SI"/>
        </w:rPr>
        <w:t>Interpeace je mednarodna organizacija za izgradnjo miru in nudi podporo tovrstnim aktivnostim po vsem svetu, še posebej na lokalni ravni (osredotočeni so na Afriko). Prvotno so Interpeace ustanovili Združeni narodi leta 1994, da bi razvili inovativne rešitve za izgradnjo miru. Danes je Interpeace neodvisna mednarodna organizacija in je strateški partner OZN. Interpeace  razvija skupaj z lokalnimi partnerji in lokalnimi skupinami programe za izgradnjo miru in pomaga vzpostaviti procese sprememb, ki povezujejo lokalne skupnosti, civilno družbo, vlado in mednarodno skupnost. Interpeace ima sedež v Ženevi (status mednarodne organizacije ji je podelila Švica) in svoja predstavništva v Abidjanu, Bruslju, Gvatemali, Nairobiju, New Yorku in Stockholmu.</w:t>
      </w:r>
      <w:r>
        <w:rPr>
          <w:rFonts w:cs="Arial"/>
          <w:szCs w:val="20"/>
          <w:lang w:val="sl-SI"/>
        </w:rPr>
        <w:t xml:space="preserve"> </w:t>
      </w:r>
      <w:r w:rsidRPr="0035771E">
        <w:rPr>
          <w:rFonts w:cs="Arial"/>
          <w:color w:val="000000"/>
          <w:szCs w:val="20"/>
          <w:lang w:val="sl-SI" w:eastAsia="sl-SI"/>
        </w:rPr>
        <w:t>Trenutno izvajajo projekte v Afriki (Zahodna Afrika in Sahel, Slonokoščena obala, Gvineja-Bissau, Mali, DRC, Burundi, Velika Jezera, Ruanda…), Maroku, Libiji, Kolumbiji, Vzhodnem Timorju in na Švedskem</w:t>
      </w:r>
      <w:r>
        <w:rPr>
          <w:rFonts w:cs="Arial"/>
          <w:color w:val="000000"/>
          <w:szCs w:val="20"/>
          <w:lang w:val="sl-SI" w:eastAsia="sl-SI"/>
        </w:rPr>
        <w:t>.</w:t>
      </w:r>
    </w:p>
    <w:p w14:paraId="4ED017BA" w14:textId="77777777" w:rsidR="00F34455" w:rsidRDefault="00F34455" w:rsidP="00F34455">
      <w:pPr>
        <w:spacing w:line="240" w:lineRule="auto"/>
        <w:jc w:val="both"/>
        <w:rPr>
          <w:rFonts w:cs="Arial"/>
          <w:szCs w:val="20"/>
          <w:lang w:val="sl-SI"/>
        </w:rPr>
      </w:pPr>
    </w:p>
    <w:p w14:paraId="202B123D" w14:textId="77777777" w:rsidR="00F34455" w:rsidRDefault="00F34455" w:rsidP="00F34455">
      <w:pPr>
        <w:spacing w:line="240" w:lineRule="auto"/>
        <w:jc w:val="both"/>
        <w:rPr>
          <w:rFonts w:cs="Arial"/>
          <w:b/>
          <w:bCs/>
          <w:szCs w:val="20"/>
          <w:lang w:val="sl-SI"/>
        </w:rPr>
      </w:pPr>
      <w:r w:rsidRPr="00A95209">
        <w:rPr>
          <w:rFonts w:cs="Arial"/>
          <w:szCs w:val="20"/>
          <w:shd w:val="clear" w:color="auto" w:fill="FFFFFF"/>
          <w:lang w:val="sl-SI"/>
        </w:rPr>
        <w:t xml:space="preserve">Vladi Republike Slovenije se zato predlaga, da Slovenija nameni </w:t>
      </w:r>
      <w:r>
        <w:rPr>
          <w:rFonts w:cs="Arial"/>
          <w:szCs w:val="20"/>
          <w:lang w:val="sl-SI"/>
        </w:rPr>
        <w:t>M</w:t>
      </w:r>
      <w:r w:rsidRPr="00375B49">
        <w:rPr>
          <w:rFonts w:cs="Arial"/>
          <w:szCs w:val="20"/>
          <w:lang w:val="sl-SI"/>
        </w:rPr>
        <w:t>ednarodn</w:t>
      </w:r>
      <w:r>
        <w:rPr>
          <w:rFonts w:cs="Arial"/>
          <w:szCs w:val="20"/>
          <w:lang w:val="sl-SI"/>
        </w:rPr>
        <w:t>i</w:t>
      </w:r>
      <w:r w:rsidRPr="00375B49">
        <w:rPr>
          <w:rFonts w:cs="Arial"/>
          <w:szCs w:val="20"/>
          <w:lang w:val="sl-SI"/>
        </w:rPr>
        <w:t xml:space="preserve"> organizacij</w:t>
      </w:r>
      <w:r>
        <w:rPr>
          <w:rFonts w:cs="Arial"/>
          <w:szCs w:val="20"/>
          <w:lang w:val="sl-SI"/>
        </w:rPr>
        <w:t>i</w:t>
      </w:r>
      <w:r w:rsidRPr="00375B49">
        <w:rPr>
          <w:rFonts w:cs="Arial"/>
          <w:szCs w:val="20"/>
          <w:lang w:val="sl-SI"/>
        </w:rPr>
        <w:t xml:space="preserve"> za izgradnjo miru </w:t>
      </w:r>
      <w:r>
        <w:rPr>
          <w:rFonts w:cs="Arial"/>
          <w:szCs w:val="20"/>
          <w:lang w:val="sl-SI"/>
        </w:rPr>
        <w:t xml:space="preserve">Interpeace </w:t>
      </w:r>
      <w:r w:rsidRPr="00A95209">
        <w:rPr>
          <w:rFonts w:cs="Arial"/>
          <w:bCs/>
          <w:szCs w:val="20"/>
          <w:lang w:val="sl-SI"/>
        </w:rPr>
        <w:t xml:space="preserve">prispevek </w:t>
      </w:r>
      <w:r>
        <w:rPr>
          <w:rFonts w:cs="Arial"/>
          <w:bCs/>
          <w:szCs w:val="20"/>
          <w:lang w:val="sl-SI"/>
        </w:rPr>
        <w:t>v višini 20</w:t>
      </w:r>
      <w:r w:rsidRPr="00A95209">
        <w:rPr>
          <w:rFonts w:cs="Arial"/>
          <w:bCs/>
          <w:szCs w:val="20"/>
          <w:lang w:val="sl-SI"/>
        </w:rPr>
        <w:t>.000 evrov</w:t>
      </w:r>
      <w:r>
        <w:rPr>
          <w:rFonts w:cs="Arial"/>
          <w:bCs/>
          <w:szCs w:val="20"/>
          <w:lang w:val="sl-SI"/>
        </w:rPr>
        <w:t>.</w:t>
      </w:r>
    </w:p>
    <w:p w14:paraId="30B57661" w14:textId="77777777" w:rsidR="006A461C" w:rsidRPr="006A461C" w:rsidRDefault="006A461C" w:rsidP="006A461C">
      <w:pPr>
        <w:spacing w:line="240" w:lineRule="auto"/>
        <w:jc w:val="both"/>
        <w:rPr>
          <w:rFonts w:cs="Arial"/>
          <w:b/>
          <w:bCs/>
          <w:szCs w:val="20"/>
          <w:lang w:val="sl-SI"/>
        </w:rPr>
      </w:pPr>
    </w:p>
    <w:p w14:paraId="3F661F39" w14:textId="61AE9923" w:rsidR="00A95209" w:rsidRPr="00A95209" w:rsidRDefault="00A95209" w:rsidP="00A95209">
      <w:pPr>
        <w:spacing w:line="240" w:lineRule="auto"/>
        <w:jc w:val="both"/>
        <w:rPr>
          <w:rFonts w:eastAsiaTheme="minorHAnsi" w:cs="Arial"/>
          <w:bCs/>
          <w:szCs w:val="20"/>
          <w:lang w:val="sl-SI"/>
        </w:rPr>
      </w:pPr>
      <w:r w:rsidRPr="00A95209">
        <w:rPr>
          <w:rFonts w:eastAsiaTheme="minorHAnsi" w:cs="Arial"/>
          <w:bCs/>
          <w:szCs w:val="20"/>
          <w:lang w:val="sl-SI"/>
        </w:rPr>
        <w:t xml:space="preserve"> </w:t>
      </w:r>
    </w:p>
    <w:p w14:paraId="63954164" w14:textId="7295D674" w:rsidR="00047FAE" w:rsidRPr="00A95209" w:rsidRDefault="00047FAE" w:rsidP="00A95209">
      <w:pPr>
        <w:spacing w:line="240" w:lineRule="auto"/>
        <w:jc w:val="both"/>
        <w:rPr>
          <w:rFonts w:cs="Arial"/>
          <w:bCs/>
          <w:color w:val="000000"/>
          <w:szCs w:val="20"/>
          <w:lang w:val="sl-SI" w:eastAsia="en-GB"/>
        </w:rPr>
      </w:pPr>
      <w:r>
        <w:rPr>
          <w:rFonts w:cs="Arial"/>
          <w:bCs/>
          <w:color w:val="000000"/>
          <w:szCs w:val="20"/>
          <w:lang w:val="sl-SI" w:eastAsia="en-GB"/>
        </w:rPr>
        <w:t>Sredstva za predlagane prispevke mednarodnim in drugim organizacijam so zagotovljena v Proračunu Republike Slovenije za leto 2021, finančnem načrtu Ministrstva za zunanje zadeve.</w:t>
      </w:r>
    </w:p>
    <w:sectPr w:rsidR="00047FAE" w:rsidRPr="00A95209" w:rsidSect="003867D6">
      <w:headerReference w:type="default" r:id="rId26"/>
      <w:footerReference w:type="default" r:id="rId27"/>
      <w:headerReference w:type="first" r:id="rId28"/>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4FCB36" w14:textId="77777777" w:rsidR="00246C77" w:rsidRDefault="00246C77">
      <w:r>
        <w:separator/>
      </w:r>
    </w:p>
  </w:endnote>
  <w:endnote w:type="continuationSeparator" w:id="0">
    <w:p w14:paraId="0016B4EA" w14:textId="77777777" w:rsidR="00246C77" w:rsidRDefault="00246C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3689475"/>
      <w:docPartObj>
        <w:docPartGallery w:val="Page Numbers (Bottom of Page)"/>
        <w:docPartUnique/>
      </w:docPartObj>
    </w:sdtPr>
    <w:sdtEndPr>
      <w:rPr>
        <w:sz w:val="18"/>
        <w:szCs w:val="18"/>
      </w:rPr>
    </w:sdtEndPr>
    <w:sdtContent>
      <w:p w14:paraId="14950D84" w14:textId="067E6514" w:rsidR="009C6A9B" w:rsidRPr="007849DA" w:rsidRDefault="009C6A9B">
        <w:pPr>
          <w:pStyle w:val="Footer"/>
          <w:jc w:val="center"/>
          <w:rPr>
            <w:sz w:val="18"/>
            <w:szCs w:val="18"/>
          </w:rPr>
        </w:pPr>
        <w:r w:rsidRPr="007849DA">
          <w:rPr>
            <w:sz w:val="18"/>
            <w:szCs w:val="18"/>
          </w:rPr>
          <w:fldChar w:fldCharType="begin"/>
        </w:r>
        <w:r w:rsidRPr="007849DA">
          <w:rPr>
            <w:sz w:val="18"/>
            <w:szCs w:val="18"/>
          </w:rPr>
          <w:instrText>PAGE   \* MERGEFORMAT</w:instrText>
        </w:r>
        <w:r w:rsidRPr="007849DA">
          <w:rPr>
            <w:sz w:val="18"/>
            <w:szCs w:val="18"/>
          </w:rPr>
          <w:fldChar w:fldCharType="separate"/>
        </w:r>
        <w:r w:rsidR="007457AD" w:rsidRPr="007457AD">
          <w:rPr>
            <w:noProof/>
            <w:sz w:val="18"/>
            <w:szCs w:val="18"/>
            <w:lang w:val="sl-SI"/>
          </w:rPr>
          <w:t>9</w:t>
        </w:r>
        <w:r w:rsidRPr="007849DA">
          <w:rPr>
            <w:sz w:val="18"/>
            <w:szCs w:val="18"/>
          </w:rPr>
          <w:fldChar w:fldCharType="end"/>
        </w:r>
      </w:p>
    </w:sdtContent>
  </w:sdt>
  <w:p w14:paraId="043D1E7F" w14:textId="77777777" w:rsidR="009C6A9B" w:rsidRDefault="009C6A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1B0050" w14:textId="77777777" w:rsidR="00246C77" w:rsidRDefault="00246C77">
      <w:r>
        <w:separator/>
      </w:r>
    </w:p>
  </w:footnote>
  <w:footnote w:type="continuationSeparator" w:id="0">
    <w:p w14:paraId="637387E6" w14:textId="77777777" w:rsidR="00246C77" w:rsidRDefault="00246C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B7447" w14:textId="77777777" w:rsidR="009C6A9B" w:rsidRPr="00110CBD" w:rsidRDefault="009C6A9B" w:rsidP="007D75CF">
    <w:pPr>
      <w:pStyle w:val="Header"/>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9C6A9B" w:rsidRPr="008F3500" w14:paraId="2EF9408D" w14:textId="77777777">
      <w:trPr>
        <w:cantSplit/>
        <w:trHeight w:hRule="exact" w:val="847"/>
      </w:trPr>
      <w:tc>
        <w:tcPr>
          <w:tcW w:w="567" w:type="dxa"/>
        </w:tcPr>
        <w:p w14:paraId="0050988E" w14:textId="77777777" w:rsidR="009C6A9B" w:rsidRPr="008F3500" w:rsidRDefault="009C6A9B" w:rsidP="00D248DE">
          <w:pPr>
            <w:autoSpaceDE w:val="0"/>
            <w:autoSpaceDN w:val="0"/>
            <w:adjustRightInd w:val="0"/>
            <w:spacing w:line="240" w:lineRule="auto"/>
            <w:rPr>
              <w:rFonts w:ascii="Republika" w:hAnsi="Republika"/>
              <w:color w:val="529DBA"/>
              <w:sz w:val="60"/>
              <w:szCs w:val="60"/>
              <w:lang w:val="sl-SI"/>
            </w:rPr>
          </w:pPr>
          <w:r>
            <w:rPr>
              <w:noProof/>
              <w:lang w:val="sl-SI" w:eastAsia="sl-SI"/>
            </w:rPr>
            <mc:AlternateContent>
              <mc:Choice Requires="wps">
                <w:drawing>
                  <wp:anchor distT="4294967295" distB="4294967295" distL="114300" distR="114300" simplePos="0" relativeHeight="251657216" behindDoc="0" locked="0" layoutInCell="0" allowOverlap="1" wp14:anchorId="5BED583F" wp14:editId="3B5F4041">
                    <wp:simplePos x="0" y="0"/>
                    <wp:positionH relativeFrom="column">
                      <wp:posOffset>29845</wp:posOffset>
                    </wp:positionH>
                    <wp:positionV relativeFrom="page">
                      <wp:posOffset>3600449</wp:posOffset>
                    </wp:positionV>
                    <wp:extent cx="215900" cy="0"/>
                    <wp:effectExtent l="0" t="0" r="12700" b="19050"/>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E0C7A00" id="_x0000_t32" coordsize="21600,21600" o:spt="32" o:oned="t" path="m,l21600,21600e" filled="f">
                    <v:path arrowok="t" fillok="f" o:connecttype="none"/>
                    <o:lock v:ext="edit" shapetype="t"/>
                  </v:shapetype>
                  <v:shape id="AutoShape 12" o:spid="_x0000_s1026" type="#_x0000_t32" style="position:absolute;margin-left:2.35pt;margin-top:283.5pt;width:17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" o:allowincell="f" strokecolor="#529dba" strokeweight=".5pt">
                    <w10:wrap anchory="page"/>
                  </v:shape>
                </w:pict>
              </mc:Fallback>
            </mc:AlternateContent>
          </w:r>
        </w:p>
      </w:tc>
    </w:tr>
  </w:tbl>
  <w:p w14:paraId="2B2E2735" w14:textId="77777777" w:rsidR="009C6A9B" w:rsidRPr="008F3500" w:rsidRDefault="009C6A9B" w:rsidP="00CE5238">
    <w:pPr>
      <w:pStyle w:val="Header"/>
      <w:tabs>
        <w:tab w:val="clear" w:pos="4320"/>
        <w:tab w:val="clear" w:pos="8640"/>
        <w:tab w:val="left" w:pos="5112"/>
      </w:tabs>
      <w:spacing w:before="120" w:line="240" w:lineRule="exact"/>
      <w:rPr>
        <w:rFonts w:cs="Arial"/>
        <w:sz w:val="16"/>
        <w:lang w:val="sl-SI"/>
      </w:rPr>
    </w:pPr>
    <w:r>
      <w:rPr>
        <w:noProof/>
        <w:lang w:val="sl-SI" w:eastAsia="sl-SI"/>
      </w:rPr>
      <w:drawing>
        <wp:anchor distT="0" distB="0" distL="114300" distR="114300" simplePos="0" relativeHeight="251658240" behindDoc="0" locked="0" layoutInCell="1" allowOverlap="1" wp14:anchorId="5030CF82" wp14:editId="7B959C85">
          <wp:simplePos x="0" y="0"/>
          <wp:positionH relativeFrom="page">
            <wp:posOffset>0</wp:posOffset>
          </wp:positionH>
          <wp:positionV relativeFrom="page">
            <wp:posOffset>0</wp:posOffset>
          </wp:positionV>
          <wp:extent cx="4321810" cy="972185"/>
          <wp:effectExtent l="0" t="0" r="0" b="0"/>
          <wp:wrapSquare wrapText="bothSides"/>
          <wp:docPr id="20" name="Picture 20" descr="0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08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pic:spPr>
              </pic:pic>
            </a:graphicData>
          </a:graphic>
        </wp:anchor>
      </w:drawing>
    </w:r>
    <w:r>
      <w:rPr>
        <w:rFonts w:cs="Arial"/>
        <w:sz w:val="16"/>
        <w:lang w:val="sl-SI"/>
      </w:rPr>
      <w:t>Prešernova cesta 25</w:t>
    </w:r>
    <w:r w:rsidRPr="008F3500">
      <w:rPr>
        <w:rFonts w:cs="Arial"/>
        <w:sz w:val="16"/>
        <w:lang w:val="sl-SI"/>
      </w:rPr>
      <w:t xml:space="preserve">, </w:t>
    </w:r>
    <w:r>
      <w:rPr>
        <w:rFonts w:cs="Arial"/>
        <w:sz w:val="16"/>
        <w:lang w:val="sl-SI"/>
      </w:rPr>
      <w:t>1000 Ljubljana</w:t>
    </w:r>
    <w:r w:rsidRPr="008F3500">
      <w:rPr>
        <w:rFonts w:cs="Arial"/>
        <w:sz w:val="16"/>
        <w:lang w:val="sl-SI"/>
      </w:rPr>
      <w:tab/>
      <w:t xml:space="preserve">T: </w:t>
    </w:r>
    <w:r>
      <w:rPr>
        <w:rFonts w:cs="Arial"/>
        <w:sz w:val="16"/>
        <w:lang w:val="sl-SI"/>
      </w:rPr>
      <w:t>01 478 2000</w:t>
    </w:r>
  </w:p>
  <w:p w14:paraId="24A2F725" w14:textId="77777777" w:rsidR="009C6A9B" w:rsidRPr="008F3500" w:rsidRDefault="009C6A9B" w:rsidP="00A770A6">
    <w:pPr>
      <w:pStyle w:val="Header"/>
      <w:tabs>
        <w:tab w:val="clear" w:pos="4320"/>
        <w:tab w:val="clear" w:pos="8640"/>
        <w:tab w:val="left" w:pos="5112"/>
      </w:tabs>
      <w:spacing w:line="240" w:lineRule="exact"/>
      <w:rPr>
        <w:rFonts w:cs="Arial"/>
        <w:sz w:val="16"/>
        <w:lang w:val="sl-SI"/>
      </w:rPr>
    </w:pPr>
    <w:r w:rsidRPr="008F3500">
      <w:rPr>
        <w:rFonts w:cs="Arial"/>
        <w:sz w:val="16"/>
        <w:lang w:val="sl-SI"/>
      </w:rPr>
      <w:tab/>
      <w:t xml:space="preserve">F: </w:t>
    </w:r>
    <w:r>
      <w:rPr>
        <w:rFonts w:cs="Arial"/>
        <w:sz w:val="16"/>
        <w:lang w:val="sl-SI"/>
      </w:rPr>
      <w:t>01 478 2340, 01 478 2341</w:t>
    </w:r>
    <w:r w:rsidRPr="008F3500">
      <w:rPr>
        <w:rFonts w:cs="Arial"/>
        <w:sz w:val="16"/>
        <w:lang w:val="sl-SI"/>
      </w:rPr>
      <w:t xml:space="preserve"> </w:t>
    </w:r>
  </w:p>
  <w:p w14:paraId="1AF00695" w14:textId="77777777" w:rsidR="009C6A9B" w:rsidRPr="008F3500" w:rsidRDefault="009C6A9B" w:rsidP="00A770A6">
    <w:pPr>
      <w:pStyle w:val="Header"/>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Pr>
        <w:rFonts w:cs="Arial"/>
        <w:sz w:val="16"/>
        <w:lang w:val="sl-SI"/>
      </w:rPr>
      <w:t>gp.mzz@gov.si</w:t>
    </w:r>
  </w:p>
  <w:p w14:paraId="05394831" w14:textId="77777777" w:rsidR="009C6A9B" w:rsidRPr="008F3500" w:rsidRDefault="009C6A9B" w:rsidP="00A770A6">
    <w:pPr>
      <w:pStyle w:val="Header"/>
      <w:tabs>
        <w:tab w:val="clear" w:pos="4320"/>
        <w:tab w:val="clear" w:pos="8640"/>
        <w:tab w:val="left" w:pos="5112"/>
      </w:tabs>
      <w:spacing w:line="240" w:lineRule="exact"/>
      <w:rPr>
        <w:rFonts w:cs="Arial"/>
        <w:sz w:val="16"/>
        <w:lang w:val="sl-SI"/>
      </w:rPr>
    </w:pPr>
    <w:r w:rsidRPr="008F3500">
      <w:rPr>
        <w:rFonts w:cs="Arial"/>
        <w:sz w:val="16"/>
        <w:lang w:val="sl-SI"/>
      </w:rPr>
      <w:tab/>
    </w:r>
    <w:r>
      <w:rPr>
        <w:rFonts w:cs="Arial"/>
        <w:sz w:val="16"/>
        <w:lang w:val="sl-SI"/>
      </w:rPr>
      <w:t>www.mzz.gov.si</w:t>
    </w:r>
  </w:p>
  <w:p w14:paraId="01932CE9" w14:textId="77777777" w:rsidR="009C6A9B" w:rsidRPr="008F3500" w:rsidRDefault="009C6A9B" w:rsidP="007D75CF">
    <w:pPr>
      <w:pStyle w:val="Header"/>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F1AE8"/>
    <w:multiLevelType w:val="hybridMultilevel"/>
    <w:tmpl w:val="6D86311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2A20C48"/>
    <w:multiLevelType w:val="hybridMultilevel"/>
    <w:tmpl w:val="3C1673C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323286A"/>
    <w:multiLevelType w:val="hybridMultilevel"/>
    <w:tmpl w:val="4E3234B4"/>
    <w:lvl w:ilvl="0" w:tplc="F66E832A">
      <w:start w:val="2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8BF72EE"/>
    <w:multiLevelType w:val="hybridMultilevel"/>
    <w:tmpl w:val="8BAA98B0"/>
    <w:lvl w:ilvl="0" w:tplc="0424000F">
      <w:start w:val="10"/>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2C305865"/>
    <w:multiLevelType w:val="hybridMultilevel"/>
    <w:tmpl w:val="4C4A3F9E"/>
    <w:lvl w:ilvl="0" w:tplc="E03E63BA">
      <w:start w:val="825"/>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2BB7265"/>
    <w:multiLevelType w:val="hybridMultilevel"/>
    <w:tmpl w:val="3C1673C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3412620C"/>
    <w:multiLevelType w:val="hybridMultilevel"/>
    <w:tmpl w:val="C9C0477A"/>
    <w:lvl w:ilvl="0" w:tplc="0424000F">
      <w:start w:val="8"/>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0"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43BA7658"/>
    <w:multiLevelType w:val="hybridMultilevel"/>
    <w:tmpl w:val="8ED60F7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46E15FB3"/>
    <w:multiLevelType w:val="hybridMultilevel"/>
    <w:tmpl w:val="F3B0630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4F1775BE"/>
    <w:multiLevelType w:val="hybridMultilevel"/>
    <w:tmpl w:val="1B6098FA"/>
    <w:lvl w:ilvl="0" w:tplc="0424000F">
      <w:start w:val="1"/>
      <w:numFmt w:val="decimal"/>
      <w:pStyle w:val="Alineazaodstavkom"/>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53BA59D4"/>
    <w:multiLevelType w:val="hybridMultilevel"/>
    <w:tmpl w:val="A986202E"/>
    <w:lvl w:ilvl="0" w:tplc="FDB6C5D2">
      <w:start w:val="13"/>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58F1690B"/>
    <w:multiLevelType w:val="hybridMultilevel"/>
    <w:tmpl w:val="4282F1BA"/>
    <w:lvl w:ilvl="0" w:tplc="3E70BFEE">
      <w:start w:val="3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4270632"/>
    <w:multiLevelType w:val="hybridMultilevel"/>
    <w:tmpl w:val="B85E7E3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66855C3A"/>
    <w:multiLevelType w:val="hybridMultilevel"/>
    <w:tmpl w:val="0EA8A87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E5C160D"/>
    <w:multiLevelType w:val="hybridMultilevel"/>
    <w:tmpl w:val="2BD2A5B4"/>
    <w:lvl w:ilvl="0" w:tplc="1FCE842A">
      <w:start w:val="27"/>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EEC272D"/>
    <w:multiLevelType w:val="hybridMultilevel"/>
    <w:tmpl w:val="5FA01C8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16"/>
  </w:num>
  <w:num w:numId="4">
    <w:abstractNumId w:val="19"/>
  </w:num>
  <w:num w:numId="5">
    <w:abstractNumId w:val="22"/>
  </w:num>
  <w:num w:numId="6">
    <w:abstractNumId w:val="10"/>
  </w:num>
  <w:num w:numId="7">
    <w:abstractNumId w:val="5"/>
  </w:num>
  <w:num w:numId="8">
    <w:abstractNumId w:val="13"/>
  </w:num>
  <w:num w:numId="9">
    <w:abstractNumId w:val="18"/>
  </w:num>
  <w:num w:numId="10">
    <w:abstractNumId w:val="8"/>
  </w:num>
  <w:num w:numId="11">
    <w:abstractNumId w:val="4"/>
  </w:num>
  <w:num w:numId="12">
    <w:abstractNumId w:val="12"/>
  </w:num>
  <w:num w:numId="13">
    <w:abstractNumId w:val="21"/>
  </w:num>
  <w:num w:numId="14">
    <w:abstractNumId w:val="7"/>
  </w:num>
  <w:num w:numId="15">
    <w:abstractNumId w:val="1"/>
  </w:num>
  <w:num w:numId="16">
    <w:abstractNumId w:val="11"/>
  </w:num>
  <w:num w:numId="17">
    <w:abstractNumId w:val="0"/>
  </w:num>
  <w:num w:numId="18">
    <w:abstractNumId w:val="17"/>
  </w:num>
  <w:num w:numId="19">
    <w:abstractNumId w:val="6"/>
  </w:num>
  <w:num w:numId="20">
    <w:abstractNumId w:val="14"/>
  </w:num>
  <w:num w:numId="21">
    <w:abstractNumId w:val="3"/>
  </w:num>
  <w:num w:numId="22">
    <w:abstractNumId w:val="20"/>
  </w:num>
  <w:num w:numId="23">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removePersonalInformation/>
  <w:removeDateAndTime/>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A67"/>
    <w:rsid w:val="000008D3"/>
    <w:rsid w:val="00011345"/>
    <w:rsid w:val="00020049"/>
    <w:rsid w:val="000206FF"/>
    <w:rsid w:val="00020B93"/>
    <w:rsid w:val="00023A88"/>
    <w:rsid w:val="0003753F"/>
    <w:rsid w:val="0004257B"/>
    <w:rsid w:val="0004505D"/>
    <w:rsid w:val="00047FAE"/>
    <w:rsid w:val="00056A8B"/>
    <w:rsid w:val="00056B2A"/>
    <w:rsid w:val="00056DCC"/>
    <w:rsid w:val="00077DD8"/>
    <w:rsid w:val="000820EC"/>
    <w:rsid w:val="0008294B"/>
    <w:rsid w:val="00092EDE"/>
    <w:rsid w:val="000A7238"/>
    <w:rsid w:val="000C7698"/>
    <w:rsid w:val="000D70A0"/>
    <w:rsid w:val="000E4DBD"/>
    <w:rsid w:val="00101022"/>
    <w:rsid w:val="001038C1"/>
    <w:rsid w:val="00113F17"/>
    <w:rsid w:val="0013488B"/>
    <w:rsid w:val="001357B2"/>
    <w:rsid w:val="00140E36"/>
    <w:rsid w:val="00171138"/>
    <w:rsid w:val="001716B3"/>
    <w:rsid w:val="0017478F"/>
    <w:rsid w:val="00180A4E"/>
    <w:rsid w:val="00194C8B"/>
    <w:rsid w:val="001A144C"/>
    <w:rsid w:val="001B2BC7"/>
    <w:rsid w:val="001B4402"/>
    <w:rsid w:val="001C0736"/>
    <w:rsid w:val="001C5BAC"/>
    <w:rsid w:val="001C7160"/>
    <w:rsid w:val="001D52DC"/>
    <w:rsid w:val="001E6552"/>
    <w:rsid w:val="001F39B4"/>
    <w:rsid w:val="00202A77"/>
    <w:rsid w:val="00211447"/>
    <w:rsid w:val="00226842"/>
    <w:rsid w:val="00226920"/>
    <w:rsid w:val="00232602"/>
    <w:rsid w:val="00246C77"/>
    <w:rsid w:val="002555C6"/>
    <w:rsid w:val="002559C3"/>
    <w:rsid w:val="00264370"/>
    <w:rsid w:val="002655A1"/>
    <w:rsid w:val="0027151F"/>
    <w:rsid w:val="00271CE5"/>
    <w:rsid w:val="00272C85"/>
    <w:rsid w:val="00280FC9"/>
    <w:rsid w:val="00281907"/>
    <w:rsid w:val="00282020"/>
    <w:rsid w:val="00291AC0"/>
    <w:rsid w:val="00297CB5"/>
    <w:rsid w:val="002A054B"/>
    <w:rsid w:val="002A2B69"/>
    <w:rsid w:val="002B404D"/>
    <w:rsid w:val="002C3BAB"/>
    <w:rsid w:val="002C68EA"/>
    <w:rsid w:val="002D64A8"/>
    <w:rsid w:val="002F082D"/>
    <w:rsid w:val="0030371A"/>
    <w:rsid w:val="003171F7"/>
    <w:rsid w:val="0032711E"/>
    <w:rsid w:val="00330F69"/>
    <w:rsid w:val="00337AC8"/>
    <w:rsid w:val="00345989"/>
    <w:rsid w:val="003460F2"/>
    <w:rsid w:val="00352A61"/>
    <w:rsid w:val="00354E7D"/>
    <w:rsid w:val="0035771E"/>
    <w:rsid w:val="00363201"/>
    <w:rsid w:val="003636BF"/>
    <w:rsid w:val="00367754"/>
    <w:rsid w:val="00371442"/>
    <w:rsid w:val="00371AD9"/>
    <w:rsid w:val="00376036"/>
    <w:rsid w:val="003773FD"/>
    <w:rsid w:val="0038170F"/>
    <w:rsid w:val="003845B4"/>
    <w:rsid w:val="003867D6"/>
    <w:rsid w:val="00387B1A"/>
    <w:rsid w:val="0039007E"/>
    <w:rsid w:val="00390812"/>
    <w:rsid w:val="00392DEC"/>
    <w:rsid w:val="003A1643"/>
    <w:rsid w:val="003A5C46"/>
    <w:rsid w:val="003B179A"/>
    <w:rsid w:val="003C5EE5"/>
    <w:rsid w:val="003C70A2"/>
    <w:rsid w:val="003D1AB5"/>
    <w:rsid w:val="003E1C74"/>
    <w:rsid w:val="003E4D7D"/>
    <w:rsid w:val="003E7575"/>
    <w:rsid w:val="003F6DB9"/>
    <w:rsid w:val="004010D1"/>
    <w:rsid w:val="00402B65"/>
    <w:rsid w:val="004101BC"/>
    <w:rsid w:val="00416A7C"/>
    <w:rsid w:val="0041712A"/>
    <w:rsid w:val="00433C85"/>
    <w:rsid w:val="00437EC4"/>
    <w:rsid w:val="00455DCF"/>
    <w:rsid w:val="004657EE"/>
    <w:rsid w:val="00474291"/>
    <w:rsid w:val="00475C6D"/>
    <w:rsid w:val="00480072"/>
    <w:rsid w:val="004802F7"/>
    <w:rsid w:val="004815B5"/>
    <w:rsid w:val="0048483F"/>
    <w:rsid w:val="00490E82"/>
    <w:rsid w:val="004926BD"/>
    <w:rsid w:val="004936B4"/>
    <w:rsid w:val="004A0515"/>
    <w:rsid w:val="004C4F99"/>
    <w:rsid w:val="004C6141"/>
    <w:rsid w:val="004C6E53"/>
    <w:rsid w:val="004D1F40"/>
    <w:rsid w:val="004F257A"/>
    <w:rsid w:val="00500548"/>
    <w:rsid w:val="0050079E"/>
    <w:rsid w:val="00500EDE"/>
    <w:rsid w:val="00501604"/>
    <w:rsid w:val="00502BBB"/>
    <w:rsid w:val="005104A9"/>
    <w:rsid w:val="00517D24"/>
    <w:rsid w:val="00526246"/>
    <w:rsid w:val="00531063"/>
    <w:rsid w:val="005426BC"/>
    <w:rsid w:val="00552F33"/>
    <w:rsid w:val="00564340"/>
    <w:rsid w:val="00567106"/>
    <w:rsid w:val="005732CB"/>
    <w:rsid w:val="00575730"/>
    <w:rsid w:val="00585C80"/>
    <w:rsid w:val="0059381A"/>
    <w:rsid w:val="00594BC1"/>
    <w:rsid w:val="005A0A82"/>
    <w:rsid w:val="005A14DC"/>
    <w:rsid w:val="005A54DE"/>
    <w:rsid w:val="005B020E"/>
    <w:rsid w:val="005B1BF9"/>
    <w:rsid w:val="005C1908"/>
    <w:rsid w:val="005D4391"/>
    <w:rsid w:val="005D64B4"/>
    <w:rsid w:val="005E1D3C"/>
    <w:rsid w:val="005E6C5C"/>
    <w:rsid w:val="005F2D2D"/>
    <w:rsid w:val="005F3BE5"/>
    <w:rsid w:val="005F600D"/>
    <w:rsid w:val="0060618F"/>
    <w:rsid w:val="00616F7D"/>
    <w:rsid w:val="00625AE6"/>
    <w:rsid w:val="0063224A"/>
    <w:rsid w:val="00632253"/>
    <w:rsid w:val="0063335B"/>
    <w:rsid w:val="00642714"/>
    <w:rsid w:val="006455CE"/>
    <w:rsid w:val="00651CFD"/>
    <w:rsid w:val="00654DEA"/>
    <w:rsid w:val="00655841"/>
    <w:rsid w:val="00655D0B"/>
    <w:rsid w:val="006622E2"/>
    <w:rsid w:val="0066305E"/>
    <w:rsid w:val="00663C78"/>
    <w:rsid w:val="006661CF"/>
    <w:rsid w:val="006738FB"/>
    <w:rsid w:val="006747C7"/>
    <w:rsid w:val="00674991"/>
    <w:rsid w:val="00681630"/>
    <w:rsid w:val="006A1A67"/>
    <w:rsid w:val="006A461C"/>
    <w:rsid w:val="006B395E"/>
    <w:rsid w:val="006B3FC7"/>
    <w:rsid w:val="006C0D65"/>
    <w:rsid w:val="006C2AF7"/>
    <w:rsid w:val="006C77A3"/>
    <w:rsid w:val="006C7B46"/>
    <w:rsid w:val="006D6D1F"/>
    <w:rsid w:val="006E481B"/>
    <w:rsid w:val="006F3483"/>
    <w:rsid w:val="00702828"/>
    <w:rsid w:val="00703706"/>
    <w:rsid w:val="00706961"/>
    <w:rsid w:val="007071EC"/>
    <w:rsid w:val="007125BA"/>
    <w:rsid w:val="00732945"/>
    <w:rsid w:val="00733017"/>
    <w:rsid w:val="00733A31"/>
    <w:rsid w:val="0074244F"/>
    <w:rsid w:val="007457AD"/>
    <w:rsid w:val="007464E4"/>
    <w:rsid w:val="0075209A"/>
    <w:rsid w:val="0075408A"/>
    <w:rsid w:val="00754BE0"/>
    <w:rsid w:val="00763112"/>
    <w:rsid w:val="00766191"/>
    <w:rsid w:val="007750CC"/>
    <w:rsid w:val="00777FFB"/>
    <w:rsid w:val="00783310"/>
    <w:rsid w:val="007849DA"/>
    <w:rsid w:val="00784E97"/>
    <w:rsid w:val="00785ED4"/>
    <w:rsid w:val="007908F6"/>
    <w:rsid w:val="00790AC0"/>
    <w:rsid w:val="007917F4"/>
    <w:rsid w:val="00791821"/>
    <w:rsid w:val="00794C9F"/>
    <w:rsid w:val="007A4A6D"/>
    <w:rsid w:val="007B1379"/>
    <w:rsid w:val="007B29D3"/>
    <w:rsid w:val="007B525B"/>
    <w:rsid w:val="007C0591"/>
    <w:rsid w:val="007C16D7"/>
    <w:rsid w:val="007C2724"/>
    <w:rsid w:val="007D1287"/>
    <w:rsid w:val="007D1BCF"/>
    <w:rsid w:val="007D4217"/>
    <w:rsid w:val="007D4501"/>
    <w:rsid w:val="007D75CF"/>
    <w:rsid w:val="007E0440"/>
    <w:rsid w:val="007E6DC5"/>
    <w:rsid w:val="007F1981"/>
    <w:rsid w:val="0081248F"/>
    <w:rsid w:val="008337E5"/>
    <w:rsid w:val="00835929"/>
    <w:rsid w:val="00850DAD"/>
    <w:rsid w:val="00857624"/>
    <w:rsid w:val="008601A1"/>
    <w:rsid w:val="0086084C"/>
    <w:rsid w:val="0086141F"/>
    <w:rsid w:val="008624E5"/>
    <w:rsid w:val="008649D1"/>
    <w:rsid w:val="00864CDC"/>
    <w:rsid w:val="008659E4"/>
    <w:rsid w:val="0087541E"/>
    <w:rsid w:val="0088043C"/>
    <w:rsid w:val="00880F84"/>
    <w:rsid w:val="00881B46"/>
    <w:rsid w:val="00883D71"/>
    <w:rsid w:val="00884889"/>
    <w:rsid w:val="00884A48"/>
    <w:rsid w:val="008906C9"/>
    <w:rsid w:val="008A2125"/>
    <w:rsid w:val="008A4A0B"/>
    <w:rsid w:val="008A4FE3"/>
    <w:rsid w:val="008B00D6"/>
    <w:rsid w:val="008B0E91"/>
    <w:rsid w:val="008B1E90"/>
    <w:rsid w:val="008B728B"/>
    <w:rsid w:val="008C5738"/>
    <w:rsid w:val="008C5D75"/>
    <w:rsid w:val="008D04F0"/>
    <w:rsid w:val="008D0DAD"/>
    <w:rsid w:val="008D5099"/>
    <w:rsid w:val="008E263C"/>
    <w:rsid w:val="008F17DD"/>
    <w:rsid w:val="008F3500"/>
    <w:rsid w:val="008F750E"/>
    <w:rsid w:val="00910A8A"/>
    <w:rsid w:val="00913C84"/>
    <w:rsid w:val="0091506B"/>
    <w:rsid w:val="00917C6D"/>
    <w:rsid w:val="00920A25"/>
    <w:rsid w:val="00924E3C"/>
    <w:rsid w:val="0093507B"/>
    <w:rsid w:val="009362BD"/>
    <w:rsid w:val="0095186A"/>
    <w:rsid w:val="009612BB"/>
    <w:rsid w:val="009651CD"/>
    <w:rsid w:val="00967D83"/>
    <w:rsid w:val="00970D34"/>
    <w:rsid w:val="00980CBD"/>
    <w:rsid w:val="00985237"/>
    <w:rsid w:val="009906E7"/>
    <w:rsid w:val="00994DDF"/>
    <w:rsid w:val="009A1AAC"/>
    <w:rsid w:val="009A3F0D"/>
    <w:rsid w:val="009B334A"/>
    <w:rsid w:val="009C0E40"/>
    <w:rsid w:val="009C1F9B"/>
    <w:rsid w:val="009C6A9B"/>
    <w:rsid w:val="009C740A"/>
    <w:rsid w:val="009D271A"/>
    <w:rsid w:val="009D3AAA"/>
    <w:rsid w:val="009E417F"/>
    <w:rsid w:val="009F2605"/>
    <w:rsid w:val="00A014A9"/>
    <w:rsid w:val="00A04D99"/>
    <w:rsid w:val="00A125C5"/>
    <w:rsid w:val="00A16311"/>
    <w:rsid w:val="00A17A7D"/>
    <w:rsid w:val="00A2451C"/>
    <w:rsid w:val="00A27C08"/>
    <w:rsid w:val="00A35932"/>
    <w:rsid w:val="00A411B3"/>
    <w:rsid w:val="00A51F09"/>
    <w:rsid w:val="00A530AA"/>
    <w:rsid w:val="00A63CE6"/>
    <w:rsid w:val="00A65EE7"/>
    <w:rsid w:val="00A70133"/>
    <w:rsid w:val="00A770A6"/>
    <w:rsid w:val="00A8022F"/>
    <w:rsid w:val="00A813B1"/>
    <w:rsid w:val="00A821AE"/>
    <w:rsid w:val="00A85DBF"/>
    <w:rsid w:val="00A95209"/>
    <w:rsid w:val="00AB33F0"/>
    <w:rsid w:val="00AB36C4"/>
    <w:rsid w:val="00AB5B1B"/>
    <w:rsid w:val="00AC139F"/>
    <w:rsid w:val="00AC32B2"/>
    <w:rsid w:val="00AD20F4"/>
    <w:rsid w:val="00AD25D9"/>
    <w:rsid w:val="00AD2AFC"/>
    <w:rsid w:val="00AE4C74"/>
    <w:rsid w:val="00AE69A6"/>
    <w:rsid w:val="00AF22C9"/>
    <w:rsid w:val="00AF2D19"/>
    <w:rsid w:val="00B15E8C"/>
    <w:rsid w:val="00B17141"/>
    <w:rsid w:val="00B30D5A"/>
    <w:rsid w:val="00B31575"/>
    <w:rsid w:val="00B32219"/>
    <w:rsid w:val="00B360C0"/>
    <w:rsid w:val="00B420B2"/>
    <w:rsid w:val="00B42BE8"/>
    <w:rsid w:val="00B42D05"/>
    <w:rsid w:val="00B541F9"/>
    <w:rsid w:val="00B60C31"/>
    <w:rsid w:val="00B663FD"/>
    <w:rsid w:val="00B75E57"/>
    <w:rsid w:val="00B80B1D"/>
    <w:rsid w:val="00B8547D"/>
    <w:rsid w:val="00B876EB"/>
    <w:rsid w:val="00B90C4E"/>
    <w:rsid w:val="00BA3097"/>
    <w:rsid w:val="00BC2B1B"/>
    <w:rsid w:val="00BC48F7"/>
    <w:rsid w:val="00BE0191"/>
    <w:rsid w:val="00BE026B"/>
    <w:rsid w:val="00BE1017"/>
    <w:rsid w:val="00BE176D"/>
    <w:rsid w:val="00BE544A"/>
    <w:rsid w:val="00BE6760"/>
    <w:rsid w:val="00BE6BA2"/>
    <w:rsid w:val="00BF1D92"/>
    <w:rsid w:val="00BF609A"/>
    <w:rsid w:val="00C06798"/>
    <w:rsid w:val="00C16DBE"/>
    <w:rsid w:val="00C21660"/>
    <w:rsid w:val="00C2268F"/>
    <w:rsid w:val="00C230A2"/>
    <w:rsid w:val="00C250D5"/>
    <w:rsid w:val="00C25687"/>
    <w:rsid w:val="00C35666"/>
    <w:rsid w:val="00C373B3"/>
    <w:rsid w:val="00C4423A"/>
    <w:rsid w:val="00C54D2B"/>
    <w:rsid w:val="00C6618A"/>
    <w:rsid w:val="00C75D7A"/>
    <w:rsid w:val="00C87DF1"/>
    <w:rsid w:val="00C92898"/>
    <w:rsid w:val="00C9465D"/>
    <w:rsid w:val="00CA1BC8"/>
    <w:rsid w:val="00CA3057"/>
    <w:rsid w:val="00CA4340"/>
    <w:rsid w:val="00CB2481"/>
    <w:rsid w:val="00CB2973"/>
    <w:rsid w:val="00CB7C35"/>
    <w:rsid w:val="00CC0E3F"/>
    <w:rsid w:val="00CE1C41"/>
    <w:rsid w:val="00CE2F65"/>
    <w:rsid w:val="00CE5238"/>
    <w:rsid w:val="00CE7514"/>
    <w:rsid w:val="00CF0A8C"/>
    <w:rsid w:val="00D00AEF"/>
    <w:rsid w:val="00D04A03"/>
    <w:rsid w:val="00D136C9"/>
    <w:rsid w:val="00D13BA5"/>
    <w:rsid w:val="00D14841"/>
    <w:rsid w:val="00D173C7"/>
    <w:rsid w:val="00D2064F"/>
    <w:rsid w:val="00D248DE"/>
    <w:rsid w:val="00D4067B"/>
    <w:rsid w:val="00D44F46"/>
    <w:rsid w:val="00D50611"/>
    <w:rsid w:val="00D506D9"/>
    <w:rsid w:val="00D60743"/>
    <w:rsid w:val="00D727FA"/>
    <w:rsid w:val="00D8542D"/>
    <w:rsid w:val="00DA6282"/>
    <w:rsid w:val="00DC3CE2"/>
    <w:rsid w:val="00DC6A71"/>
    <w:rsid w:val="00DD12A8"/>
    <w:rsid w:val="00DE0060"/>
    <w:rsid w:val="00DE094A"/>
    <w:rsid w:val="00DE7E80"/>
    <w:rsid w:val="00DF588F"/>
    <w:rsid w:val="00E016FE"/>
    <w:rsid w:val="00E0357D"/>
    <w:rsid w:val="00E04F32"/>
    <w:rsid w:val="00E06403"/>
    <w:rsid w:val="00E26274"/>
    <w:rsid w:val="00E505F7"/>
    <w:rsid w:val="00E54928"/>
    <w:rsid w:val="00E61905"/>
    <w:rsid w:val="00E61F86"/>
    <w:rsid w:val="00E67833"/>
    <w:rsid w:val="00E741A8"/>
    <w:rsid w:val="00E75B99"/>
    <w:rsid w:val="00E77053"/>
    <w:rsid w:val="00EB0D30"/>
    <w:rsid w:val="00EB605B"/>
    <w:rsid w:val="00ED02C9"/>
    <w:rsid w:val="00ED1C3E"/>
    <w:rsid w:val="00ED7475"/>
    <w:rsid w:val="00ED7EB1"/>
    <w:rsid w:val="00EE11F2"/>
    <w:rsid w:val="00EE3B86"/>
    <w:rsid w:val="00F16834"/>
    <w:rsid w:val="00F17783"/>
    <w:rsid w:val="00F21A28"/>
    <w:rsid w:val="00F240BB"/>
    <w:rsid w:val="00F320EC"/>
    <w:rsid w:val="00F326C2"/>
    <w:rsid w:val="00F34455"/>
    <w:rsid w:val="00F3641E"/>
    <w:rsid w:val="00F3697F"/>
    <w:rsid w:val="00F45FBD"/>
    <w:rsid w:val="00F57FED"/>
    <w:rsid w:val="00F609CF"/>
    <w:rsid w:val="00F655EA"/>
    <w:rsid w:val="00F6580B"/>
    <w:rsid w:val="00F65985"/>
    <w:rsid w:val="00F664DD"/>
    <w:rsid w:val="00F67087"/>
    <w:rsid w:val="00F73EC0"/>
    <w:rsid w:val="00F75BC1"/>
    <w:rsid w:val="00F82CC1"/>
    <w:rsid w:val="00F93478"/>
    <w:rsid w:val="00FA4825"/>
    <w:rsid w:val="00FA4D61"/>
    <w:rsid w:val="00FA6CCF"/>
    <w:rsid w:val="00FB55E0"/>
    <w:rsid w:val="00FB5D6C"/>
    <w:rsid w:val="00FD1759"/>
    <w:rsid w:val="00FD19A3"/>
    <w:rsid w:val="00FD781A"/>
    <w:rsid w:val="00FE06FF"/>
    <w:rsid w:val="00FE500C"/>
    <w:rsid w:val="00FF39AD"/>
    <w:rsid w:val="00FF558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3676D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1AD9"/>
    <w:pPr>
      <w:spacing w:line="260" w:lineRule="exact"/>
    </w:pPr>
    <w:rPr>
      <w:rFonts w:ascii="Arial" w:hAnsi="Arial"/>
      <w:szCs w:val="24"/>
      <w:lang w:val="en-US" w:eastAsia="en-US"/>
    </w:rPr>
  </w:style>
  <w:style w:type="paragraph" w:styleId="Heading1">
    <w:name w:val="heading 1"/>
    <w:aliases w:val="NASLOV"/>
    <w:basedOn w:val="Normal"/>
    <w:next w:val="Normal"/>
    <w:autoRedefine/>
    <w:qFormat/>
    <w:rsid w:val="00970D34"/>
    <w:pPr>
      <w:keepNext/>
      <w:shd w:val="clear" w:color="auto" w:fill="FFFFFF"/>
      <w:spacing w:line="240" w:lineRule="auto"/>
      <w:jc w:val="both"/>
      <w:outlineLvl w:val="0"/>
    </w:pPr>
    <w:rPr>
      <w:rFonts w:cs="Arial"/>
      <w:bCs/>
      <w:kern w:val="32"/>
      <w:szCs w:val="20"/>
      <w:lang w:val="sl-SI" w:eastAsia="sl-SI"/>
    </w:rPr>
  </w:style>
  <w:style w:type="paragraph" w:styleId="Heading3">
    <w:name w:val="heading 3"/>
    <w:basedOn w:val="Normal"/>
    <w:next w:val="Normal"/>
    <w:qFormat/>
    <w:rsid w:val="00CE2F65"/>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D2B87"/>
    <w:pPr>
      <w:tabs>
        <w:tab w:val="center" w:pos="4320"/>
        <w:tab w:val="right" w:pos="8640"/>
      </w:tabs>
    </w:pPr>
  </w:style>
  <w:style w:type="paragraph" w:styleId="Footer">
    <w:name w:val="footer"/>
    <w:basedOn w:val="Normal"/>
    <w:link w:val="FooterChar"/>
    <w:uiPriority w:val="99"/>
    <w:rsid w:val="00AD2B87"/>
    <w:pPr>
      <w:tabs>
        <w:tab w:val="center" w:pos="4320"/>
        <w:tab w:val="right" w:pos="8640"/>
      </w:tabs>
    </w:pPr>
  </w:style>
  <w:style w:type="paragraph" w:styleId="DocumentMap">
    <w:name w:val="Document Map"/>
    <w:basedOn w:val="Normal"/>
    <w:link w:val="DocumentMapChar"/>
    <w:rsid w:val="00B31575"/>
    <w:rPr>
      <w:rFonts w:ascii="Tahoma" w:hAnsi="Tahoma" w:cs="Tahoma"/>
      <w:sz w:val="16"/>
      <w:szCs w:val="16"/>
    </w:rPr>
  </w:style>
  <w:style w:type="character" w:customStyle="1" w:styleId="DocumentMapChar">
    <w:name w:val="Document Map Char"/>
    <w:link w:val="DocumentMap"/>
    <w:rsid w:val="00B31575"/>
    <w:rPr>
      <w:rFonts w:ascii="Tahoma" w:hAnsi="Tahoma" w:cs="Tahoma"/>
      <w:sz w:val="16"/>
      <w:szCs w:val="16"/>
      <w:lang w:val="en-US" w:eastAsia="en-US"/>
    </w:rPr>
  </w:style>
  <w:style w:type="table" w:styleId="TableGrid">
    <w:name w:val="Table Grid"/>
    <w:basedOn w:val="TableNormal"/>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ormal"/>
    <w:qFormat/>
    <w:rsid w:val="00DC6A71"/>
    <w:pPr>
      <w:tabs>
        <w:tab w:val="left" w:pos="1701"/>
      </w:tabs>
    </w:pPr>
    <w:rPr>
      <w:szCs w:val="20"/>
      <w:lang w:val="sl-SI" w:eastAsia="sl-SI"/>
    </w:rPr>
  </w:style>
  <w:style w:type="paragraph" w:customStyle="1" w:styleId="ZADEVA">
    <w:name w:val="ZADEVA"/>
    <w:basedOn w:val="Normal"/>
    <w:qFormat/>
    <w:rsid w:val="00DC6A71"/>
    <w:pPr>
      <w:tabs>
        <w:tab w:val="left" w:pos="1701"/>
      </w:tabs>
      <w:ind w:left="1701" w:hanging="1701"/>
    </w:pPr>
    <w:rPr>
      <w:b/>
      <w:lang w:val="it-IT"/>
    </w:rPr>
  </w:style>
  <w:style w:type="character" w:styleId="Hyperlink">
    <w:name w:val="Hyperlink"/>
    <w:rsid w:val="00783310"/>
    <w:rPr>
      <w:color w:val="0000FF"/>
      <w:u w:val="single"/>
    </w:rPr>
  </w:style>
  <w:style w:type="paragraph" w:customStyle="1" w:styleId="podpisi">
    <w:name w:val="podpisi"/>
    <w:basedOn w:val="Normal"/>
    <w:qFormat/>
    <w:rsid w:val="003E1C74"/>
    <w:pPr>
      <w:tabs>
        <w:tab w:val="left" w:pos="3402"/>
      </w:tabs>
    </w:pPr>
    <w:rPr>
      <w:lang w:val="it-IT"/>
    </w:rPr>
  </w:style>
  <w:style w:type="paragraph" w:customStyle="1" w:styleId="Vrstapredpisa">
    <w:name w:val="Vrsta predpisa"/>
    <w:basedOn w:val="Normal"/>
    <w:link w:val="VrstapredpisaZnak"/>
    <w:qFormat/>
    <w:rsid w:val="00371AD9"/>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val="sl-SI" w:eastAsia="sl-SI"/>
    </w:rPr>
  </w:style>
  <w:style w:type="character" w:customStyle="1" w:styleId="VrstapredpisaZnak">
    <w:name w:val="Vrsta predpisa Znak"/>
    <w:link w:val="Vrstapredpisa"/>
    <w:rsid w:val="00371AD9"/>
    <w:rPr>
      <w:rFonts w:ascii="Arial" w:hAnsi="Arial" w:cs="Arial"/>
      <w:b/>
      <w:bCs/>
      <w:color w:val="000000"/>
      <w:spacing w:val="40"/>
      <w:sz w:val="22"/>
      <w:szCs w:val="22"/>
      <w:lang w:val="sl-SI" w:eastAsia="sl-SI" w:bidi="ar-SA"/>
    </w:rPr>
  </w:style>
  <w:style w:type="paragraph" w:customStyle="1" w:styleId="Naslovpredpisa">
    <w:name w:val="Naslov_predpisa"/>
    <w:basedOn w:val="Normal"/>
    <w:link w:val="NaslovpredpisaZnak"/>
    <w:qFormat/>
    <w:rsid w:val="00371AD9"/>
    <w:pPr>
      <w:suppressAutoHyphens/>
      <w:overflowPunct w:val="0"/>
      <w:autoSpaceDE w:val="0"/>
      <w:autoSpaceDN w:val="0"/>
      <w:adjustRightInd w:val="0"/>
      <w:spacing w:before="120" w:after="160" w:line="200" w:lineRule="exact"/>
      <w:jc w:val="center"/>
      <w:textAlignment w:val="baseline"/>
    </w:pPr>
    <w:rPr>
      <w:rFonts w:cs="Arial"/>
      <w:b/>
      <w:sz w:val="22"/>
      <w:szCs w:val="22"/>
      <w:lang w:val="sl-SI" w:eastAsia="sl-SI"/>
    </w:rPr>
  </w:style>
  <w:style w:type="character" w:customStyle="1" w:styleId="NaslovpredpisaZnak">
    <w:name w:val="Naslov_predpisa Znak"/>
    <w:link w:val="Naslovpredpisa"/>
    <w:rsid w:val="00371AD9"/>
    <w:rPr>
      <w:rFonts w:ascii="Arial" w:hAnsi="Arial" w:cs="Arial"/>
      <w:b/>
      <w:sz w:val="22"/>
      <w:szCs w:val="22"/>
      <w:lang w:val="sl-SI" w:eastAsia="sl-SI" w:bidi="ar-SA"/>
    </w:rPr>
  </w:style>
  <w:style w:type="paragraph" w:customStyle="1" w:styleId="Poglavje">
    <w:name w:val="Poglavje"/>
    <w:basedOn w:val="Normal"/>
    <w:qFormat/>
    <w:rsid w:val="00371AD9"/>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val="sl-SI" w:eastAsia="sl-SI"/>
    </w:rPr>
  </w:style>
  <w:style w:type="paragraph" w:customStyle="1" w:styleId="Neotevilenodstavek">
    <w:name w:val="Neoštevilčen odstavek"/>
    <w:basedOn w:val="Normal"/>
    <w:link w:val="NeotevilenodstavekZnak"/>
    <w:qFormat/>
    <w:rsid w:val="00371AD9"/>
    <w:pPr>
      <w:overflowPunct w:val="0"/>
      <w:autoSpaceDE w:val="0"/>
      <w:autoSpaceDN w:val="0"/>
      <w:adjustRightInd w:val="0"/>
      <w:spacing w:before="60" w:after="60" w:line="200" w:lineRule="exact"/>
      <w:jc w:val="both"/>
      <w:textAlignment w:val="baseline"/>
    </w:pPr>
    <w:rPr>
      <w:rFonts w:cs="Arial"/>
      <w:sz w:val="22"/>
      <w:szCs w:val="22"/>
      <w:lang w:val="sl-SI" w:eastAsia="sl-SI"/>
    </w:rPr>
  </w:style>
  <w:style w:type="character" w:customStyle="1" w:styleId="NeotevilenodstavekZnak">
    <w:name w:val="Neoštevilčen odstavek Znak"/>
    <w:link w:val="Neotevilenodstavek"/>
    <w:rsid w:val="00371AD9"/>
    <w:rPr>
      <w:rFonts w:ascii="Arial" w:hAnsi="Arial" w:cs="Arial"/>
      <w:sz w:val="22"/>
      <w:szCs w:val="22"/>
      <w:lang w:val="sl-SI" w:eastAsia="sl-SI" w:bidi="ar-SA"/>
    </w:rPr>
  </w:style>
  <w:style w:type="paragraph" w:customStyle="1" w:styleId="Oddelek">
    <w:name w:val="Oddelek"/>
    <w:basedOn w:val="Normal"/>
    <w:link w:val="OddelekZnak1"/>
    <w:qFormat/>
    <w:rsid w:val="00371AD9"/>
    <w:pPr>
      <w:numPr>
        <w:numId w:val="2"/>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val="sl-SI" w:eastAsia="sl-SI"/>
    </w:rPr>
  </w:style>
  <w:style w:type="character" w:customStyle="1" w:styleId="OddelekZnak1">
    <w:name w:val="Oddelek Znak1"/>
    <w:link w:val="Oddelek"/>
    <w:rsid w:val="00371AD9"/>
    <w:rPr>
      <w:rFonts w:ascii="Arial" w:hAnsi="Arial" w:cs="Arial"/>
      <w:b/>
      <w:sz w:val="22"/>
      <w:szCs w:val="22"/>
    </w:rPr>
  </w:style>
  <w:style w:type="paragraph" w:customStyle="1" w:styleId="Alineazaodstavkom">
    <w:name w:val="Alinea za odstavkom"/>
    <w:basedOn w:val="Normal"/>
    <w:link w:val="AlineazaodstavkomZnak"/>
    <w:qFormat/>
    <w:rsid w:val="00371AD9"/>
    <w:pPr>
      <w:numPr>
        <w:numId w:val="8"/>
      </w:numPr>
      <w:overflowPunct w:val="0"/>
      <w:autoSpaceDE w:val="0"/>
      <w:autoSpaceDN w:val="0"/>
      <w:adjustRightInd w:val="0"/>
      <w:spacing w:line="200" w:lineRule="exact"/>
      <w:ind w:left="709" w:hanging="284"/>
      <w:jc w:val="both"/>
      <w:textAlignment w:val="baseline"/>
    </w:pPr>
    <w:rPr>
      <w:rFonts w:cs="Arial"/>
      <w:sz w:val="22"/>
      <w:szCs w:val="22"/>
      <w:lang w:val="sl-SI" w:eastAsia="sl-SI"/>
    </w:rPr>
  </w:style>
  <w:style w:type="character" w:customStyle="1" w:styleId="AlineazaodstavkomZnak">
    <w:name w:val="Alinea za odstavkom Znak"/>
    <w:link w:val="Alineazaodstavkom"/>
    <w:rsid w:val="00371AD9"/>
    <w:rPr>
      <w:rFonts w:ascii="Arial" w:hAnsi="Arial" w:cs="Arial"/>
      <w:sz w:val="22"/>
      <w:szCs w:val="22"/>
    </w:rPr>
  </w:style>
  <w:style w:type="paragraph" w:customStyle="1" w:styleId="Odstavekseznama1">
    <w:name w:val="Odstavek seznama1"/>
    <w:basedOn w:val="Normal"/>
    <w:qFormat/>
    <w:rsid w:val="00371AD9"/>
    <w:pPr>
      <w:spacing w:line="240" w:lineRule="auto"/>
      <w:ind w:left="720"/>
      <w:contextualSpacing/>
    </w:pPr>
    <w:rPr>
      <w:rFonts w:ascii="Times New Roman" w:hAnsi="Times New Roman"/>
      <w:sz w:val="24"/>
      <w:lang w:val="sl-SI" w:eastAsia="sl-SI"/>
    </w:rPr>
  </w:style>
  <w:style w:type="paragraph" w:styleId="BodyTextIndent">
    <w:name w:val="Body Text Indent"/>
    <w:basedOn w:val="Normal"/>
    <w:rsid w:val="00CE2F65"/>
    <w:pPr>
      <w:tabs>
        <w:tab w:val="left" w:pos="5812"/>
      </w:tabs>
      <w:spacing w:line="240" w:lineRule="auto"/>
      <w:ind w:left="360"/>
      <w:jc w:val="both"/>
    </w:pPr>
    <w:rPr>
      <w:rFonts w:ascii="Times New Roman" w:hAnsi="Times New Roman"/>
      <w:bCs/>
      <w:i/>
      <w:iCs/>
      <w:sz w:val="24"/>
      <w:szCs w:val="20"/>
      <w:lang w:val="sl-SI"/>
    </w:rPr>
  </w:style>
  <w:style w:type="paragraph" w:styleId="BalloonText">
    <w:name w:val="Balloon Text"/>
    <w:basedOn w:val="Normal"/>
    <w:link w:val="BalloonTextChar"/>
    <w:rsid w:val="005D4391"/>
    <w:pPr>
      <w:spacing w:line="240" w:lineRule="auto"/>
    </w:pPr>
    <w:rPr>
      <w:rFonts w:ascii="Tahoma" w:hAnsi="Tahoma" w:cs="Tahoma"/>
      <w:sz w:val="16"/>
      <w:szCs w:val="16"/>
    </w:rPr>
  </w:style>
  <w:style w:type="character" w:customStyle="1" w:styleId="BalloonTextChar">
    <w:name w:val="Balloon Text Char"/>
    <w:link w:val="BalloonText"/>
    <w:rsid w:val="005D4391"/>
    <w:rPr>
      <w:rFonts w:ascii="Tahoma" w:hAnsi="Tahoma" w:cs="Tahoma"/>
      <w:sz w:val="16"/>
      <w:szCs w:val="16"/>
      <w:lang w:val="en-US" w:eastAsia="en-US"/>
    </w:rPr>
  </w:style>
  <w:style w:type="paragraph" w:styleId="ListParagraph">
    <w:name w:val="List Paragraph"/>
    <w:aliases w:val="Titre1,Dot pt,F5 List Paragraph,List Paragraph Char Char Char,Indicator Text,Numbered Para 1,Bullet 1,Bullet Points,List Paragraph2,MAIN CONTENT,Normal numbered,Colorful List - Accent 11,Issue Action POC,3,POCG Table Text,Bullet"/>
    <w:basedOn w:val="Normal"/>
    <w:link w:val="ListParagraphChar"/>
    <w:uiPriority w:val="34"/>
    <w:qFormat/>
    <w:rsid w:val="006A1A67"/>
    <w:pPr>
      <w:ind w:left="708"/>
    </w:pPr>
  </w:style>
  <w:style w:type="paragraph" w:styleId="NoSpacing">
    <w:name w:val="No Spacing"/>
    <w:link w:val="NoSpacingChar"/>
    <w:uiPriority w:val="1"/>
    <w:qFormat/>
    <w:rsid w:val="00DA6282"/>
    <w:rPr>
      <w:rFonts w:ascii="Calibri" w:eastAsia="Calibri" w:hAnsi="Calibri"/>
      <w:sz w:val="22"/>
      <w:szCs w:val="22"/>
      <w:lang w:eastAsia="en-US"/>
    </w:rPr>
  </w:style>
  <w:style w:type="character" w:customStyle="1" w:styleId="NoSpacingChar">
    <w:name w:val="No Spacing Char"/>
    <w:link w:val="NoSpacing"/>
    <w:uiPriority w:val="1"/>
    <w:locked/>
    <w:rsid w:val="00DA6282"/>
    <w:rPr>
      <w:rFonts w:ascii="Calibri" w:eastAsia="Calibri" w:hAnsi="Calibri"/>
      <w:sz w:val="22"/>
      <w:szCs w:val="22"/>
      <w:lang w:eastAsia="en-US"/>
    </w:rPr>
  </w:style>
  <w:style w:type="character" w:customStyle="1" w:styleId="ListParagraphChar">
    <w:name w:val="List Paragraph Char"/>
    <w:aliases w:val="Titre1 Char,Dot pt Char,F5 List Paragraph Char,List Paragraph Char Char Char Char,Indicator Text Char,Numbered Para 1 Char,Bullet 1 Char,Bullet Points Char,List Paragraph2 Char,MAIN CONTENT Char,Normal numbered Char,3 Char"/>
    <w:link w:val="ListParagraph"/>
    <w:uiPriority w:val="34"/>
    <w:qFormat/>
    <w:locked/>
    <w:rsid w:val="00DA6282"/>
    <w:rPr>
      <w:rFonts w:ascii="Arial" w:hAnsi="Arial"/>
      <w:szCs w:val="24"/>
      <w:lang w:val="en-US" w:eastAsia="en-US"/>
    </w:rPr>
  </w:style>
  <w:style w:type="paragraph" w:styleId="NormalWeb">
    <w:name w:val="Normal (Web)"/>
    <w:basedOn w:val="Normal"/>
    <w:uiPriority w:val="99"/>
    <w:unhideWhenUsed/>
    <w:rsid w:val="00DA6282"/>
    <w:pPr>
      <w:spacing w:before="100" w:beforeAutospacing="1" w:after="100" w:afterAutospacing="1" w:line="240" w:lineRule="auto"/>
    </w:pPr>
    <w:rPr>
      <w:rFonts w:ascii="Times New Roman" w:hAnsi="Times New Roman"/>
      <w:sz w:val="24"/>
      <w:lang w:val="sl-SI" w:eastAsia="sl-SI"/>
    </w:rPr>
  </w:style>
  <w:style w:type="character" w:styleId="Strong">
    <w:name w:val="Strong"/>
    <w:uiPriority w:val="22"/>
    <w:qFormat/>
    <w:rsid w:val="00DA6282"/>
    <w:rPr>
      <w:b/>
      <w:bCs/>
    </w:rPr>
  </w:style>
  <w:style w:type="character" w:styleId="Emphasis">
    <w:name w:val="Emphasis"/>
    <w:uiPriority w:val="20"/>
    <w:qFormat/>
    <w:rsid w:val="00DA6282"/>
    <w:rPr>
      <w:i/>
      <w:iCs/>
    </w:rPr>
  </w:style>
  <w:style w:type="paragraph" w:customStyle="1" w:styleId="Default">
    <w:name w:val="Default"/>
    <w:rsid w:val="0032711E"/>
    <w:pPr>
      <w:autoSpaceDE w:val="0"/>
      <w:autoSpaceDN w:val="0"/>
      <w:adjustRightInd w:val="0"/>
    </w:pPr>
    <w:rPr>
      <w:rFonts w:ascii="Arial" w:hAnsi="Arial" w:cs="Arial"/>
      <w:color w:val="000000"/>
      <w:sz w:val="24"/>
      <w:szCs w:val="24"/>
    </w:rPr>
  </w:style>
  <w:style w:type="paragraph" w:styleId="FootnoteText">
    <w:name w:val="footnote text"/>
    <w:aliases w:val="single space"/>
    <w:basedOn w:val="Normal"/>
    <w:link w:val="FootnoteTextChar"/>
    <w:rsid w:val="009A1AAC"/>
    <w:rPr>
      <w:szCs w:val="20"/>
    </w:rPr>
  </w:style>
  <w:style w:type="character" w:customStyle="1" w:styleId="FootnoteTextChar">
    <w:name w:val="Footnote Text Char"/>
    <w:aliases w:val="single space Char"/>
    <w:link w:val="FootnoteText"/>
    <w:rsid w:val="009A1AAC"/>
    <w:rPr>
      <w:rFonts w:ascii="Arial" w:hAnsi="Arial"/>
      <w:lang w:val="en-US" w:eastAsia="en-US"/>
    </w:rPr>
  </w:style>
  <w:style w:type="character" w:styleId="FootnoteReference">
    <w:name w:val="footnote reference"/>
    <w:aliases w:val="BVI fnr, BVI fnr"/>
    <w:rsid w:val="009A1AAC"/>
    <w:rPr>
      <w:vertAlign w:val="superscript"/>
    </w:rPr>
  </w:style>
  <w:style w:type="character" w:styleId="CommentReference">
    <w:name w:val="annotation reference"/>
    <w:rsid w:val="00C9465D"/>
    <w:rPr>
      <w:sz w:val="16"/>
      <w:szCs w:val="16"/>
    </w:rPr>
  </w:style>
  <w:style w:type="paragraph" w:styleId="CommentText">
    <w:name w:val="annotation text"/>
    <w:basedOn w:val="Normal"/>
    <w:link w:val="CommentTextChar"/>
    <w:rsid w:val="00C9465D"/>
    <w:rPr>
      <w:szCs w:val="20"/>
    </w:rPr>
  </w:style>
  <w:style w:type="character" w:customStyle="1" w:styleId="CommentTextChar">
    <w:name w:val="Comment Text Char"/>
    <w:link w:val="CommentText"/>
    <w:rsid w:val="00C9465D"/>
    <w:rPr>
      <w:rFonts w:ascii="Arial" w:hAnsi="Arial"/>
      <w:lang w:val="en-US" w:eastAsia="en-US"/>
    </w:rPr>
  </w:style>
  <w:style w:type="paragraph" w:styleId="CommentSubject">
    <w:name w:val="annotation subject"/>
    <w:basedOn w:val="CommentText"/>
    <w:next w:val="CommentText"/>
    <w:link w:val="CommentSubjectChar"/>
    <w:rsid w:val="00C9465D"/>
    <w:rPr>
      <w:b/>
      <w:bCs/>
    </w:rPr>
  </w:style>
  <w:style w:type="character" w:customStyle="1" w:styleId="CommentSubjectChar">
    <w:name w:val="Comment Subject Char"/>
    <w:link w:val="CommentSubject"/>
    <w:rsid w:val="00C9465D"/>
    <w:rPr>
      <w:rFonts w:ascii="Arial" w:hAnsi="Arial"/>
      <w:b/>
      <w:bCs/>
      <w:lang w:val="en-US" w:eastAsia="en-US"/>
    </w:rPr>
  </w:style>
  <w:style w:type="paragraph" w:styleId="Revision">
    <w:name w:val="Revision"/>
    <w:hidden/>
    <w:uiPriority w:val="99"/>
    <w:semiHidden/>
    <w:rsid w:val="00C9465D"/>
    <w:rPr>
      <w:rFonts w:ascii="Arial" w:hAnsi="Arial"/>
      <w:szCs w:val="24"/>
      <w:lang w:val="en-US" w:eastAsia="en-US"/>
    </w:rPr>
  </w:style>
  <w:style w:type="character" w:customStyle="1" w:styleId="FooterChar">
    <w:name w:val="Footer Char"/>
    <w:basedOn w:val="DefaultParagraphFont"/>
    <w:link w:val="Footer"/>
    <w:uiPriority w:val="99"/>
    <w:rsid w:val="007849DA"/>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425349">
      <w:bodyDiv w:val="1"/>
      <w:marLeft w:val="0"/>
      <w:marRight w:val="0"/>
      <w:marTop w:val="0"/>
      <w:marBottom w:val="0"/>
      <w:divBdr>
        <w:top w:val="none" w:sz="0" w:space="0" w:color="auto"/>
        <w:left w:val="none" w:sz="0" w:space="0" w:color="auto"/>
        <w:bottom w:val="none" w:sz="0" w:space="0" w:color="auto"/>
        <w:right w:val="none" w:sz="0" w:space="0" w:color="auto"/>
      </w:divBdr>
      <w:divsChild>
        <w:div w:id="920026701">
          <w:marLeft w:val="0"/>
          <w:marRight w:val="0"/>
          <w:marTop w:val="0"/>
          <w:marBottom w:val="0"/>
          <w:divBdr>
            <w:top w:val="none" w:sz="0" w:space="0" w:color="auto"/>
            <w:left w:val="none" w:sz="0" w:space="0" w:color="auto"/>
            <w:bottom w:val="none" w:sz="0" w:space="0" w:color="auto"/>
            <w:right w:val="none" w:sz="0" w:space="0" w:color="auto"/>
          </w:divBdr>
          <w:divsChild>
            <w:div w:id="136146850">
              <w:marLeft w:val="0"/>
              <w:marRight w:val="0"/>
              <w:marTop w:val="0"/>
              <w:marBottom w:val="0"/>
              <w:divBdr>
                <w:top w:val="none" w:sz="0" w:space="0" w:color="auto"/>
                <w:left w:val="none" w:sz="0" w:space="0" w:color="auto"/>
                <w:bottom w:val="none" w:sz="0" w:space="0" w:color="auto"/>
                <w:right w:val="none" w:sz="0" w:space="0" w:color="auto"/>
              </w:divBdr>
              <w:divsChild>
                <w:div w:id="2053646272">
                  <w:marLeft w:val="0"/>
                  <w:marRight w:val="0"/>
                  <w:marTop w:val="0"/>
                  <w:marBottom w:val="0"/>
                  <w:divBdr>
                    <w:top w:val="none" w:sz="0" w:space="0" w:color="auto"/>
                    <w:left w:val="none" w:sz="0" w:space="0" w:color="auto"/>
                    <w:bottom w:val="none" w:sz="0" w:space="0" w:color="auto"/>
                    <w:right w:val="none" w:sz="0" w:space="0" w:color="auto"/>
                  </w:divBdr>
                  <w:divsChild>
                    <w:div w:id="47133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6368045">
      <w:bodyDiv w:val="1"/>
      <w:marLeft w:val="0"/>
      <w:marRight w:val="0"/>
      <w:marTop w:val="0"/>
      <w:marBottom w:val="0"/>
      <w:divBdr>
        <w:top w:val="none" w:sz="0" w:space="0" w:color="auto"/>
        <w:left w:val="none" w:sz="0" w:space="0" w:color="auto"/>
        <w:bottom w:val="none" w:sz="0" w:space="0" w:color="auto"/>
        <w:right w:val="none" w:sz="0" w:space="0" w:color="auto"/>
      </w:divBdr>
    </w:div>
    <w:div w:id="442461290">
      <w:bodyDiv w:val="1"/>
      <w:marLeft w:val="0"/>
      <w:marRight w:val="0"/>
      <w:marTop w:val="0"/>
      <w:marBottom w:val="0"/>
      <w:divBdr>
        <w:top w:val="none" w:sz="0" w:space="0" w:color="auto"/>
        <w:left w:val="none" w:sz="0" w:space="0" w:color="auto"/>
        <w:bottom w:val="none" w:sz="0" w:space="0" w:color="auto"/>
        <w:right w:val="none" w:sz="0" w:space="0" w:color="auto"/>
      </w:divBdr>
    </w:div>
    <w:div w:id="465010141">
      <w:bodyDiv w:val="1"/>
      <w:marLeft w:val="0"/>
      <w:marRight w:val="0"/>
      <w:marTop w:val="0"/>
      <w:marBottom w:val="0"/>
      <w:divBdr>
        <w:top w:val="none" w:sz="0" w:space="0" w:color="auto"/>
        <w:left w:val="none" w:sz="0" w:space="0" w:color="auto"/>
        <w:bottom w:val="none" w:sz="0" w:space="0" w:color="auto"/>
        <w:right w:val="none" w:sz="0" w:space="0" w:color="auto"/>
      </w:divBdr>
    </w:div>
    <w:div w:id="612638613">
      <w:bodyDiv w:val="1"/>
      <w:marLeft w:val="0"/>
      <w:marRight w:val="0"/>
      <w:marTop w:val="0"/>
      <w:marBottom w:val="0"/>
      <w:divBdr>
        <w:top w:val="none" w:sz="0" w:space="0" w:color="auto"/>
        <w:left w:val="none" w:sz="0" w:space="0" w:color="auto"/>
        <w:bottom w:val="none" w:sz="0" w:space="0" w:color="auto"/>
        <w:right w:val="none" w:sz="0" w:space="0" w:color="auto"/>
      </w:divBdr>
    </w:div>
    <w:div w:id="717127244">
      <w:bodyDiv w:val="1"/>
      <w:marLeft w:val="0"/>
      <w:marRight w:val="0"/>
      <w:marTop w:val="0"/>
      <w:marBottom w:val="0"/>
      <w:divBdr>
        <w:top w:val="none" w:sz="0" w:space="0" w:color="auto"/>
        <w:left w:val="none" w:sz="0" w:space="0" w:color="auto"/>
        <w:bottom w:val="none" w:sz="0" w:space="0" w:color="auto"/>
        <w:right w:val="none" w:sz="0" w:space="0" w:color="auto"/>
      </w:divBdr>
    </w:div>
    <w:div w:id="809785097">
      <w:bodyDiv w:val="1"/>
      <w:marLeft w:val="0"/>
      <w:marRight w:val="0"/>
      <w:marTop w:val="0"/>
      <w:marBottom w:val="0"/>
      <w:divBdr>
        <w:top w:val="none" w:sz="0" w:space="0" w:color="auto"/>
        <w:left w:val="none" w:sz="0" w:space="0" w:color="auto"/>
        <w:bottom w:val="none" w:sz="0" w:space="0" w:color="auto"/>
        <w:right w:val="none" w:sz="0" w:space="0" w:color="auto"/>
      </w:divBdr>
    </w:div>
    <w:div w:id="833225833">
      <w:bodyDiv w:val="1"/>
      <w:marLeft w:val="0"/>
      <w:marRight w:val="0"/>
      <w:marTop w:val="0"/>
      <w:marBottom w:val="0"/>
      <w:divBdr>
        <w:top w:val="none" w:sz="0" w:space="0" w:color="auto"/>
        <w:left w:val="none" w:sz="0" w:space="0" w:color="auto"/>
        <w:bottom w:val="none" w:sz="0" w:space="0" w:color="auto"/>
        <w:right w:val="none" w:sz="0" w:space="0" w:color="auto"/>
      </w:divBdr>
    </w:div>
    <w:div w:id="1087381945">
      <w:bodyDiv w:val="1"/>
      <w:marLeft w:val="0"/>
      <w:marRight w:val="0"/>
      <w:marTop w:val="0"/>
      <w:marBottom w:val="0"/>
      <w:divBdr>
        <w:top w:val="none" w:sz="0" w:space="0" w:color="auto"/>
        <w:left w:val="none" w:sz="0" w:space="0" w:color="auto"/>
        <w:bottom w:val="none" w:sz="0" w:space="0" w:color="auto"/>
        <w:right w:val="none" w:sz="0" w:space="0" w:color="auto"/>
      </w:divBdr>
    </w:div>
    <w:div w:id="1154298730">
      <w:bodyDiv w:val="1"/>
      <w:marLeft w:val="0"/>
      <w:marRight w:val="0"/>
      <w:marTop w:val="0"/>
      <w:marBottom w:val="0"/>
      <w:divBdr>
        <w:top w:val="none" w:sz="0" w:space="0" w:color="auto"/>
        <w:left w:val="none" w:sz="0" w:space="0" w:color="auto"/>
        <w:bottom w:val="none" w:sz="0" w:space="0" w:color="auto"/>
        <w:right w:val="none" w:sz="0" w:space="0" w:color="auto"/>
      </w:divBdr>
    </w:div>
    <w:div w:id="1427460956">
      <w:bodyDiv w:val="1"/>
      <w:marLeft w:val="0"/>
      <w:marRight w:val="0"/>
      <w:marTop w:val="0"/>
      <w:marBottom w:val="0"/>
      <w:divBdr>
        <w:top w:val="none" w:sz="0" w:space="0" w:color="auto"/>
        <w:left w:val="none" w:sz="0" w:space="0" w:color="auto"/>
        <w:bottom w:val="none" w:sz="0" w:space="0" w:color="auto"/>
        <w:right w:val="none" w:sz="0" w:space="0" w:color="auto"/>
      </w:divBdr>
    </w:div>
    <w:div w:id="1491755285">
      <w:bodyDiv w:val="1"/>
      <w:marLeft w:val="0"/>
      <w:marRight w:val="0"/>
      <w:marTop w:val="0"/>
      <w:marBottom w:val="0"/>
      <w:divBdr>
        <w:top w:val="none" w:sz="0" w:space="0" w:color="auto"/>
        <w:left w:val="none" w:sz="0" w:space="0" w:color="auto"/>
        <w:bottom w:val="none" w:sz="0" w:space="0" w:color="auto"/>
        <w:right w:val="none" w:sz="0" w:space="0" w:color="auto"/>
      </w:divBdr>
    </w:div>
    <w:div w:id="1878737999">
      <w:bodyDiv w:val="1"/>
      <w:marLeft w:val="0"/>
      <w:marRight w:val="0"/>
      <w:marTop w:val="0"/>
      <w:marBottom w:val="0"/>
      <w:divBdr>
        <w:top w:val="none" w:sz="0" w:space="0" w:color="auto"/>
        <w:left w:val="none" w:sz="0" w:space="0" w:color="auto"/>
        <w:bottom w:val="none" w:sz="0" w:space="0" w:color="auto"/>
        <w:right w:val="none" w:sz="0" w:space="0" w:color="auto"/>
      </w:divBdr>
    </w:div>
    <w:div w:id="1900743135">
      <w:bodyDiv w:val="1"/>
      <w:marLeft w:val="0"/>
      <w:marRight w:val="0"/>
      <w:marTop w:val="0"/>
      <w:marBottom w:val="0"/>
      <w:divBdr>
        <w:top w:val="none" w:sz="0" w:space="0" w:color="auto"/>
        <w:left w:val="none" w:sz="0" w:space="0" w:color="auto"/>
        <w:bottom w:val="none" w:sz="0" w:space="0" w:color="auto"/>
        <w:right w:val="none" w:sz="0" w:space="0" w:color="auto"/>
      </w:divBdr>
    </w:div>
    <w:div w:id="1910799216">
      <w:bodyDiv w:val="1"/>
      <w:marLeft w:val="0"/>
      <w:marRight w:val="0"/>
      <w:marTop w:val="0"/>
      <w:marBottom w:val="0"/>
      <w:divBdr>
        <w:top w:val="none" w:sz="0" w:space="0" w:color="auto"/>
        <w:left w:val="none" w:sz="0" w:space="0" w:color="auto"/>
        <w:bottom w:val="none" w:sz="0" w:space="0" w:color="auto"/>
        <w:right w:val="none" w:sz="0" w:space="0" w:color="auto"/>
      </w:divBdr>
    </w:div>
    <w:div w:id="1959336670">
      <w:bodyDiv w:val="1"/>
      <w:marLeft w:val="0"/>
      <w:marRight w:val="0"/>
      <w:marTop w:val="0"/>
      <w:marBottom w:val="0"/>
      <w:divBdr>
        <w:top w:val="none" w:sz="0" w:space="0" w:color="auto"/>
        <w:left w:val="none" w:sz="0" w:space="0" w:color="auto"/>
        <w:bottom w:val="none" w:sz="0" w:space="0" w:color="auto"/>
        <w:right w:val="none" w:sz="0" w:space="0" w:color="auto"/>
      </w:divBdr>
    </w:div>
    <w:div w:id="2016103884">
      <w:bodyDiv w:val="1"/>
      <w:marLeft w:val="0"/>
      <w:marRight w:val="0"/>
      <w:marTop w:val="0"/>
      <w:marBottom w:val="0"/>
      <w:divBdr>
        <w:top w:val="none" w:sz="0" w:space="0" w:color="auto"/>
        <w:left w:val="none" w:sz="0" w:space="0" w:color="auto"/>
        <w:bottom w:val="none" w:sz="0" w:space="0" w:color="auto"/>
        <w:right w:val="none" w:sz="0" w:space="0" w:color="auto"/>
      </w:divBdr>
    </w:div>
    <w:div w:id="2076387810">
      <w:bodyDiv w:val="1"/>
      <w:marLeft w:val="0"/>
      <w:marRight w:val="0"/>
      <w:marTop w:val="0"/>
      <w:marBottom w:val="0"/>
      <w:divBdr>
        <w:top w:val="none" w:sz="0" w:space="0" w:color="auto"/>
        <w:left w:val="none" w:sz="0" w:space="0" w:color="auto"/>
        <w:bottom w:val="none" w:sz="0" w:space="0" w:color="auto"/>
        <w:right w:val="none" w:sz="0" w:space="0" w:color="auto"/>
      </w:divBdr>
    </w:div>
    <w:div w:id="2084451888">
      <w:bodyDiv w:val="1"/>
      <w:marLeft w:val="0"/>
      <w:marRight w:val="0"/>
      <w:marTop w:val="0"/>
      <w:marBottom w:val="0"/>
      <w:divBdr>
        <w:top w:val="none" w:sz="0" w:space="0" w:color="auto"/>
        <w:left w:val="none" w:sz="0" w:space="0" w:color="auto"/>
        <w:bottom w:val="none" w:sz="0" w:space="0" w:color="auto"/>
        <w:right w:val="none" w:sz="0" w:space="0" w:color="auto"/>
      </w:divBdr>
    </w:div>
    <w:div w:id="2125884816">
      <w:bodyDiv w:val="1"/>
      <w:marLeft w:val="0"/>
      <w:marRight w:val="0"/>
      <w:marTop w:val="0"/>
      <w:marBottom w:val="0"/>
      <w:divBdr>
        <w:top w:val="none" w:sz="0" w:space="0" w:color="auto"/>
        <w:left w:val="none" w:sz="0" w:space="0" w:color="auto"/>
        <w:bottom w:val="none" w:sz="0" w:space="0" w:color="auto"/>
        <w:right w:val="none" w:sz="0" w:space="0" w:color="auto"/>
      </w:divBdr>
    </w:div>
    <w:div w:id="2142265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13" Type="http://schemas.openxmlformats.org/officeDocument/2006/relationships/hyperlink" Target="http://www.uradni-list.si/1/objava.jsp?sop=2006-01-0748" TargetMode="External"/><Relationship Id="rId18" Type="http://schemas.openxmlformats.org/officeDocument/2006/relationships/hyperlink" Target="http://www.uradni-list.si/1/objava.jsp?sop=2018-01-1347"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uradni-list.si/1/objava.jsp?sop=2008-01-3345" TargetMode="External"/><Relationship Id="rId7" Type="http://schemas.openxmlformats.org/officeDocument/2006/relationships/endnotes" Target="endnotes.xml"/><Relationship Id="rId12" Type="http://schemas.openxmlformats.org/officeDocument/2006/relationships/hyperlink" Target="http://www.uradni-list.si/1/objava.jsp?sop=2003-01-4929" TargetMode="External"/><Relationship Id="rId17" Type="http://schemas.openxmlformats.org/officeDocument/2006/relationships/hyperlink" Target="http://www.uradni-list.si/1/objava.jsp?sop=2015-01-1300" TargetMode="External"/><Relationship Id="rId25" Type="http://schemas.openxmlformats.org/officeDocument/2006/relationships/hyperlink" Target="http://www.uradni-list.si/1/objava.jsp?sop=2018-01-1347" TargetMode="External"/><Relationship Id="rId2" Type="http://schemas.openxmlformats.org/officeDocument/2006/relationships/numbering" Target="numbering.xml"/><Relationship Id="rId16" Type="http://schemas.openxmlformats.org/officeDocument/2006/relationships/hyperlink" Target="http://www.uradni-list.si/1/objava.jsp?sop=2010-01-4304" TargetMode="External"/><Relationship Id="rId20" Type="http://schemas.openxmlformats.org/officeDocument/2006/relationships/hyperlink" Target="http://www.uradni-list.si/1/objava.jsp?sop=2006-01-0748"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18-01-1353" TargetMode="External"/><Relationship Id="rId24" Type="http://schemas.openxmlformats.org/officeDocument/2006/relationships/hyperlink" Target="http://www.uradni-list.si/1/objava.jsp?sop=2015-01-1300" TargetMode="External"/><Relationship Id="rId5" Type="http://schemas.openxmlformats.org/officeDocument/2006/relationships/webSettings" Target="webSettings.xml"/><Relationship Id="rId15" Type="http://schemas.openxmlformats.org/officeDocument/2006/relationships/hyperlink" Target="http://www.uradni-list.si/1/objava.jsp?sop=2009-01-4887" TargetMode="External"/><Relationship Id="rId23" Type="http://schemas.openxmlformats.org/officeDocument/2006/relationships/hyperlink" Target="http://www.uradni-list.si/1/objava.jsp?sop=2010-01-4304" TargetMode="External"/><Relationship Id="rId28" Type="http://schemas.openxmlformats.org/officeDocument/2006/relationships/header" Target="header2.xml"/><Relationship Id="rId10" Type="http://schemas.openxmlformats.org/officeDocument/2006/relationships/hyperlink" Target="http://www.uradni-list.si/1/objava.jsp?sop=2017-01-2441" TargetMode="External"/><Relationship Id="rId19" Type="http://schemas.openxmlformats.org/officeDocument/2006/relationships/hyperlink" Target="http://www.uradni-list.si/1/objava.jsp?sop=2003-01-4929" TargetMode="External"/><Relationship Id="rId4" Type="http://schemas.openxmlformats.org/officeDocument/2006/relationships/settings" Target="settings.xml"/><Relationship Id="rId9" Type="http://schemas.openxmlformats.org/officeDocument/2006/relationships/hyperlink" Target="http://www.uradni-list.si/1/objava.jsp?sop=2015-01-2197" TargetMode="External"/><Relationship Id="rId14" Type="http://schemas.openxmlformats.org/officeDocument/2006/relationships/hyperlink" Target="http://www.uradni-list.si/1/objava.jsp?sop=2008-01-3345" TargetMode="External"/><Relationship Id="rId22" Type="http://schemas.openxmlformats.org/officeDocument/2006/relationships/hyperlink" Target="http://www.uradni-list.si/1/objava.jsp?sop=2009-01-4887" TargetMode="External"/><Relationship Id="rId27" Type="http://schemas.openxmlformats.org/officeDocument/2006/relationships/footer" Target="footer1.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S:\Predloge\Seje%20VRS\vladnogradivo-1.de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C1C05-E835-43C8-A14E-F7277AB94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vladnogradivo-1.del</Template>
  <TotalTime>0</TotalTime>
  <Pages>24</Pages>
  <Words>10736</Words>
  <Characters>68097</Characters>
  <Application>Microsoft Office Word</Application>
  <DocSecurity>0</DocSecurity>
  <Lines>567</Lines>
  <Paragraphs>157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LinksUpToDate>false</LinksUpToDate>
  <CharactersWithSpaces>78676</CharactersWithSpaces>
  <SharedDoc>false</SharedDoc>
  <HLinks>
    <vt:vector size="6" baseType="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2021-11-10T07:58:00Z</dcterms:created>
  <dcterms:modified xsi:type="dcterms:W3CDTF">2021-11-10T07:58:00Z</dcterms:modified>
</cp:coreProperties>
</file>