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C3389" w:rsidRPr="00817BF2" w14:paraId="572C925E" w14:textId="77777777" w:rsidTr="00AC3389">
        <w:trPr>
          <w:gridAfter w:val="2"/>
          <w:wAfter w:w="3067" w:type="dxa"/>
        </w:trPr>
        <w:tc>
          <w:tcPr>
            <w:tcW w:w="6096" w:type="dxa"/>
            <w:gridSpan w:val="2"/>
          </w:tcPr>
          <w:p w14:paraId="1B5641F2" w14:textId="5A3170AB" w:rsidR="00AC3389" w:rsidRPr="00817BF2" w:rsidRDefault="00AC3389" w:rsidP="002D6934">
            <w:pPr>
              <w:autoSpaceDE w:val="0"/>
              <w:autoSpaceDN w:val="0"/>
              <w:adjustRightInd w:val="0"/>
              <w:spacing w:line="240" w:lineRule="auto"/>
              <w:rPr>
                <w:rFonts w:cs="Arial"/>
                <w:szCs w:val="20"/>
              </w:rPr>
            </w:pPr>
            <w:bookmarkStart w:id="0" w:name="_Hlk58832835"/>
            <w:bookmarkStart w:id="1" w:name="_Hlk65236113"/>
            <w:r w:rsidRPr="00817BF2">
              <w:rPr>
                <w:rFonts w:cs="Arial"/>
                <w:szCs w:val="20"/>
              </w:rPr>
              <w:t>Številka:</w:t>
            </w:r>
            <w:r w:rsidR="002D6934" w:rsidRPr="00817BF2">
              <w:rPr>
                <w:rFonts w:cs="Arial"/>
                <w:szCs w:val="20"/>
                <w:lang w:eastAsia="sl-SI"/>
              </w:rPr>
              <w:t xml:space="preserve"> </w:t>
            </w:r>
            <w:r w:rsidR="002D6934" w:rsidRPr="00817BF2">
              <w:rPr>
                <w:rFonts w:eastAsiaTheme="minorHAnsi" w:cs="Arial"/>
                <w:color w:val="000000"/>
                <w:szCs w:val="20"/>
              </w:rPr>
              <w:t>007-95/2021</w:t>
            </w:r>
            <w:r w:rsidR="006C2652" w:rsidRPr="00817BF2">
              <w:rPr>
                <w:rFonts w:eastAsiaTheme="minorHAnsi" w:cs="Arial"/>
                <w:color w:val="000000"/>
                <w:szCs w:val="20"/>
              </w:rPr>
              <w:t>/8</w:t>
            </w:r>
          </w:p>
        </w:tc>
      </w:tr>
      <w:tr w:rsidR="00AC3389" w:rsidRPr="00817BF2" w14:paraId="3A91B858" w14:textId="77777777" w:rsidTr="00AC3389">
        <w:trPr>
          <w:gridAfter w:val="2"/>
          <w:wAfter w:w="3067" w:type="dxa"/>
        </w:trPr>
        <w:tc>
          <w:tcPr>
            <w:tcW w:w="6096" w:type="dxa"/>
            <w:gridSpan w:val="2"/>
          </w:tcPr>
          <w:p w14:paraId="63F7F57D" w14:textId="35DE0FF6" w:rsidR="00AC3389" w:rsidRPr="00817BF2" w:rsidRDefault="002649E8" w:rsidP="00074F9F">
            <w:pPr>
              <w:pStyle w:val="Neotevilenodstavek"/>
              <w:spacing w:before="0" w:after="0" w:line="260" w:lineRule="exact"/>
              <w:jc w:val="left"/>
              <w:rPr>
                <w:sz w:val="20"/>
                <w:szCs w:val="20"/>
              </w:rPr>
            </w:pPr>
            <w:r w:rsidRPr="00817BF2">
              <w:rPr>
                <w:sz w:val="20"/>
                <w:szCs w:val="20"/>
              </w:rPr>
              <w:t xml:space="preserve">Ljubljana, </w:t>
            </w:r>
            <w:r w:rsidR="00074F9F" w:rsidRPr="00817BF2">
              <w:rPr>
                <w:sz w:val="20"/>
                <w:szCs w:val="20"/>
              </w:rPr>
              <w:t>15.</w:t>
            </w:r>
            <w:r w:rsidR="00817BF2">
              <w:rPr>
                <w:sz w:val="20"/>
                <w:szCs w:val="20"/>
              </w:rPr>
              <w:t xml:space="preserve"> </w:t>
            </w:r>
            <w:r w:rsidR="00074F9F" w:rsidRPr="00817BF2">
              <w:rPr>
                <w:sz w:val="20"/>
                <w:szCs w:val="20"/>
              </w:rPr>
              <w:t>april</w:t>
            </w:r>
            <w:r w:rsidR="002D6934" w:rsidRPr="00817BF2">
              <w:rPr>
                <w:sz w:val="20"/>
                <w:szCs w:val="20"/>
              </w:rPr>
              <w:t xml:space="preserve"> 2021</w:t>
            </w:r>
          </w:p>
        </w:tc>
      </w:tr>
      <w:tr w:rsidR="00AC3389" w:rsidRPr="00817BF2" w14:paraId="26F6F961" w14:textId="77777777" w:rsidTr="00AC3389">
        <w:trPr>
          <w:gridAfter w:val="2"/>
          <w:wAfter w:w="3067" w:type="dxa"/>
        </w:trPr>
        <w:tc>
          <w:tcPr>
            <w:tcW w:w="6096" w:type="dxa"/>
            <w:gridSpan w:val="2"/>
          </w:tcPr>
          <w:p w14:paraId="0359CC15" w14:textId="77777777" w:rsidR="00AC3389" w:rsidRPr="00817BF2" w:rsidRDefault="00AC3389" w:rsidP="002D6934">
            <w:pPr>
              <w:pStyle w:val="Neotevilenodstavek"/>
              <w:spacing w:before="0" w:after="0" w:line="260" w:lineRule="exact"/>
              <w:jc w:val="left"/>
              <w:rPr>
                <w:sz w:val="20"/>
                <w:szCs w:val="20"/>
              </w:rPr>
            </w:pPr>
            <w:r w:rsidRPr="00817BF2">
              <w:rPr>
                <w:iCs/>
                <w:sz w:val="20"/>
                <w:szCs w:val="20"/>
              </w:rPr>
              <w:t xml:space="preserve">EVA </w:t>
            </w:r>
            <w:r w:rsidR="002D6934" w:rsidRPr="00817BF2">
              <w:rPr>
                <w:rFonts w:eastAsiaTheme="minorHAnsi"/>
                <w:color w:val="000000"/>
                <w:sz w:val="20"/>
                <w:szCs w:val="20"/>
              </w:rPr>
              <w:t>2021-2330-0027</w:t>
            </w:r>
          </w:p>
        </w:tc>
      </w:tr>
      <w:tr w:rsidR="00AC3389" w:rsidRPr="00817BF2" w14:paraId="3AA86C73" w14:textId="77777777" w:rsidTr="00740C0E">
        <w:trPr>
          <w:gridAfter w:val="2"/>
          <w:wAfter w:w="3067" w:type="dxa"/>
        </w:trPr>
        <w:tc>
          <w:tcPr>
            <w:tcW w:w="6096" w:type="dxa"/>
            <w:gridSpan w:val="2"/>
          </w:tcPr>
          <w:p w14:paraId="6BC9B71B" w14:textId="77777777" w:rsidR="00AC3389" w:rsidRPr="00817BF2" w:rsidRDefault="00AC3389" w:rsidP="00AC3389">
            <w:pPr>
              <w:rPr>
                <w:rFonts w:cs="Arial"/>
                <w:szCs w:val="20"/>
              </w:rPr>
            </w:pPr>
          </w:p>
          <w:p w14:paraId="348281D8" w14:textId="77777777" w:rsidR="00AC3389" w:rsidRPr="00817BF2" w:rsidRDefault="00AC3389" w:rsidP="00AC3389">
            <w:pPr>
              <w:rPr>
                <w:rFonts w:cs="Arial"/>
                <w:szCs w:val="20"/>
              </w:rPr>
            </w:pPr>
            <w:r w:rsidRPr="00817BF2">
              <w:rPr>
                <w:rFonts w:cs="Arial"/>
                <w:szCs w:val="20"/>
              </w:rPr>
              <w:t>GENERALNI SEKRETARIAT VLADE REPUBLIKE SLOVENIJE</w:t>
            </w:r>
          </w:p>
          <w:p w14:paraId="0DBBF8D7" w14:textId="77777777" w:rsidR="00AC3389" w:rsidRPr="00817BF2" w:rsidRDefault="00FF2F63" w:rsidP="00AC3389">
            <w:pPr>
              <w:rPr>
                <w:rFonts w:cs="Arial"/>
                <w:szCs w:val="20"/>
              </w:rPr>
            </w:pPr>
            <w:hyperlink r:id="rId8" w:history="1">
              <w:r w:rsidR="00AC3389" w:rsidRPr="00817BF2">
                <w:rPr>
                  <w:rStyle w:val="Hiperpovezava"/>
                  <w:rFonts w:cs="Arial"/>
                  <w:szCs w:val="20"/>
                </w:rPr>
                <w:t>Gp.gs@gov.si</w:t>
              </w:r>
            </w:hyperlink>
          </w:p>
          <w:p w14:paraId="7F45FA83" w14:textId="77777777" w:rsidR="00AC3389" w:rsidRPr="00817BF2" w:rsidRDefault="00AC3389" w:rsidP="00AC3389">
            <w:pPr>
              <w:rPr>
                <w:rFonts w:cs="Arial"/>
                <w:szCs w:val="20"/>
              </w:rPr>
            </w:pPr>
          </w:p>
        </w:tc>
      </w:tr>
      <w:tr w:rsidR="00AC3389" w:rsidRPr="00817BF2" w14:paraId="6617ACD8" w14:textId="77777777" w:rsidTr="00AC3389">
        <w:tc>
          <w:tcPr>
            <w:tcW w:w="9163" w:type="dxa"/>
            <w:gridSpan w:val="4"/>
          </w:tcPr>
          <w:p w14:paraId="6A55512A" w14:textId="1F5FB2B2" w:rsidR="00AC3389" w:rsidRPr="00817BF2" w:rsidRDefault="00AC3389" w:rsidP="00817BF2">
            <w:pPr>
              <w:pStyle w:val="Naslovpredpisa"/>
              <w:spacing w:before="0" w:after="0" w:line="260" w:lineRule="exact"/>
              <w:jc w:val="both"/>
              <w:rPr>
                <w:sz w:val="20"/>
                <w:szCs w:val="20"/>
              </w:rPr>
            </w:pPr>
            <w:r w:rsidRPr="00817BF2">
              <w:rPr>
                <w:sz w:val="20"/>
                <w:szCs w:val="20"/>
              </w:rPr>
              <w:t xml:space="preserve">ZADEVA: </w:t>
            </w:r>
            <w:r w:rsidRPr="00817BF2">
              <w:rPr>
                <w:iCs/>
                <w:sz w:val="20"/>
                <w:szCs w:val="20"/>
              </w:rPr>
              <w:t xml:space="preserve">Uredba o </w:t>
            </w:r>
            <w:r w:rsidR="002649E8" w:rsidRPr="00817BF2">
              <w:rPr>
                <w:iCs/>
                <w:sz w:val="20"/>
                <w:szCs w:val="20"/>
              </w:rPr>
              <w:t>sprememb</w:t>
            </w:r>
            <w:r w:rsidR="00DD0C51" w:rsidRPr="00817BF2">
              <w:rPr>
                <w:iCs/>
                <w:sz w:val="20"/>
                <w:szCs w:val="20"/>
              </w:rPr>
              <w:t>ah</w:t>
            </w:r>
            <w:r w:rsidRPr="00817BF2">
              <w:rPr>
                <w:iCs/>
                <w:sz w:val="20"/>
                <w:szCs w:val="20"/>
              </w:rPr>
              <w:t xml:space="preserve"> Uredbe o shemah neposrednih plačil</w:t>
            </w:r>
            <w:r w:rsidRPr="00817BF2">
              <w:rPr>
                <w:sz w:val="20"/>
                <w:szCs w:val="20"/>
              </w:rPr>
              <w:t xml:space="preserve"> – predlog za obravnavo</w:t>
            </w:r>
          </w:p>
        </w:tc>
      </w:tr>
      <w:tr w:rsidR="00AC3389" w:rsidRPr="00817BF2" w14:paraId="2B0B6279" w14:textId="77777777" w:rsidTr="00AC3389">
        <w:tc>
          <w:tcPr>
            <w:tcW w:w="9163" w:type="dxa"/>
            <w:gridSpan w:val="4"/>
          </w:tcPr>
          <w:p w14:paraId="354ECC96" w14:textId="77777777" w:rsidR="00AC3389" w:rsidRPr="00817BF2" w:rsidRDefault="00AC3389" w:rsidP="00AC3389">
            <w:pPr>
              <w:pStyle w:val="Poglavje"/>
              <w:spacing w:before="0" w:after="0" w:line="260" w:lineRule="exact"/>
              <w:jc w:val="left"/>
              <w:rPr>
                <w:sz w:val="20"/>
                <w:szCs w:val="20"/>
              </w:rPr>
            </w:pPr>
            <w:r w:rsidRPr="00817BF2">
              <w:rPr>
                <w:sz w:val="20"/>
                <w:szCs w:val="20"/>
              </w:rPr>
              <w:t>1. Predlog sklepov vlade:</w:t>
            </w:r>
          </w:p>
        </w:tc>
      </w:tr>
      <w:tr w:rsidR="00AC3389" w:rsidRPr="00817BF2" w14:paraId="1B3FB323" w14:textId="77777777" w:rsidTr="00AC3389">
        <w:tc>
          <w:tcPr>
            <w:tcW w:w="9163" w:type="dxa"/>
            <w:gridSpan w:val="4"/>
          </w:tcPr>
          <w:p w14:paraId="6ECD7679"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 xml:space="preserve">Na podlagi 10. in 11. člena Zakona o kmetijstvu (Uradni list RS, št. 45/08, 57/12, 90/12 – </w:t>
            </w:r>
            <w:proofErr w:type="spellStart"/>
            <w:r w:rsidRPr="00817BF2">
              <w:rPr>
                <w:rFonts w:cs="Arial"/>
                <w:iCs/>
                <w:szCs w:val="20"/>
                <w:lang w:eastAsia="sl-SI"/>
              </w:rPr>
              <w:t>ZdZPVHVVR</w:t>
            </w:r>
            <w:proofErr w:type="spellEnd"/>
            <w:r w:rsidRPr="00817BF2">
              <w:rPr>
                <w:rFonts w:cs="Arial"/>
                <w:iCs/>
                <w:szCs w:val="20"/>
                <w:lang w:eastAsia="sl-SI"/>
              </w:rPr>
              <w:t>, 26/14, 32/15, 27/17 in 22/18) je Vlada Republike Slovenije na … seji dne… sprejela naslednji sklep:</w:t>
            </w:r>
          </w:p>
          <w:p w14:paraId="5B46FAD7"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p>
          <w:p w14:paraId="4D11DFBF" w14:textId="1946869D"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Vlada Republike Slovenije je izdala Uredbo o sprememb</w:t>
            </w:r>
            <w:r w:rsidR="00DD0C51" w:rsidRPr="00817BF2">
              <w:rPr>
                <w:rFonts w:cs="Arial"/>
                <w:iCs/>
                <w:szCs w:val="20"/>
                <w:lang w:eastAsia="sl-SI"/>
              </w:rPr>
              <w:t>ah</w:t>
            </w:r>
            <w:r w:rsidRPr="00817BF2">
              <w:rPr>
                <w:rFonts w:cs="Arial"/>
                <w:iCs/>
                <w:szCs w:val="20"/>
                <w:lang w:eastAsia="sl-SI"/>
              </w:rPr>
              <w:t xml:space="preserve"> Uredbe o shemah neposrednih plačil, ki jo objavi v Uradnem listu Republike Slovenije.</w:t>
            </w:r>
          </w:p>
          <w:p w14:paraId="41A6ED62" w14:textId="77777777" w:rsidR="00734ACC" w:rsidRPr="00817BF2" w:rsidRDefault="00734ACC" w:rsidP="00AC3389">
            <w:pPr>
              <w:overflowPunct w:val="0"/>
              <w:autoSpaceDE w:val="0"/>
              <w:autoSpaceDN w:val="0"/>
              <w:adjustRightInd w:val="0"/>
              <w:spacing w:line="260" w:lineRule="atLeast"/>
              <w:jc w:val="both"/>
              <w:textAlignment w:val="baseline"/>
              <w:rPr>
                <w:rFonts w:cs="Arial"/>
                <w:iCs/>
                <w:szCs w:val="20"/>
                <w:lang w:eastAsia="sl-SI"/>
              </w:rPr>
            </w:pPr>
          </w:p>
          <w:p w14:paraId="41C193D4"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p>
          <w:p w14:paraId="1B405D1A" w14:textId="4BD2D84D" w:rsidR="00734ACC" w:rsidRPr="00817BF2" w:rsidRDefault="00734ACC" w:rsidP="00734ACC">
            <w:pPr>
              <w:autoSpaceDE w:val="0"/>
              <w:autoSpaceDN w:val="0"/>
              <w:adjustRightInd w:val="0"/>
              <w:spacing w:line="240" w:lineRule="auto"/>
              <w:rPr>
                <w:rFonts w:eastAsiaTheme="minorHAnsi" w:cs="Arial"/>
                <w:color w:val="000000"/>
                <w:szCs w:val="20"/>
              </w:rPr>
            </w:pPr>
            <w:r w:rsidRPr="00817BF2">
              <w:rPr>
                <w:rFonts w:eastAsiaTheme="minorHAnsi" w:cs="Arial"/>
                <w:color w:val="000000"/>
                <w:szCs w:val="20"/>
              </w:rPr>
              <w:t xml:space="preserve">                                                                                                        mag. Janja </w:t>
            </w:r>
            <w:proofErr w:type="spellStart"/>
            <w:r w:rsidRPr="00817BF2">
              <w:rPr>
                <w:rFonts w:eastAsiaTheme="minorHAnsi" w:cs="Arial"/>
                <w:color w:val="000000"/>
                <w:szCs w:val="20"/>
              </w:rPr>
              <w:t>Garvas</w:t>
            </w:r>
            <w:proofErr w:type="spellEnd"/>
            <w:r w:rsidRPr="00817BF2">
              <w:rPr>
                <w:rFonts w:eastAsiaTheme="minorHAnsi" w:cs="Arial"/>
                <w:color w:val="000000"/>
                <w:szCs w:val="20"/>
              </w:rPr>
              <w:t xml:space="preserve"> Hočevar                                                                                                      </w:t>
            </w:r>
          </w:p>
          <w:p w14:paraId="516033F9" w14:textId="097AA525" w:rsidR="00AC3389" w:rsidRPr="00817BF2" w:rsidRDefault="00734ACC" w:rsidP="00734ACC">
            <w:pPr>
              <w:overflowPunct w:val="0"/>
              <w:autoSpaceDE w:val="0"/>
              <w:autoSpaceDN w:val="0"/>
              <w:adjustRightInd w:val="0"/>
              <w:spacing w:line="260" w:lineRule="atLeast"/>
              <w:ind w:left="5760"/>
              <w:jc w:val="both"/>
              <w:textAlignment w:val="baseline"/>
              <w:rPr>
                <w:rFonts w:cs="Arial"/>
                <w:iCs/>
                <w:szCs w:val="20"/>
                <w:lang w:eastAsia="sl-SI"/>
              </w:rPr>
            </w:pPr>
            <w:r w:rsidRPr="00817BF2">
              <w:rPr>
                <w:rFonts w:eastAsiaTheme="minorHAnsi" w:cs="Arial"/>
                <w:color w:val="000000"/>
                <w:szCs w:val="20"/>
              </w:rPr>
              <w:t xml:space="preserve"> </w:t>
            </w:r>
            <w:proofErr w:type="spellStart"/>
            <w:r w:rsidRPr="00817BF2">
              <w:rPr>
                <w:rFonts w:eastAsiaTheme="minorHAnsi" w:cs="Arial"/>
                <w:color w:val="000000"/>
                <w:szCs w:val="20"/>
              </w:rPr>
              <w:t>v.d</w:t>
            </w:r>
            <w:proofErr w:type="spellEnd"/>
            <w:r w:rsidRPr="00817BF2">
              <w:rPr>
                <w:rFonts w:eastAsiaTheme="minorHAnsi" w:cs="Arial"/>
                <w:color w:val="000000"/>
                <w:szCs w:val="20"/>
              </w:rPr>
              <w:t>. generalnega sekretarja</w:t>
            </w:r>
            <w:r w:rsidR="00AC3389" w:rsidRPr="00817BF2">
              <w:rPr>
                <w:rFonts w:cs="Arial"/>
                <w:iCs/>
                <w:szCs w:val="20"/>
                <w:lang w:eastAsia="sl-SI"/>
              </w:rPr>
              <w:t xml:space="preserve"> </w:t>
            </w:r>
          </w:p>
          <w:p w14:paraId="72B6A89A"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p>
          <w:p w14:paraId="646F1148"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Priloga:</w:t>
            </w:r>
          </w:p>
          <w:p w14:paraId="13F6E262" w14:textId="285DBA1C" w:rsidR="00AC3389" w:rsidRPr="00817BF2" w:rsidRDefault="002649E8" w:rsidP="00AC3389">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predlog Uredbe o spremem</w:t>
            </w:r>
            <w:r w:rsidR="00382AB2" w:rsidRPr="00817BF2">
              <w:rPr>
                <w:rFonts w:cs="Arial"/>
                <w:iCs/>
                <w:szCs w:val="20"/>
                <w:lang w:eastAsia="sl-SI"/>
              </w:rPr>
              <w:t>bah</w:t>
            </w:r>
            <w:r w:rsidR="002D6934" w:rsidRPr="00817BF2">
              <w:rPr>
                <w:rFonts w:cs="Arial"/>
                <w:iCs/>
                <w:szCs w:val="20"/>
                <w:lang w:eastAsia="sl-SI"/>
              </w:rPr>
              <w:t xml:space="preserve"> </w:t>
            </w:r>
            <w:r w:rsidR="00AC3389" w:rsidRPr="00817BF2">
              <w:rPr>
                <w:rFonts w:cs="Arial"/>
                <w:iCs/>
                <w:szCs w:val="20"/>
                <w:lang w:eastAsia="sl-SI"/>
              </w:rPr>
              <w:t>Uredbe o shemah neposrednih plačil</w:t>
            </w:r>
          </w:p>
          <w:p w14:paraId="01577A4F"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p>
          <w:p w14:paraId="13FBDEBA" w14:textId="77777777" w:rsidR="00AC3389" w:rsidRPr="00817BF2" w:rsidRDefault="00AC3389" w:rsidP="00AC3389">
            <w:p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Sklep prejmeta:</w:t>
            </w:r>
          </w:p>
          <w:p w14:paraId="409C37A0" w14:textId="77777777" w:rsidR="00AC3389" w:rsidRPr="00817BF2" w:rsidRDefault="00AC3389" w:rsidP="00AC3389">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Ministrstvo za kmetijstvo, gozdarstvo in prehrano</w:t>
            </w:r>
          </w:p>
          <w:p w14:paraId="440EC0FD" w14:textId="77777777" w:rsidR="00AC3389" w:rsidRPr="00817BF2" w:rsidRDefault="00AC3389" w:rsidP="00AC3389">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817BF2">
              <w:rPr>
                <w:rFonts w:cs="Arial"/>
                <w:iCs/>
                <w:szCs w:val="20"/>
                <w:lang w:eastAsia="sl-SI"/>
              </w:rPr>
              <w:t>Služba Vlade Republike Slovenije za zakonodajo</w:t>
            </w:r>
          </w:p>
          <w:p w14:paraId="050E9390" w14:textId="77777777" w:rsidR="00AC3389" w:rsidRPr="00817BF2" w:rsidRDefault="00AC3389" w:rsidP="00AC3389">
            <w:pPr>
              <w:pStyle w:val="Neotevilenodstavek"/>
              <w:spacing w:before="0" w:after="0" w:line="260" w:lineRule="exact"/>
              <w:ind w:left="720"/>
              <w:rPr>
                <w:iCs/>
                <w:sz w:val="20"/>
                <w:szCs w:val="20"/>
              </w:rPr>
            </w:pPr>
          </w:p>
        </w:tc>
      </w:tr>
      <w:tr w:rsidR="00AC3389" w:rsidRPr="00817BF2" w14:paraId="1589E923" w14:textId="77777777" w:rsidTr="00AC3389">
        <w:tc>
          <w:tcPr>
            <w:tcW w:w="9163" w:type="dxa"/>
            <w:gridSpan w:val="4"/>
          </w:tcPr>
          <w:p w14:paraId="75C8058D" w14:textId="77777777" w:rsidR="00AC3389" w:rsidRPr="00817BF2" w:rsidRDefault="00AC3389" w:rsidP="00AC3389">
            <w:pPr>
              <w:pStyle w:val="Neotevilenodstavek"/>
              <w:spacing w:before="0" w:after="0" w:line="260" w:lineRule="exact"/>
              <w:rPr>
                <w:b/>
                <w:iCs/>
                <w:sz w:val="20"/>
                <w:szCs w:val="20"/>
              </w:rPr>
            </w:pPr>
            <w:r w:rsidRPr="00817BF2">
              <w:rPr>
                <w:b/>
                <w:sz w:val="20"/>
                <w:szCs w:val="20"/>
              </w:rPr>
              <w:t>2. Predlog za obravnavo predloga zakona po nujnem ali skrajšanem postopku v državnem zboru z obrazložitvijo razlogov:</w:t>
            </w:r>
          </w:p>
        </w:tc>
      </w:tr>
      <w:tr w:rsidR="00AC3389" w:rsidRPr="00817BF2" w14:paraId="2D58F2E3" w14:textId="77777777" w:rsidTr="00AC3389">
        <w:tc>
          <w:tcPr>
            <w:tcW w:w="9163" w:type="dxa"/>
            <w:gridSpan w:val="4"/>
          </w:tcPr>
          <w:p w14:paraId="66C1A161" w14:textId="77777777" w:rsidR="00AC3389" w:rsidRPr="00817BF2" w:rsidRDefault="00AC3389" w:rsidP="00AC3389">
            <w:pPr>
              <w:pStyle w:val="Neotevilenodstavek"/>
              <w:spacing w:before="0" w:after="0" w:line="260" w:lineRule="exact"/>
              <w:rPr>
                <w:iCs/>
                <w:sz w:val="20"/>
                <w:szCs w:val="20"/>
              </w:rPr>
            </w:pPr>
            <w:r w:rsidRPr="00817BF2">
              <w:rPr>
                <w:iCs/>
                <w:sz w:val="20"/>
                <w:szCs w:val="20"/>
              </w:rPr>
              <w:t>/</w:t>
            </w:r>
          </w:p>
        </w:tc>
      </w:tr>
      <w:tr w:rsidR="00AC3389" w:rsidRPr="00817BF2" w14:paraId="40011322" w14:textId="77777777" w:rsidTr="00AC3389">
        <w:tc>
          <w:tcPr>
            <w:tcW w:w="9163" w:type="dxa"/>
            <w:gridSpan w:val="4"/>
          </w:tcPr>
          <w:p w14:paraId="486AB07A" w14:textId="77777777" w:rsidR="00AC3389" w:rsidRPr="00817BF2" w:rsidRDefault="00AC3389" w:rsidP="00AC3389">
            <w:pPr>
              <w:pStyle w:val="Neotevilenodstavek"/>
              <w:spacing w:before="0" w:after="0" w:line="260" w:lineRule="exact"/>
              <w:rPr>
                <w:b/>
                <w:iCs/>
                <w:sz w:val="20"/>
                <w:szCs w:val="20"/>
              </w:rPr>
            </w:pPr>
            <w:r w:rsidRPr="00817BF2">
              <w:rPr>
                <w:b/>
                <w:sz w:val="20"/>
                <w:szCs w:val="20"/>
              </w:rPr>
              <w:t>3.a Osebe, odgovorne za strokovno pripravo in usklajenost gradiva:</w:t>
            </w:r>
          </w:p>
        </w:tc>
      </w:tr>
      <w:tr w:rsidR="00AC3389" w:rsidRPr="00817BF2" w14:paraId="55BF46BF" w14:textId="77777777" w:rsidTr="00AC3389">
        <w:tc>
          <w:tcPr>
            <w:tcW w:w="9163" w:type="dxa"/>
            <w:gridSpan w:val="4"/>
          </w:tcPr>
          <w:p w14:paraId="0447DEE4" w14:textId="30BAB966" w:rsidR="00AC3389" w:rsidRPr="00817BF2" w:rsidRDefault="000578DB" w:rsidP="00AC3389">
            <w:pPr>
              <w:numPr>
                <w:ilvl w:val="0"/>
                <w:numId w:val="17"/>
              </w:numPr>
              <w:tabs>
                <w:tab w:val="num" w:pos="360"/>
              </w:tabs>
              <w:spacing w:line="260" w:lineRule="atLeast"/>
              <w:ind w:hanging="720"/>
              <w:jc w:val="both"/>
              <w:rPr>
                <w:rFonts w:cs="Arial"/>
                <w:bCs/>
                <w:szCs w:val="20"/>
              </w:rPr>
            </w:pPr>
            <w:r w:rsidRPr="00817BF2">
              <w:rPr>
                <w:rFonts w:cs="Arial"/>
                <w:bCs/>
                <w:szCs w:val="20"/>
              </w:rPr>
              <w:t>Maša Žagar</w:t>
            </w:r>
            <w:r w:rsidR="00AC3389" w:rsidRPr="00817BF2">
              <w:rPr>
                <w:rFonts w:cs="Arial"/>
                <w:bCs/>
                <w:szCs w:val="20"/>
              </w:rPr>
              <w:t>, generalna direktorica Direktorata za kmetijstvo</w:t>
            </w:r>
            <w:r w:rsidRPr="00817BF2">
              <w:rPr>
                <w:rFonts w:cs="Arial"/>
                <w:bCs/>
                <w:szCs w:val="20"/>
              </w:rPr>
              <w:t xml:space="preserve"> </w:t>
            </w:r>
            <w:proofErr w:type="spellStart"/>
            <w:r w:rsidRPr="00817BF2">
              <w:rPr>
                <w:rFonts w:cs="Arial"/>
                <w:bCs/>
                <w:szCs w:val="20"/>
              </w:rPr>
              <w:t>p.o</w:t>
            </w:r>
            <w:proofErr w:type="spellEnd"/>
            <w:r w:rsidRPr="00817BF2">
              <w:rPr>
                <w:rFonts w:cs="Arial"/>
                <w:bCs/>
                <w:szCs w:val="20"/>
              </w:rPr>
              <w:t>.</w:t>
            </w:r>
          </w:p>
          <w:p w14:paraId="543E74A5" w14:textId="77777777" w:rsidR="00AC3389" w:rsidRPr="00817BF2" w:rsidRDefault="00AC3389" w:rsidP="00AC3389">
            <w:pPr>
              <w:numPr>
                <w:ilvl w:val="0"/>
                <w:numId w:val="17"/>
              </w:numPr>
              <w:tabs>
                <w:tab w:val="num" w:pos="360"/>
              </w:tabs>
              <w:spacing w:line="260" w:lineRule="atLeast"/>
              <w:ind w:hanging="720"/>
              <w:jc w:val="both"/>
              <w:rPr>
                <w:rFonts w:cs="Arial"/>
                <w:iCs/>
                <w:szCs w:val="20"/>
                <w:lang w:eastAsia="sl-SI"/>
              </w:rPr>
            </w:pPr>
            <w:r w:rsidRPr="00817BF2">
              <w:rPr>
                <w:rFonts w:cs="Arial"/>
                <w:bCs/>
                <w:szCs w:val="20"/>
              </w:rPr>
              <w:lastRenderedPageBreak/>
              <w:t xml:space="preserve">mag. Marjeta Bizjak, namestnica generalne direktorice, </w:t>
            </w:r>
          </w:p>
          <w:p w14:paraId="574D90F7" w14:textId="4194DBB5" w:rsidR="00AC3389" w:rsidRPr="00817BF2" w:rsidRDefault="000578DB" w:rsidP="00AC3389">
            <w:pPr>
              <w:numPr>
                <w:ilvl w:val="0"/>
                <w:numId w:val="17"/>
              </w:numPr>
              <w:tabs>
                <w:tab w:val="num" w:pos="360"/>
              </w:tabs>
              <w:spacing w:line="260" w:lineRule="atLeast"/>
              <w:ind w:hanging="720"/>
              <w:jc w:val="both"/>
              <w:rPr>
                <w:rFonts w:cs="Arial"/>
                <w:iCs/>
                <w:szCs w:val="20"/>
                <w:lang w:eastAsia="sl-SI"/>
              </w:rPr>
            </w:pPr>
            <w:r w:rsidRPr="00817BF2">
              <w:rPr>
                <w:rFonts w:cs="Arial"/>
                <w:bCs/>
                <w:szCs w:val="20"/>
              </w:rPr>
              <w:t>dr. Boštjan Petelinc</w:t>
            </w:r>
            <w:r w:rsidR="00AC3389" w:rsidRPr="00817BF2">
              <w:rPr>
                <w:rFonts w:cs="Arial"/>
                <w:bCs/>
                <w:szCs w:val="20"/>
              </w:rPr>
              <w:t>, vodja Sektorja za trajnostno kmetijstvo</w:t>
            </w:r>
          </w:p>
        </w:tc>
      </w:tr>
      <w:tr w:rsidR="00AC3389" w:rsidRPr="00817BF2" w14:paraId="63ED19C5" w14:textId="77777777" w:rsidTr="00AC3389">
        <w:tc>
          <w:tcPr>
            <w:tcW w:w="9163" w:type="dxa"/>
            <w:gridSpan w:val="4"/>
          </w:tcPr>
          <w:p w14:paraId="2609E042" w14:textId="77777777" w:rsidR="00AC3389" w:rsidRPr="00817BF2" w:rsidRDefault="00AC3389" w:rsidP="00AC3389">
            <w:pPr>
              <w:pStyle w:val="Neotevilenodstavek"/>
              <w:spacing w:before="0" w:after="0" w:line="260" w:lineRule="exact"/>
              <w:rPr>
                <w:b/>
                <w:iCs/>
                <w:sz w:val="20"/>
                <w:szCs w:val="20"/>
              </w:rPr>
            </w:pPr>
            <w:r w:rsidRPr="00817BF2">
              <w:rPr>
                <w:b/>
                <w:iCs/>
                <w:sz w:val="20"/>
                <w:szCs w:val="20"/>
              </w:rPr>
              <w:lastRenderedPageBreak/>
              <w:t xml:space="preserve">3.b Zunanji strokovnjaki, ki so </w:t>
            </w:r>
            <w:r w:rsidRPr="00817BF2">
              <w:rPr>
                <w:b/>
                <w:sz w:val="20"/>
                <w:szCs w:val="20"/>
              </w:rPr>
              <w:t>sodelovali pri pripravi dela ali celotnega gradiva:</w:t>
            </w:r>
          </w:p>
        </w:tc>
      </w:tr>
      <w:tr w:rsidR="00AC3389" w:rsidRPr="00817BF2" w14:paraId="6B18ECE0" w14:textId="77777777" w:rsidTr="00AC3389">
        <w:tc>
          <w:tcPr>
            <w:tcW w:w="9163" w:type="dxa"/>
            <w:gridSpan w:val="4"/>
          </w:tcPr>
          <w:p w14:paraId="1A027395" w14:textId="77777777" w:rsidR="00AC3389" w:rsidRPr="00817BF2" w:rsidRDefault="00AC3389" w:rsidP="00AC3389">
            <w:pPr>
              <w:pStyle w:val="Neotevilenodstavek"/>
              <w:spacing w:before="0" w:after="0" w:line="260" w:lineRule="exact"/>
              <w:rPr>
                <w:iCs/>
                <w:sz w:val="20"/>
                <w:szCs w:val="20"/>
              </w:rPr>
            </w:pPr>
            <w:r w:rsidRPr="00817BF2">
              <w:rPr>
                <w:iCs/>
                <w:sz w:val="20"/>
                <w:szCs w:val="20"/>
              </w:rPr>
              <w:t>/</w:t>
            </w:r>
          </w:p>
        </w:tc>
      </w:tr>
      <w:tr w:rsidR="00AC3389" w:rsidRPr="00817BF2" w14:paraId="709B4F8C" w14:textId="77777777" w:rsidTr="00AC3389">
        <w:tc>
          <w:tcPr>
            <w:tcW w:w="9163" w:type="dxa"/>
            <w:gridSpan w:val="4"/>
          </w:tcPr>
          <w:p w14:paraId="36442DBC" w14:textId="77777777" w:rsidR="00AC3389" w:rsidRPr="00817BF2" w:rsidRDefault="00AC3389" w:rsidP="00AC3389">
            <w:pPr>
              <w:pStyle w:val="Neotevilenodstavek"/>
              <w:spacing w:before="0" w:after="0" w:line="260" w:lineRule="exact"/>
              <w:rPr>
                <w:b/>
                <w:iCs/>
                <w:sz w:val="20"/>
                <w:szCs w:val="20"/>
              </w:rPr>
            </w:pPr>
            <w:r w:rsidRPr="00817BF2">
              <w:rPr>
                <w:b/>
                <w:sz w:val="20"/>
                <w:szCs w:val="20"/>
              </w:rPr>
              <w:t>4. Predstavniki vlade, ki bodo sodelovali pri delu državnega zbora:</w:t>
            </w:r>
          </w:p>
        </w:tc>
      </w:tr>
      <w:tr w:rsidR="00AC3389" w:rsidRPr="00817BF2" w14:paraId="05F60D40" w14:textId="77777777" w:rsidTr="00AC3389">
        <w:tc>
          <w:tcPr>
            <w:tcW w:w="9163" w:type="dxa"/>
            <w:gridSpan w:val="4"/>
          </w:tcPr>
          <w:p w14:paraId="1147AE4A" w14:textId="77777777" w:rsidR="00AC3389" w:rsidRPr="00817BF2" w:rsidRDefault="00AC3389" w:rsidP="00AC3389">
            <w:pPr>
              <w:pStyle w:val="Neotevilenodstavek"/>
              <w:spacing w:before="0" w:after="0" w:line="260" w:lineRule="exact"/>
              <w:rPr>
                <w:b/>
                <w:sz w:val="20"/>
                <w:szCs w:val="20"/>
              </w:rPr>
            </w:pPr>
            <w:r w:rsidRPr="00817BF2">
              <w:rPr>
                <w:iCs/>
                <w:sz w:val="20"/>
                <w:szCs w:val="20"/>
              </w:rPr>
              <w:t>/</w:t>
            </w:r>
          </w:p>
        </w:tc>
      </w:tr>
      <w:tr w:rsidR="00AC3389" w:rsidRPr="00817BF2" w14:paraId="4A31E64D" w14:textId="77777777" w:rsidTr="00AC3389">
        <w:tc>
          <w:tcPr>
            <w:tcW w:w="9163" w:type="dxa"/>
            <w:gridSpan w:val="4"/>
          </w:tcPr>
          <w:p w14:paraId="4B6704D9" w14:textId="77777777" w:rsidR="00AC3389" w:rsidRPr="00817BF2" w:rsidRDefault="00AC3389" w:rsidP="00AC3389">
            <w:pPr>
              <w:pStyle w:val="Oddelek"/>
              <w:numPr>
                <w:ilvl w:val="0"/>
                <w:numId w:val="0"/>
              </w:numPr>
              <w:spacing w:before="0" w:after="0" w:line="260" w:lineRule="exact"/>
              <w:jc w:val="left"/>
              <w:rPr>
                <w:sz w:val="20"/>
                <w:szCs w:val="20"/>
              </w:rPr>
            </w:pPr>
            <w:r w:rsidRPr="00817BF2">
              <w:rPr>
                <w:sz w:val="20"/>
                <w:szCs w:val="20"/>
              </w:rPr>
              <w:t>5. Kratek povzetek gradiva:</w:t>
            </w:r>
          </w:p>
        </w:tc>
      </w:tr>
      <w:tr w:rsidR="00AC3389" w:rsidRPr="00817BF2" w14:paraId="499ACE29" w14:textId="77777777" w:rsidTr="00AC3389">
        <w:tc>
          <w:tcPr>
            <w:tcW w:w="9163" w:type="dxa"/>
            <w:gridSpan w:val="4"/>
          </w:tcPr>
          <w:p w14:paraId="5C009DCD" w14:textId="77777777" w:rsidR="00B90A96" w:rsidRPr="00817BF2" w:rsidRDefault="002649E8" w:rsidP="002649E8">
            <w:pPr>
              <w:pStyle w:val="Default"/>
              <w:spacing w:line="260" w:lineRule="atLeast"/>
              <w:jc w:val="both"/>
              <w:rPr>
                <w:rFonts w:ascii="Arial" w:eastAsiaTheme="minorHAnsi" w:hAnsi="Arial" w:cs="Arial"/>
                <w:sz w:val="20"/>
                <w:szCs w:val="20"/>
              </w:rPr>
            </w:pPr>
            <w:r w:rsidRPr="00817BF2">
              <w:rPr>
                <w:rFonts w:ascii="Arial" w:hAnsi="Arial" w:cs="Arial"/>
                <w:sz w:val="20"/>
                <w:szCs w:val="20"/>
              </w:rPr>
              <w:t xml:space="preserve">Sprememba uredbe določa, da se bo v skladu z drugim odstavkom 22.člena Uredbe (EU) 1307/2013 in </w:t>
            </w:r>
            <w:r w:rsidRPr="00817BF2">
              <w:rPr>
                <w:rFonts w:ascii="Arial" w:eastAsiaTheme="minorHAnsi" w:hAnsi="Arial" w:cs="Arial"/>
                <w:sz w:val="20"/>
                <w:szCs w:val="20"/>
              </w:rPr>
              <w:t xml:space="preserve">v skladu s </w:t>
            </w:r>
            <w:proofErr w:type="spellStart"/>
            <w:r w:rsidRPr="00817BF2">
              <w:rPr>
                <w:rFonts w:ascii="Arial" w:eastAsiaTheme="minorHAnsi" w:hAnsi="Arial" w:cs="Arial"/>
                <w:sz w:val="20"/>
                <w:szCs w:val="20"/>
              </w:rPr>
              <w:t>t.i</w:t>
            </w:r>
            <w:proofErr w:type="spellEnd"/>
            <w:r w:rsidRPr="00817BF2">
              <w:rPr>
                <w:rFonts w:ascii="Arial" w:eastAsiaTheme="minorHAnsi" w:hAnsi="Arial" w:cs="Arial"/>
                <w:sz w:val="20"/>
                <w:szCs w:val="20"/>
              </w:rPr>
              <w:t xml:space="preserve">. prehodno uredbo (EU) 2220/2020 na podlagi katere lahko DČ revidira svojo odločitev glede odstotka </w:t>
            </w:r>
            <w:proofErr w:type="spellStart"/>
            <w:r w:rsidRPr="00817BF2">
              <w:rPr>
                <w:rFonts w:ascii="Arial" w:eastAsiaTheme="minorHAnsi" w:hAnsi="Arial" w:cs="Arial"/>
                <w:sz w:val="20"/>
                <w:szCs w:val="20"/>
              </w:rPr>
              <w:t>t.i</w:t>
            </w:r>
            <w:proofErr w:type="spellEnd"/>
            <w:r w:rsidRPr="00817BF2">
              <w:rPr>
                <w:rFonts w:ascii="Arial" w:eastAsiaTheme="minorHAnsi" w:hAnsi="Arial" w:cs="Arial"/>
                <w:sz w:val="20"/>
                <w:szCs w:val="20"/>
              </w:rPr>
              <w:t>. »</w:t>
            </w:r>
            <w:proofErr w:type="spellStart"/>
            <w:r w:rsidRPr="00817BF2">
              <w:rPr>
                <w:rFonts w:ascii="Arial" w:eastAsiaTheme="minorHAnsi" w:hAnsi="Arial" w:cs="Arial"/>
                <w:sz w:val="20"/>
                <w:szCs w:val="20"/>
              </w:rPr>
              <w:t>overbookinga</w:t>
            </w:r>
            <w:proofErr w:type="spellEnd"/>
            <w:r w:rsidRPr="00817BF2">
              <w:rPr>
                <w:rFonts w:ascii="Arial" w:eastAsiaTheme="minorHAnsi" w:hAnsi="Arial" w:cs="Arial"/>
                <w:sz w:val="20"/>
                <w:szCs w:val="20"/>
              </w:rPr>
              <w:t xml:space="preserve">« za prehodno obdobje, za leti 2021 in 2022 </w:t>
            </w:r>
            <w:r w:rsidRPr="00817BF2">
              <w:rPr>
                <w:rFonts w:ascii="Arial" w:hAnsi="Arial" w:cs="Arial"/>
                <w:sz w:val="20"/>
                <w:szCs w:val="20"/>
              </w:rPr>
              <w:t xml:space="preserve">ovojnico za shemo osnovnega plačila povečalo </w:t>
            </w:r>
            <w:r w:rsidRPr="00817BF2">
              <w:rPr>
                <w:rFonts w:ascii="Arial" w:eastAsiaTheme="minorHAnsi" w:hAnsi="Arial" w:cs="Arial"/>
                <w:sz w:val="20"/>
                <w:szCs w:val="20"/>
              </w:rPr>
              <w:t>do 1,5 % (»</w:t>
            </w:r>
            <w:proofErr w:type="spellStart"/>
            <w:r w:rsidRPr="00817BF2">
              <w:rPr>
                <w:rFonts w:ascii="Arial" w:eastAsiaTheme="minorHAnsi" w:hAnsi="Arial" w:cs="Arial"/>
                <w:sz w:val="20"/>
                <w:szCs w:val="20"/>
              </w:rPr>
              <w:t>overbooking</w:t>
            </w:r>
            <w:proofErr w:type="spellEnd"/>
            <w:r w:rsidRPr="00817BF2">
              <w:rPr>
                <w:rFonts w:ascii="Arial" w:eastAsiaTheme="minorHAnsi" w:hAnsi="Arial" w:cs="Arial"/>
                <w:sz w:val="20"/>
                <w:szCs w:val="20"/>
              </w:rPr>
              <w:t xml:space="preserve">«) ustrezne letne nacionalne zgornje meje iz Priloge II Uredbe 1307/2013/EU, potem ko se odšteje znesek, ki izhaja iz uporabe prvega odstavka 47. člena Uredbe 1307/2013/ EU. </w:t>
            </w:r>
          </w:p>
          <w:p w14:paraId="71BC59A3" w14:textId="63663B84" w:rsidR="00B90A96" w:rsidRPr="00817BF2" w:rsidRDefault="00B90A96" w:rsidP="00B90A96">
            <w:pPr>
              <w:spacing w:line="259" w:lineRule="auto"/>
              <w:jc w:val="both"/>
              <w:rPr>
                <w:rFonts w:cs="Arial"/>
                <w:szCs w:val="20"/>
              </w:rPr>
            </w:pPr>
            <w:r w:rsidRPr="00817BF2">
              <w:rPr>
                <w:rFonts w:cs="Arial"/>
                <w:szCs w:val="20"/>
              </w:rPr>
              <w:t>Nadalje sprememba določa, da se prilagoditve nacionalne ovojnice za neposredna plačila za koledarski leti 2021 in 2022, ki bo znašala 131,5 milijona evrov in bo manjša, kot je bila za koledarski leti 2019 in 2020</w:t>
            </w:r>
            <w:r w:rsidR="00BA6447" w:rsidRPr="00817BF2">
              <w:rPr>
                <w:rFonts w:cs="Arial"/>
                <w:szCs w:val="20"/>
              </w:rPr>
              <w:t>,</w:t>
            </w:r>
            <w:r w:rsidRPr="00817BF2">
              <w:rPr>
                <w:rFonts w:cs="Arial"/>
                <w:szCs w:val="20"/>
              </w:rPr>
              <w:t xml:space="preserve"> zagotovi v skladu s spremenjenim 22.členom Uredbe EU 1307/2013, ki daje DČ možnost</w:t>
            </w:r>
            <w:r w:rsidR="00BA6447" w:rsidRPr="00817BF2">
              <w:rPr>
                <w:rFonts w:cs="Arial"/>
                <w:szCs w:val="20"/>
              </w:rPr>
              <w:t>,</w:t>
            </w:r>
            <w:r w:rsidRPr="00817BF2">
              <w:rPr>
                <w:rFonts w:cs="Arial"/>
                <w:szCs w:val="20"/>
              </w:rPr>
              <w:t xml:space="preserve"> da </w:t>
            </w:r>
            <w:r w:rsidR="00BA6447" w:rsidRPr="00817BF2">
              <w:rPr>
                <w:rFonts w:cs="Arial"/>
                <w:szCs w:val="20"/>
              </w:rPr>
              <w:t xml:space="preserve">pri tem, pred linearnim nižanje vrednosti PP, </w:t>
            </w:r>
            <w:r w:rsidRPr="00817BF2">
              <w:rPr>
                <w:rFonts w:cs="Arial"/>
                <w:szCs w:val="20"/>
              </w:rPr>
              <w:t>najprej</w:t>
            </w:r>
            <w:r w:rsidR="00BA6447" w:rsidRPr="00817BF2">
              <w:rPr>
                <w:rFonts w:cs="Arial"/>
                <w:szCs w:val="20"/>
              </w:rPr>
              <w:t xml:space="preserve"> porabi </w:t>
            </w:r>
            <w:r w:rsidRPr="00817BF2">
              <w:rPr>
                <w:rFonts w:cs="Arial"/>
                <w:szCs w:val="20"/>
              </w:rPr>
              <w:t xml:space="preserve">neizkoriščena sredstva iz nacionalne rezerve. </w:t>
            </w:r>
          </w:p>
          <w:p w14:paraId="45E05146" w14:textId="7ECB1FC3" w:rsidR="00653834" w:rsidRPr="00817BF2" w:rsidRDefault="00BA6447" w:rsidP="00817BF2">
            <w:pPr>
              <w:spacing w:line="259" w:lineRule="auto"/>
              <w:jc w:val="both"/>
              <w:rPr>
                <w:rFonts w:cs="Arial"/>
                <w:szCs w:val="20"/>
              </w:rPr>
            </w:pPr>
            <w:r w:rsidRPr="00817BF2">
              <w:rPr>
                <w:rFonts w:cs="Arial"/>
                <w:szCs w:val="20"/>
              </w:rPr>
              <w:t>Sprememba je tudi pri mladih kmetih s katero poenostavljamo postopke za oddajo izjave o odgovornosti in upravljanju kmetije tudi za leto 2021 in 2022. Trenutna uredba je poenostavitev predvidela le za leto 2020.</w:t>
            </w:r>
          </w:p>
        </w:tc>
      </w:tr>
      <w:tr w:rsidR="00AC3389" w:rsidRPr="00817BF2" w14:paraId="0809319F" w14:textId="77777777" w:rsidTr="00AC3389">
        <w:tc>
          <w:tcPr>
            <w:tcW w:w="9163" w:type="dxa"/>
            <w:gridSpan w:val="4"/>
          </w:tcPr>
          <w:p w14:paraId="52E3CBAB" w14:textId="77777777" w:rsidR="00AC3389" w:rsidRPr="00817BF2" w:rsidRDefault="00AC3389" w:rsidP="00AC3389">
            <w:pPr>
              <w:pStyle w:val="Oddelek"/>
              <w:numPr>
                <w:ilvl w:val="0"/>
                <w:numId w:val="0"/>
              </w:numPr>
              <w:spacing w:before="0" w:after="0" w:line="260" w:lineRule="exact"/>
              <w:jc w:val="left"/>
              <w:rPr>
                <w:sz w:val="20"/>
                <w:szCs w:val="20"/>
              </w:rPr>
            </w:pPr>
            <w:r w:rsidRPr="00817BF2">
              <w:rPr>
                <w:sz w:val="20"/>
                <w:szCs w:val="20"/>
              </w:rPr>
              <w:t>6. Presoja posledic za:</w:t>
            </w:r>
            <w:r w:rsidR="003C4BBF" w:rsidRPr="00817BF2">
              <w:rPr>
                <w:sz w:val="20"/>
                <w:szCs w:val="20"/>
              </w:rPr>
              <w:t xml:space="preserve"> </w:t>
            </w:r>
          </w:p>
        </w:tc>
      </w:tr>
      <w:tr w:rsidR="00AC3389" w:rsidRPr="00817BF2" w14:paraId="05F45760" w14:textId="77777777" w:rsidTr="00AC3389">
        <w:tc>
          <w:tcPr>
            <w:tcW w:w="1448" w:type="dxa"/>
          </w:tcPr>
          <w:p w14:paraId="63C153B6"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a)</w:t>
            </w:r>
          </w:p>
        </w:tc>
        <w:tc>
          <w:tcPr>
            <w:tcW w:w="5444" w:type="dxa"/>
            <w:gridSpan w:val="2"/>
          </w:tcPr>
          <w:p w14:paraId="0AB55ABE" w14:textId="77777777" w:rsidR="00AC3389" w:rsidRPr="00817BF2" w:rsidRDefault="00AC3389" w:rsidP="00AC3389">
            <w:pPr>
              <w:pStyle w:val="Neotevilenodstavek"/>
              <w:spacing w:before="0" w:after="0" w:line="260" w:lineRule="exact"/>
              <w:rPr>
                <w:sz w:val="20"/>
                <w:szCs w:val="20"/>
              </w:rPr>
            </w:pPr>
            <w:r w:rsidRPr="00817BF2">
              <w:rPr>
                <w:sz w:val="20"/>
                <w:szCs w:val="20"/>
              </w:rPr>
              <w:t>javnofinančna sredstva nad 40.000 EUR v tekočem in naslednjih treh letih</w:t>
            </w:r>
          </w:p>
        </w:tc>
        <w:tc>
          <w:tcPr>
            <w:tcW w:w="2271" w:type="dxa"/>
            <w:vAlign w:val="center"/>
          </w:tcPr>
          <w:p w14:paraId="6A66D488"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07DD2F1A" w14:textId="77777777" w:rsidTr="00AC3389">
        <w:tc>
          <w:tcPr>
            <w:tcW w:w="1448" w:type="dxa"/>
          </w:tcPr>
          <w:p w14:paraId="09C8BBEB"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b)</w:t>
            </w:r>
          </w:p>
        </w:tc>
        <w:tc>
          <w:tcPr>
            <w:tcW w:w="5444" w:type="dxa"/>
            <w:gridSpan w:val="2"/>
          </w:tcPr>
          <w:p w14:paraId="74DDE921" w14:textId="77777777" w:rsidR="00AC3389" w:rsidRPr="00817BF2" w:rsidRDefault="00AC3389" w:rsidP="00AC3389">
            <w:pPr>
              <w:pStyle w:val="Neotevilenodstavek"/>
              <w:spacing w:before="0" w:after="0" w:line="260" w:lineRule="exact"/>
              <w:rPr>
                <w:iCs/>
                <w:sz w:val="20"/>
                <w:szCs w:val="20"/>
              </w:rPr>
            </w:pPr>
            <w:r w:rsidRPr="00817BF2">
              <w:rPr>
                <w:bCs/>
                <w:sz w:val="20"/>
                <w:szCs w:val="20"/>
              </w:rPr>
              <w:t>usklajenost slovenskega pravnega reda s pravnim redom Evropske unije</w:t>
            </w:r>
          </w:p>
        </w:tc>
        <w:tc>
          <w:tcPr>
            <w:tcW w:w="2271" w:type="dxa"/>
            <w:vAlign w:val="center"/>
          </w:tcPr>
          <w:p w14:paraId="00459120"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390AF681" w14:textId="77777777" w:rsidTr="00AC3389">
        <w:tc>
          <w:tcPr>
            <w:tcW w:w="1448" w:type="dxa"/>
          </w:tcPr>
          <w:p w14:paraId="4B64ADF2"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c)</w:t>
            </w:r>
          </w:p>
        </w:tc>
        <w:tc>
          <w:tcPr>
            <w:tcW w:w="5444" w:type="dxa"/>
            <w:gridSpan w:val="2"/>
          </w:tcPr>
          <w:p w14:paraId="7071F94A" w14:textId="77777777" w:rsidR="00AC3389" w:rsidRPr="00817BF2" w:rsidRDefault="00AC3389" w:rsidP="00AC3389">
            <w:pPr>
              <w:pStyle w:val="Neotevilenodstavek"/>
              <w:spacing w:before="0" w:after="0" w:line="260" w:lineRule="exact"/>
              <w:rPr>
                <w:iCs/>
                <w:sz w:val="20"/>
                <w:szCs w:val="20"/>
              </w:rPr>
            </w:pPr>
            <w:r w:rsidRPr="00817BF2">
              <w:rPr>
                <w:sz w:val="20"/>
                <w:szCs w:val="20"/>
              </w:rPr>
              <w:t>administrativne posledice</w:t>
            </w:r>
          </w:p>
        </w:tc>
        <w:tc>
          <w:tcPr>
            <w:tcW w:w="2271" w:type="dxa"/>
            <w:vAlign w:val="center"/>
          </w:tcPr>
          <w:p w14:paraId="5F757B60" w14:textId="77777777" w:rsidR="00AC3389" w:rsidRPr="00817BF2" w:rsidRDefault="00AC3389" w:rsidP="00AC3389">
            <w:pPr>
              <w:pStyle w:val="Neotevilenodstavek"/>
              <w:spacing w:before="0" w:after="0" w:line="260" w:lineRule="exact"/>
              <w:jc w:val="center"/>
              <w:rPr>
                <w:sz w:val="20"/>
                <w:szCs w:val="20"/>
              </w:rPr>
            </w:pPr>
            <w:r w:rsidRPr="00817BF2">
              <w:rPr>
                <w:sz w:val="20"/>
                <w:szCs w:val="20"/>
              </w:rPr>
              <w:t>NE</w:t>
            </w:r>
          </w:p>
        </w:tc>
      </w:tr>
      <w:tr w:rsidR="00AC3389" w:rsidRPr="00817BF2" w14:paraId="4BF1651B" w14:textId="77777777" w:rsidTr="00AC3389">
        <w:tc>
          <w:tcPr>
            <w:tcW w:w="1448" w:type="dxa"/>
          </w:tcPr>
          <w:p w14:paraId="749F8A87"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č)</w:t>
            </w:r>
          </w:p>
        </w:tc>
        <w:tc>
          <w:tcPr>
            <w:tcW w:w="5444" w:type="dxa"/>
            <w:gridSpan w:val="2"/>
          </w:tcPr>
          <w:p w14:paraId="27924AD1" w14:textId="77777777" w:rsidR="00AC3389" w:rsidRPr="00817BF2" w:rsidRDefault="00AC3389" w:rsidP="00AC3389">
            <w:pPr>
              <w:pStyle w:val="Neotevilenodstavek"/>
              <w:spacing w:before="0" w:after="0" w:line="260" w:lineRule="exact"/>
              <w:rPr>
                <w:bCs/>
                <w:sz w:val="20"/>
                <w:szCs w:val="20"/>
              </w:rPr>
            </w:pPr>
            <w:r w:rsidRPr="00817BF2">
              <w:rPr>
                <w:sz w:val="20"/>
                <w:szCs w:val="20"/>
              </w:rPr>
              <w:t>gospodarstvo, zlasti</w:t>
            </w:r>
            <w:r w:rsidRPr="00817BF2">
              <w:rPr>
                <w:bCs/>
                <w:sz w:val="20"/>
                <w:szCs w:val="20"/>
              </w:rPr>
              <w:t xml:space="preserve"> mala in srednja podjetja ter konkurenčnost podjetij</w:t>
            </w:r>
          </w:p>
        </w:tc>
        <w:tc>
          <w:tcPr>
            <w:tcW w:w="2271" w:type="dxa"/>
            <w:vAlign w:val="center"/>
          </w:tcPr>
          <w:p w14:paraId="324CEB73"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1D11F04F" w14:textId="77777777" w:rsidTr="00AC3389">
        <w:tc>
          <w:tcPr>
            <w:tcW w:w="1448" w:type="dxa"/>
          </w:tcPr>
          <w:p w14:paraId="06C09DD8"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d)</w:t>
            </w:r>
          </w:p>
        </w:tc>
        <w:tc>
          <w:tcPr>
            <w:tcW w:w="5444" w:type="dxa"/>
            <w:gridSpan w:val="2"/>
          </w:tcPr>
          <w:p w14:paraId="26742390" w14:textId="77777777" w:rsidR="00AC3389" w:rsidRPr="00817BF2" w:rsidRDefault="00AC3389" w:rsidP="00AC3389">
            <w:pPr>
              <w:pStyle w:val="Neotevilenodstavek"/>
              <w:spacing w:before="0" w:after="0" w:line="260" w:lineRule="exact"/>
              <w:rPr>
                <w:bCs/>
                <w:sz w:val="20"/>
                <w:szCs w:val="20"/>
              </w:rPr>
            </w:pPr>
            <w:r w:rsidRPr="00817BF2">
              <w:rPr>
                <w:bCs/>
                <w:sz w:val="20"/>
                <w:szCs w:val="20"/>
              </w:rPr>
              <w:t>okolje, vključno s prostorskimi in varstvenimi vidiki</w:t>
            </w:r>
          </w:p>
        </w:tc>
        <w:tc>
          <w:tcPr>
            <w:tcW w:w="2271" w:type="dxa"/>
            <w:vAlign w:val="center"/>
          </w:tcPr>
          <w:p w14:paraId="508518B6"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651A9BA4" w14:textId="77777777" w:rsidTr="00AC3389">
        <w:tc>
          <w:tcPr>
            <w:tcW w:w="1448" w:type="dxa"/>
          </w:tcPr>
          <w:p w14:paraId="543CD9A5"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e)</w:t>
            </w:r>
          </w:p>
        </w:tc>
        <w:tc>
          <w:tcPr>
            <w:tcW w:w="5444" w:type="dxa"/>
            <w:gridSpan w:val="2"/>
          </w:tcPr>
          <w:p w14:paraId="3D766BB4" w14:textId="77777777" w:rsidR="00AC3389" w:rsidRPr="00817BF2" w:rsidRDefault="00AC3389" w:rsidP="00AC3389">
            <w:pPr>
              <w:pStyle w:val="Neotevilenodstavek"/>
              <w:spacing w:before="0" w:after="0" w:line="260" w:lineRule="exact"/>
              <w:rPr>
                <w:bCs/>
                <w:sz w:val="20"/>
                <w:szCs w:val="20"/>
              </w:rPr>
            </w:pPr>
            <w:r w:rsidRPr="00817BF2">
              <w:rPr>
                <w:bCs/>
                <w:sz w:val="20"/>
                <w:szCs w:val="20"/>
              </w:rPr>
              <w:t>socialno področje</w:t>
            </w:r>
          </w:p>
        </w:tc>
        <w:tc>
          <w:tcPr>
            <w:tcW w:w="2271" w:type="dxa"/>
            <w:vAlign w:val="center"/>
          </w:tcPr>
          <w:p w14:paraId="030EAD4A"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66DCA126" w14:textId="77777777" w:rsidTr="00AC3389">
        <w:tc>
          <w:tcPr>
            <w:tcW w:w="1448" w:type="dxa"/>
            <w:tcBorders>
              <w:bottom w:val="single" w:sz="4" w:space="0" w:color="auto"/>
            </w:tcBorders>
          </w:tcPr>
          <w:p w14:paraId="48D1BF6B" w14:textId="77777777" w:rsidR="00AC3389" w:rsidRPr="00817BF2" w:rsidRDefault="00AC3389" w:rsidP="00AC3389">
            <w:pPr>
              <w:pStyle w:val="Neotevilenodstavek"/>
              <w:spacing w:before="0" w:after="0" w:line="260" w:lineRule="exact"/>
              <w:ind w:left="360"/>
              <w:rPr>
                <w:iCs/>
                <w:sz w:val="20"/>
                <w:szCs w:val="20"/>
              </w:rPr>
            </w:pPr>
            <w:r w:rsidRPr="00817BF2">
              <w:rPr>
                <w:iCs/>
                <w:sz w:val="20"/>
                <w:szCs w:val="20"/>
              </w:rPr>
              <w:t>f)</w:t>
            </w:r>
          </w:p>
        </w:tc>
        <w:tc>
          <w:tcPr>
            <w:tcW w:w="5444" w:type="dxa"/>
            <w:gridSpan w:val="2"/>
            <w:tcBorders>
              <w:bottom w:val="single" w:sz="4" w:space="0" w:color="auto"/>
            </w:tcBorders>
          </w:tcPr>
          <w:p w14:paraId="31A93860" w14:textId="77777777" w:rsidR="00AC3389" w:rsidRPr="00817BF2" w:rsidRDefault="00AC3389" w:rsidP="00AC3389">
            <w:pPr>
              <w:pStyle w:val="Neotevilenodstavek"/>
              <w:spacing w:before="0" w:after="0" w:line="260" w:lineRule="exact"/>
              <w:rPr>
                <w:bCs/>
                <w:sz w:val="20"/>
                <w:szCs w:val="20"/>
              </w:rPr>
            </w:pPr>
            <w:r w:rsidRPr="00817BF2">
              <w:rPr>
                <w:bCs/>
                <w:sz w:val="20"/>
                <w:szCs w:val="20"/>
              </w:rPr>
              <w:t>dokumente razvojnega načrtovanja:</w:t>
            </w:r>
          </w:p>
          <w:p w14:paraId="43E47FCF" w14:textId="77777777" w:rsidR="00AC3389" w:rsidRPr="00817BF2" w:rsidRDefault="00AC3389" w:rsidP="00AC3389">
            <w:pPr>
              <w:pStyle w:val="Neotevilenodstavek"/>
              <w:numPr>
                <w:ilvl w:val="0"/>
                <w:numId w:val="8"/>
              </w:numPr>
              <w:spacing w:before="0" w:after="0" w:line="260" w:lineRule="exact"/>
              <w:rPr>
                <w:bCs/>
                <w:sz w:val="20"/>
                <w:szCs w:val="20"/>
              </w:rPr>
            </w:pPr>
            <w:r w:rsidRPr="00817BF2">
              <w:rPr>
                <w:bCs/>
                <w:sz w:val="20"/>
                <w:szCs w:val="20"/>
              </w:rPr>
              <w:t>nacionalne dokumente razvojnega načrtovanja</w:t>
            </w:r>
          </w:p>
          <w:p w14:paraId="3008063C" w14:textId="77777777" w:rsidR="00AC3389" w:rsidRPr="00817BF2" w:rsidRDefault="00AC3389" w:rsidP="00AC3389">
            <w:pPr>
              <w:pStyle w:val="Neotevilenodstavek"/>
              <w:numPr>
                <w:ilvl w:val="0"/>
                <w:numId w:val="8"/>
              </w:numPr>
              <w:spacing w:before="0" w:after="0" w:line="260" w:lineRule="exact"/>
              <w:rPr>
                <w:bCs/>
                <w:sz w:val="20"/>
                <w:szCs w:val="20"/>
              </w:rPr>
            </w:pPr>
            <w:r w:rsidRPr="00817BF2">
              <w:rPr>
                <w:bCs/>
                <w:sz w:val="20"/>
                <w:szCs w:val="20"/>
              </w:rPr>
              <w:t>razvojne politike na ravni programov po strukturi razvojne klasifikacije programskega proračuna</w:t>
            </w:r>
          </w:p>
          <w:p w14:paraId="3EE40410" w14:textId="77777777" w:rsidR="00AC3389" w:rsidRPr="00817BF2" w:rsidRDefault="00AC3389" w:rsidP="00AC3389">
            <w:pPr>
              <w:pStyle w:val="Neotevilenodstavek"/>
              <w:numPr>
                <w:ilvl w:val="0"/>
                <w:numId w:val="8"/>
              </w:numPr>
              <w:spacing w:before="0" w:after="0" w:line="260" w:lineRule="exact"/>
              <w:rPr>
                <w:bCs/>
                <w:sz w:val="20"/>
                <w:szCs w:val="20"/>
              </w:rPr>
            </w:pPr>
            <w:r w:rsidRPr="00817BF2">
              <w:rPr>
                <w:bCs/>
                <w:sz w:val="20"/>
                <w:szCs w:val="20"/>
              </w:rPr>
              <w:t>razvojne dokumente Evropske unije in mednarodnih organizacij</w:t>
            </w:r>
          </w:p>
        </w:tc>
        <w:tc>
          <w:tcPr>
            <w:tcW w:w="2271" w:type="dxa"/>
            <w:tcBorders>
              <w:bottom w:val="single" w:sz="4" w:space="0" w:color="auto"/>
            </w:tcBorders>
            <w:vAlign w:val="center"/>
          </w:tcPr>
          <w:p w14:paraId="4C7CB29A" w14:textId="77777777" w:rsidR="00AC3389" w:rsidRPr="00817BF2" w:rsidRDefault="00AC3389" w:rsidP="00AC3389">
            <w:pPr>
              <w:pStyle w:val="Neotevilenodstavek"/>
              <w:spacing w:before="0" w:after="0" w:line="260" w:lineRule="exact"/>
              <w:jc w:val="center"/>
              <w:rPr>
                <w:iCs/>
                <w:sz w:val="20"/>
                <w:szCs w:val="20"/>
              </w:rPr>
            </w:pPr>
            <w:r w:rsidRPr="00817BF2">
              <w:rPr>
                <w:sz w:val="20"/>
                <w:szCs w:val="20"/>
              </w:rPr>
              <w:t>NE</w:t>
            </w:r>
          </w:p>
        </w:tc>
      </w:tr>
      <w:tr w:rsidR="00AC3389" w:rsidRPr="00817BF2" w14:paraId="51FF63DF" w14:textId="77777777" w:rsidTr="00AC3389">
        <w:tc>
          <w:tcPr>
            <w:tcW w:w="9163" w:type="dxa"/>
            <w:gridSpan w:val="4"/>
            <w:tcBorders>
              <w:top w:val="single" w:sz="4" w:space="0" w:color="auto"/>
              <w:left w:val="single" w:sz="4" w:space="0" w:color="auto"/>
              <w:bottom w:val="single" w:sz="4" w:space="0" w:color="auto"/>
              <w:right w:val="single" w:sz="4" w:space="0" w:color="auto"/>
            </w:tcBorders>
          </w:tcPr>
          <w:p w14:paraId="391F1B87" w14:textId="77777777" w:rsidR="00AC3389" w:rsidRPr="00817BF2" w:rsidRDefault="00AC3389" w:rsidP="00AC3389">
            <w:pPr>
              <w:pStyle w:val="Oddelek"/>
              <w:widowControl w:val="0"/>
              <w:numPr>
                <w:ilvl w:val="0"/>
                <w:numId w:val="0"/>
              </w:numPr>
              <w:spacing w:before="0" w:after="0" w:line="260" w:lineRule="exact"/>
              <w:jc w:val="left"/>
              <w:rPr>
                <w:sz w:val="20"/>
                <w:szCs w:val="20"/>
              </w:rPr>
            </w:pPr>
            <w:r w:rsidRPr="00817BF2">
              <w:rPr>
                <w:sz w:val="20"/>
                <w:szCs w:val="20"/>
              </w:rPr>
              <w:t>7.a Predstavitev ocene finančnih posledic nad 40.000 EUR:</w:t>
            </w:r>
          </w:p>
          <w:p w14:paraId="796FD305" w14:textId="77777777" w:rsidR="00AC3389" w:rsidRPr="00817BF2" w:rsidRDefault="00AC3389" w:rsidP="00AC3389">
            <w:pPr>
              <w:spacing w:line="260" w:lineRule="atLeast"/>
              <w:jc w:val="both"/>
              <w:rPr>
                <w:rFonts w:cs="Arial"/>
                <w:b/>
                <w:szCs w:val="20"/>
              </w:rPr>
            </w:pPr>
          </w:p>
        </w:tc>
      </w:tr>
    </w:tbl>
    <w:p w14:paraId="4DA741FF" w14:textId="77777777" w:rsidR="00AC3389" w:rsidRPr="00817BF2" w:rsidRDefault="00AC3389" w:rsidP="00AC338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836"/>
        <w:gridCol w:w="1386"/>
        <w:gridCol w:w="417"/>
        <w:gridCol w:w="912"/>
        <w:gridCol w:w="860"/>
        <w:gridCol w:w="421"/>
        <w:gridCol w:w="326"/>
        <w:gridCol w:w="2022"/>
      </w:tblGrid>
      <w:tr w:rsidR="00AC3389" w:rsidRPr="00817BF2" w14:paraId="01866814" w14:textId="77777777" w:rsidTr="00AC338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49BA144" w14:textId="77777777" w:rsidR="00AC3389" w:rsidRPr="00817BF2" w:rsidRDefault="00AC3389" w:rsidP="00AC3389">
            <w:pPr>
              <w:pStyle w:val="Naslov1"/>
            </w:pPr>
            <w:r w:rsidRPr="00817BF2">
              <w:t>I. Ocena finančnih posledic, ki niso načrtovane v sprejetem proračunu</w:t>
            </w:r>
          </w:p>
        </w:tc>
      </w:tr>
      <w:tr w:rsidR="00AC3389" w:rsidRPr="00817BF2" w14:paraId="6461D620" w14:textId="77777777" w:rsidTr="00AC3389">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C53677D" w14:textId="77777777" w:rsidR="00AC3389" w:rsidRPr="00817BF2" w:rsidRDefault="00AC3389" w:rsidP="00AC3389">
            <w:pPr>
              <w:widowControl w:val="0"/>
              <w:ind w:left="-122" w:right="-112"/>
              <w:jc w:val="center"/>
              <w:rPr>
                <w:rFonts w:cs="Arial"/>
                <w:szCs w:val="20"/>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6B5DDEF" w14:textId="77777777" w:rsidR="00AC3389" w:rsidRPr="00817BF2" w:rsidRDefault="00AC3389" w:rsidP="00AC3389">
            <w:pPr>
              <w:widowControl w:val="0"/>
              <w:jc w:val="center"/>
              <w:rPr>
                <w:rFonts w:cs="Arial"/>
                <w:szCs w:val="20"/>
              </w:rPr>
            </w:pPr>
            <w:r w:rsidRPr="00817BF2">
              <w:rPr>
                <w:rFonts w:cs="Arial"/>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4A0FEFA7" w14:textId="77777777" w:rsidR="00AC3389" w:rsidRPr="00817BF2" w:rsidRDefault="00AC3389" w:rsidP="00AC3389">
            <w:pPr>
              <w:widowControl w:val="0"/>
              <w:jc w:val="center"/>
              <w:rPr>
                <w:rFonts w:cs="Arial"/>
                <w:szCs w:val="20"/>
              </w:rPr>
            </w:pPr>
            <w:r w:rsidRPr="00817BF2">
              <w:rPr>
                <w:rFonts w:cs="Arial"/>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069C94F" w14:textId="77777777" w:rsidR="00AC3389" w:rsidRPr="00817BF2" w:rsidRDefault="00AC3389" w:rsidP="00AC3389">
            <w:pPr>
              <w:widowControl w:val="0"/>
              <w:jc w:val="center"/>
              <w:rPr>
                <w:rFonts w:cs="Arial"/>
                <w:szCs w:val="20"/>
              </w:rPr>
            </w:pPr>
            <w:r w:rsidRPr="00817BF2">
              <w:rPr>
                <w:rFonts w:cs="Arial"/>
                <w:szCs w:val="20"/>
              </w:rPr>
              <w:t>t + 2</w:t>
            </w:r>
          </w:p>
        </w:tc>
        <w:tc>
          <w:tcPr>
            <w:tcW w:w="2022" w:type="dxa"/>
            <w:tcBorders>
              <w:top w:val="single" w:sz="4" w:space="0" w:color="auto"/>
              <w:left w:val="single" w:sz="4" w:space="0" w:color="auto"/>
              <w:bottom w:val="single" w:sz="4" w:space="0" w:color="auto"/>
              <w:right w:val="single" w:sz="4" w:space="0" w:color="auto"/>
            </w:tcBorders>
            <w:vAlign w:val="center"/>
          </w:tcPr>
          <w:p w14:paraId="555CCE43" w14:textId="77777777" w:rsidR="00AC3389" w:rsidRPr="00817BF2" w:rsidRDefault="00AC3389" w:rsidP="00AC3389">
            <w:pPr>
              <w:widowControl w:val="0"/>
              <w:jc w:val="center"/>
              <w:rPr>
                <w:rFonts w:cs="Arial"/>
                <w:szCs w:val="20"/>
              </w:rPr>
            </w:pPr>
            <w:r w:rsidRPr="00817BF2">
              <w:rPr>
                <w:rFonts w:cs="Arial"/>
                <w:szCs w:val="20"/>
              </w:rPr>
              <w:t>t + 3</w:t>
            </w:r>
          </w:p>
        </w:tc>
      </w:tr>
      <w:tr w:rsidR="00AC3389" w:rsidRPr="00817BF2" w14:paraId="17C5905A" w14:textId="77777777" w:rsidTr="00AC3389">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8607826" w14:textId="77777777" w:rsidR="00AC3389" w:rsidRPr="00817BF2" w:rsidRDefault="00AC3389" w:rsidP="00AC3389">
            <w:pPr>
              <w:widowControl w:val="0"/>
              <w:rPr>
                <w:rFonts w:cs="Arial"/>
                <w:bCs/>
                <w:szCs w:val="20"/>
              </w:rPr>
            </w:pPr>
            <w:r w:rsidRPr="00817BF2">
              <w:rPr>
                <w:rFonts w:cs="Arial"/>
                <w:bCs/>
                <w:szCs w:val="20"/>
              </w:rPr>
              <w:t>Predvideno povečanje (+) ali zmanjšanje (</w:t>
            </w:r>
            <w:r w:rsidRPr="00817BF2">
              <w:rPr>
                <w:rFonts w:cs="Arial"/>
                <w:b/>
                <w:szCs w:val="20"/>
              </w:rPr>
              <w:t>–</w:t>
            </w:r>
            <w:r w:rsidRPr="00817BF2">
              <w:rPr>
                <w:rFonts w:cs="Arial"/>
                <w:bCs/>
                <w:szCs w:val="20"/>
              </w:rPr>
              <w:t xml:space="preserve">) prihodkov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7EDFA35" w14:textId="77777777" w:rsidR="00AC3389" w:rsidRPr="00817BF2" w:rsidRDefault="00AC3389" w:rsidP="00AC3389">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0FA4AA22" w14:textId="77777777" w:rsidR="00AC3389" w:rsidRPr="00817BF2" w:rsidRDefault="00AC3389" w:rsidP="00AC3389">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B1F9CE3" w14:textId="77777777" w:rsidR="00AC3389" w:rsidRPr="00817BF2" w:rsidRDefault="00AC3389" w:rsidP="00AC3389">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46D295B1" w14:textId="77777777" w:rsidR="00AC3389" w:rsidRPr="00817BF2" w:rsidRDefault="00AC3389" w:rsidP="00AC3389">
            <w:pPr>
              <w:pStyle w:val="Naslov1"/>
            </w:pPr>
          </w:p>
        </w:tc>
      </w:tr>
      <w:tr w:rsidR="00AC3389" w:rsidRPr="00817BF2" w14:paraId="5832441D" w14:textId="77777777" w:rsidTr="00AC3389">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13F9980" w14:textId="77777777" w:rsidR="00AC3389" w:rsidRPr="00817BF2" w:rsidRDefault="00AC3389" w:rsidP="00AC3389">
            <w:pPr>
              <w:widowControl w:val="0"/>
              <w:rPr>
                <w:rFonts w:cs="Arial"/>
                <w:bCs/>
                <w:szCs w:val="20"/>
              </w:rPr>
            </w:pPr>
            <w:r w:rsidRPr="00817BF2">
              <w:rPr>
                <w:rFonts w:cs="Arial"/>
                <w:bCs/>
                <w:szCs w:val="20"/>
              </w:rPr>
              <w:t>Predvideno povečanje (+) ali zmanjšanje (</w:t>
            </w:r>
            <w:r w:rsidRPr="00817BF2">
              <w:rPr>
                <w:rFonts w:cs="Arial"/>
                <w:b/>
                <w:szCs w:val="20"/>
              </w:rPr>
              <w:t>–</w:t>
            </w:r>
            <w:r w:rsidRPr="00817BF2">
              <w:rPr>
                <w:rFonts w:cs="Arial"/>
                <w:bCs/>
                <w:szCs w:val="20"/>
              </w:rPr>
              <w:t xml:space="preserve">) prihodkov občinskih proračunov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FF07DF2" w14:textId="77777777" w:rsidR="00AC3389" w:rsidRPr="00817BF2" w:rsidRDefault="00AC3389" w:rsidP="00AC3389">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581C7A77" w14:textId="77777777" w:rsidR="00AC3389" w:rsidRPr="00817BF2" w:rsidRDefault="00AC3389" w:rsidP="00AC3389">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579300FE" w14:textId="77777777" w:rsidR="00AC3389" w:rsidRPr="00817BF2" w:rsidRDefault="00AC3389" w:rsidP="00AC3389">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3D9A0157" w14:textId="77777777" w:rsidR="00AC3389" w:rsidRPr="00817BF2" w:rsidRDefault="00AC3389" w:rsidP="00AC3389">
            <w:pPr>
              <w:pStyle w:val="Naslov1"/>
            </w:pPr>
          </w:p>
        </w:tc>
      </w:tr>
      <w:tr w:rsidR="00AC3389" w:rsidRPr="00817BF2" w14:paraId="7F4ABAF1" w14:textId="77777777" w:rsidTr="00AC3389">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B6C00C0" w14:textId="77777777" w:rsidR="00AC3389" w:rsidRPr="00817BF2" w:rsidRDefault="00AC3389" w:rsidP="00AC3389">
            <w:pPr>
              <w:widowControl w:val="0"/>
              <w:rPr>
                <w:rFonts w:cs="Arial"/>
                <w:bCs/>
                <w:szCs w:val="20"/>
              </w:rPr>
            </w:pPr>
            <w:r w:rsidRPr="00817BF2">
              <w:rPr>
                <w:rFonts w:cs="Arial"/>
                <w:bCs/>
                <w:szCs w:val="20"/>
              </w:rPr>
              <w:t>Predvideno povečanje (+) ali zmanjšanje (</w:t>
            </w:r>
            <w:r w:rsidRPr="00817BF2">
              <w:rPr>
                <w:rFonts w:cs="Arial"/>
                <w:b/>
                <w:szCs w:val="20"/>
              </w:rPr>
              <w:t>–</w:t>
            </w:r>
            <w:r w:rsidRPr="00817BF2">
              <w:rPr>
                <w:rFonts w:cs="Arial"/>
                <w:bCs/>
                <w:szCs w:val="20"/>
              </w:rPr>
              <w:t xml:space="preserve">) odhodkov državnega proračuna </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9659507" w14:textId="77777777" w:rsidR="00AC3389" w:rsidRPr="00817BF2" w:rsidRDefault="00AC3389" w:rsidP="00AC338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912E7C3" w14:textId="77777777" w:rsidR="00AC3389" w:rsidRPr="00817BF2" w:rsidRDefault="00AC3389" w:rsidP="00AC338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55202DA" w14:textId="77777777" w:rsidR="00AC3389" w:rsidRPr="00817BF2" w:rsidRDefault="00AC3389" w:rsidP="00AC338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064424F7" w14:textId="77777777" w:rsidR="00AC3389" w:rsidRPr="00817BF2" w:rsidRDefault="00AC3389" w:rsidP="00AC3389">
            <w:pPr>
              <w:widowControl w:val="0"/>
              <w:jc w:val="center"/>
              <w:rPr>
                <w:rFonts w:cs="Arial"/>
                <w:szCs w:val="20"/>
              </w:rPr>
            </w:pPr>
          </w:p>
        </w:tc>
      </w:tr>
      <w:tr w:rsidR="00AC3389" w:rsidRPr="00817BF2" w14:paraId="631B368D" w14:textId="77777777" w:rsidTr="00AC3389">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0F2BDFD" w14:textId="77777777" w:rsidR="00AC3389" w:rsidRPr="00817BF2" w:rsidRDefault="00AC3389" w:rsidP="00AC3389">
            <w:pPr>
              <w:widowControl w:val="0"/>
              <w:rPr>
                <w:rFonts w:cs="Arial"/>
                <w:bCs/>
                <w:szCs w:val="20"/>
              </w:rPr>
            </w:pPr>
            <w:r w:rsidRPr="00817BF2">
              <w:rPr>
                <w:rFonts w:cs="Arial"/>
                <w:bCs/>
                <w:szCs w:val="20"/>
              </w:rPr>
              <w:t>Predvideno povečanje (+) ali zmanjšanje (</w:t>
            </w:r>
            <w:r w:rsidRPr="00817BF2">
              <w:rPr>
                <w:rFonts w:cs="Arial"/>
                <w:b/>
                <w:szCs w:val="20"/>
              </w:rPr>
              <w:t>–</w:t>
            </w:r>
            <w:r w:rsidRPr="00817BF2">
              <w:rPr>
                <w:rFonts w:cs="Arial"/>
                <w:bCs/>
                <w:szCs w:val="20"/>
              </w:rPr>
              <w:t>) odhodkov občinskih proračunov</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2B6F784A" w14:textId="77777777" w:rsidR="00AC3389" w:rsidRPr="00817BF2" w:rsidRDefault="00AC3389" w:rsidP="00AC3389">
            <w:pPr>
              <w:widowControl w:val="0"/>
              <w:jc w:val="center"/>
              <w:rPr>
                <w:rFonts w:cs="Arial"/>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E667F94" w14:textId="77777777" w:rsidR="00AC3389" w:rsidRPr="00817BF2" w:rsidRDefault="00AC3389" w:rsidP="00AC3389">
            <w:pPr>
              <w:widowControl w:val="0"/>
              <w:jc w:val="center"/>
              <w:rPr>
                <w:rFonts w:cs="Arial"/>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D3942A7" w14:textId="77777777" w:rsidR="00AC3389" w:rsidRPr="00817BF2" w:rsidRDefault="00AC3389" w:rsidP="00AC3389">
            <w:pPr>
              <w:widowControl w:val="0"/>
              <w:jc w:val="center"/>
              <w:rPr>
                <w:rFonts w:cs="Arial"/>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48BF0477" w14:textId="77777777" w:rsidR="00AC3389" w:rsidRPr="00817BF2" w:rsidRDefault="00AC3389" w:rsidP="00AC3389">
            <w:pPr>
              <w:widowControl w:val="0"/>
              <w:jc w:val="center"/>
              <w:rPr>
                <w:rFonts w:cs="Arial"/>
                <w:szCs w:val="20"/>
              </w:rPr>
            </w:pPr>
          </w:p>
        </w:tc>
      </w:tr>
      <w:tr w:rsidR="00AC3389" w:rsidRPr="00817BF2" w14:paraId="77653D29" w14:textId="77777777" w:rsidTr="00AC3389">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6089997" w14:textId="77777777" w:rsidR="00AC3389" w:rsidRPr="00817BF2" w:rsidRDefault="00AC3389" w:rsidP="00AC3389">
            <w:pPr>
              <w:widowControl w:val="0"/>
              <w:rPr>
                <w:rFonts w:cs="Arial"/>
                <w:bCs/>
                <w:szCs w:val="20"/>
              </w:rPr>
            </w:pPr>
            <w:r w:rsidRPr="00817BF2">
              <w:rPr>
                <w:rFonts w:cs="Arial"/>
                <w:bCs/>
                <w:szCs w:val="20"/>
              </w:rPr>
              <w:lastRenderedPageBreak/>
              <w:t>Predvideno povečanje (+) ali zmanjšanje (</w:t>
            </w:r>
            <w:r w:rsidRPr="00817BF2">
              <w:rPr>
                <w:rFonts w:cs="Arial"/>
                <w:b/>
                <w:szCs w:val="20"/>
              </w:rPr>
              <w:t>–</w:t>
            </w:r>
            <w:r w:rsidRPr="00817BF2">
              <w:rPr>
                <w:rFonts w:cs="Arial"/>
                <w:bCs/>
                <w:szCs w:val="20"/>
              </w:rPr>
              <w:t>) obveznosti za druga javnofinančna sredstva</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32F8EB95" w14:textId="77777777" w:rsidR="00AC3389" w:rsidRPr="00817BF2" w:rsidRDefault="00AC3389" w:rsidP="00AC3389">
            <w:pPr>
              <w:pStyle w:val="Naslov1"/>
            </w:pPr>
          </w:p>
        </w:tc>
        <w:tc>
          <w:tcPr>
            <w:tcW w:w="912" w:type="dxa"/>
            <w:tcBorders>
              <w:top w:val="single" w:sz="4" w:space="0" w:color="auto"/>
              <w:left w:val="single" w:sz="4" w:space="0" w:color="auto"/>
              <w:bottom w:val="single" w:sz="4" w:space="0" w:color="auto"/>
              <w:right w:val="single" w:sz="4" w:space="0" w:color="auto"/>
            </w:tcBorders>
            <w:vAlign w:val="center"/>
          </w:tcPr>
          <w:p w14:paraId="12726FAD" w14:textId="77777777" w:rsidR="00AC3389" w:rsidRPr="00817BF2" w:rsidRDefault="00AC3389" w:rsidP="00AC3389">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B32EA55" w14:textId="77777777" w:rsidR="00AC3389" w:rsidRPr="00817BF2" w:rsidRDefault="00AC3389" w:rsidP="00AC3389">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7B549857" w14:textId="77777777" w:rsidR="00AC3389" w:rsidRPr="00817BF2" w:rsidRDefault="00AC3389" w:rsidP="00AC3389">
            <w:pPr>
              <w:pStyle w:val="Naslov1"/>
            </w:pPr>
          </w:p>
        </w:tc>
      </w:tr>
      <w:tr w:rsidR="00AC3389" w:rsidRPr="00817BF2" w14:paraId="45514620" w14:textId="77777777" w:rsidTr="00AC338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E83BF8" w14:textId="77777777" w:rsidR="00AC3389" w:rsidRPr="00817BF2" w:rsidRDefault="00AC3389" w:rsidP="00AC3389">
            <w:pPr>
              <w:pStyle w:val="Naslov1"/>
            </w:pPr>
            <w:r w:rsidRPr="00817BF2">
              <w:t>II. Finančne posledice za državni proračun</w:t>
            </w:r>
          </w:p>
        </w:tc>
      </w:tr>
      <w:tr w:rsidR="00AC3389" w:rsidRPr="00817BF2" w14:paraId="3777F9EA" w14:textId="77777777" w:rsidTr="00AC338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FC19D6" w14:textId="77777777" w:rsidR="00AC3389" w:rsidRPr="00817BF2" w:rsidRDefault="00AC3389" w:rsidP="00AC3389">
            <w:pPr>
              <w:pStyle w:val="Naslov1"/>
            </w:pPr>
            <w:proofErr w:type="spellStart"/>
            <w:r w:rsidRPr="00817BF2">
              <w:t>II.a</w:t>
            </w:r>
            <w:proofErr w:type="spellEnd"/>
            <w:r w:rsidRPr="00817BF2">
              <w:t xml:space="preserve"> Pravice porabe za izvedbo predlaganih rešitev so zagotovljene:</w:t>
            </w:r>
          </w:p>
        </w:tc>
      </w:tr>
      <w:tr w:rsidR="00AC3389" w:rsidRPr="00817BF2" w14:paraId="447FA2D0" w14:textId="77777777" w:rsidTr="00AC3389">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14:paraId="10BB5150" w14:textId="77777777" w:rsidR="00AC3389" w:rsidRPr="00817BF2" w:rsidRDefault="00AC3389" w:rsidP="00AC3389">
            <w:pPr>
              <w:widowControl w:val="0"/>
              <w:jc w:val="center"/>
              <w:rPr>
                <w:rFonts w:cs="Arial"/>
                <w:szCs w:val="20"/>
              </w:rPr>
            </w:pPr>
            <w:r w:rsidRPr="00817BF2">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7D2B3297" w14:textId="77777777" w:rsidR="00AC3389" w:rsidRPr="00817BF2" w:rsidRDefault="00AC3389" w:rsidP="00AC3389">
            <w:pPr>
              <w:widowControl w:val="0"/>
              <w:jc w:val="center"/>
              <w:rPr>
                <w:rFonts w:cs="Arial"/>
                <w:szCs w:val="20"/>
              </w:rPr>
            </w:pPr>
            <w:r w:rsidRPr="00817BF2">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D40C476" w14:textId="77777777" w:rsidR="00AC3389" w:rsidRPr="00817BF2" w:rsidRDefault="00AC3389" w:rsidP="00AC3389">
            <w:pPr>
              <w:widowControl w:val="0"/>
              <w:jc w:val="center"/>
              <w:rPr>
                <w:rFonts w:cs="Arial"/>
                <w:szCs w:val="20"/>
              </w:rPr>
            </w:pPr>
            <w:r w:rsidRPr="00817BF2">
              <w:rPr>
                <w:rFonts w:cs="Arial"/>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8BDDB94" w14:textId="77777777" w:rsidR="00AC3389" w:rsidRPr="00817BF2" w:rsidRDefault="00AC3389" w:rsidP="00AC3389">
            <w:pPr>
              <w:widowControl w:val="0"/>
              <w:jc w:val="center"/>
              <w:rPr>
                <w:rFonts w:cs="Arial"/>
                <w:szCs w:val="20"/>
              </w:rPr>
            </w:pPr>
            <w:r w:rsidRPr="00817BF2">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14:paraId="669D8837" w14:textId="77777777" w:rsidR="00AC3389" w:rsidRPr="00817BF2" w:rsidRDefault="00AC3389" w:rsidP="00AC3389">
            <w:pPr>
              <w:widowControl w:val="0"/>
              <w:jc w:val="center"/>
              <w:rPr>
                <w:rFonts w:cs="Arial"/>
                <w:szCs w:val="20"/>
              </w:rPr>
            </w:pPr>
            <w:r w:rsidRPr="00817BF2">
              <w:rPr>
                <w:rFonts w:cs="Arial"/>
                <w:szCs w:val="20"/>
              </w:rPr>
              <w:t>Znesek za t + 1</w:t>
            </w:r>
          </w:p>
        </w:tc>
      </w:tr>
      <w:tr w:rsidR="00AC3389" w:rsidRPr="00817BF2" w14:paraId="6C252B7C" w14:textId="77777777" w:rsidTr="00AC3389">
        <w:trPr>
          <w:cantSplit/>
          <w:trHeight w:val="328"/>
        </w:trPr>
        <w:tc>
          <w:tcPr>
            <w:tcW w:w="2020" w:type="dxa"/>
            <w:tcBorders>
              <w:top w:val="single" w:sz="4" w:space="0" w:color="auto"/>
              <w:left w:val="single" w:sz="4" w:space="0" w:color="auto"/>
              <w:bottom w:val="single" w:sz="4" w:space="0" w:color="auto"/>
              <w:right w:val="single" w:sz="4" w:space="0" w:color="auto"/>
            </w:tcBorders>
            <w:vAlign w:val="center"/>
          </w:tcPr>
          <w:p w14:paraId="6F95D090" w14:textId="77777777" w:rsidR="00AC3389" w:rsidRPr="00817BF2" w:rsidRDefault="00AC3389" w:rsidP="00AC3389">
            <w:pPr>
              <w:widowControl w:val="0"/>
              <w:tabs>
                <w:tab w:val="left" w:pos="360"/>
              </w:tabs>
              <w:outlineLvl w:val="0"/>
              <w:rPr>
                <w:rFonts w:cs="Arial"/>
                <w:bCs/>
                <w:kern w:val="32"/>
                <w:szCs w:val="20"/>
                <w:lang w:eastAsia="sl-SI"/>
              </w:rPr>
            </w:pPr>
            <w:r w:rsidRPr="00817BF2">
              <w:rPr>
                <w:rFonts w:cs="Arial"/>
                <w:bCs/>
                <w:kern w:val="32"/>
                <w:szCs w:val="20"/>
                <w:lang w:eastAsia="sl-SI"/>
              </w:rPr>
              <w:t>Ministrstvo za kmetijstvo, gozdarstvo in prehrano</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16F1DB2"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2330-20-0003</w:t>
            </w:r>
          </w:p>
          <w:p w14:paraId="7ED31964" w14:textId="77777777" w:rsidR="00AC3389"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Neposredna plačila za koledarsko leto 2020</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3820878" w14:textId="77777777" w:rsidR="00AC3389" w:rsidRPr="00817BF2" w:rsidRDefault="00AC3389" w:rsidP="00AC3389">
            <w:pPr>
              <w:widowControl w:val="0"/>
              <w:tabs>
                <w:tab w:val="left" w:pos="360"/>
              </w:tabs>
              <w:outlineLvl w:val="0"/>
              <w:rPr>
                <w:rFonts w:cs="Arial"/>
                <w:bCs/>
                <w:kern w:val="32"/>
                <w:szCs w:val="20"/>
                <w:lang w:eastAsia="sl-SI"/>
              </w:rPr>
            </w:pPr>
            <w:r w:rsidRPr="00817BF2">
              <w:rPr>
                <w:rFonts w:cs="Arial"/>
                <w:bCs/>
                <w:kern w:val="32"/>
                <w:szCs w:val="20"/>
                <w:lang w:eastAsia="sl-SI"/>
              </w:rPr>
              <w:t>140029 Neposredna plačila v kmetijstvu 14-20-EU</w:t>
            </w:r>
          </w:p>
          <w:p w14:paraId="2E8B8FE1" w14:textId="77777777" w:rsidR="00AC3389" w:rsidRPr="00817BF2" w:rsidRDefault="00AC3389" w:rsidP="00AC3389">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B1B6BA0" w14:textId="77777777" w:rsidR="00AC3389" w:rsidRPr="00817BF2" w:rsidRDefault="003C4BBF" w:rsidP="00567555">
            <w:pPr>
              <w:widowControl w:val="0"/>
              <w:tabs>
                <w:tab w:val="left" w:pos="360"/>
              </w:tabs>
              <w:outlineLvl w:val="0"/>
              <w:rPr>
                <w:rFonts w:cs="Arial"/>
                <w:bCs/>
                <w:kern w:val="32"/>
                <w:szCs w:val="20"/>
                <w:lang w:eastAsia="sl-SI"/>
              </w:rPr>
            </w:pPr>
            <w:r w:rsidRPr="00817BF2">
              <w:rPr>
                <w:rFonts w:cs="Arial"/>
                <w:bCs/>
                <w:kern w:val="32"/>
                <w:szCs w:val="20"/>
                <w:lang w:eastAsia="sl-SI"/>
              </w:rPr>
              <w:t>13</w:t>
            </w:r>
            <w:r w:rsidR="00567555" w:rsidRPr="00817BF2">
              <w:rPr>
                <w:rFonts w:cs="Arial"/>
                <w:bCs/>
                <w:kern w:val="32"/>
                <w:szCs w:val="20"/>
                <w:lang w:eastAsia="sl-SI"/>
              </w:rPr>
              <w:t>4.278.000</w:t>
            </w:r>
            <w:r w:rsidRPr="00817BF2">
              <w:rPr>
                <w:rFonts w:cs="Arial"/>
                <w:bCs/>
                <w:kern w:val="32"/>
                <w:szCs w:val="20"/>
                <w:lang w:eastAsia="sl-SI"/>
              </w:rPr>
              <w:t>,</w:t>
            </w:r>
            <w:r w:rsidR="00AC3389" w:rsidRPr="00817BF2">
              <w:rPr>
                <w:rFonts w:cs="Arial"/>
                <w:bCs/>
                <w:kern w:val="32"/>
                <w:szCs w:val="20"/>
                <w:lang w:eastAsia="sl-SI"/>
              </w:rPr>
              <w:t>00</w:t>
            </w:r>
          </w:p>
        </w:tc>
        <w:tc>
          <w:tcPr>
            <w:tcW w:w="2022" w:type="dxa"/>
            <w:tcBorders>
              <w:top w:val="single" w:sz="4" w:space="0" w:color="auto"/>
              <w:left w:val="single" w:sz="4" w:space="0" w:color="auto"/>
              <w:bottom w:val="single" w:sz="4" w:space="0" w:color="auto"/>
              <w:right w:val="single" w:sz="4" w:space="0" w:color="auto"/>
            </w:tcBorders>
            <w:vAlign w:val="center"/>
          </w:tcPr>
          <w:p w14:paraId="25FCBE81" w14:textId="77777777" w:rsidR="00AC3389" w:rsidRPr="00817BF2" w:rsidRDefault="00AC3389" w:rsidP="00AC3389">
            <w:pPr>
              <w:widowControl w:val="0"/>
              <w:tabs>
                <w:tab w:val="left" w:pos="360"/>
              </w:tabs>
              <w:outlineLvl w:val="0"/>
              <w:rPr>
                <w:rFonts w:cs="Arial"/>
                <w:bCs/>
                <w:kern w:val="32"/>
                <w:szCs w:val="20"/>
                <w:lang w:eastAsia="sl-SI"/>
              </w:rPr>
            </w:pPr>
          </w:p>
        </w:tc>
      </w:tr>
      <w:tr w:rsidR="00567555" w:rsidRPr="00817BF2" w14:paraId="3AEF20A6" w14:textId="77777777" w:rsidTr="00AC3389">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69021EF8"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Ministrstvo za kmetijstvo, gozdarstvo in prehrano</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116AF1BA"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2330-18-0021</w:t>
            </w:r>
          </w:p>
          <w:p w14:paraId="4EC83A0C"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Neposredna plačila za koledarsko leto 2021</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267B127"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140029 Neposredna plačila v kmetijstvu 14-20-EU</w:t>
            </w:r>
          </w:p>
          <w:p w14:paraId="0F041A5C" w14:textId="77777777" w:rsidR="00567555" w:rsidRPr="00817BF2" w:rsidRDefault="00567555" w:rsidP="00567555">
            <w:pPr>
              <w:widowControl w:val="0"/>
              <w:tabs>
                <w:tab w:val="left" w:pos="360"/>
              </w:tabs>
              <w:outlineLvl w:val="0"/>
              <w:rPr>
                <w:rFonts w:cs="Arial"/>
                <w:bCs/>
                <w:kern w:val="32"/>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B73F232" w14:textId="77777777" w:rsidR="00567555" w:rsidRPr="00817BF2" w:rsidRDefault="00567555" w:rsidP="00567555">
            <w:pPr>
              <w:widowControl w:val="0"/>
              <w:tabs>
                <w:tab w:val="left" w:pos="360"/>
              </w:tabs>
              <w:outlineLvl w:val="0"/>
              <w:rPr>
                <w:rFonts w:cs="Arial"/>
                <w:bCs/>
                <w:kern w:val="32"/>
                <w:szCs w:val="20"/>
                <w:lang w:eastAsia="sl-SI"/>
              </w:rPr>
            </w:pPr>
          </w:p>
        </w:tc>
        <w:tc>
          <w:tcPr>
            <w:tcW w:w="2022" w:type="dxa"/>
            <w:tcBorders>
              <w:top w:val="single" w:sz="4" w:space="0" w:color="auto"/>
              <w:left w:val="single" w:sz="4" w:space="0" w:color="auto"/>
              <w:bottom w:val="single" w:sz="4" w:space="0" w:color="auto"/>
              <w:right w:val="single" w:sz="4" w:space="0" w:color="auto"/>
            </w:tcBorders>
            <w:vAlign w:val="center"/>
          </w:tcPr>
          <w:p w14:paraId="1A1F398A" w14:textId="77777777" w:rsidR="00567555" w:rsidRPr="00817BF2" w:rsidRDefault="00567555" w:rsidP="00567555">
            <w:pPr>
              <w:widowControl w:val="0"/>
              <w:tabs>
                <w:tab w:val="left" w:pos="360"/>
              </w:tabs>
              <w:outlineLvl w:val="0"/>
              <w:rPr>
                <w:rFonts w:cs="Arial"/>
                <w:bCs/>
                <w:kern w:val="32"/>
                <w:szCs w:val="20"/>
                <w:lang w:eastAsia="sl-SI"/>
              </w:rPr>
            </w:pPr>
            <w:r w:rsidRPr="00817BF2">
              <w:rPr>
                <w:rFonts w:cs="Arial"/>
                <w:bCs/>
                <w:kern w:val="32"/>
                <w:szCs w:val="20"/>
                <w:lang w:eastAsia="sl-SI"/>
              </w:rPr>
              <w:t>131.530.032,00</w:t>
            </w:r>
          </w:p>
        </w:tc>
      </w:tr>
      <w:tr w:rsidR="00567555" w:rsidRPr="00817BF2" w14:paraId="294F5A82" w14:textId="77777777" w:rsidTr="00AC3389">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14:paraId="02C45F05" w14:textId="77777777" w:rsidR="00567555" w:rsidRPr="00817BF2" w:rsidRDefault="00567555" w:rsidP="00567555">
            <w:pPr>
              <w:pStyle w:val="Naslov1"/>
            </w:pPr>
            <w:r w:rsidRPr="00817BF2">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27DE6B5" w14:textId="77777777" w:rsidR="00567555" w:rsidRPr="00817BF2" w:rsidRDefault="00567555" w:rsidP="00567555">
            <w:pPr>
              <w:widowControl w:val="0"/>
              <w:jc w:val="center"/>
              <w:rPr>
                <w:rFonts w:cs="Arial"/>
                <w:b/>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730887D1" w14:textId="77777777" w:rsidR="00567555" w:rsidRPr="00817BF2" w:rsidRDefault="00567555" w:rsidP="00567555">
            <w:pPr>
              <w:pStyle w:val="Naslov1"/>
            </w:pPr>
          </w:p>
        </w:tc>
      </w:tr>
      <w:tr w:rsidR="00567555" w:rsidRPr="00817BF2" w14:paraId="69E48E9C" w14:textId="77777777" w:rsidTr="00AC338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4FF12F" w14:textId="77777777" w:rsidR="00567555" w:rsidRPr="00817BF2" w:rsidRDefault="00567555" w:rsidP="00567555">
            <w:pPr>
              <w:pStyle w:val="Naslov1"/>
            </w:pPr>
            <w:proofErr w:type="spellStart"/>
            <w:r w:rsidRPr="00817BF2">
              <w:t>II.b</w:t>
            </w:r>
            <w:proofErr w:type="spellEnd"/>
            <w:r w:rsidRPr="00817BF2">
              <w:t xml:space="preserve"> Manjkajoče pravice porabe bodo zagotovljene s prerazporeditvijo:</w:t>
            </w:r>
          </w:p>
        </w:tc>
      </w:tr>
      <w:tr w:rsidR="00567555" w:rsidRPr="00817BF2" w14:paraId="1F1D2E44" w14:textId="77777777" w:rsidTr="00AC3389">
        <w:trPr>
          <w:cantSplit/>
          <w:trHeight w:val="100"/>
        </w:trPr>
        <w:tc>
          <w:tcPr>
            <w:tcW w:w="2020" w:type="dxa"/>
            <w:tcBorders>
              <w:top w:val="single" w:sz="4" w:space="0" w:color="auto"/>
              <w:left w:val="single" w:sz="4" w:space="0" w:color="auto"/>
              <w:bottom w:val="single" w:sz="4" w:space="0" w:color="auto"/>
              <w:right w:val="single" w:sz="4" w:space="0" w:color="auto"/>
            </w:tcBorders>
            <w:vAlign w:val="center"/>
          </w:tcPr>
          <w:p w14:paraId="003FDE27" w14:textId="77777777" w:rsidR="00567555" w:rsidRPr="00817BF2" w:rsidRDefault="00567555" w:rsidP="00567555">
            <w:pPr>
              <w:widowControl w:val="0"/>
              <w:jc w:val="center"/>
              <w:rPr>
                <w:rFonts w:cs="Arial"/>
                <w:szCs w:val="20"/>
              </w:rPr>
            </w:pPr>
            <w:r w:rsidRPr="00817BF2">
              <w:rPr>
                <w:rFonts w:cs="Arial"/>
                <w:szCs w:val="20"/>
              </w:rPr>
              <w:t xml:space="preserve">Ime proračunskega uporabnika </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2D3A2BBA" w14:textId="77777777" w:rsidR="00567555" w:rsidRPr="00817BF2" w:rsidRDefault="00567555" w:rsidP="00567555">
            <w:pPr>
              <w:widowControl w:val="0"/>
              <w:jc w:val="center"/>
              <w:rPr>
                <w:rFonts w:cs="Arial"/>
                <w:szCs w:val="20"/>
              </w:rPr>
            </w:pPr>
            <w:r w:rsidRPr="00817BF2">
              <w:rPr>
                <w:rFonts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BAC42D5" w14:textId="77777777" w:rsidR="00567555" w:rsidRPr="00817BF2" w:rsidRDefault="00567555" w:rsidP="00567555">
            <w:pPr>
              <w:widowControl w:val="0"/>
              <w:jc w:val="center"/>
              <w:rPr>
                <w:rFonts w:cs="Arial"/>
                <w:szCs w:val="20"/>
              </w:rPr>
            </w:pPr>
            <w:r w:rsidRPr="00817BF2">
              <w:rPr>
                <w:rFonts w:cs="Arial"/>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A8CB974" w14:textId="77777777" w:rsidR="00567555" w:rsidRPr="00817BF2" w:rsidRDefault="00567555" w:rsidP="00567555">
            <w:pPr>
              <w:widowControl w:val="0"/>
              <w:jc w:val="center"/>
              <w:rPr>
                <w:rFonts w:cs="Arial"/>
                <w:szCs w:val="20"/>
              </w:rPr>
            </w:pPr>
            <w:r w:rsidRPr="00817BF2">
              <w:rPr>
                <w:rFonts w:cs="Arial"/>
                <w:szCs w:val="20"/>
              </w:rPr>
              <w:t>Znesek za tekoče leto (t)</w:t>
            </w:r>
          </w:p>
        </w:tc>
        <w:tc>
          <w:tcPr>
            <w:tcW w:w="2022" w:type="dxa"/>
            <w:tcBorders>
              <w:top w:val="single" w:sz="4" w:space="0" w:color="auto"/>
              <w:left w:val="single" w:sz="4" w:space="0" w:color="auto"/>
              <w:bottom w:val="single" w:sz="4" w:space="0" w:color="auto"/>
              <w:right w:val="single" w:sz="4" w:space="0" w:color="auto"/>
            </w:tcBorders>
            <w:vAlign w:val="center"/>
          </w:tcPr>
          <w:p w14:paraId="53B342F9" w14:textId="77777777" w:rsidR="00567555" w:rsidRPr="00817BF2" w:rsidRDefault="00567555" w:rsidP="00567555">
            <w:pPr>
              <w:widowControl w:val="0"/>
              <w:jc w:val="center"/>
              <w:rPr>
                <w:rFonts w:cs="Arial"/>
                <w:szCs w:val="20"/>
              </w:rPr>
            </w:pPr>
            <w:r w:rsidRPr="00817BF2">
              <w:rPr>
                <w:rFonts w:cs="Arial"/>
                <w:szCs w:val="20"/>
              </w:rPr>
              <w:t xml:space="preserve">Znesek za t + 1 </w:t>
            </w:r>
          </w:p>
        </w:tc>
      </w:tr>
      <w:tr w:rsidR="00567555" w:rsidRPr="00817BF2" w14:paraId="406D2836" w14:textId="77777777" w:rsidTr="00AC3389">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3D849815" w14:textId="77777777" w:rsidR="00567555" w:rsidRPr="00817BF2" w:rsidRDefault="00567555" w:rsidP="00567555">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22CB2C02" w14:textId="77777777" w:rsidR="00567555" w:rsidRPr="00817BF2" w:rsidRDefault="00567555" w:rsidP="00567555">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763FC0D" w14:textId="77777777" w:rsidR="00567555" w:rsidRPr="00817BF2" w:rsidRDefault="00567555" w:rsidP="00567555">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1C968D3" w14:textId="77777777" w:rsidR="00567555" w:rsidRPr="00817BF2" w:rsidRDefault="00567555" w:rsidP="00567555">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26C721EC" w14:textId="77777777" w:rsidR="00567555" w:rsidRPr="00817BF2" w:rsidRDefault="00567555" w:rsidP="00567555">
            <w:pPr>
              <w:pStyle w:val="Naslov1"/>
            </w:pPr>
          </w:p>
        </w:tc>
      </w:tr>
      <w:tr w:rsidR="00567555" w:rsidRPr="00817BF2" w14:paraId="23D5FD65" w14:textId="77777777" w:rsidTr="00AC3389">
        <w:trPr>
          <w:cantSplit/>
          <w:trHeight w:val="95"/>
        </w:trPr>
        <w:tc>
          <w:tcPr>
            <w:tcW w:w="2020" w:type="dxa"/>
            <w:tcBorders>
              <w:top w:val="single" w:sz="4" w:space="0" w:color="auto"/>
              <w:left w:val="single" w:sz="4" w:space="0" w:color="auto"/>
              <w:bottom w:val="single" w:sz="4" w:space="0" w:color="auto"/>
              <w:right w:val="single" w:sz="4" w:space="0" w:color="auto"/>
            </w:tcBorders>
            <w:vAlign w:val="center"/>
          </w:tcPr>
          <w:p w14:paraId="36AC896B" w14:textId="77777777" w:rsidR="00567555" w:rsidRPr="00817BF2" w:rsidRDefault="00567555" w:rsidP="00567555">
            <w:pPr>
              <w:pStyle w:val="Naslov1"/>
            </w:pP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142093A2" w14:textId="77777777" w:rsidR="00567555" w:rsidRPr="00817BF2" w:rsidRDefault="00567555" w:rsidP="00567555">
            <w:pPr>
              <w:pStyle w:val="Naslov1"/>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0CC6573" w14:textId="77777777" w:rsidR="00567555" w:rsidRPr="00817BF2" w:rsidRDefault="00567555" w:rsidP="00567555">
            <w:pPr>
              <w:pStyle w:val="Naslov1"/>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C5CBE12" w14:textId="77777777" w:rsidR="00567555" w:rsidRPr="00817BF2" w:rsidRDefault="00567555" w:rsidP="00567555">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0CF4BBD1" w14:textId="77777777" w:rsidR="00567555" w:rsidRPr="00817BF2" w:rsidRDefault="00567555" w:rsidP="00567555">
            <w:pPr>
              <w:pStyle w:val="Naslov1"/>
            </w:pPr>
          </w:p>
        </w:tc>
      </w:tr>
      <w:tr w:rsidR="00567555" w:rsidRPr="00817BF2" w14:paraId="7B1B3C10" w14:textId="77777777" w:rsidTr="00AC3389">
        <w:trPr>
          <w:cantSplit/>
          <w:trHeight w:val="95"/>
        </w:trPr>
        <w:tc>
          <w:tcPr>
            <w:tcW w:w="5571" w:type="dxa"/>
            <w:gridSpan w:val="5"/>
            <w:tcBorders>
              <w:top w:val="single" w:sz="4" w:space="0" w:color="auto"/>
              <w:left w:val="single" w:sz="4" w:space="0" w:color="auto"/>
              <w:bottom w:val="single" w:sz="4" w:space="0" w:color="auto"/>
              <w:right w:val="single" w:sz="4" w:space="0" w:color="auto"/>
            </w:tcBorders>
            <w:vAlign w:val="center"/>
          </w:tcPr>
          <w:p w14:paraId="6366D592" w14:textId="77777777" w:rsidR="00567555" w:rsidRPr="00817BF2" w:rsidRDefault="00567555" w:rsidP="00567555">
            <w:pPr>
              <w:pStyle w:val="Naslov1"/>
            </w:pPr>
            <w:r w:rsidRPr="00817BF2">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B1C1F9F" w14:textId="77777777" w:rsidR="00567555" w:rsidRPr="00817BF2" w:rsidRDefault="00567555" w:rsidP="00567555">
            <w:pPr>
              <w:pStyle w:val="Naslov1"/>
            </w:pPr>
          </w:p>
        </w:tc>
        <w:tc>
          <w:tcPr>
            <w:tcW w:w="2022" w:type="dxa"/>
            <w:tcBorders>
              <w:top w:val="single" w:sz="4" w:space="0" w:color="auto"/>
              <w:left w:val="single" w:sz="4" w:space="0" w:color="auto"/>
              <w:bottom w:val="single" w:sz="4" w:space="0" w:color="auto"/>
              <w:right w:val="single" w:sz="4" w:space="0" w:color="auto"/>
            </w:tcBorders>
            <w:vAlign w:val="center"/>
          </w:tcPr>
          <w:p w14:paraId="00F611F3" w14:textId="77777777" w:rsidR="00567555" w:rsidRPr="00817BF2" w:rsidRDefault="00567555" w:rsidP="00567555">
            <w:pPr>
              <w:pStyle w:val="Naslov1"/>
            </w:pPr>
          </w:p>
        </w:tc>
      </w:tr>
      <w:tr w:rsidR="00567555" w:rsidRPr="00817BF2" w14:paraId="4188B461" w14:textId="77777777" w:rsidTr="00AC338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DC3922" w14:textId="77777777" w:rsidR="00567555" w:rsidRPr="00817BF2" w:rsidRDefault="00567555" w:rsidP="00567555">
            <w:pPr>
              <w:pStyle w:val="Naslov1"/>
            </w:pPr>
            <w:proofErr w:type="spellStart"/>
            <w:r w:rsidRPr="00817BF2">
              <w:t>II.c</w:t>
            </w:r>
            <w:proofErr w:type="spellEnd"/>
            <w:r w:rsidRPr="00817BF2">
              <w:t xml:space="preserve"> Načrtovana nadomestitev zmanjšanih prihodkov in povečanih odhodkov proračuna:</w:t>
            </w:r>
          </w:p>
        </w:tc>
      </w:tr>
      <w:tr w:rsidR="00567555" w:rsidRPr="00817BF2" w14:paraId="415D95A5" w14:textId="77777777" w:rsidTr="00AC3389">
        <w:trPr>
          <w:cantSplit/>
          <w:trHeight w:val="100"/>
        </w:trPr>
        <w:tc>
          <w:tcPr>
            <w:tcW w:w="4242" w:type="dxa"/>
            <w:gridSpan w:val="3"/>
            <w:tcBorders>
              <w:top w:val="single" w:sz="4" w:space="0" w:color="auto"/>
              <w:left w:val="single" w:sz="4" w:space="0" w:color="auto"/>
              <w:bottom w:val="single" w:sz="4" w:space="0" w:color="auto"/>
              <w:right w:val="single" w:sz="4" w:space="0" w:color="auto"/>
            </w:tcBorders>
            <w:vAlign w:val="center"/>
          </w:tcPr>
          <w:p w14:paraId="347CBDB6" w14:textId="77777777" w:rsidR="00567555" w:rsidRPr="00817BF2" w:rsidRDefault="00567555" w:rsidP="00567555">
            <w:pPr>
              <w:widowControl w:val="0"/>
              <w:ind w:left="-122" w:right="-112"/>
              <w:jc w:val="center"/>
              <w:rPr>
                <w:rFonts w:cs="Arial"/>
                <w:szCs w:val="20"/>
              </w:rPr>
            </w:pPr>
            <w:r w:rsidRPr="00817BF2">
              <w:rPr>
                <w:rFonts w:cs="Arial"/>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3086CC1B" w14:textId="77777777" w:rsidR="00567555" w:rsidRPr="00817BF2" w:rsidRDefault="00567555" w:rsidP="00567555">
            <w:pPr>
              <w:widowControl w:val="0"/>
              <w:ind w:left="-122" w:right="-112"/>
              <w:jc w:val="center"/>
              <w:rPr>
                <w:rFonts w:cs="Arial"/>
                <w:szCs w:val="20"/>
              </w:rPr>
            </w:pPr>
            <w:r w:rsidRPr="00817BF2">
              <w:rPr>
                <w:rFonts w:cs="Arial"/>
                <w:szCs w:val="20"/>
              </w:rPr>
              <w:t>Znesek za tekoče leto (t)</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3E50EB3F" w14:textId="77777777" w:rsidR="00567555" w:rsidRPr="00817BF2" w:rsidRDefault="00567555" w:rsidP="00567555">
            <w:pPr>
              <w:widowControl w:val="0"/>
              <w:ind w:left="-122" w:right="-112"/>
              <w:jc w:val="center"/>
              <w:rPr>
                <w:rFonts w:cs="Arial"/>
                <w:szCs w:val="20"/>
              </w:rPr>
            </w:pPr>
            <w:r w:rsidRPr="00817BF2">
              <w:rPr>
                <w:rFonts w:cs="Arial"/>
                <w:szCs w:val="20"/>
              </w:rPr>
              <w:t>Znesek za t + 1</w:t>
            </w:r>
          </w:p>
        </w:tc>
      </w:tr>
      <w:tr w:rsidR="00567555" w:rsidRPr="00817BF2" w14:paraId="40F43EA9" w14:textId="77777777" w:rsidTr="00AC3389">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3E42B8E7" w14:textId="77777777" w:rsidR="00567555" w:rsidRPr="00817BF2" w:rsidRDefault="00567555" w:rsidP="00567555">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0BC4738" w14:textId="77777777" w:rsidR="00567555" w:rsidRPr="00817BF2" w:rsidRDefault="00567555" w:rsidP="00567555">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7204E5E4" w14:textId="77777777" w:rsidR="00567555" w:rsidRPr="00817BF2" w:rsidRDefault="00567555" w:rsidP="00567555">
            <w:pPr>
              <w:pStyle w:val="Naslov1"/>
            </w:pPr>
          </w:p>
        </w:tc>
      </w:tr>
      <w:tr w:rsidR="00567555" w:rsidRPr="00817BF2" w14:paraId="1AE2F088" w14:textId="77777777" w:rsidTr="00AC3389">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7514A359" w14:textId="77777777" w:rsidR="00567555" w:rsidRPr="00817BF2" w:rsidRDefault="00567555" w:rsidP="00567555">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33CB71E3" w14:textId="77777777" w:rsidR="00567555" w:rsidRPr="00817BF2" w:rsidRDefault="00567555" w:rsidP="00567555">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1EDCE251" w14:textId="77777777" w:rsidR="00567555" w:rsidRPr="00817BF2" w:rsidRDefault="00567555" w:rsidP="00567555">
            <w:pPr>
              <w:pStyle w:val="Naslov1"/>
            </w:pPr>
          </w:p>
        </w:tc>
      </w:tr>
      <w:tr w:rsidR="00567555" w:rsidRPr="00817BF2" w14:paraId="79C3B771" w14:textId="77777777" w:rsidTr="00AC3389">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0F32403D" w14:textId="77777777" w:rsidR="00567555" w:rsidRPr="00817BF2" w:rsidRDefault="00567555" w:rsidP="00567555">
            <w:pPr>
              <w:pStyle w:val="Naslov1"/>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15D72BCB" w14:textId="77777777" w:rsidR="00567555" w:rsidRPr="00817BF2" w:rsidRDefault="00567555" w:rsidP="00567555">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7AB7D718" w14:textId="77777777" w:rsidR="00567555" w:rsidRPr="00817BF2" w:rsidRDefault="00567555" w:rsidP="00567555">
            <w:pPr>
              <w:pStyle w:val="Naslov1"/>
            </w:pPr>
          </w:p>
        </w:tc>
      </w:tr>
      <w:tr w:rsidR="00567555" w:rsidRPr="00817BF2" w14:paraId="0664BB03" w14:textId="77777777" w:rsidTr="00AC3389">
        <w:trPr>
          <w:cantSplit/>
          <w:trHeight w:val="95"/>
        </w:trPr>
        <w:tc>
          <w:tcPr>
            <w:tcW w:w="4242" w:type="dxa"/>
            <w:gridSpan w:val="3"/>
            <w:tcBorders>
              <w:top w:val="single" w:sz="4" w:space="0" w:color="auto"/>
              <w:left w:val="single" w:sz="4" w:space="0" w:color="auto"/>
              <w:bottom w:val="single" w:sz="4" w:space="0" w:color="auto"/>
              <w:right w:val="single" w:sz="4" w:space="0" w:color="auto"/>
            </w:tcBorders>
            <w:vAlign w:val="center"/>
          </w:tcPr>
          <w:p w14:paraId="6461507A" w14:textId="77777777" w:rsidR="00567555" w:rsidRPr="00817BF2" w:rsidRDefault="00567555" w:rsidP="00567555">
            <w:pPr>
              <w:pStyle w:val="Naslov1"/>
            </w:pPr>
            <w:r w:rsidRPr="00817BF2">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04593DDA" w14:textId="77777777" w:rsidR="00567555" w:rsidRPr="00817BF2" w:rsidRDefault="00567555" w:rsidP="00567555">
            <w:pPr>
              <w:pStyle w:val="Naslov1"/>
            </w:pP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6EA68C64" w14:textId="77777777" w:rsidR="00567555" w:rsidRPr="00817BF2" w:rsidRDefault="00567555" w:rsidP="00567555">
            <w:pPr>
              <w:pStyle w:val="Naslov1"/>
            </w:pPr>
          </w:p>
        </w:tc>
      </w:tr>
      <w:tr w:rsidR="00567555" w:rsidRPr="00817BF2" w14:paraId="295B0B70"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1671E1B" w14:textId="77777777" w:rsidR="00567555" w:rsidRPr="00817BF2" w:rsidRDefault="00567555" w:rsidP="00567555">
            <w:pPr>
              <w:widowControl w:val="0"/>
              <w:rPr>
                <w:rFonts w:cs="Arial"/>
                <w:b/>
                <w:szCs w:val="20"/>
              </w:rPr>
            </w:pPr>
          </w:p>
          <w:p w14:paraId="4BFADE9B" w14:textId="77777777" w:rsidR="00567555" w:rsidRPr="00817BF2" w:rsidRDefault="00567555" w:rsidP="00567555">
            <w:pPr>
              <w:widowControl w:val="0"/>
              <w:rPr>
                <w:rFonts w:cs="Arial"/>
                <w:b/>
                <w:szCs w:val="20"/>
              </w:rPr>
            </w:pPr>
            <w:r w:rsidRPr="00817BF2">
              <w:rPr>
                <w:rFonts w:cs="Arial"/>
                <w:b/>
                <w:szCs w:val="20"/>
              </w:rPr>
              <w:t>OBRAZLOŽITEV:</w:t>
            </w:r>
          </w:p>
          <w:p w14:paraId="723AB041" w14:textId="77777777" w:rsidR="00567555" w:rsidRPr="00817BF2" w:rsidRDefault="00567555" w:rsidP="00567555">
            <w:pPr>
              <w:widowControl w:val="0"/>
              <w:numPr>
                <w:ilvl w:val="0"/>
                <w:numId w:val="9"/>
              </w:numPr>
              <w:suppressAutoHyphens/>
              <w:ind w:left="284" w:hanging="284"/>
              <w:jc w:val="both"/>
              <w:rPr>
                <w:rFonts w:cs="Arial"/>
                <w:b/>
                <w:szCs w:val="20"/>
                <w:lang w:eastAsia="sl-SI"/>
              </w:rPr>
            </w:pPr>
            <w:r w:rsidRPr="00817BF2">
              <w:rPr>
                <w:rFonts w:cs="Arial"/>
                <w:b/>
                <w:szCs w:val="20"/>
                <w:lang w:eastAsia="sl-SI"/>
              </w:rPr>
              <w:t>Ocena finančnih posledic, ki niso načrtovane v sprejetem proračunu</w:t>
            </w:r>
          </w:p>
          <w:p w14:paraId="5088A68C" w14:textId="77777777" w:rsidR="00567555" w:rsidRPr="00817BF2" w:rsidRDefault="00567555" w:rsidP="00567555">
            <w:pPr>
              <w:widowControl w:val="0"/>
              <w:ind w:left="360" w:hanging="76"/>
              <w:jc w:val="both"/>
              <w:rPr>
                <w:rFonts w:cs="Arial"/>
                <w:szCs w:val="20"/>
                <w:lang w:eastAsia="sl-SI"/>
              </w:rPr>
            </w:pPr>
            <w:r w:rsidRPr="00817BF2">
              <w:rPr>
                <w:rFonts w:cs="Arial"/>
                <w:szCs w:val="20"/>
                <w:lang w:eastAsia="sl-SI"/>
              </w:rPr>
              <w:t>V zvezi s predlaganim vladnim gradivom se navedejo predvidene spremembe (povečanje, zmanjšanje):</w:t>
            </w:r>
          </w:p>
          <w:p w14:paraId="256A294B" w14:textId="77777777" w:rsidR="00567555" w:rsidRPr="00817BF2" w:rsidRDefault="00567555" w:rsidP="00567555">
            <w:pPr>
              <w:widowControl w:val="0"/>
              <w:numPr>
                <w:ilvl w:val="0"/>
                <w:numId w:val="10"/>
              </w:numPr>
              <w:suppressAutoHyphens/>
              <w:jc w:val="both"/>
              <w:rPr>
                <w:rFonts w:cs="Arial"/>
                <w:szCs w:val="20"/>
              </w:rPr>
            </w:pPr>
            <w:r w:rsidRPr="00817BF2">
              <w:rPr>
                <w:rFonts w:cs="Arial"/>
                <w:szCs w:val="20"/>
                <w:lang w:eastAsia="sl-SI"/>
              </w:rPr>
              <w:t>prihodkov državnega proračuna in občinskih proračunov,</w:t>
            </w:r>
          </w:p>
          <w:p w14:paraId="74BEF351" w14:textId="77777777" w:rsidR="00567555" w:rsidRPr="00817BF2" w:rsidRDefault="00567555" w:rsidP="00567555">
            <w:pPr>
              <w:widowControl w:val="0"/>
              <w:numPr>
                <w:ilvl w:val="0"/>
                <w:numId w:val="10"/>
              </w:numPr>
              <w:suppressAutoHyphens/>
              <w:jc w:val="both"/>
              <w:rPr>
                <w:rFonts w:cs="Arial"/>
                <w:szCs w:val="20"/>
              </w:rPr>
            </w:pPr>
            <w:r w:rsidRPr="00817BF2">
              <w:rPr>
                <w:rFonts w:cs="Arial"/>
                <w:szCs w:val="20"/>
                <w:lang w:eastAsia="sl-SI"/>
              </w:rPr>
              <w:t>odhodkov državnega proračuna, ki niso načrtovani na ukrepih oziroma projektih sprejetih proračunov,</w:t>
            </w:r>
          </w:p>
          <w:p w14:paraId="5C8958CB" w14:textId="77777777" w:rsidR="00567555" w:rsidRPr="00817BF2" w:rsidRDefault="00567555" w:rsidP="00567555">
            <w:pPr>
              <w:widowControl w:val="0"/>
              <w:numPr>
                <w:ilvl w:val="0"/>
                <w:numId w:val="10"/>
              </w:numPr>
              <w:suppressAutoHyphens/>
              <w:jc w:val="both"/>
              <w:rPr>
                <w:rFonts w:cs="Arial"/>
                <w:szCs w:val="20"/>
              </w:rPr>
            </w:pPr>
            <w:r w:rsidRPr="00817BF2">
              <w:rPr>
                <w:rFonts w:cs="Arial"/>
                <w:szCs w:val="20"/>
                <w:lang w:eastAsia="sl-SI"/>
              </w:rPr>
              <w:t>obveznosti za druga javnofinančna sredstva (drugi viri), ki niso načrtovana na ukrepih oziroma projektih sprejetih proračunov.</w:t>
            </w:r>
          </w:p>
          <w:p w14:paraId="1C205304" w14:textId="77777777" w:rsidR="00567555" w:rsidRPr="00817BF2" w:rsidRDefault="00567555" w:rsidP="00567555">
            <w:pPr>
              <w:widowControl w:val="0"/>
              <w:ind w:left="284"/>
              <w:rPr>
                <w:rFonts w:cs="Arial"/>
                <w:szCs w:val="20"/>
                <w:lang w:eastAsia="sl-SI"/>
              </w:rPr>
            </w:pPr>
          </w:p>
          <w:p w14:paraId="1F1D902E" w14:textId="77777777" w:rsidR="00567555" w:rsidRPr="00817BF2" w:rsidRDefault="00567555" w:rsidP="00567555">
            <w:pPr>
              <w:widowControl w:val="0"/>
              <w:numPr>
                <w:ilvl w:val="0"/>
                <w:numId w:val="9"/>
              </w:numPr>
              <w:suppressAutoHyphens/>
              <w:ind w:left="284" w:hanging="284"/>
              <w:jc w:val="both"/>
              <w:rPr>
                <w:rFonts w:cs="Arial"/>
                <w:b/>
                <w:szCs w:val="20"/>
                <w:lang w:eastAsia="sl-SI"/>
              </w:rPr>
            </w:pPr>
            <w:r w:rsidRPr="00817BF2">
              <w:rPr>
                <w:rFonts w:cs="Arial"/>
                <w:b/>
                <w:szCs w:val="20"/>
                <w:lang w:eastAsia="sl-SI"/>
              </w:rPr>
              <w:t>Finančne posledice za državni proračun</w:t>
            </w:r>
          </w:p>
          <w:p w14:paraId="4C30F260" w14:textId="77777777" w:rsidR="00567555" w:rsidRPr="00817BF2" w:rsidRDefault="00567555" w:rsidP="00567555">
            <w:pPr>
              <w:widowControl w:val="0"/>
              <w:ind w:left="284"/>
              <w:jc w:val="both"/>
              <w:rPr>
                <w:rFonts w:cs="Arial"/>
                <w:szCs w:val="20"/>
                <w:lang w:eastAsia="sl-SI"/>
              </w:rPr>
            </w:pPr>
            <w:r w:rsidRPr="00817BF2">
              <w:rPr>
                <w:rFonts w:cs="Arial"/>
                <w:szCs w:val="20"/>
                <w:lang w:eastAsia="sl-SI"/>
              </w:rPr>
              <w:t>Prikazane morajo biti finančne posledice za državni proračun, ki so na proračunskih postavkah načrtovane v dinamiki projektov oziroma ukrepov:</w:t>
            </w:r>
          </w:p>
          <w:p w14:paraId="0CCF3986" w14:textId="77777777" w:rsidR="00567555" w:rsidRPr="00817BF2" w:rsidRDefault="00567555" w:rsidP="00567555">
            <w:pPr>
              <w:widowControl w:val="0"/>
              <w:suppressAutoHyphens/>
              <w:ind w:left="720"/>
              <w:jc w:val="both"/>
              <w:rPr>
                <w:rFonts w:cs="Arial"/>
                <w:b/>
                <w:szCs w:val="20"/>
                <w:lang w:eastAsia="sl-SI"/>
              </w:rPr>
            </w:pPr>
            <w:proofErr w:type="spellStart"/>
            <w:r w:rsidRPr="00817BF2">
              <w:rPr>
                <w:rFonts w:cs="Arial"/>
                <w:b/>
                <w:szCs w:val="20"/>
                <w:lang w:eastAsia="sl-SI"/>
              </w:rPr>
              <w:t>II.a</w:t>
            </w:r>
            <w:proofErr w:type="spellEnd"/>
            <w:r w:rsidRPr="00817BF2">
              <w:rPr>
                <w:rFonts w:cs="Arial"/>
                <w:b/>
                <w:szCs w:val="20"/>
                <w:lang w:eastAsia="sl-SI"/>
              </w:rPr>
              <w:t xml:space="preserve"> Pravice porabe za izvedbo predlaganih rešitev so zagotovljene:</w:t>
            </w:r>
          </w:p>
          <w:p w14:paraId="04DE8BB2" w14:textId="77777777" w:rsidR="00567555" w:rsidRPr="00817BF2" w:rsidRDefault="00567555" w:rsidP="00567555">
            <w:pPr>
              <w:widowControl w:val="0"/>
              <w:ind w:left="284"/>
              <w:jc w:val="both"/>
              <w:rPr>
                <w:rFonts w:cs="Arial"/>
                <w:szCs w:val="20"/>
                <w:lang w:eastAsia="sl-SI"/>
              </w:rPr>
            </w:pPr>
            <w:r w:rsidRPr="00817BF2">
              <w:rPr>
                <w:rFonts w:cs="Arial"/>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17BF2">
              <w:rPr>
                <w:rFonts w:cs="Arial"/>
                <w:szCs w:val="20"/>
                <w:lang w:eastAsia="sl-SI"/>
              </w:rPr>
              <w:t>II.b</w:t>
            </w:r>
            <w:proofErr w:type="spellEnd"/>
            <w:r w:rsidRPr="00817BF2">
              <w:rPr>
                <w:rFonts w:cs="Arial"/>
                <w:szCs w:val="20"/>
                <w:lang w:eastAsia="sl-SI"/>
              </w:rPr>
              <w:t>). Pri uvrstitvi novega projekta oziroma ukrepa v načrt razvojnih programov se navedejo:</w:t>
            </w:r>
          </w:p>
          <w:p w14:paraId="68A1E01D" w14:textId="77777777" w:rsidR="00567555" w:rsidRPr="00817BF2" w:rsidRDefault="00567555" w:rsidP="00567555">
            <w:pPr>
              <w:widowControl w:val="0"/>
              <w:numPr>
                <w:ilvl w:val="0"/>
                <w:numId w:val="11"/>
              </w:numPr>
              <w:suppressAutoHyphens/>
              <w:jc w:val="both"/>
              <w:rPr>
                <w:rFonts w:cs="Arial"/>
                <w:szCs w:val="20"/>
                <w:lang w:eastAsia="sl-SI"/>
              </w:rPr>
            </w:pPr>
            <w:r w:rsidRPr="00817BF2">
              <w:rPr>
                <w:rFonts w:cs="Arial"/>
                <w:szCs w:val="20"/>
                <w:lang w:eastAsia="sl-SI"/>
              </w:rPr>
              <w:t>proračunski uporabnik, ki bo financiral novi projekt oziroma ukrep,</w:t>
            </w:r>
          </w:p>
          <w:p w14:paraId="251F9812" w14:textId="77777777" w:rsidR="00567555" w:rsidRPr="00817BF2" w:rsidRDefault="00567555" w:rsidP="00567555">
            <w:pPr>
              <w:widowControl w:val="0"/>
              <w:numPr>
                <w:ilvl w:val="0"/>
                <w:numId w:val="11"/>
              </w:numPr>
              <w:suppressAutoHyphens/>
              <w:jc w:val="both"/>
              <w:rPr>
                <w:rFonts w:cs="Arial"/>
                <w:szCs w:val="20"/>
                <w:lang w:eastAsia="sl-SI"/>
              </w:rPr>
            </w:pPr>
            <w:r w:rsidRPr="00817BF2">
              <w:rPr>
                <w:rFonts w:cs="Arial"/>
                <w:szCs w:val="20"/>
                <w:lang w:eastAsia="sl-SI"/>
              </w:rPr>
              <w:t xml:space="preserve">projekt oziroma ukrep, s katerim se bodo dosegli cilji vladnega gradiva, in </w:t>
            </w:r>
          </w:p>
          <w:p w14:paraId="4819B4B8" w14:textId="77777777" w:rsidR="00567555" w:rsidRPr="00817BF2" w:rsidRDefault="00567555" w:rsidP="00567555">
            <w:pPr>
              <w:widowControl w:val="0"/>
              <w:numPr>
                <w:ilvl w:val="0"/>
                <w:numId w:val="11"/>
              </w:numPr>
              <w:suppressAutoHyphens/>
              <w:jc w:val="both"/>
              <w:rPr>
                <w:rFonts w:cs="Arial"/>
                <w:szCs w:val="20"/>
                <w:lang w:eastAsia="sl-SI"/>
              </w:rPr>
            </w:pPr>
            <w:r w:rsidRPr="00817BF2">
              <w:rPr>
                <w:rFonts w:cs="Arial"/>
                <w:szCs w:val="20"/>
                <w:lang w:eastAsia="sl-SI"/>
              </w:rPr>
              <w:t>proračunske postavke.</w:t>
            </w:r>
          </w:p>
          <w:p w14:paraId="1D36C9F1" w14:textId="77777777" w:rsidR="00567555" w:rsidRPr="00817BF2" w:rsidRDefault="00567555" w:rsidP="00567555">
            <w:pPr>
              <w:widowControl w:val="0"/>
              <w:ind w:left="284"/>
              <w:jc w:val="both"/>
              <w:rPr>
                <w:rFonts w:cs="Arial"/>
                <w:szCs w:val="20"/>
                <w:lang w:eastAsia="sl-SI"/>
              </w:rPr>
            </w:pPr>
            <w:r w:rsidRPr="00817BF2">
              <w:rPr>
                <w:rFonts w:cs="Arial"/>
                <w:szCs w:val="20"/>
                <w:lang w:eastAsia="sl-SI"/>
              </w:rPr>
              <w:t xml:space="preserve">Za zagotovitev pravic porabe na proračunskih postavkah, s katerih se bo financiral novi projekt oziroma ukrep, je treba izpolniti tudi točko </w:t>
            </w:r>
            <w:proofErr w:type="spellStart"/>
            <w:r w:rsidRPr="00817BF2">
              <w:rPr>
                <w:rFonts w:cs="Arial"/>
                <w:szCs w:val="20"/>
                <w:lang w:eastAsia="sl-SI"/>
              </w:rPr>
              <w:t>II.b</w:t>
            </w:r>
            <w:proofErr w:type="spellEnd"/>
            <w:r w:rsidRPr="00817BF2">
              <w:rPr>
                <w:rFonts w:cs="Arial"/>
                <w:szCs w:val="20"/>
                <w:lang w:eastAsia="sl-SI"/>
              </w:rPr>
              <w:t>, saj je za novi projekt oziroma ukrep mogoče zagotoviti pravice porabe le s prerazporeditvijo s proračunskih postavk, s katerih se financirajo že sprejeti oziroma veljavni projekti in ukrepi.</w:t>
            </w:r>
          </w:p>
          <w:p w14:paraId="59EDE6E2" w14:textId="77777777" w:rsidR="00567555" w:rsidRPr="00817BF2" w:rsidRDefault="00567555" w:rsidP="00567555">
            <w:pPr>
              <w:widowControl w:val="0"/>
              <w:suppressAutoHyphens/>
              <w:ind w:left="714"/>
              <w:jc w:val="both"/>
              <w:rPr>
                <w:rFonts w:cs="Arial"/>
                <w:b/>
                <w:szCs w:val="20"/>
                <w:lang w:eastAsia="sl-SI"/>
              </w:rPr>
            </w:pPr>
            <w:proofErr w:type="spellStart"/>
            <w:r w:rsidRPr="00817BF2">
              <w:rPr>
                <w:rFonts w:cs="Arial"/>
                <w:b/>
                <w:szCs w:val="20"/>
                <w:lang w:eastAsia="sl-SI"/>
              </w:rPr>
              <w:t>II.b</w:t>
            </w:r>
            <w:proofErr w:type="spellEnd"/>
            <w:r w:rsidRPr="00817BF2">
              <w:rPr>
                <w:rFonts w:cs="Arial"/>
                <w:b/>
                <w:szCs w:val="20"/>
                <w:lang w:eastAsia="sl-SI"/>
              </w:rPr>
              <w:t xml:space="preserve"> Manjkajoče pravice porabe bodo zagotovljene s prerazporeditvijo:</w:t>
            </w:r>
          </w:p>
          <w:p w14:paraId="16BF5F1F" w14:textId="77777777" w:rsidR="00567555" w:rsidRPr="00817BF2" w:rsidRDefault="00567555" w:rsidP="00567555">
            <w:pPr>
              <w:widowControl w:val="0"/>
              <w:ind w:left="284"/>
              <w:jc w:val="both"/>
              <w:rPr>
                <w:rFonts w:cs="Arial"/>
                <w:szCs w:val="20"/>
                <w:lang w:eastAsia="sl-SI"/>
              </w:rPr>
            </w:pPr>
            <w:r w:rsidRPr="00817BF2">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17BF2">
              <w:rPr>
                <w:rFonts w:cs="Arial"/>
                <w:szCs w:val="20"/>
                <w:lang w:eastAsia="sl-SI"/>
              </w:rPr>
              <w:t>II.a</w:t>
            </w:r>
            <w:proofErr w:type="spellEnd"/>
            <w:r w:rsidRPr="00817BF2">
              <w:rPr>
                <w:rFonts w:cs="Arial"/>
                <w:szCs w:val="20"/>
                <w:lang w:eastAsia="sl-SI"/>
              </w:rPr>
              <w:t>.</w:t>
            </w:r>
          </w:p>
          <w:p w14:paraId="46B0D4C5" w14:textId="77777777" w:rsidR="00567555" w:rsidRPr="00817BF2" w:rsidRDefault="00567555" w:rsidP="00567555">
            <w:pPr>
              <w:widowControl w:val="0"/>
              <w:suppressAutoHyphens/>
              <w:ind w:left="714"/>
              <w:jc w:val="both"/>
              <w:rPr>
                <w:rFonts w:cs="Arial"/>
                <w:b/>
                <w:szCs w:val="20"/>
                <w:lang w:eastAsia="sl-SI"/>
              </w:rPr>
            </w:pPr>
            <w:proofErr w:type="spellStart"/>
            <w:r w:rsidRPr="00817BF2">
              <w:rPr>
                <w:rFonts w:cs="Arial"/>
                <w:b/>
                <w:szCs w:val="20"/>
                <w:lang w:eastAsia="sl-SI"/>
              </w:rPr>
              <w:t>II.c</w:t>
            </w:r>
            <w:proofErr w:type="spellEnd"/>
            <w:r w:rsidRPr="00817BF2">
              <w:rPr>
                <w:rFonts w:cs="Arial"/>
                <w:b/>
                <w:szCs w:val="20"/>
                <w:lang w:eastAsia="sl-SI"/>
              </w:rPr>
              <w:t xml:space="preserve"> Načrtovana nadomestitev zmanjšanih prihodkov in povečanih odhodkov proračuna:</w:t>
            </w:r>
          </w:p>
          <w:p w14:paraId="08DF5F5D" w14:textId="77777777" w:rsidR="00567555" w:rsidRPr="00817BF2" w:rsidRDefault="00567555" w:rsidP="00567555">
            <w:pPr>
              <w:widowControl w:val="0"/>
              <w:ind w:left="284"/>
              <w:jc w:val="both"/>
              <w:rPr>
                <w:rFonts w:cs="Arial"/>
                <w:szCs w:val="20"/>
                <w:lang w:eastAsia="sl-SI"/>
              </w:rPr>
            </w:pPr>
            <w:r w:rsidRPr="00817BF2">
              <w:rPr>
                <w:rFonts w:cs="Arial"/>
                <w:szCs w:val="20"/>
                <w:lang w:eastAsia="sl-SI"/>
              </w:rPr>
              <w:t xml:space="preserve">Če se povečani odhodki (pravice porabe) ne bodo zagotovili tako, kot je določeno v točkah </w:t>
            </w:r>
            <w:proofErr w:type="spellStart"/>
            <w:r w:rsidRPr="00817BF2">
              <w:rPr>
                <w:rFonts w:cs="Arial"/>
                <w:szCs w:val="20"/>
                <w:lang w:eastAsia="sl-SI"/>
              </w:rPr>
              <w:t>II.a</w:t>
            </w:r>
            <w:proofErr w:type="spellEnd"/>
            <w:r w:rsidRPr="00817BF2">
              <w:rPr>
                <w:rFonts w:cs="Arial"/>
                <w:szCs w:val="20"/>
                <w:lang w:eastAsia="sl-SI"/>
              </w:rPr>
              <w:t xml:space="preserve"> in </w:t>
            </w:r>
            <w:proofErr w:type="spellStart"/>
            <w:r w:rsidRPr="00817BF2">
              <w:rPr>
                <w:rFonts w:cs="Arial"/>
                <w:szCs w:val="20"/>
                <w:lang w:eastAsia="sl-SI"/>
              </w:rPr>
              <w:t>II.b</w:t>
            </w:r>
            <w:proofErr w:type="spellEnd"/>
            <w:r w:rsidRPr="00817BF2">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C5A256F" w14:textId="77777777" w:rsidR="00567555" w:rsidRPr="00817BF2" w:rsidRDefault="00567555" w:rsidP="00567555">
            <w:pPr>
              <w:pStyle w:val="Vrstapredpisa"/>
              <w:widowControl w:val="0"/>
              <w:spacing w:before="0" w:line="260" w:lineRule="exact"/>
              <w:jc w:val="both"/>
              <w:rPr>
                <w:color w:val="auto"/>
                <w:sz w:val="20"/>
                <w:szCs w:val="20"/>
              </w:rPr>
            </w:pPr>
          </w:p>
        </w:tc>
      </w:tr>
      <w:tr w:rsidR="00567555" w:rsidRPr="00817BF2" w14:paraId="1142CA76"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4D281C2" w14:textId="77777777" w:rsidR="00567555" w:rsidRPr="00817BF2" w:rsidRDefault="00567555" w:rsidP="00567555">
            <w:pPr>
              <w:rPr>
                <w:rFonts w:cs="Arial"/>
                <w:b/>
                <w:szCs w:val="20"/>
              </w:rPr>
            </w:pPr>
            <w:r w:rsidRPr="00817BF2">
              <w:rPr>
                <w:rFonts w:cs="Arial"/>
                <w:b/>
                <w:szCs w:val="20"/>
              </w:rPr>
              <w:lastRenderedPageBreak/>
              <w:t>7.b Predstavitev ocene finančnih posledic pod 40.000 EUR:</w:t>
            </w:r>
          </w:p>
          <w:p w14:paraId="3AC8C08D" w14:textId="77777777" w:rsidR="00567555" w:rsidRPr="00817BF2" w:rsidRDefault="00567555" w:rsidP="00567555">
            <w:pPr>
              <w:rPr>
                <w:rFonts w:cs="Arial"/>
                <w:szCs w:val="20"/>
              </w:rPr>
            </w:pPr>
            <w:r w:rsidRPr="00817BF2">
              <w:rPr>
                <w:rFonts w:cs="Arial"/>
                <w:szCs w:val="20"/>
              </w:rPr>
              <w:t>(Samo če izberete NE pod točko 6.a.)</w:t>
            </w:r>
          </w:p>
          <w:p w14:paraId="428FA93B" w14:textId="77777777" w:rsidR="00567555" w:rsidRPr="00817BF2" w:rsidRDefault="00567555" w:rsidP="00567555">
            <w:pPr>
              <w:rPr>
                <w:rFonts w:cs="Arial"/>
                <w:b/>
                <w:szCs w:val="20"/>
              </w:rPr>
            </w:pPr>
            <w:r w:rsidRPr="00817BF2">
              <w:rPr>
                <w:rFonts w:cs="Arial"/>
                <w:b/>
                <w:szCs w:val="20"/>
              </w:rPr>
              <w:t>Kratka obrazložitev</w:t>
            </w:r>
          </w:p>
          <w:p w14:paraId="1C5C0544" w14:textId="77777777" w:rsidR="00567555" w:rsidRPr="00817BF2" w:rsidRDefault="00567555" w:rsidP="00567555">
            <w:pPr>
              <w:rPr>
                <w:rFonts w:cs="Arial"/>
                <w:b/>
                <w:szCs w:val="20"/>
              </w:rPr>
            </w:pPr>
          </w:p>
        </w:tc>
      </w:tr>
      <w:tr w:rsidR="00567555" w:rsidRPr="00817BF2" w14:paraId="0C673CF1"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A5DD2A7" w14:textId="77777777" w:rsidR="00567555" w:rsidRPr="00817BF2" w:rsidRDefault="00567555" w:rsidP="00567555">
            <w:pPr>
              <w:rPr>
                <w:rFonts w:cs="Arial"/>
                <w:b/>
                <w:szCs w:val="20"/>
              </w:rPr>
            </w:pPr>
            <w:r w:rsidRPr="00817BF2">
              <w:rPr>
                <w:rFonts w:cs="Arial"/>
                <w:b/>
                <w:szCs w:val="20"/>
              </w:rPr>
              <w:t>8. Predstavitev sodelovanja z združenji občin:</w:t>
            </w:r>
          </w:p>
        </w:tc>
      </w:tr>
      <w:tr w:rsidR="00567555" w:rsidRPr="00817BF2" w14:paraId="60C8849E"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14:paraId="6F99AF15"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Vsebina predloženega gradiva (predpisa) vpliva na:</w:t>
            </w:r>
          </w:p>
          <w:p w14:paraId="75DEA80B"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pristojnosti občin,</w:t>
            </w:r>
          </w:p>
          <w:p w14:paraId="79E1B217"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delovanje občin,</w:t>
            </w:r>
          </w:p>
          <w:p w14:paraId="627A258C"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financiranje občin.</w:t>
            </w:r>
          </w:p>
          <w:p w14:paraId="02FF5C2E" w14:textId="77777777" w:rsidR="00567555" w:rsidRPr="00817BF2" w:rsidRDefault="00567555" w:rsidP="00567555">
            <w:pPr>
              <w:pStyle w:val="Neotevilenodstavek"/>
              <w:widowControl w:val="0"/>
              <w:spacing w:before="0" w:after="0" w:line="260" w:lineRule="exact"/>
              <w:ind w:left="1440"/>
              <w:rPr>
                <w:iCs/>
                <w:sz w:val="20"/>
                <w:szCs w:val="20"/>
              </w:rPr>
            </w:pPr>
          </w:p>
        </w:tc>
        <w:tc>
          <w:tcPr>
            <w:tcW w:w="2348" w:type="dxa"/>
            <w:gridSpan w:val="2"/>
          </w:tcPr>
          <w:p w14:paraId="19800EE7" w14:textId="77777777" w:rsidR="00567555" w:rsidRPr="00817BF2" w:rsidRDefault="00567555" w:rsidP="00567555">
            <w:pPr>
              <w:pStyle w:val="Neotevilenodstavek"/>
              <w:widowControl w:val="0"/>
              <w:spacing w:before="0" w:after="0" w:line="260" w:lineRule="exact"/>
              <w:jc w:val="center"/>
              <w:rPr>
                <w:sz w:val="20"/>
                <w:szCs w:val="20"/>
              </w:rPr>
            </w:pPr>
            <w:r w:rsidRPr="00817BF2">
              <w:rPr>
                <w:sz w:val="20"/>
                <w:szCs w:val="20"/>
              </w:rPr>
              <w:t>NE</w:t>
            </w:r>
          </w:p>
        </w:tc>
      </w:tr>
      <w:tr w:rsidR="00567555" w:rsidRPr="00817BF2" w14:paraId="5AC3E5CD"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79483EF"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 xml:space="preserve">Gradivo (predpis) je bilo poslano v mnenje: </w:t>
            </w:r>
          </w:p>
          <w:p w14:paraId="679615D4" w14:textId="77777777" w:rsidR="00567555" w:rsidRPr="00817BF2" w:rsidRDefault="00567555" w:rsidP="00567555">
            <w:pPr>
              <w:pStyle w:val="Neotevilenodstavek"/>
              <w:widowControl w:val="0"/>
              <w:numPr>
                <w:ilvl w:val="0"/>
                <w:numId w:val="12"/>
              </w:numPr>
              <w:spacing w:before="0" w:after="0" w:line="260" w:lineRule="exact"/>
              <w:rPr>
                <w:iCs/>
                <w:sz w:val="20"/>
                <w:szCs w:val="20"/>
              </w:rPr>
            </w:pPr>
            <w:r w:rsidRPr="00817BF2">
              <w:rPr>
                <w:iCs/>
                <w:sz w:val="20"/>
                <w:szCs w:val="20"/>
              </w:rPr>
              <w:t>Skupnosti občin Slovenije SOS: NE</w:t>
            </w:r>
          </w:p>
          <w:p w14:paraId="03D05417" w14:textId="77777777" w:rsidR="00567555" w:rsidRPr="00817BF2" w:rsidRDefault="00567555" w:rsidP="00567555">
            <w:pPr>
              <w:pStyle w:val="Neotevilenodstavek"/>
              <w:widowControl w:val="0"/>
              <w:numPr>
                <w:ilvl w:val="0"/>
                <w:numId w:val="12"/>
              </w:numPr>
              <w:spacing w:before="0" w:after="0" w:line="260" w:lineRule="exact"/>
              <w:rPr>
                <w:iCs/>
                <w:sz w:val="20"/>
                <w:szCs w:val="20"/>
              </w:rPr>
            </w:pPr>
            <w:r w:rsidRPr="00817BF2">
              <w:rPr>
                <w:iCs/>
                <w:sz w:val="20"/>
                <w:szCs w:val="20"/>
              </w:rPr>
              <w:t>Združenju občin Slovenije ZOS: NE</w:t>
            </w:r>
          </w:p>
          <w:p w14:paraId="6A36A34F" w14:textId="77777777" w:rsidR="00567555" w:rsidRPr="00817BF2" w:rsidRDefault="00567555" w:rsidP="00567555">
            <w:pPr>
              <w:pStyle w:val="Neotevilenodstavek"/>
              <w:widowControl w:val="0"/>
              <w:numPr>
                <w:ilvl w:val="0"/>
                <w:numId w:val="12"/>
              </w:numPr>
              <w:spacing w:before="0" w:after="0" w:line="260" w:lineRule="exact"/>
              <w:rPr>
                <w:iCs/>
                <w:sz w:val="20"/>
                <w:szCs w:val="20"/>
              </w:rPr>
            </w:pPr>
            <w:r w:rsidRPr="00817BF2">
              <w:rPr>
                <w:iCs/>
                <w:sz w:val="20"/>
                <w:szCs w:val="20"/>
              </w:rPr>
              <w:t>Združenju mestnih občin Slovenije ZMOS: NE</w:t>
            </w:r>
          </w:p>
          <w:p w14:paraId="4D240D4D" w14:textId="77777777" w:rsidR="00567555" w:rsidRPr="00817BF2" w:rsidRDefault="00567555" w:rsidP="00567555">
            <w:pPr>
              <w:pStyle w:val="Neotevilenodstavek"/>
              <w:widowControl w:val="0"/>
              <w:spacing w:before="0" w:after="0" w:line="260" w:lineRule="exact"/>
              <w:rPr>
                <w:iCs/>
                <w:sz w:val="20"/>
                <w:szCs w:val="20"/>
              </w:rPr>
            </w:pPr>
          </w:p>
          <w:p w14:paraId="7B1F299F"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Predlogi in pripombe združenj so bili upoštevani:</w:t>
            </w:r>
          </w:p>
          <w:p w14:paraId="758CB31E"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v celoti,</w:t>
            </w:r>
          </w:p>
          <w:p w14:paraId="31C07791"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večinoma,</w:t>
            </w:r>
          </w:p>
          <w:p w14:paraId="3FB7BE48"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delno,</w:t>
            </w:r>
          </w:p>
          <w:p w14:paraId="070BAA60"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niso bili upoštevani.</w:t>
            </w:r>
          </w:p>
          <w:p w14:paraId="6593CCA9" w14:textId="77777777" w:rsidR="00567555" w:rsidRPr="00817BF2" w:rsidRDefault="00567555" w:rsidP="00567555">
            <w:pPr>
              <w:pStyle w:val="Neotevilenodstavek"/>
              <w:widowControl w:val="0"/>
              <w:spacing w:before="0" w:after="0" w:line="260" w:lineRule="exact"/>
              <w:ind w:left="360"/>
              <w:rPr>
                <w:iCs/>
                <w:sz w:val="20"/>
                <w:szCs w:val="20"/>
              </w:rPr>
            </w:pPr>
          </w:p>
          <w:p w14:paraId="721F5A8A"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Bistveni predlogi in pripombe, ki niso bili upoštevani.</w:t>
            </w:r>
          </w:p>
          <w:p w14:paraId="37E15698" w14:textId="77777777" w:rsidR="00567555" w:rsidRPr="00817BF2" w:rsidRDefault="00567555" w:rsidP="00567555">
            <w:pPr>
              <w:pStyle w:val="Neotevilenodstavek"/>
              <w:widowControl w:val="0"/>
              <w:spacing w:before="0" w:after="0" w:line="260" w:lineRule="exact"/>
              <w:rPr>
                <w:iCs/>
                <w:sz w:val="20"/>
                <w:szCs w:val="20"/>
              </w:rPr>
            </w:pPr>
          </w:p>
        </w:tc>
      </w:tr>
      <w:tr w:rsidR="00567555" w:rsidRPr="00817BF2" w14:paraId="313EFCD0"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853C87C" w14:textId="77777777" w:rsidR="00567555" w:rsidRPr="00817BF2" w:rsidRDefault="00567555" w:rsidP="00567555">
            <w:pPr>
              <w:pStyle w:val="Neotevilenodstavek"/>
              <w:widowControl w:val="0"/>
              <w:spacing w:before="0" w:after="0" w:line="260" w:lineRule="exact"/>
              <w:jc w:val="left"/>
              <w:rPr>
                <w:b/>
                <w:sz w:val="20"/>
                <w:szCs w:val="20"/>
              </w:rPr>
            </w:pPr>
            <w:r w:rsidRPr="00817BF2">
              <w:rPr>
                <w:b/>
                <w:sz w:val="20"/>
                <w:szCs w:val="20"/>
              </w:rPr>
              <w:t>9. Predstavitev sodelovanja javnosti:</w:t>
            </w:r>
          </w:p>
        </w:tc>
      </w:tr>
      <w:tr w:rsidR="00567555" w:rsidRPr="00817BF2" w14:paraId="1BA5FF79"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tcPr>
          <w:p w14:paraId="58758124" w14:textId="77777777" w:rsidR="00567555" w:rsidRPr="00817BF2" w:rsidRDefault="00567555" w:rsidP="00567555">
            <w:pPr>
              <w:pStyle w:val="Neotevilenodstavek"/>
              <w:widowControl w:val="0"/>
              <w:spacing w:before="0" w:after="0" w:line="260" w:lineRule="exact"/>
              <w:rPr>
                <w:sz w:val="20"/>
                <w:szCs w:val="20"/>
              </w:rPr>
            </w:pPr>
            <w:r w:rsidRPr="00817BF2">
              <w:rPr>
                <w:iCs/>
                <w:sz w:val="20"/>
                <w:szCs w:val="20"/>
              </w:rPr>
              <w:t>Gradivo je bilo predhodno objavljeno na spletni strani predlagatelja:</w:t>
            </w:r>
          </w:p>
        </w:tc>
        <w:tc>
          <w:tcPr>
            <w:tcW w:w="2348" w:type="dxa"/>
            <w:gridSpan w:val="2"/>
          </w:tcPr>
          <w:p w14:paraId="2EE82A28" w14:textId="77777777" w:rsidR="00567555" w:rsidRPr="00817BF2" w:rsidRDefault="00567555" w:rsidP="00567555">
            <w:pPr>
              <w:pStyle w:val="Neotevilenodstavek"/>
              <w:widowControl w:val="0"/>
              <w:spacing w:before="0" w:after="0" w:line="260" w:lineRule="exact"/>
              <w:jc w:val="center"/>
              <w:rPr>
                <w:b/>
                <w:iCs/>
                <w:sz w:val="20"/>
                <w:szCs w:val="20"/>
              </w:rPr>
            </w:pPr>
            <w:r w:rsidRPr="00817BF2">
              <w:rPr>
                <w:b/>
                <w:sz w:val="20"/>
                <w:szCs w:val="20"/>
              </w:rPr>
              <w:t>DA</w:t>
            </w:r>
          </w:p>
        </w:tc>
      </w:tr>
      <w:tr w:rsidR="00567555" w:rsidRPr="00817BF2" w14:paraId="0FD9E5B8"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468E9C"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(Če je odgovor NE, navedite, zakaj ni bilo objavljeno.)</w:t>
            </w:r>
          </w:p>
        </w:tc>
      </w:tr>
      <w:tr w:rsidR="00567555" w:rsidRPr="00817BF2" w14:paraId="1CCC73E3"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54E7EAA"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(Če je odgovor DA, navedite:</w:t>
            </w:r>
          </w:p>
          <w:p w14:paraId="1F5E09CA"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lastRenderedPageBreak/>
              <w:t xml:space="preserve">Datum objave: </w:t>
            </w:r>
          </w:p>
          <w:p w14:paraId="75AA4F8A"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 xml:space="preserve">V razpravo so bili vključeni: </w:t>
            </w:r>
          </w:p>
          <w:p w14:paraId="21BA5413"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Kmetijsko gozdarska zbornica Slovenije,</w:t>
            </w:r>
          </w:p>
          <w:p w14:paraId="043828F5"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Sindikat kmetov Slovenije,</w:t>
            </w:r>
          </w:p>
          <w:p w14:paraId="7988007D"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Zadružna zveza Slovenije,</w:t>
            </w:r>
          </w:p>
          <w:p w14:paraId="7187B22B"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Zveza podeželske mladine Slovenije,</w:t>
            </w:r>
          </w:p>
          <w:p w14:paraId="7DCB1813"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Zveza društev rejcev drobnice Slovenije.</w:t>
            </w:r>
          </w:p>
          <w:p w14:paraId="736785DD" w14:textId="77777777" w:rsidR="00567555" w:rsidRPr="00817BF2" w:rsidRDefault="00567555" w:rsidP="00567555">
            <w:pPr>
              <w:pStyle w:val="Neotevilenodstavek"/>
              <w:widowControl w:val="0"/>
              <w:spacing w:before="0" w:after="0" w:line="260" w:lineRule="exact"/>
              <w:rPr>
                <w:iCs/>
                <w:sz w:val="20"/>
                <w:szCs w:val="20"/>
              </w:rPr>
            </w:pPr>
          </w:p>
          <w:p w14:paraId="65875DF4"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 xml:space="preserve">Mnenja, predlogi in pripombe z navedbo predlagateljev </w:t>
            </w:r>
            <w:r w:rsidRPr="00817BF2">
              <w:rPr>
                <w:sz w:val="20"/>
                <w:szCs w:val="20"/>
              </w:rPr>
              <w:t>(imen in priimkov fizičnih oseb, ki niso poslovni subjekti, ne navajajte</w:t>
            </w:r>
            <w:r w:rsidRPr="00817BF2">
              <w:rPr>
                <w:iCs/>
                <w:sz w:val="20"/>
                <w:szCs w:val="20"/>
              </w:rPr>
              <w:t>):</w:t>
            </w:r>
          </w:p>
          <w:p w14:paraId="152C3E6C"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Na predlog predpisa ni bilo podanih pripomb.</w:t>
            </w:r>
          </w:p>
          <w:p w14:paraId="5D637479" w14:textId="77777777" w:rsidR="00567555" w:rsidRPr="00817BF2" w:rsidRDefault="00567555" w:rsidP="00567555">
            <w:pPr>
              <w:pStyle w:val="Neotevilenodstavek"/>
              <w:widowControl w:val="0"/>
              <w:spacing w:before="0" w:after="0" w:line="260" w:lineRule="exact"/>
              <w:rPr>
                <w:iCs/>
                <w:sz w:val="20"/>
                <w:szCs w:val="20"/>
              </w:rPr>
            </w:pPr>
          </w:p>
          <w:p w14:paraId="4B782B7C"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Upoštevani so bili:</w:t>
            </w:r>
          </w:p>
          <w:p w14:paraId="5C29129B" w14:textId="77777777" w:rsidR="00567555" w:rsidRPr="00817BF2" w:rsidRDefault="00567555" w:rsidP="00567555">
            <w:pPr>
              <w:pStyle w:val="Neotevilenodstavek"/>
              <w:widowControl w:val="0"/>
              <w:numPr>
                <w:ilvl w:val="0"/>
                <w:numId w:val="13"/>
              </w:numPr>
              <w:spacing w:before="0" w:after="0" w:line="260" w:lineRule="exact"/>
              <w:rPr>
                <w:b/>
                <w:iCs/>
                <w:sz w:val="20"/>
                <w:szCs w:val="20"/>
              </w:rPr>
            </w:pPr>
            <w:r w:rsidRPr="00817BF2">
              <w:rPr>
                <w:b/>
                <w:iCs/>
                <w:sz w:val="20"/>
                <w:szCs w:val="20"/>
              </w:rPr>
              <w:t>v celoti,</w:t>
            </w:r>
          </w:p>
          <w:p w14:paraId="2EBBA6FE"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večinoma,</w:t>
            </w:r>
          </w:p>
          <w:p w14:paraId="70021A37"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delno,</w:t>
            </w:r>
          </w:p>
          <w:p w14:paraId="1BB495D0" w14:textId="77777777" w:rsidR="00567555" w:rsidRPr="00817BF2" w:rsidRDefault="00567555" w:rsidP="00567555">
            <w:pPr>
              <w:pStyle w:val="Neotevilenodstavek"/>
              <w:widowControl w:val="0"/>
              <w:numPr>
                <w:ilvl w:val="0"/>
                <w:numId w:val="13"/>
              </w:numPr>
              <w:spacing w:before="0" w:after="0" w:line="260" w:lineRule="exact"/>
              <w:rPr>
                <w:iCs/>
                <w:sz w:val="20"/>
                <w:szCs w:val="20"/>
              </w:rPr>
            </w:pPr>
            <w:r w:rsidRPr="00817BF2">
              <w:rPr>
                <w:iCs/>
                <w:sz w:val="20"/>
                <w:szCs w:val="20"/>
              </w:rPr>
              <w:t>niso bili upoštevani.</w:t>
            </w:r>
          </w:p>
          <w:p w14:paraId="79E3FA57" w14:textId="77777777" w:rsidR="00567555" w:rsidRPr="00817BF2" w:rsidRDefault="00567555" w:rsidP="00567555">
            <w:pPr>
              <w:pStyle w:val="Neotevilenodstavek"/>
              <w:widowControl w:val="0"/>
              <w:spacing w:before="0" w:after="0" w:line="260" w:lineRule="exact"/>
              <w:rPr>
                <w:iCs/>
                <w:sz w:val="20"/>
                <w:szCs w:val="20"/>
              </w:rPr>
            </w:pPr>
          </w:p>
          <w:p w14:paraId="3A07DB22"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Bistvena mnenja, predlogi in pripombe, ki niso bili upoštevani, ter razlogi za neupoštevanje:</w:t>
            </w:r>
          </w:p>
          <w:p w14:paraId="5A6E872F" w14:textId="77777777" w:rsidR="00567555" w:rsidRPr="00817BF2" w:rsidRDefault="00567555" w:rsidP="00567555">
            <w:pPr>
              <w:pStyle w:val="Neotevilenodstavek"/>
              <w:widowControl w:val="0"/>
              <w:spacing w:before="0" w:after="0" w:line="260" w:lineRule="exact"/>
              <w:rPr>
                <w:iCs/>
                <w:sz w:val="20"/>
                <w:szCs w:val="20"/>
              </w:rPr>
            </w:pPr>
          </w:p>
          <w:p w14:paraId="5D44FC20"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Poročilo je bilo dano ……………..</w:t>
            </w:r>
          </w:p>
          <w:p w14:paraId="3A89409A" w14:textId="77777777" w:rsidR="00567555" w:rsidRPr="00817BF2" w:rsidRDefault="00567555" w:rsidP="00567555">
            <w:pPr>
              <w:pStyle w:val="Neotevilenodstavek"/>
              <w:widowControl w:val="0"/>
              <w:spacing w:before="0" w:after="0" w:line="260" w:lineRule="exact"/>
              <w:rPr>
                <w:iCs/>
                <w:sz w:val="20"/>
                <w:szCs w:val="20"/>
              </w:rPr>
            </w:pPr>
          </w:p>
          <w:p w14:paraId="3E8019C7" w14:textId="77777777" w:rsidR="00567555" w:rsidRPr="00817BF2" w:rsidRDefault="00567555" w:rsidP="00567555">
            <w:pPr>
              <w:pStyle w:val="Neotevilenodstavek"/>
              <w:widowControl w:val="0"/>
              <w:spacing w:before="0" w:after="0" w:line="260" w:lineRule="exact"/>
              <w:rPr>
                <w:iCs/>
                <w:sz w:val="20"/>
                <w:szCs w:val="20"/>
              </w:rPr>
            </w:pPr>
            <w:r w:rsidRPr="00817BF2">
              <w:rPr>
                <w:iCs/>
                <w:sz w:val="20"/>
                <w:szCs w:val="20"/>
              </w:rPr>
              <w:t>Javnost je bila vključena v pripravo gradiva v skladu z Zakonom o …, kar je navedeno v predlogu predpisa.)</w:t>
            </w:r>
          </w:p>
          <w:p w14:paraId="5369CC38" w14:textId="77777777" w:rsidR="00567555" w:rsidRPr="00817BF2" w:rsidRDefault="00567555" w:rsidP="00567555">
            <w:pPr>
              <w:pStyle w:val="Neotevilenodstavek"/>
              <w:widowControl w:val="0"/>
              <w:spacing w:before="0" w:after="0" w:line="260" w:lineRule="exact"/>
              <w:rPr>
                <w:iCs/>
                <w:sz w:val="20"/>
                <w:szCs w:val="20"/>
              </w:rPr>
            </w:pPr>
          </w:p>
        </w:tc>
      </w:tr>
      <w:tr w:rsidR="00567555" w:rsidRPr="00817BF2" w14:paraId="009C2C12"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14:paraId="6A868263" w14:textId="77777777" w:rsidR="00567555" w:rsidRPr="00817BF2" w:rsidRDefault="00567555" w:rsidP="00567555">
            <w:pPr>
              <w:pStyle w:val="Neotevilenodstavek"/>
              <w:widowControl w:val="0"/>
              <w:spacing w:before="0" w:after="0" w:line="260" w:lineRule="exact"/>
              <w:jc w:val="left"/>
              <w:rPr>
                <w:sz w:val="20"/>
                <w:szCs w:val="20"/>
              </w:rPr>
            </w:pPr>
            <w:r w:rsidRPr="00817BF2">
              <w:rPr>
                <w:b/>
                <w:sz w:val="20"/>
                <w:szCs w:val="20"/>
              </w:rPr>
              <w:lastRenderedPageBreak/>
              <w:t>10. Pri pripravi gradiva so bile upoštevane zahteve iz Resolucije o normativni dejavnosti:</w:t>
            </w:r>
          </w:p>
        </w:tc>
        <w:tc>
          <w:tcPr>
            <w:tcW w:w="2348" w:type="dxa"/>
            <w:gridSpan w:val="2"/>
            <w:vAlign w:val="center"/>
          </w:tcPr>
          <w:p w14:paraId="4544EF46" w14:textId="77777777" w:rsidR="00567555" w:rsidRPr="00817BF2" w:rsidRDefault="00567555" w:rsidP="00567555">
            <w:pPr>
              <w:pStyle w:val="Neotevilenodstavek"/>
              <w:widowControl w:val="0"/>
              <w:spacing w:before="0" w:after="0" w:line="260" w:lineRule="exact"/>
              <w:jc w:val="center"/>
              <w:rPr>
                <w:iCs/>
                <w:sz w:val="20"/>
                <w:szCs w:val="20"/>
              </w:rPr>
            </w:pPr>
            <w:r w:rsidRPr="00817BF2">
              <w:rPr>
                <w:sz w:val="20"/>
                <w:szCs w:val="20"/>
              </w:rPr>
              <w:t>DA</w:t>
            </w:r>
          </w:p>
        </w:tc>
      </w:tr>
      <w:tr w:rsidR="00567555" w:rsidRPr="00817BF2" w14:paraId="3C468750"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2" w:type="dxa"/>
            <w:gridSpan w:val="7"/>
            <w:vAlign w:val="center"/>
          </w:tcPr>
          <w:p w14:paraId="025367A3" w14:textId="77777777" w:rsidR="00567555" w:rsidRPr="00817BF2" w:rsidRDefault="00567555" w:rsidP="00567555">
            <w:pPr>
              <w:pStyle w:val="Neotevilenodstavek"/>
              <w:widowControl w:val="0"/>
              <w:spacing w:before="0" w:after="0" w:line="260" w:lineRule="exact"/>
              <w:jc w:val="left"/>
              <w:rPr>
                <w:b/>
                <w:sz w:val="20"/>
                <w:szCs w:val="20"/>
              </w:rPr>
            </w:pPr>
            <w:r w:rsidRPr="00817BF2">
              <w:rPr>
                <w:b/>
                <w:sz w:val="20"/>
                <w:szCs w:val="20"/>
              </w:rPr>
              <w:t>11. Gradivo je uvrščeno v delovni program vlade:</w:t>
            </w:r>
          </w:p>
        </w:tc>
        <w:tc>
          <w:tcPr>
            <w:tcW w:w="2348" w:type="dxa"/>
            <w:gridSpan w:val="2"/>
            <w:vAlign w:val="center"/>
          </w:tcPr>
          <w:p w14:paraId="54BB9B6D" w14:textId="77777777" w:rsidR="00567555" w:rsidRPr="00817BF2" w:rsidRDefault="00567555" w:rsidP="00567555">
            <w:pPr>
              <w:pStyle w:val="Neotevilenodstavek"/>
              <w:widowControl w:val="0"/>
              <w:spacing w:before="0" w:after="0" w:line="260" w:lineRule="exact"/>
              <w:jc w:val="center"/>
              <w:rPr>
                <w:sz w:val="20"/>
                <w:szCs w:val="20"/>
              </w:rPr>
            </w:pPr>
            <w:r w:rsidRPr="00817BF2">
              <w:rPr>
                <w:sz w:val="20"/>
                <w:szCs w:val="20"/>
              </w:rPr>
              <w:t>NE</w:t>
            </w:r>
          </w:p>
        </w:tc>
      </w:tr>
      <w:tr w:rsidR="00567555" w:rsidRPr="00817BF2" w14:paraId="5DC77002" w14:textId="77777777" w:rsidTr="00AC33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8C1EA11" w14:textId="77777777" w:rsidR="00567555" w:rsidRPr="00817BF2" w:rsidRDefault="00567555" w:rsidP="00567555">
            <w:pPr>
              <w:pStyle w:val="Poglavje"/>
              <w:widowControl w:val="0"/>
              <w:spacing w:before="0" w:after="0" w:line="260" w:lineRule="exact"/>
              <w:ind w:left="3400"/>
              <w:jc w:val="left"/>
              <w:rPr>
                <w:sz w:val="20"/>
                <w:szCs w:val="20"/>
              </w:rPr>
            </w:pPr>
          </w:p>
          <w:p w14:paraId="423D7E7E" w14:textId="77777777" w:rsidR="00567555" w:rsidRPr="00817BF2" w:rsidRDefault="00567555" w:rsidP="00567555">
            <w:pPr>
              <w:widowControl w:val="0"/>
              <w:suppressAutoHyphens/>
              <w:overflowPunct w:val="0"/>
              <w:autoSpaceDE w:val="0"/>
              <w:autoSpaceDN w:val="0"/>
              <w:adjustRightInd w:val="0"/>
              <w:ind w:left="3400"/>
              <w:textAlignment w:val="baseline"/>
              <w:outlineLvl w:val="3"/>
              <w:rPr>
                <w:rFonts w:cs="Arial"/>
                <w:szCs w:val="20"/>
                <w:lang w:eastAsia="sl-SI"/>
              </w:rPr>
            </w:pPr>
          </w:p>
          <w:p w14:paraId="4C2A8C67" w14:textId="77777777" w:rsidR="00567555" w:rsidRPr="00817BF2" w:rsidRDefault="00567555" w:rsidP="00567555">
            <w:pPr>
              <w:widowControl w:val="0"/>
              <w:suppressAutoHyphens/>
              <w:overflowPunct w:val="0"/>
              <w:autoSpaceDE w:val="0"/>
              <w:autoSpaceDN w:val="0"/>
              <w:adjustRightInd w:val="0"/>
              <w:ind w:left="3400"/>
              <w:textAlignment w:val="baseline"/>
              <w:outlineLvl w:val="3"/>
              <w:rPr>
                <w:rFonts w:cs="Arial"/>
                <w:szCs w:val="20"/>
                <w:lang w:eastAsia="sl-SI"/>
              </w:rPr>
            </w:pPr>
            <w:r w:rsidRPr="00817BF2">
              <w:rPr>
                <w:rFonts w:cs="Arial"/>
                <w:szCs w:val="20"/>
                <w:lang w:eastAsia="sl-SI"/>
              </w:rPr>
              <w:t xml:space="preserve">                                  Dr. Jože Podgoršek</w:t>
            </w:r>
          </w:p>
          <w:p w14:paraId="17592316" w14:textId="77777777" w:rsidR="00567555" w:rsidRPr="00817BF2" w:rsidRDefault="00567555" w:rsidP="00567555">
            <w:pPr>
              <w:widowControl w:val="0"/>
              <w:suppressAutoHyphens/>
              <w:overflowPunct w:val="0"/>
              <w:autoSpaceDE w:val="0"/>
              <w:autoSpaceDN w:val="0"/>
              <w:adjustRightInd w:val="0"/>
              <w:ind w:left="3400"/>
              <w:textAlignment w:val="baseline"/>
              <w:outlineLvl w:val="3"/>
              <w:rPr>
                <w:rFonts w:cs="Arial"/>
                <w:szCs w:val="20"/>
                <w:lang w:eastAsia="sl-SI"/>
              </w:rPr>
            </w:pPr>
            <w:r w:rsidRPr="00817BF2">
              <w:rPr>
                <w:rFonts w:cs="Arial"/>
                <w:szCs w:val="20"/>
                <w:lang w:eastAsia="sl-SI"/>
              </w:rPr>
              <w:t xml:space="preserve">                                           minister</w:t>
            </w:r>
          </w:p>
          <w:p w14:paraId="51A3CA66" w14:textId="77777777" w:rsidR="00567555" w:rsidRPr="00817BF2" w:rsidRDefault="00567555" w:rsidP="00567555">
            <w:pPr>
              <w:widowControl w:val="0"/>
              <w:suppressAutoHyphens/>
              <w:overflowPunct w:val="0"/>
              <w:autoSpaceDE w:val="0"/>
              <w:autoSpaceDN w:val="0"/>
              <w:adjustRightInd w:val="0"/>
              <w:ind w:left="3400"/>
              <w:textAlignment w:val="baseline"/>
              <w:outlineLvl w:val="3"/>
              <w:rPr>
                <w:rFonts w:cs="Arial"/>
                <w:szCs w:val="20"/>
                <w:lang w:eastAsia="sl-SI"/>
              </w:rPr>
            </w:pPr>
          </w:p>
          <w:p w14:paraId="139888DE" w14:textId="77777777" w:rsidR="00567555" w:rsidRPr="00817BF2" w:rsidRDefault="00567555" w:rsidP="00567555">
            <w:pPr>
              <w:pStyle w:val="Poglavje"/>
              <w:widowControl w:val="0"/>
              <w:spacing w:before="0" w:after="0" w:line="260" w:lineRule="exact"/>
              <w:ind w:left="3400"/>
              <w:jc w:val="left"/>
              <w:rPr>
                <w:sz w:val="20"/>
                <w:szCs w:val="20"/>
              </w:rPr>
            </w:pPr>
          </w:p>
        </w:tc>
      </w:tr>
    </w:tbl>
    <w:p w14:paraId="4720E1E1" w14:textId="77777777" w:rsidR="00AC3389" w:rsidRPr="00817BF2" w:rsidRDefault="00AC3389" w:rsidP="00AC3389">
      <w:pPr>
        <w:rPr>
          <w:rFonts w:eastAsia="Calibri" w:cs="Arial"/>
          <w:vanish/>
          <w:szCs w:val="20"/>
        </w:rPr>
      </w:pPr>
    </w:p>
    <w:p w14:paraId="538656D2" w14:textId="77777777" w:rsidR="00AC3389" w:rsidRPr="00817BF2" w:rsidRDefault="00AC3389" w:rsidP="00AC3389">
      <w:pPr>
        <w:rPr>
          <w:rFonts w:cs="Arial"/>
          <w:szCs w:val="20"/>
        </w:rPr>
        <w:sectPr w:rsidR="00AC3389" w:rsidRPr="00817BF2" w:rsidSect="00AC3389">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63BD8736" w14:textId="77777777" w:rsidR="003C4BBF" w:rsidRPr="00817BF2" w:rsidRDefault="00AC3389" w:rsidP="003C4BBF">
      <w:pPr>
        <w:tabs>
          <w:tab w:val="left" w:pos="708"/>
        </w:tabs>
        <w:ind w:left="6012"/>
        <w:rPr>
          <w:rFonts w:cs="Arial"/>
          <w:b/>
          <w:szCs w:val="20"/>
        </w:rPr>
      </w:pPr>
      <w:r w:rsidRPr="00817BF2">
        <w:rPr>
          <w:rFonts w:cs="Arial"/>
          <w:szCs w:val="20"/>
          <w:lang w:eastAsia="sl-SI"/>
        </w:rPr>
        <w:lastRenderedPageBreak/>
        <w:tab/>
      </w:r>
      <w:r w:rsidR="003C4BBF" w:rsidRPr="00817BF2">
        <w:rPr>
          <w:rFonts w:cs="Arial"/>
          <w:b/>
          <w:szCs w:val="20"/>
        </w:rPr>
        <w:t xml:space="preserve">PREDLOG </w:t>
      </w:r>
    </w:p>
    <w:p w14:paraId="78F9030C" w14:textId="77777777" w:rsidR="003C4BBF" w:rsidRPr="00817BF2" w:rsidRDefault="003C4BBF" w:rsidP="003C4BBF">
      <w:pPr>
        <w:tabs>
          <w:tab w:val="left" w:pos="708"/>
        </w:tabs>
        <w:ind w:left="6012"/>
        <w:rPr>
          <w:rFonts w:cs="Arial"/>
          <w:b/>
          <w:szCs w:val="20"/>
        </w:rPr>
      </w:pPr>
      <w:r w:rsidRPr="00817BF2">
        <w:rPr>
          <w:rFonts w:cs="Arial"/>
          <w:b/>
          <w:szCs w:val="20"/>
        </w:rPr>
        <w:t xml:space="preserve">     (EVA)</w:t>
      </w:r>
      <w:r w:rsidRPr="00817BF2">
        <w:rPr>
          <w:rFonts w:cs="Arial"/>
          <w:szCs w:val="20"/>
        </w:rPr>
        <w:t xml:space="preserve"> </w:t>
      </w:r>
      <w:r w:rsidRPr="00817BF2">
        <w:rPr>
          <w:rFonts w:cs="Arial"/>
          <w:b/>
          <w:szCs w:val="20"/>
        </w:rPr>
        <w:t>2021-2330-0027</w:t>
      </w:r>
      <w:r w:rsidRPr="00817BF2">
        <w:rPr>
          <w:rFonts w:cs="Arial"/>
          <w:szCs w:val="20"/>
          <w:lang w:eastAsia="sl-SI"/>
        </w:rPr>
        <w:tab/>
      </w:r>
    </w:p>
    <w:p w14:paraId="03F6DACD" w14:textId="77777777" w:rsidR="003C4BBF" w:rsidRPr="00817BF2" w:rsidRDefault="003C4BBF" w:rsidP="003C4BBF">
      <w:pPr>
        <w:tabs>
          <w:tab w:val="left" w:pos="708"/>
        </w:tabs>
        <w:rPr>
          <w:rFonts w:cs="Arial"/>
          <w:b/>
          <w:szCs w:val="20"/>
        </w:rPr>
      </w:pPr>
    </w:p>
    <w:p w14:paraId="30348C44" w14:textId="77777777" w:rsidR="003C4BBF" w:rsidRPr="00817BF2" w:rsidRDefault="003C4BBF" w:rsidP="003C4BBF">
      <w:pPr>
        <w:tabs>
          <w:tab w:val="left" w:pos="708"/>
        </w:tabs>
        <w:rPr>
          <w:rFonts w:cs="Arial"/>
          <w:szCs w:val="20"/>
        </w:rPr>
      </w:pPr>
    </w:p>
    <w:p w14:paraId="6AF5E378" w14:textId="77777777" w:rsidR="003C4BBF" w:rsidRPr="00817BF2" w:rsidRDefault="003C4BBF" w:rsidP="003C4BBF">
      <w:pPr>
        <w:jc w:val="both"/>
        <w:rPr>
          <w:rFonts w:cs="Arial"/>
          <w:szCs w:val="20"/>
        </w:rPr>
      </w:pPr>
      <w:r w:rsidRPr="00817BF2">
        <w:rPr>
          <w:rFonts w:cs="Arial"/>
          <w:szCs w:val="20"/>
        </w:rPr>
        <w:t xml:space="preserve">Na podlagi 10. in 11. člena Zakona o kmetijstvu (Uradni list RS, št. 45/08, 57/12, 90/12 – </w:t>
      </w:r>
      <w:proofErr w:type="spellStart"/>
      <w:r w:rsidRPr="00817BF2">
        <w:rPr>
          <w:rFonts w:cs="Arial"/>
          <w:szCs w:val="20"/>
        </w:rPr>
        <w:t>ZdZPVHVVR</w:t>
      </w:r>
      <w:proofErr w:type="spellEnd"/>
      <w:r w:rsidRPr="00817BF2">
        <w:rPr>
          <w:rFonts w:cs="Arial"/>
          <w:szCs w:val="20"/>
        </w:rPr>
        <w:t>, 26/14, 32/15, 27/17 in 22/18) Vlada Republike Slovenije izdaja</w:t>
      </w:r>
      <w:r w:rsidR="008A2903" w:rsidRPr="00817BF2">
        <w:rPr>
          <w:rFonts w:cs="Arial"/>
          <w:szCs w:val="20"/>
        </w:rPr>
        <w:t xml:space="preserve"> </w:t>
      </w:r>
    </w:p>
    <w:p w14:paraId="76245978" w14:textId="77777777" w:rsidR="003C4BBF" w:rsidRPr="00817BF2" w:rsidRDefault="003C4BBF" w:rsidP="003C4BBF">
      <w:pPr>
        <w:rPr>
          <w:rFonts w:cs="Arial"/>
          <w:szCs w:val="20"/>
        </w:rPr>
      </w:pPr>
    </w:p>
    <w:p w14:paraId="6B893991" w14:textId="77777777" w:rsidR="003C4BBF" w:rsidRPr="00817BF2" w:rsidRDefault="003C4BBF" w:rsidP="003C4BBF">
      <w:pPr>
        <w:jc w:val="center"/>
        <w:rPr>
          <w:rFonts w:cs="Arial"/>
          <w:b/>
          <w:szCs w:val="20"/>
        </w:rPr>
      </w:pPr>
      <w:r w:rsidRPr="00817BF2">
        <w:rPr>
          <w:rFonts w:cs="Arial"/>
          <w:b/>
          <w:szCs w:val="20"/>
        </w:rPr>
        <w:t>UREDBO</w:t>
      </w:r>
    </w:p>
    <w:p w14:paraId="0A725BF3" w14:textId="0854E34D" w:rsidR="003C4BBF" w:rsidRPr="00817BF2" w:rsidRDefault="003C4BBF" w:rsidP="003C4BBF">
      <w:pPr>
        <w:jc w:val="center"/>
        <w:rPr>
          <w:rFonts w:cs="Arial"/>
          <w:b/>
          <w:szCs w:val="20"/>
        </w:rPr>
      </w:pPr>
      <w:r w:rsidRPr="00817BF2">
        <w:rPr>
          <w:rFonts w:cs="Arial"/>
          <w:b/>
          <w:szCs w:val="20"/>
        </w:rPr>
        <w:t>o sprememb</w:t>
      </w:r>
      <w:r w:rsidR="00DD0C51" w:rsidRPr="00817BF2">
        <w:rPr>
          <w:rFonts w:cs="Arial"/>
          <w:b/>
          <w:szCs w:val="20"/>
        </w:rPr>
        <w:t>ah</w:t>
      </w:r>
      <w:r w:rsidRPr="00817BF2">
        <w:rPr>
          <w:rFonts w:cs="Arial"/>
          <w:b/>
          <w:szCs w:val="20"/>
        </w:rPr>
        <w:t xml:space="preserve"> Uredbe o shemah neposrednih plačil</w:t>
      </w:r>
    </w:p>
    <w:p w14:paraId="603E3EE2" w14:textId="77777777" w:rsidR="003C4BBF" w:rsidRPr="00817BF2" w:rsidRDefault="003C4BBF" w:rsidP="003C4BBF">
      <w:pPr>
        <w:jc w:val="center"/>
        <w:rPr>
          <w:rFonts w:cs="Arial"/>
          <w:b/>
          <w:szCs w:val="20"/>
        </w:rPr>
      </w:pPr>
    </w:p>
    <w:p w14:paraId="4EFF5A7D" w14:textId="77777777" w:rsidR="003C4BBF" w:rsidRPr="00817BF2" w:rsidRDefault="003C4BBF" w:rsidP="003C4BBF">
      <w:pPr>
        <w:jc w:val="center"/>
        <w:rPr>
          <w:rFonts w:cs="Arial"/>
          <w:b/>
          <w:szCs w:val="20"/>
        </w:rPr>
      </w:pPr>
    </w:p>
    <w:p w14:paraId="353F46F3" w14:textId="77777777" w:rsidR="003C4BBF" w:rsidRPr="00817BF2" w:rsidRDefault="003C4BBF" w:rsidP="003C4BBF">
      <w:pPr>
        <w:pStyle w:val="Odstavekseznama"/>
        <w:spacing w:line="260" w:lineRule="atLeast"/>
        <w:jc w:val="center"/>
        <w:rPr>
          <w:rFonts w:ascii="Arial" w:hAnsi="Arial" w:cs="Arial"/>
          <w:sz w:val="20"/>
        </w:rPr>
      </w:pPr>
      <w:r w:rsidRPr="00817BF2">
        <w:rPr>
          <w:rFonts w:ascii="Arial" w:hAnsi="Arial" w:cs="Arial"/>
          <w:sz w:val="20"/>
        </w:rPr>
        <w:t>1. člen</w:t>
      </w:r>
    </w:p>
    <w:p w14:paraId="5791B470" w14:textId="77777777" w:rsidR="003C4BBF" w:rsidRPr="00817BF2" w:rsidRDefault="003C4BBF" w:rsidP="003C4BBF">
      <w:pPr>
        <w:spacing w:line="260" w:lineRule="atLeast"/>
        <w:ind w:left="360"/>
        <w:rPr>
          <w:rFonts w:cs="Arial"/>
          <w:szCs w:val="20"/>
        </w:rPr>
      </w:pPr>
    </w:p>
    <w:p w14:paraId="0BC41691" w14:textId="6703B456" w:rsidR="003C4BBF" w:rsidRPr="00817BF2" w:rsidRDefault="003C4BBF" w:rsidP="003C4BBF">
      <w:pPr>
        <w:jc w:val="both"/>
        <w:rPr>
          <w:rFonts w:cs="Arial"/>
          <w:szCs w:val="20"/>
        </w:rPr>
      </w:pPr>
      <w:r w:rsidRPr="00817BF2">
        <w:rPr>
          <w:rFonts w:cs="Arial"/>
          <w:szCs w:val="20"/>
        </w:rPr>
        <w:t>V Uredbi o shemah neposrednih plačil (Uradni list RS, št. 2/15, 13/15, 30/15, 103/15, 36/16, 84/16, 23/17, 5/18, 10/19, 7/20, 78/20 in 3/21) se v 4.</w:t>
      </w:r>
      <w:r w:rsidR="00F40ADF" w:rsidRPr="00817BF2">
        <w:rPr>
          <w:rFonts w:cs="Arial"/>
          <w:szCs w:val="20"/>
        </w:rPr>
        <w:t xml:space="preserve"> </w:t>
      </w:r>
      <w:r w:rsidRPr="00817BF2">
        <w:rPr>
          <w:rFonts w:cs="Arial"/>
          <w:szCs w:val="20"/>
        </w:rPr>
        <w:t xml:space="preserve">členu </w:t>
      </w:r>
      <w:r w:rsidR="00130E96" w:rsidRPr="00817BF2">
        <w:rPr>
          <w:rFonts w:cs="Arial"/>
          <w:szCs w:val="20"/>
        </w:rPr>
        <w:t xml:space="preserve">v prvem odstavku </w:t>
      </w:r>
      <w:r w:rsidRPr="00817BF2">
        <w:rPr>
          <w:rFonts w:cs="Arial"/>
          <w:szCs w:val="20"/>
        </w:rPr>
        <w:t>prva alineja spremeni, tako da se glasi:</w:t>
      </w:r>
    </w:p>
    <w:p w14:paraId="7CA25F09" w14:textId="77777777" w:rsidR="003C4BBF" w:rsidRPr="00817BF2" w:rsidRDefault="003C4BBF" w:rsidP="003C4BBF">
      <w:pPr>
        <w:jc w:val="both"/>
        <w:rPr>
          <w:rFonts w:cs="Arial"/>
          <w:szCs w:val="20"/>
        </w:rPr>
      </w:pPr>
    </w:p>
    <w:p w14:paraId="7C24DC78" w14:textId="48F8C451" w:rsidR="003C4BBF" w:rsidRPr="00817BF2" w:rsidRDefault="003C4BBF" w:rsidP="003C4BBF">
      <w:pPr>
        <w:jc w:val="both"/>
        <w:rPr>
          <w:rFonts w:cs="Arial"/>
          <w:szCs w:val="20"/>
        </w:rPr>
      </w:pPr>
      <w:r w:rsidRPr="00817BF2">
        <w:rPr>
          <w:rFonts w:cs="Arial"/>
          <w:szCs w:val="20"/>
        </w:rPr>
        <w:t>»- za shemo osnovnega plačila se nameni za leto 2015 do 54,21 %, za leto 2016 do 53,71 %, za leto 2017 do 54,13 %, za leto 2018 do 54,97%, za leti 2019 in 2020 do 56,02% ter za leti 2021 in 2022 do 54,97%, pri čemer je uporabljena možnost iz drugega odstavka 22. člena Uredbe 1307/2013/EU;«.</w:t>
      </w:r>
    </w:p>
    <w:p w14:paraId="2D2ADFB5" w14:textId="77777777" w:rsidR="003C4BBF" w:rsidRPr="00817BF2" w:rsidRDefault="003C4BBF" w:rsidP="003C4BBF">
      <w:pPr>
        <w:pStyle w:val="odstavek1"/>
        <w:ind w:firstLine="0"/>
        <w:jc w:val="center"/>
        <w:rPr>
          <w:sz w:val="20"/>
          <w:szCs w:val="20"/>
        </w:rPr>
      </w:pPr>
      <w:r w:rsidRPr="00817BF2">
        <w:rPr>
          <w:sz w:val="20"/>
          <w:szCs w:val="20"/>
        </w:rPr>
        <w:t>2. člen</w:t>
      </w:r>
    </w:p>
    <w:p w14:paraId="60D4DCD2" w14:textId="77777777" w:rsidR="00C90DAF" w:rsidRPr="00817BF2" w:rsidRDefault="00C90DAF" w:rsidP="00C90DAF">
      <w:pPr>
        <w:jc w:val="both"/>
        <w:rPr>
          <w:rFonts w:cs="Arial"/>
          <w:szCs w:val="20"/>
        </w:rPr>
      </w:pPr>
    </w:p>
    <w:p w14:paraId="61285BB9" w14:textId="77777777" w:rsidR="00C90DAF" w:rsidRPr="00817BF2" w:rsidRDefault="00C90DAF" w:rsidP="00C90DAF">
      <w:pPr>
        <w:jc w:val="both"/>
        <w:rPr>
          <w:rFonts w:cs="Arial"/>
          <w:szCs w:val="20"/>
        </w:rPr>
      </w:pPr>
    </w:p>
    <w:p w14:paraId="7A899EE8" w14:textId="202F3DBF" w:rsidR="00DA2D91" w:rsidRPr="00817BF2" w:rsidRDefault="00DA2D91" w:rsidP="00C90DAF">
      <w:pPr>
        <w:jc w:val="both"/>
        <w:rPr>
          <w:rFonts w:cs="Arial"/>
          <w:szCs w:val="20"/>
        </w:rPr>
      </w:pPr>
      <w:r w:rsidRPr="00817BF2">
        <w:rPr>
          <w:rFonts w:cs="Arial"/>
          <w:szCs w:val="20"/>
        </w:rPr>
        <w:t>8.a člen se spremni tako, da se glasi:</w:t>
      </w:r>
    </w:p>
    <w:p w14:paraId="09AA0776" w14:textId="3ADE010E" w:rsidR="00DA2D91" w:rsidRPr="00817BF2" w:rsidRDefault="00DA2D91" w:rsidP="00DA2D91">
      <w:pPr>
        <w:spacing w:before="480" w:line="240" w:lineRule="auto"/>
        <w:jc w:val="center"/>
        <w:rPr>
          <w:rFonts w:cs="Arial"/>
          <w:b/>
          <w:bCs/>
          <w:szCs w:val="20"/>
          <w:lang w:eastAsia="sl-SI"/>
        </w:rPr>
      </w:pPr>
      <w:r w:rsidRPr="00817BF2">
        <w:rPr>
          <w:rFonts w:cs="Arial"/>
          <w:b/>
          <w:bCs/>
          <w:szCs w:val="20"/>
          <w:lang w:eastAsia="sl-SI"/>
        </w:rPr>
        <w:t>»</w:t>
      </w:r>
      <w:r w:rsidRPr="00817BF2">
        <w:rPr>
          <w:rFonts w:cs="Arial"/>
          <w:b/>
          <w:bCs/>
          <w:szCs w:val="20"/>
          <w:lang w:val="x-none" w:eastAsia="sl-SI"/>
        </w:rPr>
        <w:t>8.a člen</w:t>
      </w:r>
    </w:p>
    <w:p w14:paraId="5AECE5D9" w14:textId="08F4E844" w:rsidR="00DA2D91" w:rsidRPr="00817BF2" w:rsidRDefault="00DA2D91" w:rsidP="00DA2D91">
      <w:pPr>
        <w:spacing w:line="240" w:lineRule="auto"/>
        <w:jc w:val="center"/>
        <w:rPr>
          <w:rFonts w:cs="Arial"/>
          <w:b/>
          <w:bCs/>
          <w:szCs w:val="20"/>
          <w:lang w:val="x-none" w:eastAsia="sl-SI"/>
        </w:rPr>
      </w:pPr>
      <w:r w:rsidRPr="00817BF2">
        <w:rPr>
          <w:rFonts w:cs="Arial"/>
          <w:b/>
          <w:bCs/>
          <w:szCs w:val="20"/>
          <w:lang w:val="x-none" w:eastAsia="sl-SI"/>
        </w:rPr>
        <w:t>(letna nacionalna zgornja meja za shemo osnovnega plačila za leto 2016 in naslednja leta)</w:t>
      </w:r>
    </w:p>
    <w:p w14:paraId="367F273C" w14:textId="77777777" w:rsidR="00740C0E" w:rsidRPr="00817BF2" w:rsidRDefault="00740C0E" w:rsidP="00DA2D91">
      <w:pPr>
        <w:spacing w:line="240" w:lineRule="auto"/>
        <w:jc w:val="center"/>
        <w:rPr>
          <w:rFonts w:cs="Arial"/>
          <w:b/>
          <w:bCs/>
          <w:szCs w:val="20"/>
          <w:lang w:eastAsia="sl-SI"/>
        </w:rPr>
      </w:pPr>
    </w:p>
    <w:p w14:paraId="163399E3" w14:textId="77777777" w:rsidR="00382AB2" w:rsidRPr="00817BF2" w:rsidRDefault="00DA2D91" w:rsidP="00DA2D91">
      <w:pPr>
        <w:jc w:val="both"/>
        <w:rPr>
          <w:rFonts w:cs="Arial"/>
          <w:szCs w:val="20"/>
          <w:lang w:eastAsia="sl-SI"/>
        </w:rPr>
      </w:pPr>
      <w:r w:rsidRPr="00817BF2">
        <w:rPr>
          <w:rFonts w:cs="Arial"/>
          <w:szCs w:val="20"/>
          <w:lang w:val="x-none" w:eastAsia="sl-SI"/>
        </w:rPr>
        <w:t>(1) Delež in višina letne nacionalne zgornje meje za shemo osnovnega plačila se določita v skladu s prvim in drugim odstavkom 22. člena Uredbe 1307/2013/EU ter zagotovita</w:t>
      </w:r>
      <w:r w:rsidR="00382AB2" w:rsidRPr="00817BF2">
        <w:rPr>
          <w:rFonts w:cs="Arial"/>
          <w:szCs w:val="20"/>
          <w:lang w:eastAsia="sl-SI"/>
        </w:rPr>
        <w:t>:</w:t>
      </w:r>
    </w:p>
    <w:p w14:paraId="5B5C292A" w14:textId="77777777" w:rsidR="00382AB2" w:rsidRPr="00817BF2" w:rsidRDefault="00382AB2" w:rsidP="00DA2D91">
      <w:pPr>
        <w:jc w:val="both"/>
        <w:rPr>
          <w:rFonts w:cs="Arial"/>
          <w:szCs w:val="20"/>
          <w:lang w:eastAsia="sl-SI"/>
        </w:rPr>
      </w:pPr>
      <w:r w:rsidRPr="00817BF2">
        <w:rPr>
          <w:rFonts w:cs="Arial"/>
          <w:szCs w:val="20"/>
          <w:lang w:eastAsia="sl-SI"/>
        </w:rPr>
        <w:t xml:space="preserve">1. </w:t>
      </w:r>
      <w:r w:rsidR="00DA2D91" w:rsidRPr="00817BF2">
        <w:rPr>
          <w:rFonts w:cs="Arial"/>
          <w:szCs w:val="20"/>
          <w:lang w:val="x-none" w:eastAsia="sl-SI"/>
        </w:rPr>
        <w:t xml:space="preserve"> z linearnim znižanjem ali zvišanjem vrednosti plačilnih pravic v skladu s petim odstavkom 22. člena Uredbe 1307/2013, kadar</w:t>
      </w:r>
      <w:r w:rsidRPr="00817BF2">
        <w:rPr>
          <w:rFonts w:cs="Arial"/>
          <w:szCs w:val="20"/>
          <w:lang w:eastAsia="sl-SI"/>
        </w:rPr>
        <w:t>:</w:t>
      </w:r>
    </w:p>
    <w:p w14:paraId="1EFCC1B1" w14:textId="77777777" w:rsidR="00382AB2" w:rsidRPr="00817BF2" w:rsidRDefault="00382AB2" w:rsidP="00DA2D91">
      <w:pPr>
        <w:jc w:val="both"/>
        <w:rPr>
          <w:rFonts w:cs="Arial"/>
          <w:szCs w:val="20"/>
          <w:lang w:val="x-none" w:eastAsia="sl-SI"/>
        </w:rPr>
      </w:pPr>
      <w:r w:rsidRPr="00817BF2">
        <w:rPr>
          <w:rFonts w:cs="Arial"/>
          <w:szCs w:val="20"/>
          <w:lang w:eastAsia="sl-SI"/>
        </w:rPr>
        <w:t xml:space="preserve">a) </w:t>
      </w:r>
      <w:r w:rsidR="00DA2D91" w:rsidRPr="00817BF2">
        <w:rPr>
          <w:rFonts w:cs="Arial"/>
          <w:szCs w:val="20"/>
          <w:lang w:val="x-none" w:eastAsia="sl-SI"/>
        </w:rPr>
        <w:t xml:space="preserve"> se v primerjavi z letom 2015 deleži letnih nacionalnih zgornjih mej za druge sheme neposrednih plačil spremenijo oziroma</w:t>
      </w:r>
    </w:p>
    <w:p w14:paraId="758C118C" w14:textId="3D05F421" w:rsidR="00382AB2" w:rsidRPr="00817BF2" w:rsidRDefault="00382AB2" w:rsidP="00DA2D91">
      <w:pPr>
        <w:jc w:val="both"/>
        <w:rPr>
          <w:rFonts w:cs="Arial"/>
          <w:szCs w:val="20"/>
          <w:lang w:val="x-none"/>
        </w:rPr>
      </w:pPr>
      <w:r w:rsidRPr="00817BF2">
        <w:rPr>
          <w:rFonts w:cs="Arial"/>
          <w:szCs w:val="20"/>
          <w:lang w:eastAsia="sl-SI"/>
        </w:rPr>
        <w:t xml:space="preserve">b) </w:t>
      </w:r>
      <w:r w:rsidR="00DA2D91" w:rsidRPr="00817BF2">
        <w:rPr>
          <w:rFonts w:cs="Arial"/>
          <w:szCs w:val="20"/>
          <w:lang w:val="x-none" w:eastAsia="sl-SI"/>
        </w:rPr>
        <w:t xml:space="preserve"> se uvede nova shema neposrednih plačil oziroma</w:t>
      </w:r>
      <w:r w:rsidR="00DA2D91" w:rsidRPr="00817BF2">
        <w:rPr>
          <w:rFonts w:cs="Arial"/>
          <w:szCs w:val="20"/>
          <w:lang w:eastAsia="sl-SI"/>
        </w:rPr>
        <w:t xml:space="preserve"> </w:t>
      </w:r>
    </w:p>
    <w:p w14:paraId="4A9AC0BC" w14:textId="28736ABC" w:rsidR="00382AB2" w:rsidRPr="00817BF2" w:rsidRDefault="00382AB2" w:rsidP="00DA2D91">
      <w:pPr>
        <w:jc w:val="both"/>
        <w:rPr>
          <w:rFonts w:cs="Arial"/>
          <w:szCs w:val="20"/>
        </w:rPr>
      </w:pPr>
      <w:r w:rsidRPr="00817BF2">
        <w:rPr>
          <w:rFonts w:cs="Arial"/>
          <w:szCs w:val="20"/>
        </w:rPr>
        <w:t xml:space="preserve">2. </w:t>
      </w:r>
      <w:r w:rsidR="00DA2D91" w:rsidRPr="00817BF2">
        <w:rPr>
          <w:rFonts w:cs="Arial"/>
          <w:szCs w:val="20"/>
          <w:lang w:val="x-none"/>
        </w:rPr>
        <w:t xml:space="preserve"> z linearnim znižanjem</w:t>
      </w:r>
      <w:r w:rsidR="00D15B97" w:rsidRPr="00817BF2">
        <w:rPr>
          <w:rFonts w:cs="Arial"/>
          <w:szCs w:val="20"/>
        </w:rPr>
        <w:t xml:space="preserve"> ali zvišanjem</w:t>
      </w:r>
      <w:r w:rsidR="00DA2D91" w:rsidRPr="00817BF2">
        <w:rPr>
          <w:rFonts w:cs="Arial"/>
          <w:szCs w:val="20"/>
          <w:lang w:val="x-none"/>
        </w:rPr>
        <w:t xml:space="preserve"> vrednosti plačilnih pravic</w:t>
      </w:r>
      <w:r w:rsidR="00DA2D91" w:rsidRPr="00817BF2">
        <w:rPr>
          <w:rFonts w:cs="Arial"/>
          <w:szCs w:val="20"/>
        </w:rPr>
        <w:t xml:space="preserve"> </w:t>
      </w:r>
      <w:r w:rsidRPr="00817BF2">
        <w:rPr>
          <w:rFonts w:cs="Arial"/>
          <w:szCs w:val="20"/>
        </w:rPr>
        <w:t>oziroma</w:t>
      </w:r>
      <w:r w:rsidR="00DA2D91" w:rsidRPr="00817BF2">
        <w:rPr>
          <w:rFonts w:cs="Arial"/>
          <w:szCs w:val="20"/>
        </w:rPr>
        <w:t xml:space="preserve"> nacionalne rezerve</w:t>
      </w:r>
      <w:r w:rsidR="00DA2D91" w:rsidRPr="00817BF2">
        <w:rPr>
          <w:rFonts w:cs="Arial"/>
          <w:szCs w:val="20"/>
          <w:lang w:val="x-none"/>
        </w:rPr>
        <w:t xml:space="preserve"> v skladu s petim odstavkom 22. člena Uredbe 1307/2013, ko</w:t>
      </w:r>
      <w:r w:rsidRPr="00817BF2">
        <w:rPr>
          <w:rFonts w:cs="Arial"/>
          <w:szCs w:val="20"/>
        </w:rPr>
        <w:t>:</w:t>
      </w:r>
    </w:p>
    <w:p w14:paraId="6CA9C989" w14:textId="77777777" w:rsidR="00382AB2" w:rsidRPr="00817BF2" w:rsidRDefault="00382AB2" w:rsidP="00DA2D91">
      <w:pPr>
        <w:jc w:val="both"/>
        <w:rPr>
          <w:rFonts w:cs="Arial"/>
          <w:szCs w:val="20"/>
        </w:rPr>
      </w:pPr>
      <w:r w:rsidRPr="00817BF2">
        <w:rPr>
          <w:rFonts w:cs="Arial"/>
          <w:szCs w:val="20"/>
        </w:rPr>
        <w:t xml:space="preserve">a) </w:t>
      </w:r>
      <w:r w:rsidR="00DA2D91" w:rsidRPr="00817BF2">
        <w:rPr>
          <w:rFonts w:cs="Arial"/>
          <w:szCs w:val="20"/>
          <w:lang w:val="x-none"/>
        </w:rPr>
        <w:t xml:space="preserve"> se nacionalna zgornja meja za neposredna plačila za koledarski leti 2021 in 2022 razlikuje od nacionalne zgornje meje za koledarski leti 2019 in 2020</w:t>
      </w:r>
      <w:r w:rsidR="00A73FD4" w:rsidRPr="00817BF2">
        <w:rPr>
          <w:rFonts w:cs="Arial"/>
          <w:szCs w:val="20"/>
        </w:rPr>
        <w:t xml:space="preserve"> oziroma</w:t>
      </w:r>
    </w:p>
    <w:p w14:paraId="1B7F3B2A" w14:textId="77777777" w:rsidR="00382AB2" w:rsidRPr="00817BF2" w:rsidRDefault="00382AB2" w:rsidP="00DA2D91">
      <w:pPr>
        <w:jc w:val="both"/>
        <w:rPr>
          <w:rFonts w:cs="Arial"/>
          <w:szCs w:val="20"/>
        </w:rPr>
      </w:pPr>
      <w:r w:rsidRPr="00817BF2">
        <w:rPr>
          <w:rFonts w:cs="Arial"/>
          <w:szCs w:val="20"/>
        </w:rPr>
        <w:t xml:space="preserve">b) </w:t>
      </w:r>
      <w:r w:rsidR="00A73FD4" w:rsidRPr="00817BF2">
        <w:rPr>
          <w:rFonts w:cs="Arial"/>
          <w:szCs w:val="20"/>
        </w:rPr>
        <w:t xml:space="preserve"> se v primerjavi s tema letoma deleži nacionalnih zgornjih mej za druge sheme neposrednih plačil spremenijo oziroma</w:t>
      </w:r>
    </w:p>
    <w:p w14:paraId="6E193BF9" w14:textId="1A7EBDC4" w:rsidR="00DA2D91" w:rsidRPr="00817BF2" w:rsidRDefault="00382AB2" w:rsidP="00DA2D91">
      <w:pPr>
        <w:jc w:val="both"/>
        <w:rPr>
          <w:rFonts w:cs="Arial"/>
          <w:szCs w:val="20"/>
        </w:rPr>
      </w:pPr>
      <w:r w:rsidRPr="00817BF2">
        <w:rPr>
          <w:rFonts w:cs="Arial"/>
          <w:szCs w:val="20"/>
        </w:rPr>
        <w:t xml:space="preserve">c) </w:t>
      </w:r>
      <w:r w:rsidR="00A73FD4" w:rsidRPr="00817BF2">
        <w:rPr>
          <w:rFonts w:cs="Arial"/>
          <w:szCs w:val="20"/>
        </w:rPr>
        <w:t xml:space="preserve"> se uvede nova shema neposrednih plačil.</w:t>
      </w:r>
    </w:p>
    <w:p w14:paraId="2E77D179" w14:textId="77777777" w:rsidR="00C90DAF" w:rsidRPr="00817BF2" w:rsidRDefault="00C90DAF" w:rsidP="00C90DAF">
      <w:pPr>
        <w:jc w:val="both"/>
        <w:rPr>
          <w:rFonts w:cs="Arial"/>
          <w:szCs w:val="20"/>
        </w:rPr>
      </w:pPr>
    </w:p>
    <w:p w14:paraId="45ABD05F" w14:textId="2DB490F2" w:rsidR="00B72585" w:rsidRPr="00817BF2" w:rsidRDefault="00B72585" w:rsidP="00C90DAF">
      <w:pPr>
        <w:jc w:val="both"/>
        <w:rPr>
          <w:rFonts w:cs="Arial"/>
          <w:szCs w:val="20"/>
        </w:rPr>
      </w:pPr>
      <w:r w:rsidRPr="00817BF2">
        <w:rPr>
          <w:rFonts w:cs="Arial"/>
          <w:szCs w:val="20"/>
          <w:lang w:val="x-none"/>
        </w:rPr>
        <w:t>(2) Odstotek povečanja iz drugega odstavka 22. člena Uredbe 1307/2013/EU je 0,3 % za leti 2016 in 2017, 1,5 % za leto 2018</w:t>
      </w:r>
      <w:r w:rsidRPr="00817BF2">
        <w:rPr>
          <w:rFonts w:cs="Arial"/>
          <w:szCs w:val="20"/>
        </w:rPr>
        <w:t>, 3% za leto 2019 in 2020 ter 1,5% za leti 2021 in 2022.</w:t>
      </w:r>
      <w:r w:rsidR="00C90DAF" w:rsidRPr="00817BF2">
        <w:rPr>
          <w:rFonts w:cs="Arial"/>
          <w:szCs w:val="20"/>
        </w:rPr>
        <w:t>«</w:t>
      </w:r>
      <w:r w:rsidR="00DA2D91" w:rsidRPr="00817BF2">
        <w:rPr>
          <w:rFonts w:cs="Arial"/>
          <w:szCs w:val="20"/>
        </w:rPr>
        <w:t>.</w:t>
      </w:r>
    </w:p>
    <w:p w14:paraId="5E46E9DD" w14:textId="77777777" w:rsidR="00895B99" w:rsidRPr="00817BF2" w:rsidRDefault="00895B99" w:rsidP="00C90DAF">
      <w:pPr>
        <w:jc w:val="both"/>
        <w:rPr>
          <w:rFonts w:cs="Arial"/>
          <w:szCs w:val="20"/>
        </w:rPr>
      </w:pPr>
    </w:p>
    <w:p w14:paraId="6B6595F0" w14:textId="5F92867D" w:rsidR="00B72585" w:rsidRPr="00817BF2" w:rsidRDefault="00B72585" w:rsidP="00B72585">
      <w:pPr>
        <w:pStyle w:val="odstavek1"/>
        <w:ind w:firstLine="0"/>
        <w:jc w:val="center"/>
        <w:rPr>
          <w:sz w:val="20"/>
          <w:szCs w:val="20"/>
        </w:rPr>
      </w:pPr>
      <w:r w:rsidRPr="00817BF2">
        <w:rPr>
          <w:sz w:val="20"/>
          <w:szCs w:val="20"/>
        </w:rPr>
        <w:t>3.</w:t>
      </w:r>
      <w:r w:rsidR="00B0410A" w:rsidRPr="00817BF2">
        <w:rPr>
          <w:sz w:val="20"/>
          <w:szCs w:val="20"/>
        </w:rPr>
        <w:t xml:space="preserve"> </w:t>
      </w:r>
      <w:r w:rsidRPr="00817BF2">
        <w:rPr>
          <w:sz w:val="20"/>
          <w:szCs w:val="20"/>
        </w:rPr>
        <w:t>člen</w:t>
      </w:r>
    </w:p>
    <w:p w14:paraId="56CF5255" w14:textId="77777777" w:rsidR="007C2E2B" w:rsidRPr="00817BF2" w:rsidRDefault="007C2E2B" w:rsidP="00B72585">
      <w:pPr>
        <w:pStyle w:val="odstavek1"/>
        <w:ind w:firstLine="0"/>
        <w:jc w:val="center"/>
        <w:rPr>
          <w:sz w:val="20"/>
          <w:szCs w:val="20"/>
        </w:rPr>
      </w:pPr>
    </w:p>
    <w:p w14:paraId="0F47B4AC" w14:textId="1A5A918F" w:rsidR="00895B99" w:rsidRPr="00817BF2" w:rsidRDefault="00895B99" w:rsidP="00895B99">
      <w:pPr>
        <w:jc w:val="both"/>
        <w:rPr>
          <w:rFonts w:cs="Arial"/>
          <w:szCs w:val="20"/>
        </w:rPr>
      </w:pPr>
      <w:r w:rsidRPr="00817BF2">
        <w:rPr>
          <w:rFonts w:cs="Arial"/>
          <w:szCs w:val="20"/>
        </w:rPr>
        <w:t>V 24.</w:t>
      </w:r>
      <w:r w:rsidR="001401A3" w:rsidRPr="00817BF2">
        <w:rPr>
          <w:rFonts w:cs="Arial"/>
          <w:szCs w:val="20"/>
        </w:rPr>
        <w:t xml:space="preserve"> </w:t>
      </w:r>
      <w:r w:rsidRPr="00817BF2">
        <w:rPr>
          <w:rFonts w:cs="Arial"/>
          <w:szCs w:val="20"/>
        </w:rPr>
        <w:t xml:space="preserve">členu se </w:t>
      </w:r>
      <w:r w:rsidR="00AC2CF3" w:rsidRPr="00817BF2">
        <w:rPr>
          <w:rFonts w:cs="Arial"/>
          <w:szCs w:val="20"/>
        </w:rPr>
        <w:t xml:space="preserve">v šestem odstavku v 1. točki </w:t>
      </w:r>
      <w:r w:rsidR="00BC680D" w:rsidRPr="00817BF2">
        <w:rPr>
          <w:rFonts w:cs="Arial"/>
          <w:szCs w:val="20"/>
        </w:rPr>
        <w:t>drugi</w:t>
      </w:r>
      <w:r w:rsidRPr="00817BF2">
        <w:rPr>
          <w:rFonts w:cs="Arial"/>
          <w:szCs w:val="20"/>
        </w:rPr>
        <w:t xml:space="preserve"> stavek spremeni tako, da se glasi:</w:t>
      </w:r>
    </w:p>
    <w:p w14:paraId="4CEAE394" w14:textId="77777777" w:rsidR="00895B99" w:rsidRPr="00817BF2" w:rsidRDefault="00895B99" w:rsidP="00895B99">
      <w:pPr>
        <w:jc w:val="both"/>
        <w:rPr>
          <w:rFonts w:cs="Arial"/>
          <w:szCs w:val="20"/>
        </w:rPr>
      </w:pPr>
    </w:p>
    <w:p w14:paraId="6A298E56" w14:textId="3274EA19" w:rsidR="00895B99" w:rsidRPr="00817BF2" w:rsidRDefault="00895B99" w:rsidP="00895B99">
      <w:pPr>
        <w:jc w:val="both"/>
        <w:rPr>
          <w:rFonts w:cs="Arial"/>
          <w:szCs w:val="20"/>
        </w:rPr>
      </w:pPr>
      <w:r w:rsidRPr="00817BF2">
        <w:rPr>
          <w:rFonts w:cs="Arial"/>
          <w:color w:val="626060"/>
          <w:szCs w:val="20"/>
        </w:rPr>
        <w:t>»</w:t>
      </w:r>
      <w:r w:rsidRPr="00817BF2">
        <w:rPr>
          <w:rFonts w:cs="Arial"/>
          <w:szCs w:val="20"/>
        </w:rPr>
        <w:t>Ne glede na prejšnji stavek izjave ni treba</w:t>
      </w:r>
      <w:r w:rsidR="00DA2D91" w:rsidRPr="00817BF2">
        <w:rPr>
          <w:rFonts w:cs="Arial"/>
          <w:szCs w:val="20"/>
        </w:rPr>
        <w:t xml:space="preserve"> posredovati</w:t>
      </w:r>
      <w:r w:rsidRPr="00817BF2">
        <w:rPr>
          <w:rFonts w:cs="Arial"/>
          <w:szCs w:val="20"/>
        </w:rPr>
        <w:t xml:space="preserve">, če ne gre za prvo vzpostavitev kmetijskega gospodarstva ali če ni sprememb pri članih kmetije, vpisanih v RKG na dan vložitve zbirne vloge za tekoče leto, v primerjavi s stanjem v RKG na dan vložitve zbirne vloge </w:t>
      </w:r>
      <w:r w:rsidR="00097D9F" w:rsidRPr="00817BF2">
        <w:rPr>
          <w:rFonts w:cs="Arial"/>
          <w:szCs w:val="20"/>
        </w:rPr>
        <w:t>za leto</w:t>
      </w:r>
      <w:r w:rsidRPr="00817BF2">
        <w:rPr>
          <w:rFonts w:cs="Arial"/>
          <w:szCs w:val="20"/>
        </w:rPr>
        <w:t>, ko je bila</w:t>
      </w:r>
      <w:r w:rsidR="00DA2D91" w:rsidRPr="00817BF2">
        <w:rPr>
          <w:rFonts w:cs="Arial"/>
          <w:szCs w:val="20"/>
        </w:rPr>
        <w:t xml:space="preserve"> posredovana</w:t>
      </w:r>
      <w:r w:rsidRPr="00817BF2">
        <w:rPr>
          <w:rFonts w:cs="Arial"/>
          <w:color w:val="626060"/>
          <w:szCs w:val="20"/>
        </w:rPr>
        <w:t xml:space="preserve"> </w:t>
      </w:r>
      <w:r w:rsidRPr="00817BF2">
        <w:rPr>
          <w:rFonts w:cs="Arial"/>
          <w:szCs w:val="20"/>
        </w:rPr>
        <w:t>zadnja izjava;«.</w:t>
      </w:r>
    </w:p>
    <w:p w14:paraId="5DFC61D5" w14:textId="585874F7" w:rsidR="00895B99" w:rsidRPr="00817BF2" w:rsidRDefault="00895B99" w:rsidP="00895B99">
      <w:pPr>
        <w:jc w:val="both"/>
        <w:rPr>
          <w:rFonts w:cs="Arial"/>
          <w:color w:val="626060"/>
          <w:szCs w:val="20"/>
        </w:rPr>
      </w:pPr>
    </w:p>
    <w:p w14:paraId="548C06F7" w14:textId="77777777" w:rsidR="00895B99" w:rsidRPr="00817BF2" w:rsidRDefault="00895B99" w:rsidP="00895B99">
      <w:pPr>
        <w:jc w:val="both"/>
        <w:rPr>
          <w:rFonts w:cs="Arial"/>
          <w:color w:val="626060"/>
          <w:szCs w:val="20"/>
        </w:rPr>
      </w:pPr>
    </w:p>
    <w:p w14:paraId="6AF2A7A9" w14:textId="2D66F0FD" w:rsidR="00DA2D91" w:rsidRPr="00817BF2" w:rsidRDefault="00895B99" w:rsidP="00DA2D91">
      <w:pPr>
        <w:jc w:val="center"/>
        <w:rPr>
          <w:rFonts w:cs="Arial"/>
          <w:szCs w:val="20"/>
        </w:rPr>
      </w:pPr>
      <w:r w:rsidRPr="00817BF2">
        <w:rPr>
          <w:rFonts w:cs="Arial"/>
          <w:szCs w:val="20"/>
        </w:rPr>
        <w:t>4.</w:t>
      </w:r>
      <w:r w:rsidR="001401A3" w:rsidRPr="00817BF2">
        <w:rPr>
          <w:rFonts w:cs="Arial"/>
          <w:szCs w:val="20"/>
        </w:rPr>
        <w:t xml:space="preserve"> </w:t>
      </w:r>
      <w:r w:rsidRPr="00817BF2">
        <w:rPr>
          <w:rFonts w:cs="Arial"/>
          <w:szCs w:val="20"/>
        </w:rPr>
        <w:t>člen</w:t>
      </w:r>
    </w:p>
    <w:p w14:paraId="6199FFFE" w14:textId="3F61AE65" w:rsidR="00DA2D91" w:rsidRPr="00817BF2" w:rsidRDefault="00DA2D91" w:rsidP="00DA2D91">
      <w:pPr>
        <w:jc w:val="both"/>
        <w:rPr>
          <w:rFonts w:cs="Arial"/>
          <w:szCs w:val="20"/>
        </w:rPr>
      </w:pPr>
      <w:r w:rsidRPr="00817BF2">
        <w:rPr>
          <w:rFonts w:cs="Arial"/>
          <w:szCs w:val="20"/>
        </w:rPr>
        <w:t>V 38.b člen</w:t>
      </w:r>
      <w:r w:rsidR="00176139" w:rsidRPr="00817BF2">
        <w:rPr>
          <w:rFonts w:cs="Arial"/>
          <w:szCs w:val="20"/>
        </w:rPr>
        <w:t xml:space="preserve">u se </w:t>
      </w:r>
      <w:r w:rsidR="005D054E" w:rsidRPr="00817BF2">
        <w:rPr>
          <w:rFonts w:cs="Arial"/>
          <w:szCs w:val="20"/>
        </w:rPr>
        <w:t>v drugi, tretji in peti alineji prvega odstavka</w:t>
      </w:r>
      <w:r w:rsidR="00455623" w:rsidRPr="00817BF2">
        <w:rPr>
          <w:rFonts w:cs="Arial"/>
          <w:szCs w:val="20"/>
        </w:rPr>
        <w:t>, v</w:t>
      </w:r>
      <w:r w:rsidR="005D054E" w:rsidRPr="00817BF2">
        <w:rPr>
          <w:rFonts w:cs="Arial"/>
          <w:szCs w:val="20"/>
        </w:rPr>
        <w:t xml:space="preserve"> drugem</w:t>
      </w:r>
      <w:r w:rsidR="00455623" w:rsidRPr="00817BF2">
        <w:rPr>
          <w:rFonts w:cs="Arial"/>
          <w:szCs w:val="20"/>
        </w:rPr>
        <w:t xml:space="preserve"> odstavku</w:t>
      </w:r>
      <w:r w:rsidR="005D054E" w:rsidRPr="00817BF2">
        <w:rPr>
          <w:rFonts w:cs="Arial"/>
          <w:szCs w:val="20"/>
        </w:rPr>
        <w:t xml:space="preserve"> </w:t>
      </w:r>
      <w:r w:rsidR="00455623" w:rsidRPr="00817BF2">
        <w:rPr>
          <w:rFonts w:cs="Arial"/>
          <w:szCs w:val="20"/>
        </w:rPr>
        <w:t>ter v</w:t>
      </w:r>
      <w:r w:rsidR="005D054E" w:rsidRPr="00817BF2">
        <w:rPr>
          <w:rFonts w:cs="Arial"/>
          <w:szCs w:val="20"/>
        </w:rPr>
        <w:t xml:space="preserve"> tretjem odstavku </w:t>
      </w:r>
      <w:r w:rsidR="008613B1" w:rsidRPr="00817BF2">
        <w:rPr>
          <w:rFonts w:cs="Arial"/>
          <w:szCs w:val="20"/>
        </w:rPr>
        <w:t>besed</w:t>
      </w:r>
      <w:r w:rsidR="005D054E" w:rsidRPr="00817BF2">
        <w:rPr>
          <w:rFonts w:cs="Arial"/>
          <w:szCs w:val="20"/>
        </w:rPr>
        <w:t>a</w:t>
      </w:r>
      <w:r w:rsidRPr="00817BF2">
        <w:rPr>
          <w:rFonts w:cs="Arial"/>
          <w:szCs w:val="20"/>
        </w:rPr>
        <w:t xml:space="preserve"> »zahtevek«</w:t>
      </w:r>
      <w:r w:rsidR="005D054E" w:rsidRPr="00817BF2">
        <w:rPr>
          <w:rFonts w:cs="Arial"/>
          <w:szCs w:val="20"/>
        </w:rPr>
        <w:t xml:space="preserve"> v vseh sklonih</w:t>
      </w:r>
      <w:r w:rsidRPr="00817BF2">
        <w:rPr>
          <w:rFonts w:cs="Arial"/>
          <w:szCs w:val="20"/>
        </w:rPr>
        <w:t xml:space="preserve"> </w:t>
      </w:r>
      <w:r w:rsidR="00176139" w:rsidRPr="00817BF2">
        <w:rPr>
          <w:rFonts w:cs="Arial"/>
          <w:szCs w:val="20"/>
        </w:rPr>
        <w:t>nadomesti</w:t>
      </w:r>
      <w:r w:rsidRPr="00817BF2">
        <w:rPr>
          <w:rFonts w:cs="Arial"/>
          <w:szCs w:val="20"/>
        </w:rPr>
        <w:t xml:space="preserve"> z </w:t>
      </w:r>
      <w:r w:rsidR="008613B1" w:rsidRPr="00817BF2">
        <w:rPr>
          <w:rFonts w:cs="Arial"/>
          <w:szCs w:val="20"/>
        </w:rPr>
        <w:t>besed</w:t>
      </w:r>
      <w:r w:rsidR="005D054E" w:rsidRPr="00817BF2">
        <w:rPr>
          <w:rFonts w:cs="Arial"/>
          <w:szCs w:val="20"/>
        </w:rPr>
        <w:t>o</w:t>
      </w:r>
      <w:r w:rsidRPr="00817BF2">
        <w:rPr>
          <w:rFonts w:cs="Arial"/>
          <w:szCs w:val="20"/>
        </w:rPr>
        <w:t xml:space="preserve"> »vloga«</w:t>
      </w:r>
      <w:r w:rsidR="005D054E" w:rsidRPr="00817BF2">
        <w:rPr>
          <w:rFonts w:cs="Arial"/>
          <w:szCs w:val="20"/>
        </w:rPr>
        <w:t xml:space="preserve"> v ustreznem sklonu</w:t>
      </w:r>
      <w:r w:rsidRPr="00817BF2">
        <w:rPr>
          <w:rFonts w:cs="Arial"/>
          <w:szCs w:val="20"/>
        </w:rPr>
        <w:t>.</w:t>
      </w:r>
    </w:p>
    <w:p w14:paraId="3505BD04" w14:textId="383119BF" w:rsidR="00BC680D" w:rsidRPr="00817BF2" w:rsidRDefault="00BC680D" w:rsidP="00DA2D91">
      <w:pPr>
        <w:jc w:val="both"/>
        <w:rPr>
          <w:rFonts w:cs="Arial"/>
          <w:szCs w:val="20"/>
        </w:rPr>
      </w:pPr>
    </w:p>
    <w:p w14:paraId="4EB57F50" w14:textId="255BDAF6" w:rsidR="00BC680D" w:rsidRPr="00817BF2" w:rsidRDefault="00BC680D" w:rsidP="00DA2D91">
      <w:pPr>
        <w:jc w:val="both"/>
        <w:rPr>
          <w:rFonts w:cs="Arial"/>
          <w:szCs w:val="20"/>
          <w:lang w:eastAsia="sl-SI"/>
        </w:rPr>
      </w:pPr>
    </w:p>
    <w:p w14:paraId="4FEBC4A4" w14:textId="190DA2AB" w:rsidR="00455623" w:rsidRPr="00817BF2" w:rsidRDefault="00455623" w:rsidP="00074F9F">
      <w:pPr>
        <w:jc w:val="center"/>
        <w:rPr>
          <w:rFonts w:cs="Arial"/>
          <w:b/>
          <w:bCs/>
          <w:szCs w:val="20"/>
          <w:lang w:eastAsia="sl-SI"/>
        </w:rPr>
      </w:pPr>
      <w:r w:rsidRPr="00817BF2">
        <w:rPr>
          <w:rFonts w:cs="Arial"/>
          <w:b/>
          <w:bCs/>
          <w:szCs w:val="20"/>
          <w:lang w:eastAsia="sl-SI"/>
        </w:rPr>
        <w:t>KONČNA DOLOČBA</w:t>
      </w:r>
    </w:p>
    <w:p w14:paraId="0BBB23DF" w14:textId="77777777" w:rsidR="00455623" w:rsidRPr="00817BF2" w:rsidRDefault="00455623" w:rsidP="00DA2D91">
      <w:pPr>
        <w:jc w:val="both"/>
        <w:rPr>
          <w:rFonts w:cs="Arial"/>
          <w:szCs w:val="20"/>
        </w:rPr>
      </w:pPr>
    </w:p>
    <w:p w14:paraId="1766A2B3" w14:textId="307E916A" w:rsidR="00DA2D91" w:rsidRPr="00817BF2" w:rsidRDefault="00DA2D91" w:rsidP="00DA2D91">
      <w:pPr>
        <w:jc w:val="both"/>
        <w:rPr>
          <w:rFonts w:cs="Arial"/>
          <w:szCs w:val="20"/>
        </w:rPr>
      </w:pPr>
    </w:p>
    <w:p w14:paraId="029D69F3" w14:textId="2418D045" w:rsidR="00DA2D91" w:rsidRPr="00817BF2" w:rsidRDefault="00DA2D91">
      <w:pPr>
        <w:jc w:val="center"/>
        <w:rPr>
          <w:rFonts w:cs="Arial"/>
          <w:szCs w:val="20"/>
        </w:rPr>
      </w:pPr>
      <w:r w:rsidRPr="00817BF2">
        <w:rPr>
          <w:rFonts w:cs="Arial"/>
          <w:szCs w:val="20"/>
        </w:rPr>
        <w:t>5.člen</w:t>
      </w:r>
    </w:p>
    <w:p w14:paraId="66FABC55" w14:textId="57D0FBA9" w:rsidR="00BC680D" w:rsidRPr="00817BF2" w:rsidRDefault="00BC680D" w:rsidP="00074F9F">
      <w:pPr>
        <w:jc w:val="center"/>
        <w:rPr>
          <w:rFonts w:cs="Arial"/>
          <w:szCs w:val="20"/>
        </w:rPr>
      </w:pPr>
      <w:r w:rsidRPr="00817BF2">
        <w:rPr>
          <w:rFonts w:cs="Arial"/>
          <w:szCs w:val="20"/>
        </w:rPr>
        <w:t>(začetek veljavnosti)</w:t>
      </w:r>
    </w:p>
    <w:p w14:paraId="333618B1" w14:textId="61B59CA8" w:rsidR="003C4BBF" w:rsidRPr="00817BF2" w:rsidRDefault="003C4BBF" w:rsidP="003C4BBF">
      <w:pPr>
        <w:pStyle w:val="odstavek1"/>
        <w:ind w:firstLine="0"/>
        <w:rPr>
          <w:sz w:val="20"/>
          <w:szCs w:val="20"/>
        </w:rPr>
      </w:pPr>
      <w:r w:rsidRPr="00817BF2">
        <w:rPr>
          <w:sz w:val="20"/>
          <w:szCs w:val="20"/>
        </w:rPr>
        <w:t xml:space="preserve">Ta uredba začne veljati naslednji dan po objavi v Uradnem listu Republike Slovenije. </w:t>
      </w:r>
    </w:p>
    <w:p w14:paraId="3D5E058F" w14:textId="77777777" w:rsidR="003C4BBF" w:rsidRPr="00817BF2" w:rsidRDefault="003C4BBF" w:rsidP="003C4BBF">
      <w:pPr>
        <w:spacing w:before="240" w:line="240" w:lineRule="auto"/>
        <w:jc w:val="both"/>
        <w:rPr>
          <w:rFonts w:cs="Arial"/>
          <w:szCs w:val="20"/>
          <w:lang w:eastAsia="sl-SI"/>
        </w:rPr>
      </w:pPr>
    </w:p>
    <w:p w14:paraId="5B080ED2" w14:textId="77777777" w:rsidR="003C4BBF" w:rsidRPr="00817BF2" w:rsidRDefault="003C4BBF" w:rsidP="003C4BBF">
      <w:pPr>
        <w:spacing w:before="240" w:line="240" w:lineRule="auto"/>
        <w:jc w:val="both"/>
        <w:rPr>
          <w:rFonts w:cs="Arial"/>
          <w:szCs w:val="20"/>
          <w:lang w:eastAsia="sl-SI"/>
        </w:rPr>
      </w:pPr>
    </w:p>
    <w:p w14:paraId="5F2D8041" w14:textId="77777777" w:rsidR="00AC3389" w:rsidRPr="00817BF2" w:rsidRDefault="00AC3389" w:rsidP="003C4BBF">
      <w:pPr>
        <w:tabs>
          <w:tab w:val="left" w:pos="708"/>
        </w:tabs>
        <w:ind w:left="6012"/>
        <w:rPr>
          <w:rFonts w:cs="Arial"/>
          <w:szCs w:val="20"/>
          <w:lang w:eastAsia="sl-SI"/>
        </w:rPr>
      </w:pPr>
    </w:p>
    <w:p w14:paraId="6F9E2204" w14:textId="77777777" w:rsidR="00AC3389" w:rsidRPr="00817BF2" w:rsidRDefault="00AC3389" w:rsidP="00AC3389">
      <w:pPr>
        <w:spacing w:before="240" w:line="240" w:lineRule="auto"/>
        <w:jc w:val="both"/>
        <w:rPr>
          <w:rFonts w:cs="Arial"/>
          <w:szCs w:val="20"/>
          <w:lang w:eastAsia="sl-SI"/>
        </w:rPr>
      </w:pPr>
      <w:r w:rsidRPr="00817BF2">
        <w:rPr>
          <w:rFonts w:cs="Arial"/>
          <w:szCs w:val="20"/>
          <w:lang w:eastAsia="sl-SI"/>
        </w:rPr>
        <w:t>Št. ………..</w:t>
      </w:r>
    </w:p>
    <w:p w14:paraId="208BDC94" w14:textId="77777777" w:rsidR="00AC3389" w:rsidRPr="00817BF2" w:rsidRDefault="003C4BBF" w:rsidP="00AC3389">
      <w:pPr>
        <w:spacing w:before="240" w:line="240" w:lineRule="auto"/>
        <w:jc w:val="both"/>
        <w:rPr>
          <w:rFonts w:cs="Arial"/>
          <w:szCs w:val="20"/>
          <w:lang w:eastAsia="sl-SI"/>
        </w:rPr>
      </w:pPr>
      <w:r w:rsidRPr="00817BF2">
        <w:rPr>
          <w:rFonts w:cs="Arial"/>
          <w:szCs w:val="20"/>
          <w:lang w:eastAsia="sl-SI"/>
        </w:rPr>
        <w:t>Ljubljana, … 2021</w:t>
      </w:r>
      <w:r w:rsidR="00AC3389" w:rsidRPr="00817BF2">
        <w:rPr>
          <w:rFonts w:cs="Arial"/>
          <w:szCs w:val="20"/>
          <w:lang w:eastAsia="sl-SI"/>
        </w:rPr>
        <w:t xml:space="preserve"> </w:t>
      </w:r>
    </w:p>
    <w:p w14:paraId="3099ED9D" w14:textId="77777777" w:rsidR="00AC3389" w:rsidRPr="00817BF2" w:rsidRDefault="003C4BBF" w:rsidP="00AC3389">
      <w:pPr>
        <w:pStyle w:val="Neotevilenodstavek"/>
        <w:spacing w:before="0" w:after="0" w:line="260" w:lineRule="exact"/>
        <w:rPr>
          <w:sz w:val="20"/>
          <w:szCs w:val="20"/>
        </w:rPr>
      </w:pPr>
      <w:r w:rsidRPr="00817BF2">
        <w:rPr>
          <w:iCs/>
          <w:sz w:val="20"/>
          <w:szCs w:val="20"/>
        </w:rPr>
        <w:t xml:space="preserve">EVA </w:t>
      </w:r>
      <w:r w:rsidRPr="00817BF2">
        <w:rPr>
          <w:sz w:val="20"/>
          <w:szCs w:val="20"/>
        </w:rPr>
        <w:t>2021-2330-0027</w:t>
      </w:r>
    </w:p>
    <w:p w14:paraId="1C3D5D54" w14:textId="77777777" w:rsidR="00AC3389" w:rsidRPr="00817BF2" w:rsidRDefault="00AC3389" w:rsidP="00AC3389">
      <w:pPr>
        <w:spacing w:before="240" w:line="240" w:lineRule="auto"/>
        <w:jc w:val="both"/>
        <w:rPr>
          <w:rFonts w:cs="Arial"/>
          <w:szCs w:val="20"/>
          <w:lang w:eastAsia="sl-SI"/>
        </w:rPr>
      </w:pPr>
      <w:r w:rsidRPr="00817BF2">
        <w:rPr>
          <w:rFonts w:cs="Arial"/>
          <w:szCs w:val="20"/>
          <w:lang w:eastAsia="sl-SI"/>
        </w:rPr>
        <w:tab/>
      </w:r>
      <w:r w:rsidRPr="00817BF2">
        <w:rPr>
          <w:rFonts w:cs="Arial"/>
          <w:szCs w:val="20"/>
          <w:lang w:eastAsia="sl-SI"/>
        </w:rPr>
        <w:tab/>
        <w:t xml:space="preserve">    </w:t>
      </w:r>
      <w:r w:rsidRPr="00817BF2">
        <w:rPr>
          <w:rFonts w:cs="Arial"/>
          <w:szCs w:val="20"/>
          <w:lang w:eastAsia="sl-SI"/>
        </w:rPr>
        <w:tab/>
        <w:t xml:space="preserve">                                                     Vlada Republike Slovenije</w:t>
      </w:r>
    </w:p>
    <w:p w14:paraId="79322951" w14:textId="77777777" w:rsidR="00AC3389" w:rsidRPr="00817BF2" w:rsidRDefault="00AC3389" w:rsidP="00AC3389">
      <w:pPr>
        <w:spacing w:before="240" w:line="240" w:lineRule="auto"/>
        <w:jc w:val="both"/>
        <w:rPr>
          <w:rFonts w:cs="Arial"/>
          <w:szCs w:val="20"/>
          <w:lang w:eastAsia="sl-SI"/>
        </w:rPr>
      </w:pP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t>Janez Janša</w:t>
      </w:r>
    </w:p>
    <w:p w14:paraId="14680569" w14:textId="77777777" w:rsidR="00AC3389" w:rsidRPr="00817BF2" w:rsidRDefault="00AC3389" w:rsidP="00AC3389">
      <w:pPr>
        <w:spacing w:before="240" w:line="240" w:lineRule="auto"/>
        <w:jc w:val="both"/>
        <w:rPr>
          <w:rFonts w:cs="Arial"/>
          <w:szCs w:val="20"/>
          <w:lang w:eastAsia="sl-SI"/>
        </w:rPr>
      </w:pP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r>
      <w:r w:rsidRPr="00817BF2">
        <w:rPr>
          <w:rFonts w:cs="Arial"/>
          <w:szCs w:val="20"/>
          <w:lang w:eastAsia="sl-SI"/>
        </w:rPr>
        <w:tab/>
        <w:t>predsednik</w:t>
      </w:r>
    </w:p>
    <w:p w14:paraId="75A43FB8" w14:textId="77777777" w:rsidR="00AC3389" w:rsidRPr="00817BF2" w:rsidRDefault="00AC3389" w:rsidP="00AC3389">
      <w:pPr>
        <w:rPr>
          <w:rFonts w:cs="Arial"/>
          <w:szCs w:val="20"/>
        </w:rPr>
      </w:pPr>
    </w:p>
    <w:p w14:paraId="392D66FC" w14:textId="77777777" w:rsidR="00AC3389" w:rsidRPr="00817BF2" w:rsidRDefault="00AC3389" w:rsidP="00AC3389">
      <w:pPr>
        <w:rPr>
          <w:rFonts w:cs="Arial"/>
          <w:szCs w:val="20"/>
        </w:rPr>
      </w:pPr>
    </w:p>
    <w:p w14:paraId="1DD4B62E" w14:textId="77777777" w:rsidR="00AC3389" w:rsidRPr="00817BF2" w:rsidRDefault="00AC3389" w:rsidP="00AC3389">
      <w:pPr>
        <w:rPr>
          <w:rFonts w:cs="Arial"/>
          <w:szCs w:val="20"/>
        </w:rPr>
      </w:pPr>
    </w:p>
    <w:p w14:paraId="045DB405" w14:textId="77777777" w:rsidR="00AC3389" w:rsidRPr="00817BF2" w:rsidRDefault="00AC3389" w:rsidP="00AC3389">
      <w:pPr>
        <w:rPr>
          <w:rFonts w:cs="Arial"/>
          <w:szCs w:val="20"/>
        </w:rPr>
      </w:pPr>
    </w:p>
    <w:p w14:paraId="19CFC4DD" w14:textId="77777777" w:rsidR="00AC3389" w:rsidRPr="00817BF2" w:rsidRDefault="00AC3389" w:rsidP="00AC3389">
      <w:pPr>
        <w:rPr>
          <w:rFonts w:cs="Arial"/>
          <w:szCs w:val="20"/>
        </w:rPr>
      </w:pPr>
    </w:p>
    <w:p w14:paraId="52C009BB" w14:textId="77777777" w:rsidR="00AC3389" w:rsidRPr="00817BF2" w:rsidRDefault="00AC3389" w:rsidP="00AC3389">
      <w:pPr>
        <w:rPr>
          <w:rFonts w:cs="Arial"/>
          <w:szCs w:val="20"/>
        </w:rPr>
      </w:pPr>
    </w:p>
    <w:p w14:paraId="2C4234A9" w14:textId="77777777" w:rsidR="00AC3389" w:rsidRPr="00817BF2" w:rsidRDefault="00AC3389" w:rsidP="00AC3389">
      <w:pPr>
        <w:rPr>
          <w:rFonts w:cs="Arial"/>
          <w:szCs w:val="20"/>
        </w:rPr>
      </w:pPr>
    </w:p>
    <w:p w14:paraId="02EAF630" w14:textId="77777777" w:rsidR="00AC3389" w:rsidRPr="00817BF2" w:rsidRDefault="00AC3389" w:rsidP="00AC3389">
      <w:pPr>
        <w:rPr>
          <w:rFonts w:cs="Arial"/>
          <w:szCs w:val="20"/>
        </w:rPr>
      </w:pPr>
    </w:p>
    <w:p w14:paraId="0AF34B29" w14:textId="77777777" w:rsidR="00AC3389" w:rsidRPr="00817BF2" w:rsidRDefault="00AC3389" w:rsidP="00AC3389">
      <w:pPr>
        <w:pStyle w:val="odstavek0"/>
        <w:shd w:val="clear" w:color="auto" w:fill="FFFFFF"/>
        <w:spacing w:before="240" w:beforeAutospacing="0" w:after="0" w:afterAutospacing="0"/>
        <w:jc w:val="both"/>
        <w:rPr>
          <w:rFonts w:ascii="Arial" w:hAnsi="Arial" w:cs="Arial"/>
          <w:sz w:val="20"/>
          <w:szCs w:val="20"/>
        </w:rPr>
      </w:pPr>
    </w:p>
    <w:p w14:paraId="32970E75" w14:textId="77777777" w:rsidR="00AC3389" w:rsidRPr="00817BF2" w:rsidRDefault="00AC3389" w:rsidP="00AC3389">
      <w:pPr>
        <w:pStyle w:val="odstavek0"/>
        <w:shd w:val="clear" w:color="auto" w:fill="FFFFFF"/>
        <w:spacing w:before="240" w:beforeAutospacing="0" w:after="0" w:afterAutospacing="0"/>
        <w:jc w:val="both"/>
        <w:rPr>
          <w:rFonts w:ascii="Arial" w:hAnsi="Arial" w:cs="Arial"/>
          <w:sz w:val="20"/>
          <w:szCs w:val="20"/>
        </w:rPr>
      </w:pPr>
    </w:p>
    <w:p w14:paraId="68126F91" w14:textId="66B745AE" w:rsidR="00AC3389" w:rsidRDefault="00AC3389" w:rsidP="0065254D">
      <w:pPr>
        <w:pStyle w:val="odstavek0"/>
        <w:shd w:val="clear" w:color="auto" w:fill="FFFFFF"/>
        <w:spacing w:before="240" w:beforeAutospacing="0" w:after="0" w:afterAutospacing="0"/>
        <w:jc w:val="both"/>
        <w:rPr>
          <w:rFonts w:ascii="Arial" w:hAnsi="Arial" w:cs="Arial"/>
          <w:sz w:val="20"/>
          <w:szCs w:val="20"/>
        </w:rPr>
      </w:pPr>
    </w:p>
    <w:p w14:paraId="1FF92205" w14:textId="229A0FAB" w:rsidR="00817BF2" w:rsidRDefault="00817BF2" w:rsidP="0065254D">
      <w:pPr>
        <w:pStyle w:val="odstavek0"/>
        <w:shd w:val="clear" w:color="auto" w:fill="FFFFFF"/>
        <w:spacing w:before="240" w:beforeAutospacing="0" w:after="0" w:afterAutospacing="0"/>
        <w:jc w:val="both"/>
        <w:rPr>
          <w:rFonts w:ascii="Arial" w:hAnsi="Arial" w:cs="Arial"/>
          <w:sz w:val="20"/>
          <w:szCs w:val="20"/>
        </w:rPr>
      </w:pPr>
    </w:p>
    <w:p w14:paraId="0B57DB95" w14:textId="138CCDD6" w:rsidR="00817BF2" w:rsidRDefault="00817BF2" w:rsidP="0065254D">
      <w:pPr>
        <w:pStyle w:val="odstavek0"/>
        <w:shd w:val="clear" w:color="auto" w:fill="FFFFFF"/>
        <w:spacing w:before="240" w:beforeAutospacing="0" w:after="0" w:afterAutospacing="0"/>
        <w:jc w:val="both"/>
        <w:rPr>
          <w:rFonts w:ascii="Arial" w:hAnsi="Arial" w:cs="Arial"/>
          <w:sz w:val="20"/>
          <w:szCs w:val="20"/>
        </w:rPr>
      </w:pPr>
    </w:p>
    <w:p w14:paraId="1BC13DFF" w14:textId="05F2C963" w:rsidR="00817BF2" w:rsidRDefault="00817BF2" w:rsidP="0065254D">
      <w:pPr>
        <w:pStyle w:val="odstavek0"/>
        <w:shd w:val="clear" w:color="auto" w:fill="FFFFFF"/>
        <w:spacing w:before="240" w:beforeAutospacing="0" w:after="0" w:afterAutospacing="0"/>
        <w:jc w:val="both"/>
        <w:rPr>
          <w:rFonts w:ascii="Arial" w:hAnsi="Arial" w:cs="Arial"/>
          <w:sz w:val="20"/>
          <w:szCs w:val="20"/>
        </w:rPr>
      </w:pPr>
    </w:p>
    <w:p w14:paraId="7770C8EA" w14:textId="77777777" w:rsidR="00817BF2" w:rsidRDefault="00817BF2" w:rsidP="00AC3389">
      <w:pPr>
        <w:tabs>
          <w:tab w:val="left" w:pos="708"/>
        </w:tabs>
        <w:rPr>
          <w:rFonts w:cs="Arial"/>
          <w:b/>
          <w:szCs w:val="20"/>
        </w:rPr>
      </w:pPr>
    </w:p>
    <w:p w14:paraId="3CDF2B78" w14:textId="2D56D687" w:rsidR="00AC3389" w:rsidRDefault="00AC3389" w:rsidP="00AC3389">
      <w:pPr>
        <w:tabs>
          <w:tab w:val="left" w:pos="708"/>
        </w:tabs>
        <w:rPr>
          <w:rFonts w:cs="Arial"/>
          <w:b/>
          <w:szCs w:val="20"/>
        </w:rPr>
      </w:pPr>
      <w:bookmarkStart w:id="2" w:name="_GoBack"/>
      <w:bookmarkEnd w:id="2"/>
      <w:r w:rsidRPr="00817BF2">
        <w:rPr>
          <w:rFonts w:cs="Arial"/>
          <w:b/>
          <w:szCs w:val="20"/>
        </w:rPr>
        <w:lastRenderedPageBreak/>
        <w:t>OBRAZLOŽITEV</w:t>
      </w:r>
    </w:p>
    <w:p w14:paraId="018F4786" w14:textId="77777777" w:rsidR="00817BF2" w:rsidRPr="00817BF2" w:rsidRDefault="00817BF2" w:rsidP="00AC3389">
      <w:pPr>
        <w:tabs>
          <w:tab w:val="left" w:pos="708"/>
        </w:tabs>
        <w:rPr>
          <w:rFonts w:cs="Arial"/>
          <w:b/>
          <w:szCs w:val="20"/>
        </w:rPr>
      </w:pPr>
    </w:p>
    <w:p w14:paraId="589380DF" w14:textId="77777777" w:rsidR="00AC3389" w:rsidRPr="00817BF2" w:rsidRDefault="00AC3389" w:rsidP="00AC3389">
      <w:pPr>
        <w:tabs>
          <w:tab w:val="left" w:pos="708"/>
        </w:tabs>
        <w:rPr>
          <w:rFonts w:cs="Arial"/>
          <w:b/>
          <w:szCs w:val="20"/>
        </w:rPr>
      </w:pPr>
    </w:p>
    <w:p w14:paraId="2DC3C288" w14:textId="77777777" w:rsidR="00AC3389" w:rsidRPr="00817BF2" w:rsidRDefault="00AC3389" w:rsidP="00AC3389">
      <w:pPr>
        <w:tabs>
          <w:tab w:val="left" w:pos="708"/>
        </w:tabs>
        <w:rPr>
          <w:rFonts w:cs="Arial"/>
          <w:b/>
          <w:szCs w:val="20"/>
        </w:rPr>
      </w:pPr>
      <w:r w:rsidRPr="00817BF2">
        <w:rPr>
          <w:rFonts w:cs="Arial"/>
          <w:b/>
          <w:szCs w:val="20"/>
        </w:rPr>
        <w:t>I. UVOD</w:t>
      </w:r>
    </w:p>
    <w:p w14:paraId="4A0A94E0" w14:textId="77777777" w:rsidR="00AC3389" w:rsidRPr="00817BF2" w:rsidRDefault="00AC3389" w:rsidP="00AC3389">
      <w:pPr>
        <w:tabs>
          <w:tab w:val="left" w:pos="708"/>
        </w:tabs>
        <w:ind w:left="720"/>
        <w:rPr>
          <w:rFonts w:cs="Arial"/>
          <w:szCs w:val="20"/>
        </w:rPr>
      </w:pPr>
    </w:p>
    <w:p w14:paraId="12FE3B6E" w14:textId="77777777" w:rsidR="00AC3389" w:rsidRPr="00817BF2" w:rsidRDefault="00AC3389" w:rsidP="00AC3389">
      <w:pPr>
        <w:numPr>
          <w:ilvl w:val="0"/>
          <w:numId w:val="14"/>
        </w:numPr>
        <w:tabs>
          <w:tab w:val="num" w:pos="-360"/>
        </w:tabs>
        <w:ind w:left="360"/>
        <w:jc w:val="both"/>
        <w:rPr>
          <w:rFonts w:cs="Arial"/>
          <w:b/>
          <w:szCs w:val="20"/>
        </w:rPr>
      </w:pPr>
      <w:r w:rsidRPr="00817BF2">
        <w:rPr>
          <w:rFonts w:cs="Arial"/>
          <w:b/>
          <w:szCs w:val="20"/>
        </w:rPr>
        <w:t>Pravna podlaga (besedilo, vsebina zakonske določbe, ki je podlaga za izdajo uredbe)</w:t>
      </w:r>
    </w:p>
    <w:p w14:paraId="3E3AAD93" w14:textId="77777777" w:rsidR="00AC3389" w:rsidRPr="00817BF2" w:rsidRDefault="00AC3389" w:rsidP="00AC3389">
      <w:pPr>
        <w:autoSpaceDE w:val="0"/>
        <w:autoSpaceDN w:val="0"/>
        <w:adjustRightInd w:val="0"/>
        <w:spacing w:line="276" w:lineRule="auto"/>
        <w:jc w:val="both"/>
        <w:rPr>
          <w:rFonts w:cs="Arial"/>
          <w:szCs w:val="20"/>
        </w:rPr>
      </w:pPr>
    </w:p>
    <w:p w14:paraId="6C21A63C" w14:textId="77777777" w:rsidR="00AC3389" w:rsidRPr="00817BF2" w:rsidRDefault="00AC3389" w:rsidP="00AC3389">
      <w:pPr>
        <w:autoSpaceDE w:val="0"/>
        <w:autoSpaceDN w:val="0"/>
        <w:adjustRightInd w:val="0"/>
        <w:spacing w:line="276" w:lineRule="auto"/>
        <w:jc w:val="both"/>
        <w:rPr>
          <w:rFonts w:cs="Arial"/>
          <w:szCs w:val="20"/>
        </w:rPr>
      </w:pPr>
      <w:r w:rsidRPr="00817BF2">
        <w:rPr>
          <w:rFonts w:cs="Arial"/>
          <w:szCs w:val="20"/>
        </w:rPr>
        <w:t xml:space="preserve">Pravna podlaga za Uredbo o spremembah in dopolnitvah Uredbe o shemah neposrednih plačil sta 10. in 11. člen Zakona o kmetijstvu (Uradni list RS, št. 45/08, 57/12, 90/12 </w:t>
      </w:r>
      <w:r w:rsidRPr="00817BF2">
        <w:rPr>
          <w:rFonts w:cs="Arial"/>
          <w:szCs w:val="20"/>
          <w:lang w:eastAsia="sl-SI"/>
        </w:rPr>
        <w:t xml:space="preserve">– </w:t>
      </w:r>
      <w:proofErr w:type="spellStart"/>
      <w:r w:rsidRPr="00817BF2">
        <w:rPr>
          <w:rFonts w:cs="Arial"/>
          <w:szCs w:val="20"/>
        </w:rPr>
        <w:t>ZdZPVHVVR</w:t>
      </w:r>
      <w:proofErr w:type="spellEnd"/>
      <w:r w:rsidRPr="00817BF2">
        <w:rPr>
          <w:rFonts w:cs="Arial"/>
          <w:szCs w:val="20"/>
        </w:rPr>
        <w:t>,</w:t>
      </w:r>
      <w:r w:rsidRPr="00817BF2">
        <w:rPr>
          <w:rFonts w:cs="Arial"/>
          <w:szCs w:val="20"/>
          <w:lang w:eastAsia="sl-SI"/>
        </w:rPr>
        <w:t xml:space="preserve"> 26/14, 32/15, 27/17 in 22/18</w:t>
      </w:r>
      <w:r w:rsidRPr="00817BF2">
        <w:rPr>
          <w:rFonts w:cs="Arial"/>
          <w:szCs w:val="20"/>
        </w:rPr>
        <w:t>).</w:t>
      </w:r>
    </w:p>
    <w:p w14:paraId="61F330B9" w14:textId="77777777" w:rsidR="00AC3389" w:rsidRPr="00817BF2" w:rsidRDefault="00AC3389" w:rsidP="00AC3389">
      <w:pPr>
        <w:tabs>
          <w:tab w:val="left" w:pos="708"/>
        </w:tabs>
        <w:rPr>
          <w:rFonts w:cs="Arial"/>
          <w:szCs w:val="20"/>
        </w:rPr>
      </w:pPr>
    </w:p>
    <w:p w14:paraId="49A11CD2" w14:textId="77777777" w:rsidR="00AC3389" w:rsidRPr="00817BF2" w:rsidRDefault="00AC3389" w:rsidP="00AC3389">
      <w:pPr>
        <w:numPr>
          <w:ilvl w:val="0"/>
          <w:numId w:val="14"/>
        </w:numPr>
        <w:tabs>
          <w:tab w:val="num" w:pos="-360"/>
        </w:tabs>
        <w:ind w:left="360"/>
        <w:jc w:val="both"/>
        <w:rPr>
          <w:rFonts w:cs="Arial"/>
          <w:b/>
          <w:szCs w:val="20"/>
        </w:rPr>
      </w:pPr>
      <w:r w:rsidRPr="00817BF2">
        <w:rPr>
          <w:rFonts w:cs="Arial"/>
          <w:b/>
          <w:szCs w:val="20"/>
        </w:rPr>
        <w:t>Rok za izdajo uredbe, določen z zakonom</w:t>
      </w:r>
    </w:p>
    <w:p w14:paraId="44DB888B" w14:textId="77777777" w:rsidR="00AC3389" w:rsidRPr="00817BF2" w:rsidRDefault="00AC3389" w:rsidP="00AC3389">
      <w:pPr>
        <w:tabs>
          <w:tab w:val="left" w:pos="708"/>
        </w:tabs>
        <w:rPr>
          <w:rFonts w:cs="Arial"/>
          <w:szCs w:val="20"/>
        </w:rPr>
      </w:pPr>
    </w:p>
    <w:p w14:paraId="351217AF" w14:textId="77777777" w:rsidR="00AC3389" w:rsidRPr="00817BF2" w:rsidRDefault="003C4BBF" w:rsidP="00AC3389">
      <w:pPr>
        <w:tabs>
          <w:tab w:val="left" w:pos="708"/>
        </w:tabs>
        <w:rPr>
          <w:rFonts w:cs="Arial"/>
          <w:szCs w:val="20"/>
        </w:rPr>
      </w:pPr>
      <w:r w:rsidRPr="00817BF2">
        <w:rPr>
          <w:rFonts w:cs="Arial"/>
          <w:szCs w:val="20"/>
        </w:rPr>
        <w:t xml:space="preserve">/ </w:t>
      </w:r>
    </w:p>
    <w:p w14:paraId="12237097" w14:textId="77777777" w:rsidR="00AC3389" w:rsidRPr="00817BF2" w:rsidRDefault="00AC3389" w:rsidP="00AC3389">
      <w:pPr>
        <w:numPr>
          <w:ilvl w:val="0"/>
          <w:numId w:val="14"/>
        </w:numPr>
        <w:tabs>
          <w:tab w:val="num" w:pos="-360"/>
        </w:tabs>
        <w:ind w:left="360"/>
        <w:jc w:val="both"/>
        <w:rPr>
          <w:rFonts w:cs="Arial"/>
          <w:b/>
          <w:szCs w:val="20"/>
        </w:rPr>
      </w:pPr>
      <w:r w:rsidRPr="00817BF2">
        <w:rPr>
          <w:rFonts w:cs="Arial"/>
          <w:b/>
          <w:szCs w:val="20"/>
        </w:rPr>
        <w:t>Splošna obrazložitev predloga uredbe, če je potrebna</w:t>
      </w:r>
    </w:p>
    <w:p w14:paraId="74A3066D" w14:textId="77777777" w:rsidR="00AC3389" w:rsidRPr="00817BF2" w:rsidRDefault="00AC3389" w:rsidP="00AC3389">
      <w:pPr>
        <w:tabs>
          <w:tab w:val="left" w:pos="708"/>
        </w:tabs>
        <w:rPr>
          <w:rFonts w:cs="Arial"/>
          <w:szCs w:val="20"/>
        </w:rPr>
      </w:pPr>
    </w:p>
    <w:p w14:paraId="078E4944" w14:textId="77777777" w:rsidR="00BA6447" w:rsidRPr="00817BF2" w:rsidRDefault="00BA6447" w:rsidP="00BA6447">
      <w:pPr>
        <w:pStyle w:val="Default"/>
        <w:spacing w:line="260" w:lineRule="atLeast"/>
        <w:jc w:val="both"/>
        <w:rPr>
          <w:rFonts w:ascii="Arial" w:eastAsiaTheme="minorHAnsi" w:hAnsi="Arial" w:cs="Arial"/>
          <w:sz w:val="20"/>
          <w:szCs w:val="20"/>
        </w:rPr>
      </w:pPr>
      <w:r w:rsidRPr="00817BF2">
        <w:rPr>
          <w:rFonts w:ascii="Arial" w:hAnsi="Arial" w:cs="Arial"/>
          <w:sz w:val="20"/>
          <w:szCs w:val="20"/>
        </w:rPr>
        <w:t xml:space="preserve">Sprememba uredbe določa, da se bo v skladu z drugim odstavkom 22.člena Uredbe (EU) 1307/2013 in </w:t>
      </w:r>
      <w:r w:rsidRPr="00817BF2">
        <w:rPr>
          <w:rFonts w:ascii="Arial" w:eastAsiaTheme="minorHAnsi" w:hAnsi="Arial" w:cs="Arial"/>
          <w:sz w:val="20"/>
          <w:szCs w:val="20"/>
        </w:rPr>
        <w:t xml:space="preserve">v skladu s </w:t>
      </w:r>
      <w:proofErr w:type="spellStart"/>
      <w:r w:rsidRPr="00817BF2">
        <w:rPr>
          <w:rFonts w:ascii="Arial" w:eastAsiaTheme="minorHAnsi" w:hAnsi="Arial" w:cs="Arial"/>
          <w:sz w:val="20"/>
          <w:szCs w:val="20"/>
        </w:rPr>
        <w:t>t.i</w:t>
      </w:r>
      <w:proofErr w:type="spellEnd"/>
      <w:r w:rsidRPr="00817BF2">
        <w:rPr>
          <w:rFonts w:ascii="Arial" w:eastAsiaTheme="minorHAnsi" w:hAnsi="Arial" w:cs="Arial"/>
          <w:sz w:val="20"/>
          <w:szCs w:val="20"/>
        </w:rPr>
        <w:t xml:space="preserve">. prehodno uredbo (EU) 2220/2020 na podlagi katere lahko DČ revidira svojo odločitev glede odstotka </w:t>
      </w:r>
      <w:proofErr w:type="spellStart"/>
      <w:r w:rsidRPr="00817BF2">
        <w:rPr>
          <w:rFonts w:ascii="Arial" w:eastAsiaTheme="minorHAnsi" w:hAnsi="Arial" w:cs="Arial"/>
          <w:sz w:val="20"/>
          <w:szCs w:val="20"/>
        </w:rPr>
        <w:t>t.i</w:t>
      </w:r>
      <w:proofErr w:type="spellEnd"/>
      <w:r w:rsidRPr="00817BF2">
        <w:rPr>
          <w:rFonts w:ascii="Arial" w:eastAsiaTheme="minorHAnsi" w:hAnsi="Arial" w:cs="Arial"/>
          <w:sz w:val="20"/>
          <w:szCs w:val="20"/>
        </w:rPr>
        <w:t>. »</w:t>
      </w:r>
      <w:proofErr w:type="spellStart"/>
      <w:r w:rsidRPr="00817BF2">
        <w:rPr>
          <w:rFonts w:ascii="Arial" w:eastAsiaTheme="minorHAnsi" w:hAnsi="Arial" w:cs="Arial"/>
          <w:sz w:val="20"/>
          <w:szCs w:val="20"/>
        </w:rPr>
        <w:t>overbookinga</w:t>
      </w:r>
      <w:proofErr w:type="spellEnd"/>
      <w:r w:rsidRPr="00817BF2">
        <w:rPr>
          <w:rFonts w:ascii="Arial" w:eastAsiaTheme="minorHAnsi" w:hAnsi="Arial" w:cs="Arial"/>
          <w:sz w:val="20"/>
          <w:szCs w:val="20"/>
        </w:rPr>
        <w:t xml:space="preserve">« za prehodno obdobje, za leti 2021 in 2022 </w:t>
      </w:r>
      <w:r w:rsidRPr="00817BF2">
        <w:rPr>
          <w:rFonts w:ascii="Arial" w:hAnsi="Arial" w:cs="Arial"/>
          <w:sz w:val="20"/>
          <w:szCs w:val="20"/>
        </w:rPr>
        <w:t xml:space="preserve">ovojnico za shemo osnovnega plačila povečalo </w:t>
      </w:r>
      <w:r w:rsidRPr="00817BF2">
        <w:rPr>
          <w:rFonts w:ascii="Arial" w:eastAsiaTheme="minorHAnsi" w:hAnsi="Arial" w:cs="Arial"/>
          <w:sz w:val="20"/>
          <w:szCs w:val="20"/>
        </w:rPr>
        <w:t>do 1,5 % (»</w:t>
      </w:r>
      <w:proofErr w:type="spellStart"/>
      <w:r w:rsidRPr="00817BF2">
        <w:rPr>
          <w:rFonts w:ascii="Arial" w:eastAsiaTheme="minorHAnsi" w:hAnsi="Arial" w:cs="Arial"/>
          <w:sz w:val="20"/>
          <w:szCs w:val="20"/>
        </w:rPr>
        <w:t>overbooking</w:t>
      </w:r>
      <w:proofErr w:type="spellEnd"/>
      <w:r w:rsidRPr="00817BF2">
        <w:rPr>
          <w:rFonts w:ascii="Arial" w:eastAsiaTheme="minorHAnsi" w:hAnsi="Arial" w:cs="Arial"/>
          <w:sz w:val="20"/>
          <w:szCs w:val="20"/>
        </w:rPr>
        <w:t xml:space="preserve">«) ustrezne letne nacionalne zgornje meje iz Priloge II Uredbe 1307/2013/EU, potem ko se odšteje znesek, ki izhaja iz uporabe prvega odstavka 47. člena Uredbe 1307/2013/ EU. </w:t>
      </w:r>
    </w:p>
    <w:p w14:paraId="789D5B04" w14:textId="77777777" w:rsidR="00BA6447" w:rsidRPr="00817BF2" w:rsidRDefault="00BA6447" w:rsidP="00BA6447">
      <w:pPr>
        <w:spacing w:line="259" w:lineRule="auto"/>
        <w:jc w:val="both"/>
        <w:rPr>
          <w:rFonts w:cs="Arial"/>
          <w:szCs w:val="20"/>
        </w:rPr>
      </w:pPr>
      <w:r w:rsidRPr="00817BF2">
        <w:rPr>
          <w:rFonts w:cs="Arial"/>
          <w:szCs w:val="20"/>
        </w:rPr>
        <w:t xml:space="preserve">Nadalje sprememba določa, da se prilagoditve nacionalne ovojnice za neposredna plačila za koledarski leti 2021 in 2022, ki bo znašala 131,5 milijona evrov in bo manjša, kot je bila za koledarski leti 2019 in 2020, zagotovi v skladu s spremenjenim 22.členom Uredbe EU 1307/2013, ki daje DČ možnost, da pri tem, pred linearnim nižanje vrednosti PP, najprej porabi neizkoriščena sredstva iz nacionalne rezerve. </w:t>
      </w:r>
    </w:p>
    <w:p w14:paraId="47B993D3" w14:textId="77777777" w:rsidR="00BA6447" w:rsidRPr="00817BF2" w:rsidRDefault="00BA6447" w:rsidP="00BA6447">
      <w:pPr>
        <w:spacing w:line="259" w:lineRule="auto"/>
        <w:jc w:val="both"/>
        <w:rPr>
          <w:rFonts w:cs="Arial"/>
          <w:szCs w:val="20"/>
        </w:rPr>
      </w:pPr>
      <w:r w:rsidRPr="00817BF2">
        <w:rPr>
          <w:rFonts w:cs="Arial"/>
          <w:szCs w:val="20"/>
        </w:rPr>
        <w:t>Sprememba je tudi pri mladih kmetih s katero poenostavljamo postopke za oddajo izjave o odgovornosti in upravljanju kmetije tudi za leto 2021 in 2022. Trenutna uredba je poenostavitev predvidela le za leto 2020.</w:t>
      </w:r>
    </w:p>
    <w:p w14:paraId="382449B4" w14:textId="77777777" w:rsidR="00AC3389" w:rsidRPr="00817BF2" w:rsidRDefault="00AC3389" w:rsidP="00AC3389">
      <w:pPr>
        <w:tabs>
          <w:tab w:val="left" w:pos="708"/>
        </w:tabs>
        <w:rPr>
          <w:rFonts w:cs="Arial"/>
          <w:szCs w:val="20"/>
        </w:rPr>
      </w:pPr>
    </w:p>
    <w:p w14:paraId="632C3EAD" w14:textId="77777777" w:rsidR="00AC3389" w:rsidRPr="00817BF2" w:rsidRDefault="00AC3389" w:rsidP="00AC3389">
      <w:pPr>
        <w:numPr>
          <w:ilvl w:val="0"/>
          <w:numId w:val="14"/>
        </w:numPr>
        <w:tabs>
          <w:tab w:val="num" w:pos="-360"/>
        </w:tabs>
        <w:ind w:left="360"/>
        <w:jc w:val="both"/>
        <w:rPr>
          <w:rFonts w:cs="Arial"/>
          <w:b/>
          <w:szCs w:val="20"/>
        </w:rPr>
      </w:pPr>
      <w:r w:rsidRPr="00817BF2">
        <w:rPr>
          <w:rFonts w:cs="Arial"/>
          <w:b/>
          <w:szCs w:val="20"/>
        </w:rPr>
        <w:t>Predstavitev presoje posledic za posamezna področja, če te niso mogle biti celovito predstavljene v predlogu zakona</w:t>
      </w:r>
    </w:p>
    <w:p w14:paraId="336D6D35" w14:textId="77777777" w:rsidR="00AC3389" w:rsidRPr="00817BF2" w:rsidRDefault="00AC3389" w:rsidP="00AC3389">
      <w:pPr>
        <w:pStyle w:val="Odstavekseznama1"/>
        <w:spacing w:line="260" w:lineRule="exact"/>
        <w:ind w:left="0"/>
        <w:jc w:val="both"/>
        <w:rPr>
          <w:rFonts w:ascii="Arial" w:hAnsi="Arial" w:cs="Arial"/>
          <w:sz w:val="20"/>
          <w:szCs w:val="20"/>
        </w:rPr>
      </w:pPr>
    </w:p>
    <w:p w14:paraId="0803557C" w14:textId="77777777" w:rsidR="00AC3389" w:rsidRPr="00817BF2" w:rsidRDefault="00AC3389" w:rsidP="00AC3389">
      <w:pPr>
        <w:pStyle w:val="Odstavekseznama1"/>
        <w:spacing w:line="260" w:lineRule="exact"/>
        <w:ind w:left="0"/>
        <w:jc w:val="both"/>
        <w:rPr>
          <w:rFonts w:ascii="Arial" w:hAnsi="Arial" w:cs="Arial"/>
          <w:sz w:val="20"/>
          <w:szCs w:val="20"/>
        </w:rPr>
      </w:pPr>
    </w:p>
    <w:p w14:paraId="02F3379D" w14:textId="77777777" w:rsidR="00AC3389" w:rsidRPr="00817BF2" w:rsidRDefault="00AC3389" w:rsidP="00AC3389">
      <w:pPr>
        <w:tabs>
          <w:tab w:val="left" w:pos="708"/>
        </w:tabs>
        <w:rPr>
          <w:rFonts w:cs="Arial"/>
          <w:b/>
          <w:szCs w:val="20"/>
        </w:rPr>
      </w:pPr>
      <w:r w:rsidRPr="00817BF2">
        <w:rPr>
          <w:rFonts w:cs="Arial"/>
          <w:b/>
          <w:szCs w:val="20"/>
        </w:rPr>
        <w:t>II. VSEBINSKA OBRAZLOŽITEV PREDLAGANIH REŠITEV</w:t>
      </w:r>
    </w:p>
    <w:p w14:paraId="47A9330A" w14:textId="77777777" w:rsidR="00AC3389" w:rsidRPr="00817BF2" w:rsidRDefault="00AC3389" w:rsidP="00AC3389">
      <w:pPr>
        <w:tabs>
          <w:tab w:val="left" w:pos="708"/>
        </w:tabs>
        <w:rPr>
          <w:rFonts w:cs="Arial"/>
          <w:b/>
          <w:szCs w:val="20"/>
        </w:rPr>
      </w:pPr>
    </w:p>
    <w:p w14:paraId="4117D888" w14:textId="3AF39CEA" w:rsidR="001F05ED" w:rsidRPr="00817BF2" w:rsidRDefault="0079239E" w:rsidP="001F05ED">
      <w:pPr>
        <w:pStyle w:val="Default"/>
        <w:spacing w:line="260" w:lineRule="atLeast"/>
        <w:jc w:val="both"/>
        <w:rPr>
          <w:rFonts w:ascii="Arial" w:eastAsiaTheme="minorHAnsi" w:hAnsi="Arial" w:cs="Arial"/>
          <w:sz w:val="20"/>
          <w:szCs w:val="20"/>
        </w:rPr>
      </w:pPr>
      <w:r w:rsidRPr="00817BF2">
        <w:rPr>
          <w:rFonts w:ascii="Arial" w:hAnsi="Arial" w:cs="Arial"/>
          <w:sz w:val="20"/>
          <w:szCs w:val="20"/>
        </w:rPr>
        <w:t>1.</w:t>
      </w:r>
      <w:r w:rsidR="001C4DFB" w:rsidRPr="00817BF2">
        <w:rPr>
          <w:rFonts w:ascii="Arial" w:hAnsi="Arial" w:cs="Arial"/>
          <w:sz w:val="20"/>
          <w:szCs w:val="20"/>
        </w:rPr>
        <w:t xml:space="preserve"> </w:t>
      </w:r>
      <w:r w:rsidRPr="00817BF2">
        <w:rPr>
          <w:rFonts w:ascii="Arial" w:hAnsi="Arial" w:cs="Arial"/>
          <w:sz w:val="20"/>
          <w:szCs w:val="20"/>
        </w:rPr>
        <w:t>člen in 2.</w:t>
      </w:r>
      <w:r w:rsidR="001C4DFB" w:rsidRPr="00817BF2">
        <w:rPr>
          <w:rFonts w:ascii="Arial" w:hAnsi="Arial" w:cs="Arial"/>
          <w:sz w:val="20"/>
          <w:szCs w:val="20"/>
        </w:rPr>
        <w:t xml:space="preserve"> </w:t>
      </w:r>
      <w:r w:rsidRPr="00817BF2">
        <w:rPr>
          <w:rFonts w:ascii="Arial" w:hAnsi="Arial" w:cs="Arial"/>
          <w:sz w:val="20"/>
          <w:szCs w:val="20"/>
        </w:rPr>
        <w:t>člen</w:t>
      </w:r>
      <w:r w:rsidR="00B90A96" w:rsidRPr="00817BF2">
        <w:rPr>
          <w:rFonts w:ascii="Arial" w:hAnsi="Arial" w:cs="Arial"/>
          <w:sz w:val="20"/>
          <w:szCs w:val="20"/>
        </w:rPr>
        <w:t xml:space="preserve"> (spremenjeni drugi dostavek 8.a člena)</w:t>
      </w:r>
      <w:r w:rsidRPr="00817BF2">
        <w:rPr>
          <w:rFonts w:ascii="Arial" w:hAnsi="Arial" w:cs="Arial"/>
          <w:sz w:val="20"/>
          <w:szCs w:val="20"/>
        </w:rPr>
        <w:t xml:space="preserve">: </w:t>
      </w:r>
      <w:r w:rsidR="00AC3389" w:rsidRPr="00817BF2">
        <w:rPr>
          <w:rFonts w:ascii="Arial" w:hAnsi="Arial" w:cs="Arial"/>
          <w:sz w:val="20"/>
          <w:szCs w:val="20"/>
        </w:rPr>
        <w:t xml:space="preserve">Uredba o spremembah Uredbe o shemah neposrednih plačil vsebuje </w:t>
      </w:r>
      <w:r w:rsidR="001F05ED" w:rsidRPr="00817BF2">
        <w:rPr>
          <w:rFonts w:ascii="Arial" w:hAnsi="Arial" w:cs="Arial"/>
          <w:sz w:val="20"/>
          <w:szCs w:val="20"/>
        </w:rPr>
        <w:t>spremembo 4.</w:t>
      </w:r>
      <w:r w:rsidR="001C4DFB" w:rsidRPr="00817BF2">
        <w:rPr>
          <w:rFonts w:ascii="Arial" w:hAnsi="Arial" w:cs="Arial"/>
          <w:sz w:val="20"/>
          <w:szCs w:val="20"/>
        </w:rPr>
        <w:t xml:space="preserve"> </w:t>
      </w:r>
      <w:r w:rsidR="001F05ED" w:rsidRPr="00817BF2">
        <w:rPr>
          <w:rFonts w:ascii="Arial" w:hAnsi="Arial" w:cs="Arial"/>
          <w:sz w:val="20"/>
          <w:szCs w:val="20"/>
        </w:rPr>
        <w:t>členu uredbe in določa, da bo Slovenija v skladu z drugim odstavkom 22.</w:t>
      </w:r>
      <w:r w:rsidR="001C4DFB" w:rsidRPr="00817BF2">
        <w:rPr>
          <w:rFonts w:ascii="Arial" w:hAnsi="Arial" w:cs="Arial"/>
          <w:sz w:val="20"/>
          <w:szCs w:val="20"/>
        </w:rPr>
        <w:t xml:space="preserve"> </w:t>
      </w:r>
      <w:r w:rsidR="001F05ED" w:rsidRPr="00817BF2">
        <w:rPr>
          <w:rFonts w:ascii="Arial" w:hAnsi="Arial" w:cs="Arial"/>
          <w:sz w:val="20"/>
          <w:szCs w:val="20"/>
        </w:rPr>
        <w:t>člena Uredbe (EU) 1307/2013 in v skladu s t</w:t>
      </w:r>
      <w:r w:rsidR="001C4DFB" w:rsidRPr="00817BF2">
        <w:rPr>
          <w:rFonts w:ascii="Arial" w:hAnsi="Arial" w:cs="Arial"/>
          <w:sz w:val="20"/>
          <w:szCs w:val="20"/>
        </w:rPr>
        <w:t>ako imenovano</w:t>
      </w:r>
      <w:r w:rsidR="001F05ED" w:rsidRPr="00817BF2">
        <w:rPr>
          <w:rFonts w:ascii="Arial" w:hAnsi="Arial" w:cs="Arial"/>
          <w:sz w:val="20"/>
          <w:szCs w:val="20"/>
        </w:rPr>
        <w:t xml:space="preserve"> prehodno uredbo 2220/2020 </w:t>
      </w:r>
      <w:r w:rsidR="001F05ED" w:rsidRPr="00817BF2">
        <w:rPr>
          <w:rFonts w:ascii="Arial" w:eastAsiaTheme="minorHAnsi" w:hAnsi="Arial" w:cs="Arial"/>
          <w:sz w:val="20"/>
          <w:szCs w:val="20"/>
        </w:rPr>
        <w:t xml:space="preserve">za leti 2021 in 2022 </w:t>
      </w:r>
      <w:r w:rsidR="001F05ED" w:rsidRPr="00817BF2">
        <w:rPr>
          <w:rFonts w:ascii="Arial" w:hAnsi="Arial" w:cs="Arial"/>
          <w:sz w:val="20"/>
          <w:szCs w:val="20"/>
        </w:rPr>
        <w:t xml:space="preserve">ovojnico za shemo osnovnega plačila (SOP) povečala </w:t>
      </w:r>
      <w:r w:rsidR="001F05ED" w:rsidRPr="00817BF2">
        <w:rPr>
          <w:rFonts w:ascii="Arial" w:eastAsiaTheme="minorHAnsi" w:hAnsi="Arial" w:cs="Arial"/>
          <w:sz w:val="20"/>
          <w:szCs w:val="20"/>
        </w:rPr>
        <w:t xml:space="preserve">do 1,5 %. </w:t>
      </w:r>
    </w:p>
    <w:p w14:paraId="4ADAB857" w14:textId="77777777" w:rsidR="001F05ED" w:rsidRPr="00817BF2" w:rsidRDefault="001F05ED" w:rsidP="001F05ED">
      <w:pPr>
        <w:pStyle w:val="Default"/>
        <w:spacing w:line="260" w:lineRule="atLeast"/>
        <w:jc w:val="both"/>
        <w:rPr>
          <w:rFonts w:ascii="Arial" w:eastAsiaTheme="minorHAnsi" w:hAnsi="Arial" w:cs="Arial"/>
          <w:sz w:val="20"/>
          <w:szCs w:val="20"/>
        </w:rPr>
      </w:pPr>
    </w:p>
    <w:p w14:paraId="43DEC0C4" w14:textId="6391A931" w:rsidR="001F05ED" w:rsidRPr="00817BF2" w:rsidRDefault="001F05ED" w:rsidP="001F05ED">
      <w:pPr>
        <w:pStyle w:val="Default"/>
        <w:spacing w:line="260" w:lineRule="atLeast"/>
        <w:jc w:val="both"/>
        <w:rPr>
          <w:rFonts w:ascii="Arial" w:eastAsiaTheme="minorHAnsi" w:hAnsi="Arial" w:cs="Arial"/>
          <w:sz w:val="20"/>
          <w:szCs w:val="20"/>
        </w:rPr>
      </w:pPr>
      <w:r w:rsidRPr="00817BF2">
        <w:rPr>
          <w:rFonts w:ascii="Arial" w:eastAsiaTheme="minorHAnsi" w:hAnsi="Arial" w:cs="Arial"/>
          <w:sz w:val="20"/>
          <w:szCs w:val="20"/>
        </w:rPr>
        <w:t>Odločitev o povečanju ovojnice omogoči skoraj 100</w:t>
      </w:r>
      <w:r w:rsidR="00BC680D" w:rsidRPr="00817BF2">
        <w:rPr>
          <w:rFonts w:ascii="Arial" w:eastAsiaTheme="minorHAnsi" w:hAnsi="Arial" w:cs="Arial"/>
          <w:sz w:val="20"/>
          <w:szCs w:val="20"/>
        </w:rPr>
        <w:t xml:space="preserve"> </w:t>
      </w:r>
      <w:r w:rsidRPr="00817BF2">
        <w:rPr>
          <w:rFonts w:ascii="Arial" w:eastAsiaTheme="minorHAnsi" w:hAnsi="Arial" w:cs="Arial"/>
          <w:sz w:val="20"/>
          <w:szCs w:val="20"/>
        </w:rPr>
        <w:t xml:space="preserve">% izkoriščenost sredstev za neposredna plačila, saj se vsem nosilcem KMG na podlagi neizkoriščenih sredstev poveča vrednost plačilnih pravic </w:t>
      </w:r>
      <w:r w:rsidR="00BC680D" w:rsidRPr="00817BF2">
        <w:rPr>
          <w:rFonts w:ascii="Arial" w:eastAsiaTheme="minorHAnsi" w:hAnsi="Arial" w:cs="Arial"/>
          <w:sz w:val="20"/>
          <w:szCs w:val="20"/>
        </w:rPr>
        <w:t>oziroma</w:t>
      </w:r>
      <w:r w:rsidRPr="00817BF2">
        <w:rPr>
          <w:rFonts w:ascii="Arial" w:eastAsiaTheme="minorHAnsi" w:hAnsi="Arial" w:cs="Arial"/>
          <w:sz w:val="20"/>
          <w:szCs w:val="20"/>
        </w:rPr>
        <w:t xml:space="preserve"> se poveča obseg nacionalne rezerve sheme osnovnega plačila. Pri tem neizkoriščena sredstva v tekočem letu nastajajo zaradi uporabe upravnih kazni ter plačilnih pravic, ki jih kmetje v tekočem letu ne uveljavljajo oziroma jih ne uveljavljajo v dveh zaporednih letih in so </w:t>
      </w:r>
      <w:r w:rsidR="001C4DFB" w:rsidRPr="00817BF2">
        <w:rPr>
          <w:rFonts w:ascii="Arial" w:eastAsiaTheme="minorHAnsi" w:hAnsi="Arial" w:cs="Arial"/>
          <w:sz w:val="20"/>
          <w:szCs w:val="20"/>
        </w:rPr>
        <w:t xml:space="preserve">izločena </w:t>
      </w:r>
      <w:r w:rsidRPr="00817BF2">
        <w:rPr>
          <w:rFonts w:ascii="Arial" w:eastAsiaTheme="minorHAnsi" w:hAnsi="Arial" w:cs="Arial"/>
          <w:sz w:val="20"/>
          <w:szCs w:val="20"/>
        </w:rPr>
        <w:t>v nacionalno rezervo</w:t>
      </w:r>
      <w:r w:rsidRPr="00817BF2">
        <w:rPr>
          <w:rFonts w:ascii="Arial" w:eastAsiaTheme="minorHAnsi" w:hAnsi="Arial" w:cs="Arial"/>
          <w:bCs/>
          <w:sz w:val="20"/>
          <w:szCs w:val="20"/>
        </w:rPr>
        <w:t>.</w:t>
      </w:r>
      <w:r w:rsidRPr="00817BF2">
        <w:rPr>
          <w:rFonts w:ascii="Arial" w:eastAsiaTheme="minorHAnsi" w:hAnsi="Arial" w:cs="Arial"/>
          <w:b/>
          <w:sz w:val="20"/>
          <w:szCs w:val="20"/>
        </w:rPr>
        <w:t xml:space="preserve"> </w:t>
      </w:r>
      <w:r w:rsidR="00037C27" w:rsidRPr="00817BF2">
        <w:rPr>
          <w:rFonts w:ascii="Arial" w:eastAsiaTheme="minorHAnsi" w:hAnsi="Arial" w:cs="Arial"/>
          <w:b/>
          <w:sz w:val="20"/>
          <w:szCs w:val="20"/>
        </w:rPr>
        <w:t>Je pa p</w:t>
      </w:r>
      <w:r w:rsidRPr="00817BF2">
        <w:rPr>
          <w:rFonts w:ascii="Arial" w:eastAsiaTheme="minorHAnsi" w:hAnsi="Arial" w:cs="Arial"/>
          <w:b/>
          <w:sz w:val="20"/>
          <w:szCs w:val="20"/>
        </w:rPr>
        <w:t>ri povečanju</w:t>
      </w:r>
      <w:r w:rsidR="001532F7" w:rsidRPr="00817BF2">
        <w:rPr>
          <w:rFonts w:ascii="Arial" w:eastAsiaTheme="minorHAnsi" w:hAnsi="Arial" w:cs="Arial"/>
          <w:b/>
          <w:sz w:val="20"/>
          <w:szCs w:val="20"/>
        </w:rPr>
        <w:t xml:space="preserve"> </w:t>
      </w:r>
      <w:r w:rsidRPr="00817BF2">
        <w:rPr>
          <w:rFonts w:ascii="Arial" w:eastAsiaTheme="minorHAnsi" w:hAnsi="Arial" w:cs="Arial"/>
          <w:b/>
          <w:sz w:val="20"/>
          <w:szCs w:val="20"/>
        </w:rPr>
        <w:t>ovojnice</w:t>
      </w:r>
      <w:r w:rsidR="001532F7" w:rsidRPr="00817BF2">
        <w:rPr>
          <w:rFonts w:ascii="Arial" w:eastAsiaTheme="minorHAnsi" w:hAnsi="Arial" w:cs="Arial"/>
          <w:b/>
          <w:sz w:val="20"/>
          <w:szCs w:val="20"/>
        </w:rPr>
        <w:t xml:space="preserve"> za shemo osnovnega plačila</w:t>
      </w:r>
      <w:r w:rsidRPr="00817BF2">
        <w:rPr>
          <w:rFonts w:ascii="Arial" w:eastAsiaTheme="minorHAnsi" w:hAnsi="Arial" w:cs="Arial"/>
          <w:b/>
          <w:sz w:val="20"/>
          <w:szCs w:val="20"/>
        </w:rPr>
        <w:t xml:space="preserve"> </w:t>
      </w:r>
      <w:r w:rsidR="00037C27" w:rsidRPr="00817BF2">
        <w:rPr>
          <w:rFonts w:ascii="Arial" w:eastAsiaTheme="minorHAnsi" w:hAnsi="Arial" w:cs="Arial"/>
          <w:b/>
          <w:sz w:val="20"/>
          <w:szCs w:val="20"/>
        </w:rPr>
        <w:t xml:space="preserve">pomembno, da </w:t>
      </w:r>
      <w:r w:rsidRPr="00817BF2">
        <w:rPr>
          <w:rFonts w:ascii="Arial" w:eastAsiaTheme="minorHAnsi" w:hAnsi="Arial" w:cs="Arial"/>
          <w:b/>
          <w:sz w:val="20"/>
          <w:szCs w:val="20"/>
        </w:rPr>
        <w:t xml:space="preserve">se z odobrenimi izplačili </w:t>
      </w:r>
      <w:r w:rsidR="00037C27" w:rsidRPr="00817BF2">
        <w:rPr>
          <w:rFonts w:ascii="Arial" w:eastAsiaTheme="minorHAnsi" w:hAnsi="Arial" w:cs="Arial"/>
          <w:b/>
          <w:sz w:val="20"/>
          <w:szCs w:val="20"/>
        </w:rPr>
        <w:t>neposrednih plačil ne preseže</w:t>
      </w:r>
      <w:r w:rsidRPr="00817BF2">
        <w:rPr>
          <w:rFonts w:ascii="Arial" w:eastAsiaTheme="minorHAnsi" w:hAnsi="Arial" w:cs="Arial"/>
          <w:b/>
          <w:sz w:val="20"/>
          <w:szCs w:val="20"/>
        </w:rPr>
        <w:t xml:space="preserve"> nacionaln</w:t>
      </w:r>
      <w:r w:rsidR="00B0410A" w:rsidRPr="00817BF2">
        <w:rPr>
          <w:rFonts w:ascii="Arial" w:eastAsiaTheme="minorHAnsi" w:hAnsi="Arial" w:cs="Arial"/>
          <w:b/>
          <w:sz w:val="20"/>
          <w:szCs w:val="20"/>
        </w:rPr>
        <w:t>a</w:t>
      </w:r>
      <w:r w:rsidRPr="00817BF2">
        <w:rPr>
          <w:rFonts w:ascii="Arial" w:eastAsiaTheme="minorHAnsi" w:hAnsi="Arial" w:cs="Arial"/>
          <w:b/>
          <w:sz w:val="20"/>
          <w:szCs w:val="20"/>
        </w:rPr>
        <w:t xml:space="preserve"> ovojnic</w:t>
      </w:r>
      <w:r w:rsidR="00B0410A" w:rsidRPr="00817BF2">
        <w:rPr>
          <w:rFonts w:ascii="Arial" w:eastAsiaTheme="minorHAnsi" w:hAnsi="Arial" w:cs="Arial"/>
          <w:b/>
          <w:sz w:val="20"/>
          <w:szCs w:val="20"/>
        </w:rPr>
        <w:t>a</w:t>
      </w:r>
      <w:r w:rsidRPr="00817BF2">
        <w:rPr>
          <w:rFonts w:ascii="Arial" w:eastAsiaTheme="minorHAnsi" w:hAnsi="Arial" w:cs="Arial"/>
          <w:b/>
          <w:sz w:val="20"/>
          <w:szCs w:val="20"/>
        </w:rPr>
        <w:t xml:space="preserve"> za sheme neposrednih plačil iz </w:t>
      </w:r>
      <w:r w:rsidR="00BC680D" w:rsidRPr="00817BF2">
        <w:rPr>
          <w:rFonts w:ascii="Arial" w:eastAsiaTheme="minorHAnsi" w:hAnsi="Arial" w:cs="Arial"/>
          <w:b/>
          <w:sz w:val="20"/>
          <w:szCs w:val="20"/>
        </w:rPr>
        <w:t>P</w:t>
      </w:r>
      <w:r w:rsidRPr="00817BF2">
        <w:rPr>
          <w:rFonts w:ascii="Arial" w:eastAsiaTheme="minorHAnsi" w:hAnsi="Arial" w:cs="Arial"/>
          <w:b/>
          <w:sz w:val="20"/>
          <w:szCs w:val="20"/>
        </w:rPr>
        <w:t xml:space="preserve">riloge II Uredbe 1307/2013/EU. V primeru preseganja nacionalne ovojnice bi bilo </w:t>
      </w:r>
      <w:r w:rsidR="001C4DFB" w:rsidRPr="00817BF2">
        <w:rPr>
          <w:rFonts w:ascii="Arial" w:eastAsiaTheme="minorHAnsi" w:hAnsi="Arial" w:cs="Arial"/>
          <w:b/>
          <w:sz w:val="20"/>
          <w:szCs w:val="20"/>
        </w:rPr>
        <w:t xml:space="preserve">treba </w:t>
      </w:r>
      <w:r w:rsidRPr="00817BF2">
        <w:rPr>
          <w:rFonts w:ascii="Arial" w:eastAsiaTheme="minorHAnsi" w:hAnsi="Arial" w:cs="Arial"/>
          <w:b/>
          <w:sz w:val="20"/>
          <w:szCs w:val="20"/>
        </w:rPr>
        <w:t xml:space="preserve">vsem upravičencem KMG za zadevno leto linearno znižati odobreni zneski neposrednih plačil. V nasprotnem primeru je država </w:t>
      </w:r>
      <w:r w:rsidRPr="00817BF2">
        <w:rPr>
          <w:rFonts w:ascii="Arial" w:eastAsiaTheme="minorHAnsi" w:hAnsi="Arial" w:cs="Arial"/>
          <w:b/>
          <w:sz w:val="20"/>
          <w:szCs w:val="20"/>
        </w:rPr>
        <w:lastRenderedPageBreak/>
        <w:t xml:space="preserve">deležna finančnih </w:t>
      </w:r>
      <w:r w:rsidR="001C4DFB" w:rsidRPr="00817BF2">
        <w:rPr>
          <w:rFonts w:ascii="Arial" w:eastAsiaTheme="minorHAnsi" w:hAnsi="Arial" w:cs="Arial"/>
          <w:b/>
          <w:sz w:val="20"/>
          <w:szCs w:val="20"/>
        </w:rPr>
        <w:t>popravkov</w:t>
      </w:r>
      <w:r w:rsidRPr="00817BF2">
        <w:rPr>
          <w:rFonts w:ascii="Arial" w:eastAsiaTheme="minorHAnsi" w:hAnsi="Arial" w:cs="Arial"/>
          <w:b/>
          <w:sz w:val="20"/>
          <w:szCs w:val="20"/>
        </w:rPr>
        <w:t>.</w:t>
      </w:r>
      <w:r w:rsidRPr="00817BF2">
        <w:rPr>
          <w:rFonts w:ascii="Arial" w:eastAsiaTheme="minorHAnsi" w:hAnsi="Arial" w:cs="Arial"/>
          <w:sz w:val="20"/>
          <w:szCs w:val="20"/>
        </w:rPr>
        <w:t xml:space="preserve"> Gre za zelo zahteven korak v obračunu</w:t>
      </w:r>
      <w:r w:rsidR="001C4DFB" w:rsidRPr="00817BF2">
        <w:rPr>
          <w:rFonts w:ascii="Arial" w:eastAsiaTheme="minorHAnsi" w:hAnsi="Arial" w:cs="Arial"/>
          <w:sz w:val="20"/>
          <w:szCs w:val="20"/>
        </w:rPr>
        <w:t>, s</w:t>
      </w:r>
      <w:r w:rsidRPr="00817BF2">
        <w:rPr>
          <w:rFonts w:ascii="Arial" w:eastAsiaTheme="minorHAnsi" w:hAnsi="Arial" w:cs="Arial"/>
          <w:sz w:val="20"/>
          <w:szCs w:val="20"/>
        </w:rPr>
        <w:t xml:space="preserve">aj se preseganje lahko preverja tik pred izplačili </w:t>
      </w:r>
      <w:r w:rsidR="00405999" w:rsidRPr="00817BF2">
        <w:rPr>
          <w:rFonts w:ascii="Arial" w:eastAsiaTheme="minorHAnsi" w:hAnsi="Arial" w:cs="Arial"/>
          <w:sz w:val="20"/>
          <w:szCs w:val="20"/>
        </w:rPr>
        <w:t>i</w:t>
      </w:r>
      <w:r w:rsidRPr="00817BF2">
        <w:rPr>
          <w:rFonts w:ascii="Arial" w:eastAsiaTheme="minorHAnsi" w:hAnsi="Arial" w:cs="Arial"/>
          <w:sz w:val="20"/>
          <w:szCs w:val="20"/>
        </w:rPr>
        <w:t>n takrat država tudi vidi</w:t>
      </w:r>
      <w:r w:rsidR="001C4DFB" w:rsidRPr="00817BF2">
        <w:rPr>
          <w:rFonts w:ascii="Arial" w:eastAsiaTheme="minorHAnsi" w:hAnsi="Arial" w:cs="Arial"/>
          <w:sz w:val="20"/>
          <w:szCs w:val="20"/>
        </w:rPr>
        <w:t>,</w:t>
      </w:r>
      <w:r w:rsidRPr="00817BF2">
        <w:rPr>
          <w:rFonts w:ascii="Arial" w:eastAsiaTheme="minorHAnsi" w:hAnsi="Arial" w:cs="Arial"/>
          <w:sz w:val="20"/>
          <w:szCs w:val="20"/>
        </w:rPr>
        <w:t xml:space="preserve"> koliko ima v polnosti neizkoriščenih sredstev.</w:t>
      </w:r>
    </w:p>
    <w:p w14:paraId="5395ECE7" w14:textId="77777777" w:rsidR="00037C27" w:rsidRPr="00817BF2" w:rsidRDefault="00037C27" w:rsidP="001F05ED">
      <w:pPr>
        <w:pStyle w:val="Default"/>
        <w:spacing w:line="260" w:lineRule="atLeast"/>
        <w:jc w:val="both"/>
        <w:rPr>
          <w:rFonts w:ascii="Arial" w:eastAsiaTheme="minorHAnsi" w:hAnsi="Arial" w:cs="Arial"/>
          <w:sz w:val="20"/>
          <w:szCs w:val="20"/>
        </w:rPr>
      </w:pPr>
    </w:p>
    <w:p w14:paraId="39AE419F" w14:textId="32B8E587" w:rsidR="001F05ED" w:rsidRPr="00817BF2" w:rsidRDefault="00037C27" w:rsidP="008A2903">
      <w:pPr>
        <w:pStyle w:val="Default"/>
        <w:spacing w:line="260" w:lineRule="atLeast"/>
        <w:jc w:val="both"/>
        <w:rPr>
          <w:rFonts w:ascii="Arial" w:eastAsiaTheme="minorHAnsi" w:hAnsi="Arial" w:cs="Arial"/>
          <w:sz w:val="20"/>
          <w:szCs w:val="20"/>
        </w:rPr>
      </w:pPr>
      <w:r w:rsidRPr="00817BF2">
        <w:rPr>
          <w:rFonts w:ascii="Arial" w:eastAsiaTheme="minorHAnsi" w:hAnsi="Arial" w:cs="Arial"/>
          <w:sz w:val="20"/>
          <w:szCs w:val="20"/>
        </w:rPr>
        <w:t>Ovojnica za</w:t>
      </w:r>
      <w:r w:rsidR="001532F7" w:rsidRPr="00817BF2">
        <w:rPr>
          <w:rFonts w:ascii="Arial" w:eastAsiaTheme="minorHAnsi" w:hAnsi="Arial" w:cs="Arial"/>
          <w:sz w:val="20"/>
          <w:szCs w:val="20"/>
        </w:rPr>
        <w:t xml:space="preserve"> shemo osnovnega plačila </w:t>
      </w:r>
      <w:r w:rsidRPr="00817BF2">
        <w:rPr>
          <w:rFonts w:ascii="Arial" w:eastAsiaTheme="minorHAnsi" w:hAnsi="Arial" w:cs="Arial"/>
          <w:sz w:val="20"/>
          <w:szCs w:val="20"/>
        </w:rPr>
        <w:t>je bila v skladu z drugim odstavkom 22. člena Uredbe 1307/2013</w:t>
      </w:r>
      <w:r w:rsidR="00E6042A" w:rsidRPr="00817BF2">
        <w:rPr>
          <w:rFonts w:ascii="Arial" w:eastAsiaTheme="minorHAnsi" w:hAnsi="Arial" w:cs="Arial"/>
          <w:sz w:val="20"/>
          <w:szCs w:val="20"/>
        </w:rPr>
        <w:t>/EU</w:t>
      </w:r>
      <w:r w:rsidRPr="00817BF2">
        <w:rPr>
          <w:rFonts w:ascii="Arial" w:eastAsiaTheme="minorHAnsi" w:hAnsi="Arial" w:cs="Arial"/>
          <w:sz w:val="20"/>
          <w:szCs w:val="20"/>
        </w:rPr>
        <w:t xml:space="preserve"> v obdobju 2015</w:t>
      </w:r>
      <w:r w:rsidR="001C4DFB" w:rsidRPr="00817BF2">
        <w:rPr>
          <w:rFonts w:ascii="Arial" w:eastAsiaTheme="minorHAnsi" w:hAnsi="Arial" w:cs="Arial"/>
          <w:sz w:val="20"/>
          <w:szCs w:val="20"/>
        </w:rPr>
        <w:t>–</w:t>
      </w:r>
      <w:r w:rsidRPr="00817BF2">
        <w:rPr>
          <w:rFonts w:ascii="Arial" w:eastAsiaTheme="minorHAnsi" w:hAnsi="Arial" w:cs="Arial"/>
          <w:sz w:val="20"/>
          <w:szCs w:val="20"/>
        </w:rPr>
        <w:t xml:space="preserve">2017 povečana </w:t>
      </w:r>
      <w:r w:rsidR="001532F7" w:rsidRPr="00817BF2">
        <w:rPr>
          <w:rFonts w:ascii="Arial" w:eastAsiaTheme="minorHAnsi" w:hAnsi="Arial" w:cs="Arial"/>
          <w:sz w:val="20"/>
          <w:szCs w:val="20"/>
        </w:rPr>
        <w:t>za</w:t>
      </w:r>
      <w:r w:rsidRPr="00817BF2">
        <w:rPr>
          <w:rFonts w:ascii="Arial" w:eastAsiaTheme="minorHAnsi" w:hAnsi="Arial" w:cs="Arial"/>
          <w:sz w:val="20"/>
          <w:szCs w:val="20"/>
        </w:rPr>
        <w:t xml:space="preserve"> 0,3 %, </w:t>
      </w:r>
      <w:r w:rsidR="001532F7" w:rsidRPr="00817BF2">
        <w:rPr>
          <w:rFonts w:ascii="Arial" w:eastAsiaTheme="minorHAnsi" w:hAnsi="Arial" w:cs="Arial"/>
          <w:sz w:val="20"/>
          <w:szCs w:val="20"/>
        </w:rPr>
        <w:t>leta 2018 za</w:t>
      </w:r>
      <w:r w:rsidRPr="00817BF2">
        <w:rPr>
          <w:rFonts w:ascii="Arial" w:eastAsiaTheme="minorHAnsi" w:hAnsi="Arial" w:cs="Arial"/>
          <w:sz w:val="20"/>
          <w:szCs w:val="20"/>
        </w:rPr>
        <w:t xml:space="preserve"> 1,5 %, od leta 2019 dalje pa je povečana za 3 % ustrezne letne nacionalne zgornje meje iz </w:t>
      </w:r>
      <w:r w:rsidR="001C4DFB" w:rsidRPr="00817BF2">
        <w:rPr>
          <w:rFonts w:ascii="Arial" w:eastAsiaTheme="minorHAnsi" w:hAnsi="Arial" w:cs="Arial"/>
          <w:sz w:val="20"/>
          <w:szCs w:val="20"/>
        </w:rPr>
        <w:t>p</w:t>
      </w:r>
      <w:r w:rsidRPr="00817BF2">
        <w:rPr>
          <w:rFonts w:ascii="Arial" w:eastAsiaTheme="minorHAnsi" w:hAnsi="Arial" w:cs="Arial"/>
          <w:sz w:val="20"/>
          <w:szCs w:val="20"/>
        </w:rPr>
        <w:t xml:space="preserve">riloge II Uredbe 1307/2013/EU, potem ko se odšteje znesek, ki izhaja iz uporabe prvega odstavka 47. člena Uredbe 1307/2013/ EU. </w:t>
      </w:r>
      <w:r w:rsidR="001F05ED" w:rsidRPr="00817BF2">
        <w:rPr>
          <w:rFonts w:ascii="Arial" w:eastAsiaTheme="minorHAnsi" w:hAnsi="Arial" w:cs="Arial"/>
          <w:sz w:val="20"/>
          <w:szCs w:val="20"/>
        </w:rPr>
        <w:t>V letih 2019 in 2020 se je na podlagi izv</w:t>
      </w:r>
      <w:r w:rsidR="001C4DFB" w:rsidRPr="00817BF2">
        <w:rPr>
          <w:rFonts w:ascii="Arial" w:eastAsiaTheme="minorHAnsi" w:hAnsi="Arial" w:cs="Arial"/>
          <w:sz w:val="20"/>
          <w:szCs w:val="20"/>
        </w:rPr>
        <w:t>edenega</w:t>
      </w:r>
      <w:r w:rsidR="001F05ED" w:rsidRPr="00817BF2">
        <w:rPr>
          <w:rFonts w:ascii="Arial" w:eastAsiaTheme="minorHAnsi" w:hAnsi="Arial" w:cs="Arial"/>
          <w:sz w:val="20"/>
          <w:szCs w:val="20"/>
        </w:rPr>
        <w:t xml:space="preserve"> obračuna za sheme neposrednih plačil ugotovilo, da bi </w:t>
      </w:r>
      <w:r w:rsidR="001532F7" w:rsidRPr="00817BF2">
        <w:rPr>
          <w:rFonts w:ascii="Arial" w:eastAsiaTheme="minorHAnsi" w:hAnsi="Arial" w:cs="Arial"/>
          <w:sz w:val="20"/>
          <w:szCs w:val="20"/>
        </w:rPr>
        <w:t xml:space="preserve">s </w:t>
      </w:r>
      <w:r w:rsidR="0058560C" w:rsidRPr="00817BF2">
        <w:rPr>
          <w:rFonts w:ascii="Arial" w:eastAsiaTheme="minorHAnsi" w:hAnsi="Arial" w:cs="Arial"/>
          <w:sz w:val="20"/>
          <w:szCs w:val="20"/>
        </w:rPr>
        <w:t>3</w:t>
      </w:r>
      <w:r w:rsidR="00E6042A" w:rsidRPr="00817BF2">
        <w:rPr>
          <w:rFonts w:ascii="Arial" w:eastAsiaTheme="minorHAnsi" w:hAnsi="Arial" w:cs="Arial"/>
          <w:sz w:val="20"/>
          <w:szCs w:val="20"/>
        </w:rPr>
        <w:t xml:space="preserve"> </w:t>
      </w:r>
      <w:r w:rsidR="0058560C" w:rsidRPr="00817BF2">
        <w:rPr>
          <w:rFonts w:ascii="Arial" w:eastAsiaTheme="minorHAnsi" w:hAnsi="Arial" w:cs="Arial"/>
          <w:sz w:val="20"/>
          <w:szCs w:val="20"/>
        </w:rPr>
        <w:t xml:space="preserve">% </w:t>
      </w:r>
      <w:r w:rsidR="001532F7" w:rsidRPr="00817BF2">
        <w:rPr>
          <w:rFonts w:ascii="Arial" w:eastAsiaTheme="minorHAnsi" w:hAnsi="Arial" w:cs="Arial"/>
          <w:sz w:val="20"/>
          <w:szCs w:val="20"/>
        </w:rPr>
        <w:t xml:space="preserve">povečanjem ovojnice za shemo osnovnega plačila </w:t>
      </w:r>
      <w:r w:rsidR="001F05ED" w:rsidRPr="00817BF2">
        <w:rPr>
          <w:rFonts w:ascii="Arial" w:eastAsiaTheme="minorHAnsi" w:hAnsi="Arial" w:cs="Arial"/>
          <w:sz w:val="20"/>
          <w:szCs w:val="20"/>
        </w:rPr>
        <w:t>presegli nacionalno ovojnico za sheme neposrednih plačil</w:t>
      </w:r>
      <w:r w:rsidRPr="00817BF2">
        <w:rPr>
          <w:rFonts w:ascii="Arial" w:eastAsiaTheme="minorHAnsi" w:hAnsi="Arial" w:cs="Arial"/>
          <w:sz w:val="20"/>
          <w:szCs w:val="20"/>
        </w:rPr>
        <w:t>,</w:t>
      </w:r>
      <w:r w:rsidR="0058560C" w:rsidRPr="00817BF2">
        <w:rPr>
          <w:rFonts w:ascii="Arial" w:eastAsiaTheme="minorHAnsi" w:hAnsi="Arial" w:cs="Arial"/>
          <w:sz w:val="20"/>
          <w:szCs w:val="20"/>
        </w:rPr>
        <w:t xml:space="preserve"> hkrati pa </w:t>
      </w:r>
      <w:r w:rsidRPr="00817BF2">
        <w:rPr>
          <w:rFonts w:ascii="Arial" w:eastAsiaTheme="minorHAnsi" w:hAnsi="Arial" w:cs="Arial"/>
          <w:sz w:val="20"/>
          <w:szCs w:val="20"/>
        </w:rPr>
        <w:t xml:space="preserve">se je </w:t>
      </w:r>
      <w:r w:rsidR="001532F7" w:rsidRPr="00817BF2">
        <w:rPr>
          <w:rFonts w:ascii="Arial" w:eastAsiaTheme="minorHAnsi" w:hAnsi="Arial" w:cs="Arial"/>
          <w:sz w:val="20"/>
          <w:szCs w:val="20"/>
        </w:rPr>
        <w:t xml:space="preserve">že </w:t>
      </w:r>
      <w:r w:rsidR="0058560C" w:rsidRPr="00817BF2">
        <w:rPr>
          <w:rFonts w:ascii="Arial" w:eastAsiaTheme="minorHAnsi" w:hAnsi="Arial" w:cs="Arial"/>
          <w:sz w:val="20"/>
          <w:szCs w:val="20"/>
        </w:rPr>
        <w:t>z 1,5</w:t>
      </w:r>
      <w:r w:rsidR="00E6042A" w:rsidRPr="00817BF2">
        <w:rPr>
          <w:rFonts w:ascii="Arial" w:eastAsiaTheme="minorHAnsi" w:hAnsi="Arial" w:cs="Arial"/>
          <w:sz w:val="20"/>
          <w:szCs w:val="20"/>
        </w:rPr>
        <w:t xml:space="preserve"> </w:t>
      </w:r>
      <w:r w:rsidR="0058560C" w:rsidRPr="00817BF2">
        <w:rPr>
          <w:rFonts w:ascii="Arial" w:eastAsiaTheme="minorHAnsi" w:hAnsi="Arial" w:cs="Arial"/>
          <w:sz w:val="20"/>
          <w:szCs w:val="20"/>
        </w:rPr>
        <w:t xml:space="preserve">% </w:t>
      </w:r>
      <w:r w:rsidR="001532F7" w:rsidRPr="00817BF2">
        <w:rPr>
          <w:rFonts w:ascii="Arial" w:eastAsiaTheme="minorHAnsi" w:hAnsi="Arial" w:cs="Arial"/>
          <w:sz w:val="20"/>
          <w:szCs w:val="20"/>
        </w:rPr>
        <w:t>povečanjem</w:t>
      </w:r>
      <w:r w:rsidR="0058560C" w:rsidRPr="00817BF2">
        <w:rPr>
          <w:rFonts w:ascii="Arial" w:eastAsiaTheme="minorHAnsi" w:hAnsi="Arial" w:cs="Arial"/>
          <w:sz w:val="20"/>
          <w:szCs w:val="20"/>
        </w:rPr>
        <w:t xml:space="preserve"> ovojnice za shemo osnovnega plačila</w:t>
      </w:r>
      <w:r w:rsidR="001532F7" w:rsidRPr="00817BF2">
        <w:rPr>
          <w:rFonts w:ascii="Arial" w:eastAsiaTheme="minorHAnsi" w:hAnsi="Arial" w:cs="Arial"/>
          <w:sz w:val="20"/>
          <w:szCs w:val="20"/>
        </w:rPr>
        <w:t xml:space="preserve"> </w:t>
      </w:r>
      <w:r w:rsidR="0058560C" w:rsidRPr="00817BF2">
        <w:rPr>
          <w:rFonts w:ascii="Arial" w:eastAsiaTheme="minorHAnsi" w:hAnsi="Arial" w:cs="Arial"/>
          <w:sz w:val="20"/>
          <w:szCs w:val="20"/>
        </w:rPr>
        <w:t>dosegla</w:t>
      </w:r>
      <w:r w:rsidR="001532F7" w:rsidRPr="00817BF2">
        <w:rPr>
          <w:rFonts w:ascii="Arial" w:eastAsiaTheme="minorHAnsi" w:hAnsi="Arial" w:cs="Arial"/>
          <w:sz w:val="20"/>
          <w:szCs w:val="20"/>
        </w:rPr>
        <w:t xml:space="preserve"> </w:t>
      </w:r>
      <w:r w:rsidR="001F05ED" w:rsidRPr="00817BF2">
        <w:rPr>
          <w:rFonts w:ascii="Arial" w:eastAsiaTheme="minorHAnsi" w:hAnsi="Arial" w:cs="Arial"/>
          <w:sz w:val="20"/>
          <w:szCs w:val="20"/>
        </w:rPr>
        <w:t>99,7</w:t>
      </w:r>
      <w:r w:rsidR="00E6042A" w:rsidRPr="00817BF2">
        <w:rPr>
          <w:rFonts w:ascii="Arial" w:eastAsiaTheme="minorHAnsi" w:hAnsi="Arial" w:cs="Arial"/>
          <w:sz w:val="20"/>
          <w:szCs w:val="20"/>
        </w:rPr>
        <w:t xml:space="preserve"> </w:t>
      </w:r>
      <w:r w:rsidR="001F05ED" w:rsidRPr="00817BF2">
        <w:rPr>
          <w:rFonts w:ascii="Arial" w:eastAsiaTheme="minorHAnsi" w:hAnsi="Arial" w:cs="Arial"/>
          <w:sz w:val="20"/>
          <w:szCs w:val="20"/>
        </w:rPr>
        <w:t xml:space="preserve">% izkoriščenost </w:t>
      </w:r>
      <w:r w:rsidR="0058560C" w:rsidRPr="00817BF2">
        <w:rPr>
          <w:rFonts w:ascii="Arial" w:eastAsiaTheme="minorHAnsi" w:hAnsi="Arial" w:cs="Arial"/>
          <w:sz w:val="20"/>
          <w:szCs w:val="20"/>
        </w:rPr>
        <w:t xml:space="preserve">nacionalne </w:t>
      </w:r>
      <w:r w:rsidR="001F05ED" w:rsidRPr="00817BF2">
        <w:rPr>
          <w:rFonts w:ascii="Arial" w:eastAsiaTheme="minorHAnsi" w:hAnsi="Arial" w:cs="Arial"/>
          <w:sz w:val="20"/>
          <w:szCs w:val="20"/>
        </w:rPr>
        <w:t>ovojnice</w:t>
      </w:r>
      <w:r w:rsidR="001532F7" w:rsidRPr="00817BF2">
        <w:rPr>
          <w:rFonts w:ascii="Arial" w:eastAsiaTheme="minorHAnsi" w:hAnsi="Arial" w:cs="Arial"/>
          <w:sz w:val="20"/>
          <w:szCs w:val="20"/>
        </w:rPr>
        <w:t xml:space="preserve"> za shem</w:t>
      </w:r>
      <w:r w:rsidR="0058560C" w:rsidRPr="00817BF2">
        <w:rPr>
          <w:rFonts w:ascii="Arial" w:eastAsiaTheme="minorHAnsi" w:hAnsi="Arial" w:cs="Arial"/>
          <w:sz w:val="20"/>
          <w:szCs w:val="20"/>
        </w:rPr>
        <w:t>e</w:t>
      </w:r>
      <w:r w:rsidR="001532F7" w:rsidRPr="00817BF2">
        <w:rPr>
          <w:rFonts w:ascii="Arial" w:eastAsiaTheme="minorHAnsi" w:hAnsi="Arial" w:cs="Arial"/>
          <w:sz w:val="20"/>
          <w:szCs w:val="20"/>
        </w:rPr>
        <w:t xml:space="preserve"> neposrednih plačil</w:t>
      </w:r>
      <w:r w:rsidR="001F05ED" w:rsidRPr="00817BF2">
        <w:rPr>
          <w:rFonts w:ascii="Arial" w:eastAsiaTheme="minorHAnsi" w:hAnsi="Arial" w:cs="Arial"/>
          <w:sz w:val="20"/>
          <w:szCs w:val="20"/>
        </w:rPr>
        <w:t xml:space="preserve">. </w:t>
      </w:r>
      <w:r w:rsidR="008A2903" w:rsidRPr="00817BF2">
        <w:rPr>
          <w:rFonts w:ascii="Arial" w:eastAsiaTheme="minorHAnsi" w:hAnsi="Arial" w:cs="Arial"/>
          <w:sz w:val="20"/>
          <w:szCs w:val="20"/>
        </w:rPr>
        <w:t>Ker se na podlagi podatkov podobna izkoriščenost pričakuje tudi za leti 2021 in 2022</w:t>
      </w:r>
      <w:r w:rsidR="001C4DFB" w:rsidRPr="00817BF2">
        <w:rPr>
          <w:rFonts w:ascii="Arial" w:eastAsiaTheme="minorHAnsi" w:hAnsi="Arial" w:cs="Arial"/>
          <w:sz w:val="20"/>
          <w:szCs w:val="20"/>
        </w:rPr>
        <w:t>,</w:t>
      </w:r>
      <w:r w:rsidR="008A2903" w:rsidRPr="00817BF2">
        <w:rPr>
          <w:rFonts w:ascii="Arial" w:eastAsiaTheme="minorHAnsi" w:hAnsi="Arial" w:cs="Arial"/>
          <w:sz w:val="20"/>
          <w:szCs w:val="20"/>
        </w:rPr>
        <w:t xml:space="preserve"> se za omenjeni leti notificira </w:t>
      </w:r>
      <w:r w:rsidR="001532F7" w:rsidRPr="00817BF2">
        <w:rPr>
          <w:rFonts w:ascii="Arial" w:eastAsiaTheme="minorHAnsi" w:hAnsi="Arial" w:cs="Arial"/>
          <w:sz w:val="20"/>
          <w:szCs w:val="20"/>
        </w:rPr>
        <w:t xml:space="preserve">povečanje </w:t>
      </w:r>
      <w:r w:rsidR="001F05ED" w:rsidRPr="00817BF2">
        <w:rPr>
          <w:rFonts w:ascii="Arial" w:eastAsiaTheme="minorHAnsi" w:hAnsi="Arial" w:cs="Arial"/>
          <w:sz w:val="20"/>
          <w:szCs w:val="20"/>
        </w:rPr>
        <w:t>v višini 1,5</w:t>
      </w:r>
      <w:r w:rsidR="001C4DFB" w:rsidRPr="00817BF2">
        <w:rPr>
          <w:rFonts w:ascii="Arial" w:eastAsiaTheme="minorHAnsi" w:hAnsi="Arial" w:cs="Arial"/>
          <w:sz w:val="20"/>
          <w:szCs w:val="20"/>
        </w:rPr>
        <w:t xml:space="preserve"> </w:t>
      </w:r>
      <w:r w:rsidR="001F05ED" w:rsidRPr="00817BF2">
        <w:rPr>
          <w:rFonts w:ascii="Arial" w:eastAsiaTheme="minorHAnsi" w:hAnsi="Arial" w:cs="Arial"/>
          <w:sz w:val="20"/>
          <w:szCs w:val="20"/>
        </w:rPr>
        <w:t>%</w:t>
      </w:r>
      <w:r w:rsidR="008A2903" w:rsidRPr="00817BF2">
        <w:rPr>
          <w:rFonts w:ascii="Arial" w:eastAsiaTheme="minorHAnsi" w:hAnsi="Arial" w:cs="Arial"/>
          <w:sz w:val="20"/>
          <w:szCs w:val="20"/>
        </w:rPr>
        <w:t xml:space="preserve">. </w:t>
      </w:r>
      <w:r w:rsidR="001C4DFB" w:rsidRPr="00817BF2">
        <w:rPr>
          <w:rFonts w:ascii="Arial" w:eastAsiaTheme="minorHAnsi" w:hAnsi="Arial" w:cs="Arial"/>
          <w:sz w:val="20"/>
          <w:szCs w:val="20"/>
        </w:rPr>
        <w:t>Tako</w:t>
      </w:r>
      <w:r w:rsidR="008A2903" w:rsidRPr="00817BF2">
        <w:rPr>
          <w:rFonts w:ascii="Arial" w:eastAsiaTheme="minorHAnsi" w:hAnsi="Arial" w:cs="Arial"/>
          <w:sz w:val="20"/>
          <w:szCs w:val="20"/>
        </w:rPr>
        <w:t xml:space="preserve"> se tudi izognemo preseganju nacionalne ovojnice za neposredna plačila, kar bi pomenilo obvezno linearno nižanje vseh neposrednih plačil</w:t>
      </w:r>
      <w:r w:rsidR="001532F7" w:rsidRPr="00817BF2">
        <w:rPr>
          <w:rFonts w:ascii="Arial" w:eastAsiaTheme="minorHAnsi" w:hAnsi="Arial" w:cs="Arial"/>
          <w:sz w:val="20"/>
          <w:szCs w:val="20"/>
        </w:rPr>
        <w:t xml:space="preserve"> na podlagi koeficienta, ki se izračuna </w:t>
      </w:r>
      <w:r w:rsidR="008552A1" w:rsidRPr="00817BF2">
        <w:rPr>
          <w:rFonts w:ascii="Arial" w:eastAsiaTheme="minorHAnsi" w:hAnsi="Arial" w:cs="Arial"/>
          <w:sz w:val="20"/>
          <w:szCs w:val="20"/>
        </w:rPr>
        <w:t xml:space="preserve">po korakih </w:t>
      </w:r>
      <w:r w:rsidR="001532F7" w:rsidRPr="00817BF2">
        <w:rPr>
          <w:rFonts w:ascii="Arial" w:eastAsiaTheme="minorHAnsi" w:hAnsi="Arial" w:cs="Arial"/>
          <w:sz w:val="20"/>
          <w:szCs w:val="20"/>
        </w:rPr>
        <w:t>v skladu s 6.</w:t>
      </w:r>
      <w:r w:rsidR="00EE4AA2" w:rsidRPr="00817BF2">
        <w:rPr>
          <w:rFonts w:ascii="Arial" w:eastAsiaTheme="minorHAnsi" w:hAnsi="Arial" w:cs="Arial"/>
          <w:sz w:val="20"/>
          <w:szCs w:val="20"/>
        </w:rPr>
        <w:t xml:space="preserve"> </w:t>
      </w:r>
      <w:r w:rsidR="001532F7" w:rsidRPr="00817BF2">
        <w:rPr>
          <w:rFonts w:ascii="Arial" w:eastAsiaTheme="minorHAnsi" w:hAnsi="Arial" w:cs="Arial"/>
          <w:sz w:val="20"/>
          <w:szCs w:val="20"/>
        </w:rPr>
        <w:t>členom Uredbe</w:t>
      </w:r>
      <w:r w:rsidR="008552A1" w:rsidRPr="00817BF2">
        <w:rPr>
          <w:rFonts w:ascii="Arial" w:eastAsiaTheme="minorHAnsi" w:hAnsi="Arial" w:cs="Arial"/>
          <w:sz w:val="20"/>
          <w:szCs w:val="20"/>
        </w:rPr>
        <w:t xml:space="preserve"> </w:t>
      </w:r>
      <w:r w:rsidR="001532F7" w:rsidRPr="00817BF2">
        <w:rPr>
          <w:rFonts w:ascii="Arial" w:eastAsiaTheme="minorHAnsi" w:hAnsi="Arial" w:cs="Arial"/>
          <w:sz w:val="20"/>
          <w:szCs w:val="20"/>
        </w:rPr>
        <w:t>809/2014</w:t>
      </w:r>
      <w:r w:rsidR="00E6042A" w:rsidRPr="00817BF2">
        <w:rPr>
          <w:rFonts w:ascii="Arial" w:eastAsiaTheme="minorHAnsi" w:hAnsi="Arial" w:cs="Arial"/>
          <w:sz w:val="20"/>
          <w:szCs w:val="20"/>
        </w:rPr>
        <w:t>/EU</w:t>
      </w:r>
      <w:r w:rsidR="008552A1" w:rsidRPr="00817BF2">
        <w:rPr>
          <w:rFonts w:ascii="Arial" w:eastAsiaTheme="minorHAnsi" w:hAnsi="Arial" w:cs="Arial"/>
          <w:sz w:val="20"/>
          <w:szCs w:val="20"/>
        </w:rPr>
        <w:t xml:space="preserve">. Omenjeni koraki izračuna koeficienta v primeru preseganja nacionalne ovojnice za neposredna plačila zahtevajo zelo dobro poznavanje vseh morebitnih znižanj in sankcij pri upravičencih iz naslova neskladnosti, pozne predložitve ali </w:t>
      </w:r>
      <w:proofErr w:type="spellStart"/>
      <w:r w:rsidR="008552A1" w:rsidRPr="00817BF2">
        <w:rPr>
          <w:rFonts w:ascii="Arial" w:eastAsiaTheme="minorHAnsi" w:hAnsi="Arial" w:cs="Arial"/>
          <w:sz w:val="20"/>
          <w:szCs w:val="20"/>
        </w:rPr>
        <w:t>neprijave</w:t>
      </w:r>
      <w:proofErr w:type="spellEnd"/>
      <w:r w:rsidR="008552A1" w:rsidRPr="00817BF2">
        <w:rPr>
          <w:rFonts w:ascii="Arial" w:eastAsiaTheme="minorHAnsi" w:hAnsi="Arial" w:cs="Arial"/>
          <w:sz w:val="20"/>
          <w:szCs w:val="20"/>
        </w:rPr>
        <w:t xml:space="preserve"> vseh kmetijskih parcel, ki so znan</w:t>
      </w:r>
      <w:r w:rsidR="00EE4AA2" w:rsidRPr="00817BF2">
        <w:rPr>
          <w:rFonts w:ascii="Arial" w:eastAsiaTheme="minorHAnsi" w:hAnsi="Arial" w:cs="Arial"/>
          <w:sz w:val="20"/>
          <w:szCs w:val="20"/>
        </w:rPr>
        <w:t>i</w:t>
      </w:r>
      <w:r w:rsidR="008552A1" w:rsidRPr="00817BF2">
        <w:rPr>
          <w:rFonts w:ascii="Arial" w:eastAsiaTheme="minorHAnsi" w:hAnsi="Arial" w:cs="Arial"/>
          <w:sz w:val="20"/>
          <w:szCs w:val="20"/>
        </w:rPr>
        <w:t xml:space="preserve"> šele ob zaključku obračuna. Tako se lahko zgodi, da koeficient ni pravilno določen. </w:t>
      </w:r>
      <w:r w:rsidR="008A2903" w:rsidRPr="00817BF2">
        <w:rPr>
          <w:rFonts w:ascii="Arial" w:eastAsiaTheme="minorHAnsi" w:hAnsi="Arial" w:cs="Arial"/>
          <w:sz w:val="20"/>
          <w:szCs w:val="20"/>
        </w:rPr>
        <w:t>Tveganje obnov postopkov pri vseh KMG, ki so upravičena do neposrednih plačil,</w:t>
      </w:r>
      <w:r w:rsidR="00EE4AA2" w:rsidRPr="00817BF2">
        <w:rPr>
          <w:rFonts w:ascii="Arial" w:eastAsiaTheme="minorHAnsi" w:hAnsi="Arial" w:cs="Arial"/>
          <w:sz w:val="20"/>
          <w:szCs w:val="20"/>
        </w:rPr>
        <w:t xml:space="preserve"> </w:t>
      </w:r>
      <w:r w:rsidR="008A2903" w:rsidRPr="00817BF2">
        <w:rPr>
          <w:rFonts w:ascii="Arial" w:eastAsiaTheme="minorHAnsi" w:hAnsi="Arial" w:cs="Arial"/>
          <w:sz w:val="20"/>
          <w:szCs w:val="20"/>
        </w:rPr>
        <w:t xml:space="preserve">pa je </w:t>
      </w:r>
      <w:r w:rsidR="00EE4AA2" w:rsidRPr="00817BF2">
        <w:rPr>
          <w:rFonts w:ascii="Arial" w:eastAsiaTheme="minorHAnsi" w:hAnsi="Arial" w:cs="Arial"/>
          <w:sz w:val="20"/>
          <w:szCs w:val="20"/>
        </w:rPr>
        <w:t xml:space="preserve">v primeru napačno izračunanega koeficienta </w:t>
      </w:r>
      <w:r w:rsidR="008A2903" w:rsidRPr="00817BF2">
        <w:rPr>
          <w:rFonts w:ascii="Arial" w:eastAsiaTheme="minorHAnsi" w:hAnsi="Arial" w:cs="Arial"/>
          <w:sz w:val="20"/>
          <w:szCs w:val="20"/>
        </w:rPr>
        <w:t>nesorazmerno z minimalno možnostjo dodatno izkoriščenih sredstev.</w:t>
      </w:r>
    </w:p>
    <w:bookmarkEnd w:id="0"/>
    <w:p w14:paraId="52BB6E7E" w14:textId="77777777" w:rsidR="00B90A96" w:rsidRPr="00817BF2" w:rsidRDefault="00B90A96" w:rsidP="0079239E">
      <w:pPr>
        <w:spacing w:line="259" w:lineRule="auto"/>
        <w:jc w:val="both"/>
        <w:rPr>
          <w:rFonts w:cs="Arial"/>
          <w:szCs w:val="20"/>
          <w:lang w:eastAsia="sl-SI"/>
        </w:rPr>
      </w:pPr>
    </w:p>
    <w:p w14:paraId="5D86ABE5" w14:textId="137B467C" w:rsidR="0079239E" w:rsidRPr="00817BF2" w:rsidRDefault="00AC2CF3" w:rsidP="0079239E">
      <w:pPr>
        <w:spacing w:line="259" w:lineRule="auto"/>
        <w:jc w:val="both"/>
        <w:rPr>
          <w:rFonts w:cs="Arial"/>
          <w:szCs w:val="20"/>
        </w:rPr>
      </w:pPr>
      <w:r w:rsidRPr="00817BF2">
        <w:rPr>
          <w:rFonts w:cs="Arial"/>
          <w:szCs w:val="20"/>
          <w:lang w:eastAsia="sl-SI"/>
        </w:rPr>
        <w:t>2.</w:t>
      </w:r>
      <w:r w:rsidR="00B90A96" w:rsidRPr="00817BF2">
        <w:rPr>
          <w:rFonts w:cs="Arial"/>
          <w:szCs w:val="20"/>
          <w:lang w:eastAsia="sl-SI"/>
        </w:rPr>
        <w:t xml:space="preserve"> člen</w:t>
      </w:r>
      <w:r w:rsidR="0079239E" w:rsidRPr="00817BF2">
        <w:rPr>
          <w:rFonts w:cs="Arial"/>
          <w:szCs w:val="20"/>
          <w:lang w:eastAsia="sl-SI"/>
        </w:rPr>
        <w:t xml:space="preserve"> </w:t>
      </w:r>
      <w:r w:rsidR="00B90A96" w:rsidRPr="00817BF2">
        <w:rPr>
          <w:rFonts w:cs="Arial"/>
          <w:szCs w:val="20"/>
        </w:rPr>
        <w:t xml:space="preserve">(spremenjeni prvi odstavek 8.a člena): </w:t>
      </w:r>
      <w:r w:rsidR="0079239E" w:rsidRPr="00817BF2">
        <w:rPr>
          <w:rFonts w:cs="Arial"/>
          <w:szCs w:val="20"/>
        </w:rPr>
        <w:t>Nacionalna ovojnica za neposredna plačila za koledarski leti 2021 in 2022 bo znašala 131,5 mi</w:t>
      </w:r>
      <w:r w:rsidR="00E910F1" w:rsidRPr="00817BF2">
        <w:rPr>
          <w:rFonts w:cs="Arial"/>
          <w:szCs w:val="20"/>
        </w:rPr>
        <w:t>lijona evr</w:t>
      </w:r>
      <w:r w:rsidR="00EE4AA2" w:rsidRPr="00817BF2">
        <w:rPr>
          <w:rFonts w:cs="Arial"/>
          <w:szCs w:val="20"/>
        </w:rPr>
        <w:t>ov</w:t>
      </w:r>
      <w:r w:rsidR="0079239E" w:rsidRPr="00817BF2">
        <w:rPr>
          <w:rFonts w:cs="Arial"/>
          <w:szCs w:val="20"/>
        </w:rPr>
        <w:t xml:space="preserve"> in bo </w:t>
      </w:r>
      <w:r w:rsidR="00E910F1" w:rsidRPr="00817BF2">
        <w:rPr>
          <w:rFonts w:cs="Arial"/>
          <w:szCs w:val="20"/>
        </w:rPr>
        <w:t>manjša,</w:t>
      </w:r>
      <w:r w:rsidR="0079239E" w:rsidRPr="00817BF2">
        <w:rPr>
          <w:rFonts w:cs="Arial"/>
          <w:szCs w:val="20"/>
        </w:rPr>
        <w:t xml:space="preserve"> kot je bila za koledarski leti 2019 in 2020, ko je znašala 134,3</w:t>
      </w:r>
      <w:r w:rsidR="00E910F1" w:rsidRPr="00817BF2">
        <w:rPr>
          <w:rFonts w:cs="Arial"/>
          <w:szCs w:val="20"/>
        </w:rPr>
        <w:t xml:space="preserve"> </w:t>
      </w:r>
      <w:r w:rsidR="0079239E" w:rsidRPr="00817BF2">
        <w:rPr>
          <w:rFonts w:cs="Arial"/>
          <w:szCs w:val="20"/>
        </w:rPr>
        <w:t>mi</w:t>
      </w:r>
      <w:r w:rsidR="00E910F1" w:rsidRPr="00817BF2">
        <w:rPr>
          <w:rFonts w:cs="Arial"/>
          <w:szCs w:val="20"/>
        </w:rPr>
        <w:t>lijona evr</w:t>
      </w:r>
      <w:r w:rsidR="00EE4AA2" w:rsidRPr="00817BF2">
        <w:rPr>
          <w:rFonts w:cs="Arial"/>
          <w:szCs w:val="20"/>
        </w:rPr>
        <w:t>ov</w:t>
      </w:r>
      <w:r w:rsidR="0079239E" w:rsidRPr="00817BF2">
        <w:rPr>
          <w:rFonts w:cs="Arial"/>
          <w:szCs w:val="20"/>
        </w:rPr>
        <w:t xml:space="preserve">. </w:t>
      </w:r>
      <w:r w:rsidR="00E910F1" w:rsidRPr="00817BF2">
        <w:rPr>
          <w:rFonts w:cs="Arial"/>
          <w:szCs w:val="20"/>
        </w:rPr>
        <w:t>Treba</w:t>
      </w:r>
      <w:r w:rsidR="0079239E" w:rsidRPr="00817BF2">
        <w:rPr>
          <w:rFonts w:cs="Arial"/>
          <w:szCs w:val="20"/>
        </w:rPr>
        <w:t xml:space="preserve"> se bo prilagoditi na nižjo nacionalno ovojnico. Pri tem se bodo</w:t>
      </w:r>
      <w:r w:rsidR="00B90A96" w:rsidRPr="00817BF2">
        <w:rPr>
          <w:rFonts w:cs="Arial"/>
          <w:szCs w:val="20"/>
        </w:rPr>
        <w:t xml:space="preserve"> v skladu s spremenjenim 22.členom 1307/2013</w:t>
      </w:r>
      <w:r w:rsidR="0079239E" w:rsidRPr="00817BF2">
        <w:rPr>
          <w:rFonts w:cs="Arial"/>
          <w:szCs w:val="20"/>
        </w:rPr>
        <w:t xml:space="preserve"> najprej porabila neizkoriščena sredstva iz nacionalne rezerve. Če sredstva iz nacionalne rezerve ne bodo zadostovala</w:t>
      </w:r>
      <w:r w:rsidR="00E910F1" w:rsidRPr="00817BF2">
        <w:rPr>
          <w:rFonts w:cs="Arial"/>
          <w:szCs w:val="20"/>
        </w:rPr>
        <w:t>,</w:t>
      </w:r>
      <w:r w:rsidR="0079239E" w:rsidRPr="00817BF2">
        <w:rPr>
          <w:rFonts w:cs="Arial"/>
          <w:szCs w:val="20"/>
        </w:rPr>
        <w:t xml:space="preserve"> pa se bodo morale plačilne pravice vsem upravičencem linearno </w:t>
      </w:r>
      <w:r w:rsidR="00E910F1" w:rsidRPr="00817BF2">
        <w:rPr>
          <w:rFonts w:cs="Arial"/>
          <w:szCs w:val="20"/>
        </w:rPr>
        <w:t xml:space="preserve">nekoliko </w:t>
      </w:r>
      <w:r w:rsidR="0079239E" w:rsidRPr="00817BF2">
        <w:rPr>
          <w:rFonts w:cs="Arial"/>
          <w:szCs w:val="20"/>
        </w:rPr>
        <w:t xml:space="preserve">znižati, da se bodo prilagodile na </w:t>
      </w:r>
      <w:r w:rsidR="00E910F1" w:rsidRPr="00817BF2">
        <w:rPr>
          <w:rFonts w:cs="Arial"/>
          <w:szCs w:val="20"/>
        </w:rPr>
        <w:t xml:space="preserve">manjšo </w:t>
      </w:r>
      <w:r w:rsidR="0079239E" w:rsidRPr="00817BF2">
        <w:rPr>
          <w:rFonts w:cs="Arial"/>
          <w:szCs w:val="20"/>
        </w:rPr>
        <w:t>nacionalno ovojnico.</w:t>
      </w:r>
    </w:p>
    <w:p w14:paraId="4B598488" w14:textId="7BE8AD3D" w:rsidR="00895B99" w:rsidRPr="00817BF2" w:rsidRDefault="00895B99" w:rsidP="0079239E">
      <w:pPr>
        <w:spacing w:line="259" w:lineRule="auto"/>
        <w:jc w:val="both"/>
        <w:rPr>
          <w:rFonts w:cs="Arial"/>
          <w:szCs w:val="20"/>
        </w:rPr>
      </w:pPr>
    </w:p>
    <w:p w14:paraId="070C26FD" w14:textId="2EF08170" w:rsidR="00895B99" w:rsidRPr="00817BF2" w:rsidRDefault="00AC2CF3" w:rsidP="0079239E">
      <w:pPr>
        <w:spacing w:line="259" w:lineRule="auto"/>
        <w:jc w:val="both"/>
        <w:rPr>
          <w:rFonts w:cs="Arial"/>
          <w:szCs w:val="20"/>
        </w:rPr>
      </w:pPr>
      <w:r w:rsidRPr="00817BF2">
        <w:rPr>
          <w:rFonts w:cs="Arial"/>
          <w:szCs w:val="20"/>
        </w:rPr>
        <w:t>3.</w:t>
      </w:r>
      <w:r w:rsidR="0030360C" w:rsidRPr="00817BF2">
        <w:rPr>
          <w:rFonts w:cs="Arial"/>
          <w:szCs w:val="20"/>
        </w:rPr>
        <w:t xml:space="preserve"> </w:t>
      </w:r>
      <w:r w:rsidR="00895B99" w:rsidRPr="00817BF2">
        <w:rPr>
          <w:rFonts w:cs="Arial"/>
          <w:szCs w:val="20"/>
        </w:rPr>
        <w:t xml:space="preserve">člen: </w:t>
      </w:r>
      <w:r w:rsidR="005E0418" w:rsidRPr="00817BF2">
        <w:rPr>
          <w:rFonts w:cs="Arial"/>
          <w:szCs w:val="20"/>
        </w:rPr>
        <w:t>Z</w:t>
      </w:r>
      <w:r w:rsidR="00895B99" w:rsidRPr="00817BF2">
        <w:rPr>
          <w:rFonts w:cs="Arial"/>
          <w:szCs w:val="20"/>
        </w:rPr>
        <w:t>a koledarsko leto 2020 smo zaradi poenostavitve postopkov določili, da se Izjava o odgovornosti in upravljan</w:t>
      </w:r>
      <w:r w:rsidR="007C2E2B" w:rsidRPr="00817BF2">
        <w:rPr>
          <w:rFonts w:cs="Arial"/>
          <w:szCs w:val="20"/>
        </w:rPr>
        <w:t xml:space="preserve">ju kmetije za leto </w:t>
      </w:r>
      <w:r w:rsidR="00895B99" w:rsidRPr="00817BF2">
        <w:rPr>
          <w:rFonts w:cs="Arial"/>
          <w:szCs w:val="20"/>
        </w:rPr>
        <w:t xml:space="preserve">2020 pošilja le, ko upravičenec prvič kot nosilec vzpostavi KMG ali če </w:t>
      </w:r>
      <w:r w:rsidR="0030360C" w:rsidRPr="00817BF2">
        <w:rPr>
          <w:rFonts w:cs="Arial"/>
          <w:szCs w:val="20"/>
        </w:rPr>
        <w:t>so se</w:t>
      </w:r>
      <w:r w:rsidR="00895B99" w:rsidRPr="00817BF2">
        <w:rPr>
          <w:rFonts w:cs="Arial"/>
          <w:szCs w:val="20"/>
        </w:rPr>
        <w:t xml:space="preserve"> </w:t>
      </w:r>
      <w:r w:rsidR="00097D9F" w:rsidRPr="00817BF2">
        <w:rPr>
          <w:rFonts w:cs="Arial"/>
          <w:szCs w:val="20"/>
        </w:rPr>
        <w:t xml:space="preserve">v letu 2020 </w:t>
      </w:r>
      <w:r w:rsidR="00895B99" w:rsidRPr="00817BF2">
        <w:rPr>
          <w:rFonts w:cs="Arial"/>
          <w:szCs w:val="20"/>
        </w:rPr>
        <w:t>spreme</w:t>
      </w:r>
      <w:r w:rsidR="0030360C" w:rsidRPr="00817BF2">
        <w:rPr>
          <w:rFonts w:cs="Arial"/>
          <w:szCs w:val="20"/>
        </w:rPr>
        <w:t>nili</w:t>
      </w:r>
      <w:r w:rsidR="00895B99" w:rsidRPr="00817BF2">
        <w:rPr>
          <w:rFonts w:cs="Arial"/>
          <w:szCs w:val="20"/>
        </w:rPr>
        <w:t xml:space="preserve"> član</w:t>
      </w:r>
      <w:r w:rsidR="0030360C" w:rsidRPr="00817BF2">
        <w:rPr>
          <w:rFonts w:cs="Arial"/>
          <w:szCs w:val="20"/>
        </w:rPr>
        <w:t>i</w:t>
      </w:r>
      <w:r w:rsidR="00895B99" w:rsidRPr="00817BF2">
        <w:rPr>
          <w:rFonts w:cs="Arial"/>
          <w:szCs w:val="20"/>
        </w:rPr>
        <w:t xml:space="preserve"> kmetije v RKG od dne</w:t>
      </w:r>
      <w:r w:rsidR="0030360C" w:rsidRPr="00817BF2">
        <w:rPr>
          <w:rFonts w:cs="Arial"/>
          <w:szCs w:val="20"/>
        </w:rPr>
        <w:t>,</w:t>
      </w:r>
      <w:r w:rsidR="00895B99" w:rsidRPr="00817BF2">
        <w:rPr>
          <w:rFonts w:cs="Arial"/>
          <w:szCs w:val="20"/>
        </w:rPr>
        <w:t xml:space="preserve"> ko je bila od</w:t>
      </w:r>
      <w:r w:rsidR="005E0418" w:rsidRPr="00817BF2">
        <w:rPr>
          <w:rFonts w:cs="Arial"/>
          <w:szCs w:val="20"/>
        </w:rPr>
        <w:t>dana zbirna vloga za leto 2019, ki je tudi prvo leto, ko smo pri ukrepu zahtevali izjavo.</w:t>
      </w:r>
    </w:p>
    <w:p w14:paraId="284AE7DC" w14:textId="009CE316" w:rsidR="00895B99" w:rsidRPr="00817BF2" w:rsidRDefault="00895B99" w:rsidP="0079239E">
      <w:pPr>
        <w:spacing w:line="259" w:lineRule="auto"/>
        <w:jc w:val="both"/>
        <w:rPr>
          <w:rFonts w:cs="Arial"/>
          <w:szCs w:val="20"/>
        </w:rPr>
      </w:pPr>
      <w:r w:rsidRPr="00817BF2">
        <w:rPr>
          <w:rFonts w:cs="Arial"/>
          <w:szCs w:val="20"/>
        </w:rPr>
        <w:t>S spremembo v tej noveli pa besedilo člena prilagajamo, da velja tudi za leti 2021 in 2022, kar pomeni, da pri spremembi članov v RKG ne sledimo le d</w:t>
      </w:r>
      <w:r w:rsidR="0030360C" w:rsidRPr="00817BF2">
        <w:rPr>
          <w:rFonts w:cs="Arial"/>
          <w:szCs w:val="20"/>
        </w:rPr>
        <w:t>nevu</w:t>
      </w:r>
      <w:r w:rsidRPr="00817BF2">
        <w:rPr>
          <w:rFonts w:cs="Arial"/>
          <w:szCs w:val="20"/>
        </w:rPr>
        <w:t xml:space="preserve"> oddaje zbirne vloge za leto 2019, ampak sledimo dn</w:t>
      </w:r>
      <w:r w:rsidR="0030360C" w:rsidRPr="00817BF2">
        <w:rPr>
          <w:rFonts w:cs="Arial"/>
          <w:szCs w:val="20"/>
        </w:rPr>
        <w:t>evu</w:t>
      </w:r>
      <w:r w:rsidRPr="00817BF2">
        <w:rPr>
          <w:rFonts w:cs="Arial"/>
          <w:szCs w:val="20"/>
        </w:rPr>
        <w:t xml:space="preserve"> oddane zbirne vloge v letu, ko je bila oddana zadnja izjava. </w:t>
      </w:r>
      <w:bookmarkEnd w:id="1"/>
    </w:p>
    <w:p w14:paraId="1DC07BA4" w14:textId="11511377" w:rsidR="00120EDE" w:rsidRPr="00817BF2" w:rsidRDefault="00120EDE" w:rsidP="0079239E">
      <w:pPr>
        <w:spacing w:line="259" w:lineRule="auto"/>
        <w:jc w:val="both"/>
        <w:rPr>
          <w:rFonts w:cs="Arial"/>
          <w:szCs w:val="20"/>
        </w:rPr>
      </w:pPr>
    </w:p>
    <w:p w14:paraId="6E646A29" w14:textId="0A89A651" w:rsidR="00120EDE" w:rsidRPr="00817BF2" w:rsidRDefault="00120EDE" w:rsidP="00120EDE">
      <w:pPr>
        <w:spacing w:line="259" w:lineRule="auto"/>
        <w:jc w:val="both"/>
        <w:rPr>
          <w:rFonts w:cs="Arial"/>
          <w:szCs w:val="20"/>
        </w:rPr>
      </w:pPr>
      <w:r w:rsidRPr="00817BF2">
        <w:rPr>
          <w:rFonts w:cs="Arial"/>
          <w:szCs w:val="20"/>
        </w:rPr>
        <w:t xml:space="preserve">4.člen: Besedilo zahtevek za </w:t>
      </w:r>
      <w:r w:rsidR="007C584B" w:rsidRPr="00817BF2">
        <w:rPr>
          <w:rFonts w:cs="Arial"/>
          <w:szCs w:val="20"/>
        </w:rPr>
        <w:t xml:space="preserve">podporo za </w:t>
      </w:r>
      <w:r w:rsidRPr="00817BF2">
        <w:rPr>
          <w:rFonts w:cs="Arial"/>
          <w:szCs w:val="20"/>
        </w:rPr>
        <w:t xml:space="preserve">rejo drobnice se v celotnem členu 38. b zamenja z besedilom </w:t>
      </w:r>
      <w:r w:rsidR="007C584B" w:rsidRPr="00817BF2">
        <w:rPr>
          <w:rFonts w:cs="Arial"/>
          <w:szCs w:val="20"/>
        </w:rPr>
        <w:t xml:space="preserve">vloga za </w:t>
      </w:r>
      <w:r w:rsidRPr="00817BF2">
        <w:rPr>
          <w:rFonts w:cs="Arial"/>
          <w:szCs w:val="20"/>
        </w:rPr>
        <w:t>podpor</w:t>
      </w:r>
      <w:r w:rsidR="007C584B" w:rsidRPr="00817BF2">
        <w:rPr>
          <w:rFonts w:cs="Arial"/>
          <w:szCs w:val="20"/>
        </w:rPr>
        <w:t>o</w:t>
      </w:r>
      <w:r w:rsidRPr="00817BF2">
        <w:rPr>
          <w:rFonts w:cs="Arial"/>
          <w:szCs w:val="20"/>
        </w:rPr>
        <w:t xml:space="preserve"> za rejo drobnice, kar je skladno z</w:t>
      </w:r>
      <w:r w:rsidR="007C584B" w:rsidRPr="00817BF2">
        <w:rPr>
          <w:rFonts w:cs="Arial"/>
          <w:szCs w:val="20"/>
        </w:rPr>
        <w:t xml:space="preserve"> 72.</w:t>
      </w:r>
      <w:r w:rsidR="00E6042A" w:rsidRPr="00817BF2">
        <w:rPr>
          <w:rFonts w:cs="Arial"/>
          <w:szCs w:val="20"/>
        </w:rPr>
        <w:t xml:space="preserve"> </w:t>
      </w:r>
      <w:r w:rsidR="007C584B" w:rsidRPr="00817BF2">
        <w:rPr>
          <w:rFonts w:cs="Arial"/>
          <w:szCs w:val="20"/>
        </w:rPr>
        <w:t>členom Uredbe 1306/2013</w:t>
      </w:r>
      <w:r w:rsidR="00E6042A" w:rsidRPr="00817BF2">
        <w:rPr>
          <w:rFonts w:cs="Arial"/>
          <w:szCs w:val="20"/>
        </w:rPr>
        <w:t>/EU</w:t>
      </w:r>
      <w:r w:rsidR="007C584B" w:rsidRPr="00817BF2">
        <w:rPr>
          <w:rFonts w:cs="Arial"/>
          <w:szCs w:val="20"/>
        </w:rPr>
        <w:t>.</w:t>
      </w:r>
    </w:p>
    <w:sectPr w:rsidR="00120EDE" w:rsidRPr="00817BF2" w:rsidSect="00AC3389">
      <w:headerReference w:type="first" r:id="rId13"/>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56D1" w16cex:dateUtc="2021-04-14T09:56:00Z"/>
  <w16cex:commentExtensible w16cex:durableId="240C438E" w16cex:dateUtc="2021-03-29T10:16:00Z"/>
  <w16cex:commentExtensible w16cex:durableId="242158DF" w16cex:dateUtc="2021-04-14T10:04:00Z"/>
  <w16cex:commentExtensible w16cex:durableId="242159DA" w16cex:dateUtc="2021-04-1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EA552" w16cid:durableId="242156D1"/>
  <w16cid:commentId w16cid:paraId="54D2D8AE" w16cid:durableId="242151BB"/>
  <w16cid:commentId w16cid:paraId="343F0E31" w16cid:durableId="242151BC"/>
  <w16cid:commentId w16cid:paraId="3081CD8B" w16cid:durableId="240C438E"/>
  <w16cid:commentId w16cid:paraId="2964CA36" w16cid:durableId="242158DF"/>
  <w16cid:commentId w16cid:paraId="1E2764CD" w16cid:durableId="242159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C21D" w14:textId="77777777" w:rsidR="00FF2F63" w:rsidRDefault="00FF2F63">
      <w:pPr>
        <w:spacing w:line="240" w:lineRule="auto"/>
      </w:pPr>
      <w:r>
        <w:separator/>
      </w:r>
    </w:p>
  </w:endnote>
  <w:endnote w:type="continuationSeparator" w:id="0">
    <w:p w14:paraId="69619588" w14:textId="77777777" w:rsidR="00FF2F63" w:rsidRDefault="00FF2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B2F2" w14:textId="77777777" w:rsidR="00653834" w:rsidRDefault="00653834" w:rsidP="00AC338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FBBCF7" w14:textId="77777777" w:rsidR="00653834" w:rsidRDefault="00653834" w:rsidP="00AC338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5028" w14:textId="57C733AD" w:rsidR="00653834" w:rsidRDefault="00653834" w:rsidP="00AC338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C667C">
      <w:rPr>
        <w:rStyle w:val="tevilkastrani"/>
        <w:noProof/>
      </w:rPr>
      <w:t>2</w:t>
    </w:r>
    <w:r>
      <w:rPr>
        <w:rStyle w:val="tevilkastrani"/>
      </w:rPr>
      <w:fldChar w:fldCharType="end"/>
    </w:r>
  </w:p>
  <w:p w14:paraId="514CCD2C" w14:textId="77777777" w:rsidR="00653834" w:rsidRDefault="00653834" w:rsidP="00AC338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79C6" w14:textId="77777777" w:rsidR="00FF2F63" w:rsidRDefault="00FF2F63">
      <w:pPr>
        <w:spacing w:line="240" w:lineRule="auto"/>
      </w:pPr>
      <w:r>
        <w:separator/>
      </w:r>
    </w:p>
  </w:footnote>
  <w:footnote w:type="continuationSeparator" w:id="0">
    <w:p w14:paraId="08090255" w14:textId="77777777" w:rsidR="00FF2F63" w:rsidRDefault="00FF2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AA97" w14:textId="77777777" w:rsidR="00653834" w:rsidRPr="00110CBD" w:rsidRDefault="00653834" w:rsidP="00AC338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53834" w:rsidRPr="008F3500" w14:paraId="7E70A065"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53834" w:rsidRPr="008F3500" w14:paraId="526EBA98" w14:textId="77777777" w:rsidTr="00AC3389">
            <w:trPr>
              <w:cantSplit/>
              <w:trHeight w:hRule="exact" w:val="847"/>
            </w:trPr>
            <w:tc>
              <w:tcPr>
                <w:tcW w:w="567" w:type="dxa"/>
              </w:tcPr>
              <w:p w14:paraId="4ECDFC27" w14:textId="77777777" w:rsidR="00653834" w:rsidRDefault="00653834" w:rsidP="00AC33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F4F43DA" w14:textId="77777777" w:rsidR="00653834" w:rsidRPr="006D42D9" w:rsidRDefault="00653834" w:rsidP="00AC3389">
                <w:pPr>
                  <w:rPr>
                    <w:rFonts w:ascii="Republika" w:hAnsi="Republika"/>
                    <w:sz w:val="60"/>
                    <w:szCs w:val="60"/>
                  </w:rPr>
                </w:pPr>
              </w:p>
              <w:p w14:paraId="2EEADA50" w14:textId="77777777" w:rsidR="00653834" w:rsidRPr="006D42D9" w:rsidRDefault="00653834" w:rsidP="00AC3389">
                <w:pPr>
                  <w:rPr>
                    <w:rFonts w:ascii="Republika" w:hAnsi="Republika"/>
                    <w:sz w:val="60"/>
                    <w:szCs w:val="60"/>
                  </w:rPr>
                </w:pPr>
              </w:p>
              <w:p w14:paraId="02C5F9EC" w14:textId="77777777" w:rsidR="00653834" w:rsidRPr="006D42D9" w:rsidRDefault="00653834" w:rsidP="00AC3389">
                <w:pPr>
                  <w:rPr>
                    <w:rFonts w:ascii="Republika" w:hAnsi="Republika"/>
                    <w:sz w:val="60"/>
                    <w:szCs w:val="60"/>
                  </w:rPr>
                </w:pPr>
              </w:p>
              <w:p w14:paraId="00117176" w14:textId="77777777" w:rsidR="00653834" w:rsidRPr="006D42D9" w:rsidRDefault="00653834" w:rsidP="00AC3389">
                <w:pPr>
                  <w:rPr>
                    <w:rFonts w:ascii="Republika" w:hAnsi="Republika"/>
                    <w:sz w:val="60"/>
                    <w:szCs w:val="60"/>
                  </w:rPr>
                </w:pPr>
              </w:p>
              <w:p w14:paraId="383A5B1E" w14:textId="77777777" w:rsidR="00653834" w:rsidRPr="006D42D9" w:rsidRDefault="00653834" w:rsidP="00AC3389">
                <w:pPr>
                  <w:rPr>
                    <w:rFonts w:ascii="Republika" w:hAnsi="Republika"/>
                    <w:sz w:val="60"/>
                    <w:szCs w:val="60"/>
                  </w:rPr>
                </w:pPr>
              </w:p>
              <w:p w14:paraId="31C64E8F" w14:textId="77777777" w:rsidR="00653834" w:rsidRPr="006D42D9" w:rsidRDefault="00653834" w:rsidP="00AC3389">
                <w:pPr>
                  <w:rPr>
                    <w:rFonts w:ascii="Republika" w:hAnsi="Republika"/>
                    <w:sz w:val="60"/>
                    <w:szCs w:val="60"/>
                  </w:rPr>
                </w:pPr>
              </w:p>
              <w:p w14:paraId="1FC0837E" w14:textId="77777777" w:rsidR="00653834" w:rsidRPr="006D42D9" w:rsidRDefault="00653834" w:rsidP="00AC3389">
                <w:pPr>
                  <w:rPr>
                    <w:rFonts w:ascii="Republika" w:hAnsi="Republika"/>
                    <w:sz w:val="60"/>
                    <w:szCs w:val="60"/>
                  </w:rPr>
                </w:pPr>
              </w:p>
              <w:p w14:paraId="37812D73" w14:textId="77777777" w:rsidR="00653834" w:rsidRPr="006D42D9" w:rsidRDefault="00653834" w:rsidP="00AC3389">
                <w:pPr>
                  <w:rPr>
                    <w:rFonts w:ascii="Republika" w:hAnsi="Republika"/>
                    <w:sz w:val="60"/>
                    <w:szCs w:val="60"/>
                  </w:rPr>
                </w:pPr>
              </w:p>
              <w:p w14:paraId="71B962DA" w14:textId="77777777" w:rsidR="00653834" w:rsidRPr="006D42D9" w:rsidRDefault="00653834" w:rsidP="00AC3389">
                <w:pPr>
                  <w:rPr>
                    <w:rFonts w:ascii="Republika" w:hAnsi="Republika"/>
                    <w:sz w:val="60"/>
                    <w:szCs w:val="60"/>
                  </w:rPr>
                </w:pPr>
              </w:p>
              <w:p w14:paraId="7012295F" w14:textId="77777777" w:rsidR="00653834" w:rsidRPr="006D42D9" w:rsidRDefault="00653834" w:rsidP="00AC3389">
                <w:pPr>
                  <w:rPr>
                    <w:rFonts w:ascii="Republika" w:hAnsi="Republika"/>
                    <w:sz w:val="60"/>
                    <w:szCs w:val="60"/>
                  </w:rPr>
                </w:pPr>
              </w:p>
              <w:p w14:paraId="03CA1C2C" w14:textId="77777777" w:rsidR="00653834" w:rsidRPr="006D42D9" w:rsidRDefault="00653834" w:rsidP="00AC3389">
                <w:pPr>
                  <w:rPr>
                    <w:rFonts w:ascii="Republika" w:hAnsi="Republika"/>
                    <w:sz w:val="60"/>
                    <w:szCs w:val="60"/>
                  </w:rPr>
                </w:pPr>
              </w:p>
              <w:p w14:paraId="7BA784CB" w14:textId="77777777" w:rsidR="00653834" w:rsidRPr="006D42D9" w:rsidRDefault="00653834" w:rsidP="00AC3389">
                <w:pPr>
                  <w:rPr>
                    <w:rFonts w:ascii="Republika" w:hAnsi="Republika"/>
                    <w:sz w:val="60"/>
                    <w:szCs w:val="60"/>
                  </w:rPr>
                </w:pPr>
              </w:p>
              <w:p w14:paraId="649E6484" w14:textId="77777777" w:rsidR="00653834" w:rsidRPr="006D42D9" w:rsidRDefault="00653834" w:rsidP="00AC3389">
                <w:pPr>
                  <w:rPr>
                    <w:rFonts w:ascii="Republika" w:hAnsi="Republika"/>
                    <w:sz w:val="60"/>
                    <w:szCs w:val="60"/>
                  </w:rPr>
                </w:pPr>
              </w:p>
              <w:p w14:paraId="2B831710" w14:textId="77777777" w:rsidR="00653834" w:rsidRPr="006D42D9" w:rsidRDefault="00653834" w:rsidP="00AC3389">
                <w:pPr>
                  <w:rPr>
                    <w:rFonts w:ascii="Republika" w:hAnsi="Republika"/>
                    <w:sz w:val="60"/>
                    <w:szCs w:val="60"/>
                  </w:rPr>
                </w:pPr>
              </w:p>
              <w:p w14:paraId="5F1884FF" w14:textId="77777777" w:rsidR="00653834" w:rsidRPr="006D42D9" w:rsidRDefault="00653834" w:rsidP="00AC3389">
                <w:pPr>
                  <w:rPr>
                    <w:rFonts w:ascii="Republika" w:hAnsi="Republika"/>
                    <w:sz w:val="60"/>
                    <w:szCs w:val="60"/>
                  </w:rPr>
                </w:pPr>
              </w:p>
              <w:p w14:paraId="4AB30FB7" w14:textId="77777777" w:rsidR="00653834" w:rsidRPr="006D42D9" w:rsidRDefault="00653834" w:rsidP="00AC3389">
                <w:pPr>
                  <w:rPr>
                    <w:rFonts w:ascii="Republika" w:hAnsi="Republika"/>
                    <w:sz w:val="60"/>
                    <w:szCs w:val="60"/>
                  </w:rPr>
                </w:pPr>
              </w:p>
            </w:tc>
          </w:tr>
        </w:tbl>
        <w:p w14:paraId="7CF92E42" w14:textId="77777777" w:rsidR="00653834" w:rsidRPr="008F3500" w:rsidRDefault="00653834" w:rsidP="00AC3389">
          <w:pPr>
            <w:autoSpaceDE w:val="0"/>
            <w:autoSpaceDN w:val="0"/>
            <w:adjustRightInd w:val="0"/>
            <w:spacing w:line="240" w:lineRule="auto"/>
            <w:rPr>
              <w:rFonts w:ascii="Republika" w:hAnsi="Republika"/>
              <w:color w:val="529DBA"/>
              <w:sz w:val="60"/>
              <w:szCs w:val="60"/>
            </w:rPr>
          </w:pPr>
        </w:p>
      </w:tc>
    </w:tr>
  </w:tbl>
  <w:p w14:paraId="41C63DCC" w14:textId="77777777" w:rsidR="00653834" w:rsidRPr="00990D2C" w:rsidRDefault="00653834" w:rsidP="00AC3389">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2" distB="4294967292" distL="114300" distR="114300" simplePos="0" relativeHeight="251658240" behindDoc="1" locked="0" layoutInCell="0" allowOverlap="1" wp14:anchorId="0BA875C2" wp14:editId="58BA5DBB">
              <wp:simplePos x="0" y="0"/>
              <wp:positionH relativeFrom="column">
                <wp:posOffset>-431800</wp:posOffset>
              </wp:positionH>
              <wp:positionV relativeFrom="page">
                <wp:posOffset>3600449</wp:posOffset>
              </wp:positionV>
              <wp:extent cx="252095" cy="0"/>
              <wp:effectExtent l="0" t="0" r="14605"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D8BFA" id="Line 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4S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U1L+E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6D3DA5BB" w14:textId="77777777" w:rsidR="00653834" w:rsidRPr="00990D2C" w:rsidRDefault="00653834" w:rsidP="00AC3389">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10BE2FA" w14:textId="77777777" w:rsidR="00653834" w:rsidRPr="008F3500" w:rsidRDefault="00653834" w:rsidP="00AC3389">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00F8E53" w14:textId="77777777" w:rsidR="00653834" w:rsidRPr="008F3500" w:rsidRDefault="00653834" w:rsidP="00AC338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1FD3E996" w14:textId="77777777" w:rsidR="00653834" w:rsidRPr="008F3500" w:rsidRDefault="00653834" w:rsidP="00AC338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1FB4D478" w14:textId="77777777" w:rsidR="00653834" w:rsidRPr="008F3500" w:rsidRDefault="00653834" w:rsidP="00AC338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7747C32D" w14:textId="77777777" w:rsidR="00653834" w:rsidRPr="008F3500" w:rsidRDefault="00653834" w:rsidP="00AC3389">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5E92" w14:textId="77777777" w:rsidR="00653834" w:rsidRDefault="006538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C420145"/>
    <w:multiLevelType w:val="hybridMultilevel"/>
    <w:tmpl w:val="A4B8CDE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EC5BCB"/>
    <w:multiLevelType w:val="hybridMultilevel"/>
    <w:tmpl w:val="4EF0D3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726E86"/>
    <w:multiLevelType w:val="hybridMultilevel"/>
    <w:tmpl w:val="F2D0A0F8"/>
    <w:lvl w:ilvl="0" w:tplc="12824554">
      <w:start w:val="1"/>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F205B0"/>
    <w:multiLevelType w:val="hybridMultilevel"/>
    <w:tmpl w:val="1BF6E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B22715"/>
    <w:multiLevelType w:val="hybridMultilevel"/>
    <w:tmpl w:val="21D07E54"/>
    <w:lvl w:ilvl="0" w:tplc="2ABCBDC8">
      <w:numFmt w:val="bullet"/>
      <w:lvlText w:val="-"/>
      <w:lvlJc w:val="left"/>
      <w:pPr>
        <w:tabs>
          <w:tab w:val="num" w:pos="397"/>
        </w:tabs>
        <w:ind w:left="397" w:hanging="397"/>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BE37BD"/>
    <w:multiLevelType w:val="hybridMultilevel"/>
    <w:tmpl w:val="94BA45C2"/>
    <w:lvl w:ilvl="0" w:tplc="5B1CDEB8">
      <w:start w:val="2"/>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F503CA"/>
    <w:multiLevelType w:val="hybridMultilevel"/>
    <w:tmpl w:val="18FE148C"/>
    <w:lvl w:ilvl="0" w:tplc="B2948C2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4B02578C"/>
    <w:multiLevelType w:val="hybridMultilevel"/>
    <w:tmpl w:val="C8201DBA"/>
    <w:lvl w:ilvl="0" w:tplc="B50C05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28A41C2"/>
    <w:multiLevelType w:val="hybridMultilevel"/>
    <w:tmpl w:val="E9B4246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3F51427"/>
    <w:multiLevelType w:val="hybridMultilevel"/>
    <w:tmpl w:val="B3846C3C"/>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AC216CE"/>
    <w:multiLevelType w:val="hybridMultilevel"/>
    <w:tmpl w:val="BFFA50E0"/>
    <w:lvl w:ilvl="0" w:tplc="8DF699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994271"/>
    <w:multiLevelType w:val="hybridMultilevel"/>
    <w:tmpl w:val="3412202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A470C2"/>
    <w:multiLevelType w:val="hybridMultilevel"/>
    <w:tmpl w:val="4998C63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lvlOverride w:ilvl="0">
      <w:startOverride w:val="1"/>
    </w:lvlOverride>
  </w:num>
  <w:num w:numId="4">
    <w:abstractNumId w:val="18"/>
  </w:num>
  <w:num w:numId="5">
    <w:abstractNumId w:val="0"/>
  </w:num>
  <w:num w:numId="6">
    <w:abstractNumId w:val="24"/>
  </w:num>
  <w:num w:numId="7">
    <w:abstractNumId w:val="11"/>
  </w:num>
  <w:num w:numId="8">
    <w:abstractNumId w:val="23"/>
  </w:num>
  <w:num w:numId="9">
    <w:abstractNumId w:val="4"/>
  </w:num>
  <w:num w:numId="10">
    <w:abstractNumId w:val="27"/>
  </w:num>
  <w:num w:numId="11">
    <w:abstractNumId w:val="29"/>
  </w:num>
  <w:num w:numId="12">
    <w:abstractNumId w:val="16"/>
  </w:num>
  <w:num w:numId="13">
    <w:abstractNumId w:val="8"/>
  </w:num>
  <w:num w:numId="1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7"/>
  </w:num>
  <w:num w:numId="22">
    <w:abstractNumId w:val="21"/>
  </w:num>
  <w:num w:numId="23">
    <w:abstractNumId w:val="19"/>
  </w:num>
  <w:num w:numId="24">
    <w:abstractNumId w:val="6"/>
  </w:num>
  <w:num w:numId="25">
    <w:abstractNumId w:val="3"/>
  </w:num>
  <w:num w:numId="26">
    <w:abstractNumId w:val="26"/>
  </w:num>
  <w:num w:numId="27">
    <w:abstractNumId w:val="5"/>
  </w:num>
  <w:num w:numId="28">
    <w:abstractNumId w:val="12"/>
  </w:num>
  <w:num w:numId="29">
    <w:abstractNumId w:val="17"/>
  </w:num>
  <w:num w:numId="30">
    <w:abstractNumId w:val="17"/>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89"/>
    <w:rsid w:val="00037C27"/>
    <w:rsid w:val="000578DB"/>
    <w:rsid w:val="00074F9F"/>
    <w:rsid w:val="00097D9F"/>
    <w:rsid w:val="000B79C0"/>
    <w:rsid w:val="000D3FF8"/>
    <w:rsid w:val="00120EDE"/>
    <w:rsid w:val="00130E96"/>
    <w:rsid w:val="001401A3"/>
    <w:rsid w:val="001532F7"/>
    <w:rsid w:val="00176139"/>
    <w:rsid w:val="001A32F5"/>
    <w:rsid w:val="001C0787"/>
    <w:rsid w:val="001C4DFB"/>
    <w:rsid w:val="001E7744"/>
    <w:rsid w:val="001F05ED"/>
    <w:rsid w:val="00217581"/>
    <w:rsid w:val="0026428E"/>
    <w:rsid w:val="002649E8"/>
    <w:rsid w:val="002717F9"/>
    <w:rsid w:val="002B2A5D"/>
    <w:rsid w:val="002D6934"/>
    <w:rsid w:val="002E0AB0"/>
    <w:rsid w:val="002E0AC1"/>
    <w:rsid w:val="002E6621"/>
    <w:rsid w:val="002F7871"/>
    <w:rsid w:val="0030360C"/>
    <w:rsid w:val="003140E0"/>
    <w:rsid w:val="00335BF3"/>
    <w:rsid w:val="00363EC9"/>
    <w:rsid w:val="00382AB2"/>
    <w:rsid w:val="003C4BBF"/>
    <w:rsid w:val="003F1E0C"/>
    <w:rsid w:val="00405999"/>
    <w:rsid w:val="00442357"/>
    <w:rsid w:val="00455623"/>
    <w:rsid w:val="004E5522"/>
    <w:rsid w:val="004E708C"/>
    <w:rsid w:val="00547B23"/>
    <w:rsid w:val="00567555"/>
    <w:rsid w:val="0058560C"/>
    <w:rsid w:val="0058647F"/>
    <w:rsid w:val="005A33E5"/>
    <w:rsid w:val="005D054E"/>
    <w:rsid w:val="005E0418"/>
    <w:rsid w:val="005F5375"/>
    <w:rsid w:val="00600D7B"/>
    <w:rsid w:val="006462AD"/>
    <w:rsid w:val="00650288"/>
    <w:rsid w:val="0065254D"/>
    <w:rsid w:val="00653834"/>
    <w:rsid w:val="0068778E"/>
    <w:rsid w:val="006B6EA1"/>
    <w:rsid w:val="006C2652"/>
    <w:rsid w:val="006C667C"/>
    <w:rsid w:val="00723328"/>
    <w:rsid w:val="007347EE"/>
    <w:rsid w:val="00734ACC"/>
    <w:rsid w:val="00740C0E"/>
    <w:rsid w:val="00745435"/>
    <w:rsid w:val="0079239E"/>
    <w:rsid w:val="007B47BF"/>
    <w:rsid w:val="007C2E2B"/>
    <w:rsid w:val="007C584B"/>
    <w:rsid w:val="007D0737"/>
    <w:rsid w:val="007E3842"/>
    <w:rsid w:val="007F1B87"/>
    <w:rsid w:val="007F7AB2"/>
    <w:rsid w:val="008140A4"/>
    <w:rsid w:val="00817BF2"/>
    <w:rsid w:val="008552A1"/>
    <w:rsid w:val="008613B1"/>
    <w:rsid w:val="00874527"/>
    <w:rsid w:val="00876938"/>
    <w:rsid w:val="00895B99"/>
    <w:rsid w:val="008971CA"/>
    <w:rsid w:val="008A2903"/>
    <w:rsid w:val="008B553C"/>
    <w:rsid w:val="008E4A0C"/>
    <w:rsid w:val="008F66E5"/>
    <w:rsid w:val="009157B5"/>
    <w:rsid w:val="009664F3"/>
    <w:rsid w:val="009A3E40"/>
    <w:rsid w:val="009B36A2"/>
    <w:rsid w:val="009C3066"/>
    <w:rsid w:val="00A1177D"/>
    <w:rsid w:val="00A11B8C"/>
    <w:rsid w:val="00A16700"/>
    <w:rsid w:val="00A277FE"/>
    <w:rsid w:val="00A33960"/>
    <w:rsid w:val="00A73FD4"/>
    <w:rsid w:val="00A95681"/>
    <w:rsid w:val="00AC05D8"/>
    <w:rsid w:val="00AC2CF3"/>
    <w:rsid w:val="00AC3389"/>
    <w:rsid w:val="00B0410A"/>
    <w:rsid w:val="00B35E63"/>
    <w:rsid w:val="00B47D9C"/>
    <w:rsid w:val="00B72585"/>
    <w:rsid w:val="00B90A96"/>
    <w:rsid w:val="00B948DC"/>
    <w:rsid w:val="00BA5567"/>
    <w:rsid w:val="00BA6447"/>
    <w:rsid w:val="00BC680D"/>
    <w:rsid w:val="00C244AD"/>
    <w:rsid w:val="00C90DAF"/>
    <w:rsid w:val="00C93624"/>
    <w:rsid w:val="00D15B97"/>
    <w:rsid w:val="00D3301D"/>
    <w:rsid w:val="00D344AB"/>
    <w:rsid w:val="00D6737F"/>
    <w:rsid w:val="00DA2D91"/>
    <w:rsid w:val="00DC37A9"/>
    <w:rsid w:val="00DD0C51"/>
    <w:rsid w:val="00DD2C0B"/>
    <w:rsid w:val="00DE36B4"/>
    <w:rsid w:val="00E54B89"/>
    <w:rsid w:val="00E6042A"/>
    <w:rsid w:val="00E910F1"/>
    <w:rsid w:val="00EA6C0D"/>
    <w:rsid w:val="00EB48B1"/>
    <w:rsid w:val="00EE4AA2"/>
    <w:rsid w:val="00F119AE"/>
    <w:rsid w:val="00F167C5"/>
    <w:rsid w:val="00F40ADF"/>
    <w:rsid w:val="00FE73AC"/>
    <w:rsid w:val="00FF2F63"/>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2537"/>
  <w15:docId w15:val="{E96BB668-CA4C-4E98-941A-2A04C07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389"/>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AC3389"/>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qFormat/>
    <w:rsid w:val="00AC3389"/>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AC3389"/>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AC338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AC3389"/>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AC338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AC3389"/>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AC338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AC338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AC3389"/>
    <w:rPr>
      <w:rFonts w:ascii="Arial" w:eastAsia="Times New Roman" w:hAnsi="Arial" w:cs="Arial"/>
      <w:bCs/>
      <w:kern w:val="32"/>
      <w:sz w:val="20"/>
      <w:szCs w:val="20"/>
      <w:lang w:eastAsia="sl-SI"/>
    </w:rPr>
  </w:style>
  <w:style w:type="character" w:customStyle="1" w:styleId="Naslov2Znak">
    <w:name w:val="Naslov 2 Znak"/>
    <w:basedOn w:val="Privzetapisavaodstavka"/>
    <w:link w:val="Naslov2"/>
    <w:rsid w:val="00AC3389"/>
    <w:rPr>
      <w:rFonts w:ascii="Arial" w:eastAsia="Times New Roman" w:hAnsi="Arial" w:cs="Arial"/>
      <w:b/>
      <w:bCs/>
      <w:i/>
      <w:iCs/>
      <w:sz w:val="28"/>
      <w:szCs w:val="28"/>
    </w:rPr>
  </w:style>
  <w:style w:type="character" w:customStyle="1" w:styleId="Naslov3Znak">
    <w:name w:val="Naslov 3 Znak"/>
    <w:basedOn w:val="Privzetapisavaodstavka"/>
    <w:link w:val="Naslov3"/>
    <w:rsid w:val="00AC3389"/>
    <w:rPr>
      <w:rFonts w:ascii="Arial" w:eastAsia="Times New Roman" w:hAnsi="Arial" w:cs="Arial"/>
      <w:b/>
      <w:bCs/>
      <w:sz w:val="26"/>
      <w:szCs w:val="26"/>
    </w:rPr>
  </w:style>
  <w:style w:type="character" w:customStyle="1" w:styleId="Naslov4Znak">
    <w:name w:val="Naslov 4 Znak"/>
    <w:basedOn w:val="Privzetapisavaodstavka"/>
    <w:link w:val="Naslov4"/>
    <w:rsid w:val="00AC3389"/>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C3389"/>
    <w:rPr>
      <w:rFonts w:ascii="Times New Roman" w:eastAsia="Times New Roman" w:hAnsi="Times New Roman" w:cs="Times New Roman"/>
      <w:color w:val="243F60"/>
    </w:rPr>
  </w:style>
  <w:style w:type="character" w:customStyle="1" w:styleId="Naslov6Znak">
    <w:name w:val="Naslov 6 Znak"/>
    <w:basedOn w:val="Privzetapisavaodstavka"/>
    <w:link w:val="Naslov6"/>
    <w:rsid w:val="00AC338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C3389"/>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AC3389"/>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AC3389"/>
    <w:rPr>
      <w:rFonts w:ascii="Arial" w:eastAsia="Times New Roman" w:hAnsi="Arial" w:cs="Arial"/>
    </w:rPr>
  </w:style>
  <w:style w:type="paragraph" w:styleId="Glava">
    <w:name w:val="header"/>
    <w:basedOn w:val="Navaden"/>
    <w:link w:val="GlavaZnak"/>
    <w:rsid w:val="00AC3389"/>
    <w:pPr>
      <w:tabs>
        <w:tab w:val="center" w:pos="4320"/>
        <w:tab w:val="right" w:pos="8640"/>
      </w:tabs>
    </w:pPr>
  </w:style>
  <w:style w:type="character" w:customStyle="1" w:styleId="GlavaZnak">
    <w:name w:val="Glava Znak"/>
    <w:basedOn w:val="Privzetapisavaodstavka"/>
    <w:link w:val="Glava"/>
    <w:rsid w:val="00AC3389"/>
    <w:rPr>
      <w:rFonts w:ascii="Arial" w:eastAsia="Times New Roman" w:hAnsi="Arial" w:cs="Times New Roman"/>
      <w:sz w:val="20"/>
      <w:szCs w:val="24"/>
    </w:rPr>
  </w:style>
  <w:style w:type="paragraph" w:styleId="Noga">
    <w:name w:val="footer"/>
    <w:basedOn w:val="Navaden"/>
    <w:link w:val="NogaZnak"/>
    <w:semiHidden/>
    <w:rsid w:val="00AC3389"/>
    <w:pPr>
      <w:tabs>
        <w:tab w:val="center" w:pos="4320"/>
        <w:tab w:val="right" w:pos="8640"/>
      </w:tabs>
    </w:pPr>
  </w:style>
  <w:style w:type="character" w:customStyle="1" w:styleId="NogaZnak">
    <w:name w:val="Noga Znak"/>
    <w:basedOn w:val="Privzetapisavaodstavka"/>
    <w:link w:val="Noga"/>
    <w:semiHidden/>
    <w:rsid w:val="00AC3389"/>
    <w:rPr>
      <w:rFonts w:ascii="Arial" w:eastAsia="Times New Roman" w:hAnsi="Arial" w:cs="Times New Roman"/>
      <w:sz w:val="20"/>
      <w:szCs w:val="24"/>
    </w:rPr>
  </w:style>
  <w:style w:type="paragraph" w:styleId="Zgradbadokumenta">
    <w:name w:val="Document Map"/>
    <w:basedOn w:val="Navaden"/>
    <w:link w:val="ZgradbadokumentaZnak"/>
    <w:rsid w:val="00AC3389"/>
    <w:rPr>
      <w:rFonts w:ascii="Tahoma" w:hAnsi="Tahoma" w:cs="Tahoma"/>
      <w:sz w:val="16"/>
      <w:szCs w:val="16"/>
    </w:rPr>
  </w:style>
  <w:style w:type="character" w:customStyle="1" w:styleId="ZgradbadokumentaZnak">
    <w:name w:val="Zgradba dokumenta Znak"/>
    <w:basedOn w:val="Privzetapisavaodstavka"/>
    <w:link w:val="Zgradbadokumenta"/>
    <w:rsid w:val="00AC3389"/>
    <w:rPr>
      <w:rFonts w:ascii="Tahoma" w:eastAsia="Times New Roman" w:hAnsi="Tahoma" w:cs="Tahoma"/>
      <w:sz w:val="16"/>
      <w:szCs w:val="16"/>
    </w:rPr>
  </w:style>
  <w:style w:type="table" w:styleId="Tabelamrea">
    <w:name w:val="Table Grid"/>
    <w:basedOn w:val="Navadnatabela"/>
    <w:rsid w:val="00AC338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C3389"/>
    <w:pPr>
      <w:tabs>
        <w:tab w:val="left" w:pos="1701"/>
      </w:tabs>
    </w:pPr>
    <w:rPr>
      <w:szCs w:val="20"/>
      <w:lang w:eastAsia="sl-SI"/>
    </w:rPr>
  </w:style>
  <w:style w:type="paragraph" w:customStyle="1" w:styleId="ZADEVA">
    <w:name w:val="ZADEVA"/>
    <w:basedOn w:val="Navaden"/>
    <w:qFormat/>
    <w:rsid w:val="00AC3389"/>
    <w:pPr>
      <w:tabs>
        <w:tab w:val="left" w:pos="1701"/>
      </w:tabs>
      <w:ind w:left="1701" w:hanging="1701"/>
    </w:pPr>
    <w:rPr>
      <w:b/>
      <w:lang w:val="it-IT"/>
    </w:rPr>
  </w:style>
  <w:style w:type="character" w:styleId="Hiperpovezava">
    <w:name w:val="Hyperlink"/>
    <w:uiPriority w:val="99"/>
    <w:rsid w:val="00AC3389"/>
    <w:rPr>
      <w:color w:val="0000FF"/>
      <w:u w:val="single"/>
    </w:rPr>
  </w:style>
  <w:style w:type="paragraph" w:customStyle="1" w:styleId="podpisi">
    <w:name w:val="podpisi"/>
    <w:basedOn w:val="Navaden"/>
    <w:qFormat/>
    <w:rsid w:val="00AC3389"/>
    <w:pPr>
      <w:tabs>
        <w:tab w:val="left" w:pos="3402"/>
      </w:tabs>
    </w:pPr>
    <w:rPr>
      <w:lang w:val="it-IT"/>
    </w:rPr>
  </w:style>
  <w:style w:type="paragraph" w:styleId="Telobesedila">
    <w:name w:val="Body Text"/>
    <w:basedOn w:val="Navaden"/>
    <w:link w:val="TelobesedilaZnak"/>
    <w:rsid w:val="00AC3389"/>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AC3389"/>
    <w:rPr>
      <w:rFonts w:ascii="Times New Roman" w:eastAsia="Times New Roman" w:hAnsi="Times New Roman" w:cs="Times New Roman"/>
      <w:b/>
      <w:bCs/>
      <w:sz w:val="24"/>
      <w:szCs w:val="20"/>
      <w:lang w:eastAsia="sl-SI"/>
    </w:rPr>
  </w:style>
  <w:style w:type="paragraph" w:customStyle="1" w:styleId="arttext1">
    <w:name w:val="arttext1"/>
    <w:basedOn w:val="Navaden"/>
    <w:rsid w:val="00AC3389"/>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AC3389"/>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AC3389"/>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AC338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C3389"/>
    <w:rPr>
      <w:rFonts w:ascii="Arial" w:eastAsia="Times New Roman" w:hAnsi="Arial" w:cs="Arial"/>
      <w:lang w:eastAsia="sl-SI"/>
    </w:rPr>
  </w:style>
  <w:style w:type="paragraph" w:customStyle="1" w:styleId="Oddelek">
    <w:name w:val="Oddelek"/>
    <w:basedOn w:val="Navaden"/>
    <w:link w:val="OddelekZnak1"/>
    <w:qFormat/>
    <w:rsid w:val="00AC3389"/>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AC3389"/>
    <w:rPr>
      <w:rFonts w:ascii="Arial" w:eastAsia="Times New Roman" w:hAnsi="Arial" w:cs="Arial"/>
      <w:b/>
      <w:lang w:eastAsia="sl-SI"/>
    </w:rPr>
  </w:style>
  <w:style w:type="paragraph" w:customStyle="1" w:styleId="Alineazaodstavkom">
    <w:name w:val="Alinea za odstavkom"/>
    <w:basedOn w:val="Navaden"/>
    <w:link w:val="AlineazaodstavkomZnak"/>
    <w:qFormat/>
    <w:rsid w:val="00AC3389"/>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C3389"/>
    <w:rPr>
      <w:rFonts w:ascii="Arial" w:eastAsia="Times New Roman" w:hAnsi="Arial" w:cs="Arial"/>
      <w:lang w:eastAsia="sl-SI"/>
    </w:rPr>
  </w:style>
  <w:style w:type="paragraph" w:customStyle="1" w:styleId="Poglavje">
    <w:name w:val="Poglavje"/>
    <w:basedOn w:val="Navaden"/>
    <w:qFormat/>
    <w:rsid w:val="00AC338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AC338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C338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AC338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C3389"/>
    <w:rPr>
      <w:rFonts w:ascii="Arial" w:eastAsia="Times New Roman" w:hAnsi="Arial" w:cs="Arial"/>
      <w:b/>
      <w:lang w:eastAsia="sl-SI"/>
    </w:rPr>
  </w:style>
  <w:style w:type="paragraph" w:styleId="Navadensplet">
    <w:name w:val="Normal (Web)"/>
    <w:basedOn w:val="Navaden"/>
    <w:uiPriority w:val="99"/>
    <w:rsid w:val="00AC3389"/>
    <w:pPr>
      <w:spacing w:after="210" w:line="240" w:lineRule="auto"/>
    </w:pPr>
    <w:rPr>
      <w:rFonts w:ascii="Times New Roman" w:hAnsi="Times New Roman"/>
      <w:color w:val="333333"/>
      <w:sz w:val="18"/>
      <w:szCs w:val="18"/>
      <w:lang w:eastAsia="sl-SI"/>
    </w:rPr>
  </w:style>
  <w:style w:type="character" w:customStyle="1" w:styleId="BesedilooblakaZnak">
    <w:name w:val="Besedilo oblačka Znak"/>
    <w:basedOn w:val="Privzetapisavaodstavka"/>
    <w:link w:val="Besedilooblaka"/>
    <w:semiHidden/>
    <w:rsid w:val="00AC3389"/>
    <w:rPr>
      <w:rFonts w:ascii="Tahoma" w:eastAsia="Times New Roman" w:hAnsi="Tahoma" w:cs="Tahoma"/>
      <w:sz w:val="16"/>
      <w:szCs w:val="16"/>
    </w:rPr>
  </w:style>
  <w:style w:type="paragraph" w:styleId="Besedilooblaka">
    <w:name w:val="Balloon Text"/>
    <w:basedOn w:val="Navaden"/>
    <w:link w:val="BesedilooblakaZnak"/>
    <w:semiHidden/>
    <w:rsid w:val="00AC3389"/>
    <w:rPr>
      <w:rFonts w:ascii="Tahoma" w:hAnsi="Tahoma" w:cs="Tahoma"/>
      <w:sz w:val="16"/>
      <w:szCs w:val="16"/>
    </w:rPr>
  </w:style>
  <w:style w:type="paragraph" w:styleId="Telobesedila-zamik">
    <w:name w:val="Body Text Indent"/>
    <w:basedOn w:val="Navaden"/>
    <w:link w:val="Telobesedila-zamikZnak"/>
    <w:rsid w:val="00AC3389"/>
    <w:pPr>
      <w:spacing w:after="120"/>
      <w:ind w:left="283"/>
    </w:pPr>
  </w:style>
  <w:style w:type="character" w:customStyle="1" w:styleId="Telobesedila-zamikZnak">
    <w:name w:val="Telo besedila - zamik Znak"/>
    <w:basedOn w:val="Privzetapisavaodstavka"/>
    <w:link w:val="Telobesedila-zamik"/>
    <w:rsid w:val="00AC3389"/>
    <w:rPr>
      <w:rFonts w:ascii="Arial" w:eastAsia="Times New Roman" w:hAnsi="Arial" w:cs="Times New Roman"/>
      <w:sz w:val="20"/>
      <w:szCs w:val="24"/>
    </w:rPr>
  </w:style>
  <w:style w:type="paragraph" w:customStyle="1" w:styleId="Odstavekseznama1">
    <w:name w:val="Odstavek seznama1"/>
    <w:basedOn w:val="Navaden"/>
    <w:qFormat/>
    <w:rsid w:val="00AC338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C338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AC3389"/>
    <w:rPr>
      <w:rFonts w:ascii="Arial" w:eastAsia="Times New Roman" w:hAnsi="Arial" w:cs="Arial"/>
      <w:lang w:eastAsia="sl-SI"/>
    </w:rPr>
  </w:style>
  <w:style w:type="character" w:customStyle="1" w:styleId="rkovnatokazaodstavkomZnak">
    <w:name w:val="Črkovna točka_za odstavkom Znak"/>
    <w:link w:val="rkovnatokazaodstavkom"/>
    <w:locked/>
    <w:rsid w:val="00AC3389"/>
    <w:rPr>
      <w:rFonts w:ascii="Arial" w:hAnsi="Arial"/>
    </w:rPr>
  </w:style>
  <w:style w:type="paragraph" w:customStyle="1" w:styleId="rkovnatokazaodstavkom">
    <w:name w:val="Črkovna točka_za odstavkom"/>
    <w:basedOn w:val="Navaden"/>
    <w:link w:val="rkovnatokazaodstavkomZnak"/>
    <w:qFormat/>
    <w:rsid w:val="00AC3389"/>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AC3389"/>
    <w:pPr>
      <w:numPr>
        <w:numId w:val="1"/>
      </w:numPr>
    </w:pPr>
  </w:style>
  <w:style w:type="character" w:customStyle="1" w:styleId="OdsekZnak">
    <w:name w:val="Odsek Znak"/>
    <w:basedOn w:val="OddelekZnak1"/>
    <w:link w:val="Odsek"/>
    <w:locked/>
    <w:rsid w:val="00AC3389"/>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AC3389"/>
    <w:pPr>
      <w:spacing w:after="160" w:line="240" w:lineRule="exact"/>
    </w:pPr>
    <w:rPr>
      <w:rFonts w:ascii="Tahoma" w:hAnsi="Tahoma"/>
      <w:szCs w:val="20"/>
    </w:rPr>
  </w:style>
  <w:style w:type="character" w:styleId="Poudarek">
    <w:name w:val="Emphasis"/>
    <w:qFormat/>
    <w:rsid w:val="00AC3389"/>
    <w:rPr>
      <w:rFonts w:cs="Times New Roman"/>
      <w:b/>
      <w:bCs/>
    </w:rPr>
  </w:style>
  <w:style w:type="character" w:customStyle="1" w:styleId="mediumtext1">
    <w:name w:val="medium_text1"/>
    <w:rsid w:val="00AC3389"/>
    <w:rPr>
      <w:rFonts w:cs="Times New Roman"/>
      <w:sz w:val="20"/>
      <w:szCs w:val="20"/>
    </w:rPr>
  </w:style>
  <w:style w:type="paragraph" w:styleId="HTML-oblikovano">
    <w:name w:val="HTML Preformatted"/>
    <w:basedOn w:val="Navaden"/>
    <w:link w:val="HTML-oblikovanoZnak"/>
    <w:rsid w:val="00AC3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AC3389"/>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AC338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AC3389"/>
    <w:rPr>
      <w:rFonts w:cs="Times New Roman"/>
    </w:rPr>
  </w:style>
  <w:style w:type="paragraph" w:customStyle="1" w:styleId="novela">
    <w:name w:val="novela"/>
    <w:basedOn w:val="Navaden"/>
    <w:next w:val="Navaden"/>
    <w:autoRedefine/>
    <w:rsid w:val="00AC338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AC3389"/>
    <w:pPr>
      <w:spacing w:line="240" w:lineRule="auto"/>
      <w:outlineLvl w:val="3"/>
    </w:pPr>
    <w:rPr>
      <w:rFonts w:ascii="Times New Roman" w:hAnsi="Times New Roman"/>
      <w:sz w:val="27"/>
      <w:szCs w:val="27"/>
      <w:lang w:eastAsia="sl-SI"/>
    </w:rPr>
  </w:style>
  <w:style w:type="character" w:customStyle="1" w:styleId="longtext1">
    <w:name w:val="long_text1"/>
    <w:rsid w:val="00AC3389"/>
    <w:rPr>
      <w:rFonts w:cs="Times New Roman"/>
      <w:sz w:val="16"/>
      <w:szCs w:val="16"/>
    </w:rPr>
  </w:style>
  <w:style w:type="paragraph" w:customStyle="1" w:styleId="ic">
    <w:name w:val="ic"/>
    <w:basedOn w:val="Navaden"/>
    <w:rsid w:val="00AC338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AC338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AC3389"/>
    <w:pPr>
      <w:spacing w:line="240" w:lineRule="auto"/>
    </w:pPr>
    <w:rPr>
      <w:rFonts w:ascii="Times New Roman" w:hAnsi="Times New Roman"/>
      <w:sz w:val="24"/>
      <w:lang w:eastAsia="sl-SI"/>
    </w:rPr>
  </w:style>
  <w:style w:type="paragraph" w:customStyle="1" w:styleId="EntEmet">
    <w:name w:val="EntEmet"/>
    <w:basedOn w:val="Navaden"/>
    <w:rsid w:val="00AC338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qFormat/>
    <w:rsid w:val="00AC338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AC3389"/>
    <w:rPr>
      <w:rFonts w:ascii="Times New Roman" w:eastAsia="Times New Roman" w:hAnsi="Times New Roman" w:cs="Times New Roman"/>
      <w:sz w:val="20"/>
      <w:szCs w:val="20"/>
    </w:rPr>
  </w:style>
  <w:style w:type="paragraph" w:customStyle="1" w:styleId="Odstavekseznama2">
    <w:name w:val="Odstavek seznama2"/>
    <w:basedOn w:val="Navaden"/>
    <w:rsid w:val="00AC3389"/>
    <w:pPr>
      <w:spacing w:line="240" w:lineRule="auto"/>
      <w:ind w:left="720"/>
      <w:contextualSpacing/>
    </w:pPr>
    <w:rPr>
      <w:rFonts w:ascii="Times New Roman" w:hAnsi="Times New Roman"/>
      <w:sz w:val="22"/>
      <w:szCs w:val="22"/>
    </w:rPr>
  </w:style>
  <w:style w:type="character" w:customStyle="1" w:styleId="highlight01">
    <w:name w:val="highlight01"/>
    <w:rsid w:val="00AC3389"/>
    <w:rPr>
      <w:rFonts w:cs="Times New Roman"/>
      <w:color w:val="000000"/>
      <w:shd w:val="clear" w:color="auto" w:fill="FFFF66"/>
    </w:rPr>
  </w:style>
  <w:style w:type="paragraph" w:customStyle="1" w:styleId="esegmenth4">
    <w:name w:val="esegment_h4"/>
    <w:basedOn w:val="Navaden"/>
    <w:rsid w:val="00AC338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AC338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AC3389"/>
    <w:rPr>
      <w:rFonts w:cs="Times New Roman"/>
      <w:b/>
      <w:bCs/>
    </w:rPr>
  </w:style>
  <w:style w:type="paragraph" w:styleId="Telobesedila2">
    <w:name w:val="Body Text 2"/>
    <w:basedOn w:val="Navaden"/>
    <w:link w:val="Telobesedila2Znak"/>
    <w:rsid w:val="00AC3389"/>
    <w:pPr>
      <w:spacing w:after="120" w:line="480" w:lineRule="auto"/>
    </w:pPr>
  </w:style>
  <w:style w:type="character" w:customStyle="1" w:styleId="Telobesedila2Znak">
    <w:name w:val="Telo besedila 2 Znak"/>
    <w:basedOn w:val="Privzetapisavaodstavka"/>
    <w:link w:val="Telobesedila2"/>
    <w:rsid w:val="00AC3389"/>
    <w:rPr>
      <w:rFonts w:ascii="Arial" w:eastAsia="Times New Roman" w:hAnsi="Arial" w:cs="Times New Roman"/>
      <w:sz w:val="20"/>
      <w:szCs w:val="24"/>
    </w:rPr>
  </w:style>
  <w:style w:type="character" w:customStyle="1" w:styleId="CharChar14">
    <w:name w:val="Char Char14"/>
    <w:rsid w:val="00AC3389"/>
    <w:rPr>
      <w:rFonts w:ascii="Arial" w:hAnsi="Arial" w:cs="Arial"/>
      <w:b/>
      <w:bCs/>
      <w:kern w:val="32"/>
      <w:sz w:val="32"/>
      <w:szCs w:val="32"/>
      <w:lang w:val="sl-SI" w:eastAsia="sl-SI" w:bidi="ar-SA"/>
    </w:rPr>
  </w:style>
  <w:style w:type="paragraph" w:customStyle="1" w:styleId="Brezrazmikov1">
    <w:name w:val="Brez razmikov1"/>
    <w:qFormat/>
    <w:rsid w:val="00AC3389"/>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AC3389"/>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AC3389"/>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AC3389"/>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AC3389"/>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AC3389"/>
    <w:pPr>
      <w:spacing w:line="240" w:lineRule="auto"/>
      <w:ind w:left="708"/>
    </w:pPr>
    <w:rPr>
      <w:rFonts w:ascii="Times New Roman" w:eastAsia="Calibri" w:hAnsi="Times New Roman"/>
      <w:sz w:val="22"/>
      <w:szCs w:val="22"/>
    </w:rPr>
  </w:style>
  <w:style w:type="paragraph" w:customStyle="1" w:styleId="Default">
    <w:name w:val="Default"/>
    <w:rsid w:val="00AC3389"/>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AC3389"/>
    <w:rPr>
      <w:color w:val="800080"/>
      <w:u w:val="single"/>
    </w:rPr>
  </w:style>
  <w:style w:type="character" w:customStyle="1" w:styleId="CharChar2">
    <w:name w:val="Char Char2"/>
    <w:rsid w:val="00AC3389"/>
    <w:rPr>
      <w:lang w:val="sl-SI" w:eastAsia="sl-SI" w:bidi="ar-SA"/>
    </w:rPr>
  </w:style>
  <w:style w:type="character" w:customStyle="1" w:styleId="ZadevapripombeZnak">
    <w:name w:val="Zadeva pripombe Znak"/>
    <w:basedOn w:val="PripombabesediloZnak"/>
    <w:link w:val="Zadevapripombe"/>
    <w:semiHidden/>
    <w:rsid w:val="00AC3389"/>
    <w:rPr>
      <w:rFonts w:ascii="Times New Roman" w:eastAsia="Calibri" w:hAnsi="Times New Roman" w:cs="Times New Roman"/>
      <w:b/>
      <w:bCs/>
      <w:sz w:val="20"/>
      <w:szCs w:val="20"/>
    </w:rPr>
  </w:style>
  <w:style w:type="paragraph" w:styleId="Zadevapripombe">
    <w:name w:val="annotation subject"/>
    <w:basedOn w:val="Pripombabesedilo"/>
    <w:next w:val="Pripombabesedilo"/>
    <w:link w:val="ZadevapripombeZnak"/>
    <w:semiHidden/>
    <w:unhideWhenUsed/>
    <w:rsid w:val="00AC3389"/>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AC3389"/>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AC3389"/>
    <w:rPr>
      <w:rFonts w:ascii="Courier New" w:eastAsia="Times New Roman" w:hAnsi="Courier New" w:cs="Courier New"/>
      <w:sz w:val="20"/>
      <w:szCs w:val="20"/>
      <w:lang w:eastAsia="sl-SI"/>
    </w:rPr>
  </w:style>
  <w:style w:type="character" w:styleId="Pripombasklic">
    <w:name w:val="annotation reference"/>
    <w:uiPriority w:val="99"/>
    <w:qFormat/>
    <w:rsid w:val="00AC3389"/>
    <w:rPr>
      <w:sz w:val="16"/>
      <w:szCs w:val="16"/>
    </w:rPr>
  </w:style>
  <w:style w:type="paragraph" w:customStyle="1" w:styleId="p">
    <w:name w:val="p"/>
    <w:basedOn w:val="Navaden"/>
    <w:rsid w:val="00AC3389"/>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AC3389"/>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AC3389"/>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AC3389"/>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AC3389"/>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AC3389"/>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AC3389"/>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AC3389"/>
    <w:pPr>
      <w:autoSpaceDE w:val="0"/>
      <w:autoSpaceDN w:val="0"/>
      <w:adjustRightInd w:val="0"/>
      <w:spacing w:line="171" w:lineRule="atLeast"/>
    </w:pPr>
    <w:rPr>
      <w:sz w:val="24"/>
      <w:lang w:eastAsia="sl-SI"/>
    </w:rPr>
  </w:style>
  <w:style w:type="paragraph" w:customStyle="1" w:styleId="Text1">
    <w:name w:val="Text 1"/>
    <w:basedOn w:val="Navaden"/>
    <w:rsid w:val="00AC3389"/>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AC3389"/>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AC3389"/>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AC3389"/>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AC3389"/>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AC3389"/>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AC3389"/>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AC3389"/>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AC3389"/>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AC3389"/>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AC3389"/>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AC3389"/>
    <w:pPr>
      <w:autoSpaceDE w:val="0"/>
      <w:autoSpaceDN w:val="0"/>
      <w:spacing w:line="240" w:lineRule="auto"/>
    </w:pPr>
    <w:rPr>
      <w:rFonts w:eastAsia="Calibri" w:cs="Arial"/>
      <w:sz w:val="24"/>
      <w:lang w:eastAsia="sl-SI"/>
    </w:rPr>
  </w:style>
  <w:style w:type="character" w:customStyle="1" w:styleId="highlight">
    <w:name w:val="highlight"/>
    <w:rsid w:val="00AC3389"/>
    <w:rPr>
      <w:rFonts w:ascii="Times New Roman" w:hAnsi="Times New Roman" w:cs="Times New Roman" w:hint="default"/>
    </w:rPr>
  </w:style>
  <w:style w:type="paragraph" w:customStyle="1" w:styleId="Normal8pt">
    <w:name w:val="Normal + 8 pt"/>
    <w:aliases w:val="Before:  12 pt,Line spacing:  Exactly 12 pt"/>
    <w:basedOn w:val="Glava"/>
    <w:rsid w:val="00AC3389"/>
    <w:pPr>
      <w:tabs>
        <w:tab w:val="clear" w:pos="4320"/>
        <w:tab w:val="clear" w:pos="8640"/>
      </w:tabs>
      <w:spacing w:line="240" w:lineRule="exact"/>
    </w:pPr>
    <w:rPr>
      <w:rFonts w:cs="Arial"/>
      <w:sz w:val="16"/>
    </w:rPr>
  </w:style>
  <w:style w:type="paragraph" w:customStyle="1" w:styleId="esegmentp">
    <w:name w:val="esegment_p"/>
    <w:basedOn w:val="Navaden"/>
    <w:rsid w:val="00AC3389"/>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AC3389"/>
    <w:rPr>
      <w:vertAlign w:val="superscript"/>
    </w:rPr>
  </w:style>
  <w:style w:type="paragraph" w:styleId="z-vrhobrazca">
    <w:name w:val="HTML Top of Form"/>
    <w:basedOn w:val="Navaden"/>
    <w:next w:val="Navaden"/>
    <w:link w:val="z-vrhobrazcaZnak"/>
    <w:hidden/>
    <w:uiPriority w:val="99"/>
    <w:unhideWhenUsed/>
    <w:rsid w:val="00AC3389"/>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AC3389"/>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AC3389"/>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AC3389"/>
    <w:rPr>
      <w:rFonts w:ascii="Arial" w:eastAsia="Times New Roman" w:hAnsi="Arial" w:cs="Arial"/>
      <w:vanish/>
      <w:sz w:val="16"/>
      <w:szCs w:val="16"/>
      <w:lang w:eastAsia="sl-SI"/>
    </w:rPr>
  </w:style>
  <w:style w:type="character" w:customStyle="1" w:styleId="st1">
    <w:name w:val="st1"/>
    <w:rsid w:val="00AC3389"/>
  </w:style>
  <w:style w:type="paragraph" w:customStyle="1" w:styleId="CharChar1">
    <w:name w:val="Char Char1"/>
    <w:basedOn w:val="Navaden"/>
    <w:rsid w:val="00AC3389"/>
    <w:pPr>
      <w:spacing w:after="160" w:line="240" w:lineRule="exact"/>
    </w:pPr>
    <w:rPr>
      <w:rFonts w:ascii="Tahoma" w:hAnsi="Tahoma"/>
      <w:szCs w:val="20"/>
      <w:lang w:val="en-US"/>
    </w:rPr>
  </w:style>
  <w:style w:type="paragraph" w:customStyle="1" w:styleId="CM1">
    <w:name w:val="CM1"/>
    <w:basedOn w:val="Default"/>
    <w:next w:val="Default"/>
    <w:uiPriority w:val="99"/>
    <w:rsid w:val="00AC3389"/>
    <w:rPr>
      <w:rFonts w:cs="Times New Roman"/>
      <w:color w:val="auto"/>
    </w:rPr>
  </w:style>
  <w:style w:type="paragraph" w:customStyle="1" w:styleId="CM3">
    <w:name w:val="CM3"/>
    <w:basedOn w:val="Default"/>
    <w:next w:val="Default"/>
    <w:uiPriority w:val="99"/>
    <w:rsid w:val="00AC3389"/>
    <w:rPr>
      <w:rFonts w:cs="Times New Roman"/>
      <w:color w:val="auto"/>
    </w:rPr>
  </w:style>
  <w:style w:type="paragraph" w:customStyle="1" w:styleId="CM4">
    <w:name w:val="CM4"/>
    <w:basedOn w:val="Default"/>
    <w:next w:val="Default"/>
    <w:uiPriority w:val="99"/>
    <w:rsid w:val="00AC3389"/>
    <w:rPr>
      <w:rFonts w:cs="Times New Roman"/>
      <w:color w:val="auto"/>
    </w:rPr>
  </w:style>
  <w:style w:type="paragraph" w:customStyle="1" w:styleId="alineazaodstavkom0">
    <w:name w:val="alineazaodstavkom"/>
    <w:basedOn w:val="Navaden"/>
    <w:rsid w:val="00AC338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AC3389"/>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AC3389"/>
    <w:rPr>
      <w:rFonts w:ascii="Arial" w:eastAsia="Times New Roman" w:hAnsi="Arial" w:cs="Arial"/>
      <w:lang w:eastAsia="sl-SI"/>
    </w:rPr>
  </w:style>
  <w:style w:type="paragraph" w:customStyle="1" w:styleId="poglavje0">
    <w:name w:val="poglavje"/>
    <w:basedOn w:val="Navaden"/>
    <w:rsid w:val="00AC3389"/>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AC3389"/>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AC3389"/>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AC3389"/>
    <w:pPr>
      <w:spacing w:before="240" w:line="240" w:lineRule="auto"/>
      <w:ind w:firstLine="1021"/>
      <w:jc w:val="both"/>
    </w:pPr>
    <w:rPr>
      <w:rFonts w:cs="Arial"/>
      <w:sz w:val="22"/>
      <w:szCs w:val="22"/>
      <w:lang w:eastAsia="sl-SI"/>
    </w:rPr>
  </w:style>
  <w:style w:type="paragraph" w:customStyle="1" w:styleId="tevilnatoka1">
    <w:name w:val="tevilnatoka1"/>
    <w:basedOn w:val="Navaden"/>
    <w:rsid w:val="00AC3389"/>
    <w:pPr>
      <w:spacing w:line="240" w:lineRule="auto"/>
      <w:ind w:left="425" w:hanging="425"/>
      <w:jc w:val="both"/>
    </w:pPr>
    <w:rPr>
      <w:rFonts w:cs="Arial"/>
      <w:sz w:val="22"/>
      <w:szCs w:val="22"/>
      <w:lang w:eastAsia="sl-SI"/>
    </w:rPr>
  </w:style>
  <w:style w:type="character" w:customStyle="1" w:styleId="ZPtekstZnak">
    <w:name w:val="ZP_tekst Znak"/>
    <w:link w:val="ZPtekst"/>
    <w:locked/>
    <w:rsid w:val="00AC3389"/>
    <w:rPr>
      <w:rFonts w:ascii="Arial" w:hAnsi="Arial" w:cs="Arial"/>
    </w:rPr>
  </w:style>
  <w:style w:type="paragraph" w:customStyle="1" w:styleId="ZPtekst">
    <w:name w:val="ZP_tekst"/>
    <w:basedOn w:val="Navaden"/>
    <w:link w:val="ZPtekstZnak"/>
    <w:qFormat/>
    <w:rsid w:val="00AC3389"/>
    <w:pPr>
      <w:spacing w:before="120" w:line="264" w:lineRule="auto"/>
      <w:jc w:val="both"/>
    </w:pPr>
    <w:rPr>
      <w:rFonts w:eastAsiaTheme="minorHAnsi" w:cs="Arial"/>
      <w:sz w:val="22"/>
      <w:szCs w:val="22"/>
    </w:rPr>
  </w:style>
  <w:style w:type="paragraph" w:customStyle="1" w:styleId="poglavje1">
    <w:name w:val="poglavje1"/>
    <w:basedOn w:val="Navaden"/>
    <w:rsid w:val="00AC3389"/>
    <w:pPr>
      <w:spacing w:before="480" w:line="240" w:lineRule="auto"/>
      <w:jc w:val="center"/>
    </w:pPr>
    <w:rPr>
      <w:rFonts w:cs="Arial"/>
      <w:sz w:val="22"/>
      <w:szCs w:val="22"/>
      <w:lang w:eastAsia="sl-SI"/>
    </w:rPr>
  </w:style>
  <w:style w:type="paragraph" w:customStyle="1" w:styleId="lennovele1">
    <w:name w:val="lennovele1"/>
    <w:basedOn w:val="Navaden"/>
    <w:rsid w:val="00AC3389"/>
    <w:pPr>
      <w:spacing w:before="480" w:line="240" w:lineRule="auto"/>
      <w:jc w:val="center"/>
    </w:pPr>
    <w:rPr>
      <w:rFonts w:cs="Arial"/>
      <w:sz w:val="22"/>
      <w:szCs w:val="22"/>
      <w:lang w:eastAsia="sl-SI"/>
    </w:rPr>
  </w:style>
  <w:style w:type="character" w:customStyle="1" w:styleId="fontxlarge">
    <w:name w:val="font_xlarge"/>
    <w:basedOn w:val="Privzetapisavaodstavka"/>
    <w:rsid w:val="00AC3389"/>
  </w:style>
  <w:style w:type="character" w:customStyle="1" w:styleId="colorlightdark">
    <w:name w:val="color_lightdark"/>
    <w:basedOn w:val="Privzetapisavaodstavka"/>
    <w:rsid w:val="00AC3389"/>
  </w:style>
  <w:style w:type="character" w:customStyle="1" w:styleId="colordark">
    <w:name w:val="color_dark"/>
    <w:basedOn w:val="Privzetapisavaodstavka"/>
    <w:rsid w:val="00AC3389"/>
  </w:style>
  <w:style w:type="paragraph" w:customStyle="1" w:styleId="Modroozadje">
    <w:name w:val="Modro ozadje"/>
    <w:basedOn w:val="Navaden"/>
    <w:link w:val="ModroozadjeZnak"/>
    <w:qFormat/>
    <w:rsid w:val="00AC3389"/>
    <w:pPr>
      <w:pBdr>
        <w:top w:val="single" w:sz="4" w:space="5" w:color="auto"/>
        <w:bottom w:val="single" w:sz="4" w:space="5" w:color="auto"/>
      </w:pBdr>
      <w:shd w:val="clear" w:color="auto" w:fill="C1D4DB"/>
      <w:spacing w:before="60" w:after="60" w:line="196" w:lineRule="atLeast"/>
      <w:jc w:val="both"/>
    </w:pPr>
    <w:rPr>
      <w:rFonts w:cs="Arial"/>
      <w:color w:val="252122"/>
      <w:sz w:val="18"/>
      <w:szCs w:val="22"/>
      <w:lang w:eastAsia="sl-SI"/>
    </w:rPr>
  </w:style>
  <w:style w:type="character" w:customStyle="1" w:styleId="ModroozadjeZnak">
    <w:name w:val="Modro ozadje Znak"/>
    <w:basedOn w:val="Privzetapisavaodstavka"/>
    <w:link w:val="Modroozadje"/>
    <w:rsid w:val="00AC3389"/>
    <w:rPr>
      <w:rFonts w:ascii="Arial" w:eastAsia="Times New Roman" w:hAnsi="Arial" w:cs="Arial"/>
      <w:color w:val="252122"/>
      <w:sz w:val="18"/>
      <w:shd w:val="clear" w:color="auto" w:fill="C1D4DB"/>
      <w:lang w:eastAsia="sl-SI"/>
    </w:rPr>
  </w:style>
  <w:style w:type="paragraph" w:customStyle="1" w:styleId="len1">
    <w:name w:val="len1"/>
    <w:basedOn w:val="Navaden"/>
    <w:rsid w:val="00DA2D91"/>
    <w:pPr>
      <w:spacing w:before="480" w:line="240" w:lineRule="auto"/>
      <w:jc w:val="center"/>
    </w:pPr>
    <w:rPr>
      <w:rFonts w:cs="Arial"/>
      <w:b/>
      <w:bCs/>
      <w:sz w:val="22"/>
      <w:szCs w:val="22"/>
      <w:lang w:eastAsia="sl-SI"/>
    </w:rPr>
  </w:style>
  <w:style w:type="paragraph" w:customStyle="1" w:styleId="lennaslov1">
    <w:name w:val="lennaslov1"/>
    <w:basedOn w:val="Navaden"/>
    <w:rsid w:val="00DA2D91"/>
    <w:pPr>
      <w:spacing w:line="240" w:lineRule="auto"/>
      <w:jc w:val="center"/>
    </w:pPr>
    <w:rPr>
      <w:rFonts w:cs="Arial"/>
      <w:b/>
      <w:bCs/>
      <w:sz w:val="22"/>
      <w:szCs w:val="22"/>
      <w:lang w:eastAsia="sl-SI"/>
    </w:rPr>
  </w:style>
  <w:style w:type="paragraph" w:customStyle="1" w:styleId="len">
    <w:name w:val="len"/>
    <w:basedOn w:val="Navaden"/>
    <w:rsid w:val="00BC680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C680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8768">
      <w:bodyDiv w:val="1"/>
      <w:marLeft w:val="0"/>
      <w:marRight w:val="0"/>
      <w:marTop w:val="0"/>
      <w:marBottom w:val="0"/>
      <w:divBdr>
        <w:top w:val="none" w:sz="0" w:space="0" w:color="auto"/>
        <w:left w:val="none" w:sz="0" w:space="0" w:color="auto"/>
        <w:bottom w:val="none" w:sz="0" w:space="0" w:color="auto"/>
        <w:right w:val="none" w:sz="0" w:space="0" w:color="auto"/>
      </w:divBdr>
    </w:div>
    <w:div w:id="556864598">
      <w:bodyDiv w:val="1"/>
      <w:marLeft w:val="0"/>
      <w:marRight w:val="0"/>
      <w:marTop w:val="0"/>
      <w:marBottom w:val="0"/>
      <w:divBdr>
        <w:top w:val="none" w:sz="0" w:space="0" w:color="auto"/>
        <w:left w:val="none" w:sz="0" w:space="0" w:color="auto"/>
        <w:bottom w:val="none" w:sz="0" w:space="0" w:color="auto"/>
        <w:right w:val="none" w:sz="0" w:space="0" w:color="auto"/>
      </w:divBdr>
    </w:div>
    <w:div w:id="640965638">
      <w:bodyDiv w:val="1"/>
      <w:marLeft w:val="0"/>
      <w:marRight w:val="0"/>
      <w:marTop w:val="0"/>
      <w:marBottom w:val="0"/>
      <w:divBdr>
        <w:top w:val="none" w:sz="0" w:space="0" w:color="auto"/>
        <w:left w:val="none" w:sz="0" w:space="0" w:color="auto"/>
        <w:bottom w:val="none" w:sz="0" w:space="0" w:color="auto"/>
        <w:right w:val="none" w:sz="0" w:space="0" w:color="auto"/>
      </w:divBdr>
    </w:div>
    <w:div w:id="970018289">
      <w:bodyDiv w:val="1"/>
      <w:marLeft w:val="0"/>
      <w:marRight w:val="0"/>
      <w:marTop w:val="0"/>
      <w:marBottom w:val="0"/>
      <w:divBdr>
        <w:top w:val="none" w:sz="0" w:space="0" w:color="auto"/>
        <w:left w:val="none" w:sz="0" w:space="0" w:color="auto"/>
        <w:bottom w:val="none" w:sz="0" w:space="0" w:color="auto"/>
        <w:right w:val="none" w:sz="0" w:space="0" w:color="auto"/>
      </w:divBdr>
      <w:divsChild>
        <w:div w:id="1882479270">
          <w:marLeft w:val="0"/>
          <w:marRight w:val="0"/>
          <w:marTop w:val="0"/>
          <w:marBottom w:val="0"/>
          <w:divBdr>
            <w:top w:val="none" w:sz="0" w:space="0" w:color="auto"/>
            <w:left w:val="none" w:sz="0" w:space="0" w:color="auto"/>
            <w:bottom w:val="none" w:sz="0" w:space="0" w:color="auto"/>
            <w:right w:val="none" w:sz="0" w:space="0" w:color="auto"/>
          </w:divBdr>
          <w:divsChild>
            <w:div w:id="1878470325">
              <w:marLeft w:val="0"/>
              <w:marRight w:val="0"/>
              <w:marTop w:val="100"/>
              <w:marBottom w:val="100"/>
              <w:divBdr>
                <w:top w:val="none" w:sz="0" w:space="0" w:color="auto"/>
                <w:left w:val="none" w:sz="0" w:space="0" w:color="auto"/>
                <w:bottom w:val="none" w:sz="0" w:space="0" w:color="auto"/>
                <w:right w:val="none" w:sz="0" w:space="0" w:color="auto"/>
              </w:divBdr>
              <w:divsChild>
                <w:div w:id="633827939">
                  <w:marLeft w:val="0"/>
                  <w:marRight w:val="0"/>
                  <w:marTop w:val="0"/>
                  <w:marBottom w:val="0"/>
                  <w:divBdr>
                    <w:top w:val="none" w:sz="0" w:space="0" w:color="auto"/>
                    <w:left w:val="none" w:sz="0" w:space="0" w:color="auto"/>
                    <w:bottom w:val="none" w:sz="0" w:space="0" w:color="auto"/>
                    <w:right w:val="none" w:sz="0" w:space="0" w:color="auto"/>
                  </w:divBdr>
                  <w:divsChild>
                    <w:div w:id="1068072703">
                      <w:marLeft w:val="0"/>
                      <w:marRight w:val="0"/>
                      <w:marTop w:val="0"/>
                      <w:marBottom w:val="0"/>
                      <w:divBdr>
                        <w:top w:val="none" w:sz="0" w:space="0" w:color="auto"/>
                        <w:left w:val="none" w:sz="0" w:space="0" w:color="auto"/>
                        <w:bottom w:val="none" w:sz="0" w:space="0" w:color="auto"/>
                        <w:right w:val="none" w:sz="0" w:space="0" w:color="auto"/>
                      </w:divBdr>
                      <w:divsChild>
                        <w:div w:id="1578440517">
                          <w:marLeft w:val="0"/>
                          <w:marRight w:val="0"/>
                          <w:marTop w:val="0"/>
                          <w:marBottom w:val="0"/>
                          <w:divBdr>
                            <w:top w:val="none" w:sz="0" w:space="0" w:color="auto"/>
                            <w:left w:val="none" w:sz="0" w:space="0" w:color="auto"/>
                            <w:bottom w:val="none" w:sz="0" w:space="0" w:color="auto"/>
                            <w:right w:val="none" w:sz="0" w:space="0" w:color="auto"/>
                          </w:divBdr>
                          <w:divsChild>
                            <w:div w:id="1869563558">
                              <w:marLeft w:val="0"/>
                              <w:marRight w:val="0"/>
                              <w:marTop w:val="0"/>
                              <w:marBottom w:val="0"/>
                              <w:divBdr>
                                <w:top w:val="none" w:sz="0" w:space="0" w:color="auto"/>
                                <w:left w:val="none" w:sz="0" w:space="0" w:color="auto"/>
                                <w:bottom w:val="none" w:sz="0" w:space="0" w:color="auto"/>
                                <w:right w:val="none" w:sz="0" w:space="0" w:color="auto"/>
                              </w:divBdr>
                              <w:divsChild>
                                <w:div w:id="2107577515">
                                  <w:marLeft w:val="0"/>
                                  <w:marRight w:val="0"/>
                                  <w:marTop w:val="0"/>
                                  <w:marBottom w:val="0"/>
                                  <w:divBdr>
                                    <w:top w:val="none" w:sz="0" w:space="0" w:color="auto"/>
                                    <w:left w:val="none" w:sz="0" w:space="0" w:color="auto"/>
                                    <w:bottom w:val="none" w:sz="0" w:space="0" w:color="auto"/>
                                    <w:right w:val="none" w:sz="0" w:space="0" w:color="auto"/>
                                  </w:divBdr>
                                  <w:divsChild>
                                    <w:div w:id="1261452572">
                                      <w:marLeft w:val="0"/>
                                      <w:marRight w:val="0"/>
                                      <w:marTop w:val="0"/>
                                      <w:marBottom w:val="0"/>
                                      <w:divBdr>
                                        <w:top w:val="none" w:sz="0" w:space="0" w:color="auto"/>
                                        <w:left w:val="none" w:sz="0" w:space="0" w:color="auto"/>
                                        <w:bottom w:val="none" w:sz="0" w:space="0" w:color="auto"/>
                                        <w:right w:val="none" w:sz="0" w:space="0" w:color="auto"/>
                                      </w:divBdr>
                                      <w:divsChild>
                                        <w:div w:id="643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6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530765-E24A-40A1-8939-0001604A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Metka Valek</dc:creator>
  <cp:lastModifiedBy>Mateja Čamernik</cp:lastModifiedBy>
  <cp:revision>2</cp:revision>
  <dcterms:created xsi:type="dcterms:W3CDTF">2021-04-19T09:46:00Z</dcterms:created>
  <dcterms:modified xsi:type="dcterms:W3CDTF">2021-04-19T09:46:00Z</dcterms:modified>
</cp:coreProperties>
</file>