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55" w:rsidRDefault="00EB4B55" w:rsidP="00EB4B55">
      <w:pPr>
        <w:pStyle w:val="datumtevilka"/>
        <w:rPr>
          <w:rFonts w:cs="Arial"/>
          <w:color w:val="000000"/>
        </w:rPr>
      </w:pPr>
    </w:p>
    <w:p w:rsidR="003636EA" w:rsidRPr="002760DC" w:rsidRDefault="003636EA" w:rsidP="00EB4B55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EB4B55">
      <w:pPr>
        <w:pStyle w:val="datumtevilka"/>
      </w:pPr>
      <w:r w:rsidRPr="002760DC">
        <w:t xml:space="preserve">Številka: </w:t>
      </w:r>
      <w:r w:rsidRPr="002760DC">
        <w:tab/>
      </w:r>
      <w:r w:rsidR="009C0F0D">
        <w:rPr>
          <w:rFonts w:cs="Arial"/>
          <w:color w:val="000000"/>
        </w:rPr>
        <w:t>41012-32/2022/3</w:t>
      </w:r>
    </w:p>
    <w:p w:rsidR="003636EA" w:rsidRPr="002760DC" w:rsidRDefault="003636EA" w:rsidP="00EB4B55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B4B55">
        <w:rPr>
          <w:rFonts w:cs="Arial"/>
          <w:color w:val="000000"/>
        </w:rPr>
        <w:t>28. 4. </w:t>
      </w:r>
      <w:r w:rsidR="009C0F0D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EB4B55"/>
    <w:p w:rsidR="003636EA" w:rsidRDefault="003636EA" w:rsidP="00EB4B5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4B55" w:rsidRPr="00670F8F" w:rsidRDefault="00EB4B55" w:rsidP="00EB4B55">
      <w:pPr>
        <w:jc w:val="both"/>
        <w:rPr>
          <w:rFonts w:eastAsia="Calibri" w:cs="Arial"/>
          <w:szCs w:val="20"/>
        </w:rPr>
      </w:pPr>
      <w:r w:rsidRPr="0055167F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>št. 24/05 – uradno prečiščeno besedilo, 109/08, 38/10 – ZUKN, 8/12, 21/13, 47/13 – ZDU-1G, 65/14 in 55/17), 42. člena Zakona o javnih financah (Uradni list RS, št. 11/11 – uradno prečiščeno besedilo, 14/13 – popr.</w:t>
      </w:r>
      <w:r w:rsidR="00CD5B2F">
        <w:rPr>
          <w:rFonts w:eastAsia="Calibri" w:cs="Arial"/>
          <w:szCs w:val="20"/>
        </w:rPr>
        <w:t xml:space="preserve">, 101/13, 55/15 – </w:t>
      </w:r>
      <w:proofErr w:type="spellStart"/>
      <w:r w:rsidR="00CD5B2F">
        <w:rPr>
          <w:rFonts w:eastAsia="Calibri" w:cs="Arial"/>
          <w:szCs w:val="20"/>
        </w:rPr>
        <w:t>ZF</w:t>
      </w:r>
      <w:r w:rsidRPr="0055167F">
        <w:rPr>
          <w:rFonts w:eastAsia="Calibri" w:cs="Arial"/>
          <w:szCs w:val="20"/>
        </w:rPr>
        <w:t>isP</w:t>
      </w:r>
      <w:proofErr w:type="spellEnd"/>
      <w:r w:rsidRPr="0055167F">
        <w:rPr>
          <w:rFonts w:eastAsia="Calibri" w:cs="Arial"/>
          <w:szCs w:val="20"/>
        </w:rPr>
        <w:t>, 96/15 – ZIPRS</w:t>
      </w:r>
      <w:r>
        <w:rPr>
          <w:rFonts w:eastAsia="Calibri" w:cs="Arial"/>
          <w:szCs w:val="20"/>
        </w:rPr>
        <w:t>1617, 13/18 in 195/20 - o</w:t>
      </w:r>
      <w:r w:rsidRPr="0055167F">
        <w:rPr>
          <w:rFonts w:eastAsia="Calibri" w:cs="Arial"/>
          <w:szCs w:val="20"/>
        </w:rPr>
        <w:t>dl. US</w:t>
      </w:r>
      <w:r>
        <w:rPr>
          <w:rFonts w:eastAsia="Calibri" w:cs="Arial"/>
          <w:szCs w:val="20"/>
        </w:rPr>
        <w:t>) ter</w:t>
      </w:r>
      <w:r w:rsidRPr="0055167F">
        <w:rPr>
          <w:rFonts w:eastAsia="Calibri" w:cs="Arial"/>
          <w:szCs w:val="20"/>
        </w:rPr>
        <w:t xml:space="preserve"> 28. in 73. člena Zakona o izvrševanju proračunov Republike Slovenije za leti 2022 in 2023 (Uradni list RS, št. 187/21 in 206/21 – ZDUPŠOP) je Vlada Republike Slovenije na </w:t>
      </w:r>
      <w:r>
        <w:rPr>
          <w:rFonts w:eastAsia="Calibri" w:cs="Arial"/>
          <w:szCs w:val="20"/>
        </w:rPr>
        <w:t xml:space="preserve">122. redni seji </w:t>
      </w:r>
      <w:r>
        <w:rPr>
          <w:rFonts w:eastAsia="Calibri" w:cs="Arial"/>
          <w:szCs w:val="20"/>
        </w:rPr>
        <w:br/>
      </w:r>
      <w:r w:rsidRPr="0055167F">
        <w:rPr>
          <w:rFonts w:eastAsia="Calibri" w:cs="Arial"/>
          <w:szCs w:val="20"/>
        </w:rPr>
        <w:t>dne</w:t>
      </w:r>
      <w:r w:rsidR="00B5113C">
        <w:rPr>
          <w:rFonts w:eastAsia="Calibri" w:cs="Arial"/>
          <w:szCs w:val="20"/>
        </w:rPr>
        <w:t xml:space="preserve"> 28. 4. 2022 pod točko 1.12</w:t>
      </w:r>
      <w:r>
        <w:rPr>
          <w:rFonts w:eastAsia="Calibri" w:cs="Arial"/>
          <w:szCs w:val="20"/>
        </w:rPr>
        <w:t xml:space="preserve"> </w:t>
      </w:r>
      <w:r w:rsidRPr="0055167F">
        <w:rPr>
          <w:rFonts w:eastAsia="Calibri" w:cs="Arial"/>
          <w:szCs w:val="20"/>
        </w:rPr>
        <w:t>sprejela naslednji</w:t>
      </w:r>
    </w:p>
    <w:p w:rsidR="003636EA" w:rsidRDefault="003636EA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B4B55" w:rsidRPr="002760DC" w:rsidRDefault="00EB4B55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B4B5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EB4B55" w:rsidRDefault="00EB4B55" w:rsidP="00EB4B5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EB4B55" w:rsidRDefault="00EB4B55" w:rsidP="00EB4B5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EB4B55" w:rsidRPr="00670F8F" w:rsidRDefault="00EB4B55" w:rsidP="00EB4B55">
      <w:pPr>
        <w:jc w:val="both"/>
        <w:rPr>
          <w:rFonts w:cs="Arial"/>
          <w:szCs w:val="20"/>
        </w:rPr>
      </w:pPr>
      <w:r w:rsidRPr="00670F8F">
        <w:rPr>
          <w:rFonts w:cs="Arial"/>
          <w:szCs w:val="20"/>
        </w:rPr>
        <w:t>Vlada Republike Slovenije je odločila, da se prerazporedijo in razporedijo pravice porabe v proračunu države za leto 202</w:t>
      </w:r>
      <w:r>
        <w:rPr>
          <w:rFonts w:cs="Arial"/>
          <w:szCs w:val="20"/>
        </w:rPr>
        <w:t>2</w:t>
      </w:r>
      <w:r w:rsidRPr="00670F8F">
        <w:rPr>
          <w:rFonts w:cs="Arial"/>
          <w:szCs w:val="20"/>
        </w:rPr>
        <w:t>, kot izhaja iz Priloge tega sklepa.</w:t>
      </w:r>
    </w:p>
    <w:p w:rsidR="00EB4B55" w:rsidRPr="002760DC" w:rsidRDefault="00EB4B55" w:rsidP="00EB4B55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2760DC" w:rsidRDefault="003636EA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4B5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B4B5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C0F0D" w:rsidP="00EB4B55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C0F0D" w:rsidP="00EB4B55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B4B5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B4B55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EB4B55" w:rsidP="00EB4B55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B4B55" w:rsidRDefault="00EB4B55" w:rsidP="00EB4B55">
      <w:pPr>
        <w:pStyle w:val="Odstavekseznama"/>
        <w:numPr>
          <w:ilvl w:val="0"/>
          <w:numId w:val="4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tabela </w:t>
      </w:r>
    </w:p>
    <w:p w:rsidR="00CD5B2F" w:rsidRPr="00EB4B55" w:rsidRDefault="00CD5B2F" w:rsidP="00CD5B2F">
      <w:pPr>
        <w:pStyle w:val="Odstavekseznama"/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0262" w:rsidP="00EB4B55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>:</w:t>
      </w:r>
    </w:p>
    <w:p w:rsidR="009C0F0D" w:rsidRDefault="00EB4B55" w:rsidP="00EB4B5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636EA" w:rsidRPr="002760DC" w:rsidRDefault="009C0F0D" w:rsidP="00EB4B55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</w:t>
      </w:r>
      <w:r w:rsidR="00EB4B55">
        <w:rPr>
          <w:rFonts w:cs="Arial"/>
          <w:color w:val="000000"/>
          <w:szCs w:val="20"/>
        </w:rPr>
        <w:t>je</w:t>
      </w:r>
    </w:p>
    <w:p w:rsidR="003636EA" w:rsidRDefault="003636EA" w:rsidP="00EB4B5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B4B5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EB4B5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EB4B55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44" w:rsidRDefault="008F4944" w:rsidP="00767987">
      <w:pPr>
        <w:spacing w:line="240" w:lineRule="auto"/>
      </w:pPr>
      <w:r>
        <w:separator/>
      </w:r>
    </w:p>
  </w:endnote>
  <w:endnote w:type="continuationSeparator" w:id="0">
    <w:p w:rsidR="008F4944" w:rsidRDefault="008F494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3" w:rsidRDefault="00775C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44" w:rsidRDefault="008F4944" w:rsidP="00767987">
      <w:pPr>
        <w:spacing w:line="240" w:lineRule="auto"/>
      </w:pPr>
      <w:r>
        <w:separator/>
      </w:r>
    </w:p>
  </w:footnote>
  <w:footnote w:type="continuationSeparator" w:id="0">
    <w:p w:rsidR="008F4944" w:rsidRDefault="008F494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3" w:rsidRDefault="00775C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23" w:rsidRDefault="00775C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CEA7B9B"/>
    <w:multiLevelType w:val="hybridMultilevel"/>
    <w:tmpl w:val="062AB834"/>
    <w:lvl w:ilvl="0" w:tplc="2820B3E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0262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0A7E"/>
    <w:rsid w:val="00692EB6"/>
    <w:rsid w:val="006C69EC"/>
    <w:rsid w:val="006D17B5"/>
    <w:rsid w:val="007039D0"/>
    <w:rsid w:val="00710C90"/>
    <w:rsid w:val="00717DDF"/>
    <w:rsid w:val="00767987"/>
    <w:rsid w:val="00775C23"/>
    <w:rsid w:val="00782FD4"/>
    <w:rsid w:val="007D04F3"/>
    <w:rsid w:val="00811140"/>
    <w:rsid w:val="00834401"/>
    <w:rsid w:val="008A27E1"/>
    <w:rsid w:val="008A3F94"/>
    <w:rsid w:val="008D30A8"/>
    <w:rsid w:val="008F4944"/>
    <w:rsid w:val="00904A48"/>
    <w:rsid w:val="00980294"/>
    <w:rsid w:val="009C0F0D"/>
    <w:rsid w:val="009C5392"/>
    <w:rsid w:val="009E0C40"/>
    <w:rsid w:val="00A50E4B"/>
    <w:rsid w:val="00A715DC"/>
    <w:rsid w:val="00A9231D"/>
    <w:rsid w:val="00A9658F"/>
    <w:rsid w:val="00B01357"/>
    <w:rsid w:val="00B40287"/>
    <w:rsid w:val="00B5113C"/>
    <w:rsid w:val="00C0216A"/>
    <w:rsid w:val="00CA1460"/>
    <w:rsid w:val="00CC6C23"/>
    <w:rsid w:val="00CD5B2F"/>
    <w:rsid w:val="00CD6077"/>
    <w:rsid w:val="00CE234E"/>
    <w:rsid w:val="00D02973"/>
    <w:rsid w:val="00DA09BE"/>
    <w:rsid w:val="00DE3553"/>
    <w:rsid w:val="00E2175E"/>
    <w:rsid w:val="00E30579"/>
    <w:rsid w:val="00E37094"/>
    <w:rsid w:val="00EB4B5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Alja Uršula Štravs</cp:lastModifiedBy>
  <cp:revision>5</cp:revision>
  <dcterms:created xsi:type="dcterms:W3CDTF">2022-04-26T08:29:00Z</dcterms:created>
  <dcterms:modified xsi:type="dcterms:W3CDTF">2022-04-26T11:26:00Z</dcterms:modified>
</cp:coreProperties>
</file>