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567"/>
      </w:tblGrid>
      <w:tr w:rsidR="00052B8D" w:rsidRPr="008F3500" w:rsidTr="007D0CC2">
        <w:trPr>
          <w:cantSplit/>
          <w:trHeight w:hRule="exact" w:val="847"/>
        </w:trPr>
        <w:tc>
          <w:tcPr>
            <w:tcW w:w="567" w:type="dxa"/>
          </w:tcPr>
          <w:p w:rsidR="00052B8D" w:rsidRPr="008F3500" w:rsidRDefault="00052B8D" w:rsidP="007D0CC2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color w:val="529DBA"/>
                <w:sz w:val="60"/>
                <w:szCs w:val="60"/>
              </w:rPr>
            </w:pPr>
          </w:p>
        </w:tc>
      </w:tr>
    </w:tbl>
    <w:p w:rsidR="00052B8D" w:rsidRDefault="00052B8D" w:rsidP="00052B8D">
      <w:pPr>
        <w:pStyle w:val="Glava"/>
        <w:tabs>
          <w:tab w:val="clear" w:pos="4320"/>
          <w:tab w:val="left" w:pos="5112"/>
        </w:tabs>
        <w:spacing w:before="120" w:line="240" w:lineRule="exact"/>
        <w:rPr>
          <w:rFonts w:cs="Arial"/>
          <w:sz w:val="1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1" name="Slika 1" descr="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16"/>
        </w:rPr>
        <w:t>Gregorčičeva 20–25, Sl-1001 Ljubljana</w:t>
      </w:r>
      <w:r>
        <w:rPr>
          <w:rFonts w:cs="Arial"/>
          <w:sz w:val="16"/>
        </w:rPr>
        <w:tab/>
        <w:t>T: +386 1 478 1000</w:t>
      </w:r>
    </w:p>
    <w:p w:rsidR="00052B8D" w:rsidRDefault="00052B8D" w:rsidP="00052B8D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F: +386 1 478 1607</w:t>
      </w:r>
    </w:p>
    <w:p w:rsidR="00052B8D" w:rsidRDefault="00052B8D" w:rsidP="00052B8D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E: gp.gs@gov.si</w:t>
      </w:r>
    </w:p>
    <w:p w:rsidR="00052B8D" w:rsidRDefault="00052B8D" w:rsidP="00052B8D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http://www.vlada.si/</w:t>
      </w:r>
    </w:p>
    <w:p w:rsidR="00C44024" w:rsidRDefault="00C44024" w:rsidP="00970DB3">
      <w:pPr>
        <w:rPr>
          <w:rFonts w:eastAsia="Calibri" w:cs="Arial"/>
          <w:b/>
          <w:szCs w:val="20"/>
        </w:rPr>
      </w:pPr>
    </w:p>
    <w:p w:rsidR="00052B8D" w:rsidRDefault="00052B8D" w:rsidP="00970DB3">
      <w:pPr>
        <w:rPr>
          <w:rFonts w:eastAsia="Calibri" w:cs="Arial"/>
          <w:b/>
          <w:szCs w:val="20"/>
        </w:rPr>
      </w:pPr>
    </w:p>
    <w:p w:rsidR="00052B8D" w:rsidRPr="002760DC" w:rsidRDefault="00052B8D" w:rsidP="00052B8D">
      <w:pPr>
        <w:pStyle w:val="datumtevilka"/>
      </w:pPr>
      <w:r w:rsidRPr="002760DC">
        <w:t xml:space="preserve">Številka: </w:t>
      </w:r>
      <w:r w:rsidRPr="002760DC">
        <w:tab/>
      </w:r>
      <w:r>
        <w:rPr>
          <w:rFonts w:cs="Arial"/>
          <w:color w:val="000000"/>
        </w:rPr>
        <w:t>00104-212/2020/5</w:t>
      </w:r>
    </w:p>
    <w:p w:rsidR="00052B8D" w:rsidRPr="002760DC" w:rsidRDefault="00052B8D" w:rsidP="00052B8D">
      <w:pPr>
        <w:pStyle w:val="datumtevilka"/>
      </w:pPr>
      <w:r>
        <w:t>Datum:</w:t>
      </w:r>
      <w:r w:rsidRPr="002760DC">
        <w:tab/>
      </w:r>
      <w:r>
        <w:rPr>
          <w:rFonts w:cs="Arial"/>
          <w:color w:val="000000"/>
        </w:rPr>
        <w:t>16. 7. 2020</w:t>
      </w:r>
      <w:r w:rsidRPr="002760DC">
        <w:t xml:space="preserve"> </w:t>
      </w:r>
    </w:p>
    <w:p w:rsidR="00052B8D" w:rsidRPr="002760DC" w:rsidRDefault="00052B8D" w:rsidP="00052B8D"/>
    <w:p w:rsidR="00052B8D" w:rsidRDefault="00052B8D" w:rsidP="00052B8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52B8D" w:rsidRPr="00052B8D" w:rsidRDefault="00052B8D" w:rsidP="00052B8D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20"/>
        </w:rPr>
      </w:pPr>
      <w:r w:rsidRPr="00052B8D">
        <w:rPr>
          <w:rFonts w:cs="Arial"/>
          <w:b/>
          <w:color w:val="000000"/>
          <w:szCs w:val="20"/>
        </w:rPr>
        <w:t>Odgovor na poslansko vprašanje Dušana Šiška v zvezi s prometom v trgovini v času COVID-19</w:t>
      </w:r>
    </w:p>
    <w:p w:rsidR="00052B8D" w:rsidRPr="00C44024" w:rsidRDefault="00052B8D" w:rsidP="00970DB3">
      <w:pPr>
        <w:rPr>
          <w:rFonts w:eastAsia="Calibri" w:cs="Arial"/>
          <w:b/>
          <w:szCs w:val="20"/>
        </w:rPr>
      </w:pPr>
    </w:p>
    <w:p w:rsidR="0007505E" w:rsidRPr="00C44024" w:rsidRDefault="00026C2C" w:rsidP="00052B8D">
      <w:pPr>
        <w:spacing w:line="260" w:lineRule="exact"/>
        <w:jc w:val="both"/>
        <w:rPr>
          <w:rFonts w:eastAsia="Calibri" w:cs="Arial"/>
          <w:b/>
          <w:szCs w:val="20"/>
        </w:rPr>
      </w:pPr>
      <w:r>
        <w:rPr>
          <w:rFonts w:eastAsia="Calibri" w:cs="Arial"/>
          <w:szCs w:val="20"/>
        </w:rPr>
        <w:t xml:space="preserve">Predsednik Državnega zbora Republike Slovenije, Igor Zorčič, je dne … Vladi Republike Slovenije (v nadaljnjem besedilu: Vlada RS) posredoval poslansko vprašanje </w:t>
      </w:r>
      <w:r w:rsidR="00C44024" w:rsidRPr="00C44024">
        <w:rPr>
          <w:rFonts w:eastAsia="Calibri" w:cs="Arial"/>
          <w:szCs w:val="20"/>
        </w:rPr>
        <w:t>Dušan</w:t>
      </w:r>
      <w:r>
        <w:rPr>
          <w:rFonts w:eastAsia="Calibri" w:cs="Arial"/>
          <w:szCs w:val="20"/>
        </w:rPr>
        <w:t>a</w:t>
      </w:r>
      <w:r w:rsidR="00C44024" w:rsidRPr="00C44024">
        <w:rPr>
          <w:rFonts w:eastAsia="Calibri" w:cs="Arial"/>
          <w:szCs w:val="20"/>
        </w:rPr>
        <w:t xml:space="preserve"> Šišk</w:t>
      </w:r>
      <w:r>
        <w:rPr>
          <w:rFonts w:eastAsia="Calibri" w:cs="Arial"/>
          <w:szCs w:val="20"/>
        </w:rPr>
        <w:t>a (v nadaljnjem besedilu: poslanec)</w:t>
      </w:r>
      <w:r w:rsidR="00511C63" w:rsidRPr="00C44024">
        <w:rPr>
          <w:rFonts w:eastAsia="Calibri" w:cs="Arial"/>
          <w:szCs w:val="20"/>
        </w:rPr>
        <w:t xml:space="preserve"> </w:t>
      </w:r>
      <w:r w:rsidR="00C44024" w:rsidRPr="00C44024">
        <w:rPr>
          <w:rFonts w:eastAsia="Calibri" w:cs="Arial"/>
          <w:szCs w:val="20"/>
        </w:rPr>
        <w:t>v zvezi s prometom v trgovini v času COVID-19</w:t>
      </w:r>
      <w:r>
        <w:rPr>
          <w:rFonts w:eastAsia="Calibri" w:cs="Arial"/>
          <w:szCs w:val="20"/>
        </w:rPr>
        <w:t>.</w:t>
      </w:r>
      <w:r w:rsidR="00C44024" w:rsidRPr="00C44024">
        <w:rPr>
          <w:rFonts w:eastAsia="Calibri" w:cs="Arial"/>
          <w:szCs w:val="20"/>
        </w:rPr>
        <w:t xml:space="preserve"> </w:t>
      </w:r>
    </w:p>
    <w:p w:rsidR="00C44024" w:rsidRPr="00C44024" w:rsidRDefault="00C44024" w:rsidP="00052B8D">
      <w:pPr>
        <w:spacing w:line="260" w:lineRule="exact"/>
        <w:jc w:val="both"/>
        <w:rPr>
          <w:rFonts w:eastAsia="Calibri" w:cs="Arial"/>
          <w:szCs w:val="20"/>
        </w:rPr>
      </w:pPr>
      <w:r w:rsidRPr="00C44024">
        <w:rPr>
          <w:rFonts w:eastAsia="Calibri" w:cs="Arial"/>
          <w:szCs w:val="20"/>
        </w:rPr>
        <w:t xml:space="preserve">V poslanskem vprašanju </w:t>
      </w:r>
      <w:r w:rsidR="00511C63" w:rsidRPr="00C44024">
        <w:rPr>
          <w:rFonts w:eastAsia="Calibri" w:cs="Arial"/>
          <w:szCs w:val="20"/>
        </w:rPr>
        <w:t xml:space="preserve">poslanec </w:t>
      </w:r>
      <w:r w:rsidRPr="00C44024">
        <w:rPr>
          <w:rFonts w:eastAsia="Calibri" w:cs="Arial"/>
          <w:szCs w:val="20"/>
        </w:rPr>
        <w:t>na Vlado</w:t>
      </w:r>
      <w:r w:rsidR="00511C63" w:rsidRPr="00C44024">
        <w:rPr>
          <w:rFonts w:eastAsia="Calibri" w:cs="Arial"/>
          <w:szCs w:val="20"/>
        </w:rPr>
        <w:t xml:space="preserve"> RS</w:t>
      </w:r>
      <w:r w:rsidRPr="00C44024">
        <w:rPr>
          <w:rFonts w:eastAsia="Calibri" w:cs="Arial"/>
          <w:szCs w:val="20"/>
        </w:rPr>
        <w:t xml:space="preserve"> naslavlja naslednja vprašanja:</w:t>
      </w:r>
    </w:p>
    <w:p w:rsidR="00C44024" w:rsidRPr="00C44024" w:rsidRDefault="00C44024" w:rsidP="00052B8D">
      <w:pPr>
        <w:pStyle w:val="Odstavekseznama"/>
        <w:numPr>
          <w:ilvl w:val="0"/>
          <w:numId w:val="25"/>
        </w:numPr>
        <w:spacing w:line="260" w:lineRule="exact"/>
        <w:jc w:val="both"/>
        <w:rPr>
          <w:rFonts w:ascii="Arial" w:eastAsia="Calibri" w:hAnsi="Arial" w:cs="Arial"/>
          <w:sz w:val="20"/>
          <w:szCs w:val="20"/>
        </w:rPr>
      </w:pPr>
      <w:r w:rsidRPr="00C44024">
        <w:rPr>
          <w:rFonts w:ascii="Arial" w:eastAsia="Calibri" w:hAnsi="Arial" w:cs="Arial"/>
          <w:sz w:val="20"/>
          <w:szCs w:val="20"/>
        </w:rPr>
        <w:t>Kolikšen je bil promet v živilskih trgovinah v mesecu marcu, aprilu in maju 2020 glede na enako obdobje v letu 2019?</w:t>
      </w:r>
    </w:p>
    <w:p w:rsidR="00C44024" w:rsidRPr="00C44024" w:rsidRDefault="00C44024" w:rsidP="00052B8D">
      <w:pPr>
        <w:pStyle w:val="Odstavekseznama"/>
        <w:numPr>
          <w:ilvl w:val="0"/>
          <w:numId w:val="25"/>
        </w:numPr>
        <w:spacing w:line="260" w:lineRule="exact"/>
        <w:jc w:val="both"/>
        <w:rPr>
          <w:rFonts w:ascii="Arial" w:eastAsia="Calibri" w:hAnsi="Arial" w:cs="Arial"/>
          <w:sz w:val="20"/>
          <w:szCs w:val="20"/>
        </w:rPr>
      </w:pPr>
      <w:r w:rsidRPr="00C44024">
        <w:rPr>
          <w:rFonts w:ascii="Arial" w:eastAsia="Calibri" w:hAnsi="Arial" w:cs="Arial"/>
          <w:sz w:val="20"/>
          <w:szCs w:val="20"/>
        </w:rPr>
        <w:t>Koliko je znašal promet v neživilskih trgovinah v mesecu marcu, aprilu in maju 2020 glede na enako obdobje v letu 2019?</w:t>
      </w:r>
    </w:p>
    <w:p w:rsidR="00C44024" w:rsidRPr="00C44024" w:rsidRDefault="00C44024" w:rsidP="00052B8D">
      <w:pPr>
        <w:pStyle w:val="Odstavekseznama"/>
        <w:numPr>
          <w:ilvl w:val="0"/>
          <w:numId w:val="25"/>
        </w:numPr>
        <w:spacing w:line="260" w:lineRule="exact"/>
        <w:jc w:val="both"/>
        <w:rPr>
          <w:rFonts w:ascii="Arial" w:eastAsia="Calibri" w:hAnsi="Arial" w:cs="Arial"/>
          <w:sz w:val="20"/>
          <w:szCs w:val="20"/>
        </w:rPr>
      </w:pPr>
      <w:r w:rsidRPr="00C44024">
        <w:rPr>
          <w:rFonts w:ascii="Arial" w:eastAsia="Calibri" w:hAnsi="Arial" w:cs="Arial"/>
          <w:sz w:val="20"/>
          <w:szCs w:val="20"/>
        </w:rPr>
        <w:t>Kolikšen padec je procentualno zaznati?</w:t>
      </w:r>
    </w:p>
    <w:p w:rsidR="00C44024" w:rsidRPr="00C44024" w:rsidRDefault="00C44024" w:rsidP="00052B8D">
      <w:pPr>
        <w:pStyle w:val="Odstavekseznama"/>
        <w:numPr>
          <w:ilvl w:val="0"/>
          <w:numId w:val="25"/>
        </w:numPr>
        <w:spacing w:line="260" w:lineRule="exact"/>
        <w:jc w:val="both"/>
        <w:rPr>
          <w:rFonts w:ascii="Arial" w:eastAsia="Calibri" w:hAnsi="Arial" w:cs="Arial"/>
          <w:sz w:val="20"/>
          <w:szCs w:val="20"/>
        </w:rPr>
      </w:pPr>
      <w:r w:rsidRPr="00C44024">
        <w:rPr>
          <w:rFonts w:ascii="Arial" w:eastAsia="Calibri" w:hAnsi="Arial" w:cs="Arial"/>
          <w:sz w:val="20"/>
          <w:szCs w:val="20"/>
        </w:rPr>
        <w:t>Katera od največjih trgovinskih verig v Sloveniji (Mercator, Spar Slovenija in Engrotuš) je imela najnižji oziroma najvišji promet v času COVID-19?</w:t>
      </w:r>
    </w:p>
    <w:p w:rsidR="00C44024" w:rsidRPr="00C44024" w:rsidRDefault="00C44024" w:rsidP="00052B8D">
      <w:pPr>
        <w:pStyle w:val="Odstavekseznama"/>
        <w:numPr>
          <w:ilvl w:val="0"/>
          <w:numId w:val="25"/>
        </w:numPr>
        <w:spacing w:line="260" w:lineRule="exact"/>
        <w:jc w:val="both"/>
        <w:rPr>
          <w:rFonts w:ascii="Arial" w:eastAsia="Calibri" w:hAnsi="Arial" w:cs="Arial"/>
          <w:sz w:val="20"/>
          <w:szCs w:val="20"/>
        </w:rPr>
      </w:pPr>
      <w:r w:rsidRPr="00C44024">
        <w:rPr>
          <w:rFonts w:ascii="Arial" w:eastAsia="Calibri" w:hAnsi="Arial" w:cs="Arial"/>
          <w:sz w:val="20"/>
          <w:szCs w:val="20"/>
        </w:rPr>
        <w:t xml:space="preserve">Ali ima Vlada </w:t>
      </w:r>
      <w:r w:rsidR="00026C2C">
        <w:rPr>
          <w:rFonts w:ascii="Arial" w:eastAsia="Calibri" w:hAnsi="Arial" w:cs="Arial"/>
          <w:sz w:val="20"/>
          <w:szCs w:val="20"/>
        </w:rPr>
        <w:t xml:space="preserve">RS </w:t>
      </w:r>
      <w:r w:rsidRPr="00C44024">
        <w:rPr>
          <w:rFonts w:ascii="Arial" w:eastAsia="Calibri" w:hAnsi="Arial" w:cs="Arial"/>
          <w:sz w:val="20"/>
          <w:szCs w:val="20"/>
        </w:rPr>
        <w:t>v načrtu in pripravi še kakšne ukrepe za pomoč trgovskemu sektorju?</w:t>
      </w:r>
    </w:p>
    <w:p w:rsidR="00052B8D" w:rsidRDefault="00052B8D" w:rsidP="00052B8D">
      <w:pPr>
        <w:spacing w:line="260" w:lineRule="exact"/>
        <w:jc w:val="both"/>
        <w:rPr>
          <w:rFonts w:eastAsia="Calibri" w:cs="Arial"/>
          <w:szCs w:val="20"/>
        </w:rPr>
      </w:pPr>
    </w:p>
    <w:p w:rsidR="00767771" w:rsidRPr="008F490C" w:rsidRDefault="00767771" w:rsidP="00052B8D">
      <w:pPr>
        <w:spacing w:line="260" w:lineRule="exact"/>
        <w:jc w:val="both"/>
        <w:rPr>
          <w:rFonts w:eastAsia="Calibri" w:cs="Arial"/>
          <w:szCs w:val="20"/>
        </w:rPr>
      </w:pPr>
      <w:r w:rsidRPr="008F490C">
        <w:rPr>
          <w:rFonts w:eastAsia="Calibri" w:cs="Arial"/>
          <w:szCs w:val="20"/>
        </w:rPr>
        <w:t xml:space="preserve">Vlada RS na </w:t>
      </w:r>
      <w:r w:rsidR="00026C2C">
        <w:rPr>
          <w:rFonts w:eastAsia="Calibri" w:cs="Arial"/>
          <w:szCs w:val="20"/>
        </w:rPr>
        <w:t xml:space="preserve">poslansko </w:t>
      </w:r>
      <w:r w:rsidR="00C44024">
        <w:rPr>
          <w:rFonts w:eastAsia="Calibri" w:cs="Arial"/>
          <w:szCs w:val="20"/>
        </w:rPr>
        <w:t>vprašanje</w:t>
      </w:r>
      <w:r w:rsidRPr="008F490C">
        <w:rPr>
          <w:rFonts w:eastAsia="Calibri" w:cs="Arial"/>
          <w:szCs w:val="20"/>
        </w:rPr>
        <w:t xml:space="preserve"> odgovarja: </w:t>
      </w:r>
    </w:p>
    <w:p w:rsidR="00052B8D" w:rsidRDefault="00052B8D" w:rsidP="00052B8D">
      <w:pPr>
        <w:spacing w:line="260" w:lineRule="exact"/>
        <w:jc w:val="both"/>
        <w:rPr>
          <w:rFonts w:eastAsia="Verdana" w:cs="Arial"/>
          <w:szCs w:val="20"/>
        </w:rPr>
      </w:pPr>
    </w:p>
    <w:p w:rsidR="00C44024" w:rsidRDefault="00C44024" w:rsidP="00052B8D">
      <w:pPr>
        <w:spacing w:line="260" w:lineRule="exact"/>
        <w:jc w:val="both"/>
        <w:rPr>
          <w:rFonts w:eastAsia="Verdana" w:cs="Arial"/>
          <w:szCs w:val="20"/>
        </w:rPr>
      </w:pPr>
      <w:r w:rsidRPr="00C44024">
        <w:rPr>
          <w:rFonts w:eastAsia="Verdana" w:cs="Arial"/>
          <w:szCs w:val="20"/>
        </w:rPr>
        <w:t>Trgovina je nedvomno pomemben člen gospodarstva, saj ustvari skoraj 35 % prihodkov prodaje gospodarstva in zaposluje nekaj manj kot 18 % zaposlenih v gospodarstvu RS, kar uvršča trgovinsko dejavnost med največje delodajalce v nacionalnem gospodarstvu. Delež bruto dodane vrednosti trgovine v skupni bruto dodani vrednosti je v Sloveniji nekoliko višji kot v EU 28.</w:t>
      </w:r>
    </w:p>
    <w:p w:rsidR="00C44024" w:rsidRDefault="00C44024" w:rsidP="00052B8D">
      <w:pPr>
        <w:spacing w:line="260" w:lineRule="exact"/>
        <w:jc w:val="both"/>
        <w:rPr>
          <w:rFonts w:eastAsia="Verdana" w:cs="Arial"/>
          <w:szCs w:val="20"/>
        </w:rPr>
      </w:pPr>
      <w:r>
        <w:rPr>
          <w:rFonts w:eastAsia="Verdana" w:cs="Arial"/>
          <w:szCs w:val="20"/>
        </w:rPr>
        <w:t xml:space="preserve">Epidemija COVID-19 je neposredno in posredno močno vplivala na sektor trgovine. </w:t>
      </w:r>
    </w:p>
    <w:p w:rsidR="00052B8D" w:rsidRPr="00C44024" w:rsidRDefault="00052B8D" w:rsidP="00052B8D">
      <w:pPr>
        <w:spacing w:line="260" w:lineRule="exact"/>
        <w:jc w:val="both"/>
        <w:rPr>
          <w:rFonts w:eastAsia="Verdana" w:cs="Arial"/>
          <w:szCs w:val="20"/>
        </w:rPr>
      </w:pPr>
    </w:p>
    <w:p w:rsidR="00A7677D" w:rsidRDefault="00C44024" w:rsidP="00052B8D">
      <w:pPr>
        <w:spacing w:line="260" w:lineRule="exact"/>
        <w:jc w:val="both"/>
        <w:rPr>
          <w:rFonts w:cs="Arial"/>
          <w:szCs w:val="20"/>
        </w:rPr>
      </w:pPr>
      <w:r w:rsidRPr="00C44024">
        <w:rPr>
          <w:rFonts w:cs="Arial"/>
          <w:szCs w:val="20"/>
        </w:rPr>
        <w:t xml:space="preserve">Marčevski indeksi realnega prihodka v trgovini z </w:t>
      </w:r>
      <w:proofErr w:type="spellStart"/>
      <w:r w:rsidRPr="00C44024">
        <w:rPr>
          <w:rFonts w:cs="Arial"/>
          <w:szCs w:val="20"/>
        </w:rPr>
        <w:t>neživili</w:t>
      </w:r>
      <w:proofErr w:type="spellEnd"/>
      <w:r w:rsidRPr="00C44024">
        <w:rPr>
          <w:rFonts w:cs="Arial"/>
          <w:szCs w:val="20"/>
        </w:rPr>
        <w:t xml:space="preserve"> (brez motornih goriv) glede na isti mesec leta 2019 kažejo upad za 20 %, v aprilu pa že kar za 26,2 %. V specializiranih prodajalnah s tekstilom in obutvijo pa že v marcu 2020 za kar 61,5 %. Ob tem poudarjamo, da je bil v določenih segmentih ta upad še veliko večji, v trgovini z motornimi vozili v aprilu 2020 kar za 58,9 %. </w:t>
      </w:r>
      <w:r w:rsidRPr="00C44024">
        <w:rPr>
          <w:rFonts w:cs="Arial"/>
          <w:bCs/>
          <w:szCs w:val="20"/>
        </w:rPr>
        <w:t>Dodajamo, da je prihodek po SURS v celotni dejavnosti trgovine v aprilu 2020 na ravni leta 2006.</w:t>
      </w:r>
      <w:r w:rsidR="00722922">
        <w:rPr>
          <w:rFonts w:cs="Arial"/>
          <w:bCs/>
          <w:szCs w:val="20"/>
        </w:rPr>
        <w:t xml:space="preserve"> </w:t>
      </w:r>
      <w:r w:rsidR="00A7677D" w:rsidRPr="00A7677D">
        <w:rPr>
          <w:rFonts w:cs="Arial"/>
          <w:szCs w:val="20"/>
        </w:rPr>
        <w:t xml:space="preserve">V maju je bil glede na isti mesec leta 2019 prihodek od prodaje </w:t>
      </w:r>
      <w:proofErr w:type="spellStart"/>
      <w:r w:rsidR="00A7677D" w:rsidRPr="00A7677D">
        <w:rPr>
          <w:rFonts w:cs="Arial"/>
          <w:szCs w:val="20"/>
        </w:rPr>
        <w:t>neživil</w:t>
      </w:r>
      <w:proofErr w:type="spellEnd"/>
      <w:r w:rsidR="00A7677D" w:rsidRPr="00A7677D">
        <w:rPr>
          <w:rFonts w:cs="Arial"/>
          <w:szCs w:val="20"/>
        </w:rPr>
        <w:t xml:space="preserve"> višji za 0,7 %.</w:t>
      </w:r>
    </w:p>
    <w:p w:rsidR="00A7677D" w:rsidRDefault="00A7677D" w:rsidP="00052B8D">
      <w:pPr>
        <w:spacing w:line="260" w:lineRule="exact"/>
        <w:jc w:val="both"/>
        <w:rPr>
          <w:rFonts w:cs="Arial"/>
          <w:szCs w:val="20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 w:rsidR="00FB2579">
        <w:rPr>
          <w:rFonts w:ascii="Helvetica" w:hAnsi="Helvetica"/>
          <w:color w:val="333333"/>
          <w:sz w:val="21"/>
          <w:szCs w:val="21"/>
        </w:rPr>
        <w:br/>
      </w:r>
      <w:r w:rsidR="00C44024" w:rsidRPr="00C44024">
        <w:rPr>
          <w:rFonts w:cs="Arial"/>
          <w:szCs w:val="20"/>
        </w:rPr>
        <w:t xml:space="preserve">Marčevski indeksi realnega prihodka v trgovini z živili glede na isti mesec leta 2019 kažejo porast za 5,3 % (povečani nakupi in ustvarjanje zalog zaradi razglasitve epidemije v Sloveniji), vendar že aprilski indeksi realnega prihodka v trgovini z živili glede na isti mesec leta 2019 kažejo upad za 2,4 %, potrošnja v živilskih prodajalnah se je močno umirila. </w:t>
      </w:r>
      <w:r w:rsidRPr="00A7677D">
        <w:rPr>
          <w:rFonts w:cs="Arial"/>
          <w:szCs w:val="20"/>
        </w:rPr>
        <w:t xml:space="preserve">V maju je bil glede na isti mesec leta 2019 prihodek od prodaje </w:t>
      </w:r>
      <w:r>
        <w:rPr>
          <w:rFonts w:cs="Arial"/>
          <w:szCs w:val="20"/>
        </w:rPr>
        <w:t xml:space="preserve">živil </w:t>
      </w:r>
      <w:r w:rsidRPr="00A767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nižji za 2,1</w:t>
      </w:r>
      <w:r w:rsidRPr="00A7677D">
        <w:rPr>
          <w:rFonts w:cs="Arial"/>
          <w:szCs w:val="20"/>
        </w:rPr>
        <w:t> %.</w:t>
      </w:r>
    </w:p>
    <w:p w:rsidR="00052B8D" w:rsidRDefault="00A7677D" w:rsidP="00C44024">
      <w:pPr>
        <w:spacing w:line="240" w:lineRule="auto"/>
        <w:jc w:val="both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</w:p>
    <w:p w:rsidR="00052B8D" w:rsidRDefault="00052B8D" w:rsidP="00C44024">
      <w:pPr>
        <w:spacing w:line="240" w:lineRule="auto"/>
        <w:jc w:val="both"/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:rsidR="00052B8D" w:rsidRDefault="00052B8D" w:rsidP="00C44024">
      <w:pPr>
        <w:spacing w:line="240" w:lineRule="auto"/>
        <w:jc w:val="both"/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:rsidR="00052B8D" w:rsidRDefault="00052B8D" w:rsidP="00C44024">
      <w:pPr>
        <w:spacing w:line="240" w:lineRule="auto"/>
        <w:jc w:val="both"/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:rsidR="00052B8D" w:rsidRDefault="00052B8D" w:rsidP="00C44024">
      <w:pPr>
        <w:spacing w:line="240" w:lineRule="auto"/>
        <w:jc w:val="both"/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:rsidR="00052B8D" w:rsidRDefault="00052B8D" w:rsidP="00C44024">
      <w:pPr>
        <w:spacing w:line="240" w:lineRule="auto"/>
        <w:jc w:val="both"/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:rsidR="00052B8D" w:rsidRDefault="00052B8D" w:rsidP="00C44024">
      <w:pPr>
        <w:spacing w:line="240" w:lineRule="auto"/>
        <w:jc w:val="both"/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:rsidR="00052B8D" w:rsidRDefault="00052B8D" w:rsidP="00C44024">
      <w:pPr>
        <w:spacing w:line="240" w:lineRule="auto"/>
        <w:jc w:val="both"/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:rsidR="00C44024" w:rsidRPr="00C44024" w:rsidRDefault="00A7677D" w:rsidP="00C44024">
      <w:pPr>
        <w:spacing w:line="240" w:lineRule="auto"/>
        <w:jc w:val="both"/>
        <w:rPr>
          <w:rFonts w:cs="Arial"/>
          <w:b/>
          <w:bCs/>
          <w:szCs w:val="20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br/>
      </w:r>
      <w:r w:rsidR="00C44024" w:rsidRPr="00C44024">
        <w:rPr>
          <w:rFonts w:cs="Arial"/>
          <w:b/>
          <w:bCs/>
          <w:szCs w:val="20"/>
        </w:rPr>
        <w:t>INDEKSI NOMINALNEGA IN REALNEGA PRIHODKA V TRGOVINI NA DROBNO IN V TRGOVINI Z MOTORNIMI VOZILI TER OD POPRAVIL LE-TEH, ZAČASNI PODATKI</w:t>
      </w:r>
    </w:p>
    <w:p w:rsidR="00C44024" w:rsidRPr="00C44024" w:rsidRDefault="00C44024" w:rsidP="00C44024">
      <w:pPr>
        <w:spacing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tbl>
      <w:tblPr>
        <w:tblW w:w="47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3"/>
        <w:gridCol w:w="550"/>
        <w:gridCol w:w="551"/>
        <w:gridCol w:w="551"/>
        <w:gridCol w:w="551"/>
        <w:gridCol w:w="551"/>
        <w:gridCol w:w="551"/>
      </w:tblGrid>
      <w:tr w:rsidR="00C44024" w:rsidRPr="00C44024" w:rsidTr="00345D14">
        <w:trPr>
          <w:trHeight w:val="255"/>
        </w:trPr>
        <w:tc>
          <w:tcPr>
            <w:tcW w:w="2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Nominalni indeksi</w:t>
            </w:r>
          </w:p>
        </w:tc>
        <w:tc>
          <w:tcPr>
            <w:tcW w:w="188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Realni indeksi</w:t>
            </w:r>
          </w:p>
        </w:tc>
      </w:tr>
      <w:tr w:rsidR="00C44024" w:rsidRPr="00C44024" w:rsidTr="00345D14">
        <w:trPr>
          <w:trHeight w:val="315"/>
        </w:trPr>
        <w:tc>
          <w:tcPr>
            <w:tcW w:w="21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Mar 20 / Feb 20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Mar 20 / Mar 19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 xml:space="preserve">Mar 20 / Feb 20 </w:t>
            </w:r>
            <w:r w:rsidRPr="00C44024">
              <w:rPr>
                <w:rFonts w:ascii="Times New Roman" w:hAnsi="Times New Roman"/>
                <w:szCs w:val="20"/>
                <w:vertAlign w:val="superscript"/>
                <w:lang w:eastAsia="sl-SI"/>
              </w:rPr>
              <w:t>1)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 xml:space="preserve">Mar 20 / Mar 19 </w:t>
            </w:r>
            <w:r w:rsidRPr="00C44024">
              <w:rPr>
                <w:rFonts w:ascii="Times New Roman" w:hAnsi="Times New Roman"/>
                <w:szCs w:val="20"/>
                <w:vertAlign w:val="superscript"/>
                <w:lang w:eastAsia="sl-SI"/>
              </w:rPr>
              <w:t>1)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 xml:space="preserve">Mar 20 / Feb 20 </w:t>
            </w:r>
            <w:r w:rsidRPr="00C44024">
              <w:rPr>
                <w:rFonts w:ascii="Times New Roman" w:hAnsi="Times New Roman"/>
                <w:szCs w:val="20"/>
                <w:vertAlign w:val="superscript"/>
                <w:lang w:eastAsia="sl-SI"/>
              </w:rPr>
              <w:t>1) 3)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center"/>
              <w:rPr>
                <w:rFonts w:ascii="Times New Roman" w:hAnsi="Times New Roman"/>
                <w:szCs w:val="20"/>
                <w:highlight w:val="yellow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highlight w:val="yellow"/>
                <w:lang w:eastAsia="sl-SI"/>
              </w:rPr>
              <w:t xml:space="preserve">Mar 20 / Mar 19 </w:t>
            </w:r>
            <w:r w:rsidRPr="00C44024">
              <w:rPr>
                <w:rFonts w:ascii="Times New Roman" w:hAnsi="Times New Roman"/>
                <w:szCs w:val="20"/>
                <w:highlight w:val="yellow"/>
                <w:vertAlign w:val="superscript"/>
                <w:lang w:eastAsia="sl-SI"/>
              </w:rPr>
              <w:t>1) 2)</w:t>
            </w:r>
          </w:p>
        </w:tc>
      </w:tr>
      <w:tr w:rsidR="00C44024" w:rsidRPr="00C44024" w:rsidTr="00345D14">
        <w:trPr>
          <w:trHeight w:val="255"/>
        </w:trPr>
        <w:tc>
          <w:tcPr>
            <w:tcW w:w="2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G Trgovina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98,5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86,4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98,6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87,0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88,1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highlight w:val="yellow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highlight w:val="yellow"/>
                <w:lang w:eastAsia="sl-SI"/>
              </w:rPr>
              <w:t>85,5</w:t>
            </w:r>
          </w:p>
        </w:tc>
      </w:tr>
      <w:tr w:rsidR="00C44024" w:rsidRPr="00C44024" w:rsidTr="00345D14">
        <w:trPr>
          <w:trHeight w:val="255"/>
        </w:trPr>
        <w:tc>
          <w:tcPr>
            <w:tcW w:w="2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45 Trgovina z motornimi vozili in popravila motornih vozil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71,8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60,3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71,4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61,1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60,5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highlight w:val="yellow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highlight w:val="yellow"/>
                <w:lang w:eastAsia="sl-SI"/>
              </w:rPr>
              <w:t>58,7</w:t>
            </w:r>
          </w:p>
        </w:tc>
      </w:tr>
      <w:tr w:rsidR="00C44024" w:rsidRPr="00C44024" w:rsidTr="00345D14">
        <w:trPr>
          <w:trHeight w:val="255"/>
        </w:trPr>
        <w:tc>
          <w:tcPr>
            <w:tcW w:w="2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45.1+45.3+45.4 Motorna vozila, motorna kolesa, rezervni deli, oprema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71,1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59,8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70,8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60,8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60,2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highlight w:val="yellow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highlight w:val="yellow"/>
                <w:lang w:eastAsia="sl-SI"/>
              </w:rPr>
              <w:t>58,3</w:t>
            </w:r>
          </w:p>
        </w:tc>
      </w:tr>
      <w:tr w:rsidR="00C44024" w:rsidRPr="00C44024" w:rsidTr="00345D14">
        <w:trPr>
          <w:trHeight w:val="255"/>
        </w:trPr>
        <w:tc>
          <w:tcPr>
            <w:tcW w:w="2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45.2 Vzdrževanje in popravila motornih vozil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78,0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64,0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77,8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64,6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65,2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highlight w:val="yellow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highlight w:val="yellow"/>
                <w:lang w:eastAsia="sl-SI"/>
              </w:rPr>
              <w:t>62,7</w:t>
            </w:r>
          </w:p>
        </w:tc>
      </w:tr>
      <w:tr w:rsidR="00C44024" w:rsidRPr="00C44024" w:rsidTr="00345D14">
        <w:trPr>
          <w:trHeight w:val="255"/>
        </w:trPr>
        <w:tc>
          <w:tcPr>
            <w:tcW w:w="2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46 Posredništvo in trgovina na debelo, razen z motornimi vozili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110,4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95,4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112,4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98,2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99,6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highlight w:val="yellow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highlight w:val="yellow"/>
                <w:lang w:eastAsia="sl-SI"/>
              </w:rPr>
              <w:t>95,6</w:t>
            </w:r>
          </w:p>
        </w:tc>
      </w:tr>
      <w:tr w:rsidR="00C44024" w:rsidRPr="00C44024" w:rsidTr="00345D14">
        <w:trPr>
          <w:trHeight w:val="255"/>
        </w:trPr>
        <w:tc>
          <w:tcPr>
            <w:tcW w:w="2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47 Trgovina na drobno, razen z motornimi vozili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95,4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87,4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94,8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86,7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88,0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highlight w:val="yellow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highlight w:val="yellow"/>
                <w:lang w:eastAsia="sl-SI"/>
              </w:rPr>
              <w:t>86,2</w:t>
            </w:r>
          </w:p>
        </w:tc>
      </w:tr>
      <w:tr w:rsidR="00C44024" w:rsidRPr="00C44024" w:rsidTr="00345D14">
        <w:trPr>
          <w:trHeight w:val="255"/>
        </w:trPr>
        <w:tc>
          <w:tcPr>
            <w:tcW w:w="2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47 brez 47.3 Trgovina na drobno, brez motornih goriv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102,3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93,9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100,8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91,8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87,7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highlight w:val="yellow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highlight w:val="yellow"/>
                <w:lang w:eastAsia="sl-SI"/>
              </w:rPr>
              <w:t>91,7</w:t>
            </w:r>
          </w:p>
        </w:tc>
      </w:tr>
      <w:tr w:rsidR="00C44024" w:rsidRPr="00C44024" w:rsidTr="00345D14">
        <w:trPr>
          <w:trHeight w:val="255"/>
        </w:trPr>
        <w:tc>
          <w:tcPr>
            <w:tcW w:w="2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47.3 Motorna goriva v specializiranih prodajalnah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81,2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74,1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82,5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75,9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79,5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highlight w:val="yellow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highlight w:val="yellow"/>
                <w:lang w:eastAsia="sl-SI"/>
              </w:rPr>
              <w:t>74,4</w:t>
            </w:r>
          </w:p>
        </w:tc>
      </w:tr>
      <w:tr w:rsidR="00C44024" w:rsidRPr="00C44024" w:rsidTr="00345D14">
        <w:trPr>
          <w:trHeight w:val="255"/>
        </w:trPr>
        <w:tc>
          <w:tcPr>
            <w:tcW w:w="2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47.11+47.2 Trgovina z živili, pijačami in tobačnimi izdelki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117,3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108,2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116,7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104,6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101,6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highlight w:val="yellow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highlight w:val="yellow"/>
                <w:lang w:eastAsia="sl-SI"/>
              </w:rPr>
              <w:t>105,3</w:t>
            </w:r>
          </w:p>
        </w:tc>
      </w:tr>
      <w:tr w:rsidR="00C44024" w:rsidRPr="00C44024" w:rsidTr="00345D14">
        <w:trPr>
          <w:trHeight w:val="255"/>
        </w:trPr>
        <w:tc>
          <w:tcPr>
            <w:tcW w:w="2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 xml:space="preserve">47.11 </w:t>
            </w:r>
            <w:proofErr w:type="spellStart"/>
            <w:r w:rsidRPr="00C44024">
              <w:rPr>
                <w:rFonts w:ascii="Times New Roman" w:hAnsi="Times New Roman"/>
                <w:szCs w:val="20"/>
                <w:lang w:eastAsia="sl-SI"/>
              </w:rPr>
              <w:t>Nespecializirane</w:t>
            </w:r>
            <w:proofErr w:type="spellEnd"/>
            <w:r w:rsidRPr="00C44024">
              <w:rPr>
                <w:rFonts w:ascii="Times New Roman" w:hAnsi="Times New Roman"/>
                <w:szCs w:val="20"/>
                <w:lang w:eastAsia="sl-SI"/>
              </w:rPr>
              <w:t xml:space="preserve"> prodajalne, pretežno z živili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117,8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108,7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117,3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105,2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102,3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highlight w:val="yellow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highlight w:val="yellow"/>
                <w:lang w:eastAsia="sl-SI"/>
              </w:rPr>
              <w:t>105,9</w:t>
            </w:r>
          </w:p>
        </w:tc>
      </w:tr>
      <w:tr w:rsidR="00C44024" w:rsidRPr="00C44024" w:rsidTr="00345D14">
        <w:trPr>
          <w:trHeight w:val="255"/>
        </w:trPr>
        <w:tc>
          <w:tcPr>
            <w:tcW w:w="2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47.2 Živila, pijače, tobačni izdelki v specializiranih prodajalnah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95,3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89,9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94,9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86,3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83,3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highlight w:val="yellow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highlight w:val="yellow"/>
                <w:lang w:eastAsia="sl-SI"/>
              </w:rPr>
              <w:t>86,8</w:t>
            </w:r>
          </w:p>
        </w:tc>
      </w:tr>
      <w:tr w:rsidR="00C44024" w:rsidRPr="00C44024" w:rsidTr="00345D14">
        <w:trPr>
          <w:trHeight w:val="510"/>
        </w:trPr>
        <w:tc>
          <w:tcPr>
            <w:tcW w:w="2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 xml:space="preserve">47.19+47.4+47.5+47.6+47.7+47.8+47.9 Trgovina z </w:t>
            </w:r>
            <w:proofErr w:type="spellStart"/>
            <w:r w:rsidRPr="00C44024">
              <w:rPr>
                <w:rFonts w:ascii="Times New Roman" w:hAnsi="Times New Roman"/>
                <w:szCs w:val="20"/>
                <w:lang w:eastAsia="sl-SI"/>
              </w:rPr>
              <w:t>neživili</w:t>
            </w:r>
            <w:proofErr w:type="spellEnd"/>
            <w:r w:rsidRPr="00C44024">
              <w:rPr>
                <w:rFonts w:ascii="Times New Roman" w:hAnsi="Times New Roman"/>
                <w:szCs w:val="20"/>
                <w:lang w:eastAsia="sl-SI"/>
              </w:rPr>
              <w:t>, brez motornih goriv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89,0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81,3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87,5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80,9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73,9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highlight w:val="yellow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highlight w:val="yellow"/>
                <w:lang w:eastAsia="sl-SI"/>
              </w:rPr>
              <w:t>80,0</w:t>
            </w:r>
          </w:p>
        </w:tc>
      </w:tr>
      <w:tr w:rsidR="00C44024" w:rsidRPr="00C44024" w:rsidTr="00345D14">
        <w:trPr>
          <w:trHeight w:val="255"/>
        </w:trPr>
        <w:tc>
          <w:tcPr>
            <w:tcW w:w="2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 xml:space="preserve">47.19 </w:t>
            </w:r>
            <w:proofErr w:type="spellStart"/>
            <w:r w:rsidRPr="00C44024">
              <w:rPr>
                <w:rFonts w:ascii="Times New Roman" w:hAnsi="Times New Roman"/>
                <w:szCs w:val="20"/>
                <w:lang w:eastAsia="sl-SI"/>
              </w:rPr>
              <w:t>Nespecializirane</w:t>
            </w:r>
            <w:proofErr w:type="spellEnd"/>
            <w:r w:rsidRPr="00C44024">
              <w:rPr>
                <w:rFonts w:ascii="Times New Roman" w:hAnsi="Times New Roman"/>
                <w:szCs w:val="20"/>
                <w:lang w:eastAsia="sl-SI"/>
              </w:rPr>
              <w:t xml:space="preserve"> prodajalne, pretežno z </w:t>
            </w:r>
            <w:proofErr w:type="spellStart"/>
            <w:r w:rsidRPr="00C44024">
              <w:rPr>
                <w:rFonts w:ascii="Times New Roman" w:hAnsi="Times New Roman"/>
                <w:szCs w:val="20"/>
                <w:lang w:eastAsia="sl-SI"/>
              </w:rPr>
              <w:t>neživili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92,3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74,5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91,2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73,5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72,7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highlight w:val="yellow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highlight w:val="yellow"/>
                <w:lang w:eastAsia="sl-SI"/>
              </w:rPr>
              <w:t>73,6</w:t>
            </w:r>
          </w:p>
        </w:tc>
      </w:tr>
      <w:tr w:rsidR="00C44024" w:rsidRPr="00C44024" w:rsidTr="00345D14">
        <w:trPr>
          <w:trHeight w:val="510"/>
        </w:trPr>
        <w:tc>
          <w:tcPr>
            <w:tcW w:w="2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47.73+47.74+47.75 Farmacevtski, medicinski, kozmetični in toaletni izdelki v specializiranih prodajalnah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98,6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102,5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98,7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102,4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96,0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highlight w:val="yellow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highlight w:val="yellow"/>
                <w:lang w:eastAsia="sl-SI"/>
              </w:rPr>
              <w:t>100,7</w:t>
            </w:r>
          </w:p>
        </w:tc>
      </w:tr>
      <w:tr w:rsidR="00C44024" w:rsidRPr="00C44024" w:rsidTr="00345D14">
        <w:trPr>
          <w:trHeight w:val="510"/>
        </w:trPr>
        <w:tc>
          <w:tcPr>
            <w:tcW w:w="2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47.51+47.71+47.72 Tekstil, oblačila, obutev in usnjeni izdelki v specializiranih prodajalnah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45,2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38,8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42,0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38,5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36,5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highlight w:val="yellow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highlight w:val="yellow"/>
                <w:lang w:eastAsia="sl-SI"/>
              </w:rPr>
              <w:t>38,5</w:t>
            </w:r>
          </w:p>
        </w:tc>
      </w:tr>
      <w:tr w:rsidR="00C44024" w:rsidRPr="00C44024" w:rsidTr="00345D14">
        <w:trPr>
          <w:trHeight w:val="510"/>
        </w:trPr>
        <w:tc>
          <w:tcPr>
            <w:tcW w:w="2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47.43+47.52+47.54+47.59+47.63 Pohištvo, gospodinjske naprave, gradbeni material, avdio in video zapisi v specializiranih prodajalnah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84,4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71,2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83,4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70,1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67,5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highlight w:val="yellow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highlight w:val="yellow"/>
                <w:lang w:eastAsia="sl-SI"/>
              </w:rPr>
              <w:t>69,0</w:t>
            </w:r>
          </w:p>
        </w:tc>
      </w:tr>
      <w:tr w:rsidR="00C44024" w:rsidRPr="00C44024" w:rsidTr="00345D14">
        <w:trPr>
          <w:trHeight w:val="765"/>
        </w:trPr>
        <w:tc>
          <w:tcPr>
            <w:tcW w:w="2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47.41+47.42+47.53+47.61+47.62+47.64+47.65+47.76+47.77+47.78 Računalniške, telekomunikacijske naprave, knjige, športna oprema, igrače ipd. v specializiranih prodajalnah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100,9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91,0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100,1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90,4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93,4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highlight w:val="yellow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highlight w:val="yellow"/>
                <w:lang w:eastAsia="sl-SI"/>
              </w:rPr>
              <w:t>90,3</w:t>
            </w:r>
          </w:p>
        </w:tc>
      </w:tr>
      <w:tr w:rsidR="00C44024" w:rsidRPr="00C44024" w:rsidTr="00345D14">
        <w:trPr>
          <w:trHeight w:val="255"/>
        </w:trPr>
        <w:tc>
          <w:tcPr>
            <w:tcW w:w="2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47.91 Trgovina na drobno po pošti ali po internetu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108,2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116,6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105,9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117,2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98,0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highlight w:val="yellow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highlight w:val="yellow"/>
                <w:lang w:eastAsia="sl-SI"/>
              </w:rPr>
              <w:t>116,0</w:t>
            </w:r>
          </w:p>
        </w:tc>
      </w:tr>
      <w:tr w:rsidR="00C44024" w:rsidRPr="00C44024" w:rsidTr="00345D14">
        <w:trPr>
          <w:trHeight w:val="255"/>
        </w:trPr>
        <w:tc>
          <w:tcPr>
            <w:tcW w:w="2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47.52+47.59 Trgovina s pohištvom, gradbenim materialom v specializiranih prodajalnah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89,0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74,0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88,7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72,4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67,3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highlight w:val="yellow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highlight w:val="yellow"/>
                <w:lang w:eastAsia="sl-SI"/>
              </w:rPr>
              <w:t>70,5</w:t>
            </w:r>
          </w:p>
        </w:tc>
      </w:tr>
      <w:tr w:rsidR="00C44024" w:rsidRPr="00C44024" w:rsidTr="00345D14">
        <w:trPr>
          <w:trHeight w:val="255"/>
        </w:trPr>
        <w:tc>
          <w:tcPr>
            <w:tcW w:w="2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47.43+47.54+47.63 Trgovina z gospodinjskimi napravami, avdio in video zapisi v specializiranih prodajalnah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70,2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62,2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69,7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63,6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63,8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highlight w:val="yellow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highlight w:val="yellow"/>
                <w:lang w:eastAsia="sl-SI"/>
              </w:rPr>
              <w:t>64,2</w:t>
            </w:r>
          </w:p>
        </w:tc>
      </w:tr>
      <w:tr w:rsidR="00C44024" w:rsidRPr="00C44024" w:rsidTr="00345D14">
        <w:trPr>
          <w:trHeight w:val="255"/>
        </w:trPr>
        <w:tc>
          <w:tcPr>
            <w:tcW w:w="2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47+45 Skupaj trgovina na drobno, trgovina z motornimi vozili in popravila le-teh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87,7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78,0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86,5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77,2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77,5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highlight w:val="yellow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highlight w:val="yellow"/>
                <w:lang w:eastAsia="sl-SI"/>
              </w:rPr>
              <w:t>76,0</w:t>
            </w:r>
          </w:p>
        </w:tc>
      </w:tr>
    </w:tbl>
    <w:p w:rsidR="00C44024" w:rsidRPr="00C44024" w:rsidRDefault="00C44024" w:rsidP="00C44024">
      <w:pPr>
        <w:spacing w:line="240" w:lineRule="auto"/>
        <w:jc w:val="both"/>
        <w:rPr>
          <w:rFonts w:ascii="Verdana" w:hAnsi="Verdana"/>
          <w:i/>
          <w:iCs/>
          <w:sz w:val="18"/>
          <w:szCs w:val="18"/>
        </w:rPr>
      </w:pPr>
      <w:r w:rsidRPr="00C44024">
        <w:rPr>
          <w:rFonts w:ascii="Verdana" w:hAnsi="Verdana"/>
          <w:i/>
          <w:iCs/>
          <w:sz w:val="18"/>
          <w:szCs w:val="18"/>
        </w:rPr>
        <w:t xml:space="preserve">1) V podatkih je izločen vpliv spremembe cen.                                    </w:t>
      </w:r>
    </w:p>
    <w:p w:rsidR="00C44024" w:rsidRPr="00C44024" w:rsidRDefault="00C44024" w:rsidP="00C44024">
      <w:pPr>
        <w:spacing w:line="240" w:lineRule="auto"/>
        <w:jc w:val="both"/>
        <w:rPr>
          <w:rFonts w:ascii="Verdana" w:hAnsi="Verdana"/>
          <w:i/>
          <w:iCs/>
          <w:sz w:val="18"/>
          <w:szCs w:val="18"/>
        </w:rPr>
      </w:pPr>
      <w:r w:rsidRPr="00C44024">
        <w:rPr>
          <w:rFonts w:ascii="Verdana" w:hAnsi="Verdana"/>
          <w:i/>
          <w:iCs/>
          <w:sz w:val="18"/>
          <w:szCs w:val="18"/>
        </w:rPr>
        <w:t xml:space="preserve">2) V podatkih je izločen vpliv koledarja.                                               </w:t>
      </w:r>
    </w:p>
    <w:p w:rsidR="00C44024" w:rsidRPr="00C44024" w:rsidRDefault="00C44024" w:rsidP="00C44024">
      <w:pPr>
        <w:spacing w:line="240" w:lineRule="auto"/>
        <w:jc w:val="both"/>
        <w:rPr>
          <w:rFonts w:ascii="Verdana" w:hAnsi="Verdana"/>
          <w:i/>
          <w:iCs/>
          <w:sz w:val="18"/>
          <w:szCs w:val="18"/>
        </w:rPr>
      </w:pPr>
      <w:r w:rsidRPr="00C44024">
        <w:rPr>
          <w:rFonts w:ascii="Verdana" w:hAnsi="Verdana"/>
          <w:i/>
          <w:iCs/>
          <w:sz w:val="18"/>
          <w:szCs w:val="18"/>
        </w:rPr>
        <w:t xml:space="preserve">3) V podatkih je izločen vpliv sezone in koledarja.                                            </w:t>
      </w:r>
    </w:p>
    <w:p w:rsidR="00C44024" w:rsidRPr="00C44024" w:rsidRDefault="00C44024" w:rsidP="00C44024">
      <w:pPr>
        <w:spacing w:line="240" w:lineRule="auto"/>
        <w:jc w:val="both"/>
        <w:rPr>
          <w:rFonts w:ascii="Verdana" w:hAnsi="Verdana"/>
          <w:i/>
          <w:iCs/>
          <w:sz w:val="18"/>
          <w:szCs w:val="18"/>
        </w:rPr>
      </w:pPr>
      <w:r w:rsidRPr="00C44024">
        <w:rPr>
          <w:rFonts w:ascii="Verdana" w:hAnsi="Verdana"/>
          <w:i/>
          <w:iCs/>
          <w:sz w:val="18"/>
          <w:szCs w:val="18"/>
        </w:rPr>
        <w:t xml:space="preserve">4) Z letom 2016 je SURS pričel z objavo podatkov za trgovino na drobno v specializiranih prodajalnah z motornimi gorivi 30 dni po koncu opazovanega meseca.                           </w:t>
      </w:r>
    </w:p>
    <w:p w:rsidR="00C44024" w:rsidRPr="00C44024" w:rsidRDefault="00C44024" w:rsidP="00C44024">
      <w:pPr>
        <w:spacing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:rsidR="00C44024" w:rsidRPr="00C44024" w:rsidRDefault="00C44024" w:rsidP="00C44024">
      <w:pPr>
        <w:spacing w:line="240" w:lineRule="auto"/>
        <w:jc w:val="both"/>
        <w:rPr>
          <w:rFonts w:ascii="Verdana" w:hAnsi="Verdana"/>
          <w:i/>
          <w:iCs/>
          <w:sz w:val="18"/>
          <w:szCs w:val="18"/>
        </w:rPr>
      </w:pPr>
      <w:r w:rsidRPr="00C44024">
        <w:rPr>
          <w:rFonts w:ascii="Verdana" w:hAnsi="Verdana"/>
          <w:i/>
          <w:iCs/>
          <w:sz w:val="18"/>
          <w:szCs w:val="18"/>
        </w:rPr>
        <w:t xml:space="preserve">Podatki za zadnjih 10 mesecev so začasni.                                           </w:t>
      </w:r>
    </w:p>
    <w:p w:rsidR="00C44024" w:rsidRPr="00C44024" w:rsidRDefault="00C44024" w:rsidP="00C44024">
      <w:pPr>
        <w:spacing w:line="240" w:lineRule="auto"/>
        <w:jc w:val="both"/>
        <w:rPr>
          <w:rFonts w:ascii="Verdana" w:hAnsi="Verdana"/>
          <w:i/>
          <w:iCs/>
          <w:sz w:val="18"/>
          <w:szCs w:val="18"/>
        </w:rPr>
      </w:pPr>
      <w:r w:rsidRPr="00C44024">
        <w:rPr>
          <w:rFonts w:ascii="Verdana" w:hAnsi="Verdana"/>
          <w:i/>
          <w:iCs/>
          <w:sz w:val="18"/>
          <w:szCs w:val="18"/>
        </w:rPr>
        <w:t>Vir: Statistični urad Republike Slovenije, maj 2020.</w:t>
      </w:r>
    </w:p>
    <w:p w:rsidR="00C44024" w:rsidRPr="00C44024" w:rsidRDefault="00C44024" w:rsidP="00C44024">
      <w:pPr>
        <w:spacing w:line="240" w:lineRule="auto"/>
        <w:jc w:val="both"/>
        <w:rPr>
          <w:rFonts w:ascii="Verdana" w:hAnsi="Verdana"/>
          <w:b/>
          <w:bCs/>
          <w:szCs w:val="20"/>
        </w:rPr>
      </w:pPr>
    </w:p>
    <w:p w:rsidR="00C44024" w:rsidRPr="00C44024" w:rsidRDefault="00C44024" w:rsidP="00C44024">
      <w:pPr>
        <w:spacing w:line="240" w:lineRule="auto"/>
        <w:jc w:val="both"/>
        <w:rPr>
          <w:rFonts w:cs="Arial"/>
          <w:b/>
          <w:bCs/>
          <w:szCs w:val="20"/>
        </w:rPr>
      </w:pPr>
      <w:r w:rsidRPr="00C44024">
        <w:rPr>
          <w:rFonts w:cs="Arial"/>
          <w:b/>
          <w:bCs/>
          <w:szCs w:val="20"/>
        </w:rPr>
        <w:t>INDEKSI NOMINALNEGA IN REALNEGA PRIHODKA V TRGOVINI NA DROBNO IN V TRGOVINI Z MOTORNIMI VOZILI TER OD POPRAVIL LE-TEH, NOVI ZAČASNI PODATKI</w:t>
      </w:r>
    </w:p>
    <w:p w:rsidR="00C44024" w:rsidRPr="00C44024" w:rsidRDefault="00C44024" w:rsidP="00C44024">
      <w:pPr>
        <w:spacing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tbl>
      <w:tblPr>
        <w:tblW w:w="433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7"/>
        <w:gridCol w:w="672"/>
        <w:gridCol w:w="618"/>
        <w:gridCol w:w="672"/>
        <w:gridCol w:w="730"/>
        <w:gridCol w:w="731"/>
        <w:gridCol w:w="562"/>
      </w:tblGrid>
      <w:tr w:rsidR="00C44024" w:rsidRPr="00C44024" w:rsidTr="00345D14">
        <w:trPr>
          <w:trHeight w:val="255"/>
        </w:trPr>
        <w:tc>
          <w:tcPr>
            <w:tcW w:w="18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 </w:t>
            </w:r>
          </w:p>
        </w:tc>
        <w:tc>
          <w:tcPr>
            <w:tcW w:w="10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Nominalni indeksi</w:t>
            </w:r>
          </w:p>
        </w:tc>
        <w:tc>
          <w:tcPr>
            <w:tcW w:w="212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Realni indeksi</w:t>
            </w:r>
          </w:p>
        </w:tc>
      </w:tr>
      <w:tr w:rsidR="00C44024" w:rsidRPr="00C44024" w:rsidTr="00345D14">
        <w:trPr>
          <w:trHeight w:val="330"/>
        </w:trPr>
        <w:tc>
          <w:tcPr>
            <w:tcW w:w="1855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Apr 20 / Mar 20</w:t>
            </w:r>
          </w:p>
        </w:tc>
        <w:tc>
          <w:tcPr>
            <w:tcW w:w="49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Apr 20 / Apr 19</w:t>
            </w:r>
          </w:p>
        </w:tc>
        <w:tc>
          <w:tcPr>
            <w:tcW w:w="530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Apr 20 / Mar 20</w:t>
            </w:r>
            <w:r w:rsidRPr="00C44024">
              <w:rPr>
                <w:rFonts w:ascii="Times New Roman" w:hAnsi="Times New Roman"/>
                <w:szCs w:val="20"/>
                <w:vertAlign w:val="superscript"/>
                <w:lang w:eastAsia="sl-SI"/>
              </w:rPr>
              <w:t xml:space="preserve"> 1)</w:t>
            </w:r>
          </w:p>
        </w:tc>
        <w:tc>
          <w:tcPr>
            <w:tcW w:w="56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Apr 20 / Apr 19</w:t>
            </w:r>
            <w:r w:rsidRPr="00C44024">
              <w:rPr>
                <w:rFonts w:ascii="Times New Roman" w:hAnsi="Times New Roman"/>
                <w:szCs w:val="20"/>
                <w:vertAlign w:val="superscript"/>
                <w:lang w:eastAsia="sl-SI"/>
              </w:rPr>
              <w:t xml:space="preserve"> 1)</w:t>
            </w:r>
          </w:p>
        </w:tc>
        <w:tc>
          <w:tcPr>
            <w:tcW w:w="56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Apr 20 / Mar 20</w:t>
            </w:r>
            <w:r w:rsidRPr="00C44024">
              <w:rPr>
                <w:rFonts w:ascii="Times New Roman" w:hAnsi="Times New Roman"/>
                <w:szCs w:val="20"/>
                <w:vertAlign w:val="superscript"/>
                <w:lang w:eastAsia="sl-SI"/>
              </w:rPr>
              <w:t xml:space="preserve"> 1) 3)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center"/>
              <w:rPr>
                <w:rFonts w:ascii="Times New Roman" w:hAnsi="Times New Roman"/>
                <w:szCs w:val="20"/>
                <w:highlight w:val="yellow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highlight w:val="yellow"/>
                <w:lang w:eastAsia="sl-SI"/>
              </w:rPr>
              <w:t>Apr 20 / Apr 19</w:t>
            </w:r>
            <w:r w:rsidRPr="00C44024">
              <w:rPr>
                <w:rFonts w:ascii="Times New Roman" w:hAnsi="Times New Roman"/>
                <w:szCs w:val="20"/>
                <w:highlight w:val="yellow"/>
                <w:vertAlign w:val="superscript"/>
                <w:lang w:eastAsia="sl-SI"/>
              </w:rPr>
              <w:t xml:space="preserve"> 1) 2)</w:t>
            </w:r>
          </w:p>
        </w:tc>
      </w:tr>
      <w:tr w:rsidR="00C44024" w:rsidRPr="00C44024" w:rsidTr="00345D14">
        <w:trPr>
          <w:trHeight w:val="270"/>
        </w:trPr>
        <w:tc>
          <w:tcPr>
            <w:tcW w:w="18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45 Trgovina z motornimi vozili in popravila motornih vozil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62,6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39,2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63,3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39,9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67,4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highlight w:val="yellow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highlight w:val="yellow"/>
                <w:lang w:eastAsia="sl-SI"/>
              </w:rPr>
              <w:t>41,1</w:t>
            </w:r>
          </w:p>
        </w:tc>
      </w:tr>
      <w:tr w:rsidR="00C44024" w:rsidRPr="00C44024" w:rsidTr="00345D14">
        <w:trPr>
          <w:trHeight w:val="255"/>
        </w:trPr>
        <w:tc>
          <w:tcPr>
            <w:tcW w:w="18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47 Trgovina na drobno, razen z motornimi vozili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88,5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74,8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92,2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77,8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91,2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highlight w:val="yellow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highlight w:val="yellow"/>
                <w:lang w:eastAsia="sl-SI"/>
              </w:rPr>
              <w:t>77,4</w:t>
            </w:r>
          </w:p>
        </w:tc>
      </w:tr>
      <w:tr w:rsidR="00C44024" w:rsidRPr="00C44024" w:rsidTr="00345D14">
        <w:trPr>
          <w:trHeight w:val="255"/>
        </w:trPr>
        <w:tc>
          <w:tcPr>
            <w:tcW w:w="18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47 brez 47.3 Trgovina na drobno, brez motornih goriv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93,3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85,5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94,1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84,7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92,2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highlight w:val="yellow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highlight w:val="yellow"/>
                <w:lang w:eastAsia="sl-SI"/>
              </w:rPr>
              <w:t>84,5</w:t>
            </w:r>
          </w:p>
        </w:tc>
      </w:tr>
      <w:tr w:rsidR="00C44024" w:rsidRPr="00C44024" w:rsidTr="00345D14">
        <w:trPr>
          <w:trHeight w:val="255"/>
        </w:trPr>
        <w:tc>
          <w:tcPr>
            <w:tcW w:w="18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47.3 Motorna goriva v specializiranih prodajalnah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75,8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53,3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87,4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63,8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90,5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highlight w:val="yellow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highlight w:val="yellow"/>
                <w:lang w:eastAsia="sl-SI"/>
              </w:rPr>
              <w:t>64,4</w:t>
            </w:r>
          </w:p>
        </w:tc>
      </w:tr>
      <w:tr w:rsidR="00C44024" w:rsidRPr="00C44024" w:rsidTr="00345D14">
        <w:trPr>
          <w:trHeight w:val="255"/>
        </w:trPr>
        <w:tc>
          <w:tcPr>
            <w:tcW w:w="18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47.11+47.2 Trgovina z živili, pijačami in tobačnimi izdelki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96,2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100,9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96,5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98,1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94,5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highlight w:val="yellow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highlight w:val="yellow"/>
                <w:lang w:eastAsia="sl-SI"/>
              </w:rPr>
              <w:t>97,6</w:t>
            </w:r>
          </w:p>
        </w:tc>
      </w:tr>
      <w:tr w:rsidR="00C44024" w:rsidRPr="00C44024" w:rsidTr="00345D14">
        <w:trPr>
          <w:trHeight w:val="255"/>
        </w:trPr>
        <w:tc>
          <w:tcPr>
            <w:tcW w:w="18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 xml:space="preserve">47.19+47.4+47.5+47.6+47.7+47.8+47.9 Trgovina z </w:t>
            </w:r>
            <w:proofErr w:type="spellStart"/>
            <w:r w:rsidRPr="00C44024">
              <w:rPr>
                <w:rFonts w:ascii="Times New Roman" w:hAnsi="Times New Roman"/>
                <w:szCs w:val="20"/>
                <w:lang w:eastAsia="sl-SI"/>
              </w:rPr>
              <w:t>neživili</w:t>
            </w:r>
            <w:proofErr w:type="spellEnd"/>
            <w:r w:rsidRPr="00C44024">
              <w:rPr>
                <w:rFonts w:ascii="Times New Roman" w:hAnsi="Times New Roman"/>
                <w:szCs w:val="20"/>
                <w:lang w:eastAsia="sl-SI"/>
              </w:rPr>
              <w:t>, brez motornih goriv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89,9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71,7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91,5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73,1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lang w:eastAsia="sl-SI"/>
              </w:rPr>
              <w:t>96,9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4024" w:rsidRPr="00C44024" w:rsidRDefault="00C44024" w:rsidP="00C44024">
            <w:pPr>
              <w:spacing w:line="240" w:lineRule="auto"/>
              <w:jc w:val="right"/>
              <w:rPr>
                <w:rFonts w:ascii="Times New Roman" w:hAnsi="Times New Roman"/>
                <w:szCs w:val="20"/>
                <w:highlight w:val="yellow"/>
                <w:lang w:eastAsia="sl-SI"/>
              </w:rPr>
            </w:pPr>
            <w:r w:rsidRPr="00C44024">
              <w:rPr>
                <w:rFonts w:ascii="Times New Roman" w:hAnsi="Times New Roman"/>
                <w:szCs w:val="20"/>
                <w:highlight w:val="yellow"/>
                <w:lang w:eastAsia="sl-SI"/>
              </w:rPr>
              <w:t>73,8</w:t>
            </w:r>
          </w:p>
        </w:tc>
      </w:tr>
    </w:tbl>
    <w:p w:rsidR="00C44024" w:rsidRPr="00C44024" w:rsidRDefault="00C44024" w:rsidP="00C44024">
      <w:pPr>
        <w:spacing w:line="240" w:lineRule="auto"/>
        <w:jc w:val="both"/>
        <w:rPr>
          <w:rFonts w:ascii="Verdana" w:hAnsi="Verdana"/>
          <w:i/>
          <w:iCs/>
          <w:sz w:val="18"/>
          <w:szCs w:val="18"/>
        </w:rPr>
      </w:pPr>
      <w:r w:rsidRPr="00C44024">
        <w:rPr>
          <w:rFonts w:ascii="Verdana" w:hAnsi="Verdana"/>
          <w:i/>
          <w:iCs/>
          <w:sz w:val="18"/>
          <w:szCs w:val="18"/>
        </w:rPr>
        <w:t xml:space="preserve">1) V podatkih je izločen vpliv spremembe cen.                                    </w:t>
      </w:r>
    </w:p>
    <w:p w:rsidR="00C44024" w:rsidRPr="00C44024" w:rsidRDefault="00C44024" w:rsidP="00C44024">
      <w:pPr>
        <w:spacing w:line="240" w:lineRule="auto"/>
        <w:jc w:val="both"/>
        <w:rPr>
          <w:rFonts w:ascii="Verdana" w:hAnsi="Verdana"/>
          <w:i/>
          <w:iCs/>
          <w:sz w:val="18"/>
          <w:szCs w:val="18"/>
        </w:rPr>
      </w:pPr>
      <w:r w:rsidRPr="00C44024">
        <w:rPr>
          <w:rFonts w:ascii="Verdana" w:hAnsi="Verdana"/>
          <w:i/>
          <w:iCs/>
          <w:sz w:val="18"/>
          <w:szCs w:val="18"/>
        </w:rPr>
        <w:t xml:space="preserve">2) V podatkih je izločen vpliv koledarja.                                               </w:t>
      </w:r>
    </w:p>
    <w:p w:rsidR="00C44024" w:rsidRPr="00C44024" w:rsidRDefault="00C44024" w:rsidP="00C44024">
      <w:pPr>
        <w:spacing w:line="240" w:lineRule="auto"/>
        <w:jc w:val="both"/>
        <w:rPr>
          <w:rFonts w:ascii="Verdana" w:hAnsi="Verdana"/>
          <w:i/>
          <w:iCs/>
          <w:sz w:val="18"/>
          <w:szCs w:val="18"/>
        </w:rPr>
      </w:pPr>
      <w:r w:rsidRPr="00C44024">
        <w:rPr>
          <w:rFonts w:ascii="Verdana" w:hAnsi="Verdana"/>
          <w:i/>
          <w:iCs/>
          <w:sz w:val="18"/>
          <w:szCs w:val="18"/>
        </w:rPr>
        <w:t xml:space="preserve">3) V podatkih je izločen vpliv sezone in koledarja.                                            </w:t>
      </w:r>
    </w:p>
    <w:p w:rsidR="00C44024" w:rsidRPr="00C44024" w:rsidRDefault="00C44024" w:rsidP="00C44024">
      <w:pPr>
        <w:spacing w:line="240" w:lineRule="auto"/>
        <w:jc w:val="both"/>
        <w:rPr>
          <w:rFonts w:ascii="Verdana" w:hAnsi="Verdana"/>
          <w:i/>
          <w:iCs/>
          <w:sz w:val="18"/>
          <w:szCs w:val="18"/>
        </w:rPr>
      </w:pPr>
      <w:r w:rsidRPr="00C44024">
        <w:rPr>
          <w:rFonts w:ascii="Verdana" w:hAnsi="Verdana"/>
          <w:i/>
          <w:iCs/>
          <w:sz w:val="18"/>
          <w:szCs w:val="18"/>
        </w:rPr>
        <w:t xml:space="preserve">4) Z letom 2016 je SURS pričel z objavo podatkov za trgovino na drobno v specializiranih prodajalnah z motornimi gorivi 30 dni po koncu opazovanega meseca.                           </w:t>
      </w:r>
    </w:p>
    <w:p w:rsidR="00C44024" w:rsidRPr="00C44024" w:rsidRDefault="00C44024" w:rsidP="00C44024">
      <w:pPr>
        <w:spacing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:rsidR="00C44024" w:rsidRPr="00C44024" w:rsidRDefault="00C44024" w:rsidP="00C44024">
      <w:pPr>
        <w:spacing w:line="240" w:lineRule="auto"/>
        <w:jc w:val="both"/>
        <w:rPr>
          <w:rFonts w:ascii="Verdana" w:hAnsi="Verdana"/>
          <w:i/>
          <w:iCs/>
          <w:sz w:val="18"/>
          <w:szCs w:val="18"/>
        </w:rPr>
      </w:pPr>
      <w:r w:rsidRPr="00C44024">
        <w:rPr>
          <w:rFonts w:ascii="Verdana" w:hAnsi="Verdana"/>
          <w:i/>
          <w:iCs/>
          <w:sz w:val="18"/>
          <w:szCs w:val="18"/>
        </w:rPr>
        <w:t xml:space="preserve">Podatki za zadnjih 10 mesecev so začasni.                                           </w:t>
      </w:r>
    </w:p>
    <w:p w:rsidR="00C44024" w:rsidRPr="00C44024" w:rsidRDefault="00C44024" w:rsidP="00C44024">
      <w:pPr>
        <w:spacing w:line="240" w:lineRule="auto"/>
        <w:jc w:val="both"/>
        <w:rPr>
          <w:rFonts w:ascii="Verdana" w:hAnsi="Verdana"/>
          <w:i/>
          <w:iCs/>
          <w:sz w:val="18"/>
          <w:szCs w:val="18"/>
        </w:rPr>
      </w:pPr>
      <w:r w:rsidRPr="00C44024">
        <w:rPr>
          <w:rFonts w:ascii="Verdana" w:hAnsi="Verdana"/>
          <w:i/>
          <w:iCs/>
          <w:sz w:val="18"/>
          <w:szCs w:val="18"/>
        </w:rPr>
        <w:t xml:space="preserve">Vir: Statistični urad Republike Slovenije, maj 2020. </w:t>
      </w:r>
    </w:p>
    <w:p w:rsidR="00C44024" w:rsidRDefault="00C44024" w:rsidP="008F490C">
      <w:pPr>
        <w:pStyle w:val="Navadensplet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44024" w:rsidRPr="00C44024" w:rsidRDefault="00C44024" w:rsidP="00052B8D">
      <w:pPr>
        <w:spacing w:line="260" w:lineRule="exact"/>
        <w:jc w:val="both"/>
        <w:rPr>
          <w:rFonts w:cs="Arial"/>
          <w:szCs w:val="20"/>
        </w:rPr>
      </w:pPr>
      <w:r w:rsidRPr="00C44024">
        <w:rPr>
          <w:rFonts w:cs="Arial"/>
          <w:szCs w:val="20"/>
        </w:rPr>
        <w:t xml:space="preserve">S konkretnimi podatki o prihodkih posameznih podjetij Vlada RS ne razpolaga. </w:t>
      </w:r>
    </w:p>
    <w:p w:rsidR="00C44024" w:rsidRPr="00C44024" w:rsidRDefault="00C44024" w:rsidP="00052B8D">
      <w:pPr>
        <w:pStyle w:val="Navadensplet"/>
        <w:spacing w:before="0" w:beforeAutospacing="0" w:after="0" w:afterAutospacing="0" w:line="260" w:lineRule="exact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C44024" w:rsidRPr="00C44024" w:rsidRDefault="00C44024" w:rsidP="00052B8D">
      <w:pPr>
        <w:pStyle w:val="Navadensplet"/>
        <w:spacing w:before="0" w:beforeAutospacing="0" w:after="0" w:afterAutospacing="0"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C44024">
        <w:rPr>
          <w:rFonts w:ascii="Arial" w:eastAsia="Calibri" w:hAnsi="Arial" w:cs="Arial"/>
          <w:sz w:val="20"/>
          <w:szCs w:val="20"/>
          <w:lang w:eastAsia="en-US"/>
        </w:rPr>
        <w:t xml:space="preserve">Na podlagi epidemiološke slike in </w:t>
      </w:r>
      <w:r>
        <w:rPr>
          <w:rFonts w:ascii="Arial" w:eastAsia="Calibri" w:hAnsi="Arial" w:cs="Arial"/>
          <w:sz w:val="20"/>
          <w:szCs w:val="20"/>
          <w:lang w:eastAsia="en-US"/>
        </w:rPr>
        <w:t>ocene</w:t>
      </w:r>
      <w:r w:rsidRPr="00C44024">
        <w:rPr>
          <w:rFonts w:ascii="Arial" w:eastAsia="Calibri" w:hAnsi="Arial" w:cs="Arial"/>
          <w:sz w:val="20"/>
          <w:szCs w:val="20"/>
          <w:lang w:eastAsia="en-US"/>
        </w:rPr>
        <w:t xml:space="preserve"> NIJZ bo </w:t>
      </w:r>
      <w:r w:rsidR="00767771" w:rsidRPr="00C44024">
        <w:rPr>
          <w:rFonts w:ascii="Arial" w:eastAsia="Calibri" w:hAnsi="Arial" w:cs="Arial"/>
          <w:sz w:val="20"/>
          <w:szCs w:val="20"/>
          <w:lang w:eastAsia="en-US"/>
        </w:rPr>
        <w:t xml:space="preserve">Vlada </w:t>
      </w:r>
      <w:r w:rsidR="008F490C" w:rsidRPr="00C44024">
        <w:rPr>
          <w:rFonts w:ascii="Arial" w:eastAsia="Calibri" w:hAnsi="Arial" w:cs="Arial"/>
          <w:sz w:val="20"/>
          <w:szCs w:val="20"/>
          <w:lang w:eastAsia="en-US"/>
        </w:rPr>
        <w:t>RS</w:t>
      </w:r>
      <w:r w:rsidR="00767771" w:rsidRPr="00C4402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C44024">
        <w:rPr>
          <w:rFonts w:ascii="Arial" w:eastAsia="Calibri" w:hAnsi="Arial" w:cs="Arial"/>
          <w:sz w:val="20"/>
          <w:szCs w:val="20"/>
          <w:lang w:eastAsia="en-US"/>
        </w:rPr>
        <w:t xml:space="preserve">preučila možnost sprostitve ukrepov po </w:t>
      </w:r>
      <w:r w:rsidRPr="00C44024">
        <w:rPr>
          <w:rFonts w:ascii="Arial" w:hAnsi="Arial" w:cs="Arial"/>
          <w:sz w:val="20"/>
          <w:szCs w:val="20"/>
          <w:lang w:eastAsia="en-US"/>
        </w:rPr>
        <w:t xml:space="preserve">Odloku o omejitvah ponujanja in prodajanja blaga in storitev potrošnikom v Republiki Sloveniji (Uradni list RS, št. 67/20 in 78/20), ki </w:t>
      </w:r>
      <w:r w:rsidR="00C33035">
        <w:rPr>
          <w:rFonts w:ascii="Arial" w:hAnsi="Arial" w:cs="Arial"/>
          <w:sz w:val="20"/>
          <w:szCs w:val="20"/>
          <w:lang w:eastAsia="en-US"/>
        </w:rPr>
        <w:t xml:space="preserve">med drugim </w:t>
      </w:r>
      <w:r w:rsidRPr="00C44024">
        <w:rPr>
          <w:rFonts w:ascii="Arial" w:hAnsi="Arial" w:cs="Arial"/>
          <w:sz w:val="20"/>
          <w:szCs w:val="20"/>
          <w:lang w:eastAsia="en-US"/>
        </w:rPr>
        <w:t>določa zaprtje vseh prodajaln o</w:t>
      </w:r>
      <w:r w:rsidRPr="00C44024">
        <w:rPr>
          <w:rFonts w:ascii="Arial" w:hAnsi="Arial" w:cs="Arial"/>
          <w:sz w:val="20"/>
          <w:szCs w:val="20"/>
        </w:rPr>
        <w:t>b nedeljah in dela prostih dneh iz 1. in 2. člena Zakona o praznikih in dela prostih dnevih (Uradni list RS, št. 112/05 – uradno prečiščeno besedilo, 52/10, 40/12 – ZUJF, 19/15 in 83/16).</w:t>
      </w:r>
    </w:p>
    <w:p w:rsidR="00C44024" w:rsidRPr="00C44024" w:rsidRDefault="00C44024" w:rsidP="00052B8D">
      <w:pPr>
        <w:pStyle w:val="Navadensplet"/>
        <w:spacing w:before="0" w:beforeAutospacing="0" w:after="0" w:afterAutospacing="0"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C44024" w:rsidRPr="00C44024" w:rsidRDefault="00C44024" w:rsidP="00052B8D">
      <w:pPr>
        <w:pStyle w:val="Navadensplet"/>
        <w:spacing w:before="0" w:beforeAutospacing="0" w:after="0" w:afterAutospacing="0" w:line="260" w:lineRule="exact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C44024">
        <w:rPr>
          <w:rFonts w:ascii="Arial" w:hAnsi="Arial" w:cs="Arial"/>
          <w:sz w:val="20"/>
          <w:szCs w:val="20"/>
        </w:rPr>
        <w:t>Vlada RS je na seji dne 25.</w:t>
      </w:r>
      <w:r w:rsidR="00026C2C">
        <w:rPr>
          <w:rFonts w:ascii="Arial" w:hAnsi="Arial" w:cs="Arial"/>
          <w:sz w:val="20"/>
          <w:szCs w:val="20"/>
        </w:rPr>
        <w:t xml:space="preserve"> </w:t>
      </w:r>
      <w:r w:rsidRPr="00C44024">
        <w:rPr>
          <w:rFonts w:ascii="Arial" w:hAnsi="Arial" w:cs="Arial"/>
          <w:sz w:val="20"/>
          <w:szCs w:val="20"/>
        </w:rPr>
        <w:t>5.</w:t>
      </w:r>
      <w:r w:rsidR="00026C2C">
        <w:rPr>
          <w:rFonts w:ascii="Arial" w:hAnsi="Arial" w:cs="Arial"/>
          <w:sz w:val="20"/>
          <w:szCs w:val="20"/>
        </w:rPr>
        <w:t xml:space="preserve"> </w:t>
      </w:r>
      <w:r w:rsidRPr="00C44024">
        <w:rPr>
          <w:rFonts w:ascii="Arial" w:hAnsi="Arial" w:cs="Arial"/>
          <w:sz w:val="20"/>
          <w:szCs w:val="20"/>
        </w:rPr>
        <w:t xml:space="preserve">2020 sprejela sklep, da predlog Zakona o spremembah in dopolnitvah Zakona o trgovini, ki ga je skupina poslank in poslancev s prvopodpisanim Luko Mescem predložila v obravnavo Državnem zboru 12. maja 2020 ni primeren za nadaljnjo obravnavo. S predlogom zakona se predlaga zaprtje prodajaln ob nedeljah in z zakonom določenih dela prostih dneh, razen nekaterih izjem. Vlada RS je tak sklep sprejela predvsem zaradi </w:t>
      </w:r>
      <w:r>
        <w:rPr>
          <w:rFonts w:ascii="Arial" w:hAnsi="Arial" w:cs="Arial"/>
          <w:sz w:val="20"/>
          <w:szCs w:val="20"/>
        </w:rPr>
        <w:t xml:space="preserve">negativnih </w:t>
      </w:r>
      <w:r w:rsidRPr="00C44024">
        <w:rPr>
          <w:rFonts w:ascii="Arial" w:hAnsi="Arial" w:cs="Arial"/>
          <w:sz w:val="20"/>
          <w:szCs w:val="20"/>
        </w:rPr>
        <w:t xml:space="preserve">posledic predlaganega zaprtja za gospodarske subjekte na področju trgovinske in drugih z njo poveznih dejavnosti ter posledično njihove zaposlene. </w:t>
      </w:r>
    </w:p>
    <w:p w:rsidR="00C44024" w:rsidRPr="00C44024" w:rsidRDefault="00C44024" w:rsidP="00052B8D">
      <w:pPr>
        <w:pStyle w:val="Navadensplet"/>
        <w:spacing w:before="0" w:beforeAutospacing="0" w:after="0" w:afterAutospacing="0" w:line="260" w:lineRule="exact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05D0" w:rsidRDefault="008605D0" w:rsidP="008605D0">
      <w:pPr>
        <w:spacing w:after="160" w:line="259" w:lineRule="auto"/>
        <w:jc w:val="both"/>
        <w:rPr>
          <w:rFonts w:eastAsia="Calibri" w:cs="Arial"/>
          <w:sz w:val="22"/>
          <w:szCs w:val="22"/>
        </w:rPr>
      </w:pPr>
    </w:p>
    <w:p w:rsidR="00B646E7" w:rsidRPr="00780A40" w:rsidRDefault="00B646E7" w:rsidP="008605D0">
      <w:pPr>
        <w:spacing w:after="160" w:line="259" w:lineRule="auto"/>
        <w:jc w:val="both"/>
        <w:rPr>
          <w:rFonts w:eastAsia="Calibri" w:cs="Arial"/>
          <w:sz w:val="22"/>
          <w:szCs w:val="22"/>
        </w:rPr>
      </w:pPr>
      <w:bookmarkStart w:id="0" w:name="_GoBack"/>
      <w:bookmarkEnd w:id="0"/>
    </w:p>
    <w:sectPr w:rsidR="00B646E7" w:rsidRPr="00780A40" w:rsidSect="00783310">
      <w:headerReference w:type="default" r:id="rId8"/>
      <w:headerReference w:type="first" r:id="rId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5E1" w:rsidRDefault="005275E1">
      <w:r>
        <w:separator/>
      </w:r>
    </w:p>
  </w:endnote>
  <w:endnote w:type="continuationSeparator" w:id="0">
    <w:p w:rsidR="005275E1" w:rsidRDefault="0052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5E1" w:rsidRDefault="005275E1">
      <w:r>
        <w:separator/>
      </w:r>
    </w:p>
  </w:footnote>
  <w:footnote w:type="continuationSeparator" w:id="0">
    <w:p w:rsidR="005275E1" w:rsidRDefault="00527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22" w:rsidRPr="00110CBD" w:rsidRDefault="0072292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22" w:rsidRPr="008F3500" w:rsidRDefault="00722922" w:rsidP="00EC05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722922" w:rsidRPr="008F3500" w:rsidRDefault="00722922" w:rsidP="00B768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722922" w:rsidRPr="008F3500" w:rsidRDefault="00722922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605"/>
    <w:multiLevelType w:val="hybridMultilevel"/>
    <w:tmpl w:val="E14A560C"/>
    <w:lvl w:ilvl="0" w:tplc="2BF482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7560"/>
    <w:multiLevelType w:val="hybridMultilevel"/>
    <w:tmpl w:val="336296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7712"/>
    <w:multiLevelType w:val="hybridMultilevel"/>
    <w:tmpl w:val="F7A409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626FF"/>
    <w:multiLevelType w:val="hybridMultilevel"/>
    <w:tmpl w:val="82A21B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45991"/>
    <w:multiLevelType w:val="hybridMultilevel"/>
    <w:tmpl w:val="E0083F52"/>
    <w:lvl w:ilvl="0" w:tplc="0B1815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1734B"/>
    <w:multiLevelType w:val="hybridMultilevel"/>
    <w:tmpl w:val="1D629AB6"/>
    <w:lvl w:ilvl="0" w:tplc="7ADE1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671ED"/>
    <w:multiLevelType w:val="hybridMultilevel"/>
    <w:tmpl w:val="5C221D22"/>
    <w:lvl w:ilvl="0" w:tplc="AC4430B4">
      <w:start w:val="2"/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64262"/>
    <w:multiLevelType w:val="hybridMultilevel"/>
    <w:tmpl w:val="E2DEE9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830A1"/>
    <w:multiLevelType w:val="hybridMultilevel"/>
    <w:tmpl w:val="F9FE47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B31062"/>
    <w:multiLevelType w:val="hybridMultilevel"/>
    <w:tmpl w:val="48BA8D98"/>
    <w:lvl w:ilvl="0" w:tplc="7D7ECF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056E9"/>
    <w:multiLevelType w:val="hybridMultilevel"/>
    <w:tmpl w:val="35F2EB90"/>
    <w:lvl w:ilvl="0" w:tplc="7D7ECF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36132"/>
    <w:multiLevelType w:val="hybridMultilevel"/>
    <w:tmpl w:val="46965F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4"/>
  </w:num>
  <w:num w:numId="5">
    <w:abstractNumId w:val="6"/>
  </w:num>
  <w:num w:numId="6">
    <w:abstractNumId w:val="7"/>
  </w:num>
  <w:num w:numId="7">
    <w:abstractNumId w:val="18"/>
  </w:num>
  <w:num w:numId="8">
    <w:abstractNumId w:val="16"/>
  </w:num>
  <w:num w:numId="9">
    <w:abstractNumId w:val="21"/>
  </w:num>
  <w:num w:numId="10">
    <w:abstractNumId w:val="24"/>
  </w:num>
  <w:num w:numId="11">
    <w:abstractNumId w:val="12"/>
  </w:num>
  <w:num w:numId="12">
    <w:abstractNumId w:val="10"/>
  </w:num>
  <w:num w:numId="13">
    <w:abstractNumId w:val="14"/>
  </w:num>
  <w:num w:numId="14">
    <w:abstractNumId w:val="3"/>
  </w:num>
  <w:num w:numId="15">
    <w:abstractNumId w:val="22"/>
  </w:num>
  <w:num w:numId="16">
    <w:abstractNumId w:val="20"/>
  </w:num>
  <w:num w:numId="17">
    <w:abstractNumId w:val="2"/>
  </w:num>
  <w:num w:numId="18">
    <w:abstractNumId w:val="5"/>
  </w:num>
  <w:num w:numId="19">
    <w:abstractNumId w:val="17"/>
  </w:num>
  <w:num w:numId="20">
    <w:abstractNumId w:val="9"/>
  </w:num>
  <w:num w:numId="21">
    <w:abstractNumId w:val="8"/>
  </w:num>
  <w:num w:numId="22">
    <w:abstractNumId w:val="0"/>
  </w:num>
  <w:num w:numId="23">
    <w:abstractNumId w:val="23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81"/>
    <w:rsid w:val="00023A88"/>
    <w:rsid w:val="00026C2C"/>
    <w:rsid w:val="00031DAD"/>
    <w:rsid w:val="00043ACB"/>
    <w:rsid w:val="00052B8D"/>
    <w:rsid w:val="0007505E"/>
    <w:rsid w:val="00086835"/>
    <w:rsid w:val="000902D0"/>
    <w:rsid w:val="000A3D3E"/>
    <w:rsid w:val="000A7238"/>
    <w:rsid w:val="000D0989"/>
    <w:rsid w:val="000D1CD4"/>
    <w:rsid w:val="000E08A1"/>
    <w:rsid w:val="000E1750"/>
    <w:rsid w:val="000E4481"/>
    <w:rsid w:val="000F096D"/>
    <w:rsid w:val="000F5B49"/>
    <w:rsid w:val="00115A48"/>
    <w:rsid w:val="001253DA"/>
    <w:rsid w:val="001259AD"/>
    <w:rsid w:val="00126581"/>
    <w:rsid w:val="001336E9"/>
    <w:rsid w:val="001357B2"/>
    <w:rsid w:val="00135ED8"/>
    <w:rsid w:val="001452BC"/>
    <w:rsid w:val="001524CD"/>
    <w:rsid w:val="00152AF5"/>
    <w:rsid w:val="00176650"/>
    <w:rsid w:val="00183158"/>
    <w:rsid w:val="001955C7"/>
    <w:rsid w:val="001960A2"/>
    <w:rsid w:val="001A268D"/>
    <w:rsid w:val="001B486A"/>
    <w:rsid w:val="001C0B24"/>
    <w:rsid w:val="001D60AE"/>
    <w:rsid w:val="001E5ED6"/>
    <w:rsid w:val="001F2844"/>
    <w:rsid w:val="001F3B1E"/>
    <w:rsid w:val="001F5EF8"/>
    <w:rsid w:val="00202A77"/>
    <w:rsid w:val="0021675C"/>
    <w:rsid w:val="002209B3"/>
    <w:rsid w:val="002246C2"/>
    <w:rsid w:val="0022580F"/>
    <w:rsid w:val="00271CE5"/>
    <w:rsid w:val="00282020"/>
    <w:rsid w:val="0028312B"/>
    <w:rsid w:val="00291963"/>
    <w:rsid w:val="002A3807"/>
    <w:rsid w:val="002B72A8"/>
    <w:rsid w:val="002D3C86"/>
    <w:rsid w:val="002E3898"/>
    <w:rsid w:val="003007D1"/>
    <w:rsid w:val="003223C5"/>
    <w:rsid w:val="0032481F"/>
    <w:rsid w:val="003249EB"/>
    <w:rsid w:val="003376D1"/>
    <w:rsid w:val="00345D14"/>
    <w:rsid w:val="00354A53"/>
    <w:rsid w:val="00355E60"/>
    <w:rsid w:val="003636BF"/>
    <w:rsid w:val="00363966"/>
    <w:rsid w:val="00373847"/>
    <w:rsid w:val="0037479F"/>
    <w:rsid w:val="00375F15"/>
    <w:rsid w:val="00382AB9"/>
    <w:rsid w:val="003845B4"/>
    <w:rsid w:val="00384CDD"/>
    <w:rsid w:val="003854A3"/>
    <w:rsid w:val="00387B1A"/>
    <w:rsid w:val="00392E7B"/>
    <w:rsid w:val="003D3D80"/>
    <w:rsid w:val="003E1C74"/>
    <w:rsid w:val="003F62B8"/>
    <w:rsid w:val="004054A9"/>
    <w:rsid w:val="00435695"/>
    <w:rsid w:val="0046396D"/>
    <w:rsid w:val="00465484"/>
    <w:rsid w:val="00465EC2"/>
    <w:rsid w:val="004708CD"/>
    <w:rsid w:val="0047145E"/>
    <w:rsid w:val="00474F0E"/>
    <w:rsid w:val="00476BD2"/>
    <w:rsid w:val="004B0ABE"/>
    <w:rsid w:val="004C44BA"/>
    <w:rsid w:val="004D1C5C"/>
    <w:rsid w:val="004D6718"/>
    <w:rsid w:val="004E2853"/>
    <w:rsid w:val="004E7D87"/>
    <w:rsid w:val="00500DB2"/>
    <w:rsid w:val="00502E41"/>
    <w:rsid w:val="00511C63"/>
    <w:rsid w:val="00526246"/>
    <w:rsid w:val="00526467"/>
    <w:rsid w:val="005275E1"/>
    <w:rsid w:val="00533F5D"/>
    <w:rsid w:val="00537C34"/>
    <w:rsid w:val="00555390"/>
    <w:rsid w:val="005647BB"/>
    <w:rsid w:val="00567106"/>
    <w:rsid w:val="005712A3"/>
    <w:rsid w:val="005869C7"/>
    <w:rsid w:val="005903AD"/>
    <w:rsid w:val="005A225B"/>
    <w:rsid w:val="005A5845"/>
    <w:rsid w:val="005A7074"/>
    <w:rsid w:val="005B5370"/>
    <w:rsid w:val="005B6088"/>
    <w:rsid w:val="005B6DFA"/>
    <w:rsid w:val="005C6349"/>
    <w:rsid w:val="005E1D3C"/>
    <w:rsid w:val="005E7866"/>
    <w:rsid w:val="005F1F84"/>
    <w:rsid w:val="0061437C"/>
    <w:rsid w:val="006214D8"/>
    <w:rsid w:val="00624C80"/>
    <w:rsid w:val="0062525E"/>
    <w:rsid w:val="00625FAB"/>
    <w:rsid w:val="00632253"/>
    <w:rsid w:val="006425A7"/>
    <w:rsid w:val="00642714"/>
    <w:rsid w:val="006455CE"/>
    <w:rsid w:val="00647EC5"/>
    <w:rsid w:val="00651FCC"/>
    <w:rsid w:val="00652EF0"/>
    <w:rsid w:val="00655F45"/>
    <w:rsid w:val="006711FD"/>
    <w:rsid w:val="00690D03"/>
    <w:rsid w:val="00696A03"/>
    <w:rsid w:val="006A039F"/>
    <w:rsid w:val="006A5BEA"/>
    <w:rsid w:val="006A6EB3"/>
    <w:rsid w:val="006A6FC6"/>
    <w:rsid w:val="006B2B83"/>
    <w:rsid w:val="006C01FC"/>
    <w:rsid w:val="006D42D9"/>
    <w:rsid w:val="006D7238"/>
    <w:rsid w:val="006F74A8"/>
    <w:rsid w:val="007117BE"/>
    <w:rsid w:val="00717ED3"/>
    <w:rsid w:val="00722922"/>
    <w:rsid w:val="0072606D"/>
    <w:rsid w:val="00733017"/>
    <w:rsid w:val="00742F30"/>
    <w:rsid w:val="00752289"/>
    <w:rsid w:val="0075273A"/>
    <w:rsid w:val="00754FEB"/>
    <w:rsid w:val="00767771"/>
    <w:rsid w:val="00780A40"/>
    <w:rsid w:val="00783310"/>
    <w:rsid w:val="00790879"/>
    <w:rsid w:val="007A4A6D"/>
    <w:rsid w:val="007A709B"/>
    <w:rsid w:val="007A78BF"/>
    <w:rsid w:val="007A7CDF"/>
    <w:rsid w:val="007B4528"/>
    <w:rsid w:val="007B71DA"/>
    <w:rsid w:val="007D1BCF"/>
    <w:rsid w:val="007D75CF"/>
    <w:rsid w:val="007E519A"/>
    <w:rsid w:val="007E6DC5"/>
    <w:rsid w:val="00814213"/>
    <w:rsid w:val="00815FFB"/>
    <w:rsid w:val="00836C80"/>
    <w:rsid w:val="00837FA5"/>
    <w:rsid w:val="00856825"/>
    <w:rsid w:val="008605D0"/>
    <w:rsid w:val="00872C07"/>
    <w:rsid w:val="0088043C"/>
    <w:rsid w:val="008906C9"/>
    <w:rsid w:val="0089180D"/>
    <w:rsid w:val="008C5738"/>
    <w:rsid w:val="008D04F0"/>
    <w:rsid w:val="008D4B09"/>
    <w:rsid w:val="008D58BA"/>
    <w:rsid w:val="008E1479"/>
    <w:rsid w:val="008F2749"/>
    <w:rsid w:val="008F3500"/>
    <w:rsid w:val="008F490C"/>
    <w:rsid w:val="00914C65"/>
    <w:rsid w:val="00924E3C"/>
    <w:rsid w:val="00934F96"/>
    <w:rsid w:val="00945712"/>
    <w:rsid w:val="00946C49"/>
    <w:rsid w:val="00954CA5"/>
    <w:rsid w:val="00960B9C"/>
    <w:rsid w:val="009612BB"/>
    <w:rsid w:val="009639B3"/>
    <w:rsid w:val="00967AE4"/>
    <w:rsid w:val="00970DB3"/>
    <w:rsid w:val="00980556"/>
    <w:rsid w:val="009A1D23"/>
    <w:rsid w:val="009A24C1"/>
    <w:rsid w:val="009B2262"/>
    <w:rsid w:val="009B27AA"/>
    <w:rsid w:val="009D6D98"/>
    <w:rsid w:val="009E48B2"/>
    <w:rsid w:val="00A115A5"/>
    <w:rsid w:val="00A125C5"/>
    <w:rsid w:val="00A1296E"/>
    <w:rsid w:val="00A17E60"/>
    <w:rsid w:val="00A31497"/>
    <w:rsid w:val="00A3289C"/>
    <w:rsid w:val="00A5039D"/>
    <w:rsid w:val="00A65EE7"/>
    <w:rsid w:val="00A70133"/>
    <w:rsid w:val="00A7677D"/>
    <w:rsid w:val="00A97149"/>
    <w:rsid w:val="00AA738F"/>
    <w:rsid w:val="00AB7A88"/>
    <w:rsid w:val="00AE3E18"/>
    <w:rsid w:val="00AF31A2"/>
    <w:rsid w:val="00B03033"/>
    <w:rsid w:val="00B17141"/>
    <w:rsid w:val="00B20B86"/>
    <w:rsid w:val="00B31575"/>
    <w:rsid w:val="00B31A3E"/>
    <w:rsid w:val="00B4792D"/>
    <w:rsid w:val="00B56E2E"/>
    <w:rsid w:val="00B646E7"/>
    <w:rsid w:val="00B656F1"/>
    <w:rsid w:val="00B76818"/>
    <w:rsid w:val="00B8547D"/>
    <w:rsid w:val="00BA0FB6"/>
    <w:rsid w:val="00BA7172"/>
    <w:rsid w:val="00BB615D"/>
    <w:rsid w:val="00BC53F0"/>
    <w:rsid w:val="00BE5EBA"/>
    <w:rsid w:val="00C02FB9"/>
    <w:rsid w:val="00C208F6"/>
    <w:rsid w:val="00C250D5"/>
    <w:rsid w:val="00C33035"/>
    <w:rsid w:val="00C44024"/>
    <w:rsid w:val="00C52AF0"/>
    <w:rsid w:val="00C92898"/>
    <w:rsid w:val="00C92AE8"/>
    <w:rsid w:val="00C97431"/>
    <w:rsid w:val="00CA583C"/>
    <w:rsid w:val="00CC4F46"/>
    <w:rsid w:val="00CC626A"/>
    <w:rsid w:val="00CC794D"/>
    <w:rsid w:val="00CD7E07"/>
    <w:rsid w:val="00CE7514"/>
    <w:rsid w:val="00CF12BA"/>
    <w:rsid w:val="00CF45E5"/>
    <w:rsid w:val="00D03A8B"/>
    <w:rsid w:val="00D13754"/>
    <w:rsid w:val="00D248DE"/>
    <w:rsid w:val="00D31518"/>
    <w:rsid w:val="00D33E35"/>
    <w:rsid w:val="00D4216E"/>
    <w:rsid w:val="00D468E9"/>
    <w:rsid w:val="00D8542D"/>
    <w:rsid w:val="00DB6AF0"/>
    <w:rsid w:val="00DC6A71"/>
    <w:rsid w:val="00DE332F"/>
    <w:rsid w:val="00DE5B46"/>
    <w:rsid w:val="00DE771A"/>
    <w:rsid w:val="00E0357D"/>
    <w:rsid w:val="00E15DBF"/>
    <w:rsid w:val="00E24EC2"/>
    <w:rsid w:val="00E40CF4"/>
    <w:rsid w:val="00E420F5"/>
    <w:rsid w:val="00E44978"/>
    <w:rsid w:val="00E50477"/>
    <w:rsid w:val="00E7150D"/>
    <w:rsid w:val="00EA2FDA"/>
    <w:rsid w:val="00EB230A"/>
    <w:rsid w:val="00EC0549"/>
    <w:rsid w:val="00ED6763"/>
    <w:rsid w:val="00EE0523"/>
    <w:rsid w:val="00EF1456"/>
    <w:rsid w:val="00EF64A9"/>
    <w:rsid w:val="00F240BB"/>
    <w:rsid w:val="00F25006"/>
    <w:rsid w:val="00F26B96"/>
    <w:rsid w:val="00F309ED"/>
    <w:rsid w:val="00F365B5"/>
    <w:rsid w:val="00F46724"/>
    <w:rsid w:val="00F474D2"/>
    <w:rsid w:val="00F51B89"/>
    <w:rsid w:val="00F51E77"/>
    <w:rsid w:val="00F57FED"/>
    <w:rsid w:val="00FA6769"/>
    <w:rsid w:val="00FB2579"/>
    <w:rsid w:val="00FC1A56"/>
    <w:rsid w:val="00FD0787"/>
    <w:rsid w:val="00FD3538"/>
    <w:rsid w:val="00FD6532"/>
    <w:rsid w:val="00FE20AC"/>
    <w:rsid w:val="00FE6748"/>
    <w:rsid w:val="00FF19C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19DFF396-58BB-4879-800B-530CF6BF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437C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C97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97431"/>
    <w:rPr>
      <w:rFonts w:ascii="Tahoma" w:hAnsi="Tahoma" w:cs="Tahoma"/>
      <w:sz w:val="16"/>
      <w:szCs w:val="16"/>
      <w:lang w:eastAsia="en-US"/>
    </w:rPr>
  </w:style>
  <w:style w:type="character" w:customStyle="1" w:styleId="OdstavekseznamaZnak">
    <w:name w:val="Odstavek seznama Znak"/>
    <w:link w:val="Odstavekseznama"/>
    <w:uiPriority w:val="34"/>
    <w:qFormat/>
    <w:locked/>
    <w:rsid w:val="00652EF0"/>
    <w:rPr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652EF0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uiPriority w:val="99"/>
    <w:unhideWhenUsed/>
    <w:rsid w:val="003223C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DE33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E332F"/>
    <w:rPr>
      <w:rFonts w:ascii="Arial" w:hAnsi="Arial" w:cs="Arial"/>
      <w:sz w:val="22"/>
      <w:szCs w:val="22"/>
    </w:rPr>
  </w:style>
  <w:style w:type="paragraph" w:customStyle="1" w:styleId="odstavek">
    <w:name w:val="odstavek"/>
    <w:basedOn w:val="Navaden"/>
    <w:rsid w:val="008F490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89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1244</Words>
  <Characters>7040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8268</CharactersWithSpaces>
  <SharedDoc>false</SharedDoc>
  <HLinks>
    <vt:vector size="12" baseType="variant">
      <vt:variant>
        <vt:i4>3276833</vt:i4>
      </vt:variant>
      <vt:variant>
        <vt:i4>3</vt:i4>
      </vt:variant>
      <vt:variant>
        <vt:i4>0</vt:i4>
      </vt:variant>
      <vt:variant>
        <vt:i4>5</vt:i4>
      </vt:variant>
      <vt:variant>
        <vt:lpwstr>http://www.mgrt.gov.si/</vt:lpwstr>
      </vt:variant>
      <vt:variant>
        <vt:lpwstr/>
      </vt:variant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mailto:gp.mgrt@gov.si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natasa vrhovec</dc:creator>
  <cp:lastModifiedBy>Lidija Vidergar</cp:lastModifiedBy>
  <cp:revision>3</cp:revision>
  <cp:lastPrinted>2020-06-30T08:35:00Z</cp:lastPrinted>
  <dcterms:created xsi:type="dcterms:W3CDTF">2020-07-15T08:28:00Z</dcterms:created>
  <dcterms:modified xsi:type="dcterms:W3CDTF">2020-07-15T08:32:00Z</dcterms:modified>
</cp:coreProperties>
</file>