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60" w:rsidRDefault="008F6E60" w:rsidP="008F6E60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rPr>
          <w:rFonts w:cs="Arial"/>
          <w:sz w:val="16"/>
        </w:rPr>
      </w:pPr>
    </w:p>
    <w:p w:rsidR="00594866" w:rsidRDefault="00594866" w:rsidP="002E437D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D5F2C" w:rsidRDefault="00BD5F2C" w:rsidP="002E437D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D5F2C" w:rsidRDefault="00BD5F2C" w:rsidP="00BD5F2C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 xml:space="preserve">        </w:t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  <w:t>T: +386 1 478 1000</w:t>
      </w:r>
    </w:p>
    <w:p w:rsidR="00BD5F2C" w:rsidRDefault="00BD5F2C" w:rsidP="00BD5F2C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BD5F2C" w:rsidRDefault="00BD5F2C" w:rsidP="00BD5F2C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BD5F2C" w:rsidRDefault="00BD5F2C" w:rsidP="00BD5F2C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BD5F2C" w:rsidRDefault="00BD5F2C" w:rsidP="002E437D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D5F2C" w:rsidRDefault="00BD5F2C" w:rsidP="002E437D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D5F2C" w:rsidRPr="002760DC" w:rsidRDefault="00BD5F2C" w:rsidP="00BD5F2C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00104-217/2020/5</w:t>
      </w:r>
    </w:p>
    <w:p w:rsidR="00BD5F2C" w:rsidRPr="002760DC" w:rsidRDefault="00BD5F2C" w:rsidP="00BD5F2C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2. 7. 2020</w:t>
      </w:r>
      <w:r w:rsidRPr="002760DC">
        <w:t xml:space="preserve"> </w:t>
      </w:r>
    </w:p>
    <w:p w:rsidR="00BD5F2C" w:rsidRPr="002760DC" w:rsidRDefault="00BD5F2C" w:rsidP="00BD5F2C"/>
    <w:p w:rsidR="00BD5F2C" w:rsidRPr="00BD5F2C" w:rsidRDefault="00BD5F2C" w:rsidP="00BD5F2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BD5F2C">
        <w:rPr>
          <w:rFonts w:ascii="Arial" w:hAnsi="Arial" w:cs="Arial"/>
          <w:b/>
          <w:color w:val="000000"/>
          <w:sz w:val="20"/>
          <w:szCs w:val="20"/>
        </w:rPr>
        <w:t>Odgovor na poslansko vprašanje dr. Franca Trčka v zvezi z zagotavljanjem zdravja</w:t>
      </w:r>
    </w:p>
    <w:p w:rsidR="00BD5F2C" w:rsidRDefault="00BD5F2C" w:rsidP="002E437D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C160B" w:rsidRDefault="00594866" w:rsidP="00594866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94866">
        <w:rPr>
          <w:rFonts w:ascii="Arial" w:eastAsia="Times New Roman" w:hAnsi="Arial" w:cs="Arial"/>
          <w:sz w:val="20"/>
          <w:szCs w:val="20"/>
          <w:lang w:eastAsia="sl-SI"/>
        </w:rPr>
        <w:t xml:space="preserve">Vlada Republike Slovenije je prejela poslansko vprašanje dr. Franca Trčka glede </w:t>
      </w:r>
      <w:r w:rsidR="005C160B">
        <w:rPr>
          <w:rFonts w:ascii="Arial" w:eastAsia="Times New Roman" w:hAnsi="Arial" w:cs="Arial"/>
          <w:sz w:val="20"/>
          <w:szCs w:val="20"/>
          <w:lang w:eastAsia="sl-SI"/>
        </w:rPr>
        <w:t xml:space="preserve">dopisa, ki ga je 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Zavod za zdravstveno zavarovanje Slovenije (v nadaljnjem besedilu: </w:t>
      </w:r>
      <w:r w:rsidR="005C160B">
        <w:rPr>
          <w:rFonts w:ascii="Arial" w:eastAsia="Times New Roman" w:hAnsi="Arial" w:cs="Arial"/>
          <w:sz w:val="20"/>
          <w:szCs w:val="20"/>
          <w:lang w:eastAsia="sl-SI"/>
        </w:rPr>
        <w:t>ZZZS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5C160B">
        <w:rPr>
          <w:rFonts w:ascii="Arial" w:eastAsia="Times New Roman" w:hAnsi="Arial" w:cs="Arial"/>
          <w:sz w:val="20"/>
          <w:szCs w:val="20"/>
          <w:lang w:eastAsia="sl-SI"/>
        </w:rPr>
        <w:t xml:space="preserve"> poslal Ministrstvu za zdravje </w:t>
      </w:r>
      <w:r w:rsidR="004F6AD8">
        <w:rPr>
          <w:rFonts w:ascii="Arial" w:eastAsia="Times New Roman" w:hAnsi="Arial" w:cs="Arial"/>
          <w:sz w:val="20"/>
          <w:szCs w:val="20"/>
          <w:lang w:eastAsia="sl-SI"/>
        </w:rPr>
        <w:t xml:space="preserve">22.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>4. 2020</w:t>
      </w:r>
      <w:r w:rsidR="004F6AD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C160B">
        <w:rPr>
          <w:rFonts w:ascii="Arial" w:eastAsia="Times New Roman" w:hAnsi="Arial" w:cs="Arial"/>
          <w:sz w:val="20"/>
          <w:szCs w:val="20"/>
          <w:lang w:eastAsia="sl-SI"/>
        </w:rPr>
        <w:t>s pozivom razširjenim strokovnim kolegijem (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v nadaljnjem besedilu: </w:t>
      </w:r>
      <w:r w:rsidR="005C160B">
        <w:rPr>
          <w:rFonts w:ascii="Arial" w:eastAsia="Times New Roman" w:hAnsi="Arial" w:cs="Arial"/>
          <w:sz w:val="20"/>
          <w:szCs w:val="20"/>
          <w:lang w:eastAsia="sl-SI"/>
        </w:rPr>
        <w:t xml:space="preserve">RSK) k iskanju ustreznih novih, drugačnih protokolov, ki bi zagotavljali več znanja in manj birokracije po koncu epidemije </w:t>
      </w:r>
      <w:r w:rsidR="003E11B8">
        <w:rPr>
          <w:rFonts w:ascii="Arial" w:eastAsia="Times New Roman" w:hAnsi="Arial" w:cs="Arial"/>
          <w:sz w:val="20"/>
          <w:szCs w:val="20"/>
          <w:lang w:eastAsia="sl-SI"/>
        </w:rPr>
        <w:t>COVID</w:t>
      </w:r>
      <w:r w:rsidR="005C160B" w:rsidRPr="005C160B">
        <w:rPr>
          <w:rFonts w:ascii="Arial" w:eastAsia="Times New Roman" w:hAnsi="Arial" w:cs="Arial"/>
          <w:sz w:val="20"/>
          <w:szCs w:val="20"/>
          <w:lang w:eastAsia="sl-SI"/>
        </w:rPr>
        <w:t>-19</w:t>
      </w:r>
      <w:r w:rsidR="005C160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594866" w:rsidRDefault="00594866" w:rsidP="00594866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594866" w:rsidRDefault="00594866" w:rsidP="00D80A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Vlada Republike Slovenije v nadaljevanju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posreduje odgovore </w:t>
      </w:r>
      <w:r>
        <w:rPr>
          <w:rFonts w:ascii="Arial" w:eastAsia="Times New Roman" w:hAnsi="Arial" w:cs="Arial"/>
          <w:sz w:val="20"/>
          <w:szCs w:val="20"/>
          <w:lang w:eastAsia="sl-SI"/>
        </w:rPr>
        <w:t>na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 navedena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vprašanja.</w:t>
      </w:r>
    </w:p>
    <w:p w:rsidR="00A30901" w:rsidRDefault="00A30901" w:rsidP="00D80A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160B" w:rsidRPr="005C160B" w:rsidRDefault="005C160B" w:rsidP="00D80A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C160B">
        <w:rPr>
          <w:rFonts w:ascii="Arial" w:eastAsia="Times New Roman" w:hAnsi="Arial" w:cs="Arial"/>
          <w:sz w:val="20"/>
          <w:szCs w:val="20"/>
          <w:lang w:eastAsia="sl-SI"/>
        </w:rPr>
        <w:t xml:space="preserve">V času med in po epidemiji nalezljive bolezni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>COVID</w:t>
      </w:r>
      <w:r w:rsidRPr="005C160B">
        <w:rPr>
          <w:rFonts w:ascii="Arial" w:eastAsia="Times New Roman" w:hAnsi="Arial" w:cs="Arial"/>
          <w:sz w:val="20"/>
          <w:szCs w:val="20"/>
          <w:lang w:eastAsia="sl-SI"/>
        </w:rPr>
        <w:t xml:space="preserve">-19 sta se v mnogih zdravstvenih </w:t>
      </w:r>
      <w:r w:rsidR="008F7BBF">
        <w:rPr>
          <w:rFonts w:ascii="Arial" w:eastAsia="Times New Roman" w:hAnsi="Arial" w:cs="Arial"/>
          <w:sz w:val="20"/>
          <w:szCs w:val="20"/>
          <w:lang w:eastAsia="sl-SI"/>
        </w:rPr>
        <w:t>zavodih</w:t>
      </w:r>
      <w:r w:rsidR="008F7BBF" w:rsidRPr="005C16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5C160B">
        <w:rPr>
          <w:rFonts w:ascii="Arial" w:eastAsia="Times New Roman" w:hAnsi="Arial" w:cs="Arial"/>
          <w:sz w:val="20"/>
          <w:szCs w:val="20"/>
          <w:lang w:eastAsia="sl-SI"/>
        </w:rPr>
        <w:t xml:space="preserve">spremenila organizacija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in </w:t>
      </w:r>
      <w:r w:rsidRPr="005C160B">
        <w:rPr>
          <w:rFonts w:ascii="Arial" w:eastAsia="Times New Roman" w:hAnsi="Arial" w:cs="Arial"/>
          <w:sz w:val="20"/>
          <w:szCs w:val="20"/>
          <w:lang w:eastAsia="sl-SI"/>
        </w:rPr>
        <w:t xml:space="preserve">način dela. Zaradi narave prenosa povzročitelja </w:t>
      </w:r>
      <w:r w:rsidR="008F7BBF">
        <w:rPr>
          <w:rFonts w:ascii="Arial" w:eastAsia="Times New Roman" w:hAnsi="Arial" w:cs="Arial"/>
          <w:sz w:val="20"/>
          <w:szCs w:val="20"/>
          <w:lang w:eastAsia="sl-SI"/>
        </w:rPr>
        <w:t xml:space="preserve">nalezljive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bolezni </w:t>
      </w:r>
      <w:r w:rsidRPr="005C160B">
        <w:rPr>
          <w:rFonts w:ascii="Arial" w:eastAsia="Times New Roman" w:hAnsi="Arial" w:cs="Arial"/>
          <w:sz w:val="20"/>
          <w:szCs w:val="20"/>
          <w:lang w:eastAsia="sl-SI"/>
        </w:rPr>
        <w:t>so se zahteve po uporabi osebne varovalne opreme na večini delovišč povečale. Spremenil se je način naročanja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 in zdravstvene </w:t>
      </w:r>
      <w:r w:rsidRPr="005C160B">
        <w:rPr>
          <w:rFonts w:ascii="Arial" w:eastAsia="Times New Roman" w:hAnsi="Arial" w:cs="Arial"/>
          <w:sz w:val="20"/>
          <w:szCs w:val="20"/>
          <w:lang w:eastAsia="sl-SI"/>
        </w:rPr>
        <w:t xml:space="preserve">obravnave pacientov. </w:t>
      </w:r>
    </w:p>
    <w:p w:rsidR="005C160B" w:rsidRPr="005C160B" w:rsidRDefault="005C160B" w:rsidP="00D80A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160B" w:rsidRDefault="005C160B" w:rsidP="00D80A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5C160B">
        <w:rPr>
          <w:rFonts w:ascii="Arial" w:eastAsia="Times New Roman" w:hAnsi="Arial" w:cs="Arial"/>
          <w:sz w:val="20"/>
          <w:szCs w:val="20"/>
          <w:lang w:eastAsia="sl-SI"/>
        </w:rPr>
        <w:t xml:space="preserve">ZZZS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>nas je</w:t>
      </w:r>
      <w:r w:rsidRPr="005C160B">
        <w:rPr>
          <w:rFonts w:ascii="Arial" w:eastAsia="Times New Roman" w:hAnsi="Arial" w:cs="Arial"/>
          <w:sz w:val="20"/>
          <w:szCs w:val="20"/>
          <w:lang w:eastAsia="sl-SI"/>
        </w:rPr>
        <w:t xml:space="preserve"> obve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>stil</w:t>
      </w:r>
      <w:r w:rsidRPr="005C160B">
        <w:rPr>
          <w:rFonts w:ascii="Arial" w:eastAsia="Times New Roman" w:hAnsi="Arial" w:cs="Arial"/>
          <w:sz w:val="20"/>
          <w:szCs w:val="20"/>
          <w:lang w:eastAsia="sl-SI"/>
        </w:rPr>
        <w:t>, da so izvajalci zdravstven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5C16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dejavnosti </w:t>
      </w:r>
      <w:r w:rsidRPr="005C160B">
        <w:rPr>
          <w:rFonts w:ascii="Arial" w:eastAsia="Times New Roman" w:hAnsi="Arial" w:cs="Arial"/>
          <w:sz w:val="20"/>
          <w:szCs w:val="20"/>
          <w:lang w:eastAsia="sl-SI"/>
        </w:rPr>
        <w:t>in</w:t>
      </w:r>
      <w:r w:rsidR="00F269CF">
        <w:rPr>
          <w:rFonts w:ascii="Arial" w:eastAsia="Times New Roman" w:hAnsi="Arial" w:cs="Arial"/>
          <w:sz w:val="20"/>
          <w:szCs w:val="20"/>
          <w:lang w:eastAsia="sl-SI"/>
        </w:rPr>
        <w:t xml:space="preserve"> Zdravniška zbornica Slovenije</w:t>
      </w:r>
      <w:r w:rsidRPr="005C160B">
        <w:rPr>
          <w:rFonts w:ascii="Arial" w:eastAsia="Times New Roman" w:hAnsi="Arial" w:cs="Arial"/>
          <w:sz w:val="20"/>
          <w:szCs w:val="20"/>
          <w:lang w:eastAsia="sl-SI"/>
        </w:rPr>
        <w:t xml:space="preserve"> že posredovali več predlogov za uvedbo (novih)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zdravstvenih </w:t>
      </w:r>
      <w:r w:rsidRPr="005C160B">
        <w:rPr>
          <w:rFonts w:ascii="Arial" w:eastAsia="Times New Roman" w:hAnsi="Arial" w:cs="Arial"/>
          <w:sz w:val="20"/>
          <w:szCs w:val="20"/>
          <w:lang w:eastAsia="sl-SI"/>
        </w:rPr>
        <w:t xml:space="preserve">storitev, ki jih je mogoče opravljati z različnimi IKT orodji na daljavo brez prisotnosti pacienta, ocene o zahtevnejših razmerah za opravljanje storitev in s tem povezane predloge za drugačno vrednotenje nekaterih storitev. </w:t>
      </w:r>
    </w:p>
    <w:p w:rsidR="008F6E60" w:rsidRDefault="008F6E60" w:rsidP="00D80A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B3571D" w:rsidRDefault="008F6E60" w:rsidP="00B3571D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Zato so se 28. 5. 2020 predstavniki Ministrstva za zdravje, ZZZS in </w:t>
      </w:r>
      <w:r w:rsidR="003E11B8">
        <w:rPr>
          <w:rFonts w:ascii="Arial" w:eastAsia="Times New Roman" w:hAnsi="Arial" w:cs="Arial"/>
          <w:sz w:val="20"/>
          <w:szCs w:val="20"/>
          <w:lang w:eastAsia="sl-SI"/>
        </w:rPr>
        <w:t xml:space="preserve">RSK </w:t>
      </w:r>
      <w:r>
        <w:rPr>
          <w:rFonts w:ascii="Arial" w:eastAsia="Times New Roman" w:hAnsi="Arial" w:cs="Arial"/>
          <w:sz w:val="20"/>
          <w:szCs w:val="20"/>
          <w:lang w:eastAsia="sl-SI"/>
        </w:rPr>
        <w:t>za zobozdravstvo sestali in se dogovorili</w:t>
      </w:r>
      <w:r w:rsidR="00B3571D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:rsidR="00B3571D" w:rsidRDefault="008F7BBF" w:rsidP="00B3571D">
      <w:pPr>
        <w:pStyle w:val="Odstavekseznama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</w:t>
      </w:r>
      <w:r w:rsidR="00B3571D" w:rsidRPr="00B3571D">
        <w:rPr>
          <w:rFonts w:ascii="Arial" w:hAnsi="Arial" w:cs="Arial"/>
          <w:sz w:val="20"/>
          <w:szCs w:val="20"/>
        </w:rPr>
        <w:t xml:space="preserve"> </w:t>
      </w:r>
      <w:r w:rsidR="003E11B8">
        <w:rPr>
          <w:rFonts w:ascii="Arial" w:hAnsi="Arial" w:cs="Arial"/>
          <w:sz w:val="20"/>
          <w:szCs w:val="20"/>
        </w:rPr>
        <w:t>preveritv</w:t>
      </w:r>
      <w:r>
        <w:rPr>
          <w:rFonts w:ascii="Arial" w:hAnsi="Arial" w:cs="Arial"/>
          <w:sz w:val="20"/>
          <w:szCs w:val="20"/>
        </w:rPr>
        <w:t>e</w:t>
      </w:r>
      <w:r w:rsidR="003E11B8">
        <w:rPr>
          <w:rFonts w:ascii="Arial" w:hAnsi="Arial" w:cs="Arial"/>
          <w:sz w:val="20"/>
          <w:szCs w:val="20"/>
        </w:rPr>
        <w:t xml:space="preserve"> </w:t>
      </w:r>
      <w:r w:rsidR="00B3571D" w:rsidRPr="00B3571D">
        <w:rPr>
          <w:rFonts w:ascii="Arial" w:hAnsi="Arial" w:cs="Arial"/>
          <w:sz w:val="20"/>
          <w:szCs w:val="20"/>
        </w:rPr>
        <w:t>možnosti spremembe Zakona o pacientovih pravicah</w:t>
      </w:r>
      <w:r w:rsidR="003E11B8">
        <w:rPr>
          <w:rFonts w:ascii="Arial" w:hAnsi="Arial" w:cs="Arial"/>
          <w:sz w:val="20"/>
          <w:szCs w:val="20"/>
        </w:rPr>
        <w:t xml:space="preserve"> (Uradni list RS, št. 15/08 in 55/17)</w:t>
      </w:r>
      <w:r w:rsidR="00B3571D" w:rsidRPr="00B3571D">
        <w:rPr>
          <w:rFonts w:ascii="Arial" w:hAnsi="Arial" w:cs="Arial"/>
          <w:sz w:val="20"/>
          <w:szCs w:val="20"/>
        </w:rPr>
        <w:t xml:space="preserve"> </w:t>
      </w:r>
      <w:r w:rsidR="003E11B8">
        <w:rPr>
          <w:rFonts w:ascii="Arial" w:hAnsi="Arial" w:cs="Arial"/>
          <w:sz w:val="20"/>
          <w:szCs w:val="20"/>
        </w:rPr>
        <w:t xml:space="preserve">glede </w:t>
      </w:r>
      <w:r w:rsidR="00B3571D" w:rsidRPr="00B3571D">
        <w:rPr>
          <w:rFonts w:ascii="Arial" w:hAnsi="Arial" w:cs="Arial"/>
          <w:sz w:val="20"/>
          <w:szCs w:val="20"/>
        </w:rPr>
        <w:t>ukin</w:t>
      </w:r>
      <w:r w:rsidR="003E11B8">
        <w:rPr>
          <w:rFonts w:ascii="Arial" w:hAnsi="Arial" w:cs="Arial"/>
          <w:sz w:val="20"/>
          <w:szCs w:val="20"/>
        </w:rPr>
        <w:t>itve</w:t>
      </w:r>
      <w:r w:rsidR="00B3571D" w:rsidRPr="00B3571D">
        <w:rPr>
          <w:rFonts w:ascii="Arial" w:hAnsi="Arial" w:cs="Arial"/>
          <w:sz w:val="20"/>
          <w:szCs w:val="20"/>
        </w:rPr>
        <w:t xml:space="preserve"> čakalni</w:t>
      </w:r>
      <w:r w:rsidR="003E11B8">
        <w:rPr>
          <w:rFonts w:ascii="Arial" w:hAnsi="Arial" w:cs="Arial"/>
          <w:sz w:val="20"/>
          <w:szCs w:val="20"/>
        </w:rPr>
        <w:t>h</w:t>
      </w:r>
      <w:r w:rsidR="00B3571D" w:rsidRPr="00B3571D">
        <w:rPr>
          <w:rFonts w:ascii="Arial" w:hAnsi="Arial" w:cs="Arial"/>
          <w:sz w:val="20"/>
          <w:szCs w:val="20"/>
        </w:rPr>
        <w:t xml:space="preserve"> seznam</w:t>
      </w:r>
      <w:r w:rsidR="003E11B8">
        <w:rPr>
          <w:rFonts w:ascii="Arial" w:hAnsi="Arial" w:cs="Arial"/>
          <w:sz w:val="20"/>
          <w:szCs w:val="20"/>
        </w:rPr>
        <w:t>ov</w:t>
      </w:r>
      <w:r w:rsidR="00B3571D" w:rsidRPr="00B3571D">
        <w:rPr>
          <w:rFonts w:ascii="Arial" w:hAnsi="Arial" w:cs="Arial"/>
          <w:sz w:val="20"/>
          <w:szCs w:val="20"/>
        </w:rPr>
        <w:t xml:space="preserve"> v zobozdravstvu</w:t>
      </w:r>
      <w:r>
        <w:rPr>
          <w:rFonts w:ascii="Arial" w:hAnsi="Arial" w:cs="Arial"/>
          <w:sz w:val="20"/>
          <w:szCs w:val="20"/>
        </w:rPr>
        <w:t xml:space="preserve"> na primarni ravni zdravstvene dejavnosti</w:t>
      </w:r>
      <w:r w:rsidR="00B3571D" w:rsidRPr="00B3571D">
        <w:rPr>
          <w:rFonts w:ascii="Arial" w:hAnsi="Arial" w:cs="Arial"/>
          <w:sz w:val="20"/>
          <w:szCs w:val="20"/>
        </w:rPr>
        <w:t xml:space="preserve">, </w:t>
      </w:r>
    </w:p>
    <w:p w:rsidR="00B3571D" w:rsidRDefault="008F7BBF" w:rsidP="00B3571D">
      <w:pPr>
        <w:pStyle w:val="Odstavekseznama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</w:t>
      </w:r>
      <w:r w:rsidRPr="00B3571D">
        <w:rPr>
          <w:rFonts w:ascii="Arial" w:hAnsi="Arial" w:cs="Arial"/>
          <w:sz w:val="20"/>
          <w:szCs w:val="20"/>
        </w:rPr>
        <w:t xml:space="preserve"> </w:t>
      </w:r>
      <w:r w:rsidR="003E11B8">
        <w:rPr>
          <w:rFonts w:ascii="Arial" w:hAnsi="Arial" w:cs="Arial"/>
          <w:sz w:val="20"/>
          <w:szCs w:val="20"/>
        </w:rPr>
        <w:t>preveritv</w:t>
      </w:r>
      <w:r>
        <w:rPr>
          <w:rFonts w:ascii="Arial" w:hAnsi="Arial" w:cs="Arial"/>
          <w:sz w:val="20"/>
          <w:szCs w:val="20"/>
        </w:rPr>
        <w:t>e</w:t>
      </w:r>
      <w:r w:rsidR="003E11B8">
        <w:rPr>
          <w:rFonts w:ascii="Arial" w:hAnsi="Arial" w:cs="Arial"/>
          <w:sz w:val="20"/>
          <w:szCs w:val="20"/>
        </w:rPr>
        <w:t xml:space="preserve"> </w:t>
      </w:r>
      <w:r w:rsidR="00B3571D" w:rsidRPr="00B3571D">
        <w:rPr>
          <w:rFonts w:ascii="Arial" w:hAnsi="Arial" w:cs="Arial"/>
          <w:sz w:val="20"/>
          <w:szCs w:val="20"/>
        </w:rPr>
        <w:t xml:space="preserve">možnosti sprememb pri obračunavanju storitev, </w:t>
      </w:r>
    </w:p>
    <w:p w:rsidR="00B3571D" w:rsidRDefault="003E11B8" w:rsidP="00B3571D">
      <w:pPr>
        <w:pStyle w:val="Odstavekseznama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B3571D" w:rsidRPr="00B3571D">
        <w:rPr>
          <w:rFonts w:ascii="Arial" w:hAnsi="Arial" w:cs="Arial"/>
          <w:sz w:val="20"/>
          <w:szCs w:val="20"/>
        </w:rPr>
        <w:t xml:space="preserve">identificiranju pobud za dodatne storitve za telemedicino, </w:t>
      </w:r>
    </w:p>
    <w:p w:rsidR="00B3571D" w:rsidRDefault="008F7BBF" w:rsidP="00B3571D">
      <w:pPr>
        <w:pStyle w:val="Odstavekseznama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</w:t>
      </w:r>
      <w:r w:rsidRPr="00B3571D">
        <w:rPr>
          <w:rFonts w:ascii="Arial" w:hAnsi="Arial" w:cs="Arial"/>
          <w:sz w:val="20"/>
          <w:szCs w:val="20"/>
        </w:rPr>
        <w:t xml:space="preserve"> </w:t>
      </w:r>
      <w:r w:rsidR="00B3571D" w:rsidRPr="00B3571D">
        <w:rPr>
          <w:rFonts w:ascii="Arial" w:hAnsi="Arial" w:cs="Arial"/>
          <w:sz w:val="20"/>
          <w:szCs w:val="20"/>
        </w:rPr>
        <w:t>obveščanj</w:t>
      </w:r>
      <w:r>
        <w:rPr>
          <w:rFonts w:ascii="Arial" w:hAnsi="Arial" w:cs="Arial"/>
          <w:sz w:val="20"/>
          <w:szCs w:val="20"/>
        </w:rPr>
        <w:t>a</w:t>
      </w:r>
      <w:r w:rsidR="00B3571D" w:rsidRPr="00B3571D">
        <w:rPr>
          <w:rFonts w:ascii="Arial" w:hAnsi="Arial" w:cs="Arial"/>
          <w:sz w:val="20"/>
          <w:szCs w:val="20"/>
        </w:rPr>
        <w:t xml:space="preserve"> izvajalcev </w:t>
      </w:r>
      <w:r>
        <w:rPr>
          <w:rFonts w:ascii="Arial" w:hAnsi="Arial" w:cs="Arial"/>
          <w:sz w:val="20"/>
          <w:szCs w:val="20"/>
        </w:rPr>
        <w:t xml:space="preserve">zdravstvene dejavnosti </w:t>
      </w:r>
      <w:r w:rsidR="00B3571D" w:rsidRPr="00B3571D">
        <w:rPr>
          <w:rFonts w:ascii="Arial" w:hAnsi="Arial" w:cs="Arial"/>
          <w:sz w:val="20"/>
          <w:szCs w:val="20"/>
        </w:rPr>
        <w:t xml:space="preserve">o </w:t>
      </w:r>
      <w:r w:rsidR="00F269CF">
        <w:rPr>
          <w:rFonts w:ascii="Arial" w:hAnsi="Arial" w:cs="Arial"/>
          <w:sz w:val="20"/>
          <w:szCs w:val="20"/>
        </w:rPr>
        <w:t xml:space="preserve">že uvedenih spremembah v navodilih za obračun storitev, ki  omogočajo  izvedbo in </w:t>
      </w:r>
      <w:r w:rsidR="00B3571D" w:rsidRPr="00B3571D">
        <w:rPr>
          <w:rFonts w:ascii="Arial" w:hAnsi="Arial" w:cs="Arial"/>
          <w:sz w:val="20"/>
          <w:szCs w:val="20"/>
        </w:rPr>
        <w:t xml:space="preserve">obračun več </w:t>
      </w:r>
      <w:r w:rsidR="00F269CF">
        <w:rPr>
          <w:rFonts w:ascii="Arial" w:hAnsi="Arial" w:cs="Arial"/>
          <w:sz w:val="20"/>
          <w:szCs w:val="20"/>
        </w:rPr>
        <w:t xml:space="preserve">opravljenih </w:t>
      </w:r>
      <w:r w:rsidR="00B3571D" w:rsidRPr="00B3571D">
        <w:rPr>
          <w:rFonts w:ascii="Arial" w:hAnsi="Arial" w:cs="Arial"/>
          <w:sz w:val="20"/>
          <w:szCs w:val="20"/>
        </w:rPr>
        <w:t>zobozdravstvenih storit</w:t>
      </w:r>
      <w:r w:rsidR="003E11B8">
        <w:rPr>
          <w:rFonts w:ascii="Arial" w:hAnsi="Arial" w:cs="Arial"/>
          <w:sz w:val="20"/>
          <w:szCs w:val="20"/>
        </w:rPr>
        <w:t>e</w:t>
      </w:r>
      <w:r w:rsidR="00B3571D" w:rsidRPr="00B3571D">
        <w:rPr>
          <w:rFonts w:ascii="Arial" w:hAnsi="Arial" w:cs="Arial"/>
          <w:sz w:val="20"/>
          <w:szCs w:val="20"/>
        </w:rPr>
        <w:t xml:space="preserve">v hkrati, </w:t>
      </w:r>
      <w:r w:rsidR="00F269CF">
        <w:rPr>
          <w:rFonts w:ascii="Arial" w:hAnsi="Arial" w:cs="Arial"/>
          <w:sz w:val="20"/>
          <w:szCs w:val="20"/>
        </w:rPr>
        <w:t>če to dovoljuje doktrina v zobozdravstvu</w:t>
      </w:r>
      <w:r>
        <w:rPr>
          <w:rFonts w:ascii="Arial" w:hAnsi="Arial" w:cs="Arial"/>
          <w:sz w:val="20"/>
          <w:szCs w:val="20"/>
        </w:rPr>
        <w:t>,</w:t>
      </w:r>
      <w:r w:rsidR="00F269CF">
        <w:rPr>
          <w:rFonts w:ascii="Arial" w:hAnsi="Arial" w:cs="Arial"/>
          <w:sz w:val="20"/>
          <w:szCs w:val="20"/>
        </w:rPr>
        <w:t xml:space="preserve"> </w:t>
      </w:r>
      <w:r w:rsidR="00B3571D" w:rsidRPr="00B3571D">
        <w:rPr>
          <w:rFonts w:ascii="Arial" w:hAnsi="Arial" w:cs="Arial"/>
          <w:sz w:val="20"/>
          <w:szCs w:val="20"/>
        </w:rPr>
        <w:t xml:space="preserve">in </w:t>
      </w:r>
    </w:p>
    <w:p w:rsidR="00B3571D" w:rsidRPr="00B3571D" w:rsidRDefault="00B3571D" w:rsidP="00B3571D">
      <w:pPr>
        <w:pStyle w:val="Odstavekseznama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B3571D">
        <w:rPr>
          <w:rFonts w:ascii="Arial" w:hAnsi="Arial" w:cs="Arial"/>
          <w:sz w:val="20"/>
          <w:szCs w:val="20"/>
        </w:rPr>
        <w:t>o pripravi predloga prioritetnih storitev, ki bi jih v primeru omejitev pri realizaciji programa za leto 2020 v zobozdravstvu izvajali prednostno, da bi zagotavljali kar naj</w:t>
      </w:r>
      <w:r w:rsidR="008F7BBF">
        <w:rPr>
          <w:rFonts w:ascii="Arial" w:hAnsi="Arial" w:cs="Arial"/>
          <w:sz w:val="20"/>
          <w:szCs w:val="20"/>
        </w:rPr>
        <w:t>bolj kakovostno raven</w:t>
      </w:r>
      <w:r w:rsidRPr="00B3571D">
        <w:rPr>
          <w:rFonts w:ascii="Arial" w:hAnsi="Arial" w:cs="Arial"/>
          <w:sz w:val="20"/>
          <w:szCs w:val="20"/>
        </w:rPr>
        <w:t xml:space="preserve"> ustnega zdravja.</w:t>
      </w:r>
    </w:p>
    <w:p w:rsidR="00B3571D" w:rsidRDefault="00B3571D" w:rsidP="00B3571D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CB3585" w:rsidRPr="00D80A0B" w:rsidRDefault="00CB3585" w:rsidP="00CB3585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Ministrstvo za zdravje in ZZZS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s</w:t>
      </w:r>
      <w:r w:rsidR="00334F85">
        <w:rPr>
          <w:rFonts w:ascii="Arial" w:eastAsia="Times New Roman" w:hAnsi="Arial" w:cs="Arial"/>
          <w:sz w:val="20"/>
          <w:szCs w:val="20"/>
          <w:lang w:eastAsia="sl-SI"/>
        </w:rPr>
        <w:t>e zavedata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, da imajo storitve, ki vklju</w:t>
      </w:r>
      <w:r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č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ujejo osebni stik zdravnika in pacienta, </w:t>
      </w:r>
      <w:r w:rsidR="00334F85">
        <w:rPr>
          <w:rFonts w:ascii="Arial" w:eastAsia="Times New Roman" w:hAnsi="Arial" w:cs="Arial"/>
          <w:sz w:val="20"/>
          <w:szCs w:val="20"/>
          <w:lang w:eastAsia="sl-SI"/>
        </w:rPr>
        <w:t xml:space="preserve">večinoma 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ve</w:t>
      </w:r>
      <w:r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č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jo dodano </w:t>
      </w:r>
      <w:r w:rsidR="00334F85">
        <w:rPr>
          <w:rFonts w:ascii="Arial" w:eastAsia="Times New Roman" w:hAnsi="Arial" w:cs="Arial"/>
          <w:sz w:val="20"/>
          <w:szCs w:val="20"/>
          <w:lang w:eastAsia="sl-SI"/>
        </w:rPr>
        <w:t xml:space="preserve">klinično 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vrednost kot storitve na daljavo, da pa je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z namenom </w:t>
      </w:r>
      <w:r w:rsidR="008F6E60">
        <w:rPr>
          <w:rFonts w:ascii="Arial" w:eastAsia="Times New Roman" w:hAnsi="Arial" w:cs="Arial"/>
          <w:sz w:val="20"/>
          <w:szCs w:val="20"/>
          <w:lang w:eastAsia="sl-SI"/>
        </w:rPr>
        <w:t xml:space="preserve">prihranka pri materialnih stroških </w:t>
      </w:r>
      <w:r w:rsidR="008F7BBF">
        <w:rPr>
          <w:rFonts w:ascii="Arial" w:eastAsia="Times New Roman" w:hAnsi="Arial" w:cs="Arial"/>
          <w:sz w:val="20"/>
          <w:szCs w:val="20"/>
          <w:lang w:eastAsia="sl-SI"/>
        </w:rPr>
        <w:t xml:space="preserve">in </w:t>
      </w:r>
      <w:r w:rsidR="008F6E60">
        <w:rPr>
          <w:rFonts w:ascii="Arial" w:eastAsia="Times New Roman" w:hAnsi="Arial" w:cs="Arial"/>
          <w:sz w:val="20"/>
          <w:szCs w:val="20"/>
          <w:lang w:eastAsia="sl-SI"/>
        </w:rPr>
        <w:t xml:space="preserve">obravnavi večjega števila pacientov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>ob ustrezni opremljenosti izvajalcev in digitalni</w:t>
      </w:r>
      <w:r w:rsidR="00CB0874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pismenost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CB0874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pacientov 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smiselno vklju</w:t>
      </w:r>
      <w:r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č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iti tudi nekatere storitve na daljavo, ki jih omogo</w:t>
      </w:r>
      <w:r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č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a sodobna tehnologija.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Navedene 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predloge </w:t>
      </w:r>
      <w:r w:rsidR="008F6E60">
        <w:rPr>
          <w:rFonts w:ascii="Arial" w:eastAsia="Times New Roman" w:hAnsi="Arial" w:cs="Arial"/>
          <w:sz w:val="20"/>
          <w:szCs w:val="20"/>
          <w:lang w:eastAsia="sl-SI"/>
        </w:rPr>
        <w:t>bosta ZZZS in Ministrstvo</w:t>
      </w:r>
      <w:r w:rsidR="00334F8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E11B8">
        <w:rPr>
          <w:rFonts w:ascii="Arial" w:eastAsia="Times New Roman" w:hAnsi="Arial" w:cs="Arial"/>
          <w:sz w:val="20"/>
          <w:szCs w:val="20"/>
          <w:lang w:eastAsia="sl-SI"/>
        </w:rPr>
        <w:t xml:space="preserve">za zdravje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>preučil</w:t>
      </w:r>
      <w:r w:rsidR="008F6E60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in </w:t>
      </w:r>
      <w:r w:rsidR="008F6E60">
        <w:rPr>
          <w:rFonts w:ascii="Arial" w:eastAsia="Times New Roman" w:hAnsi="Arial" w:cs="Arial"/>
          <w:sz w:val="20"/>
          <w:szCs w:val="20"/>
          <w:lang w:eastAsia="sl-SI"/>
        </w:rPr>
        <w:t xml:space="preserve">jih 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uvaja</w:t>
      </w:r>
      <w:r w:rsidR="00334F85">
        <w:rPr>
          <w:rFonts w:ascii="Arial" w:eastAsia="Times New Roman" w:hAnsi="Arial" w:cs="Arial"/>
          <w:sz w:val="20"/>
          <w:szCs w:val="20"/>
          <w:lang w:eastAsia="sl-SI"/>
        </w:rPr>
        <w:t>l</w:t>
      </w:r>
      <w:r w:rsidR="008F6E60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sistemsko</w:t>
      </w:r>
      <w:r w:rsidR="00334F8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č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im bolj enotno za vse dejavnosti, v </w:t>
      </w:r>
      <w:r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č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im kraj</w:t>
      </w:r>
      <w:r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š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em </w:t>
      </w:r>
      <w:r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č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asu in predvsem tako, da </w:t>
      </w:r>
      <w:r w:rsidR="00334F85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zagotovi </w:t>
      </w:r>
      <w:r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č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im bolj</w:t>
      </w:r>
      <w:r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š</w:t>
      </w:r>
      <w:r w:rsidR="00334F85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nadaljnj</w:t>
      </w:r>
      <w:r w:rsidR="00334F85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dostopnost </w:t>
      </w:r>
      <w:r w:rsidR="008F6E60">
        <w:rPr>
          <w:rFonts w:ascii="Arial" w:eastAsia="Times New Roman" w:hAnsi="Arial" w:cs="Arial"/>
          <w:sz w:val="20"/>
          <w:szCs w:val="20"/>
          <w:lang w:eastAsia="sl-SI"/>
        </w:rPr>
        <w:t>pacientov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do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 zdravstvene obravnave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in s tem na nacionaln</w:t>
      </w:r>
      <w:r w:rsidR="008F7BBF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F7BBF">
        <w:rPr>
          <w:rFonts w:ascii="Arial" w:eastAsia="Times New Roman" w:hAnsi="Arial" w:cs="Arial"/>
          <w:sz w:val="20"/>
          <w:szCs w:val="20"/>
          <w:lang w:eastAsia="sl-SI"/>
        </w:rPr>
        <w:t>rav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ni zagotovi</w:t>
      </w:r>
      <w:r w:rsidR="008F7BBF">
        <w:rPr>
          <w:rFonts w:ascii="Arial" w:eastAsia="Times New Roman" w:hAnsi="Arial" w:cs="Arial"/>
          <w:sz w:val="20"/>
          <w:szCs w:val="20"/>
          <w:lang w:eastAsia="sl-SI"/>
        </w:rPr>
        <w:t>ta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ohranjanje zdravja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in 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prepre</w:t>
      </w:r>
      <w:r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č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evanje poslab</w:t>
      </w:r>
      <w:r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š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anja zdravstvenega stanja.</w:t>
      </w:r>
    </w:p>
    <w:p w:rsidR="00CB3585" w:rsidRPr="005C160B" w:rsidRDefault="00CB3585" w:rsidP="00D80A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160B" w:rsidRPr="00D80A0B" w:rsidRDefault="00D80A0B" w:rsidP="00D80A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ZZZS </w:t>
      </w:r>
      <w:r w:rsidR="00CB3585">
        <w:rPr>
          <w:rFonts w:ascii="Arial" w:eastAsia="Times New Roman" w:hAnsi="Arial" w:cs="Arial"/>
          <w:sz w:val="20"/>
          <w:szCs w:val="20"/>
          <w:lang w:eastAsia="sl-SI"/>
        </w:rPr>
        <w:t xml:space="preserve">je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29.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5.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2020 posredoval vsem </w:t>
      </w:r>
      <w:r w:rsidR="00334F85">
        <w:rPr>
          <w:rFonts w:ascii="Arial" w:eastAsia="Times New Roman" w:hAnsi="Arial" w:cs="Arial"/>
          <w:sz w:val="20"/>
          <w:szCs w:val="20"/>
          <w:lang w:eastAsia="sl-SI"/>
        </w:rPr>
        <w:t>RSK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poziv</w:t>
      </w:r>
      <w:r w:rsidR="00CB358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z namenom 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nadaljnjega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zagotavljanj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dostopnosti do zdravstvenih storitev in opredelitev storitev na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>daljavo</w:t>
      </w:r>
      <w:r w:rsidR="00CB358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F7BBF">
        <w:rPr>
          <w:rFonts w:ascii="Arial" w:eastAsia="Times New Roman" w:hAnsi="Arial" w:cs="Arial"/>
          <w:sz w:val="20"/>
          <w:szCs w:val="20"/>
          <w:lang w:eastAsia="sl-SI"/>
        </w:rPr>
        <w:t xml:space="preserve"> Rok za odziv RSK je</w:t>
      </w:r>
      <w:r w:rsidR="008F7BBF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F7BBF">
        <w:rPr>
          <w:rFonts w:ascii="Arial" w:eastAsia="Times New Roman" w:hAnsi="Arial" w:cs="Arial"/>
          <w:sz w:val="20"/>
          <w:szCs w:val="20"/>
          <w:lang w:eastAsia="sl-SI"/>
        </w:rPr>
        <w:t xml:space="preserve">bil </w:t>
      </w:r>
      <w:r w:rsidR="008F7BBF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16. </w:t>
      </w:r>
      <w:r w:rsidR="008F7BBF">
        <w:rPr>
          <w:rFonts w:ascii="Arial" w:eastAsia="Times New Roman" w:hAnsi="Arial" w:cs="Arial"/>
          <w:sz w:val="20"/>
          <w:szCs w:val="20"/>
          <w:lang w:eastAsia="sl-SI"/>
        </w:rPr>
        <w:t>junij</w:t>
      </w:r>
      <w:r w:rsidR="008F7BBF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2020</w:t>
      </w:r>
      <w:r w:rsidR="008F7BB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D80A0B" w:rsidRDefault="00D80A0B" w:rsidP="00D80A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160B" w:rsidRPr="00D80A0B" w:rsidRDefault="00CB0874" w:rsidP="00D80A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RSK</w:t>
      </w:r>
      <w:r w:rsidR="00CB3585">
        <w:rPr>
          <w:rFonts w:ascii="Arial" w:eastAsia="Times New Roman" w:hAnsi="Arial" w:cs="Arial"/>
          <w:sz w:val="20"/>
          <w:szCs w:val="20"/>
          <w:lang w:eastAsia="sl-SI"/>
        </w:rPr>
        <w:t xml:space="preserve"> so bili zaprošeni</w:t>
      </w:r>
      <w:r w:rsidR="00334F8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da za svojo dejavnost ozir</w:t>
      </w:r>
      <w:r w:rsidR="00334F85">
        <w:rPr>
          <w:rFonts w:ascii="Arial" w:eastAsia="Times New Roman" w:hAnsi="Arial" w:cs="Arial"/>
          <w:sz w:val="20"/>
          <w:szCs w:val="20"/>
          <w:lang w:eastAsia="sl-SI"/>
        </w:rPr>
        <w:t>oma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podro</w:t>
      </w:r>
      <w:r w:rsidR="005C160B"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č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>je:</w:t>
      </w:r>
    </w:p>
    <w:p w:rsidR="005C160B" w:rsidRPr="00CB3585" w:rsidRDefault="00CB3585" w:rsidP="00CB3585">
      <w:pPr>
        <w:pStyle w:val="Odstavekseznama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CB3585">
        <w:rPr>
          <w:rFonts w:ascii="Arial" w:hAnsi="Arial" w:cs="Arial"/>
          <w:sz w:val="20"/>
          <w:szCs w:val="20"/>
        </w:rPr>
        <w:t>i</w:t>
      </w:r>
      <w:r w:rsidR="005C160B" w:rsidRPr="00CB3585">
        <w:rPr>
          <w:rFonts w:ascii="Arial" w:hAnsi="Arial" w:cs="Arial"/>
          <w:sz w:val="20"/>
          <w:szCs w:val="20"/>
        </w:rPr>
        <w:t>dentificirajo in opredelijo (nove) storitve, ki jih je mogo</w:t>
      </w:r>
      <w:r w:rsidR="005C160B" w:rsidRPr="00CB3585">
        <w:rPr>
          <w:rFonts w:ascii="Arial" w:hAnsi="Arial" w:cs="Arial" w:hint="eastAsia"/>
          <w:sz w:val="20"/>
          <w:szCs w:val="20"/>
        </w:rPr>
        <w:t>č</w:t>
      </w:r>
      <w:r w:rsidR="005C160B" w:rsidRPr="00CB3585">
        <w:rPr>
          <w:rFonts w:ascii="Arial" w:hAnsi="Arial" w:cs="Arial"/>
          <w:sz w:val="20"/>
          <w:szCs w:val="20"/>
        </w:rPr>
        <w:t>e izvajati z razli</w:t>
      </w:r>
      <w:r w:rsidR="005C160B" w:rsidRPr="00CB3585">
        <w:rPr>
          <w:rFonts w:ascii="Arial" w:hAnsi="Arial" w:cs="Arial" w:hint="eastAsia"/>
          <w:sz w:val="20"/>
          <w:szCs w:val="20"/>
        </w:rPr>
        <w:t>č</w:t>
      </w:r>
      <w:r w:rsidR="005C160B" w:rsidRPr="00CB3585">
        <w:rPr>
          <w:rFonts w:ascii="Arial" w:hAnsi="Arial" w:cs="Arial"/>
          <w:sz w:val="20"/>
          <w:szCs w:val="20"/>
        </w:rPr>
        <w:t>nimi IKT orodji na daljavo</w:t>
      </w:r>
      <w:r w:rsidRPr="0052615A">
        <w:rPr>
          <w:rFonts w:ascii="Arial" w:hAnsi="Arial" w:cs="Arial"/>
          <w:sz w:val="20"/>
          <w:szCs w:val="20"/>
        </w:rPr>
        <w:t xml:space="preserve"> </w:t>
      </w:r>
      <w:r w:rsidR="005C160B" w:rsidRPr="0052615A">
        <w:rPr>
          <w:rFonts w:ascii="Arial" w:hAnsi="Arial" w:cs="Arial"/>
          <w:sz w:val="20"/>
          <w:szCs w:val="20"/>
        </w:rPr>
        <w:t>brez prisotnosti pacienta</w:t>
      </w:r>
      <w:r w:rsidR="00334F85">
        <w:rPr>
          <w:rFonts w:ascii="Arial" w:hAnsi="Arial" w:cs="Arial"/>
          <w:sz w:val="20"/>
          <w:szCs w:val="20"/>
        </w:rPr>
        <w:t xml:space="preserve">, pri tem pa naj bo vsaka storitev </w:t>
      </w:r>
      <w:r w:rsidR="005C160B" w:rsidRPr="0052615A">
        <w:rPr>
          <w:rFonts w:ascii="Arial" w:hAnsi="Arial" w:cs="Arial"/>
          <w:sz w:val="20"/>
          <w:szCs w:val="20"/>
        </w:rPr>
        <w:t>podrobno opredeljena</w:t>
      </w:r>
      <w:r w:rsidR="008F7BBF">
        <w:rPr>
          <w:rFonts w:ascii="Arial" w:hAnsi="Arial" w:cs="Arial"/>
          <w:sz w:val="20"/>
          <w:szCs w:val="20"/>
        </w:rPr>
        <w:t xml:space="preserve"> (</w:t>
      </w:r>
      <w:r w:rsidR="005C160B" w:rsidRPr="0052615A">
        <w:rPr>
          <w:rFonts w:ascii="Arial" w:hAnsi="Arial" w:cs="Arial"/>
          <w:sz w:val="20"/>
          <w:szCs w:val="20"/>
        </w:rPr>
        <w:t>vsebina storitve, pogoji za</w:t>
      </w:r>
      <w:r w:rsidRPr="0052615A">
        <w:rPr>
          <w:rFonts w:ascii="Arial" w:hAnsi="Arial" w:cs="Arial"/>
          <w:sz w:val="20"/>
          <w:szCs w:val="20"/>
        </w:rPr>
        <w:t xml:space="preserve"> </w:t>
      </w:r>
      <w:r w:rsidR="005C160B" w:rsidRPr="0052615A">
        <w:rPr>
          <w:rFonts w:ascii="Arial" w:hAnsi="Arial" w:cs="Arial"/>
          <w:sz w:val="20"/>
          <w:szCs w:val="20"/>
        </w:rPr>
        <w:t>izvajanje (npr. mo</w:t>
      </w:r>
      <w:r w:rsidR="005C160B" w:rsidRPr="0052615A">
        <w:rPr>
          <w:rFonts w:ascii="Arial" w:hAnsi="Arial" w:cs="Arial" w:hint="eastAsia"/>
          <w:sz w:val="20"/>
          <w:szCs w:val="20"/>
        </w:rPr>
        <w:t>ž</w:t>
      </w:r>
      <w:r w:rsidR="005C160B" w:rsidRPr="0052615A">
        <w:rPr>
          <w:rFonts w:ascii="Arial" w:hAnsi="Arial" w:cs="Arial"/>
          <w:sz w:val="20"/>
          <w:szCs w:val="20"/>
        </w:rPr>
        <w:t>ni komunikacijski kanali, zagotavljanje varnosti komunikacije), omejitve pri</w:t>
      </w:r>
      <w:r w:rsidRPr="0052615A">
        <w:rPr>
          <w:rFonts w:ascii="Arial" w:hAnsi="Arial" w:cs="Arial"/>
          <w:sz w:val="20"/>
          <w:szCs w:val="20"/>
        </w:rPr>
        <w:t xml:space="preserve"> </w:t>
      </w:r>
      <w:r w:rsidR="005C160B" w:rsidRPr="00CB3585">
        <w:rPr>
          <w:rFonts w:ascii="Arial" w:hAnsi="Arial" w:cs="Arial"/>
          <w:sz w:val="20"/>
          <w:szCs w:val="20"/>
        </w:rPr>
        <w:t>izvajanju (npr. pacienti, ki jih ni mogo</w:t>
      </w:r>
      <w:r w:rsidR="005C160B" w:rsidRPr="00CB3585">
        <w:rPr>
          <w:rFonts w:ascii="Arial" w:hAnsi="Arial" w:cs="Arial" w:hint="eastAsia"/>
          <w:sz w:val="20"/>
          <w:szCs w:val="20"/>
        </w:rPr>
        <w:t>č</w:t>
      </w:r>
      <w:r w:rsidR="005C160B" w:rsidRPr="00CB3585">
        <w:rPr>
          <w:rFonts w:ascii="Arial" w:hAnsi="Arial" w:cs="Arial"/>
          <w:sz w:val="20"/>
          <w:szCs w:val="20"/>
        </w:rPr>
        <w:t>e obravnavati na tak na</w:t>
      </w:r>
      <w:r w:rsidR="005C160B" w:rsidRPr="00CB3585">
        <w:rPr>
          <w:rFonts w:ascii="Arial" w:hAnsi="Arial" w:cs="Arial" w:hint="eastAsia"/>
          <w:sz w:val="20"/>
          <w:szCs w:val="20"/>
        </w:rPr>
        <w:t>č</w:t>
      </w:r>
      <w:r w:rsidR="005C160B" w:rsidRPr="00CB3585">
        <w:rPr>
          <w:rFonts w:ascii="Arial" w:hAnsi="Arial" w:cs="Arial"/>
          <w:sz w:val="20"/>
          <w:szCs w:val="20"/>
        </w:rPr>
        <w:t>in), profil kadra, ki opravlja storitev</w:t>
      </w:r>
      <w:r w:rsidR="00D80A0B" w:rsidRPr="0052615A">
        <w:rPr>
          <w:rFonts w:ascii="Arial" w:hAnsi="Arial" w:cs="Arial"/>
          <w:sz w:val="20"/>
          <w:szCs w:val="20"/>
        </w:rPr>
        <w:t xml:space="preserve"> </w:t>
      </w:r>
      <w:r w:rsidR="005C160B" w:rsidRPr="0052615A">
        <w:rPr>
          <w:rFonts w:ascii="Arial" w:hAnsi="Arial" w:cs="Arial"/>
          <w:sz w:val="20"/>
          <w:szCs w:val="20"/>
        </w:rPr>
        <w:t xml:space="preserve">(npr. zdravnik specialist in diplomirana medicinska sestra) in potreben </w:t>
      </w:r>
      <w:r w:rsidR="005C160B" w:rsidRPr="0052615A">
        <w:rPr>
          <w:rFonts w:ascii="Arial" w:hAnsi="Arial" w:cs="Arial" w:hint="eastAsia"/>
          <w:sz w:val="20"/>
          <w:szCs w:val="20"/>
        </w:rPr>
        <w:t>č</w:t>
      </w:r>
      <w:r w:rsidR="005C160B" w:rsidRPr="0052615A">
        <w:rPr>
          <w:rFonts w:ascii="Arial" w:hAnsi="Arial" w:cs="Arial"/>
          <w:sz w:val="20"/>
          <w:szCs w:val="20"/>
        </w:rPr>
        <w:t>as za izvedbo storitve (npr.</w:t>
      </w:r>
      <w:r w:rsidR="00D80A0B" w:rsidRPr="0052615A">
        <w:rPr>
          <w:rFonts w:ascii="Arial" w:hAnsi="Arial" w:cs="Arial"/>
          <w:sz w:val="20"/>
          <w:szCs w:val="20"/>
        </w:rPr>
        <w:t xml:space="preserve"> </w:t>
      </w:r>
      <w:r w:rsidR="005C160B" w:rsidRPr="0052615A">
        <w:rPr>
          <w:rFonts w:ascii="Arial" w:hAnsi="Arial" w:cs="Arial"/>
          <w:sz w:val="20"/>
          <w:szCs w:val="20"/>
        </w:rPr>
        <w:t>10 minut za vsak kadrovski profil)</w:t>
      </w:r>
      <w:r w:rsidR="008F7BB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E32798" w:rsidRDefault="00CB3585" w:rsidP="00D80A0B">
      <w:pPr>
        <w:pStyle w:val="Odstavekseznama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C160B" w:rsidRPr="00D80A0B">
        <w:rPr>
          <w:rFonts w:ascii="Arial" w:hAnsi="Arial" w:cs="Arial"/>
          <w:sz w:val="20"/>
          <w:szCs w:val="20"/>
        </w:rPr>
        <w:t>dentificirajo morebit</w:t>
      </w:r>
      <w:r>
        <w:rPr>
          <w:rFonts w:ascii="Arial" w:hAnsi="Arial" w:cs="Arial"/>
          <w:sz w:val="20"/>
          <w:szCs w:val="20"/>
        </w:rPr>
        <w:t>ne</w:t>
      </w:r>
      <w:r w:rsidR="005C160B" w:rsidRPr="00D80A0B">
        <w:rPr>
          <w:rFonts w:ascii="Arial" w:hAnsi="Arial" w:cs="Arial"/>
          <w:sz w:val="20"/>
          <w:szCs w:val="20"/>
        </w:rPr>
        <w:t xml:space="preserve"> organizacijske, kadrovske in druge re</w:t>
      </w:r>
      <w:r w:rsidR="005C160B" w:rsidRPr="00D80A0B">
        <w:rPr>
          <w:rFonts w:ascii="Arial" w:hAnsi="Arial" w:cs="Arial" w:hint="eastAsia"/>
          <w:sz w:val="20"/>
          <w:szCs w:val="20"/>
        </w:rPr>
        <w:t>š</w:t>
      </w:r>
      <w:r w:rsidR="005C160B" w:rsidRPr="00D80A0B">
        <w:rPr>
          <w:rFonts w:ascii="Arial" w:hAnsi="Arial" w:cs="Arial"/>
          <w:sz w:val="20"/>
          <w:szCs w:val="20"/>
        </w:rPr>
        <w:t>itve (npr. ve</w:t>
      </w:r>
      <w:r w:rsidR="005C160B" w:rsidRPr="00D80A0B">
        <w:rPr>
          <w:rFonts w:ascii="Arial" w:hAnsi="Arial" w:cs="Arial" w:hint="eastAsia"/>
          <w:sz w:val="20"/>
          <w:szCs w:val="20"/>
        </w:rPr>
        <w:t>č</w:t>
      </w:r>
      <w:r w:rsidR="005C160B" w:rsidRPr="00D80A0B">
        <w:rPr>
          <w:rFonts w:ascii="Arial" w:hAnsi="Arial" w:cs="Arial"/>
          <w:sz w:val="20"/>
          <w:szCs w:val="20"/>
        </w:rPr>
        <w:t xml:space="preserve"> storitev ob enem</w:t>
      </w:r>
      <w:r w:rsidR="00D80A0B" w:rsidRPr="00D80A0B">
        <w:rPr>
          <w:rFonts w:ascii="Arial" w:hAnsi="Arial" w:cs="Arial"/>
          <w:sz w:val="20"/>
          <w:szCs w:val="20"/>
        </w:rPr>
        <w:t xml:space="preserve"> </w:t>
      </w:r>
      <w:r w:rsidR="005C160B" w:rsidRPr="00D80A0B">
        <w:rPr>
          <w:rFonts w:ascii="Arial" w:hAnsi="Arial" w:cs="Arial"/>
          <w:sz w:val="20"/>
          <w:szCs w:val="20"/>
        </w:rPr>
        <w:t>obisku pacienta), ki bi pripomogle k ve</w:t>
      </w:r>
      <w:r w:rsidR="005C160B" w:rsidRPr="00D80A0B">
        <w:rPr>
          <w:rFonts w:ascii="Arial" w:hAnsi="Arial" w:cs="Arial" w:hint="eastAsia"/>
          <w:sz w:val="20"/>
          <w:szCs w:val="20"/>
        </w:rPr>
        <w:t>č</w:t>
      </w:r>
      <w:r w:rsidR="005C160B" w:rsidRPr="00D80A0B">
        <w:rPr>
          <w:rFonts w:ascii="Arial" w:hAnsi="Arial" w:cs="Arial"/>
          <w:sz w:val="20"/>
          <w:szCs w:val="20"/>
        </w:rPr>
        <w:t>jemu obsegu izvedenih storitev, ter pri tem identificirajo</w:t>
      </w:r>
      <w:r w:rsidR="00D80A0B" w:rsidRPr="00D80A0B">
        <w:rPr>
          <w:rFonts w:ascii="Arial" w:hAnsi="Arial" w:cs="Arial"/>
          <w:sz w:val="20"/>
          <w:szCs w:val="20"/>
        </w:rPr>
        <w:t xml:space="preserve"> </w:t>
      </w:r>
      <w:r w:rsidR="005C160B" w:rsidRPr="00D80A0B">
        <w:rPr>
          <w:rFonts w:ascii="Arial" w:hAnsi="Arial" w:cs="Arial"/>
          <w:sz w:val="20"/>
          <w:szCs w:val="20"/>
        </w:rPr>
        <w:t>tudi morebiti potrebne dopolnitve pravil za bele</w:t>
      </w:r>
      <w:r w:rsidR="005C160B" w:rsidRPr="00D80A0B">
        <w:rPr>
          <w:rFonts w:ascii="Arial" w:hAnsi="Arial" w:cs="Arial" w:hint="eastAsia"/>
          <w:sz w:val="20"/>
          <w:szCs w:val="20"/>
        </w:rPr>
        <w:t>ž</w:t>
      </w:r>
      <w:r w:rsidR="005C160B" w:rsidRPr="00D80A0B">
        <w:rPr>
          <w:rFonts w:ascii="Arial" w:hAnsi="Arial" w:cs="Arial"/>
          <w:sz w:val="20"/>
          <w:szCs w:val="20"/>
        </w:rPr>
        <w:t>enje in obra</w:t>
      </w:r>
      <w:r w:rsidR="005C160B" w:rsidRPr="00D80A0B">
        <w:rPr>
          <w:rFonts w:ascii="Arial" w:hAnsi="Arial" w:cs="Arial" w:hint="eastAsia"/>
          <w:sz w:val="20"/>
          <w:szCs w:val="20"/>
        </w:rPr>
        <w:t>č</w:t>
      </w:r>
      <w:r w:rsidR="005C160B" w:rsidRPr="00D80A0B">
        <w:rPr>
          <w:rFonts w:ascii="Arial" w:hAnsi="Arial" w:cs="Arial"/>
          <w:sz w:val="20"/>
          <w:szCs w:val="20"/>
        </w:rPr>
        <w:t>unavanje</w:t>
      </w:r>
      <w:r w:rsidR="00CB0874">
        <w:rPr>
          <w:rFonts w:ascii="Arial" w:hAnsi="Arial" w:cs="Arial"/>
          <w:sz w:val="20"/>
          <w:szCs w:val="20"/>
        </w:rPr>
        <w:t>;</w:t>
      </w:r>
      <w:r w:rsidR="00E32798" w:rsidRPr="00E32798">
        <w:rPr>
          <w:rFonts w:ascii="Arial" w:hAnsi="Arial" w:cs="Arial"/>
          <w:sz w:val="20"/>
          <w:szCs w:val="20"/>
        </w:rPr>
        <w:t xml:space="preserve"> </w:t>
      </w:r>
    </w:p>
    <w:p w:rsidR="005C160B" w:rsidRPr="00D80A0B" w:rsidRDefault="00E32798" w:rsidP="00D80A0B">
      <w:pPr>
        <w:pStyle w:val="Odstavekseznama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D80A0B">
        <w:rPr>
          <w:rFonts w:ascii="Arial" w:hAnsi="Arial" w:cs="Arial"/>
          <w:sz w:val="20"/>
          <w:szCs w:val="20"/>
        </w:rPr>
        <w:t>za zagotavljanje nadaljnje dostopnosti zavarovanih oseb do zdravstvenih storitev identificirajo storitve, ki jih je treba izvajati prednostno, in posodobijo oz</w:t>
      </w:r>
      <w:r w:rsidR="00CB0874">
        <w:rPr>
          <w:rFonts w:ascii="Arial" w:hAnsi="Arial" w:cs="Arial"/>
          <w:sz w:val="20"/>
          <w:szCs w:val="20"/>
        </w:rPr>
        <w:t>iroma</w:t>
      </w:r>
      <w:r w:rsidRPr="00D80A0B">
        <w:rPr>
          <w:rFonts w:ascii="Arial" w:hAnsi="Arial" w:cs="Arial"/>
          <w:sz w:val="20"/>
          <w:szCs w:val="20"/>
        </w:rPr>
        <w:t xml:space="preserve"> prilagodijo klini</w:t>
      </w:r>
      <w:r w:rsidRPr="00D80A0B">
        <w:rPr>
          <w:rFonts w:ascii="Arial" w:hAnsi="Arial" w:cs="Arial" w:hint="eastAsia"/>
          <w:sz w:val="20"/>
          <w:szCs w:val="20"/>
        </w:rPr>
        <w:t>č</w:t>
      </w:r>
      <w:r w:rsidRPr="00D80A0B">
        <w:rPr>
          <w:rFonts w:ascii="Arial" w:hAnsi="Arial" w:cs="Arial"/>
          <w:sz w:val="20"/>
          <w:szCs w:val="20"/>
        </w:rPr>
        <w:t>ne smernice za obravnavo pacientov</w:t>
      </w:r>
      <w:r w:rsidR="008F7BBF">
        <w:rPr>
          <w:rFonts w:ascii="Arial" w:hAnsi="Arial" w:cs="Arial"/>
          <w:sz w:val="20"/>
          <w:szCs w:val="20"/>
        </w:rPr>
        <w:t>,</w:t>
      </w:r>
      <w:r w:rsidRPr="00D80A0B">
        <w:rPr>
          <w:rFonts w:ascii="Arial" w:hAnsi="Arial" w:cs="Arial"/>
          <w:sz w:val="20"/>
          <w:szCs w:val="20"/>
        </w:rPr>
        <w:t xml:space="preserve"> vklju</w:t>
      </w:r>
      <w:r w:rsidRPr="00D80A0B">
        <w:rPr>
          <w:rFonts w:ascii="Arial" w:hAnsi="Arial" w:cs="Arial" w:hint="eastAsia"/>
          <w:sz w:val="20"/>
          <w:szCs w:val="20"/>
        </w:rPr>
        <w:t>č</w:t>
      </w:r>
      <w:r w:rsidRPr="00D80A0B">
        <w:rPr>
          <w:rFonts w:ascii="Arial" w:hAnsi="Arial" w:cs="Arial"/>
          <w:sz w:val="20"/>
          <w:szCs w:val="20"/>
        </w:rPr>
        <w:t xml:space="preserve">no z delitvijo dela zdravstvenih delavcev in </w:t>
      </w:r>
      <w:r w:rsidR="003E11B8">
        <w:rPr>
          <w:rFonts w:ascii="Arial" w:hAnsi="Arial" w:cs="Arial"/>
          <w:sz w:val="20"/>
          <w:szCs w:val="20"/>
        </w:rPr>
        <w:t xml:space="preserve">zdravstvenih </w:t>
      </w:r>
      <w:r w:rsidRPr="00D80A0B">
        <w:rPr>
          <w:rFonts w:ascii="Arial" w:hAnsi="Arial" w:cs="Arial"/>
          <w:sz w:val="20"/>
          <w:szCs w:val="20"/>
        </w:rPr>
        <w:t>sodelavcev za posamezne storitve ter z identifikacijo prekomernih ali nepotrebnih storitev.</w:t>
      </w:r>
    </w:p>
    <w:p w:rsidR="00D80A0B" w:rsidRDefault="00D80A0B" w:rsidP="00D80A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D80A0B" w:rsidRDefault="00D80A0B" w:rsidP="00D80A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80A0B">
        <w:rPr>
          <w:rFonts w:ascii="Arial" w:eastAsia="Times New Roman" w:hAnsi="Arial" w:cs="Arial"/>
          <w:sz w:val="20"/>
          <w:szCs w:val="20"/>
          <w:lang w:eastAsia="sl-SI"/>
        </w:rPr>
        <w:t>Posredovana dokumentacija RSK bo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podlag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za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morebitne 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>za</w:t>
      </w:r>
      <w:r w:rsidR="005C160B"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č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>asne ukrepe za zagotovitev</w:t>
      </w:r>
      <w:r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stabilnega poslovanja izvajalcev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zdravstvene dejavnosti 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in dostopnosti zavarovanih oseb do storitev v letu 2020, </w:t>
      </w:r>
      <w:r w:rsidR="00CB0874">
        <w:rPr>
          <w:rFonts w:ascii="Arial" w:eastAsia="Times New Roman" w:hAnsi="Arial" w:cs="Arial"/>
          <w:sz w:val="20"/>
          <w:szCs w:val="20"/>
          <w:lang w:eastAsia="sl-SI"/>
        </w:rPr>
        <w:t xml:space="preserve">pa 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>tudi stalne sistemske re</w:t>
      </w:r>
      <w:r w:rsidR="005C160B"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š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itve </w:t>
      </w:r>
      <w:r w:rsidR="008F7BBF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>morebitn</w:t>
      </w:r>
      <w:r w:rsidR="008F7BBF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 xml:space="preserve"> dopolnitev modelov pla</w:t>
      </w:r>
      <w:r w:rsidR="005C160B" w:rsidRPr="00D80A0B">
        <w:rPr>
          <w:rFonts w:ascii="Arial" w:eastAsia="Times New Roman" w:hAnsi="Arial" w:cs="Arial" w:hint="eastAsia"/>
          <w:sz w:val="20"/>
          <w:szCs w:val="20"/>
          <w:lang w:eastAsia="sl-SI"/>
        </w:rPr>
        <w:t>č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>evanja</w:t>
      </w:r>
      <w:r w:rsidR="008F7BBF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5C160B" w:rsidRPr="00D80A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32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5C160B" w:rsidRPr="00D80A0B" w:rsidRDefault="005C160B" w:rsidP="00D80A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5C160B" w:rsidRPr="00D80A0B" w:rsidSect="00E455F9">
      <w:headerReference w:type="firs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BE" w:rsidRDefault="000657BE">
      <w:pPr>
        <w:spacing w:after="0" w:line="240" w:lineRule="auto"/>
      </w:pPr>
      <w:r>
        <w:separator/>
      </w:r>
    </w:p>
  </w:endnote>
  <w:endnote w:type="continuationSeparator" w:id="0">
    <w:p w:rsidR="000657BE" w:rsidRDefault="0006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BE" w:rsidRDefault="000657BE">
      <w:pPr>
        <w:spacing w:after="0" w:line="240" w:lineRule="auto"/>
      </w:pPr>
      <w:r>
        <w:separator/>
      </w:r>
    </w:p>
  </w:footnote>
  <w:footnote w:type="continuationSeparator" w:id="0">
    <w:p w:rsidR="000657BE" w:rsidRDefault="0006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E1" w:rsidRPr="008F3500" w:rsidRDefault="00A079E1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A079E1" w:rsidRPr="008F3500" w:rsidRDefault="00A079E1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624E"/>
    <w:multiLevelType w:val="hybridMultilevel"/>
    <w:tmpl w:val="DAA6D0B4"/>
    <w:lvl w:ilvl="0" w:tplc="4DD07D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5D6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AD67B1"/>
    <w:multiLevelType w:val="hybridMultilevel"/>
    <w:tmpl w:val="44D28894"/>
    <w:lvl w:ilvl="0" w:tplc="0FEC3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3E3621"/>
    <w:multiLevelType w:val="hybridMultilevel"/>
    <w:tmpl w:val="A7DAFE9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035BB"/>
    <w:multiLevelType w:val="hybridMultilevel"/>
    <w:tmpl w:val="8A380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67F21"/>
    <w:multiLevelType w:val="hybridMultilevel"/>
    <w:tmpl w:val="B4244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C2D9C"/>
    <w:multiLevelType w:val="hybridMultilevel"/>
    <w:tmpl w:val="22FC7E80"/>
    <w:lvl w:ilvl="0" w:tplc="06AA1A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E10124"/>
    <w:multiLevelType w:val="hybridMultilevel"/>
    <w:tmpl w:val="F81E42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13"/>
  </w:num>
  <w:num w:numId="10">
    <w:abstractNumId w:val="16"/>
  </w:num>
  <w:num w:numId="11">
    <w:abstractNumId w:val="20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  <w:num w:numId="16">
    <w:abstractNumId w:val="19"/>
  </w:num>
  <w:num w:numId="17">
    <w:abstractNumId w:val="18"/>
  </w:num>
  <w:num w:numId="18">
    <w:abstractNumId w:val="4"/>
  </w:num>
  <w:num w:numId="19">
    <w:abstractNumId w:val="14"/>
  </w:num>
  <w:num w:numId="20">
    <w:abstractNumId w:val="17"/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0"/>
    <w:rsid w:val="000205D3"/>
    <w:rsid w:val="00046811"/>
    <w:rsid w:val="00064424"/>
    <w:rsid w:val="000657BE"/>
    <w:rsid w:val="00093C20"/>
    <w:rsid w:val="000A40C6"/>
    <w:rsid w:val="000B5473"/>
    <w:rsid w:val="000D1C23"/>
    <w:rsid w:val="00105FDB"/>
    <w:rsid w:val="00107ED0"/>
    <w:rsid w:val="00133C8F"/>
    <w:rsid w:val="001427DA"/>
    <w:rsid w:val="0015004D"/>
    <w:rsid w:val="00154B3B"/>
    <w:rsid w:val="001611AF"/>
    <w:rsid w:val="00172443"/>
    <w:rsid w:val="00186022"/>
    <w:rsid w:val="0019249B"/>
    <w:rsid w:val="00192C38"/>
    <w:rsid w:val="00196FAF"/>
    <w:rsid w:val="001B0C4B"/>
    <w:rsid w:val="001B223E"/>
    <w:rsid w:val="001C1FE9"/>
    <w:rsid w:val="001C69CB"/>
    <w:rsid w:val="001D2686"/>
    <w:rsid w:val="001D275B"/>
    <w:rsid w:val="001D69E0"/>
    <w:rsid w:val="001E38B5"/>
    <w:rsid w:val="001E6744"/>
    <w:rsid w:val="001F109C"/>
    <w:rsid w:val="00203C70"/>
    <w:rsid w:val="002229D8"/>
    <w:rsid w:val="00232A37"/>
    <w:rsid w:val="00243478"/>
    <w:rsid w:val="00244DA9"/>
    <w:rsid w:val="00247877"/>
    <w:rsid w:val="002515CD"/>
    <w:rsid w:val="002533D4"/>
    <w:rsid w:val="002544AD"/>
    <w:rsid w:val="002636BC"/>
    <w:rsid w:val="0029035C"/>
    <w:rsid w:val="002914D9"/>
    <w:rsid w:val="002A13C6"/>
    <w:rsid w:val="002A7713"/>
    <w:rsid w:val="002B3051"/>
    <w:rsid w:val="002C7C38"/>
    <w:rsid w:val="002D0E89"/>
    <w:rsid w:val="002E437D"/>
    <w:rsid w:val="002E5E19"/>
    <w:rsid w:val="002F12FE"/>
    <w:rsid w:val="002F13F7"/>
    <w:rsid w:val="003049A8"/>
    <w:rsid w:val="00306022"/>
    <w:rsid w:val="003068B9"/>
    <w:rsid w:val="00310B0B"/>
    <w:rsid w:val="00313BF0"/>
    <w:rsid w:val="003245C3"/>
    <w:rsid w:val="00334F85"/>
    <w:rsid w:val="00345B58"/>
    <w:rsid w:val="00345F62"/>
    <w:rsid w:val="00372466"/>
    <w:rsid w:val="003800A4"/>
    <w:rsid w:val="00383EF1"/>
    <w:rsid w:val="00387A2C"/>
    <w:rsid w:val="003A280C"/>
    <w:rsid w:val="003A3112"/>
    <w:rsid w:val="003A3AC5"/>
    <w:rsid w:val="003A600D"/>
    <w:rsid w:val="003D0E10"/>
    <w:rsid w:val="003E11B8"/>
    <w:rsid w:val="003F4C36"/>
    <w:rsid w:val="0041792A"/>
    <w:rsid w:val="00423E26"/>
    <w:rsid w:val="00424799"/>
    <w:rsid w:val="00431E2E"/>
    <w:rsid w:val="00433CE7"/>
    <w:rsid w:val="00435DC9"/>
    <w:rsid w:val="00453047"/>
    <w:rsid w:val="00456BBE"/>
    <w:rsid w:val="00457498"/>
    <w:rsid w:val="00465675"/>
    <w:rsid w:val="00472136"/>
    <w:rsid w:val="004B0801"/>
    <w:rsid w:val="004C4BCB"/>
    <w:rsid w:val="004D569C"/>
    <w:rsid w:val="004E4A50"/>
    <w:rsid w:val="004F27D6"/>
    <w:rsid w:val="004F6AD8"/>
    <w:rsid w:val="004F6CC3"/>
    <w:rsid w:val="00510C89"/>
    <w:rsid w:val="005123D6"/>
    <w:rsid w:val="005135D6"/>
    <w:rsid w:val="005222E6"/>
    <w:rsid w:val="00523727"/>
    <w:rsid w:val="0052615A"/>
    <w:rsid w:val="00527E94"/>
    <w:rsid w:val="00530448"/>
    <w:rsid w:val="005346AE"/>
    <w:rsid w:val="00534A51"/>
    <w:rsid w:val="005456BA"/>
    <w:rsid w:val="005522F0"/>
    <w:rsid w:val="00562C7C"/>
    <w:rsid w:val="00565105"/>
    <w:rsid w:val="005654ED"/>
    <w:rsid w:val="00580808"/>
    <w:rsid w:val="00594866"/>
    <w:rsid w:val="00594B90"/>
    <w:rsid w:val="0059610E"/>
    <w:rsid w:val="005A5028"/>
    <w:rsid w:val="005B4049"/>
    <w:rsid w:val="005C160B"/>
    <w:rsid w:val="005C5F18"/>
    <w:rsid w:val="005C6F4E"/>
    <w:rsid w:val="005E0062"/>
    <w:rsid w:val="005E2466"/>
    <w:rsid w:val="005F267F"/>
    <w:rsid w:val="005F3DC6"/>
    <w:rsid w:val="00615A92"/>
    <w:rsid w:val="00642B87"/>
    <w:rsid w:val="00655491"/>
    <w:rsid w:val="006604A0"/>
    <w:rsid w:val="00665F38"/>
    <w:rsid w:val="006668E3"/>
    <w:rsid w:val="00667CA1"/>
    <w:rsid w:val="00684108"/>
    <w:rsid w:val="0068465E"/>
    <w:rsid w:val="006939DB"/>
    <w:rsid w:val="00694F19"/>
    <w:rsid w:val="00697AD9"/>
    <w:rsid w:val="006A5437"/>
    <w:rsid w:val="006D37F2"/>
    <w:rsid w:val="006E7147"/>
    <w:rsid w:val="006F33FD"/>
    <w:rsid w:val="0070028D"/>
    <w:rsid w:val="00707669"/>
    <w:rsid w:val="00717D84"/>
    <w:rsid w:val="00736B74"/>
    <w:rsid w:val="00740D5D"/>
    <w:rsid w:val="00755408"/>
    <w:rsid w:val="00755DBB"/>
    <w:rsid w:val="007608B1"/>
    <w:rsid w:val="00767CCB"/>
    <w:rsid w:val="00772577"/>
    <w:rsid w:val="0077561B"/>
    <w:rsid w:val="00786C79"/>
    <w:rsid w:val="007913C2"/>
    <w:rsid w:val="007A3A8E"/>
    <w:rsid w:val="007B16E1"/>
    <w:rsid w:val="007B5E28"/>
    <w:rsid w:val="007C431C"/>
    <w:rsid w:val="007D142A"/>
    <w:rsid w:val="007D694F"/>
    <w:rsid w:val="007F284E"/>
    <w:rsid w:val="00817455"/>
    <w:rsid w:val="00817CD3"/>
    <w:rsid w:val="00843384"/>
    <w:rsid w:val="0084372F"/>
    <w:rsid w:val="00850D48"/>
    <w:rsid w:val="00854C9E"/>
    <w:rsid w:val="00872392"/>
    <w:rsid w:val="00873D56"/>
    <w:rsid w:val="0087519E"/>
    <w:rsid w:val="00880F21"/>
    <w:rsid w:val="00891F10"/>
    <w:rsid w:val="008A3559"/>
    <w:rsid w:val="008D1B3E"/>
    <w:rsid w:val="008E4146"/>
    <w:rsid w:val="008F6E60"/>
    <w:rsid w:val="008F7942"/>
    <w:rsid w:val="008F7BBF"/>
    <w:rsid w:val="009071F1"/>
    <w:rsid w:val="00910641"/>
    <w:rsid w:val="0091603C"/>
    <w:rsid w:val="0092194B"/>
    <w:rsid w:val="00931B8B"/>
    <w:rsid w:val="0093716F"/>
    <w:rsid w:val="00955443"/>
    <w:rsid w:val="00981104"/>
    <w:rsid w:val="00983397"/>
    <w:rsid w:val="0099477B"/>
    <w:rsid w:val="009A3DE6"/>
    <w:rsid w:val="009A4A5C"/>
    <w:rsid w:val="009B5008"/>
    <w:rsid w:val="009D3853"/>
    <w:rsid w:val="009D7A1A"/>
    <w:rsid w:val="009D7B6D"/>
    <w:rsid w:val="009F1083"/>
    <w:rsid w:val="009F5358"/>
    <w:rsid w:val="00A01D1E"/>
    <w:rsid w:val="00A04C33"/>
    <w:rsid w:val="00A079E1"/>
    <w:rsid w:val="00A07C1B"/>
    <w:rsid w:val="00A101F0"/>
    <w:rsid w:val="00A12B51"/>
    <w:rsid w:val="00A162C0"/>
    <w:rsid w:val="00A16F0C"/>
    <w:rsid w:val="00A17B9E"/>
    <w:rsid w:val="00A2404D"/>
    <w:rsid w:val="00A24E98"/>
    <w:rsid w:val="00A30901"/>
    <w:rsid w:val="00A35EA6"/>
    <w:rsid w:val="00A57B52"/>
    <w:rsid w:val="00A6022E"/>
    <w:rsid w:val="00A65E12"/>
    <w:rsid w:val="00A87029"/>
    <w:rsid w:val="00A951CD"/>
    <w:rsid w:val="00AA233C"/>
    <w:rsid w:val="00AA3C9A"/>
    <w:rsid w:val="00AA65A3"/>
    <w:rsid w:val="00AD142C"/>
    <w:rsid w:val="00AD2B4E"/>
    <w:rsid w:val="00AE36D8"/>
    <w:rsid w:val="00AE5668"/>
    <w:rsid w:val="00B06422"/>
    <w:rsid w:val="00B103A4"/>
    <w:rsid w:val="00B33655"/>
    <w:rsid w:val="00B3571D"/>
    <w:rsid w:val="00B52BD5"/>
    <w:rsid w:val="00B61E75"/>
    <w:rsid w:val="00B826B5"/>
    <w:rsid w:val="00B84ACB"/>
    <w:rsid w:val="00BC6BB2"/>
    <w:rsid w:val="00BC76BF"/>
    <w:rsid w:val="00BD5F2C"/>
    <w:rsid w:val="00BD69B3"/>
    <w:rsid w:val="00BD7A81"/>
    <w:rsid w:val="00BE595B"/>
    <w:rsid w:val="00BF5451"/>
    <w:rsid w:val="00BF7989"/>
    <w:rsid w:val="00C01882"/>
    <w:rsid w:val="00C022E9"/>
    <w:rsid w:val="00C110C8"/>
    <w:rsid w:val="00C31E0B"/>
    <w:rsid w:val="00C431DA"/>
    <w:rsid w:val="00C56D0B"/>
    <w:rsid w:val="00C81C0D"/>
    <w:rsid w:val="00C8294F"/>
    <w:rsid w:val="00C84354"/>
    <w:rsid w:val="00C94FA9"/>
    <w:rsid w:val="00C97F3F"/>
    <w:rsid w:val="00CA5013"/>
    <w:rsid w:val="00CA59B8"/>
    <w:rsid w:val="00CA5AA9"/>
    <w:rsid w:val="00CB0874"/>
    <w:rsid w:val="00CB3305"/>
    <w:rsid w:val="00CB3585"/>
    <w:rsid w:val="00CC0DE5"/>
    <w:rsid w:val="00CD31BF"/>
    <w:rsid w:val="00CE772C"/>
    <w:rsid w:val="00D0769D"/>
    <w:rsid w:val="00D14298"/>
    <w:rsid w:val="00D15119"/>
    <w:rsid w:val="00D202CF"/>
    <w:rsid w:val="00D41149"/>
    <w:rsid w:val="00D41914"/>
    <w:rsid w:val="00D42F0D"/>
    <w:rsid w:val="00D47750"/>
    <w:rsid w:val="00D51C7A"/>
    <w:rsid w:val="00D604BF"/>
    <w:rsid w:val="00D725D4"/>
    <w:rsid w:val="00D732F0"/>
    <w:rsid w:val="00D7363A"/>
    <w:rsid w:val="00D73C39"/>
    <w:rsid w:val="00D73D26"/>
    <w:rsid w:val="00D80A0B"/>
    <w:rsid w:val="00D81234"/>
    <w:rsid w:val="00D91C37"/>
    <w:rsid w:val="00D92410"/>
    <w:rsid w:val="00D94172"/>
    <w:rsid w:val="00D97DAE"/>
    <w:rsid w:val="00DC12A8"/>
    <w:rsid w:val="00DC23DA"/>
    <w:rsid w:val="00DD3047"/>
    <w:rsid w:val="00DE238C"/>
    <w:rsid w:val="00DE7754"/>
    <w:rsid w:val="00DE7884"/>
    <w:rsid w:val="00DF3175"/>
    <w:rsid w:val="00DF3371"/>
    <w:rsid w:val="00E11403"/>
    <w:rsid w:val="00E125BE"/>
    <w:rsid w:val="00E32798"/>
    <w:rsid w:val="00E455F9"/>
    <w:rsid w:val="00E457F8"/>
    <w:rsid w:val="00E51716"/>
    <w:rsid w:val="00E6175D"/>
    <w:rsid w:val="00E62C29"/>
    <w:rsid w:val="00E631DC"/>
    <w:rsid w:val="00E753E6"/>
    <w:rsid w:val="00E822CC"/>
    <w:rsid w:val="00E92499"/>
    <w:rsid w:val="00E930A7"/>
    <w:rsid w:val="00EA00E1"/>
    <w:rsid w:val="00EA721B"/>
    <w:rsid w:val="00EA7688"/>
    <w:rsid w:val="00EB20A7"/>
    <w:rsid w:val="00EB7396"/>
    <w:rsid w:val="00EC28EF"/>
    <w:rsid w:val="00EC5C10"/>
    <w:rsid w:val="00ED649C"/>
    <w:rsid w:val="00EE22FC"/>
    <w:rsid w:val="00EE392C"/>
    <w:rsid w:val="00EE5B79"/>
    <w:rsid w:val="00F12423"/>
    <w:rsid w:val="00F269CF"/>
    <w:rsid w:val="00F26F08"/>
    <w:rsid w:val="00F365ED"/>
    <w:rsid w:val="00F4001E"/>
    <w:rsid w:val="00F66639"/>
    <w:rsid w:val="00F74A47"/>
    <w:rsid w:val="00F80081"/>
    <w:rsid w:val="00F826AE"/>
    <w:rsid w:val="00F84256"/>
    <w:rsid w:val="00F875CF"/>
    <w:rsid w:val="00F926C7"/>
    <w:rsid w:val="00F95337"/>
    <w:rsid w:val="00FA0B4A"/>
    <w:rsid w:val="00FA54C3"/>
    <w:rsid w:val="00FC31F5"/>
    <w:rsid w:val="00FD1787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022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E51716"/>
    <w:pPr>
      <w:keepLines/>
      <w:spacing w:before="40" w:after="240" w:line="276" w:lineRule="auto"/>
      <w:ind w:left="576" w:hanging="576"/>
      <w:jc w:val="both"/>
      <w:outlineLvl w:val="1"/>
    </w:pPr>
    <w:rPr>
      <w:rFonts w:ascii="Arial Narrow" w:hAnsi="Arial Narrow"/>
      <w:color w:val="2F5496"/>
      <w:kern w:val="0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51716"/>
    <w:pPr>
      <w:keepNext/>
      <w:keepLines/>
      <w:spacing w:before="360" w:after="240"/>
      <w:ind w:left="720" w:hanging="720"/>
      <w:jc w:val="both"/>
      <w:outlineLvl w:val="2"/>
    </w:pPr>
    <w:rPr>
      <w:rFonts w:ascii="Arial Narrow" w:eastAsia="Times New Roman" w:hAnsi="Arial Narrow"/>
      <w:color w:val="1F3763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51716"/>
    <w:pPr>
      <w:keepNext/>
      <w:keepLines/>
      <w:spacing w:before="40" w:after="0"/>
      <w:ind w:left="864" w:hanging="864"/>
      <w:jc w:val="both"/>
      <w:outlineLvl w:val="3"/>
    </w:pPr>
    <w:rPr>
      <w:rFonts w:ascii="Arial Narrow" w:eastAsia="Calibri-Bold" w:hAnsi="Arial Narrow"/>
      <w:iCs/>
      <w:color w:val="2F5496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E51716"/>
    <w:pPr>
      <w:keepNext/>
      <w:keepLines/>
      <w:spacing w:before="40" w:after="0"/>
      <w:ind w:left="1008" w:hanging="1008"/>
      <w:jc w:val="both"/>
      <w:outlineLvl w:val="4"/>
    </w:pPr>
    <w:rPr>
      <w:rFonts w:ascii="Arial Narrow" w:eastAsia="Times New Roman" w:hAnsi="Arial Narrow"/>
      <w:color w:val="2F549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51716"/>
    <w:pPr>
      <w:keepNext/>
      <w:keepLines/>
      <w:spacing w:before="40" w:after="0"/>
      <w:ind w:left="1152" w:hanging="1152"/>
      <w:jc w:val="both"/>
      <w:outlineLvl w:val="5"/>
    </w:pPr>
    <w:rPr>
      <w:rFonts w:ascii="Arial Narrow" w:eastAsia="Times New Roman" w:hAnsi="Arial Narrow"/>
      <w:color w:val="1F3763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51716"/>
    <w:pPr>
      <w:keepNext/>
      <w:keepLines/>
      <w:spacing w:before="40" w:after="0"/>
      <w:ind w:left="1296" w:hanging="1296"/>
      <w:jc w:val="both"/>
      <w:outlineLvl w:val="6"/>
    </w:pPr>
    <w:rPr>
      <w:rFonts w:ascii="Arial Narrow" w:eastAsia="Times New Roman" w:hAnsi="Arial Narrow"/>
      <w:i/>
      <w:iCs/>
      <w:color w:val="1F3763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51716"/>
    <w:pPr>
      <w:keepNext/>
      <w:keepLines/>
      <w:spacing w:before="40" w:after="0"/>
      <w:ind w:left="1440" w:hanging="1440"/>
      <w:jc w:val="both"/>
      <w:outlineLvl w:val="7"/>
    </w:pPr>
    <w:rPr>
      <w:rFonts w:ascii="Arial Narrow" w:eastAsia="Times New Roman" w:hAnsi="Arial Narrow"/>
      <w:color w:val="272727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51716"/>
    <w:pPr>
      <w:keepNext/>
      <w:keepLines/>
      <w:spacing w:before="40" w:after="0"/>
      <w:ind w:left="1584" w:hanging="1584"/>
      <w:jc w:val="both"/>
      <w:outlineLvl w:val="8"/>
    </w:pPr>
    <w:rPr>
      <w:rFonts w:ascii="Arial Narrow" w:eastAsia="Times New Roman" w:hAnsi="Arial Narrow"/>
      <w:i/>
      <w:iCs/>
      <w:color w:val="272727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Nerazreenaomemba1">
    <w:name w:val="Nerazrešena omemba1"/>
    <w:uiPriority w:val="99"/>
    <w:semiHidden/>
    <w:unhideWhenUsed/>
    <w:rsid w:val="00C022E9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E51716"/>
    <w:rPr>
      <w:rFonts w:ascii="Arial Narrow" w:eastAsia="Times New Roman" w:hAnsi="Arial Narrow"/>
      <w:b/>
      <w:color w:val="2F5496"/>
      <w:sz w:val="24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E51716"/>
    <w:rPr>
      <w:rFonts w:ascii="Arial Narrow" w:eastAsia="Times New Roman" w:hAnsi="Arial Narrow"/>
      <w:color w:val="1F3763"/>
      <w:sz w:val="24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E51716"/>
    <w:rPr>
      <w:rFonts w:ascii="Arial Narrow" w:eastAsia="Calibri-Bold" w:hAnsi="Arial Narrow"/>
      <w:iCs/>
      <w:color w:val="2F5496"/>
      <w:sz w:val="24"/>
      <w:szCs w:val="24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E51716"/>
    <w:rPr>
      <w:rFonts w:ascii="Arial Narrow" w:eastAsia="Times New Roman" w:hAnsi="Arial Narrow"/>
      <w:color w:val="2F5496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51716"/>
    <w:rPr>
      <w:rFonts w:ascii="Arial Narrow" w:eastAsia="Times New Roman" w:hAnsi="Arial Narrow"/>
      <w:color w:val="1F3763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51716"/>
    <w:rPr>
      <w:rFonts w:ascii="Arial Narrow" w:eastAsia="Times New Roman" w:hAnsi="Arial Narrow"/>
      <w:i/>
      <w:iCs/>
      <w:color w:val="1F3763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51716"/>
    <w:rPr>
      <w:rFonts w:ascii="Arial Narrow" w:eastAsia="Times New Roman" w:hAnsi="Arial Narrow"/>
      <w:color w:val="272727"/>
      <w:sz w:val="21"/>
      <w:szCs w:val="21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51716"/>
    <w:rPr>
      <w:rFonts w:ascii="Arial Narrow" w:eastAsia="Times New Roman" w:hAnsi="Arial Narrow"/>
      <w:i/>
      <w:iCs/>
      <w:color w:val="272727"/>
      <w:sz w:val="21"/>
      <w:szCs w:val="21"/>
      <w:lang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E51716"/>
    <w:pPr>
      <w:spacing w:line="240" w:lineRule="auto"/>
      <w:ind w:left="-5"/>
      <w:jc w:val="both"/>
    </w:pPr>
    <w:rPr>
      <w:rFonts w:ascii="Arial Narrow" w:eastAsia="Arial Narrow" w:hAnsi="Arial Narrow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4885-DF7D-40D4-B1F6-2AC374DA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4874</CharactersWithSpaces>
  <SharedDoc>false</SharedDoc>
  <HLinks>
    <vt:vector size="12" baseType="variant"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https://erar.si/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2020-07-01T07:07:00Z</dcterms:created>
  <dcterms:modified xsi:type="dcterms:W3CDTF">2020-07-01T07:12:00Z</dcterms:modified>
</cp:coreProperties>
</file>