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6EA" w:rsidRPr="00B967A1" w:rsidRDefault="003636EA" w:rsidP="00B967A1">
      <w:pPr>
        <w:pStyle w:val="datumtevilka"/>
        <w:rPr>
          <w:rFonts w:cs="Arial"/>
          <w:color w:val="000000"/>
        </w:rPr>
      </w:pPr>
    </w:p>
    <w:p w:rsidR="003636EA" w:rsidRPr="00B967A1" w:rsidRDefault="003636EA" w:rsidP="00B967A1">
      <w:pPr>
        <w:pStyle w:val="datumtevilka"/>
        <w:rPr>
          <w:rFonts w:cs="Arial"/>
        </w:rPr>
      </w:pPr>
      <w:r w:rsidRPr="00B967A1">
        <w:rPr>
          <w:rFonts w:cs="Arial"/>
        </w:rPr>
        <w:t>Številka:</w:t>
      </w:r>
      <w:r w:rsidR="00B967A1">
        <w:rPr>
          <w:rFonts w:cs="Arial"/>
        </w:rPr>
        <w:t xml:space="preserve"> </w:t>
      </w:r>
      <w:r w:rsidRPr="00B967A1">
        <w:rPr>
          <w:rFonts w:cs="Arial"/>
        </w:rPr>
        <w:tab/>
      </w:r>
      <w:r w:rsidR="00E75519" w:rsidRPr="00B967A1">
        <w:rPr>
          <w:rFonts w:cs="Arial"/>
          <w:color w:val="000000"/>
        </w:rPr>
        <w:t>60301-1/2022/12</w:t>
      </w:r>
    </w:p>
    <w:p w:rsidR="003636EA" w:rsidRPr="00B967A1" w:rsidRDefault="003636EA" w:rsidP="00B967A1">
      <w:pPr>
        <w:pStyle w:val="datumtevilka"/>
        <w:rPr>
          <w:rFonts w:cs="Arial"/>
        </w:rPr>
      </w:pPr>
      <w:r w:rsidRPr="00B967A1">
        <w:rPr>
          <w:rFonts w:cs="Arial"/>
        </w:rPr>
        <w:t>Datum:</w:t>
      </w:r>
      <w:r w:rsidR="00B967A1">
        <w:rPr>
          <w:rFonts w:cs="Arial"/>
        </w:rPr>
        <w:t xml:space="preserve"> </w:t>
      </w:r>
      <w:r w:rsidRPr="00B967A1">
        <w:rPr>
          <w:rFonts w:cs="Arial"/>
        </w:rPr>
        <w:tab/>
      </w:r>
      <w:r w:rsidR="00E75519" w:rsidRPr="00B967A1">
        <w:rPr>
          <w:rFonts w:cs="Arial"/>
          <w:color w:val="000000"/>
        </w:rPr>
        <w:t>29.</w:t>
      </w:r>
      <w:r w:rsidR="00B967A1">
        <w:rPr>
          <w:rFonts w:cs="Arial"/>
          <w:color w:val="000000"/>
        </w:rPr>
        <w:t xml:space="preserve"> </w:t>
      </w:r>
      <w:r w:rsidR="00E75519" w:rsidRPr="00B967A1">
        <w:rPr>
          <w:rFonts w:cs="Arial"/>
          <w:color w:val="000000"/>
        </w:rPr>
        <w:t>1.</w:t>
      </w:r>
      <w:r w:rsidR="00B967A1">
        <w:rPr>
          <w:rFonts w:cs="Arial"/>
          <w:color w:val="000000"/>
        </w:rPr>
        <w:t xml:space="preserve"> </w:t>
      </w:r>
      <w:r w:rsidR="00E75519" w:rsidRPr="00B967A1">
        <w:rPr>
          <w:rFonts w:cs="Arial"/>
          <w:color w:val="000000"/>
        </w:rPr>
        <w:t>2022</w:t>
      </w:r>
      <w:r w:rsidR="00B967A1">
        <w:rPr>
          <w:rFonts w:cs="Arial"/>
        </w:rPr>
        <w:t xml:space="preserve"> </w:t>
      </w:r>
    </w:p>
    <w:p w:rsidR="003636EA" w:rsidRPr="00B967A1" w:rsidRDefault="003636EA" w:rsidP="00B967A1">
      <w:pPr>
        <w:rPr>
          <w:rFonts w:cs="Arial"/>
          <w:szCs w:val="20"/>
        </w:rPr>
      </w:pPr>
    </w:p>
    <w:p w:rsidR="003636EA" w:rsidRPr="00B967A1" w:rsidRDefault="003636EA" w:rsidP="00B967A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3636EA" w:rsidRPr="00B967A1" w:rsidRDefault="00B967A1" w:rsidP="00B967A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B967A1">
        <w:rPr>
          <w:rFonts w:cs="Arial"/>
          <w:szCs w:val="20"/>
        </w:rPr>
        <w:t>Na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podlagi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sedmega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odstavka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40.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člena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Zakona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o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visokem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šolstvu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(Uradni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list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RS,</w:t>
      </w:r>
      <w:r>
        <w:rPr>
          <w:rFonts w:cs="Arial"/>
          <w:szCs w:val="20"/>
        </w:rPr>
        <w:t xml:space="preserve"> </w:t>
      </w:r>
      <w:r>
        <w:rPr>
          <w:rFonts w:cs="Arial"/>
          <w:szCs w:val="20"/>
        </w:rPr>
        <w:br/>
      </w:r>
      <w:r w:rsidRPr="00B967A1">
        <w:rPr>
          <w:rFonts w:cs="Arial"/>
          <w:szCs w:val="20"/>
        </w:rPr>
        <w:t>št.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32/12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–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uradno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prečiščeno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besedilo,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40/12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–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ZUJF,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57/12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–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ZPCP-2D,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109/12,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85/14,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75/16,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61/17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–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ZUPŠ,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65/17,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175/20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–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ZIUOPDVE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in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57/21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–</w:t>
      </w:r>
      <w:r>
        <w:rPr>
          <w:rFonts w:cs="Arial"/>
          <w:szCs w:val="20"/>
        </w:rPr>
        <w:t xml:space="preserve"> </w:t>
      </w:r>
      <w:proofErr w:type="spellStart"/>
      <w:r w:rsidRPr="00B967A1">
        <w:rPr>
          <w:rFonts w:cs="Arial"/>
          <w:szCs w:val="20"/>
        </w:rPr>
        <w:t>odl</w:t>
      </w:r>
      <w:proofErr w:type="spellEnd"/>
      <w:r w:rsidRPr="00B967A1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US)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in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šestega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odstavka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21.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člena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Zakona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o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Vladi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Republike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Slovenije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(Uradni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list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RS,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št.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24/05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–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uradno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prečiščeno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besedilo,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109/08,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38/10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–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ZUKN,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8/12,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21/13,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47/13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–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ZDU-1G,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65/14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in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55/17</w:t>
      </w:r>
      <w:r w:rsidR="00CD1635">
        <w:rPr>
          <w:rFonts w:cs="Arial"/>
          <w:szCs w:val="20"/>
        </w:rPr>
        <w:t>)</w:t>
      </w:r>
      <w:r>
        <w:rPr>
          <w:rFonts w:cs="Arial"/>
          <w:szCs w:val="20"/>
        </w:rPr>
        <w:t xml:space="preserve"> </w:t>
      </w:r>
      <w:r w:rsidR="000C3243" w:rsidRPr="00B967A1">
        <w:rPr>
          <w:rFonts w:cs="Arial"/>
          <w:color w:val="000000"/>
          <w:szCs w:val="20"/>
        </w:rPr>
        <w:t>je</w:t>
      </w:r>
      <w:r>
        <w:rPr>
          <w:rFonts w:cs="Arial"/>
          <w:color w:val="000000"/>
          <w:szCs w:val="20"/>
        </w:rPr>
        <w:t xml:space="preserve"> </w:t>
      </w:r>
      <w:r w:rsidR="000C3243" w:rsidRPr="00B967A1">
        <w:rPr>
          <w:rFonts w:cs="Arial"/>
          <w:color w:val="000000"/>
          <w:szCs w:val="20"/>
        </w:rPr>
        <w:t>Vlada</w:t>
      </w:r>
      <w:r>
        <w:rPr>
          <w:rFonts w:cs="Arial"/>
          <w:color w:val="000000"/>
          <w:szCs w:val="20"/>
        </w:rPr>
        <w:t xml:space="preserve"> </w:t>
      </w:r>
      <w:r w:rsidR="000C3243" w:rsidRPr="00B967A1">
        <w:rPr>
          <w:rFonts w:cs="Arial"/>
          <w:color w:val="000000"/>
          <w:szCs w:val="20"/>
        </w:rPr>
        <w:t>Republike</w:t>
      </w:r>
      <w:r>
        <w:rPr>
          <w:rFonts w:cs="Arial"/>
          <w:color w:val="000000"/>
          <w:szCs w:val="20"/>
        </w:rPr>
        <w:t xml:space="preserve"> </w:t>
      </w:r>
      <w:r w:rsidR="000C3243" w:rsidRPr="00B967A1">
        <w:rPr>
          <w:rFonts w:cs="Arial"/>
          <w:color w:val="000000"/>
          <w:szCs w:val="20"/>
        </w:rPr>
        <w:t>Slovenije</w:t>
      </w:r>
      <w:r>
        <w:rPr>
          <w:rFonts w:cs="Arial"/>
          <w:color w:val="000000"/>
          <w:szCs w:val="20"/>
        </w:rPr>
        <w:t xml:space="preserve"> </w:t>
      </w:r>
      <w:r w:rsidR="003636EA" w:rsidRPr="00B967A1">
        <w:rPr>
          <w:rFonts w:cs="Arial"/>
          <w:color w:val="000000"/>
          <w:szCs w:val="20"/>
        </w:rPr>
        <w:t>na</w:t>
      </w:r>
      <w:r>
        <w:rPr>
          <w:rFonts w:cs="Arial"/>
          <w:color w:val="000000"/>
          <w:szCs w:val="20"/>
        </w:rPr>
        <w:t xml:space="preserve"> </w:t>
      </w:r>
      <w:r w:rsidR="00E75519" w:rsidRPr="00B967A1">
        <w:rPr>
          <w:rFonts w:cs="Arial"/>
          <w:color w:val="000000"/>
          <w:szCs w:val="20"/>
        </w:rPr>
        <w:t>112.</w:t>
      </w:r>
      <w:r>
        <w:rPr>
          <w:rFonts w:cs="Arial"/>
          <w:color w:val="000000"/>
          <w:szCs w:val="20"/>
        </w:rPr>
        <w:t xml:space="preserve"> </w:t>
      </w:r>
      <w:r w:rsidR="00E75519" w:rsidRPr="00B967A1">
        <w:rPr>
          <w:rFonts w:cs="Arial"/>
          <w:color w:val="000000"/>
          <w:szCs w:val="20"/>
        </w:rPr>
        <w:t>redni</w:t>
      </w:r>
      <w:r>
        <w:rPr>
          <w:rFonts w:cs="Arial"/>
          <w:color w:val="000000"/>
          <w:szCs w:val="20"/>
        </w:rPr>
        <w:t xml:space="preserve"> </w:t>
      </w:r>
      <w:r w:rsidR="00E75519" w:rsidRPr="00B967A1">
        <w:rPr>
          <w:rFonts w:cs="Arial"/>
          <w:color w:val="000000"/>
          <w:szCs w:val="20"/>
        </w:rPr>
        <w:t>seji</w:t>
      </w:r>
      <w:r>
        <w:rPr>
          <w:rFonts w:cs="Arial"/>
          <w:color w:val="000000"/>
          <w:szCs w:val="20"/>
        </w:rPr>
        <w:t xml:space="preserve"> </w:t>
      </w:r>
      <w:r w:rsidR="003636EA" w:rsidRPr="00B967A1">
        <w:rPr>
          <w:rFonts w:cs="Arial"/>
          <w:color w:val="000000"/>
          <w:szCs w:val="20"/>
        </w:rPr>
        <w:t>dne</w:t>
      </w:r>
      <w:r>
        <w:rPr>
          <w:rFonts w:cs="Arial"/>
          <w:color w:val="000000"/>
          <w:szCs w:val="20"/>
        </w:rPr>
        <w:t xml:space="preserve"> </w:t>
      </w:r>
      <w:r w:rsidR="000C3243" w:rsidRPr="00B967A1">
        <w:rPr>
          <w:rFonts w:cs="Arial"/>
          <w:color w:val="000000"/>
          <w:szCs w:val="20"/>
        </w:rPr>
        <w:t>29.</w:t>
      </w:r>
      <w:r>
        <w:rPr>
          <w:rFonts w:cs="Arial"/>
          <w:color w:val="000000"/>
          <w:szCs w:val="20"/>
        </w:rPr>
        <w:t xml:space="preserve"> </w:t>
      </w:r>
      <w:r w:rsidR="000C3243" w:rsidRPr="00B967A1">
        <w:rPr>
          <w:rFonts w:cs="Arial"/>
          <w:color w:val="000000"/>
          <w:szCs w:val="20"/>
        </w:rPr>
        <w:t>1.</w:t>
      </w:r>
      <w:r>
        <w:rPr>
          <w:rFonts w:cs="Arial"/>
          <w:color w:val="000000"/>
          <w:szCs w:val="20"/>
        </w:rPr>
        <w:t xml:space="preserve"> </w:t>
      </w:r>
      <w:r w:rsidR="00E75519" w:rsidRPr="00B967A1">
        <w:rPr>
          <w:rFonts w:cs="Arial"/>
          <w:color w:val="000000"/>
          <w:szCs w:val="20"/>
        </w:rPr>
        <w:t>2022</w:t>
      </w:r>
      <w:r>
        <w:rPr>
          <w:rFonts w:cs="Arial"/>
          <w:color w:val="000000"/>
          <w:szCs w:val="20"/>
        </w:rPr>
        <w:t xml:space="preserve"> </w:t>
      </w:r>
      <w:r w:rsidR="003636EA" w:rsidRPr="00B967A1">
        <w:rPr>
          <w:rFonts w:cs="Arial"/>
          <w:color w:val="000000"/>
          <w:szCs w:val="20"/>
        </w:rPr>
        <w:t>pod</w:t>
      </w:r>
      <w:r>
        <w:rPr>
          <w:rFonts w:cs="Arial"/>
          <w:color w:val="000000"/>
          <w:szCs w:val="20"/>
        </w:rPr>
        <w:t xml:space="preserve"> </w:t>
      </w:r>
      <w:r w:rsidR="003636EA" w:rsidRPr="00B967A1">
        <w:rPr>
          <w:rFonts w:cs="Arial"/>
          <w:color w:val="000000"/>
          <w:szCs w:val="20"/>
        </w:rPr>
        <w:t>točko</w:t>
      </w:r>
      <w:r>
        <w:rPr>
          <w:rFonts w:cs="Arial"/>
          <w:color w:val="000000"/>
          <w:szCs w:val="20"/>
        </w:rPr>
        <w:t xml:space="preserve"> </w:t>
      </w:r>
      <w:r w:rsidR="00E75519" w:rsidRPr="00B967A1">
        <w:rPr>
          <w:rFonts w:cs="Arial"/>
          <w:color w:val="000000"/>
          <w:szCs w:val="20"/>
        </w:rPr>
        <w:t>6</w:t>
      </w:r>
      <w:r>
        <w:rPr>
          <w:rFonts w:cs="Arial"/>
          <w:color w:val="000000"/>
          <w:szCs w:val="20"/>
        </w:rPr>
        <w:t xml:space="preserve"> </w:t>
      </w:r>
      <w:r w:rsidR="003636EA" w:rsidRPr="00B967A1">
        <w:rPr>
          <w:rFonts w:cs="Arial"/>
          <w:color w:val="000000"/>
          <w:szCs w:val="20"/>
        </w:rPr>
        <w:t>sprejela</w:t>
      </w:r>
      <w:r>
        <w:rPr>
          <w:rFonts w:cs="Arial"/>
          <w:color w:val="000000"/>
          <w:szCs w:val="20"/>
        </w:rPr>
        <w:t xml:space="preserve"> </w:t>
      </w:r>
      <w:r w:rsidR="003636EA" w:rsidRPr="00B967A1">
        <w:rPr>
          <w:rFonts w:cs="Arial"/>
          <w:color w:val="000000"/>
          <w:szCs w:val="20"/>
        </w:rPr>
        <w:t>naslednji</w:t>
      </w:r>
    </w:p>
    <w:p w:rsidR="003636EA" w:rsidRPr="00B967A1" w:rsidRDefault="003636EA" w:rsidP="00B967A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B967A1" w:rsidRDefault="003636EA" w:rsidP="00B967A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B967A1" w:rsidRDefault="003636EA" w:rsidP="00B967A1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B967A1">
        <w:rPr>
          <w:rFonts w:cs="Arial"/>
          <w:color w:val="000000"/>
          <w:szCs w:val="20"/>
        </w:rPr>
        <w:t>S</w:t>
      </w:r>
      <w:r w:rsidR="00B967A1">
        <w:rPr>
          <w:rFonts w:cs="Arial"/>
          <w:color w:val="000000"/>
          <w:szCs w:val="20"/>
        </w:rPr>
        <w:t xml:space="preserve"> </w:t>
      </w:r>
      <w:r w:rsidRPr="00B967A1">
        <w:rPr>
          <w:rFonts w:cs="Arial"/>
          <w:color w:val="000000"/>
          <w:szCs w:val="20"/>
        </w:rPr>
        <w:t>K</w:t>
      </w:r>
      <w:r w:rsidR="00B967A1">
        <w:rPr>
          <w:rFonts w:cs="Arial"/>
          <w:color w:val="000000"/>
          <w:szCs w:val="20"/>
        </w:rPr>
        <w:t xml:space="preserve"> </w:t>
      </w:r>
      <w:r w:rsidRPr="00B967A1">
        <w:rPr>
          <w:rFonts w:cs="Arial"/>
          <w:color w:val="000000"/>
          <w:szCs w:val="20"/>
        </w:rPr>
        <w:t>L</w:t>
      </w:r>
      <w:r w:rsidR="00B967A1">
        <w:rPr>
          <w:rFonts w:cs="Arial"/>
          <w:color w:val="000000"/>
          <w:szCs w:val="20"/>
        </w:rPr>
        <w:t xml:space="preserve"> </w:t>
      </w:r>
      <w:r w:rsidRPr="00B967A1">
        <w:rPr>
          <w:rFonts w:cs="Arial"/>
          <w:color w:val="000000"/>
          <w:szCs w:val="20"/>
        </w:rPr>
        <w:t>E</w:t>
      </w:r>
      <w:r w:rsidR="00B967A1">
        <w:rPr>
          <w:rFonts w:cs="Arial"/>
          <w:color w:val="000000"/>
          <w:szCs w:val="20"/>
        </w:rPr>
        <w:t xml:space="preserve"> </w:t>
      </w:r>
      <w:r w:rsidRPr="00B967A1">
        <w:rPr>
          <w:rFonts w:cs="Arial"/>
          <w:color w:val="000000"/>
          <w:szCs w:val="20"/>
        </w:rPr>
        <w:t>P</w:t>
      </w:r>
      <w:r w:rsidR="00B967A1">
        <w:rPr>
          <w:rFonts w:cs="Arial"/>
          <w:color w:val="000000"/>
          <w:szCs w:val="20"/>
        </w:rPr>
        <w:t xml:space="preserve"> </w:t>
      </w:r>
      <w:r w:rsidRPr="00B967A1">
        <w:rPr>
          <w:rFonts w:cs="Arial"/>
          <w:color w:val="000000"/>
          <w:szCs w:val="20"/>
        </w:rPr>
        <w:t>:</w:t>
      </w:r>
    </w:p>
    <w:p w:rsidR="003636EA" w:rsidRPr="00B967A1" w:rsidRDefault="003636EA" w:rsidP="00B967A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B967A1" w:rsidRPr="00B967A1" w:rsidRDefault="00B967A1" w:rsidP="00B967A1">
      <w:pPr>
        <w:jc w:val="center"/>
        <w:rPr>
          <w:rFonts w:cs="Arial"/>
          <w:szCs w:val="20"/>
        </w:rPr>
      </w:pPr>
      <w:r w:rsidRPr="00B967A1">
        <w:rPr>
          <w:rFonts w:cs="Arial"/>
          <w:szCs w:val="20"/>
        </w:rPr>
        <w:t>o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soglasju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k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vsebini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razpisa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za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vpis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v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dodiplomske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in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enovite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magistrske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študijske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programe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v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študijskem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letu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2022/2023</w:t>
      </w:r>
    </w:p>
    <w:p w:rsidR="00B967A1" w:rsidRPr="00B967A1" w:rsidRDefault="00B967A1" w:rsidP="00B967A1">
      <w:pPr>
        <w:rPr>
          <w:rFonts w:cs="Arial"/>
          <w:szCs w:val="20"/>
        </w:rPr>
      </w:pPr>
    </w:p>
    <w:p w:rsidR="00B967A1" w:rsidRPr="00B967A1" w:rsidRDefault="00B967A1" w:rsidP="00B967A1">
      <w:pPr>
        <w:rPr>
          <w:rFonts w:cs="Arial"/>
          <w:szCs w:val="20"/>
        </w:rPr>
      </w:pPr>
    </w:p>
    <w:p w:rsidR="00B967A1" w:rsidRPr="00B967A1" w:rsidRDefault="00B967A1" w:rsidP="00B967A1">
      <w:pPr>
        <w:jc w:val="center"/>
        <w:rPr>
          <w:rFonts w:cs="Arial"/>
          <w:szCs w:val="20"/>
        </w:rPr>
      </w:pPr>
      <w:r w:rsidRPr="00B967A1">
        <w:rPr>
          <w:rFonts w:cs="Arial"/>
          <w:szCs w:val="20"/>
        </w:rPr>
        <w:t>I</w:t>
      </w:r>
    </w:p>
    <w:p w:rsidR="00B967A1" w:rsidRPr="00B967A1" w:rsidRDefault="00B967A1" w:rsidP="00B967A1">
      <w:pPr>
        <w:rPr>
          <w:rFonts w:cs="Arial"/>
          <w:szCs w:val="20"/>
        </w:rPr>
      </w:pPr>
    </w:p>
    <w:p w:rsidR="00B967A1" w:rsidRPr="00B967A1" w:rsidRDefault="00B967A1" w:rsidP="00B967A1">
      <w:pPr>
        <w:jc w:val="both"/>
        <w:rPr>
          <w:rFonts w:cs="Arial"/>
          <w:szCs w:val="20"/>
        </w:rPr>
      </w:pPr>
      <w:r w:rsidRPr="00B967A1">
        <w:rPr>
          <w:rFonts w:cs="Arial"/>
          <w:szCs w:val="20"/>
        </w:rPr>
        <w:t>Vlada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Republike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Slovenije</w:t>
      </w:r>
      <w:r>
        <w:rPr>
          <w:rFonts w:cs="Arial"/>
          <w:szCs w:val="20"/>
        </w:rPr>
        <w:t xml:space="preserve"> </w:t>
      </w:r>
      <w:r w:rsidR="003D4599">
        <w:rPr>
          <w:rFonts w:cs="Arial"/>
          <w:szCs w:val="20"/>
        </w:rPr>
        <w:t>je dala</w:t>
      </w:r>
      <w:bookmarkStart w:id="0" w:name="_GoBack"/>
      <w:bookmarkEnd w:id="0"/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soglasje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k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vsebini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razpisov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za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vpis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v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dodiplomske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in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enovite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magistrske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študijske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programe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v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študijskem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letu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2022/2023,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ki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so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jih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sprejeli:</w:t>
      </w:r>
    </w:p>
    <w:p w:rsidR="00B967A1" w:rsidRPr="00B967A1" w:rsidRDefault="00B967A1" w:rsidP="00B967A1">
      <w:pPr>
        <w:numPr>
          <w:ilvl w:val="0"/>
          <w:numId w:val="4"/>
        </w:numPr>
        <w:tabs>
          <w:tab w:val="clear" w:pos="928"/>
          <w:tab w:val="num" w:pos="709"/>
        </w:tabs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cs="Arial"/>
          <w:szCs w:val="20"/>
        </w:rPr>
      </w:pPr>
      <w:r w:rsidRPr="00B967A1">
        <w:rPr>
          <w:rFonts w:cs="Arial"/>
          <w:szCs w:val="20"/>
        </w:rPr>
        <w:t>Senat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Univerze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v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Ljubljani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dne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16.</w:t>
      </w:r>
      <w:r>
        <w:rPr>
          <w:rFonts w:cs="Arial"/>
          <w:szCs w:val="20"/>
        </w:rPr>
        <w:t> </w:t>
      </w:r>
      <w:r w:rsidRPr="00B967A1">
        <w:rPr>
          <w:rFonts w:cs="Arial"/>
          <w:szCs w:val="20"/>
        </w:rPr>
        <w:t>11.</w:t>
      </w:r>
      <w:r>
        <w:rPr>
          <w:rFonts w:cs="Arial"/>
          <w:szCs w:val="20"/>
        </w:rPr>
        <w:t> </w:t>
      </w:r>
      <w:r w:rsidRPr="00B967A1">
        <w:rPr>
          <w:rFonts w:cs="Arial"/>
          <w:szCs w:val="20"/>
        </w:rPr>
        <w:t>2021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ter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s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spremembami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dne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13.</w:t>
      </w:r>
      <w:r>
        <w:rPr>
          <w:rFonts w:cs="Arial"/>
          <w:szCs w:val="20"/>
        </w:rPr>
        <w:t> </w:t>
      </w:r>
      <w:r w:rsidRPr="00B967A1">
        <w:rPr>
          <w:rFonts w:cs="Arial"/>
          <w:szCs w:val="20"/>
        </w:rPr>
        <w:t>12.</w:t>
      </w:r>
      <w:r>
        <w:rPr>
          <w:rFonts w:cs="Arial"/>
          <w:szCs w:val="20"/>
        </w:rPr>
        <w:t> </w:t>
      </w:r>
      <w:r w:rsidRPr="00B967A1">
        <w:rPr>
          <w:rFonts w:cs="Arial"/>
          <w:szCs w:val="20"/>
        </w:rPr>
        <w:t>2021,</w:t>
      </w:r>
      <w:r>
        <w:rPr>
          <w:rFonts w:cs="Arial"/>
          <w:szCs w:val="20"/>
        </w:rPr>
        <w:br/>
      </w:r>
      <w:r w:rsidRPr="00B967A1">
        <w:rPr>
          <w:rFonts w:cs="Arial"/>
          <w:szCs w:val="20"/>
        </w:rPr>
        <w:t>14.</w:t>
      </w:r>
      <w:r>
        <w:rPr>
          <w:rFonts w:cs="Arial"/>
          <w:szCs w:val="20"/>
        </w:rPr>
        <w:t> </w:t>
      </w:r>
      <w:r w:rsidRPr="00B967A1">
        <w:rPr>
          <w:rFonts w:cs="Arial"/>
          <w:szCs w:val="20"/>
        </w:rPr>
        <w:t>12.</w:t>
      </w:r>
      <w:r>
        <w:rPr>
          <w:rFonts w:cs="Arial"/>
          <w:szCs w:val="20"/>
        </w:rPr>
        <w:t> </w:t>
      </w:r>
      <w:r w:rsidRPr="00B967A1">
        <w:rPr>
          <w:rFonts w:cs="Arial"/>
          <w:szCs w:val="20"/>
        </w:rPr>
        <w:t>2021,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20.</w:t>
      </w:r>
      <w:r>
        <w:rPr>
          <w:rFonts w:cs="Arial"/>
          <w:szCs w:val="20"/>
        </w:rPr>
        <w:t> </w:t>
      </w:r>
      <w:r w:rsidRPr="00B967A1">
        <w:rPr>
          <w:rFonts w:cs="Arial"/>
          <w:szCs w:val="20"/>
        </w:rPr>
        <w:t>12.</w:t>
      </w:r>
      <w:r>
        <w:rPr>
          <w:rFonts w:cs="Arial"/>
          <w:szCs w:val="20"/>
        </w:rPr>
        <w:t> </w:t>
      </w:r>
      <w:r w:rsidRPr="00B967A1">
        <w:rPr>
          <w:rFonts w:cs="Arial"/>
          <w:szCs w:val="20"/>
        </w:rPr>
        <w:t>2021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in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18.</w:t>
      </w:r>
      <w:r>
        <w:rPr>
          <w:rFonts w:cs="Arial"/>
          <w:szCs w:val="20"/>
        </w:rPr>
        <w:t> </w:t>
      </w:r>
      <w:r w:rsidRPr="00B967A1">
        <w:rPr>
          <w:rFonts w:cs="Arial"/>
          <w:szCs w:val="20"/>
        </w:rPr>
        <w:t>1.</w:t>
      </w:r>
      <w:r>
        <w:rPr>
          <w:rFonts w:cs="Arial"/>
          <w:szCs w:val="20"/>
        </w:rPr>
        <w:t> </w:t>
      </w:r>
      <w:r w:rsidRPr="00B967A1">
        <w:rPr>
          <w:rFonts w:cs="Arial"/>
          <w:szCs w:val="20"/>
        </w:rPr>
        <w:t>2022,</w:t>
      </w:r>
    </w:p>
    <w:p w:rsidR="00B967A1" w:rsidRPr="00B967A1" w:rsidRDefault="00B967A1" w:rsidP="00B967A1">
      <w:pPr>
        <w:numPr>
          <w:ilvl w:val="0"/>
          <w:numId w:val="4"/>
        </w:numPr>
        <w:tabs>
          <w:tab w:val="clear" w:pos="928"/>
          <w:tab w:val="num" w:pos="709"/>
        </w:tabs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cs="Arial"/>
          <w:szCs w:val="20"/>
        </w:rPr>
      </w:pPr>
      <w:r w:rsidRPr="00B967A1">
        <w:rPr>
          <w:rFonts w:cs="Arial"/>
          <w:szCs w:val="20"/>
        </w:rPr>
        <w:t>Senat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Univerze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v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Mariboru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dne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23.</w:t>
      </w:r>
      <w:r>
        <w:rPr>
          <w:rFonts w:cs="Arial"/>
          <w:szCs w:val="20"/>
        </w:rPr>
        <w:t> </w:t>
      </w:r>
      <w:r w:rsidRPr="00B967A1">
        <w:rPr>
          <w:rFonts w:cs="Arial"/>
          <w:szCs w:val="20"/>
        </w:rPr>
        <w:t>11.</w:t>
      </w:r>
      <w:r>
        <w:rPr>
          <w:rFonts w:cs="Arial"/>
          <w:szCs w:val="20"/>
        </w:rPr>
        <w:t> </w:t>
      </w:r>
      <w:r w:rsidRPr="00B967A1">
        <w:rPr>
          <w:rFonts w:cs="Arial"/>
          <w:szCs w:val="20"/>
        </w:rPr>
        <w:t>2021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ter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s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spremembami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dne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26.</w:t>
      </w:r>
      <w:r>
        <w:rPr>
          <w:rFonts w:cs="Arial"/>
          <w:szCs w:val="20"/>
        </w:rPr>
        <w:t> </w:t>
      </w:r>
      <w:r w:rsidRPr="00B967A1">
        <w:rPr>
          <w:rFonts w:cs="Arial"/>
          <w:szCs w:val="20"/>
        </w:rPr>
        <w:t>11.</w:t>
      </w:r>
      <w:r>
        <w:rPr>
          <w:rFonts w:cs="Arial"/>
          <w:szCs w:val="20"/>
        </w:rPr>
        <w:t> </w:t>
      </w:r>
      <w:r w:rsidRPr="00B967A1">
        <w:rPr>
          <w:rFonts w:cs="Arial"/>
          <w:szCs w:val="20"/>
        </w:rPr>
        <w:t>2021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in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br/>
        <w:t>17.</w:t>
      </w:r>
      <w:r>
        <w:rPr>
          <w:rFonts w:cs="Arial"/>
          <w:szCs w:val="20"/>
        </w:rPr>
        <w:t> </w:t>
      </w:r>
      <w:r w:rsidRPr="00B967A1">
        <w:rPr>
          <w:rFonts w:cs="Arial"/>
          <w:szCs w:val="20"/>
        </w:rPr>
        <w:t>12.</w:t>
      </w:r>
      <w:r>
        <w:rPr>
          <w:rFonts w:cs="Arial"/>
          <w:szCs w:val="20"/>
        </w:rPr>
        <w:t> </w:t>
      </w:r>
      <w:r w:rsidRPr="00B967A1">
        <w:rPr>
          <w:rFonts w:cs="Arial"/>
          <w:szCs w:val="20"/>
        </w:rPr>
        <w:t>2021,</w:t>
      </w:r>
    </w:p>
    <w:p w:rsidR="00B967A1" w:rsidRPr="00B967A1" w:rsidRDefault="00B967A1" w:rsidP="00B967A1">
      <w:pPr>
        <w:numPr>
          <w:ilvl w:val="0"/>
          <w:numId w:val="4"/>
        </w:numPr>
        <w:tabs>
          <w:tab w:val="clear" w:pos="928"/>
          <w:tab w:val="num" w:pos="709"/>
        </w:tabs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cs="Arial"/>
          <w:szCs w:val="20"/>
        </w:rPr>
      </w:pPr>
      <w:r w:rsidRPr="00B967A1">
        <w:rPr>
          <w:rFonts w:cs="Arial"/>
          <w:szCs w:val="20"/>
        </w:rPr>
        <w:t>Senat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Univerze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na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Primorskem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dne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17.</w:t>
      </w:r>
      <w:r>
        <w:t> </w:t>
      </w:r>
      <w:r w:rsidRPr="00B967A1">
        <w:rPr>
          <w:rFonts w:cs="Arial"/>
          <w:szCs w:val="20"/>
        </w:rPr>
        <w:t>11.</w:t>
      </w:r>
      <w:r>
        <w:rPr>
          <w:rFonts w:cs="Arial"/>
          <w:szCs w:val="20"/>
        </w:rPr>
        <w:t> </w:t>
      </w:r>
      <w:r w:rsidRPr="00B967A1">
        <w:rPr>
          <w:rFonts w:cs="Arial"/>
          <w:szCs w:val="20"/>
        </w:rPr>
        <w:t>2021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ter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s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spremembami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dne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2.</w:t>
      </w:r>
      <w:r>
        <w:rPr>
          <w:rFonts w:cs="Arial"/>
          <w:szCs w:val="20"/>
        </w:rPr>
        <w:t> </w:t>
      </w:r>
      <w:r w:rsidRPr="00B967A1">
        <w:rPr>
          <w:rFonts w:cs="Arial"/>
          <w:szCs w:val="20"/>
        </w:rPr>
        <w:t>12.</w:t>
      </w:r>
      <w:r>
        <w:rPr>
          <w:rFonts w:cs="Arial"/>
          <w:szCs w:val="20"/>
        </w:rPr>
        <w:t> </w:t>
      </w:r>
      <w:r w:rsidRPr="00B967A1">
        <w:rPr>
          <w:rFonts w:cs="Arial"/>
          <w:szCs w:val="20"/>
        </w:rPr>
        <w:t>2021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ter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dopisom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z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dne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10.</w:t>
      </w:r>
      <w:r>
        <w:rPr>
          <w:rFonts w:cs="Arial"/>
          <w:szCs w:val="20"/>
        </w:rPr>
        <w:t> </w:t>
      </w:r>
      <w:r w:rsidRPr="00B967A1">
        <w:rPr>
          <w:rFonts w:cs="Arial"/>
          <w:szCs w:val="20"/>
        </w:rPr>
        <w:t>1.</w:t>
      </w:r>
      <w:r>
        <w:rPr>
          <w:rFonts w:cs="Arial"/>
          <w:szCs w:val="20"/>
        </w:rPr>
        <w:t> </w:t>
      </w:r>
      <w:r w:rsidRPr="00B967A1">
        <w:rPr>
          <w:rFonts w:cs="Arial"/>
          <w:szCs w:val="20"/>
        </w:rPr>
        <w:t>2022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za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zagotovitev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dodatnih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sredstev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za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sofinanciranje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dodatnih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vpisnih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mest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na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univerzitetnem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študijskem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programu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Fizioterapija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in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univerzitetnem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študijskem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programu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Računalništvo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in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informatika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v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študijskem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letu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2022/23,</w:t>
      </w:r>
      <w:r>
        <w:rPr>
          <w:rFonts w:cs="Arial"/>
          <w:szCs w:val="20"/>
        </w:rPr>
        <w:t xml:space="preserve"> </w:t>
      </w:r>
    </w:p>
    <w:p w:rsidR="00B967A1" w:rsidRPr="00B967A1" w:rsidRDefault="00B967A1" w:rsidP="00B967A1">
      <w:pPr>
        <w:numPr>
          <w:ilvl w:val="0"/>
          <w:numId w:val="4"/>
        </w:numPr>
        <w:tabs>
          <w:tab w:val="clear" w:pos="928"/>
          <w:tab w:val="num" w:pos="709"/>
        </w:tabs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cs="Arial"/>
          <w:szCs w:val="20"/>
        </w:rPr>
      </w:pPr>
      <w:r w:rsidRPr="00B967A1">
        <w:rPr>
          <w:rFonts w:cs="Arial"/>
          <w:szCs w:val="20"/>
        </w:rPr>
        <w:t>Senat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Fakultete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za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informacijske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študije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v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Novem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mestu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dne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29.</w:t>
      </w:r>
      <w:r>
        <w:rPr>
          <w:rFonts w:cs="Arial"/>
          <w:szCs w:val="20"/>
        </w:rPr>
        <w:t> </w:t>
      </w:r>
      <w:r w:rsidRPr="00B967A1">
        <w:rPr>
          <w:rFonts w:cs="Arial"/>
          <w:szCs w:val="20"/>
        </w:rPr>
        <w:t>11.</w:t>
      </w:r>
      <w:r>
        <w:rPr>
          <w:rFonts w:cs="Arial"/>
          <w:szCs w:val="20"/>
        </w:rPr>
        <w:t> </w:t>
      </w:r>
      <w:r w:rsidRPr="00B967A1">
        <w:rPr>
          <w:rFonts w:cs="Arial"/>
          <w:szCs w:val="20"/>
        </w:rPr>
        <w:t>2021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in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s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spremembami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dne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17.</w:t>
      </w:r>
      <w:r>
        <w:rPr>
          <w:rFonts w:cs="Arial"/>
          <w:szCs w:val="20"/>
        </w:rPr>
        <w:t> </w:t>
      </w:r>
      <w:r w:rsidRPr="00B967A1">
        <w:rPr>
          <w:rFonts w:cs="Arial"/>
          <w:szCs w:val="20"/>
        </w:rPr>
        <w:t>12.</w:t>
      </w:r>
      <w:r>
        <w:rPr>
          <w:rFonts w:cs="Arial"/>
          <w:szCs w:val="20"/>
        </w:rPr>
        <w:t> </w:t>
      </w:r>
      <w:r w:rsidRPr="00B967A1">
        <w:rPr>
          <w:rFonts w:cs="Arial"/>
          <w:szCs w:val="20"/>
        </w:rPr>
        <w:t>2021,</w:t>
      </w:r>
    </w:p>
    <w:p w:rsidR="00B967A1" w:rsidRPr="00B967A1" w:rsidRDefault="00B967A1" w:rsidP="00B967A1">
      <w:pPr>
        <w:numPr>
          <w:ilvl w:val="0"/>
          <w:numId w:val="4"/>
        </w:numPr>
        <w:tabs>
          <w:tab w:val="clear" w:pos="928"/>
          <w:tab w:val="num" w:pos="709"/>
        </w:tabs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cs="Arial"/>
          <w:szCs w:val="20"/>
        </w:rPr>
      </w:pPr>
      <w:r w:rsidRPr="00B967A1">
        <w:rPr>
          <w:rFonts w:cs="Arial"/>
          <w:szCs w:val="20"/>
        </w:rPr>
        <w:t>Senat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Visoke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šole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za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upravljanje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podeželja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Grm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Novo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mesto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dne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26.</w:t>
      </w:r>
      <w:r>
        <w:rPr>
          <w:rFonts w:cs="Arial"/>
          <w:szCs w:val="20"/>
        </w:rPr>
        <w:t> </w:t>
      </w:r>
      <w:r w:rsidRPr="00B967A1">
        <w:rPr>
          <w:rFonts w:cs="Arial"/>
          <w:szCs w:val="20"/>
        </w:rPr>
        <w:t>11.</w:t>
      </w:r>
      <w:r>
        <w:rPr>
          <w:rFonts w:cs="Arial"/>
          <w:szCs w:val="20"/>
        </w:rPr>
        <w:t> </w:t>
      </w:r>
      <w:r w:rsidRPr="00B967A1">
        <w:rPr>
          <w:rFonts w:cs="Arial"/>
          <w:szCs w:val="20"/>
        </w:rPr>
        <w:t>2021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in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s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spremembami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dne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13.</w:t>
      </w:r>
      <w:r>
        <w:rPr>
          <w:rFonts w:cs="Arial"/>
          <w:szCs w:val="20"/>
        </w:rPr>
        <w:t> </w:t>
      </w:r>
      <w:r w:rsidRPr="00B967A1">
        <w:rPr>
          <w:rFonts w:cs="Arial"/>
          <w:szCs w:val="20"/>
        </w:rPr>
        <w:t>12.</w:t>
      </w:r>
      <w:r>
        <w:rPr>
          <w:rFonts w:cs="Arial"/>
          <w:szCs w:val="20"/>
        </w:rPr>
        <w:t> </w:t>
      </w:r>
      <w:r w:rsidRPr="00B967A1">
        <w:rPr>
          <w:rFonts w:cs="Arial"/>
          <w:szCs w:val="20"/>
        </w:rPr>
        <w:t>2021,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28.</w:t>
      </w:r>
      <w:r>
        <w:rPr>
          <w:rFonts w:cs="Arial"/>
          <w:szCs w:val="20"/>
        </w:rPr>
        <w:t> </w:t>
      </w:r>
      <w:r w:rsidRPr="00B967A1">
        <w:rPr>
          <w:rFonts w:cs="Arial"/>
          <w:szCs w:val="20"/>
        </w:rPr>
        <w:t>12.</w:t>
      </w:r>
      <w:r>
        <w:rPr>
          <w:rFonts w:cs="Arial"/>
          <w:szCs w:val="20"/>
        </w:rPr>
        <w:t> </w:t>
      </w:r>
      <w:r w:rsidRPr="00B967A1">
        <w:rPr>
          <w:rFonts w:cs="Arial"/>
          <w:szCs w:val="20"/>
        </w:rPr>
        <w:t>2021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in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5.</w:t>
      </w:r>
      <w:r>
        <w:rPr>
          <w:rFonts w:cs="Arial"/>
          <w:szCs w:val="20"/>
        </w:rPr>
        <w:t> </w:t>
      </w:r>
      <w:r w:rsidRPr="00B967A1">
        <w:rPr>
          <w:rFonts w:cs="Arial"/>
          <w:szCs w:val="20"/>
        </w:rPr>
        <w:t>1.</w:t>
      </w:r>
      <w:r>
        <w:rPr>
          <w:rFonts w:cs="Arial"/>
          <w:szCs w:val="20"/>
        </w:rPr>
        <w:t> </w:t>
      </w:r>
      <w:r w:rsidRPr="00B967A1">
        <w:rPr>
          <w:rFonts w:cs="Arial"/>
          <w:szCs w:val="20"/>
        </w:rPr>
        <w:t>2022,</w:t>
      </w:r>
      <w:r>
        <w:rPr>
          <w:rFonts w:cs="Arial"/>
          <w:szCs w:val="20"/>
        </w:rPr>
        <w:t xml:space="preserve"> </w:t>
      </w:r>
    </w:p>
    <w:p w:rsidR="00B967A1" w:rsidRPr="00B967A1" w:rsidRDefault="00B967A1" w:rsidP="00B967A1">
      <w:pPr>
        <w:numPr>
          <w:ilvl w:val="0"/>
          <w:numId w:val="4"/>
        </w:numPr>
        <w:tabs>
          <w:tab w:val="clear" w:pos="928"/>
          <w:tab w:val="num" w:pos="709"/>
        </w:tabs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cs="Arial"/>
          <w:szCs w:val="20"/>
        </w:rPr>
      </w:pPr>
      <w:r w:rsidRPr="00B967A1">
        <w:rPr>
          <w:rFonts w:cs="Arial"/>
          <w:szCs w:val="20"/>
        </w:rPr>
        <w:t>Senat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Univerze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v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Novi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Gorici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dne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15.</w:t>
      </w:r>
      <w:r>
        <w:rPr>
          <w:rFonts w:cs="Arial"/>
          <w:szCs w:val="20"/>
        </w:rPr>
        <w:t> </w:t>
      </w:r>
      <w:r w:rsidRPr="00B967A1">
        <w:rPr>
          <w:rFonts w:cs="Arial"/>
          <w:szCs w:val="20"/>
        </w:rPr>
        <w:t>9.</w:t>
      </w:r>
      <w:r>
        <w:rPr>
          <w:rFonts w:cs="Arial"/>
          <w:szCs w:val="20"/>
        </w:rPr>
        <w:t> </w:t>
      </w:r>
      <w:r w:rsidRPr="00B967A1">
        <w:rPr>
          <w:rFonts w:cs="Arial"/>
          <w:szCs w:val="20"/>
        </w:rPr>
        <w:t>2021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ter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s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spremembami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dne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14.</w:t>
      </w:r>
      <w:r>
        <w:rPr>
          <w:rFonts w:cs="Arial"/>
          <w:szCs w:val="20"/>
        </w:rPr>
        <w:t> </w:t>
      </w:r>
      <w:r w:rsidRPr="00B967A1">
        <w:rPr>
          <w:rFonts w:cs="Arial"/>
          <w:szCs w:val="20"/>
        </w:rPr>
        <w:t>12.</w:t>
      </w:r>
      <w:r>
        <w:rPr>
          <w:rFonts w:cs="Arial"/>
          <w:szCs w:val="20"/>
        </w:rPr>
        <w:t> </w:t>
      </w:r>
      <w:r w:rsidRPr="00B967A1">
        <w:rPr>
          <w:rFonts w:cs="Arial"/>
          <w:szCs w:val="20"/>
        </w:rPr>
        <w:t>2021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in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br/>
        <w:t>17.</w:t>
      </w:r>
      <w:r>
        <w:rPr>
          <w:rFonts w:cs="Arial"/>
          <w:szCs w:val="20"/>
        </w:rPr>
        <w:t> </w:t>
      </w:r>
      <w:r w:rsidRPr="00B967A1">
        <w:rPr>
          <w:rFonts w:cs="Arial"/>
          <w:szCs w:val="20"/>
        </w:rPr>
        <w:t>12.</w:t>
      </w:r>
      <w:r>
        <w:rPr>
          <w:rFonts w:cs="Arial"/>
          <w:szCs w:val="20"/>
        </w:rPr>
        <w:t> </w:t>
      </w:r>
      <w:r w:rsidRPr="00B967A1">
        <w:rPr>
          <w:rFonts w:cs="Arial"/>
          <w:szCs w:val="20"/>
        </w:rPr>
        <w:t>2021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za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redni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študij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po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univerzitetnih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študijskih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programih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Fizika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in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astrofizika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za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kraj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izvajanja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Ajdovščina,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Kulturna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zgodovina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za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kraj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izvajanja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Nova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Gorica,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Slovenistika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za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kraj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izvajanja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Nova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Gorica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in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Okolje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za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kraj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izvajanja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Vipava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ter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visokošolskih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strokovnih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študijskih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programih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Gospodarski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inženiring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za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kraj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izvajanja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Vipava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in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Vinogradništvo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in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vinarstvo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za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kraj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izvajanja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Vipava,</w:t>
      </w:r>
      <w:r>
        <w:rPr>
          <w:rFonts w:cs="Arial"/>
          <w:szCs w:val="20"/>
        </w:rPr>
        <w:t xml:space="preserve"> </w:t>
      </w:r>
    </w:p>
    <w:p w:rsidR="00B967A1" w:rsidRPr="00B967A1" w:rsidRDefault="00B967A1" w:rsidP="00B967A1">
      <w:pPr>
        <w:numPr>
          <w:ilvl w:val="0"/>
          <w:numId w:val="4"/>
        </w:numPr>
        <w:tabs>
          <w:tab w:val="clear" w:pos="928"/>
          <w:tab w:val="num" w:pos="709"/>
        </w:tabs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cs="Arial"/>
          <w:szCs w:val="20"/>
        </w:rPr>
      </w:pPr>
      <w:r w:rsidRPr="00B967A1">
        <w:rPr>
          <w:rFonts w:cs="Arial"/>
          <w:szCs w:val="20"/>
        </w:rPr>
        <w:t>Senat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Fakultete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za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dizajn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dne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29.</w:t>
      </w:r>
      <w:r>
        <w:rPr>
          <w:rFonts w:cs="Arial"/>
          <w:szCs w:val="20"/>
        </w:rPr>
        <w:t> </w:t>
      </w:r>
      <w:r w:rsidRPr="00B967A1">
        <w:rPr>
          <w:rFonts w:cs="Arial"/>
          <w:szCs w:val="20"/>
        </w:rPr>
        <w:t>11.</w:t>
      </w:r>
      <w:r>
        <w:rPr>
          <w:rFonts w:cs="Arial"/>
          <w:szCs w:val="20"/>
        </w:rPr>
        <w:t> </w:t>
      </w:r>
      <w:r w:rsidRPr="00B967A1">
        <w:rPr>
          <w:rFonts w:cs="Arial"/>
          <w:szCs w:val="20"/>
        </w:rPr>
        <w:t>2021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ter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s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spremembami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dne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9.</w:t>
      </w:r>
      <w:r>
        <w:rPr>
          <w:rFonts w:cs="Arial"/>
          <w:szCs w:val="20"/>
        </w:rPr>
        <w:t> </w:t>
      </w:r>
      <w:r w:rsidRPr="00B967A1">
        <w:rPr>
          <w:rFonts w:cs="Arial"/>
          <w:szCs w:val="20"/>
        </w:rPr>
        <w:t>12.</w:t>
      </w:r>
      <w:r>
        <w:rPr>
          <w:rFonts w:cs="Arial"/>
          <w:szCs w:val="20"/>
        </w:rPr>
        <w:t> </w:t>
      </w:r>
      <w:r w:rsidRPr="00B967A1">
        <w:rPr>
          <w:rFonts w:cs="Arial"/>
          <w:szCs w:val="20"/>
        </w:rPr>
        <w:t>2021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in</w:t>
      </w:r>
      <w:r>
        <w:rPr>
          <w:rFonts w:cs="Arial"/>
          <w:szCs w:val="20"/>
        </w:rPr>
        <w:t xml:space="preserve"> </w:t>
      </w:r>
      <w:r>
        <w:rPr>
          <w:rFonts w:cs="Arial"/>
          <w:szCs w:val="20"/>
        </w:rPr>
        <w:br/>
      </w:r>
      <w:r w:rsidRPr="00B967A1">
        <w:rPr>
          <w:rFonts w:cs="Arial"/>
          <w:szCs w:val="20"/>
        </w:rPr>
        <w:t>16.</w:t>
      </w:r>
      <w:r>
        <w:t> </w:t>
      </w:r>
      <w:r w:rsidRPr="00B967A1">
        <w:rPr>
          <w:rFonts w:cs="Arial"/>
          <w:szCs w:val="20"/>
        </w:rPr>
        <w:t>12.</w:t>
      </w:r>
      <w:r>
        <w:rPr>
          <w:rFonts w:cs="Arial"/>
          <w:szCs w:val="20"/>
        </w:rPr>
        <w:t> </w:t>
      </w:r>
      <w:r w:rsidRPr="00B967A1">
        <w:rPr>
          <w:rFonts w:cs="Arial"/>
          <w:szCs w:val="20"/>
        </w:rPr>
        <w:t>2021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za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redni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študij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po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visokošolskem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strokovnem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študijskem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programu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Dizajn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za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kraj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izvajanja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Trzin,</w:t>
      </w:r>
    </w:p>
    <w:p w:rsidR="00B967A1" w:rsidRPr="00B967A1" w:rsidRDefault="00B967A1" w:rsidP="00B967A1">
      <w:pPr>
        <w:numPr>
          <w:ilvl w:val="0"/>
          <w:numId w:val="4"/>
        </w:numPr>
        <w:tabs>
          <w:tab w:val="clear" w:pos="928"/>
          <w:tab w:val="num" w:pos="709"/>
        </w:tabs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cs="Arial"/>
          <w:szCs w:val="20"/>
        </w:rPr>
      </w:pPr>
      <w:r w:rsidRPr="00B967A1">
        <w:rPr>
          <w:rFonts w:cs="Arial"/>
          <w:szCs w:val="20"/>
        </w:rPr>
        <w:t>Senat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Fakultete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za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tehnologijo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polimerov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dne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29.</w:t>
      </w:r>
      <w:r>
        <w:rPr>
          <w:rFonts w:cs="Arial"/>
          <w:szCs w:val="20"/>
        </w:rPr>
        <w:t> </w:t>
      </w:r>
      <w:r w:rsidRPr="00B967A1">
        <w:rPr>
          <w:rFonts w:cs="Arial"/>
          <w:szCs w:val="20"/>
        </w:rPr>
        <w:t>11.</w:t>
      </w:r>
      <w:r>
        <w:rPr>
          <w:rFonts w:cs="Arial"/>
          <w:szCs w:val="20"/>
        </w:rPr>
        <w:t> </w:t>
      </w:r>
      <w:r w:rsidRPr="00B967A1">
        <w:rPr>
          <w:rFonts w:cs="Arial"/>
          <w:szCs w:val="20"/>
        </w:rPr>
        <w:t>2021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in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s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spremembami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dne</w:t>
      </w:r>
      <w:r>
        <w:rPr>
          <w:rFonts w:cs="Arial"/>
          <w:szCs w:val="20"/>
        </w:rPr>
        <w:t xml:space="preserve"> </w:t>
      </w:r>
      <w:r>
        <w:rPr>
          <w:rFonts w:cs="Arial"/>
          <w:szCs w:val="20"/>
        </w:rPr>
        <w:br/>
      </w:r>
      <w:r w:rsidRPr="00B967A1">
        <w:rPr>
          <w:rFonts w:cs="Arial"/>
          <w:szCs w:val="20"/>
        </w:rPr>
        <w:t>13.</w:t>
      </w:r>
      <w:r>
        <w:rPr>
          <w:rFonts w:cs="Arial"/>
          <w:szCs w:val="20"/>
        </w:rPr>
        <w:t> </w:t>
      </w:r>
      <w:r w:rsidRPr="00B967A1">
        <w:rPr>
          <w:rFonts w:cs="Arial"/>
          <w:szCs w:val="20"/>
        </w:rPr>
        <w:t>12.</w:t>
      </w:r>
      <w:r>
        <w:rPr>
          <w:rFonts w:cs="Arial"/>
          <w:szCs w:val="20"/>
        </w:rPr>
        <w:t> </w:t>
      </w:r>
      <w:r w:rsidRPr="00B967A1">
        <w:rPr>
          <w:rFonts w:cs="Arial"/>
          <w:szCs w:val="20"/>
        </w:rPr>
        <w:t>2021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za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redni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študij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po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visokošolskem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strokovnem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študijskem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programu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Tehnologija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polimerov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za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kraj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izvajanja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Slovenj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Gradec,</w:t>
      </w:r>
    </w:p>
    <w:p w:rsidR="00B967A1" w:rsidRPr="00B967A1" w:rsidRDefault="00B967A1" w:rsidP="00B967A1">
      <w:pPr>
        <w:numPr>
          <w:ilvl w:val="0"/>
          <w:numId w:val="4"/>
        </w:numPr>
        <w:tabs>
          <w:tab w:val="clear" w:pos="928"/>
          <w:tab w:val="num" w:pos="709"/>
        </w:tabs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cs="Arial"/>
          <w:szCs w:val="20"/>
        </w:rPr>
      </w:pPr>
      <w:r w:rsidRPr="00B967A1">
        <w:rPr>
          <w:rFonts w:cs="Arial"/>
          <w:szCs w:val="20"/>
        </w:rPr>
        <w:lastRenderedPageBreak/>
        <w:t>Senat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Fakultete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za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uporabne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družbene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študije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v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Novi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Gorici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dne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30.</w:t>
      </w:r>
      <w:r>
        <w:rPr>
          <w:rFonts w:cs="Arial"/>
          <w:szCs w:val="20"/>
        </w:rPr>
        <w:t> </w:t>
      </w:r>
      <w:r w:rsidRPr="00B967A1">
        <w:rPr>
          <w:rFonts w:cs="Arial"/>
          <w:szCs w:val="20"/>
        </w:rPr>
        <w:t>11.</w:t>
      </w:r>
      <w:r>
        <w:rPr>
          <w:rFonts w:cs="Arial"/>
          <w:szCs w:val="20"/>
        </w:rPr>
        <w:t> </w:t>
      </w:r>
      <w:r w:rsidRPr="00B967A1">
        <w:rPr>
          <w:rFonts w:cs="Arial"/>
          <w:szCs w:val="20"/>
        </w:rPr>
        <w:t>2021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ter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s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spremembami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dne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13.</w:t>
      </w:r>
      <w:r>
        <w:rPr>
          <w:rFonts w:cs="Arial"/>
          <w:szCs w:val="20"/>
        </w:rPr>
        <w:t> </w:t>
      </w:r>
      <w:r w:rsidRPr="00B967A1">
        <w:rPr>
          <w:rFonts w:cs="Arial"/>
          <w:szCs w:val="20"/>
        </w:rPr>
        <w:t>12.</w:t>
      </w:r>
      <w:r>
        <w:rPr>
          <w:rFonts w:cs="Arial"/>
          <w:szCs w:val="20"/>
        </w:rPr>
        <w:t> </w:t>
      </w:r>
      <w:r w:rsidRPr="00B967A1">
        <w:rPr>
          <w:rFonts w:cs="Arial"/>
          <w:szCs w:val="20"/>
        </w:rPr>
        <w:t>2021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za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redni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študij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po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univerzitetnem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študijskem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programu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Socialni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menedžment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za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kraj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izvajanja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Nova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Gorica,</w:t>
      </w:r>
    </w:p>
    <w:p w:rsidR="00B967A1" w:rsidRPr="00B967A1" w:rsidRDefault="00B967A1" w:rsidP="00B967A1">
      <w:pPr>
        <w:numPr>
          <w:ilvl w:val="0"/>
          <w:numId w:val="4"/>
        </w:numPr>
        <w:tabs>
          <w:tab w:val="clear" w:pos="928"/>
          <w:tab w:val="num" w:pos="709"/>
        </w:tabs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cs="Arial"/>
          <w:szCs w:val="20"/>
        </w:rPr>
      </w:pPr>
      <w:r w:rsidRPr="00B967A1">
        <w:rPr>
          <w:rFonts w:cs="Arial"/>
          <w:szCs w:val="20"/>
        </w:rPr>
        <w:t>Senat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Fakultete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za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zdravstvo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Angele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Boškin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dne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10.</w:t>
      </w:r>
      <w:r>
        <w:rPr>
          <w:rFonts w:cs="Arial"/>
          <w:szCs w:val="20"/>
        </w:rPr>
        <w:t> </w:t>
      </w:r>
      <w:r w:rsidRPr="00B967A1">
        <w:rPr>
          <w:rFonts w:cs="Arial"/>
          <w:szCs w:val="20"/>
        </w:rPr>
        <w:t>11.</w:t>
      </w:r>
      <w:r>
        <w:rPr>
          <w:rFonts w:cs="Arial"/>
          <w:szCs w:val="20"/>
        </w:rPr>
        <w:t> </w:t>
      </w:r>
      <w:r w:rsidRPr="00B967A1">
        <w:rPr>
          <w:rFonts w:cs="Arial"/>
          <w:szCs w:val="20"/>
        </w:rPr>
        <w:t>2021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za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redni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študij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po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visokošolskem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strokovnem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študijskem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programu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Zdravstvena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nega,</w:t>
      </w:r>
    </w:p>
    <w:p w:rsidR="00B967A1" w:rsidRPr="00B967A1" w:rsidRDefault="00B967A1" w:rsidP="00B967A1">
      <w:pPr>
        <w:numPr>
          <w:ilvl w:val="0"/>
          <w:numId w:val="4"/>
        </w:numPr>
        <w:tabs>
          <w:tab w:val="clear" w:pos="928"/>
          <w:tab w:val="num" w:pos="709"/>
        </w:tabs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cs="Arial"/>
          <w:szCs w:val="20"/>
        </w:rPr>
      </w:pPr>
      <w:r w:rsidRPr="00B967A1">
        <w:rPr>
          <w:rFonts w:cs="Arial"/>
          <w:szCs w:val="20"/>
        </w:rPr>
        <w:t>Senat</w:t>
      </w:r>
      <w:r>
        <w:rPr>
          <w:rFonts w:cs="Arial"/>
          <w:szCs w:val="20"/>
        </w:rPr>
        <w:t xml:space="preserve"> </w:t>
      </w:r>
      <w:proofErr w:type="spellStart"/>
      <w:r w:rsidRPr="00B967A1">
        <w:rPr>
          <w:rFonts w:cs="Arial"/>
          <w:szCs w:val="20"/>
        </w:rPr>
        <w:t>Gea</w:t>
      </w:r>
      <w:proofErr w:type="spellEnd"/>
      <w:r>
        <w:rPr>
          <w:rFonts w:cs="Arial"/>
          <w:szCs w:val="20"/>
        </w:rPr>
        <w:t xml:space="preserve"> </w:t>
      </w:r>
      <w:proofErr w:type="spellStart"/>
      <w:r w:rsidRPr="00B967A1">
        <w:rPr>
          <w:rFonts w:cs="Arial"/>
          <w:szCs w:val="20"/>
        </w:rPr>
        <w:t>College</w:t>
      </w:r>
      <w:proofErr w:type="spellEnd"/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–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Fakultete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za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podjetništvo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dne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25.</w:t>
      </w:r>
      <w:r>
        <w:rPr>
          <w:rFonts w:cs="Arial"/>
          <w:szCs w:val="20"/>
        </w:rPr>
        <w:t> </w:t>
      </w:r>
      <w:r w:rsidRPr="00B967A1">
        <w:rPr>
          <w:rFonts w:cs="Arial"/>
          <w:szCs w:val="20"/>
        </w:rPr>
        <w:t>11.</w:t>
      </w:r>
      <w:r>
        <w:rPr>
          <w:rFonts w:cs="Arial"/>
          <w:szCs w:val="20"/>
        </w:rPr>
        <w:t> </w:t>
      </w:r>
      <w:r w:rsidRPr="00B967A1">
        <w:rPr>
          <w:rFonts w:cs="Arial"/>
          <w:szCs w:val="20"/>
        </w:rPr>
        <w:t>2021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in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s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spremembami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dne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br/>
        <w:t>14.</w:t>
      </w:r>
      <w:r>
        <w:rPr>
          <w:rFonts w:cs="Arial"/>
          <w:szCs w:val="20"/>
        </w:rPr>
        <w:t> </w:t>
      </w:r>
      <w:r w:rsidRPr="00B967A1">
        <w:rPr>
          <w:rFonts w:cs="Arial"/>
          <w:szCs w:val="20"/>
        </w:rPr>
        <w:t>12.</w:t>
      </w:r>
      <w:r>
        <w:rPr>
          <w:rFonts w:cs="Arial"/>
          <w:szCs w:val="20"/>
        </w:rPr>
        <w:t> </w:t>
      </w:r>
      <w:r w:rsidRPr="00B967A1">
        <w:rPr>
          <w:rFonts w:cs="Arial"/>
          <w:szCs w:val="20"/>
        </w:rPr>
        <w:t>2021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in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17.</w:t>
      </w:r>
      <w:r>
        <w:rPr>
          <w:rFonts w:cs="Arial"/>
          <w:szCs w:val="20"/>
        </w:rPr>
        <w:t> </w:t>
      </w:r>
      <w:r w:rsidRPr="00B967A1">
        <w:rPr>
          <w:rFonts w:cs="Arial"/>
          <w:szCs w:val="20"/>
        </w:rPr>
        <w:t>12.</w:t>
      </w:r>
      <w:r>
        <w:rPr>
          <w:rFonts w:cs="Arial"/>
          <w:szCs w:val="20"/>
        </w:rPr>
        <w:t> </w:t>
      </w:r>
      <w:r w:rsidRPr="00B967A1">
        <w:rPr>
          <w:rFonts w:cs="Arial"/>
          <w:szCs w:val="20"/>
        </w:rPr>
        <w:t>2021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za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redni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študij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po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visokošolskem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strokovnem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študijskem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programu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Podjetništvo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za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kraj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izvajanja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Ljubljana,</w:t>
      </w:r>
    </w:p>
    <w:p w:rsidR="00B967A1" w:rsidRPr="00B967A1" w:rsidRDefault="00B967A1" w:rsidP="00B967A1">
      <w:pPr>
        <w:numPr>
          <w:ilvl w:val="0"/>
          <w:numId w:val="4"/>
        </w:numPr>
        <w:tabs>
          <w:tab w:val="clear" w:pos="928"/>
          <w:tab w:val="num" w:pos="709"/>
        </w:tabs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cs="Arial"/>
          <w:szCs w:val="20"/>
        </w:rPr>
      </w:pPr>
      <w:r w:rsidRPr="00B967A1">
        <w:rPr>
          <w:rFonts w:cs="Arial"/>
          <w:szCs w:val="20"/>
        </w:rPr>
        <w:t>Senat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Mednarodne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fakultete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za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družbene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in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poslovne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študije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dne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24.</w:t>
      </w:r>
      <w:r>
        <w:rPr>
          <w:rFonts w:cs="Arial"/>
          <w:szCs w:val="20"/>
        </w:rPr>
        <w:t> </w:t>
      </w:r>
      <w:r w:rsidRPr="00B967A1">
        <w:rPr>
          <w:rFonts w:cs="Arial"/>
          <w:szCs w:val="20"/>
        </w:rPr>
        <w:t>11.</w:t>
      </w:r>
      <w:r>
        <w:rPr>
          <w:rFonts w:cs="Arial"/>
          <w:szCs w:val="20"/>
        </w:rPr>
        <w:t> </w:t>
      </w:r>
      <w:r w:rsidRPr="00B967A1">
        <w:rPr>
          <w:rFonts w:cs="Arial"/>
          <w:szCs w:val="20"/>
        </w:rPr>
        <w:t>2021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za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redni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študij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po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univerzitetnem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študijskem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programu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Ekonomija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v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sodobni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družbi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in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po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visokošolskem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strokovnem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študijskem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programu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Poslovanje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v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sodobni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družbi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za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kraj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izvajanja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Celje,</w:t>
      </w:r>
    </w:p>
    <w:p w:rsidR="00B967A1" w:rsidRPr="00B967A1" w:rsidRDefault="00B967A1" w:rsidP="00B967A1">
      <w:pPr>
        <w:numPr>
          <w:ilvl w:val="0"/>
          <w:numId w:val="4"/>
        </w:numPr>
        <w:tabs>
          <w:tab w:val="clear" w:pos="928"/>
          <w:tab w:val="num" w:pos="709"/>
        </w:tabs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cs="Arial"/>
          <w:szCs w:val="20"/>
        </w:rPr>
      </w:pPr>
      <w:r w:rsidRPr="00B967A1">
        <w:rPr>
          <w:rFonts w:cs="Arial"/>
          <w:szCs w:val="20"/>
        </w:rPr>
        <w:t>Senat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Nove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Univerze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dne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29.</w:t>
      </w:r>
      <w:r>
        <w:rPr>
          <w:rFonts w:cs="Arial"/>
          <w:szCs w:val="20"/>
        </w:rPr>
        <w:t> </w:t>
      </w:r>
      <w:r w:rsidRPr="00B967A1">
        <w:rPr>
          <w:rFonts w:cs="Arial"/>
          <w:szCs w:val="20"/>
        </w:rPr>
        <w:t>11.</w:t>
      </w:r>
      <w:r>
        <w:rPr>
          <w:rFonts w:cs="Arial"/>
          <w:szCs w:val="20"/>
        </w:rPr>
        <w:t> </w:t>
      </w:r>
      <w:r w:rsidRPr="00B967A1">
        <w:rPr>
          <w:rFonts w:cs="Arial"/>
          <w:szCs w:val="20"/>
        </w:rPr>
        <w:t>2021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in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s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popravki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dne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10.</w:t>
      </w:r>
      <w:r>
        <w:t> </w:t>
      </w:r>
      <w:r w:rsidRPr="00B967A1">
        <w:rPr>
          <w:rFonts w:cs="Arial"/>
          <w:szCs w:val="20"/>
        </w:rPr>
        <w:t>12.</w:t>
      </w:r>
      <w:r>
        <w:rPr>
          <w:rFonts w:cs="Arial"/>
          <w:szCs w:val="20"/>
        </w:rPr>
        <w:t> </w:t>
      </w:r>
      <w:r w:rsidRPr="00B967A1">
        <w:rPr>
          <w:rFonts w:cs="Arial"/>
          <w:szCs w:val="20"/>
        </w:rPr>
        <w:t>2021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ter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s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spremembami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dne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13.</w:t>
      </w:r>
      <w:r>
        <w:rPr>
          <w:rFonts w:cs="Arial"/>
          <w:szCs w:val="20"/>
        </w:rPr>
        <w:t> </w:t>
      </w:r>
      <w:r w:rsidRPr="00B967A1">
        <w:rPr>
          <w:rFonts w:cs="Arial"/>
          <w:szCs w:val="20"/>
        </w:rPr>
        <w:t>12.</w:t>
      </w:r>
      <w:r>
        <w:t> </w:t>
      </w:r>
      <w:r w:rsidRPr="00B967A1">
        <w:rPr>
          <w:rFonts w:cs="Arial"/>
          <w:szCs w:val="20"/>
        </w:rPr>
        <w:t>2021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za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redni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študij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po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univerzitetnem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študijskem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programu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Pravo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za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kraj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izvajanja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Nova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Gorica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in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za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redni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študij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po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univerzitetnem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študijskem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programu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Javna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uprava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za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kraj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izvajanja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Kranj,</w:t>
      </w:r>
    </w:p>
    <w:p w:rsidR="00B967A1" w:rsidRPr="00B967A1" w:rsidRDefault="00B967A1" w:rsidP="00B967A1">
      <w:pPr>
        <w:numPr>
          <w:ilvl w:val="0"/>
          <w:numId w:val="4"/>
        </w:numPr>
        <w:tabs>
          <w:tab w:val="clear" w:pos="928"/>
          <w:tab w:val="num" w:pos="709"/>
        </w:tabs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cs="Arial"/>
          <w:szCs w:val="20"/>
        </w:rPr>
      </w:pPr>
      <w:r w:rsidRPr="00B967A1">
        <w:rPr>
          <w:rFonts w:cs="Arial"/>
          <w:szCs w:val="20"/>
        </w:rPr>
        <w:t>Senat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Univerze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v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Novem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mestu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dne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25.</w:t>
      </w:r>
      <w:r>
        <w:rPr>
          <w:rFonts w:cs="Arial"/>
          <w:szCs w:val="20"/>
        </w:rPr>
        <w:t> </w:t>
      </w:r>
      <w:r w:rsidRPr="00B967A1">
        <w:rPr>
          <w:rFonts w:cs="Arial"/>
          <w:szCs w:val="20"/>
        </w:rPr>
        <w:t>11.</w:t>
      </w:r>
      <w:r>
        <w:rPr>
          <w:rFonts w:cs="Arial"/>
          <w:szCs w:val="20"/>
        </w:rPr>
        <w:t> </w:t>
      </w:r>
      <w:r w:rsidRPr="00B967A1">
        <w:rPr>
          <w:rFonts w:cs="Arial"/>
          <w:szCs w:val="20"/>
        </w:rPr>
        <w:t>2021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in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s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popravki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dne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9.</w:t>
      </w:r>
      <w:r>
        <w:t> </w:t>
      </w:r>
      <w:r w:rsidRPr="00B967A1">
        <w:rPr>
          <w:rFonts w:cs="Arial"/>
          <w:szCs w:val="20"/>
        </w:rPr>
        <w:t>12.</w:t>
      </w:r>
      <w:r>
        <w:rPr>
          <w:rFonts w:cs="Arial"/>
          <w:szCs w:val="20"/>
        </w:rPr>
        <w:t> </w:t>
      </w:r>
      <w:r w:rsidRPr="00B967A1">
        <w:rPr>
          <w:rFonts w:cs="Arial"/>
          <w:szCs w:val="20"/>
        </w:rPr>
        <w:t>2021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ter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s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spremembami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dne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15.</w:t>
      </w:r>
      <w:r>
        <w:rPr>
          <w:rFonts w:cs="Arial"/>
          <w:szCs w:val="20"/>
        </w:rPr>
        <w:t> </w:t>
      </w:r>
      <w:r w:rsidRPr="00B967A1">
        <w:rPr>
          <w:rFonts w:cs="Arial"/>
          <w:szCs w:val="20"/>
        </w:rPr>
        <w:t>12.</w:t>
      </w:r>
      <w:r>
        <w:rPr>
          <w:rFonts w:cs="Arial"/>
          <w:szCs w:val="20"/>
        </w:rPr>
        <w:t> </w:t>
      </w:r>
      <w:r w:rsidRPr="00B967A1">
        <w:rPr>
          <w:rFonts w:cs="Arial"/>
          <w:szCs w:val="20"/>
        </w:rPr>
        <w:t>2021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za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redni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študij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po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visokošolskih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strokovnih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študijskih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programih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Upravljanje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in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poslovanje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ter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Poslovna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informatika,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Tehnologije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in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sistemi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in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Zdravstvena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nega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za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kraj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izvajanja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Novo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mesto,</w:t>
      </w:r>
    </w:p>
    <w:p w:rsidR="00B967A1" w:rsidRPr="00B967A1" w:rsidRDefault="00B967A1" w:rsidP="00B967A1">
      <w:pPr>
        <w:numPr>
          <w:ilvl w:val="0"/>
          <w:numId w:val="4"/>
        </w:numPr>
        <w:tabs>
          <w:tab w:val="clear" w:pos="928"/>
          <w:tab w:val="num" w:pos="709"/>
        </w:tabs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cs="Arial"/>
          <w:szCs w:val="20"/>
        </w:rPr>
      </w:pPr>
      <w:r w:rsidRPr="00B967A1">
        <w:rPr>
          <w:rFonts w:cs="Arial"/>
          <w:szCs w:val="20"/>
        </w:rPr>
        <w:t>Senat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Visoke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šole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za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varstvo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okolja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dne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29.</w:t>
      </w:r>
      <w:r>
        <w:rPr>
          <w:rFonts w:cs="Arial"/>
          <w:szCs w:val="20"/>
        </w:rPr>
        <w:t> </w:t>
      </w:r>
      <w:r w:rsidRPr="00B967A1">
        <w:rPr>
          <w:rFonts w:cs="Arial"/>
          <w:szCs w:val="20"/>
        </w:rPr>
        <w:t>11.</w:t>
      </w:r>
      <w:r>
        <w:rPr>
          <w:rFonts w:cs="Arial"/>
          <w:szCs w:val="20"/>
        </w:rPr>
        <w:t> </w:t>
      </w:r>
      <w:r w:rsidRPr="00B967A1">
        <w:rPr>
          <w:rFonts w:cs="Arial"/>
          <w:szCs w:val="20"/>
        </w:rPr>
        <w:t>2021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za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redni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študij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po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visokošolskem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strokovnem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študijskem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programu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Varstvo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okolja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in</w:t>
      </w:r>
      <w:r>
        <w:rPr>
          <w:rFonts w:cs="Arial"/>
          <w:szCs w:val="20"/>
        </w:rPr>
        <w:t xml:space="preserve"> </w:t>
      </w:r>
      <w:proofErr w:type="spellStart"/>
      <w:r w:rsidRPr="00B967A1">
        <w:rPr>
          <w:rFonts w:cs="Arial"/>
          <w:szCs w:val="20"/>
        </w:rPr>
        <w:t>ekotehnologije</w:t>
      </w:r>
      <w:proofErr w:type="spellEnd"/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za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kraj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izvajanja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Velenje.</w:t>
      </w:r>
    </w:p>
    <w:p w:rsidR="00B967A1" w:rsidRPr="00B967A1" w:rsidRDefault="00B967A1" w:rsidP="00B967A1">
      <w:pPr>
        <w:rPr>
          <w:rFonts w:cs="Arial"/>
          <w:szCs w:val="20"/>
        </w:rPr>
      </w:pPr>
    </w:p>
    <w:p w:rsidR="00B967A1" w:rsidRPr="00B967A1" w:rsidRDefault="00B967A1" w:rsidP="00B967A1">
      <w:pPr>
        <w:jc w:val="both"/>
        <w:rPr>
          <w:rFonts w:cs="Arial"/>
          <w:szCs w:val="20"/>
        </w:rPr>
      </w:pPr>
    </w:p>
    <w:p w:rsidR="00B967A1" w:rsidRPr="00B967A1" w:rsidRDefault="00B967A1" w:rsidP="00B967A1">
      <w:pPr>
        <w:jc w:val="center"/>
        <w:rPr>
          <w:rFonts w:cs="Arial"/>
          <w:szCs w:val="20"/>
        </w:rPr>
      </w:pPr>
      <w:r w:rsidRPr="00B967A1">
        <w:rPr>
          <w:rFonts w:cs="Arial"/>
          <w:szCs w:val="20"/>
        </w:rPr>
        <w:t>II</w:t>
      </w:r>
    </w:p>
    <w:p w:rsidR="00B967A1" w:rsidRPr="00B967A1" w:rsidRDefault="00B967A1" w:rsidP="00B967A1">
      <w:pPr>
        <w:pStyle w:val="Odstavekseznama"/>
        <w:ind w:left="928"/>
        <w:jc w:val="both"/>
        <w:rPr>
          <w:rFonts w:cs="Arial"/>
          <w:szCs w:val="20"/>
        </w:rPr>
      </w:pPr>
    </w:p>
    <w:p w:rsidR="00B967A1" w:rsidRPr="00B967A1" w:rsidRDefault="00B967A1" w:rsidP="00B967A1">
      <w:pPr>
        <w:jc w:val="both"/>
        <w:rPr>
          <w:rFonts w:cs="Arial"/>
          <w:szCs w:val="20"/>
        </w:rPr>
      </w:pPr>
      <w:r w:rsidRPr="00B967A1">
        <w:rPr>
          <w:rFonts w:cs="Arial"/>
          <w:szCs w:val="20"/>
        </w:rPr>
        <w:t>Vlada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Republike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Slovenije</w:t>
      </w:r>
      <w:r>
        <w:rPr>
          <w:rFonts w:cs="Arial"/>
          <w:szCs w:val="20"/>
        </w:rPr>
        <w:t xml:space="preserve"> </w:t>
      </w:r>
      <w:r w:rsidR="00CD1635">
        <w:rPr>
          <w:rFonts w:cs="Arial"/>
          <w:szCs w:val="20"/>
        </w:rPr>
        <w:t>je dala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soglasje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k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povečanju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vpisnih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mest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na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spodaj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naštetih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študijskih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programih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in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nalaga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Ministrstvu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za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izobraževanje,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znanost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in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šport,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da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zagotovi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potrebna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dodatna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sredstva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ter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pomoč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pri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zagotavljanju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ostalih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potrebnih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pogojev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za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realizacijo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povečanega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vpisa:</w:t>
      </w:r>
    </w:p>
    <w:p w:rsidR="00B967A1" w:rsidRPr="00B967A1" w:rsidRDefault="00B967A1" w:rsidP="00B967A1">
      <w:pPr>
        <w:pStyle w:val="Odstavekseznama"/>
        <w:numPr>
          <w:ilvl w:val="0"/>
          <w:numId w:val="4"/>
        </w:numPr>
        <w:tabs>
          <w:tab w:val="clear" w:pos="928"/>
        </w:tabs>
        <w:ind w:left="709" w:hanging="709"/>
        <w:jc w:val="both"/>
        <w:rPr>
          <w:rFonts w:cs="Arial"/>
          <w:szCs w:val="20"/>
        </w:rPr>
      </w:pPr>
      <w:r w:rsidRPr="00B967A1">
        <w:rPr>
          <w:rFonts w:cs="Arial"/>
          <w:szCs w:val="20"/>
        </w:rPr>
        <w:t>pri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Univerzi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v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Ljubljani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Medicinski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fakulteti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se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število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vpisnih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mest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za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enovit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magistrski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študijski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program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Medicina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za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redni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študij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poveča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s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160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na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205;</w:t>
      </w:r>
    </w:p>
    <w:p w:rsidR="00B967A1" w:rsidRPr="00B967A1" w:rsidRDefault="00B967A1" w:rsidP="00B967A1">
      <w:pPr>
        <w:pStyle w:val="Odstavekseznama"/>
        <w:numPr>
          <w:ilvl w:val="0"/>
          <w:numId w:val="4"/>
        </w:numPr>
        <w:tabs>
          <w:tab w:val="clear" w:pos="928"/>
        </w:tabs>
        <w:ind w:left="709" w:hanging="709"/>
        <w:jc w:val="both"/>
        <w:rPr>
          <w:rFonts w:cs="Arial"/>
          <w:szCs w:val="20"/>
        </w:rPr>
      </w:pPr>
      <w:r w:rsidRPr="00B967A1">
        <w:rPr>
          <w:rFonts w:cs="Arial"/>
          <w:szCs w:val="20"/>
        </w:rPr>
        <w:t>pri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Univerzi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v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Ljubljani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Zdravstveni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fakulteti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se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število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vpisnih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mest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za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visokošolski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strokovni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študijski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program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Babištvo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za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redni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študij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poveča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z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20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na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30;</w:t>
      </w:r>
    </w:p>
    <w:p w:rsidR="00B967A1" w:rsidRPr="00B967A1" w:rsidRDefault="00B967A1" w:rsidP="00B967A1">
      <w:pPr>
        <w:pStyle w:val="Odstavekseznama"/>
        <w:numPr>
          <w:ilvl w:val="0"/>
          <w:numId w:val="4"/>
        </w:numPr>
        <w:tabs>
          <w:tab w:val="clear" w:pos="928"/>
        </w:tabs>
        <w:ind w:left="709" w:hanging="709"/>
        <w:jc w:val="both"/>
        <w:rPr>
          <w:rFonts w:cs="Arial"/>
          <w:szCs w:val="20"/>
        </w:rPr>
      </w:pPr>
      <w:r w:rsidRPr="00B967A1">
        <w:rPr>
          <w:rFonts w:cs="Arial"/>
          <w:szCs w:val="20"/>
        </w:rPr>
        <w:t>pri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Univerzi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v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Ljubljani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Fakulteti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za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računalništvo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in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informatiko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se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na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univerzitetnem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študijskem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programu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Računalništvo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in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informatika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za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redni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študij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poveča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s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150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na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170;</w:t>
      </w:r>
    </w:p>
    <w:p w:rsidR="00B967A1" w:rsidRPr="00B967A1" w:rsidRDefault="00B967A1" w:rsidP="00B967A1">
      <w:pPr>
        <w:pStyle w:val="Odstavekseznama"/>
        <w:numPr>
          <w:ilvl w:val="0"/>
          <w:numId w:val="4"/>
        </w:numPr>
        <w:tabs>
          <w:tab w:val="clear" w:pos="928"/>
        </w:tabs>
        <w:ind w:left="709" w:hanging="709"/>
        <w:jc w:val="both"/>
        <w:rPr>
          <w:rFonts w:cs="Arial"/>
          <w:szCs w:val="20"/>
        </w:rPr>
      </w:pPr>
      <w:r w:rsidRPr="00B967A1">
        <w:rPr>
          <w:rFonts w:cs="Arial"/>
          <w:szCs w:val="20"/>
        </w:rPr>
        <w:t>pri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Univerzi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v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Ljubljani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Fakulteti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za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računalništvo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in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informatiko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se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na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visokošolskem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strokovnem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študijskem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programu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Računalništvo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in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informatika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za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redni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študij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poveča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s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145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na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165;</w:t>
      </w:r>
    </w:p>
    <w:p w:rsidR="00B967A1" w:rsidRPr="00B967A1" w:rsidRDefault="00B967A1" w:rsidP="00B967A1">
      <w:pPr>
        <w:pStyle w:val="Odstavekseznama"/>
        <w:numPr>
          <w:ilvl w:val="0"/>
          <w:numId w:val="4"/>
        </w:numPr>
        <w:tabs>
          <w:tab w:val="clear" w:pos="928"/>
        </w:tabs>
        <w:ind w:left="709" w:hanging="709"/>
        <w:jc w:val="both"/>
        <w:rPr>
          <w:rFonts w:cs="Arial"/>
          <w:szCs w:val="20"/>
        </w:rPr>
      </w:pPr>
      <w:r w:rsidRPr="00B967A1">
        <w:rPr>
          <w:rFonts w:cs="Arial"/>
          <w:szCs w:val="20"/>
        </w:rPr>
        <w:t>pri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Univerzi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v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Ljubljani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Pedagoški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fakulteti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se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na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univerzitetnem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študijskem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programu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Logopedija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in</w:t>
      </w:r>
      <w:r>
        <w:rPr>
          <w:rFonts w:cs="Arial"/>
          <w:szCs w:val="20"/>
        </w:rPr>
        <w:t xml:space="preserve"> </w:t>
      </w:r>
      <w:proofErr w:type="spellStart"/>
      <w:r w:rsidRPr="00B967A1">
        <w:rPr>
          <w:rFonts w:cs="Arial"/>
          <w:szCs w:val="20"/>
        </w:rPr>
        <w:t>surdopedagogika</w:t>
      </w:r>
      <w:proofErr w:type="spellEnd"/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za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redni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študij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poveča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z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12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na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15;</w:t>
      </w:r>
    </w:p>
    <w:p w:rsidR="00B967A1" w:rsidRPr="00B967A1" w:rsidRDefault="00B967A1" w:rsidP="00B967A1">
      <w:pPr>
        <w:pStyle w:val="Odstavekseznama"/>
        <w:numPr>
          <w:ilvl w:val="0"/>
          <w:numId w:val="4"/>
        </w:numPr>
        <w:tabs>
          <w:tab w:val="clear" w:pos="928"/>
        </w:tabs>
        <w:ind w:left="709" w:hanging="709"/>
        <w:jc w:val="both"/>
        <w:rPr>
          <w:rFonts w:cs="Arial"/>
          <w:szCs w:val="20"/>
        </w:rPr>
      </w:pPr>
      <w:r w:rsidRPr="00B967A1">
        <w:rPr>
          <w:rFonts w:cs="Arial"/>
          <w:szCs w:val="20"/>
        </w:rPr>
        <w:t>pri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Univerzi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v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Ljubljani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Fakulteti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za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elektrotehniko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se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na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univerzitetnem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študijskem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programu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Elektrotehnika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za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redni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študij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poveča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s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150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na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165;</w:t>
      </w:r>
    </w:p>
    <w:p w:rsidR="00B967A1" w:rsidRPr="00B967A1" w:rsidRDefault="00B967A1" w:rsidP="00B967A1">
      <w:pPr>
        <w:pStyle w:val="Odstavekseznama"/>
        <w:numPr>
          <w:ilvl w:val="0"/>
          <w:numId w:val="4"/>
        </w:numPr>
        <w:tabs>
          <w:tab w:val="clear" w:pos="928"/>
        </w:tabs>
        <w:ind w:left="709" w:hanging="709"/>
        <w:jc w:val="both"/>
        <w:rPr>
          <w:rFonts w:cs="Arial"/>
          <w:szCs w:val="20"/>
        </w:rPr>
      </w:pPr>
      <w:r w:rsidRPr="00B967A1">
        <w:rPr>
          <w:rFonts w:cs="Arial"/>
          <w:szCs w:val="20"/>
        </w:rPr>
        <w:t>pri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Univerzi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v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Mariboru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Medicinski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fakulteti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se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na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enovitem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magistrskem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študijskem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programu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Splošna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medicina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za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redni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študij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poveča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s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86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na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106;</w:t>
      </w:r>
    </w:p>
    <w:p w:rsidR="00B967A1" w:rsidRPr="00B967A1" w:rsidRDefault="00B967A1" w:rsidP="00B967A1">
      <w:pPr>
        <w:pStyle w:val="Odstavekseznama"/>
        <w:numPr>
          <w:ilvl w:val="0"/>
          <w:numId w:val="4"/>
        </w:numPr>
        <w:tabs>
          <w:tab w:val="clear" w:pos="928"/>
        </w:tabs>
        <w:ind w:left="709" w:hanging="709"/>
        <w:jc w:val="both"/>
        <w:rPr>
          <w:rFonts w:cs="Arial"/>
          <w:szCs w:val="20"/>
        </w:rPr>
      </w:pPr>
      <w:r w:rsidRPr="00B967A1">
        <w:rPr>
          <w:rFonts w:cs="Arial"/>
          <w:szCs w:val="20"/>
        </w:rPr>
        <w:t>pri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Univerzi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v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Mariboru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Medicinski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fakulteti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se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na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enovitem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magistrskem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študijskem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programu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Dentalna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medicina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za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redni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študij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zagotovi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20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vpisnih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mest;</w:t>
      </w:r>
    </w:p>
    <w:p w:rsidR="00B967A1" w:rsidRPr="00B967A1" w:rsidRDefault="00B967A1" w:rsidP="00B967A1">
      <w:pPr>
        <w:pStyle w:val="Odstavekseznama"/>
        <w:numPr>
          <w:ilvl w:val="0"/>
          <w:numId w:val="4"/>
        </w:numPr>
        <w:tabs>
          <w:tab w:val="clear" w:pos="928"/>
        </w:tabs>
        <w:ind w:left="709" w:hanging="709"/>
        <w:jc w:val="both"/>
        <w:rPr>
          <w:rFonts w:cs="Arial"/>
          <w:szCs w:val="20"/>
        </w:rPr>
      </w:pPr>
      <w:r w:rsidRPr="00B967A1">
        <w:rPr>
          <w:rFonts w:cs="Arial"/>
          <w:szCs w:val="20"/>
        </w:rPr>
        <w:t>pri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Univerzi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v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Mariboru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Fakulteti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za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zdravstvene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vede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na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visokošolskem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strokovnem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študijskem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programu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Zdravstvena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nega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za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redni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študij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poveča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z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90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na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120;</w:t>
      </w:r>
    </w:p>
    <w:p w:rsidR="00B967A1" w:rsidRPr="00B967A1" w:rsidRDefault="00B967A1" w:rsidP="00B967A1">
      <w:pPr>
        <w:pStyle w:val="Odstavekseznama"/>
        <w:numPr>
          <w:ilvl w:val="0"/>
          <w:numId w:val="4"/>
        </w:numPr>
        <w:tabs>
          <w:tab w:val="clear" w:pos="928"/>
        </w:tabs>
        <w:ind w:left="709" w:hanging="709"/>
        <w:jc w:val="both"/>
        <w:rPr>
          <w:rFonts w:cs="Arial"/>
          <w:szCs w:val="20"/>
        </w:rPr>
      </w:pPr>
      <w:r w:rsidRPr="00B967A1">
        <w:rPr>
          <w:rFonts w:cs="Arial"/>
          <w:szCs w:val="20"/>
        </w:rPr>
        <w:t>pri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Univerzi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na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Primorskem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Fakulteti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za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matematiko,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naravoslovje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in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informacijske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tehnologije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na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univerzitetnem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študijskem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programu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Računalništvo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in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informatika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za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redni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študij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poveča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s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45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na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55;</w:t>
      </w:r>
    </w:p>
    <w:p w:rsidR="00B967A1" w:rsidRPr="00B967A1" w:rsidRDefault="00B967A1" w:rsidP="00B967A1">
      <w:pPr>
        <w:pStyle w:val="Odstavekseznama"/>
        <w:numPr>
          <w:ilvl w:val="0"/>
          <w:numId w:val="4"/>
        </w:numPr>
        <w:tabs>
          <w:tab w:val="clear" w:pos="928"/>
          <w:tab w:val="num" w:pos="709"/>
        </w:tabs>
        <w:ind w:left="709" w:hanging="709"/>
        <w:jc w:val="both"/>
        <w:rPr>
          <w:rFonts w:cs="Arial"/>
          <w:szCs w:val="20"/>
        </w:rPr>
      </w:pPr>
      <w:r w:rsidRPr="00B967A1">
        <w:rPr>
          <w:rFonts w:cs="Arial"/>
          <w:szCs w:val="20"/>
        </w:rPr>
        <w:lastRenderedPageBreak/>
        <w:t>pri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Univerzi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na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Primorskem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Fakulteti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za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vede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o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zdravju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na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univerzitetnem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študijskem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programu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Fizioterapija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za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redni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študij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poveča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s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30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na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45;</w:t>
      </w:r>
    </w:p>
    <w:p w:rsidR="00B967A1" w:rsidRPr="00B967A1" w:rsidRDefault="00B967A1" w:rsidP="00B967A1">
      <w:pPr>
        <w:pStyle w:val="Odstavekseznama"/>
        <w:numPr>
          <w:ilvl w:val="0"/>
          <w:numId w:val="4"/>
        </w:numPr>
        <w:tabs>
          <w:tab w:val="clear" w:pos="928"/>
          <w:tab w:val="num" w:pos="709"/>
        </w:tabs>
        <w:ind w:left="709" w:hanging="709"/>
        <w:jc w:val="both"/>
        <w:rPr>
          <w:rFonts w:cs="Arial"/>
          <w:szCs w:val="20"/>
        </w:rPr>
      </w:pPr>
      <w:r w:rsidRPr="00B967A1">
        <w:rPr>
          <w:rFonts w:cs="Arial"/>
          <w:szCs w:val="20"/>
        </w:rPr>
        <w:t>pri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Fakulteti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za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informacijske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študije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v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Novem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mestu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se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na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visokošolskem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strokovnem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študijskem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programu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Računalništvo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in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spletne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tehnologije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za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redni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študij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zagotovi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50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vpisnih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mest.</w:t>
      </w:r>
      <w:r>
        <w:rPr>
          <w:rFonts w:cs="Arial"/>
          <w:szCs w:val="20"/>
        </w:rPr>
        <w:t xml:space="preserve"> </w:t>
      </w:r>
    </w:p>
    <w:p w:rsidR="00B967A1" w:rsidRPr="00B967A1" w:rsidRDefault="00B967A1" w:rsidP="00B967A1">
      <w:pPr>
        <w:tabs>
          <w:tab w:val="num" w:pos="709"/>
        </w:tabs>
        <w:ind w:left="709" w:hanging="709"/>
        <w:rPr>
          <w:rFonts w:cs="Arial"/>
          <w:szCs w:val="20"/>
        </w:rPr>
      </w:pPr>
    </w:p>
    <w:p w:rsidR="00B967A1" w:rsidRPr="00B967A1" w:rsidRDefault="00B967A1" w:rsidP="00B967A1">
      <w:pPr>
        <w:rPr>
          <w:rFonts w:cs="Arial"/>
          <w:szCs w:val="20"/>
        </w:rPr>
      </w:pPr>
    </w:p>
    <w:p w:rsidR="00B967A1" w:rsidRPr="00B967A1" w:rsidRDefault="00B967A1" w:rsidP="00B967A1">
      <w:pPr>
        <w:jc w:val="center"/>
        <w:rPr>
          <w:rFonts w:cs="Arial"/>
          <w:szCs w:val="20"/>
        </w:rPr>
      </w:pPr>
      <w:r w:rsidRPr="00B967A1">
        <w:rPr>
          <w:rFonts w:cs="Arial"/>
          <w:szCs w:val="20"/>
        </w:rPr>
        <w:t>III</w:t>
      </w:r>
    </w:p>
    <w:p w:rsidR="00B967A1" w:rsidRPr="00B967A1" w:rsidRDefault="00B967A1" w:rsidP="00B967A1">
      <w:pPr>
        <w:jc w:val="both"/>
        <w:rPr>
          <w:rFonts w:cs="Arial"/>
          <w:szCs w:val="20"/>
        </w:rPr>
      </w:pPr>
    </w:p>
    <w:p w:rsidR="00B967A1" w:rsidRPr="00B967A1" w:rsidRDefault="00B967A1" w:rsidP="00B967A1">
      <w:pPr>
        <w:jc w:val="both"/>
        <w:rPr>
          <w:rFonts w:cs="Arial"/>
          <w:szCs w:val="20"/>
        </w:rPr>
      </w:pPr>
      <w:r w:rsidRPr="00B967A1">
        <w:rPr>
          <w:rFonts w:cs="Arial"/>
          <w:szCs w:val="20"/>
        </w:rPr>
        <w:t>Seznam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študijskih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programov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s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številom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vpisanih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mest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po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posameznih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visokošolskih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zavodih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je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kot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priloga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sestavni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del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tega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sklepa.</w:t>
      </w:r>
    </w:p>
    <w:p w:rsidR="00B967A1" w:rsidRPr="00B967A1" w:rsidRDefault="00B967A1" w:rsidP="00B967A1">
      <w:pPr>
        <w:jc w:val="both"/>
        <w:rPr>
          <w:rFonts w:cs="Arial"/>
          <w:szCs w:val="20"/>
        </w:rPr>
      </w:pPr>
    </w:p>
    <w:p w:rsidR="00B967A1" w:rsidRPr="00B967A1" w:rsidRDefault="00B967A1" w:rsidP="00B967A1">
      <w:pPr>
        <w:jc w:val="both"/>
        <w:rPr>
          <w:rFonts w:cs="Arial"/>
          <w:szCs w:val="20"/>
        </w:rPr>
      </w:pPr>
    </w:p>
    <w:p w:rsidR="00B967A1" w:rsidRPr="00B967A1" w:rsidRDefault="00B967A1" w:rsidP="00B967A1">
      <w:pPr>
        <w:jc w:val="center"/>
        <w:rPr>
          <w:rFonts w:cs="Arial"/>
          <w:szCs w:val="20"/>
        </w:rPr>
      </w:pPr>
      <w:r w:rsidRPr="00B967A1">
        <w:rPr>
          <w:rFonts w:cs="Arial"/>
          <w:szCs w:val="20"/>
        </w:rPr>
        <w:t>IV</w:t>
      </w:r>
    </w:p>
    <w:p w:rsidR="00B967A1" w:rsidRPr="00B967A1" w:rsidRDefault="00B967A1" w:rsidP="00B967A1">
      <w:pPr>
        <w:jc w:val="both"/>
        <w:rPr>
          <w:rFonts w:cs="Arial"/>
          <w:szCs w:val="20"/>
        </w:rPr>
      </w:pPr>
    </w:p>
    <w:p w:rsidR="00B967A1" w:rsidRPr="00B967A1" w:rsidRDefault="00B967A1" w:rsidP="00B967A1">
      <w:pPr>
        <w:jc w:val="both"/>
        <w:rPr>
          <w:rFonts w:cs="Arial"/>
          <w:szCs w:val="20"/>
        </w:rPr>
      </w:pPr>
      <w:r w:rsidRPr="00B967A1">
        <w:rPr>
          <w:rFonts w:cs="Arial"/>
          <w:szCs w:val="20"/>
        </w:rPr>
        <w:t>Ta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sklep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začne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veljati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s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sprejetjem.</w:t>
      </w:r>
    </w:p>
    <w:p w:rsidR="00B967A1" w:rsidRPr="00B967A1" w:rsidRDefault="00B967A1" w:rsidP="00B967A1">
      <w:pPr>
        <w:jc w:val="both"/>
        <w:rPr>
          <w:rFonts w:cs="Arial"/>
          <w:szCs w:val="20"/>
        </w:rPr>
      </w:pPr>
    </w:p>
    <w:p w:rsidR="003636EA" w:rsidRPr="00B967A1" w:rsidRDefault="003636EA" w:rsidP="00B967A1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B967A1" w:rsidRDefault="003636EA" w:rsidP="00B967A1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</w:rPr>
      </w:pPr>
    </w:p>
    <w:p w:rsidR="003636EA" w:rsidRPr="00B967A1" w:rsidRDefault="00E75519" w:rsidP="00B967A1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 w:rsidRPr="00B967A1">
        <w:rPr>
          <w:rFonts w:cs="Arial"/>
          <w:color w:val="000000"/>
          <w:szCs w:val="20"/>
        </w:rPr>
        <w:t>Mag.</w:t>
      </w:r>
      <w:r w:rsidR="00B967A1">
        <w:rPr>
          <w:rFonts w:cs="Arial"/>
          <w:color w:val="000000"/>
          <w:szCs w:val="20"/>
        </w:rPr>
        <w:t xml:space="preserve"> </w:t>
      </w:r>
      <w:r w:rsidRPr="00B967A1">
        <w:rPr>
          <w:rFonts w:cs="Arial"/>
          <w:color w:val="000000"/>
          <w:szCs w:val="20"/>
        </w:rPr>
        <w:t>Janja</w:t>
      </w:r>
      <w:r w:rsidR="00B967A1">
        <w:rPr>
          <w:rFonts w:cs="Arial"/>
          <w:color w:val="000000"/>
          <w:szCs w:val="20"/>
        </w:rPr>
        <w:t xml:space="preserve"> </w:t>
      </w:r>
      <w:proofErr w:type="spellStart"/>
      <w:r w:rsidRPr="00B967A1">
        <w:rPr>
          <w:rFonts w:cs="Arial"/>
          <w:color w:val="000000"/>
          <w:szCs w:val="20"/>
        </w:rPr>
        <w:t>Garvas</w:t>
      </w:r>
      <w:proofErr w:type="spellEnd"/>
      <w:r w:rsidR="00B967A1">
        <w:rPr>
          <w:rFonts w:cs="Arial"/>
          <w:color w:val="000000"/>
          <w:szCs w:val="20"/>
        </w:rPr>
        <w:t xml:space="preserve"> </w:t>
      </w:r>
      <w:r w:rsidRPr="00B967A1">
        <w:rPr>
          <w:rFonts w:cs="Arial"/>
          <w:color w:val="000000"/>
          <w:szCs w:val="20"/>
        </w:rPr>
        <w:t>Hočevar</w:t>
      </w:r>
    </w:p>
    <w:p w:rsidR="003636EA" w:rsidRPr="00B967A1" w:rsidRDefault="00E75519" w:rsidP="00B967A1">
      <w:pPr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 w:rsidRPr="00B967A1">
        <w:rPr>
          <w:rFonts w:cs="Arial"/>
          <w:color w:val="000000"/>
          <w:szCs w:val="20"/>
        </w:rPr>
        <w:t>vršilka</w:t>
      </w:r>
      <w:r w:rsidR="00B967A1">
        <w:rPr>
          <w:rFonts w:cs="Arial"/>
          <w:color w:val="000000"/>
          <w:szCs w:val="20"/>
        </w:rPr>
        <w:t xml:space="preserve"> </w:t>
      </w:r>
      <w:r w:rsidRPr="00B967A1">
        <w:rPr>
          <w:rFonts w:cs="Arial"/>
          <w:color w:val="000000"/>
          <w:szCs w:val="20"/>
        </w:rPr>
        <w:t>dolžnosti</w:t>
      </w:r>
      <w:r w:rsidR="00B967A1">
        <w:rPr>
          <w:rFonts w:cs="Arial"/>
          <w:color w:val="000000"/>
          <w:szCs w:val="20"/>
        </w:rPr>
        <w:t xml:space="preserve"> </w:t>
      </w:r>
      <w:r w:rsidRPr="00B967A1">
        <w:rPr>
          <w:rFonts w:cs="Arial"/>
          <w:color w:val="000000"/>
          <w:szCs w:val="20"/>
        </w:rPr>
        <w:t>generalnega</w:t>
      </w:r>
      <w:r w:rsidR="00B967A1">
        <w:rPr>
          <w:rFonts w:cs="Arial"/>
          <w:color w:val="000000"/>
          <w:szCs w:val="20"/>
        </w:rPr>
        <w:t xml:space="preserve"> </w:t>
      </w:r>
      <w:r w:rsidRPr="00B967A1">
        <w:rPr>
          <w:rFonts w:cs="Arial"/>
          <w:color w:val="000000"/>
          <w:szCs w:val="20"/>
        </w:rPr>
        <w:t>sekretarja</w:t>
      </w:r>
    </w:p>
    <w:p w:rsidR="003636EA" w:rsidRPr="00B967A1" w:rsidRDefault="003636EA" w:rsidP="00B967A1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B967A1" w:rsidRDefault="003636EA" w:rsidP="00B967A1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B967A1" w:rsidRDefault="00B967A1" w:rsidP="00B967A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A04CA7" w:rsidRPr="00B967A1" w:rsidRDefault="00B967A1" w:rsidP="00B967A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B967A1">
        <w:rPr>
          <w:rFonts w:cs="Arial"/>
          <w:color w:val="000000"/>
          <w:szCs w:val="20"/>
        </w:rPr>
        <w:t>Priloga:</w:t>
      </w:r>
    </w:p>
    <w:p w:rsidR="00B967A1" w:rsidRPr="00B967A1" w:rsidRDefault="00B967A1" w:rsidP="00B967A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  <w:rPr>
          <w:rFonts w:cs="Arial"/>
          <w:color w:val="000000"/>
          <w:szCs w:val="20"/>
        </w:rPr>
      </w:pPr>
      <w:r w:rsidRPr="00B967A1">
        <w:rPr>
          <w:rFonts w:cs="Arial"/>
          <w:szCs w:val="20"/>
        </w:rPr>
        <w:t>Priloga</w:t>
      </w:r>
      <w:r>
        <w:rPr>
          <w:rFonts w:cs="Arial"/>
          <w:szCs w:val="20"/>
        </w:rPr>
        <w:t xml:space="preserve"> </w:t>
      </w:r>
      <w:r w:rsidR="00815CB7">
        <w:rPr>
          <w:rFonts w:cs="Arial"/>
          <w:szCs w:val="20"/>
        </w:rPr>
        <w:t>iz III točke sklepa</w:t>
      </w:r>
    </w:p>
    <w:p w:rsidR="00B967A1" w:rsidRPr="00B967A1" w:rsidRDefault="00B967A1" w:rsidP="00B967A1">
      <w:pPr>
        <w:pStyle w:val="Odstavekseznama"/>
        <w:ind w:left="697"/>
        <w:rPr>
          <w:rFonts w:cs="Arial"/>
          <w:szCs w:val="20"/>
        </w:rPr>
      </w:pPr>
    </w:p>
    <w:p w:rsidR="00B967A1" w:rsidRPr="00B967A1" w:rsidRDefault="00B967A1" w:rsidP="00B967A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B967A1" w:rsidRPr="00B967A1" w:rsidRDefault="00B967A1" w:rsidP="00B967A1">
      <w:pPr>
        <w:rPr>
          <w:rFonts w:cs="Arial"/>
          <w:szCs w:val="20"/>
        </w:rPr>
      </w:pPr>
      <w:r w:rsidRPr="00B967A1">
        <w:rPr>
          <w:rFonts w:cs="Arial"/>
          <w:szCs w:val="20"/>
        </w:rPr>
        <w:t>Prejmejo:</w:t>
      </w:r>
    </w:p>
    <w:p w:rsidR="006C744A" w:rsidRDefault="00B967A1" w:rsidP="00B967A1">
      <w:pPr>
        <w:numPr>
          <w:ilvl w:val="0"/>
          <w:numId w:val="7"/>
        </w:numPr>
        <w:suppressAutoHyphens/>
        <w:ind w:hanging="813"/>
        <w:rPr>
          <w:rFonts w:cs="Arial"/>
          <w:szCs w:val="20"/>
        </w:rPr>
      </w:pPr>
      <w:r w:rsidRPr="00B967A1">
        <w:rPr>
          <w:rFonts w:cs="Arial"/>
          <w:szCs w:val="20"/>
        </w:rPr>
        <w:t>Univerza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v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Ljubljani</w:t>
      </w:r>
    </w:p>
    <w:p w:rsidR="00B967A1" w:rsidRPr="00B967A1" w:rsidRDefault="00B967A1" w:rsidP="00B967A1">
      <w:pPr>
        <w:numPr>
          <w:ilvl w:val="0"/>
          <w:numId w:val="7"/>
        </w:numPr>
        <w:suppressAutoHyphens/>
        <w:ind w:hanging="813"/>
        <w:rPr>
          <w:rFonts w:cs="Arial"/>
          <w:szCs w:val="20"/>
        </w:rPr>
      </w:pPr>
      <w:r w:rsidRPr="00B967A1">
        <w:rPr>
          <w:rFonts w:cs="Arial"/>
          <w:szCs w:val="20"/>
        </w:rPr>
        <w:t>Univerza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v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Mariboru</w:t>
      </w:r>
    </w:p>
    <w:p w:rsidR="00B967A1" w:rsidRPr="00B967A1" w:rsidRDefault="00B967A1" w:rsidP="00B967A1">
      <w:pPr>
        <w:numPr>
          <w:ilvl w:val="0"/>
          <w:numId w:val="7"/>
        </w:numPr>
        <w:suppressAutoHyphens/>
        <w:ind w:hanging="813"/>
        <w:rPr>
          <w:rFonts w:cs="Arial"/>
          <w:szCs w:val="20"/>
        </w:rPr>
      </w:pPr>
      <w:r w:rsidRPr="00B967A1">
        <w:rPr>
          <w:rFonts w:cs="Arial"/>
          <w:szCs w:val="20"/>
        </w:rPr>
        <w:t>Univerza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na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Primorskem</w:t>
      </w:r>
    </w:p>
    <w:p w:rsidR="00B967A1" w:rsidRPr="00B967A1" w:rsidRDefault="00B967A1" w:rsidP="00B967A1">
      <w:pPr>
        <w:numPr>
          <w:ilvl w:val="0"/>
          <w:numId w:val="7"/>
        </w:numPr>
        <w:suppressAutoHyphens/>
        <w:ind w:hanging="813"/>
        <w:rPr>
          <w:rFonts w:cs="Arial"/>
          <w:szCs w:val="20"/>
        </w:rPr>
      </w:pPr>
      <w:r w:rsidRPr="00B967A1">
        <w:rPr>
          <w:rFonts w:cs="Arial"/>
          <w:szCs w:val="20"/>
        </w:rPr>
        <w:t>Fakulteta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za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informacijske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študije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v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Novem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mestu</w:t>
      </w:r>
    </w:p>
    <w:p w:rsidR="00B967A1" w:rsidRPr="00B967A1" w:rsidRDefault="00B967A1" w:rsidP="00B967A1">
      <w:pPr>
        <w:numPr>
          <w:ilvl w:val="0"/>
          <w:numId w:val="7"/>
        </w:numPr>
        <w:suppressAutoHyphens/>
        <w:ind w:hanging="813"/>
        <w:rPr>
          <w:rFonts w:cs="Arial"/>
          <w:szCs w:val="20"/>
        </w:rPr>
      </w:pPr>
      <w:r w:rsidRPr="00B967A1">
        <w:rPr>
          <w:rFonts w:cs="Arial"/>
          <w:szCs w:val="20"/>
        </w:rPr>
        <w:t>Visoka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šola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za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upravljanje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podeželja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Grm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Novo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mesto</w:t>
      </w:r>
    </w:p>
    <w:p w:rsidR="00B967A1" w:rsidRPr="00B967A1" w:rsidRDefault="00B967A1" w:rsidP="00B967A1">
      <w:pPr>
        <w:numPr>
          <w:ilvl w:val="0"/>
          <w:numId w:val="7"/>
        </w:numPr>
        <w:suppressAutoHyphens/>
        <w:ind w:hanging="813"/>
        <w:rPr>
          <w:rFonts w:cs="Arial"/>
          <w:szCs w:val="20"/>
        </w:rPr>
      </w:pPr>
      <w:r w:rsidRPr="00B967A1">
        <w:rPr>
          <w:rFonts w:cs="Arial"/>
          <w:szCs w:val="20"/>
        </w:rPr>
        <w:t>Univerza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v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Novi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Gorici</w:t>
      </w:r>
    </w:p>
    <w:p w:rsidR="00B967A1" w:rsidRPr="00B967A1" w:rsidRDefault="00B967A1" w:rsidP="00B967A1">
      <w:pPr>
        <w:numPr>
          <w:ilvl w:val="0"/>
          <w:numId w:val="7"/>
        </w:numPr>
        <w:suppressAutoHyphens/>
        <w:ind w:hanging="813"/>
        <w:rPr>
          <w:rFonts w:cs="Arial"/>
          <w:szCs w:val="20"/>
        </w:rPr>
      </w:pPr>
      <w:r w:rsidRPr="00B967A1">
        <w:rPr>
          <w:rFonts w:cs="Arial"/>
          <w:szCs w:val="20"/>
        </w:rPr>
        <w:t>Nova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Univerza</w:t>
      </w:r>
    </w:p>
    <w:p w:rsidR="00B967A1" w:rsidRPr="00B967A1" w:rsidRDefault="00B967A1" w:rsidP="00B967A1">
      <w:pPr>
        <w:pStyle w:val="Odstavekseznama"/>
        <w:numPr>
          <w:ilvl w:val="0"/>
          <w:numId w:val="7"/>
        </w:numPr>
        <w:suppressAutoHyphens/>
        <w:ind w:hanging="813"/>
        <w:rPr>
          <w:rFonts w:cs="Arial"/>
          <w:szCs w:val="20"/>
        </w:rPr>
      </w:pPr>
      <w:r w:rsidRPr="00B967A1">
        <w:rPr>
          <w:rFonts w:cs="Arial"/>
          <w:szCs w:val="20"/>
        </w:rPr>
        <w:t>Univerza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v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Novem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mestu</w:t>
      </w:r>
    </w:p>
    <w:p w:rsidR="00B967A1" w:rsidRPr="00B967A1" w:rsidRDefault="00B967A1" w:rsidP="00B967A1">
      <w:pPr>
        <w:numPr>
          <w:ilvl w:val="0"/>
          <w:numId w:val="7"/>
        </w:numPr>
        <w:overflowPunct w:val="0"/>
        <w:autoSpaceDE w:val="0"/>
        <w:autoSpaceDN w:val="0"/>
        <w:adjustRightInd w:val="0"/>
        <w:ind w:hanging="813"/>
        <w:jc w:val="both"/>
        <w:textAlignment w:val="baseline"/>
        <w:rPr>
          <w:rFonts w:cs="Arial"/>
          <w:szCs w:val="20"/>
        </w:rPr>
      </w:pPr>
      <w:r w:rsidRPr="00B967A1">
        <w:rPr>
          <w:rFonts w:cs="Arial"/>
          <w:szCs w:val="20"/>
        </w:rPr>
        <w:t>Fakulteta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za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dizajn</w:t>
      </w:r>
    </w:p>
    <w:p w:rsidR="00B967A1" w:rsidRPr="00B967A1" w:rsidRDefault="00B967A1" w:rsidP="00B967A1">
      <w:pPr>
        <w:numPr>
          <w:ilvl w:val="0"/>
          <w:numId w:val="7"/>
        </w:numPr>
        <w:overflowPunct w:val="0"/>
        <w:autoSpaceDE w:val="0"/>
        <w:autoSpaceDN w:val="0"/>
        <w:adjustRightInd w:val="0"/>
        <w:ind w:hanging="813"/>
        <w:jc w:val="both"/>
        <w:textAlignment w:val="baseline"/>
        <w:rPr>
          <w:rFonts w:cs="Arial"/>
          <w:szCs w:val="20"/>
        </w:rPr>
      </w:pPr>
      <w:r w:rsidRPr="00B967A1">
        <w:rPr>
          <w:rFonts w:cs="Arial"/>
          <w:szCs w:val="20"/>
        </w:rPr>
        <w:t>Fakulteta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za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tehnologijo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polimerov</w:t>
      </w:r>
    </w:p>
    <w:p w:rsidR="00B967A1" w:rsidRPr="00B967A1" w:rsidRDefault="00B967A1" w:rsidP="00B967A1">
      <w:pPr>
        <w:numPr>
          <w:ilvl w:val="0"/>
          <w:numId w:val="7"/>
        </w:numPr>
        <w:suppressAutoHyphens/>
        <w:ind w:hanging="813"/>
        <w:rPr>
          <w:rFonts w:cs="Arial"/>
          <w:szCs w:val="20"/>
        </w:rPr>
      </w:pPr>
      <w:r w:rsidRPr="00B967A1">
        <w:rPr>
          <w:rFonts w:cs="Arial"/>
          <w:szCs w:val="20"/>
        </w:rPr>
        <w:t>Fakulteta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za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uporabne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družbene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študije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v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Novi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Gorici</w:t>
      </w:r>
    </w:p>
    <w:p w:rsidR="00B967A1" w:rsidRPr="00B967A1" w:rsidRDefault="00B967A1" w:rsidP="00B967A1">
      <w:pPr>
        <w:numPr>
          <w:ilvl w:val="0"/>
          <w:numId w:val="7"/>
        </w:numPr>
        <w:overflowPunct w:val="0"/>
        <w:autoSpaceDE w:val="0"/>
        <w:autoSpaceDN w:val="0"/>
        <w:adjustRightInd w:val="0"/>
        <w:ind w:hanging="813"/>
        <w:jc w:val="both"/>
        <w:textAlignment w:val="baseline"/>
        <w:rPr>
          <w:rFonts w:cs="Arial"/>
          <w:szCs w:val="20"/>
        </w:rPr>
      </w:pPr>
      <w:r w:rsidRPr="00B967A1">
        <w:rPr>
          <w:rFonts w:cs="Arial"/>
          <w:szCs w:val="20"/>
        </w:rPr>
        <w:t>Fakulteta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za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zdravstvo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Angele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Boškin</w:t>
      </w:r>
    </w:p>
    <w:p w:rsidR="00B967A1" w:rsidRPr="00B967A1" w:rsidRDefault="00B967A1" w:rsidP="00B967A1">
      <w:pPr>
        <w:numPr>
          <w:ilvl w:val="0"/>
          <w:numId w:val="7"/>
        </w:numPr>
        <w:suppressAutoHyphens/>
        <w:ind w:hanging="813"/>
        <w:rPr>
          <w:rFonts w:cs="Arial"/>
          <w:szCs w:val="20"/>
        </w:rPr>
      </w:pPr>
      <w:proofErr w:type="spellStart"/>
      <w:r w:rsidRPr="00B967A1">
        <w:rPr>
          <w:rFonts w:cs="Arial"/>
          <w:szCs w:val="20"/>
        </w:rPr>
        <w:t>Gea</w:t>
      </w:r>
      <w:proofErr w:type="spellEnd"/>
      <w:r>
        <w:rPr>
          <w:rFonts w:cs="Arial"/>
          <w:szCs w:val="20"/>
        </w:rPr>
        <w:t xml:space="preserve"> </w:t>
      </w:r>
      <w:proofErr w:type="spellStart"/>
      <w:r w:rsidRPr="00B967A1">
        <w:rPr>
          <w:rFonts w:cs="Arial"/>
          <w:szCs w:val="20"/>
        </w:rPr>
        <w:t>College</w:t>
      </w:r>
      <w:proofErr w:type="spellEnd"/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–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Fakulteta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za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podjetništvo</w:t>
      </w:r>
    </w:p>
    <w:p w:rsidR="00B967A1" w:rsidRPr="00B967A1" w:rsidRDefault="00B967A1" w:rsidP="00B967A1">
      <w:pPr>
        <w:numPr>
          <w:ilvl w:val="0"/>
          <w:numId w:val="7"/>
        </w:numPr>
        <w:suppressAutoHyphens/>
        <w:ind w:hanging="813"/>
        <w:rPr>
          <w:rFonts w:cs="Arial"/>
          <w:szCs w:val="20"/>
        </w:rPr>
      </w:pPr>
      <w:r w:rsidRPr="00B967A1">
        <w:rPr>
          <w:rFonts w:cs="Arial"/>
          <w:szCs w:val="20"/>
        </w:rPr>
        <w:t>Mednarodna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fakulteta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za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družbene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in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poslovne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študije</w:t>
      </w:r>
      <w:r>
        <w:rPr>
          <w:rFonts w:cs="Arial"/>
          <w:szCs w:val="20"/>
        </w:rPr>
        <w:t xml:space="preserve"> </w:t>
      </w:r>
    </w:p>
    <w:p w:rsidR="00B967A1" w:rsidRPr="00B967A1" w:rsidRDefault="00B967A1" w:rsidP="00B967A1">
      <w:pPr>
        <w:pStyle w:val="Odstavekseznama"/>
        <w:numPr>
          <w:ilvl w:val="0"/>
          <w:numId w:val="7"/>
        </w:numPr>
        <w:ind w:hanging="813"/>
        <w:rPr>
          <w:rFonts w:cs="Arial"/>
          <w:iCs/>
          <w:szCs w:val="20"/>
        </w:rPr>
      </w:pPr>
      <w:r w:rsidRPr="00B967A1">
        <w:rPr>
          <w:rFonts w:cs="Arial"/>
          <w:szCs w:val="20"/>
        </w:rPr>
        <w:t>Visoka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šola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za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varstvo</w:t>
      </w:r>
      <w:r>
        <w:rPr>
          <w:rFonts w:cs="Arial"/>
          <w:szCs w:val="20"/>
        </w:rPr>
        <w:t xml:space="preserve"> </w:t>
      </w:r>
      <w:r w:rsidRPr="00B967A1">
        <w:rPr>
          <w:rFonts w:cs="Arial"/>
          <w:szCs w:val="20"/>
        </w:rPr>
        <w:t>okolja</w:t>
      </w:r>
    </w:p>
    <w:p w:rsidR="00B967A1" w:rsidRPr="00B967A1" w:rsidRDefault="00B967A1" w:rsidP="00B967A1">
      <w:pPr>
        <w:suppressAutoHyphens/>
        <w:overflowPunct w:val="0"/>
        <w:autoSpaceDE w:val="0"/>
        <w:autoSpaceDN w:val="0"/>
        <w:adjustRightInd w:val="0"/>
        <w:ind w:hanging="813"/>
        <w:jc w:val="both"/>
        <w:textAlignment w:val="baseline"/>
        <w:rPr>
          <w:rFonts w:cs="Arial"/>
          <w:szCs w:val="20"/>
        </w:rPr>
      </w:pPr>
    </w:p>
    <w:p w:rsidR="003636EA" w:rsidRPr="00B967A1" w:rsidRDefault="00B967A1" w:rsidP="00B967A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B967A1">
        <w:rPr>
          <w:rFonts w:cs="Arial"/>
          <w:color w:val="000000"/>
          <w:szCs w:val="20"/>
        </w:rPr>
        <w:t>V</w:t>
      </w:r>
      <w:r>
        <w:rPr>
          <w:rFonts w:cs="Arial"/>
          <w:color w:val="000000"/>
          <w:szCs w:val="20"/>
        </w:rPr>
        <w:t xml:space="preserve"> </w:t>
      </w:r>
      <w:r w:rsidRPr="00B967A1">
        <w:rPr>
          <w:rFonts w:cs="Arial"/>
          <w:color w:val="000000"/>
          <w:szCs w:val="20"/>
        </w:rPr>
        <w:t>vednost:</w:t>
      </w:r>
    </w:p>
    <w:p w:rsidR="00E75519" w:rsidRPr="00B967A1" w:rsidRDefault="006E6679" w:rsidP="00B967A1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ministrstva</w:t>
      </w:r>
    </w:p>
    <w:p w:rsidR="00E75519" w:rsidRPr="00B967A1" w:rsidRDefault="006E6679" w:rsidP="00B967A1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vladne službe</w:t>
      </w:r>
    </w:p>
    <w:sectPr w:rsidR="00E75519" w:rsidRPr="00B967A1" w:rsidSect="005C3E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1FD" w:rsidRDefault="001B21FD" w:rsidP="00767987">
      <w:pPr>
        <w:spacing w:line="240" w:lineRule="auto"/>
      </w:pPr>
      <w:r>
        <w:separator/>
      </w:r>
    </w:p>
  </w:endnote>
  <w:endnote w:type="continuationSeparator" w:id="0">
    <w:p w:rsidR="001B21FD" w:rsidRDefault="001B21FD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622" w:rsidRDefault="00C40622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5608314"/>
      <w:docPartObj>
        <w:docPartGallery w:val="Page Numbers (Bottom of Page)"/>
        <w:docPartUnique/>
      </w:docPartObj>
    </w:sdtPr>
    <w:sdtEndPr/>
    <w:sdtContent>
      <w:p w:rsidR="00E37094" w:rsidRDefault="00E37094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4599">
          <w:rPr>
            <w:noProof/>
          </w:rPr>
          <w:t>3</w:t>
        </w:r>
        <w:r>
          <w:fldChar w:fldCharType="end"/>
        </w:r>
      </w:p>
    </w:sdtContent>
  </w:sdt>
  <w:p w:rsidR="00E37094" w:rsidRDefault="00E37094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E5C" w:rsidRDefault="00552E5C" w:rsidP="00B01357">
    <w:pPr>
      <w:pStyle w:val="Noga"/>
      <w:jc w:val="right"/>
    </w:pPr>
  </w:p>
  <w:p w:rsidR="006C69EC" w:rsidRDefault="006C69E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1FD" w:rsidRDefault="001B21FD" w:rsidP="00767987">
      <w:pPr>
        <w:spacing w:line="240" w:lineRule="auto"/>
      </w:pPr>
      <w:r>
        <w:separator/>
      </w:r>
    </w:p>
  </w:footnote>
  <w:footnote w:type="continuationSeparator" w:id="0">
    <w:p w:rsidR="001B21FD" w:rsidRDefault="001B21FD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622" w:rsidRDefault="00C40622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622" w:rsidRDefault="00C40622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6A2662D8" wp14:editId="5DAAEB08">
          <wp:extent cx="2165350" cy="325120"/>
          <wp:effectExtent l="0" t="0" r="6350" b="0"/>
          <wp:docPr id="2" name="Slika 2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F4EFC"/>
    <w:multiLevelType w:val="hybridMultilevel"/>
    <w:tmpl w:val="BEC41D82"/>
    <w:lvl w:ilvl="0" w:tplc="145A1DCC">
      <w:numFmt w:val="bullet"/>
      <w:lvlText w:val="-"/>
      <w:lvlJc w:val="left"/>
      <w:pPr>
        <w:tabs>
          <w:tab w:val="num" w:pos="813"/>
        </w:tabs>
        <w:ind w:left="813" w:hanging="360"/>
      </w:pPr>
      <w:rPr>
        <w:rFonts w:ascii="Cambria" w:eastAsia="Arial Unicode MS" w:hAnsi="Cambria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7748B1"/>
    <w:multiLevelType w:val="hybridMultilevel"/>
    <w:tmpl w:val="D234C8EC"/>
    <w:lvl w:ilvl="0" w:tplc="031ED0C6">
      <w:start w:val="75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Courier New" w:eastAsia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23"/>
        </w:tabs>
        <w:ind w:left="162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43"/>
        </w:tabs>
        <w:ind w:left="234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63"/>
        </w:tabs>
        <w:ind w:left="306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83"/>
        </w:tabs>
        <w:ind w:left="378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503"/>
        </w:tabs>
        <w:ind w:left="450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23"/>
        </w:tabs>
        <w:ind w:left="522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43"/>
        </w:tabs>
        <w:ind w:left="594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63"/>
        </w:tabs>
        <w:ind w:left="6663" w:hanging="360"/>
      </w:pPr>
      <w:rPr>
        <w:rFonts w:ascii="Wingdings" w:hAnsi="Wingdings" w:hint="default"/>
      </w:rPr>
    </w:lvl>
  </w:abstractNum>
  <w:abstractNum w:abstractNumId="2" w15:restartNumberingAfterBreak="0">
    <w:nsid w:val="30265898"/>
    <w:multiLevelType w:val="hybridMultilevel"/>
    <w:tmpl w:val="246EE6E6"/>
    <w:lvl w:ilvl="0" w:tplc="BEFC76A2">
      <w:start w:val="1"/>
      <w:numFmt w:val="bullet"/>
      <w:lvlText w:val="­"/>
      <w:lvlJc w:val="left"/>
      <w:pPr>
        <w:tabs>
          <w:tab w:val="num" w:pos="813"/>
        </w:tabs>
        <w:ind w:left="813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9C226A"/>
    <w:multiLevelType w:val="hybridMultilevel"/>
    <w:tmpl w:val="55620C3A"/>
    <w:lvl w:ilvl="0" w:tplc="BEFC76A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2115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2835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667D8"/>
    <w:rsid w:val="000718ED"/>
    <w:rsid w:val="000B3FE6"/>
    <w:rsid w:val="000C3243"/>
    <w:rsid w:val="000E21B2"/>
    <w:rsid w:val="001B21FD"/>
    <w:rsid w:val="00204177"/>
    <w:rsid w:val="002D1F26"/>
    <w:rsid w:val="003636EA"/>
    <w:rsid w:val="00366636"/>
    <w:rsid w:val="00367DE6"/>
    <w:rsid w:val="003B3E19"/>
    <w:rsid w:val="003D4599"/>
    <w:rsid w:val="004076C6"/>
    <w:rsid w:val="004914E2"/>
    <w:rsid w:val="004B7F76"/>
    <w:rsid w:val="004E1BCE"/>
    <w:rsid w:val="00552219"/>
    <w:rsid w:val="00552E5C"/>
    <w:rsid w:val="005729C6"/>
    <w:rsid w:val="00583AC1"/>
    <w:rsid w:val="00592079"/>
    <w:rsid w:val="005C3E50"/>
    <w:rsid w:val="00682FFE"/>
    <w:rsid w:val="00692EB6"/>
    <w:rsid w:val="006C3B5C"/>
    <w:rsid w:val="006C69EC"/>
    <w:rsid w:val="006C744A"/>
    <w:rsid w:val="006D17B5"/>
    <w:rsid w:val="006E6679"/>
    <w:rsid w:val="007039D0"/>
    <w:rsid w:val="00710C90"/>
    <w:rsid w:val="00717DDF"/>
    <w:rsid w:val="00767987"/>
    <w:rsid w:val="00782FD4"/>
    <w:rsid w:val="007D04F3"/>
    <w:rsid w:val="00811140"/>
    <w:rsid w:val="00811F29"/>
    <w:rsid w:val="00815CB7"/>
    <w:rsid w:val="00834401"/>
    <w:rsid w:val="008A27E1"/>
    <w:rsid w:val="008A3F94"/>
    <w:rsid w:val="008D30A8"/>
    <w:rsid w:val="00904A48"/>
    <w:rsid w:val="00980294"/>
    <w:rsid w:val="009C5392"/>
    <w:rsid w:val="009E0C40"/>
    <w:rsid w:val="00A04CA7"/>
    <w:rsid w:val="00A50E4B"/>
    <w:rsid w:val="00A715DC"/>
    <w:rsid w:val="00A9231D"/>
    <w:rsid w:val="00B01357"/>
    <w:rsid w:val="00B40287"/>
    <w:rsid w:val="00B967A1"/>
    <w:rsid w:val="00C0216A"/>
    <w:rsid w:val="00C40622"/>
    <w:rsid w:val="00CA1460"/>
    <w:rsid w:val="00CC6C23"/>
    <w:rsid w:val="00CD1635"/>
    <w:rsid w:val="00CD6077"/>
    <w:rsid w:val="00CE234E"/>
    <w:rsid w:val="00D02973"/>
    <w:rsid w:val="00D40EF7"/>
    <w:rsid w:val="00DA09BE"/>
    <w:rsid w:val="00DE3553"/>
    <w:rsid w:val="00E15DE9"/>
    <w:rsid w:val="00E30579"/>
    <w:rsid w:val="00E37094"/>
    <w:rsid w:val="00E75519"/>
    <w:rsid w:val="00F46C2D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  <w:style w:type="paragraph" w:customStyle="1" w:styleId="Neotevilenodstavek">
    <w:name w:val="Neoštevilčen odstavek"/>
    <w:basedOn w:val="Navaden"/>
    <w:link w:val="NeotevilenodstavekZnak"/>
    <w:qFormat/>
    <w:rsid w:val="00B967A1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sz w:val="22"/>
      <w:szCs w:val="22"/>
      <w:lang w:val="x-none" w:eastAsia="x-none"/>
    </w:rPr>
  </w:style>
  <w:style w:type="character" w:customStyle="1" w:styleId="NeotevilenodstavekZnak">
    <w:name w:val="Neoštevilčen odstavek Znak"/>
    <w:link w:val="Neotevilenodstavek"/>
    <w:rsid w:val="00B967A1"/>
    <w:rPr>
      <w:rFonts w:ascii="Arial" w:eastAsia="Times New Roman" w:hAnsi="Arial" w:cs="Times New Roman"/>
      <w:lang w:val="x-none" w:eastAsia="x-none"/>
    </w:rPr>
  </w:style>
  <w:style w:type="character" w:styleId="Pripombasklic">
    <w:name w:val="annotation reference"/>
    <w:basedOn w:val="Privzetapisavaodstavka"/>
    <w:uiPriority w:val="99"/>
    <w:semiHidden/>
    <w:unhideWhenUsed/>
    <w:rsid w:val="00B967A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967A1"/>
    <w:pPr>
      <w:spacing w:after="160" w:line="240" w:lineRule="auto"/>
    </w:pPr>
    <w:rPr>
      <w:rFonts w:asciiTheme="minorHAnsi" w:eastAsiaTheme="minorHAnsi" w:hAnsiTheme="minorHAnsi" w:cstheme="minorBidi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B967A1"/>
    <w:rPr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967A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967A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1081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Rajh</dc:creator>
  <cp:keywords/>
  <dc:description/>
  <cp:lastModifiedBy>Andreja Rajh</cp:lastModifiedBy>
  <cp:revision>12</cp:revision>
  <dcterms:created xsi:type="dcterms:W3CDTF">2022-01-28T19:21:00Z</dcterms:created>
  <dcterms:modified xsi:type="dcterms:W3CDTF">2022-01-29T18:05:00Z</dcterms:modified>
</cp:coreProperties>
</file>