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637CA4">
      <w:pPr>
        <w:pStyle w:val="datumtevilka"/>
        <w:rPr>
          <w:rFonts w:cs="Arial"/>
          <w:color w:val="000000"/>
        </w:rPr>
      </w:pPr>
    </w:p>
    <w:p w:rsidR="003636EA" w:rsidRPr="002760DC" w:rsidRDefault="003636EA" w:rsidP="00637CA4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637CA4">
      <w:pPr>
        <w:pStyle w:val="datumtevilka"/>
      </w:pPr>
      <w:r w:rsidRPr="002760DC">
        <w:t xml:space="preserve">Številka: </w:t>
      </w:r>
      <w:r w:rsidRPr="002760DC">
        <w:tab/>
      </w:r>
      <w:r w:rsidR="00DF7AAB">
        <w:rPr>
          <w:rFonts w:cs="Arial"/>
          <w:color w:val="000000"/>
        </w:rPr>
        <w:t>35501-16/2020/9</w:t>
      </w:r>
    </w:p>
    <w:p w:rsidR="003636EA" w:rsidRPr="002760DC" w:rsidRDefault="003636EA" w:rsidP="00637CA4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AF38EB">
        <w:rPr>
          <w:rFonts w:cs="Arial"/>
          <w:color w:val="000000"/>
        </w:rPr>
        <w:t>20. 10. 2021</w:t>
      </w:r>
      <w:r w:rsidRPr="002760DC">
        <w:t xml:space="preserve"> </w:t>
      </w:r>
    </w:p>
    <w:p w:rsidR="003636EA" w:rsidRPr="002760DC" w:rsidRDefault="003636EA" w:rsidP="00637CA4"/>
    <w:p w:rsidR="003636EA" w:rsidRDefault="003636EA" w:rsidP="00637CA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637CA4" w:rsidP="00637CA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37CA4">
        <w:rPr>
          <w:rFonts w:cs="Arial"/>
          <w:color w:val="000000"/>
          <w:szCs w:val="20"/>
        </w:rPr>
        <w:t xml:space="preserve">Na podlagi 141., </w:t>
      </w:r>
      <w:proofErr w:type="spellStart"/>
      <w:r w:rsidRPr="00637CA4">
        <w:rPr>
          <w:rFonts w:cs="Arial"/>
          <w:color w:val="000000"/>
          <w:szCs w:val="20"/>
        </w:rPr>
        <w:t>199.c</w:t>
      </w:r>
      <w:proofErr w:type="spellEnd"/>
      <w:r w:rsidRPr="00637CA4">
        <w:rPr>
          <w:rFonts w:cs="Arial"/>
          <w:color w:val="000000"/>
          <w:szCs w:val="20"/>
        </w:rPr>
        <w:t xml:space="preserve"> in </w:t>
      </w:r>
      <w:proofErr w:type="spellStart"/>
      <w:r w:rsidRPr="00637CA4">
        <w:rPr>
          <w:rFonts w:cs="Arial"/>
          <w:color w:val="000000"/>
          <w:szCs w:val="20"/>
        </w:rPr>
        <w:t>199.l</w:t>
      </w:r>
      <w:proofErr w:type="spellEnd"/>
      <w:r w:rsidRPr="00637CA4">
        <w:rPr>
          <w:rFonts w:cs="Arial"/>
          <w:color w:val="000000"/>
          <w:szCs w:val="20"/>
        </w:rPr>
        <w:t xml:space="preserve"> člena Zakona o vodah (Uradni list RS, št. 67/02, 2/04 – ZZdrl-A, 41/04 – ZVO-1, 57/08, 57/12, 100/13, 40/14, 56/15 in 65/20) ter drugega odstavka 37. člena Poslovnika Vlade Republike Slovenije (Uradni list RS, št. 43/01, 23/02 – popr., 54/03, 103/03, 114/04, 26/06, 21/07, 32/10, 73/10, 95/11, 64/12, 10/14, 164</w:t>
      </w:r>
      <w:r>
        <w:rPr>
          <w:rFonts w:cs="Arial"/>
          <w:color w:val="000000"/>
          <w:szCs w:val="20"/>
        </w:rPr>
        <w:t xml:space="preserve">/20, 35/21, 51/21 in 114/21) je </w:t>
      </w:r>
      <w:r w:rsidR="00AF38EB">
        <w:rPr>
          <w:rFonts w:cs="Arial"/>
          <w:color w:val="000000"/>
          <w:szCs w:val="20"/>
        </w:rPr>
        <w:t xml:space="preserve">Vlada Republike Slovenije </w:t>
      </w:r>
      <w:r w:rsidRPr="00637CA4">
        <w:rPr>
          <w:rFonts w:cs="Arial"/>
          <w:color w:val="000000"/>
          <w:szCs w:val="20"/>
        </w:rPr>
        <w:t xml:space="preserve">na 98. redni seji dne </w:t>
      </w:r>
      <w:r w:rsidR="00AF38EB" w:rsidRPr="00637CA4">
        <w:rPr>
          <w:rFonts w:cs="Arial"/>
          <w:color w:val="000000"/>
          <w:szCs w:val="20"/>
        </w:rPr>
        <w:t>20. 10. 2021</w:t>
      </w:r>
      <w:r w:rsidR="00D0503A">
        <w:rPr>
          <w:rFonts w:cs="Arial"/>
          <w:color w:val="000000"/>
          <w:szCs w:val="20"/>
        </w:rPr>
        <w:t xml:space="preserve"> pod točko 1.4</w:t>
      </w:r>
      <w:bookmarkStart w:id="0" w:name="_GoBack"/>
      <w:bookmarkEnd w:id="0"/>
      <w:r w:rsidRPr="00637CA4">
        <w:rPr>
          <w:rFonts w:cs="Arial"/>
          <w:color w:val="000000"/>
          <w:szCs w:val="20"/>
        </w:rPr>
        <w:t xml:space="preserve"> sprejela naslednji</w:t>
      </w:r>
    </w:p>
    <w:p w:rsidR="003636EA" w:rsidRDefault="003636EA" w:rsidP="00637CA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37CA4" w:rsidRPr="002760DC" w:rsidRDefault="00637CA4" w:rsidP="00637CA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37CA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637CA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37CA4" w:rsidRPr="00733EB9" w:rsidRDefault="00637CA4" w:rsidP="00637CA4">
      <w:pPr>
        <w:autoSpaceDE w:val="0"/>
        <w:autoSpaceDN w:val="0"/>
        <w:adjustRightInd w:val="0"/>
        <w:jc w:val="center"/>
        <w:rPr>
          <w:rFonts w:cs="Arial"/>
        </w:rPr>
      </w:pPr>
    </w:p>
    <w:p w:rsidR="00637CA4" w:rsidRPr="00733EB9" w:rsidRDefault="00637CA4" w:rsidP="00637CA4">
      <w:pPr>
        <w:numPr>
          <w:ilvl w:val="0"/>
          <w:numId w:val="4"/>
        </w:numPr>
        <w:ind w:right="20" w:hanging="720"/>
        <w:jc w:val="both"/>
        <w:rPr>
          <w:rFonts w:cs="Arial"/>
        </w:rPr>
      </w:pPr>
      <w:r w:rsidRPr="00733EB9">
        <w:rPr>
          <w:rFonts w:cs="Arial"/>
          <w:snapToGrid w:val="0"/>
        </w:rPr>
        <w:t xml:space="preserve">Vlada Republike Slovenije sklene </w:t>
      </w:r>
      <w:r>
        <w:rPr>
          <w:rFonts w:cs="Arial"/>
          <w:snapToGrid w:val="0"/>
        </w:rPr>
        <w:t>A</w:t>
      </w:r>
      <w:r w:rsidRPr="00733EB9">
        <w:rPr>
          <w:rFonts w:cs="Arial"/>
          <w:snapToGrid w:val="0"/>
        </w:rPr>
        <w:t xml:space="preserve">neks št. </w:t>
      </w:r>
      <w:r w:rsidRPr="00733EB9">
        <w:t xml:space="preserve">1 h </w:t>
      </w:r>
      <w:r>
        <w:t>K</w:t>
      </w:r>
      <w:r w:rsidRPr="00733EB9">
        <w:t xml:space="preserve">oncesijski pogodbi št. </w:t>
      </w:r>
      <w:r w:rsidRPr="00733EB9">
        <w:rPr>
          <w:rFonts w:cs="Arial"/>
          <w:szCs w:val="20"/>
        </w:rPr>
        <w:t xml:space="preserve">01407-5/2020 </w:t>
      </w:r>
      <w:r w:rsidR="00AF38EB">
        <w:rPr>
          <w:rFonts w:cs="Arial"/>
          <w:szCs w:val="20"/>
        </w:rPr>
        <w:br/>
      </w:r>
      <w:r w:rsidRPr="00733EB9">
        <w:rPr>
          <w:rFonts w:cs="Arial"/>
          <w:szCs w:val="20"/>
        </w:rPr>
        <w:t>z dne 21.</w:t>
      </w:r>
      <w:r w:rsidRPr="00733EB9">
        <w:rPr>
          <w:szCs w:val="20"/>
        </w:rPr>
        <w:t xml:space="preserve"> 9. 2020 </w:t>
      </w:r>
      <w:r w:rsidRPr="00733EB9">
        <w:rPr>
          <w:rFonts w:cs="Arial"/>
          <w:snapToGrid w:val="0"/>
          <w:szCs w:val="20"/>
        </w:rPr>
        <w:t>s koncesionarjem</w:t>
      </w:r>
      <w:r w:rsidRPr="00733EB9">
        <w:rPr>
          <w:rFonts w:cs="Arial"/>
          <w:bCs/>
        </w:rPr>
        <w:t xml:space="preserve"> </w:t>
      </w:r>
      <w:r w:rsidRPr="00733EB9">
        <w:rPr>
          <w:rFonts w:cs="Arial"/>
          <w:szCs w:val="20"/>
        </w:rPr>
        <w:t xml:space="preserve">Jasna Dokl Osolnik, </w:t>
      </w:r>
      <w:r w:rsidRPr="00733EB9">
        <w:rPr>
          <w:rFonts w:cs="Arial"/>
        </w:rPr>
        <w:t xml:space="preserve">Grič pri </w:t>
      </w:r>
      <w:proofErr w:type="spellStart"/>
      <w:r w:rsidRPr="00733EB9">
        <w:rPr>
          <w:rFonts w:cs="Arial"/>
        </w:rPr>
        <w:t>Klevevžu</w:t>
      </w:r>
      <w:proofErr w:type="spellEnd"/>
      <w:r w:rsidRPr="00733EB9">
        <w:rPr>
          <w:rFonts w:cs="Arial"/>
        </w:rPr>
        <w:t xml:space="preserve"> 2, </w:t>
      </w:r>
      <w:r>
        <w:rPr>
          <w:rFonts w:cs="Arial"/>
        </w:rPr>
        <w:br/>
      </w:r>
      <w:r w:rsidRPr="00733EB9">
        <w:rPr>
          <w:rFonts w:cs="Arial"/>
        </w:rPr>
        <w:t>8220 Šmarješke Toplice</w:t>
      </w:r>
      <w:r>
        <w:rPr>
          <w:rFonts w:cs="Arial"/>
        </w:rPr>
        <w:t>,</w:t>
      </w:r>
      <w:r w:rsidRPr="00733EB9">
        <w:rPr>
          <w:rFonts w:cs="Arial"/>
          <w:szCs w:val="20"/>
        </w:rPr>
        <w:t xml:space="preserve"> za rabo termalne vode iz izvira </w:t>
      </w:r>
      <w:proofErr w:type="spellStart"/>
      <w:r w:rsidRPr="00733EB9">
        <w:rPr>
          <w:rFonts w:cs="Arial"/>
          <w:szCs w:val="20"/>
        </w:rPr>
        <w:t>Klevevška</w:t>
      </w:r>
      <w:proofErr w:type="spellEnd"/>
      <w:r w:rsidRPr="00733EB9">
        <w:rPr>
          <w:rFonts w:cs="Arial"/>
          <w:szCs w:val="20"/>
        </w:rPr>
        <w:t xml:space="preserve"> toplica za ogrevanje</w:t>
      </w:r>
      <w:r w:rsidRPr="00733EB9">
        <w:rPr>
          <w:rFonts w:cs="Arial"/>
          <w:snapToGrid w:val="0"/>
        </w:rPr>
        <w:t xml:space="preserve">. </w:t>
      </w:r>
    </w:p>
    <w:p w:rsidR="00637CA4" w:rsidRPr="00733EB9" w:rsidRDefault="00637CA4" w:rsidP="00637CA4">
      <w:pPr>
        <w:ind w:right="20" w:hanging="720"/>
        <w:jc w:val="both"/>
        <w:rPr>
          <w:rFonts w:cs="Arial"/>
        </w:rPr>
      </w:pPr>
    </w:p>
    <w:p w:rsidR="00637CA4" w:rsidRPr="00733EB9" w:rsidRDefault="00637CA4" w:rsidP="00637CA4">
      <w:pPr>
        <w:numPr>
          <w:ilvl w:val="0"/>
          <w:numId w:val="4"/>
        </w:numPr>
        <w:ind w:right="20" w:hanging="720"/>
        <w:jc w:val="both"/>
        <w:rPr>
          <w:rFonts w:cs="Arial"/>
        </w:rPr>
      </w:pPr>
      <w:r w:rsidRPr="00733EB9">
        <w:rPr>
          <w:rFonts w:cs="Arial"/>
          <w:snapToGrid w:val="0"/>
        </w:rPr>
        <w:t>Za podpis aneksa iz prejšnje točke se pooblasti</w:t>
      </w:r>
      <w:r w:rsidRPr="00733EB9">
        <w:t xml:space="preserve"> </w:t>
      </w:r>
      <w:r w:rsidRPr="00733EB9">
        <w:rPr>
          <w:szCs w:val="20"/>
        </w:rPr>
        <w:t>mag. Andrej Vizjak</w:t>
      </w:r>
      <w:r w:rsidRPr="00733EB9">
        <w:rPr>
          <w:rFonts w:cs="Arial"/>
          <w:snapToGrid w:val="0"/>
        </w:rPr>
        <w:t>, minister za okolje in prostor</w:t>
      </w:r>
      <w:r w:rsidRPr="00733EB9">
        <w:rPr>
          <w:rFonts w:cs="Arial"/>
        </w:rPr>
        <w:t>.</w:t>
      </w:r>
    </w:p>
    <w:p w:rsidR="00DF7AAB" w:rsidRDefault="00DF7AAB" w:rsidP="00637CA4"/>
    <w:p w:rsidR="003636EA" w:rsidRPr="002760DC" w:rsidRDefault="003636EA" w:rsidP="00637CA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37CA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37CA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37CA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37CA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DF7AAB" w:rsidP="00637CA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DF7AAB" w:rsidP="00637CA4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637CA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37CA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946A9" w:rsidRPr="002760DC" w:rsidRDefault="00E946A9" w:rsidP="00637CA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DB2434" w:rsidP="00637CA4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DB2434" w:rsidRPr="002760DC" w:rsidRDefault="00DB2434" w:rsidP="00DB243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snapToGrid w:val="0"/>
        </w:rPr>
        <w:t>A</w:t>
      </w:r>
      <w:r w:rsidRPr="00733EB9">
        <w:rPr>
          <w:rFonts w:cs="Arial"/>
          <w:snapToGrid w:val="0"/>
        </w:rPr>
        <w:t xml:space="preserve">neks št. </w:t>
      </w:r>
      <w:r w:rsidRPr="00733EB9">
        <w:t xml:space="preserve">1 h </w:t>
      </w:r>
      <w:r>
        <w:t>K</w:t>
      </w:r>
      <w:r w:rsidRPr="00733EB9">
        <w:t xml:space="preserve">oncesijski pogodbi št. </w:t>
      </w:r>
      <w:r w:rsidRPr="00733EB9">
        <w:rPr>
          <w:rFonts w:cs="Arial"/>
          <w:szCs w:val="20"/>
        </w:rPr>
        <w:t>01407-5/2020 z dne 21.</w:t>
      </w:r>
      <w:r w:rsidRPr="00733EB9">
        <w:rPr>
          <w:szCs w:val="20"/>
        </w:rPr>
        <w:t> 9. 2020</w:t>
      </w:r>
    </w:p>
    <w:p w:rsidR="00DB2434" w:rsidRDefault="00DB2434" w:rsidP="00637CA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946A9" w:rsidRDefault="00E946A9" w:rsidP="00637CA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37CA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93CD6" w:rsidRPr="002760DC" w:rsidRDefault="00793CD6" w:rsidP="00793CD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33EB9">
        <w:rPr>
          <w:rFonts w:cs="Arial"/>
          <w:szCs w:val="20"/>
        </w:rPr>
        <w:t xml:space="preserve">Jasna Dokl Osolnik, </w:t>
      </w:r>
      <w:r w:rsidRPr="00733EB9">
        <w:rPr>
          <w:rFonts w:cs="Arial"/>
        </w:rPr>
        <w:t xml:space="preserve">Grič pri </w:t>
      </w:r>
      <w:proofErr w:type="spellStart"/>
      <w:r w:rsidRPr="00733EB9">
        <w:rPr>
          <w:rFonts w:cs="Arial"/>
        </w:rPr>
        <w:t>Klev</w:t>
      </w:r>
      <w:r>
        <w:rPr>
          <w:rFonts w:cs="Arial"/>
        </w:rPr>
        <w:t>evžu</w:t>
      </w:r>
      <w:proofErr w:type="spellEnd"/>
      <w:r>
        <w:rPr>
          <w:rFonts w:cs="Arial"/>
        </w:rPr>
        <w:t xml:space="preserve"> 2, 8220 Šmarješke Toplice </w:t>
      </w:r>
      <w:r w:rsidRPr="00733EB9">
        <w:rPr>
          <w:rFonts w:cs="Arial"/>
        </w:rPr>
        <w:t>(brez priloge)</w:t>
      </w:r>
    </w:p>
    <w:p w:rsidR="00DF7AAB" w:rsidRDefault="00DF7AAB" w:rsidP="00637CA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okolje in prostor</w:t>
      </w:r>
    </w:p>
    <w:p w:rsidR="00DF7AAB" w:rsidRDefault="00130A82" w:rsidP="00637CA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F7AAB" w:rsidRDefault="00DF7AAB" w:rsidP="00637CA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3636EA" w:rsidRPr="002760DC" w:rsidRDefault="00DF7AAB" w:rsidP="00637CA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637CA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637CA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637CA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637CA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F7" w:rsidRDefault="002F70F7" w:rsidP="00767987">
      <w:pPr>
        <w:spacing w:line="240" w:lineRule="auto"/>
      </w:pPr>
      <w:r>
        <w:separator/>
      </w:r>
    </w:p>
  </w:endnote>
  <w:endnote w:type="continuationSeparator" w:id="0">
    <w:p w:rsidR="002F70F7" w:rsidRDefault="002F70F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4E" w:rsidRDefault="003C524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F7" w:rsidRDefault="002F70F7" w:rsidP="00767987">
      <w:pPr>
        <w:spacing w:line="240" w:lineRule="auto"/>
      </w:pPr>
      <w:r>
        <w:separator/>
      </w:r>
    </w:p>
  </w:footnote>
  <w:footnote w:type="continuationSeparator" w:id="0">
    <w:p w:rsidR="002F70F7" w:rsidRDefault="002F70F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4E" w:rsidRDefault="003C524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4E" w:rsidRDefault="003C524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5CCF"/>
    <w:multiLevelType w:val="hybridMultilevel"/>
    <w:tmpl w:val="7B8E87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30A82"/>
    <w:rsid w:val="00204177"/>
    <w:rsid w:val="002F70F7"/>
    <w:rsid w:val="003636EA"/>
    <w:rsid w:val="00366636"/>
    <w:rsid w:val="00367DE6"/>
    <w:rsid w:val="003B3E19"/>
    <w:rsid w:val="003C524E"/>
    <w:rsid w:val="004076C6"/>
    <w:rsid w:val="004914E2"/>
    <w:rsid w:val="004B7F76"/>
    <w:rsid w:val="004E1BCE"/>
    <w:rsid w:val="004E79E3"/>
    <w:rsid w:val="0053536D"/>
    <w:rsid w:val="00552E5C"/>
    <w:rsid w:val="005729C6"/>
    <w:rsid w:val="00592079"/>
    <w:rsid w:val="005C3E50"/>
    <w:rsid w:val="00637CA4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93CD6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834B7"/>
    <w:rsid w:val="00A9231D"/>
    <w:rsid w:val="00AD3A37"/>
    <w:rsid w:val="00AF38EB"/>
    <w:rsid w:val="00B01357"/>
    <w:rsid w:val="00B40287"/>
    <w:rsid w:val="00C0216A"/>
    <w:rsid w:val="00C260BC"/>
    <w:rsid w:val="00CA1460"/>
    <w:rsid w:val="00CC6C23"/>
    <w:rsid w:val="00CD6077"/>
    <w:rsid w:val="00CE234E"/>
    <w:rsid w:val="00D02973"/>
    <w:rsid w:val="00D0503A"/>
    <w:rsid w:val="00DA09BE"/>
    <w:rsid w:val="00DB2434"/>
    <w:rsid w:val="00DC0B16"/>
    <w:rsid w:val="00DE3553"/>
    <w:rsid w:val="00DF7AAB"/>
    <w:rsid w:val="00E30579"/>
    <w:rsid w:val="00E37094"/>
    <w:rsid w:val="00E946A9"/>
    <w:rsid w:val="00F123AA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63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24</cp:revision>
  <dcterms:created xsi:type="dcterms:W3CDTF">2021-10-19T12:01:00Z</dcterms:created>
  <dcterms:modified xsi:type="dcterms:W3CDTF">2021-10-19T14:23:00Z</dcterms:modified>
</cp:coreProperties>
</file>