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0B3DCA">
      <w:pPr>
        <w:pStyle w:val="datumtevilka"/>
        <w:rPr>
          <w:rFonts w:cs="Arial"/>
          <w:color w:val="000000"/>
        </w:rPr>
      </w:pPr>
    </w:p>
    <w:p w:rsidR="003636EA" w:rsidRPr="002760DC" w:rsidRDefault="003636EA" w:rsidP="000B3DCA">
      <w:pPr>
        <w:pStyle w:val="datumtevilka"/>
      </w:pPr>
      <w:r w:rsidRPr="002760DC">
        <w:t xml:space="preserve">Številka: </w:t>
      </w:r>
      <w:r w:rsidRPr="002760DC">
        <w:tab/>
      </w:r>
      <w:r w:rsidR="00FF3062">
        <w:rPr>
          <w:rFonts w:cs="Arial"/>
          <w:color w:val="000000"/>
        </w:rPr>
        <w:t>11000-4/2021/3</w:t>
      </w:r>
    </w:p>
    <w:p w:rsidR="003636EA" w:rsidRPr="002760DC" w:rsidRDefault="003636EA" w:rsidP="000B3DCA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DC3723">
        <w:rPr>
          <w:rFonts w:cs="Arial"/>
          <w:color w:val="000000"/>
        </w:rPr>
        <w:t>9. 12. </w:t>
      </w:r>
      <w:r w:rsidR="00FF3062">
        <w:rPr>
          <w:rFonts w:cs="Arial"/>
          <w:color w:val="000000"/>
        </w:rPr>
        <w:t>2021</w:t>
      </w:r>
      <w:r w:rsidRPr="002760DC">
        <w:t xml:space="preserve"> </w:t>
      </w:r>
    </w:p>
    <w:p w:rsidR="003636EA" w:rsidRPr="002760DC" w:rsidRDefault="003636EA" w:rsidP="000B3DCA"/>
    <w:p w:rsidR="003636EA" w:rsidRDefault="003636EA" w:rsidP="000B3DC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2000CB" w:rsidP="000B3DC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F34919">
        <w:rPr>
          <w:rFonts w:cs="Arial"/>
          <w:iCs/>
          <w:szCs w:val="20"/>
          <w:lang w:eastAsia="sl-SI"/>
        </w:rPr>
        <w:t xml:space="preserve">Na </w:t>
      </w:r>
      <w:r w:rsidRPr="001D2CE4">
        <w:rPr>
          <w:rFonts w:cs="Arial"/>
          <w:iCs/>
          <w:szCs w:val="20"/>
          <w:lang w:eastAsia="sl-SI"/>
        </w:rPr>
        <w:t>podlagi prvega odstavka 145. člena Zakona o urejanju trga dela (</w:t>
      </w:r>
      <w:r w:rsidRPr="00DB16BF">
        <w:rPr>
          <w:rFonts w:cs="Arial"/>
          <w:iCs/>
          <w:szCs w:val="20"/>
          <w:lang w:eastAsia="sl-SI"/>
        </w:rPr>
        <w:t xml:space="preserve">Uradni list RS, št. 80/10, </w:t>
      </w:r>
      <w:r>
        <w:rPr>
          <w:rFonts w:cs="Arial"/>
          <w:iCs/>
          <w:szCs w:val="20"/>
          <w:lang w:eastAsia="sl-SI"/>
        </w:rPr>
        <w:br/>
      </w:r>
      <w:r w:rsidRPr="00DB16BF">
        <w:rPr>
          <w:rFonts w:cs="Arial"/>
          <w:iCs/>
          <w:szCs w:val="20"/>
          <w:lang w:eastAsia="sl-SI"/>
        </w:rPr>
        <w:t>40/12 – ZUJF, 21/13, 63/13, 100/13, 32</w:t>
      </w:r>
      <w:r>
        <w:rPr>
          <w:rFonts w:cs="Arial"/>
          <w:iCs/>
          <w:szCs w:val="20"/>
          <w:lang w:eastAsia="sl-SI"/>
        </w:rPr>
        <w:t xml:space="preserve">/14 – ZPDZC-1, 47/15 – ZZSDT, </w:t>
      </w:r>
      <w:r w:rsidRPr="00DB16BF">
        <w:rPr>
          <w:rFonts w:cs="Arial"/>
          <w:iCs/>
          <w:szCs w:val="20"/>
          <w:lang w:eastAsia="sl-SI"/>
        </w:rPr>
        <w:t>55/17</w:t>
      </w:r>
      <w:r>
        <w:rPr>
          <w:rFonts w:cs="Arial"/>
          <w:iCs/>
          <w:szCs w:val="20"/>
          <w:lang w:eastAsia="sl-SI"/>
        </w:rPr>
        <w:t xml:space="preserve">, </w:t>
      </w:r>
      <w:hyperlink r:id="rId7" w:tgtFrame="_blank" w:tooltip="Zakon o spremembah in dopolnitvah Zakona o urejanju trga dela" w:history="1">
        <w:r w:rsidRPr="00E62478">
          <w:rPr>
            <w:rFonts w:cs="Arial"/>
            <w:iCs/>
            <w:szCs w:val="20"/>
            <w:lang w:eastAsia="sl-SI"/>
          </w:rPr>
          <w:t>75/19</w:t>
        </w:r>
      </w:hyperlink>
      <w:r w:rsidR="00F80C5F">
        <w:rPr>
          <w:rFonts w:cs="Arial"/>
          <w:iCs/>
          <w:szCs w:val="20"/>
          <w:lang w:eastAsia="sl-SI"/>
        </w:rPr>
        <w:t xml:space="preserve">, </w:t>
      </w:r>
      <w:r>
        <w:rPr>
          <w:rFonts w:cs="Arial"/>
          <w:iCs/>
          <w:szCs w:val="20"/>
          <w:lang w:eastAsia="sl-SI"/>
        </w:rPr>
        <w:br/>
      </w:r>
      <w:hyperlink r:id="rId8" w:tgtFrame="_blank" w:tooltip="Odločba o ugotovitvi, da je 47. člen Zakona o urejanju trga dela v neskladju z Ustavo" w:history="1">
        <w:r w:rsidRPr="00E62478">
          <w:rPr>
            <w:rFonts w:cs="Arial"/>
            <w:iCs/>
            <w:szCs w:val="20"/>
            <w:lang w:eastAsia="sl-SI"/>
          </w:rPr>
          <w:t>11/20</w:t>
        </w:r>
      </w:hyperlink>
      <w:r w:rsidR="00F80C5F">
        <w:rPr>
          <w:rFonts w:cs="Arial"/>
          <w:iCs/>
          <w:szCs w:val="20"/>
          <w:lang w:eastAsia="sl-SI"/>
        </w:rPr>
        <w:t xml:space="preserve"> – odl. US, </w:t>
      </w:r>
      <w:hyperlink r:id="rId9" w:tgtFrame="_blank" w:tooltip="Zakon o finančni razbremenitvi občin" w:history="1">
        <w:r w:rsidRPr="00E62478">
          <w:rPr>
            <w:rFonts w:cs="Arial"/>
            <w:iCs/>
            <w:szCs w:val="20"/>
            <w:lang w:eastAsia="sl-SI"/>
          </w:rPr>
          <w:t>189/20</w:t>
        </w:r>
      </w:hyperlink>
      <w:r w:rsidR="00F80C5F">
        <w:rPr>
          <w:rFonts w:cs="Arial"/>
          <w:iCs/>
          <w:szCs w:val="20"/>
          <w:lang w:eastAsia="sl-SI"/>
        </w:rPr>
        <w:t xml:space="preserve"> </w:t>
      </w:r>
      <w:r w:rsidRPr="00E62478">
        <w:rPr>
          <w:rFonts w:cs="Arial"/>
          <w:iCs/>
          <w:szCs w:val="20"/>
          <w:lang w:eastAsia="sl-SI"/>
        </w:rPr>
        <w:t>– ZFRO</w:t>
      </w:r>
      <w:r>
        <w:rPr>
          <w:rFonts w:cs="Arial"/>
          <w:iCs/>
          <w:szCs w:val="20"/>
          <w:lang w:eastAsia="sl-SI"/>
        </w:rPr>
        <w:t>,</w:t>
      </w:r>
      <w:r w:rsidRPr="00E62478" w:rsidDel="008A39EC">
        <w:rPr>
          <w:rFonts w:cs="Arial"/>
          <w:iCs/>
          <w:szCs w:val="20"/>
          <w:lang w:eastAsia="sl-SI"/>
        </w:rPr>
        <w:t xml:space="preserve"> </w:t>
      </w:r>
      <w:hyperlink r:id="rId10" w:tgtFrame="_blank" w:tooltip="Zakon o dopolnitvi Zakona o urejanju trga dela" w:history="1">
        <w:r w:rsidRPr="00E62478">
          <w:rPr>
            <w:rFonts w:cs="Arial"/>
            <w:iCs/>
            <w:szCs w:val="20"/>
            <w:lang w:eastAsia="sl-SI"/>
          </w:rPr>
          <w:t>54/21</w:t>
        </w:r>
      </w:hyperlink>
      <w:r>
        <w:rPr>
          <w:rFonts w:cs="Arial"/>
          <w:iCs/>
          <w:szCs w:val="20"/>
          <w:lang w:eastAsia="sl-SI"/>
        </w:rPr>
        <w:t xml:space="preserve"> in 172/21 – </w:t>
      </w:r>
      <w:proofErr w:type="spellStart"/>
      <w:r>
        <w:rPr>
          <w:rFonts w:cs="Arial"/>
          <w:iCs/>
          <w:szCs w:val="20"/>
          <w:lang w:eastAsia="sl-SI"/>
        </w:rPr>
        <w:t>ZODPol</w:t>
      </w:r>
      <w:proofErr w:type="spellEnd"/>
      <w:r>
        <w:rPr>
          <w:rFonts w:cs="Arial"/>
          <w:iCs/>
          <w:szCs w:val="20"/>
          <w:lang w:eastAsia="sl-SI"/>
        </w:rPr>
        <w:t>-G</w:t>
      </w:r>
      <w:r w:rsidRPr="00DB16BF">
        <w:rPr>
          <w:rFonts w:cs="Arial"/>
          <w:iCs/>
          <w:szCs w:val="20"/>
          <w:lang w:eastAsia="sl-SI"/>
        </w:rPr>
        <w:t xml:space="preserve">) </w:t>
      </w:r>
      <w:r>
        <w:rPr>
          <w:rFonts w:cs="Arial"/>
          <w:iCs/>
          <w:szCs w:val="20"/>
          <w:lang w:eastAsia="sl-SI"/>
        </w:rPr>
        <w:t xml:space="preserve">je </w:t>
      </w:r>
      <w:r>
        <w:rPr>
          <w:rFonts w:cs="Arial"/>
          <w:color w:val="000000"/>
          <w:szCs w:val="20"/>
        </w:rPr>
        <w:t>Vlada Republike Slovenije</w:t>
      </w:r>
      <w:r w:rsidR="003636EA" w:rsidRPr="002760DC">
        <w:rPr>
          <w:rFonts w:cs="Arial"/>
          <w:color w:val="000000"/>
          <w:szCs w:val="20"/>
        </w:rPr>
        <w:t xml:space="preserve"> </w:t>
      </w:r>
      <w:r w:rsidR="00F80C5F">
        <w:rPr>
          <w:rFonts w:cs="Arial"/>
          <w:color w:val="000000"/>
          <w:szCs w:val="20"/>
        </w:rPr>
        <w:br/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FF3062">
        <w:rPr>
          <w:rFonts w:cs="Arial"/>
          <w:color w:val="000000"/>
          <w:szCs w:val="20"/>
        </w:rPr>
        <w:t>106.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9. 12. </w:t>
      </w:r>
      <w:r w:rsidR="00FF3062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FF3062">
        <w:rPr>
          <w:rFonts w:cs="Arial"/>
          <w:color w:val="000000"/>
          <w:szCs w:val="20"/>
        </w:rPr>
        <w:t>1.34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0B3DC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0B3DC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0B3DCA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0B3DC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0B3DC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B3DCA" w:rsidRPr="00DB16BF" w:rsidRDefault="000B3DCA" w:rsidP="000B3DCA">
      <w:pPr>
        <w:pStyle w:val="Telobesedila"/>
        <w:spacing w:after="0" w:line="260" w:lineRule="exact"/>
        <w:jc w:val="both"/>
        <w:rPr>
          <w:rFonts w:ascii="Arial" w:eastAsia="Times New Roman" w:hAnsi="Arial" w:cs="Arial"/>
          <w:iCs/>
          <w:sz w:val="20"/>
          <w:szCs w:val="20"/>
          <w:lang w:val="sl-SI" w:eastAsia="sl-SI"/>
        </w:rPr>
      </w:pPr>
      <w:r w:rsidRPr="00DB16BF">
        <w:rPr>
          <w:rFonts w:ascii="Arial" w:eastAsia="Times New Roman" w:hAnsi="Arial" w:cs="Arial"/>
          <w:iCs/>
          <w:sz w:val="20"/>
          <w:szCs w:val="20"/>
          <w:lang w:val="sl-SI" w:eastAsia="sl-SI"/>
        </w:rPr>
        <w:t xml:space="preserve">Vlada Republike Slovenije se je seznanila z Letnim poročilom o izvajanju ukrepov države na trgu dela za leto </w:t>
      </w:r>
      <w:r>
        <w:rPr>
          <w:rFonts w:ascii="Arial" w:eastAsia="Times New Roman" w:hAnsi="Arial" w:cs="Arial"/>
          <w:iCs/>
          <w:sz w:val="20"/>
          <w:szCs w:val="20"/>
          <w:lang w:val="sl-SI" w:eastAsia="sl-SI"/>
        </w:rPr>
        <w:t>2020</w:t>
      </w:r>
      <w:r w:rsidRPr="00DB16BF">
        <w:rPr>
          <w:rFonts w:ascii="Arial" w:eastAsia="Times New Roman" w:hAnsi="Arial" w:cs="Arial"/>
          <w:iCs/>
          <w:sz w:val="20"/>
          <w:szCs w:val="20"/>
          <w:lang w:val="sl-SI" w:eastAsia="sl-SI"/>
        </w:rPr>
        <w:t>.</w:t>
      </w:r>
    </w:p>
    <w:p w:rsidR="00FF3062" w:rsidRDefault="00FF3062" w:rsidP="000B3DCA"/>
    <w:p w:rsidR="003636EA" w:rsidRPr="002760DC" w:rsidRDefault="003636EA" w:rsidP="000B3DC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0B3DCA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0B3DCA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0B3DCA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0B3DCA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FF3062" w:rsidP="000B3DCA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FF3062" w:rsidP="000B3DCA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0B3DCA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0B3DCA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0B3DCA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000CB" w:rsidRDefault="002000CB" w:rsidP="000B3DC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000CB" w:rsidRDefault="002000CB" w:rsidP="000B3DC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000CB" w:rsidRDefault="002000CB" w:rsidP="000B3DC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0B3DC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2000CB" w:rsidRDefault="00FF3062" w:rsidP="000B3DCA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2000CB">
        <w:rPr>
          <w:rFonts w:cs="Arial"/>
          <w:color w:val="000000"/>
          <w:szCs w:val="20"/>
        </w:rPr>
        <w:t>Ministrstvo za delo, družino, soc</w:t>
      </w:r>
      <w:r w:rsidR="002000CB">
        <w:rPr>
          <w:rFonts w:cs="Arial"/>
          <w:color w:val="000000"/>
          <w:szCs w:val="20"/>
        </w:rPr>
        <w:t>ialne zadeve in enake možnosti</w:t>
      </w:r>
    </w:p>
    <w:p w:rsidR="00FF3062" w:rsidRPr="002000CB" w:rsidRDefault="00FF3062" w:rsidP="000B3DCA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2000CB">
        <w:rPr>
          <w:rFonts w:cs="Arial"/>
          <w:color w:val="000000"/>
          <w:szCs w:val="20"/>
        </w:rPr>
        <w:t>Mini</w:t>
      </w:r>
      <w:r w:rsidR="002000CB">
        <w:rPr>
          <w:rFonts w:cs="Arial"/>
          <w:color w:val="000000"/>
          <w:szCs w:val="20"/>
        </w:rPr>
        <w:t>strstvo za finance</w:t>
      </w:r>
    </w:p>
    <w:p w:rsidR="00FF3062" w:rsidRDefault="00FF3062" w:rsidP="000B3DCA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2000CB">
        <w:rPr>
          <w:rFonts w:cs="Arial"/>
          <w:color w:val="000000"/>
          <w:szCs w:val="20"/>
        </w:rPr>
        <w:t>ublike Slovenije za zakonodajo</w:t>
      </w:r>
    </w:p>
    <w:p w:rsidR="003636EA" w:rsidRDefault="00FF3062" w:rsidP="000B3DCA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2000CB">
        <w:rPr>
          <w:rFonts w:cs="Arial"/>
          <w:color w:val="000000"/>
          <w:szCs w:val="20"/>
        </w:rPr>
        <w:t>Urad Vlade Republ</w:t>
      </w:r>
      <w:r w:rsidR="002000CB">
        <w:rPr>
          <w:rFonts w:cs="Arial"/>
          <w:color w:val="000000"/>
          <w:szCs w:val="20"/>
        </w:rPr>
        <w:t>ike Slovenije za komuniciranje</w:t>
      </w:r>
    </w:p>
    <w:p w:rsidR="0051602C" w:rsidRPr="002000CB" w:rsidRDefault="0051602C" w:rsidP="000B3DCA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Ekonomsko-socialni svet</w:t>
      </w:r>
      <w:bookmarkStart w:id="0" w:name="_GoBack"/>
      <w:bookmarkEnd w:id="0"/>
    </w:p>
    <w:p w:rsidR="00E37094" w:rsidRDefault="00E37094" w:rsidP="000B3DC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0B3DC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0B3DC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B3DCA" w:rsidRPr="002760DC" w:rsidRDefault="000B3DC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0B3DCA" w:rsidRPr="002760DC" w:rsidSect="005C3E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72" w:rsidRDefault="00C52972" w:rsidP="00767987">
      <w:pPr>
        <w:spacing w:line="240" w:lineRule="auto"/>
      </w:pPr>
      <w:r>
        <w:separator/>
      </w:r>
    </w:p>
  </w:endnote>
  <w:endnote w:type="continuationSeparator" w:id="0">
    <w:p w:rsidR="00C52972" w:rsidRDefault="00C52972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AA" w:rsidRDefault="00074CA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72" w:rsidRDefault="00C52972" w:rsidP="00767987">
      <w:pPr>
        <w:spacing w:line="240" w:lineRule="auto"/>
      </w:pPr>
      <w:r>
        <w:separator/>
      </w:r>
    </w:p>
  </w:footnote>
  <w:footnote w:type="continuationSeparator" w:id="0">
    <w:p w:rsidR="00C52972" w:rsidRDefault="00C52972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AA" w:rsidRDefault="00074CA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AA" w:rsidRDefault="00074CA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74CAA"/>
    <w:rsid w:val="000B3DCA"/>
    <w:rsid w:val="000B3FE6"/>
    <w:rsid w:val="000E21B2"/>
    <w:rsid w:val="002000CB"/>
    <w:rsid w:val="00204177"/>
    <w:rsid w:val="003636EA"/>
    <w:rsid w:val="00366636"/>
    <w:rsid w:val="00367DE6"/>
    <w:rsid w:val="003B3E19"/>
    <w:rsid w:val="004076C6"/>
    <w:rsid w:val="004914E2"/>
    <w:rsid w:val="004B7F76"/>
    <w:rsid w:val="004E1BCE"/>
    <w:rsid w:val="0051602C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B573CA"/>
    <w:rsid w:val="00C0216A"/>
    <w:rsid w:val="00C52972"/>
    <w:rsid w:val="00CA1460"/>
    <w:rsid w:val="00CC6C23"/>
    <w:rsid w:val="00CD6077"/>
    <w:rsid w:val="00CE234E"/>
    <w:rsid w:val="00D02973"/>
    <w:rsid w:val="00DA09BE"/>
    <w:rsid w:val="00DC3723"/>
    <w:rsid w:val="00DE3553"/>
    <w:rsid w:val="00E30579"/>
    <w:rsid w:val="00E37094"/>
    <w:rsid w:val="00EB093A"/>
    <w:rsid w:val="00F46C2D"/>
    <w:rsid w:val="00F80C5F"/>
    <w:rsid w:val="00FB00DD"/>
    <w:rsid w:val="00FE1680"/>
    <w:rsid w:val="00FF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0B3DCA"/>
    <w:pPr>
      <w:spacing w:after="12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0B3DCA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0-01-034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9-01-3307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uradni-list.si/1/objava.jsp?sop=2021-01-10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20-01-3287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7</cp:revision>
  <dcterms:created xsi:type="dcterms:W3CDTF">2021-12-07T11:44:00Z</dcterms:created>
  <dcterms:modified xsi:type="dcterms:W3CDTF">2021-12-08T07:26:00Z</dcterms:modified>
</cp:coreProperties>
</file>