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90E40" w:rsidRPr="008F3500" w:rsidTr="00206668">
        <w:trPr>
          <w:cantSplit/>
          <w:trHeight w:hRule="exact" w:val="847"/>
        </w:trPr>
        <w:tc>
          <w:tcPr>
            <w:tcW w:w="567" w:type="dxa"/>
          </w:tcPr>
          <w:p w:rsidR="00290E40" w:rsidRPr="008F3500" w:rsidRDefault="00290E40" w:rsidP="00206668">
            <w:pPr>
              <w:autoSpaceDE w:val="0"/>
              <w:autoSpaceDN w:val="0"/>
              <w:adjustRightInd w:val="0"/>
              <w:spacing w:line="240" w:lineRule="auto"/>
              <w:rPr>
                <w:rFonts w:ascii="Republika" w:hAnsi="Republika"/>
                <w:color w:val="529DBA"/>
                <w:sz w:val="60"/>
                <w:szCs w:val="60"/>
              </w:rPr>
            </w:pPr>
          </w:p>
        </w:tc>
      </w:tr>
    </w:tbl>
    <w:p w:rsidR="00290E40" w:rsidRDefault="00290E40" w:rsidP="00290E40">
      <w:pPr>
        <w:pStyle w:val="Glava"/>
        <w:tabs>
          <w:tab w:val="clear" w:pos="4320"/>
          <w:tab w:val="left" w:pos="5112"/>
        </w:tabs>
        <w:spacing w:before="120" w:line="240" w:lineRule="exact"/>
        <w:rPr>
          <w:rFonts w:cs="Arial"/>
          <w:sz w:val="16"/>
        </w:rPr>
      </w:pPr>
    </w:p>
    <w:p w:rsidR="00290E40" w:rsidRDefault="00290E40" w:rsidP="00290E40">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290E40" w:rsidRDefault="00290E40" w:rsidP="00290E40">
      <w:pPr>
        <w:pStyle w:val="Glava"/>
        <w:tabs>
          <w:tab w:val="clear" w:pos="4320"/>
          <w:tab w:val="left" w:pos="5112"/>
        </w:tabs>
        <w:spacing w:line="240" w:lineRule="exact"/>
        <w:rPr>
          <w:rFonts w:cs="Arial"/>
          <w:sz w:val="16"/>
        </w:rPr>
      </w:pPr>
      <w:r>
        <w:rPr>
          <w:rFonts w:cs="Arial"/>
          <w:sz w:val="16"/>
        </w:rPr>
        <w:tab/>
        <w:t>F: +386 1 478 1607</w:t>
      </w:r>
    </w:p>
    <w:p w:rsidR="00290E40" w:rsidRDefault="00290E40" w:rsidP="00290E40">
      <w:pPr>
        <w:pStyle w:val="Glava"/>
        <w:tabs>
          <w:tab w:val="clear" w:pos="4320"/>
          <w:tab w:val="left" w:pos="5112"/>
        </w:tabs>
        <w:spacing w:line="240" w:lineRule="exact"/>
        <w:rPr>
          <w:rFonts w:cs="Arial"/>
          <w:sz w:val="16"/>
        </w:rPr>
      </w:pPr>
      <w:r>
        <w:rPr>
          <w:rFonts w:cs="Arial"/>
          <w:sz w:val="16"/>
        </w:rPr>
        <w:tab/>
        <w:t>E: gp.gs@gov.si</w:t>
      </w:r>
    </w:p>
    <w:p w:rsidR="00290E40" w:rsidRDefault="00290E40" w:rsidP="00290E40">
      <w:pPr>
        <w:pStyle w:val="Glava"/>
        <w:tabs>
          <w:tab w:val="clear" w:pos="4320"/>
          <w:tab w:val="left" w:pos="5112"/>
        </w:tabs>
        <w:spacing w:line="240" w:lineRule="exact"/>
        <w:rPr>
          <w:rFonts w:cs="Arial"/>
          <w:sz w:val="16"/>
        </w:rPr>
      </w:pPr>
      <w:r>
        <w:rPr>
          <w:rFonts w:cs="Arial"/>
          <w:sz w:val="16"/>
        </w:rPr>
        <w:tab/>
        <w:t>http://www.vlada.si/</w:t>
      </w:r>
    </w:p>
    <w:p w:rsidR="00651245" w:rsidRDefault="00651245" w:rsidP="00A71B5B">
      <w:pPr>
        <w:spacing w:after="0" w:line="240" w:lineRule="auto"/>
        <w:jc w:val="both"/>
        <w:rPr>
          <w:rFonts w:ascii="Arial" w:hAnsi="Arial" w:cs="Arial"/>
          <w:b/>
          <w:sz w:val="20"/>
          <w:szCs w:val="20"/>
        </w:rPr>
      </w:pPr>
    </w:p>
    <w:p w:rsidR="00290E40" w:rsidRPr="002760DC" w:rsidRDefault="00290E40" w:rsidP="00290E40">
      <w:pPr>
        <w:pStyle w:val="datumtevilka"/>
      </w:pPr>
      <w:r w:rsidRPr="002760DC">
        <w:t xml:space="preserve">Številka: </w:t>
      </w:r>
      <w:r w:rsidRPr="002760DC">
        <w:tab/>
      </w:r>
      <w:r>
        <w:rPr>
          <w:rFonts w:cs="Arial"/>
          <w:color w:val="000000"/>
        </w:rPr>
        <w:t>00104-266/2020/5</w:t>
      </w:r>
    </w:p>
    <w:p w:rsidR="00290E40" w:rsidRPr="002760DC" w:rsidRDefault="00290E40" w:rsidP="00290E40">
      <w:pPr>
        <w:pStyle w:val="datumtevilka"/>
      </w:pPr>
      <w:r>
        <w:t>Datum:</w:t>
      </w:r>
      <w:r w:rsidRPr="002760DC">
        <w:tab/>
      </w:r>
      <w:r>
        <w:rPr>
          <w:rFonts w:cs="Arial"/>
          <w:color w:val="000000"/>
        </w:rPr>
        <w:t>23. 7. 2020</w:t>
      </w:r>
      <w:r w:rsidRPr="002760DC">
        <w:t xml:space="preserve"> </w:t>
      </w:r>
    </w:p>
    <w:p w:rsidR="00290E40" w:rsidRDefault="00290E40" w:rsidP="00290E40">
      <w:pPr>
        <w:autoSpaceDE w:val="0"/>
        <w:autoSpaceDN w:val="0"/>
        <w:adjustRightInd w:val="0"/>
        <w:jc w:val="center"/>
        <w:rPr>
          <w:rFonts w:ascii="Arial" w:hAnsi="Arial" w:cs="Arial"/>
          <w:b/>
          <w:color w:val="000000"/>
          <w:sz w:val="20"/>
          <w:szCs w:val="20"/>
        </w:rPr>
      </w:pPr>
    </w:p>
    <w:p w:rsidR="00290E40" w:rsidRPr="00290E40" w:rsidRDefault="00290E40" w:rsidP="00290E40">
      <w:pPr>
        <w:autoSpaceDE w:val="0"/>
        <w:autoSpaceDN w:val="0"/>
        <w:adjustRightInd w:val="0"/>
        <w:jc w:val="center"/>
        <w:rPr>
          <w:rFonts w:ascii="Arial" w:hAnsi="Arial" w:cs="Arial"/>
          <w:b/>
          <w:color w:val="000000"/>
          <w:sz w:val="20"/>
          <w:szCs w:val="20"/>
        </w:rPr>
      </w:pPr>
      <w:r w:rsidRPr="00290E40">
        <w:rPr>
          <w:rFonts w:ascii="Arial" w:hAnsi="Arial" w:cs="Arial"/>
          <w:b/>
          <w:color w:val="000000"/>
          <w:sz w:val="20"/>
          <w:szCs w:val="20"/>
        </w:rPr>
        <w:t>Odgovor na poslansko vprašanje dr. Franca Trčka v zvezi z nasiljem nad bralci Ustave</w:t>
      </w:r>
    </w:p>
    <w:p w:rsidR="00290E40" w:rsidRPr="00534D83" w:rsidRDefault="00290E40" w:rsidP="00A71B5B">
      <w:pPr>
        <w:spacing w:after="0" w:line="240" w:lineRule="auto"/>
        <w:jc w:val="both"/>
        <w:rPr>
          <w:rFonts w:ascii="Arial" w:hAnsi="Arial" w:cs="Arial"/>
          <w:b/>
          <w:sz w:val="20"/>
          <w:szCs w:val="20"/>
        </w:rPr>
      </w:pPr>
    </w:p>
    <w:p w:rsidR="00E419FC" w:rsidRDefault="00E419FC" w:rsidP="00A71B5B">
      <w:pPr>
        <w:tabs>
          <w:tab w:val="left" w:pos="0"/>
        </w:tabs>
        <w:spacing w:after="0" w:line="240" w:lineRule="auto"/>
        <w:jc w:val="both"/>
        <w:rPr>
          <w:rFonts w:ascii="Arial" w:eastAsia="Times New Roman" w:hAnsi="Arial" w:cs="Arial"/>
          <w:sz w:val="20"/>
          <w:szCs w:val="20"/>
        </w:rPr>
      </w:pPr>
      <w:r>
        <w:rPr>
          <w:rFonts w:ascii="Arial" w:eastAsia="Times New Roman" w:hAnsi="Arial" w:cs="Arial"/>
          <w:sz w:val="20"/>
          <w:szCs w:val="20"/>
        </w:rPr>
        <w:t>Predsednik Državnega zbora Republike Slovenije</w:t>
      </w:r>
      <w:r w:rsidR="00293D19">
        <w:rPr>
          <w:rFonts w:ascii="Arial" w:eastAsia="Times New Roman" w:hAnsi="Arial" w:cs="Arial"/>
          <w:sz w:val="20"/>
          <w:szCs w:val="20"/>
        </w:rPr>
        <w:t xml:space="preserve"> Igor Zorčič je Vladi Republike Slovenije</w:t>
      </w:r>
      <w:r w:rsidR="001C3334">
        <w:rPr>
          <w:rFonts w:ascii="Arial" w:eastAsia="Times New Roman" w:hAnsi="Arial" w:cs="Arial"/>
          <w:sz w:val="20"/>
          <w:szCs w:val="20"/>
        </w:rPr>
        <w:t xml:space="preserve"> posredoval pisno poslansko vprašanje dr. Franca Trčka v zvezi z nasiljem nad bralci Ustave. </w:t>
      </w:r>
      <w:r w:rsidR="00293D19">
        <w:rPr>
          <w:rFonts w:ascii="Arial" w:eastAsia="Times New Roman" w:hAnsi="Arial" w:cs="Arial"/>
          <w:sz w:val="20"/>
          <w:szCs w:val="20"/>
        </w:rPr>
        <w:t xml:space="preserve"> </w:t>
      </w:r>
    </w:p>
    <w:p w:rsidR="00651245" w:rsidRPr="00534D83" w:rsidRDefault="00651245" w:rsidP="00A71B5B">
      <w:pPr>
        <w:tabs>
          <w:tab w:val="left" w:pos="0"/>
        </w:tabs>
        <w:spacing w:after="0" w:line="240" w:lineRule="auto"/>
        <w:jc w:val="both"/>
        <w:rPr>
          <w:rFonts w:ascii="Arial" w:eastAsia="Times New Roman" w:hAnsi="Arial" w:cs="Arial"/>
          <w:bCs/>
          <w:sz w:val="20"/>
          <w:szCs w:val="20"/>
        </w:rPr>
      </w:pPr>
    </w:p>
    <w:p w:rsidR="00053895" w:rsidRDefault="004A2006" w:rsidP="00A71B5B">
      <w:pPr>
        <w:tabs>
          <w:tab w:val="left" w:pos="0"/>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Poslanec meni, da je neogrožajoče branje Ustave simbolično ustavno-patriotsko dejanje in z Ustavo zagotovljena oblika protesta. Zato je Vladi Republike Slovenije postavil dve vprašanji, in sicer</w:t>
      </w:r>
      <w:r w:rsidR="00053895">
        <w:rPr>
          <w:rFonts w:ascii="Arial" w:eastAsia="Times New Roman" w:hAnsi="Arial" w:cs="Arial"/>
          <w:bCs/>
          <w:sz w:val="20"/>
          <w:szCs w:val="20"/>
        </w:rPr>
        <w:t>:</w:t>
      </w:r>
    </w:p>
    <w:p w:rsidR="00053895" w:rsidRDefault="00053895" w:rsidP="00A71B5B">
      <w:pPr>
        <w:tabs>
          <w:tab w:val="left" w:pos="0"/>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w:t>
      </w:r>
      <w:r w:rsidR="001C3334">
        <w:rPr>
          <w:rFonts w:ascii="Arial" w:eastAsia="Times New Roman" w:hAnsi="Arial" w:cs="Arial"/>
          <w:bCs/>
          <w:sz w:val="20"/>
          <w:szCs w:val="20"/>
        </w:rPr>
        <w:t xml:space="preserve"> K</w:t>
      </w:r>
      <w:r w:rsidR="004A2006">
        <w:rPr>
          <w:rFonts w:ascii="Arial" w:eastAsia="Times New Roman" w:hAnsi="Arial" w:cs="Arial"/>
          <w:bCs/>
          <w:sz w:val="20"/>
          <w:szCs w:val="20"/>
        </w:rPr>
        <w:t>do in zakaj je izdal sklep udejanjanja odvečnega nasilja nad Ustavo beročimi pred Državnim zborom</w:t>
      </w:r>
      <w:r>
        <w:rPr>
          <w:rFonts w:ascii="Arial" w:eastAsia="Times New Roman" w:hAnsi="Arial" w:cs="Arial"/>
          <w:bCs/>
          <w:sz w:val="20"/>
          <w:szCs w:val="20"/>
        </w:rPr>
        <w:t>?</w:t>
      </w:r>
      <w:r w:rsidR="004A2006">
        <w:rPr>
          <w:rFonts w:ascii="Arial" w:eastAsia="Times New Roman" w:hAnsi="Arial" w:cs="Arial"/>
          <w:bCs/>
          <w:sz w:val="20"/>
          <w:szCs w:val="20"/>
        </w:rPr>
        <w:t xml:space="preserve"> </w:t>
      </w:r>
    </w:p>
    <w:p w:rsidR="00651245" w:rsidRPr="00534D83" w:rsidRDefault="00053895" w:rsidP="00A71B5B">
      <w:pPr>
        <w:tabs>
          <w:tab w:val="left" w:pos="0"/>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 </w:t>
      </w:r>
      <w:r w:rsidR="001C3334">
        <w:rPr>
          <w:rFonts w:ascii="Arial" w:eastAsia="Times New Roman" w:hAnsi="Arial" w:cs="Arial"/>
          <w:bCs/>
          <w:sz w:val="20"/>
          <w:szCs w:val="20"/>
        </w:rPr>
        <w:t>K</w:t>
      </w:r>
      <w:r w:rsidR="004A2006">
        <w:rPr>
          <w:rFonts w:ascii="Arial" w:eastAsia="Times New Roman" w:hAnsi="Arial" w:cs="Arial"/>
          <w:bCs/>
          <w:sz w:val="20"/>
          <w:szCs w:val="20"/>
        </w:rPr>
        <w:t>do bo prevzel odgovornost za to nedopustno dejanje</w:t>
      </w:r>
      <w:r>
        <w:rPr>
          <w:rFonts w:ascii="Arial" w:eastAsia="Times New Roman" w:hAnsi="Arial" w:cs="Arial"/>
          <w:bCs/>
          <w:sz w:val="20"/>
          <w:szCs w:val="20"/>
        </w:rPr>
        <w:t>?</w:t>
      </w:r>
    </w:p>
    <w:p w:rsidR="00651245" w:rsidRPr="00534D83" w:rsidRDefault="00651245" w:rsidP="00A71B5B">
      <w:pPr>
        <w:pStyle w:val="Naslovpredpisa"/>
        <w:spacing w:before="0" w:after="0" w:line="240" w:lineRule="auto"/>
        <w:jc w:val="both"/>
      </w:pPr>
    </w:p>
    <w:p w:rsidR="00651245" w:rsidRPr="001C3334" w:rsidRDefault="001C3334" w:rsidP="00A71B5B">
      <w:pPr>
        <w:spacing w:after="0" w:line="240" w:lineRule="auto"/>
        <w:jc w:val="both"/>
        <w:rPr>
          <w:rFonts w:ascii="Arial" w:hAnsi="Arial" w:cs="Arial"/>
          <w:sz w:val="20"/>
          <w:szCs w:val="20"/>
        </w:rPr>
      </w:pPr>
      <w:r w:rsidRPr="001C3334">
        <w:rPr>
          <w:rFonts w:ascii="Arial" w:hAnsi="Arial" w:cs="Arial"/>
          <w:sz w:val="20"/>
          <w:szCs w:val="20"/>
          <w:u w:val="single"/>
        </w:rPr>
        <w:t>Vlada</w:t>
      </w:r>
      <w:r w:rsidR="00651245" w:rsidRPr="001C3334">
        <w:rPr>
          <w:rFonts w:ascii="Arial" w:hAnsi="Arial" w:cs="Arial"/>
          <w:sz w:val="20"/>
          <w:szCs w:val="20"/>
          <w:u w:val="single"/>
        </w:rPr>
        <w:t xml:space="preserve"> Republike Slovenije</w:t>
      </w:r>
      <w:r w:rsidRPr="001C3334">
        <w:rPr>
          <w:rFonts w:ascii="Arial" w:hAnsi="Arial" w:cs="Arial"/>
          <w:sz w:val="20"/>
          <w:szCs w:val="20"/>
          <w:u w:val="single"/>
        </w:rPr>
        <w:t xml:space="preserve"> v zvezi s vprašanji poslanca posreduje naslednje podatke in informacije</w:t>
      </w:r>
      <w:r w:rsidR="00651245" w:rsidRPr="001C3334">
        <w:rPr>
          <w:rFonts w:ascii="Arial" w:hAnsi="Arial" w:cs="Arial"/>
          <w:sz w:val="20"/>
          <w:szCs w:val="20"/>
        </w:rPr>
        <w:t>:</w:t>
      </w:r>
    </w:p>
    <w:p w:rsidR="004A2006" w:rsidRDefault="004A2006" w:rsidP="00A71B5B">
      <w:pPr>
        <w:autoSpaceDE w:val="0"/>
        <w:autoSpaceDN w:val="0"/>
        <w:adjustRightInd w:val="0"/>
        <w:spacing w:after="0" w:line="240" w:lineRule="auto"/>
        <w:jc w:val="both"/>
        <w:rPr>
          <w:rFonts w:ascii="Arial" w:hAnsi="Arial" w:cs="Arial"/>
          <w:color w:val="000000"/>
          <w:sz w:val="20"/>
          <w:szCs w:val="20"/>
          <w:lang w:eastAsia="sl-SI"/>
        </w:rPr>
      </w:pPr>
    </w:p>
    <w:p w:rsidR="004A2006" w:rsidRDefault="001C3334" w:rsidP="00290E40">
      <w:pPr>
        <w:autoSpaceDE w:val="0"/>
        <w:autoSpaceDN w:val="0"/>
        <w:adjustRightInd w:val="0"/>
        <w:spacing w:after="0" w:line="240" w:lineRule="auto"/>
        <w:ind w:left="284"/>
        <w:jc w:val="both"/>
        <w:rPr>
          <w:rFonts w:ascii="Arial" w:hAnsi="Arial" w:cs="Arial"/>
          <w:color w:val="000000"/>
          <w:sz w:val="20"/>
          <w:szCs w:val="20"/>
          <w:lang w:eastAsia="sl-SI"/>
        </w:rPr>
      </w:pPr>
      <w:r>
        <w:rPr>
          <w:rFonts w:ascii="Arial" w:hAnsi="Arial" w:cs="Arial"/>
          <w:color w:val="000000"/>
          <w:sz w:val="20"/>
          <w:szCs w:val="20"/>
          <w:lang w:eastAsia="sl-SI"/>
        </w:rPr>
        <w:t>Vlada Republike Slovenije pojasnjuje</w:t>
      </w:r>
      <w:r w:rsidR="004A2006">
        <w:rPr>
          <w:rFonts w:ascii="Arial" w:hAnsi="Arial" w:cs="Arial"/>
          <w:color w:val="000000"/>
          <w:sz w:val="20"/>
          <w:szCs w:val="20"/>
          <w:lang w:eastAsia="sl-SI"/>
        </w:rPr>
        <w:t xml:space="preserve">, da </w:t>
      </w:r>
      <w:r>
        <w:rPr>
          <w:rFonts w:ascii="Arial" w:hAnsi="Arial" w:cs="Arial"/>
          <w:color w:val="000000"/>
          <w:sz w:val="20"/>
          <w:szCs w:val="20"/>
          <w:lang w:eastAsia="sl-SI"/>
        </w:rPr>
        <w:t xml:space="preserve">v zadevi, ki jo navaja poslanec, </w:t>
      </w:r>
      <w:r w:rsidR="004A2006">
        <w:rPr>
          <w:rFonts w:ascii="Arial" w:hAnsi="Arial" w:cs="Arial"/>
          <w:color w:val="000000"/>
          <w:sz w:val="20"/>
          <w:szCs w:val="20"/>
          <w:lang w:eastAsia="sl-SI"/>
        </w:rPr>
        <w:t xml:space="preserve">ni šlo za udejanjanje odvečnega nasilja nad posamezniki, ki so brali Ustavo pred Državnim zborom, temveč so policisti zoper posameznike na podlagi Zakona o nalogah in pooblastilih policije </w:t>
      </w:r>
      <w:r w:rsidR="00053895">
        <w:rPr>
          <w:rFonts w:ascii="Arial" w:hAnsi="Arial" w:cs="Arial"/>
          <w:color w:val="000000"/>
          <w:sz w:val="20"/>
          <w:szCs w:val="20"/>
          <w:lang w:eastAsia="sl-SI"/>
        </w:rPr>
        <w:t>(</w:t>
      </w:r>
      <w:r>
        <w:rPr>
          <w:rFonts w:ascii="Arial" w:hAnsi="Arial" w:cs="Arial"/>
          <w:color w:val="000000"/>
          <w:sz w:val="20"/>
          <w:szCs w:val="20"/>
          <w:lang w:eastAsia="sl-SI"/>
        </w:rPr>
        <w:t xml:space="preserve">v nadaljevanju: </w:t>
      </w:r>
      <w:r w:rsidR="00053895">
        <w:rPr>
          <w:rFonts w:ascii="Arial" w:hAnsi="Arial" w:cs="Arial"/>
          <w:color w:val="000000"/>
          <w:sz w:val="20"/>
          <w:szCs w:val="20"/>
          <w:lang w:eastAsia="sl-SI"/>
        </w:rPr>
        <w:t xml:space="preserve">ZNPPol) </w:t>
      </w:r>
      <w:r w:rsidR="004A2006">
        <w:rPr>
          <w:rFonts w:ascii="Arial" w:hAnsi="Arial" w:cs="Arial"/>
          <w:color w:val="000000"/>
          <w:sz w:val="20"/>
          <w:szCs w:val="20"/>
          <w:lang w:eastAsia="sl-SI"/>
        </w:rPr>
        <w:t>uporabili policijska pooblastila, med njimi tudi prisilna sredstva.</w:t>
      </w:r>
      <w:r w:rsidR="00053895">
        <w:rPr>
          <w:rFonts w:ascii="Arial" w:hAnsi="Arial" w:cs="Arial"/>
          <w:color w:val="000000"/>
          <w:sz w:val="20"/>
          <w:szCs w:val="20"/>
          <w:lang w:eastAsia="sl-SI"/>
        </w:rPr>
        <w:t xml:space="preserve"> V nadaljevanju je podrobno opisan potek dogajanja in ukrepanja policistov ter pravne podlage za to.</w:t>
      </w:r>
    </w:p>
    <w:p w:rsidR="004A2006" w:rsidRDefault="004A2006" w:rsidP="00290E40">
      <w:pPr>
        <w:autoSpaceDE w:val="0"/>
        <w:autoSpaceDN w:val="0"/>
        <w:adjustRightInd w:val="0"/>
        <w:spacing w:after="0" w:line="240" w:lineRule="auto"/>
        <w:ind w:left="284"/>
        <w:rPr>
          <w:rFonts w:ascii="Arial" w:hAnsi="Arial" w:cs="Arial"/>
          <w:color w:val="000000"/>
          <w:sz w:val="20"/>
          <w:szCs w:val="20"/>
          <w:lang w:eastAsia="sl-SI"/>
        </w:rPr>
      </w:pPr>
    </w:p>
    <w:p w:rsidR="004A2006" w:rsidRDefault="001C3334" w:rsidP="00290E40">
      <w:pPr>
        <w:autoSpaceDE w:val="0"/>
        <w:autoSpaceDN w:val="0"/>
        <w:adjustRightInd w:val="0"/>
        <w:spacing w:after="0" w:line="240" w:lineRule="auto"/>
        <w:ind w:left="284"/>
        <w:jc w:val="both"/>
        <w:rPr>
          <w:rFonts w:ascii="Arial" w:hAnsi="Arial" w:cs="Arial"/>
          <w:color w:val="000000"/>
          <w:sz w:val="20"/>
          <w:szCs w:val="20"/>
          <w:lang w:eastAsia="sl-SI"/>
        </w:rPr>
      </w:pPr>
      <w:r>
        <w:rPr>
          <w:rFonts w:ascii="Arial" w:hAnsi="Arial" w:cs="Arial"/>
          <w:color w:val="000000"/>
          <w:sz w:val="20"/>
          <w:szCs w:val="20"/>
          <w:lang w:eastAsia="sl-SI"/>
        </w:rPr>
        <w:t xml:space="preserve">Dne </w:t>
      </w:r>
      <w:r w:rsidR="004A2006">
        <w:rPr>
          <w:rFonts w:ascii="Arial" w:hAnsi="Arial" w:cs="Arial"/>
          <w:color w:val="000000"/>
          <w:sz w:val="20"/>
          <w:szCs w:val="20"/>
          <w:lang w:eastAsia="sl-SI"/>
        </w:rPr>
        <w:t>19. 6. 2020 je Policijska uprava Ljubljana opravljala varovanje neprijavljenega javnega shoda, t.</w:t>
      </w:r>
      <w:r w:rsidR="00EB58BC">
        <w:rPr>
          <w:rFonts w:ascii="Arial" w:hAnsi="Arial" w:cs="Arial"/>
          <w:color w:val="000000"/>
          <w:sz w:val="20"/>
          <w:szCs w:val="20"/>
          <w:lang w:eastAsia="sl-SI"/>
        </w:rPr>
        <w:t xml:space="preserve"> </w:t>
      </w:r>
      <w:r w:rsidR="004A2006">
        <w:rPr>
          <w:rFonts w:ascii="Arial" w:hAnsi="Arial" w:cs="Arial"/>
          <w:color w:val="000000"/>
          <w:sz w:val="20"/>
          <w:szCs w:val="20"/>
          <w:lang w:eastAsia="sl-SI"/>
        </w:rPr>
        <w:t>i. protesta s pedal na stopala, ki je potekal od 19.00 naprej na Trgu republike v Ljubljani. Na podlagi 56. člena Z</w:t>
      </w:r>
      <w:r w:rsidR="00EB58BC">
        <w:rPr>
          <w:rFonts w:ascii="Arial" w:hAnsi="Arial" w:cs="Arial"/>
          <w:color w:val="000000"/>
          <w:sz w:val="20"/>
          <w:szCs w:val="20"/>
          <w:lang w:eastAsia="sl-SI"/>
        </w:rPr>
        <w:t>NPPol</w:t>
      </w:r>
      <w:r w:rsidR="004A2006">
        <w:rPr>
          <w:rFonts w:ascii="Arial" w:hAnsi="Arial" w:cs="Arial"/>
          <w:color w:val="000000"/>
          <w:sz w:val="20"/>
          <w:szCs w:val="20"/>
          <w:lang w:eastAsia="sl-SI"/>
        </w:rPr>
        <w:t xml:space="preserve"> je na Trgu republike z varovalnimi ograjami omejila gibanje zaradi zagotavljanja varnosti določenih oseb in objektov, za zagotavljanje in vzdrževanje javnega reda in miru, preprečevanje izvrševanja kaznivih dejanj, zagotavljanja varnosti cestnega prometa in upoštevanja Odloka o začasni splošni </w:t>
      </w:r>
      <w:r w:rsidR="00EB58BC">
        <w:rPr>
          <w:rFonts w:ascii="Arial" w:hAnsi="Arial" w:cs="Arial"/>
          <w:color w:val="000000"/>
          <w:sz w:val="20"/>
          <w:szCs w:val="20"/>
          <w:lang w:eastAsia="sl-SI"/>
        </w:rPr>
        <w:t>omejitvi</w:t>
      </w:r>
      <w:r w:rsidR="004A2006">
        <w:rPr>
          <w:rFonts w:ascii="Arial" w:hAnsi="Arial" w:cs="Arial"/>
          <w:color w:val="000000"/>
          <w:sz w:val="20"/>
          <w:szCs w:val="20"/>
          <w:lang w:eastAsia="sl-SI"/>
        </w:rPr>
        <w:t xml:space="preserve"> zbiranja ljudi na javnih </w:t>
      </w:r>
      <w:r w:rsidR="00CF17F8">
        <w:rPr>
          <w:rFonts w:ascii="Arial" w:hAnsi="Arial" w:cs="Arial"/>
          <w:color w:val="000000"/>
          <w:sz w:val="20"/>
          <w:szCs w:val="20"/>
          <w:lang w:eastAsia="sl-SI"/>
        </w:rPr>
        <w:t xml:space="preserve">krajih in </w:t>
      </w:r>
      <w:r w:rsidR="004A2006">
        <w:rPr>
          <w:rFonts w:ascii="Arial" w:hAnsi="Arial" w:cs="Arial"/>
          <w:color w:val="000000"/>
          <w:sz w:val="20"/>
          <w:szCs w:val="20"/>
          <w:lang w:eastAsia="sl-SI"/>
        </w:rPr>
        <w:t>mestih v Republiki Sloveniji.</w:t>
      </w: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r>
        <w:rPr>
          <w:rFonts w:ascii="Arial" w:hAnsi="Arial" w:cs="Arial"/>
          <w:color w:val="000000"/>
          <w:sz w:val="20"/>
          <w:szCs w:val="20"/>
          <w:lang w:eastAsia="sl-SI"/>
        </w:rPr>
        <w:t>Pred shodom, nekaj po 17.00, je na Trgu republike 27 oseb preskočilo varovalne ograje in se posedlo na sredino trga. Policisti so jih večkrat opozorili, da se nahajajo na območju omejenega gibanja in da se naj z območja odstranijo. Ker osebe zakonitih ukazov policistov niso upoštevale, so policisti 16 oseb, ki so se pasivno upirale, fizično odstranili izven ograjenega območja</w:t>
      </w:r>
      <w:r w:rsidR="00CF17F8">
        <w:rPr>
          <w:rFonts w:ascii="Arial" w:hAnsi="Arial" w:cs="Arial"/>
          <w:color w:val="000000"/>
          <w:sz w:val="20"/>
          <w:szCs w:val="20"/>
          <w:lang w:eastAsia="sl-SI"/>
        </w:rPr>
        <w:t>. O</w:t>
      </w:r>
      <w:r>
        <w:rPr>
          <w:rFonts w:ascii="Arial" w:hAnsi="Arial" w:cs="Arial"/>
          <w:color w:val="000000"/>
          <w:sz w:val="20"/>
          <w:szCs w:val="20"/>
          <w:lang w:eastAsia="sl-SI"/>
        </w:rPr>
        <w:t>stale so same zapustile območje omejenega gibanja. V postopku so ugotovili identiteto 27 oseb, ki so jim izdali plačilni nalog zaradi kršitve 22. člena Zakona o varstvu javnega reda in miru.</w:t>
      </w: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r>
        <w:rPr>
          <w:rFonts w:ascii="Arial" w:hAnsi="Arial" w:cs="Arial"/>
          <w:color w:val="000000"/>
          <w:sz w:val="20"/>
          <w:szCs w:val="20"/>
          <w:lang w:eastAsia="sl-SI"/>
        </w:rPr>
        <w:t>V kolikor oseba, ki se ji ukaže, da mora zapustiti območje začasne omejitve gibanja, tega ne stori, lahko policisti skladno z načelom sorazmernosti uporabijo najmilejše pooblastilo oziroma prisilna sredstva, npr. telesno silo - prenašanje, da osebo z območja odstranijo.</w:t>
      </w: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p>
    <w:p w:rsidR="004A2006" w:rsidRDefault="004A2006" w:rsidP="00290E40">
      <w:pPr>
        <w:autoSpaceDE w:val="0"/>
        <w:autoSpaceDN w:val="0"/>
        <w:adjustRightInd w:val="0"/>
        <w:spacing w:after="0" w:line="240" w:lineRule="auto"/>
        <w:ind w:left="284"/>
        <w:jc w:val="both"/>
        <w:rPr>
          <w:rFonts w:ascii="Arial" w:hAnsi="Arial" w:cs="Arial"/>
          <w:color w:val="000000"/>
          <w:sz w:val="20"/>
          <w:szCs w:val="20"/>
          <w:lang w:eastAsia="sl-SI"/>
        </w:rPr>
      </w:pPr>
      <w:r>
        <w:rPr>
          <w:rFonts w:ascii="Arial" w:hAnsi="Arial" w:cs="Arial"/>
          <w:color w:val="000000"/>
          <w:sz w:val="20"/>
          <w:szCs w:val="20"/>
          <w:lang w:eastAsia="sl-SI"/>
        </w:rPr>
        <w:t>Policisti so zoper osebe, ki so se v policijskih postopkih upirale, uporabili prisilna sredstva na podlagi 72. člena ZNPPol, saj z opozorilom, ukazom ali izvedbo drugih pooblastil niso mogli uspešno opraviti policijske naloge. Pred uporabo prisilnih sredstev so ukazali osebam, kaj morajo storiti ali opustiti, in jih opozorili, da bodo ob neupoštevanju ukaza uporabili prisilno sredstvo. Policisti so v skladu s taktičnim preudark</w:t>
      </w:r>
      <w:r w:rsidR="00A71B5B">
        <w:rPr>
          <w:rFonts w:ascii="Arial" w:hAnsi="Arial" w:cs="Arial"/>
          <w:color w:val="000000"/>
          <w:sz w:val="20"/>
          <w:szCs w:val="20"/>
          <w:lang w:eastAsia="sl-SI"/>
        </w:rPr>
        <w:t>om, določenim v 8. členu ZNPPol</w:t>
      </w:r>
      <w:r>
        <w:rPr>
          <w:rFonts w:ascii="Arial" w:hAnsi="Arial" w:cs="Arial"/>
          <w:color w:val="000000"/>
          <w:sz w:val="20"/>
          <w:szCs w:val="20"/>
          <w:lang w:eastAsia="sl-SI"/>
        </w:rPr>
        <w:t xml:space="preserve"> ter načelom sorazmernosti, zoper osebe uporabili najmilejša prisilna sredstva </w:t>
      </w:r>
      <w:r w:rsidR="008F431C">
        <w:rPr>
          <w:rFonts w:ascii="Arial" w:hAnsi="Arial" w:cs="Arial"/>
          <w:color w:val="000000"/>
          <w:sz w:val="20"/>
          <w:szCs w:val="20"/>
          <w:lang w:eastAsia="sl-SI"/>
        </w:rPr>
        <w:t>-</w:t>
      </w:r>
      <w:r>
        <w:rPr>
          <w:rFonts w:ascii="Arial" w:hAnsi="Arial" w:cs="Arial"/>
          <w:color w:val="000000"/>
          <w:sz w:val="20"/>
          <w:szCs w:val="20"/>
          <w:lang w:eastAsia="sl-SI"/>
        </w:rPr>
        <w:t xml:space="preserve"> telesno silo in sredstva za vklepanje in vezanje. V okviru telesne sile so uporabili najmilejše oblike, in sicer individualno in skupinsko telesno silo za potiskanje, odrivanje in razdvajanje oseb, zlasti pa za prenašanje oseb. Tako so z najmilejšimi oblikami uporabe telesne sile, v najmanjši možni meri posegal</w:t>
      </w:r>
      <w:r w:rsidR="008F431C">
        <w:rPr>
          <w:rFonts w:ascii="Arial" w:hAnsi="Arial" w:cs="Arial"/>
          <w:color w:val="000000"/>
          <w:sz w:val="20"/>
          <w:szCs w:val="20"/>
          <w:lang w:eastAsia="sl-SI"/>
        </w:rPr>
        <w:t>i</w:t>
      </w:r>
      <w:r>
        <w:rPr>
          <w:rFonts w:ascii="Arial" w:hAnsi="Arial" w:cs="Arial"/>
          <w:color w:val="000000"/>
          <w:sz w:val="20"/>
          <w:szCs w:val="20"/>
          <w:lang w:eastAsia="sl-SI"/>
        </w:rPr>
        <w:t xml:space="preserve"> v človekove pravice in temeljne svoboščine ljudi </w:t>
      </w:r>
      <w:r w:rsidR="008F431C">
        <w:rPr>
          <w:rFonts w:ascii="Arial" w:hAnsi="Arial" w:cs="Arial"/>
          <w:color w:val="000000"/>
          <w:sz w:val="20"/>
          <w:szCs w:val="20"/>
          <w:lang w:eastAsia="sl-SI"/>
        </w:rPr>
        <w:t>-</w:t>
      </w:r>
      <w:r>
        <w:rPr>
          <w:rFonts w:ascii="Arial" w:hAnsi="Arial" w:cs="Arial"/>
          <w:color w:val="000000"/>
          <w:sz w:val="20"/>
          <w:szCs w:val="20"/>
          <w:lang w:eastAsia="sl-SI"/>
        </w:rPr>
        <w:t xml:space="preserve"> tudi, kadar so bili izpolnjeni pogoji za uporabo hujših oblik prisilnih sredstev (strokovni</w:t>
      </w:r>
      <w:r w:rsidR="008F431C">
        <w:rPr>
          <w:rFonts w:ascii="Arial" w:hAnsi="Arial" w:cs="Arial"/>
          <w:color w:val="000000"/>
          <w:sz w:val="20"/>
          <w:szCs w:val="20"/>
          <w:lang w:eastAsia="sl-SI"/>
        </w:rPr>
        <w:t>h</w:t>
      </w:r>
      <w:r>
        <w:rPr>
          <w:rFonts w:ascii="Arial" w:hAnsi="Arial" w:cs="Arial"/>
          <w:color w:val="000000"/>
          <w:sz w:val="20"/>
          <w:szCs w:val="20"/>
          <w:lang w:eastAsia="sl-SI"/>
        </w:rPr>
        <w:t xml:space="preserve"> udarc</w:t>
      </w:r>
      <w:r w:rsidR="008F431C">
        <w:rPr>
          <w:rFonts w:ascii="Arial" w:hAnsi="Arial" w:cs="Arial"/>
          <w:color w:val="000000"/>
          <w:sz w:val="20"/>
          <w:szCs w:val="20"/>
          <w:lang w:eastAsia="sl-SI"/>
        </w:rPr>
        <w:t>ev,</w:t>
      </w:r>
      <w:r>
        <w:rPr>
          <w:rFonts w:ascii="Arial" w:hAnsi="Arial" w:cs="Arial"/>
          <w:color w:val="000000"/>
          <w:sz w:val="20"/>
          <w:szCs w:val="20"/>
          <w:lang w:eastAsia="sl-SI"/>
        </w:rPr>
        <w:t xml:space="preserve"> met</w:t>
      </w:r>
      <w:r w:rsidR="008F431C">
        <w:rPr>
          <w:rFonts w:ascii="Arial" w:hAnsi="Arial" w:cs="Arial"/>
          <w:color w:val="000000"/>
          <w:sz w:val="20"/>
          <w:szCs w:val="20"/>
          <w:lang w:eastAsia="sl-SI"/>
        </w:rPr>
        <w:t>ov, palice…</w:t>
      </w:r>
      <w:r>
        <w:rPr>
          <w:rFonts w:ascii="Arial" w:hAnsi="Arial" w:cs="Arial"/>
          <w:color w:val="000000"/>
          <w:sz w:val="20"/>
          <w:szCs w:val="20"/>
          <w:lang w:eastAsia="sl-SI"/>
        </w:rPr>
        <w:t xml:space="preserve">). </w:t>
      </w:r>
      <w:bookmarkStart w:id="0" w:name="_GoBack"/>
      <w:bookmarkEnd w:id="0"/>
    </w:p>
    <w:p w:rsidR="00A71B5B" w:rsidRDefault="00A71B5B" w:rsidP="00290E40">
      <w:pPr>
        <w:autoSpaceDE w:val="0"/>
        <w:autoSpaceDN w:val="0"/>
        <w:adjustRightInd w:val="0"/>
        <w:spacing w:after="0" w:line="240" w:lineRule="auto"/>
        <w:ind w:left="284"/>
        <w:jc w:val="both"/>
        <w:rPr>
          <w:rFonts w:ascii="Arial" w:hAnsi="Arial" w:cs="Arial"/>
          <w:color w:val="000000"/>
          <w:sz w:val="20"/>
          <w:szCs w:val="20"/>
          <w:lang w:eastAsia="sl-SI"/>
        </w:rPr>
      </w:pPr>
    </w:p>
    <w:p w:rsidR="00651245" w:rsidRPr="00534D83" w:rsidRDefault="00A71B5B" w:rsidP="00290E40">
      <w:pPr>
        <w:spacing w:after="0" w:line="240" w:lineRule="auto"/>
        <w:ind w:left="284"/>
        <w:jc w:val="both"/>
        <w:rPr>
          <w:rFonts w:ascii="Arial" w:hAnsi="Arial" w:cs="Arial"/>
          <w:b/>
          <w:sz w:val="20"/>
          <w:szCs w:val="20"/>
        </w:rPr>
      </w:pPr>
      <w:r>
        <w:rPr>
          <w:rFonts w:ascii="Arial" w:hAnsi="Arial" w:cs="Arial"/>
          <w:color w:val="000000"/>
          <w:sz w:val="20"/>
          <w:szCs w:val="20"/>
          <w:lang w:eastAsia="sl-SI"/>
        </w:rPr>
        <w:lastRenderedPageBreak/>
        <w:t>Vlada Republike Slovenije ocenjuje</w:t>
      </w:r>
      <w:r w:rsidR="004A2006">
        <w:rPr>
          <w:rFonts w:ascii="Arial" w:hAnsi="Arial" w:cs="Arial"/>
          <w:color w:val="000000"/>
          <w:sz w:val="20"/>
          <w:szCs w:val="20"/>
          <w:lang w:eastAsia="sl-SI"/>
        </w:rPr>
        <w:t>, da so policisti policijska pooblastila uporabili zakonito in strokovno</w:t>
      </w:r>
      <w:r>
        <w:rPr>
          <w:rFonts w:ascii="Arial" w:hAnsi="Arial" w:cs="Arial"/>
          <w:color w:val="000000"/>
          <w:sz w:val="20"/>
          <w:szCs w:val="20"/>
          <w:lang w:eastAsia="sl-SI"/>
        </w:rPr>
        <w:t>, torej</w:t>
      </w:r>
      <w:r w:rsidR="00053895">
        <w:rPr>
          <w:rFonts w:ascii="Arial" w:hAnsi="Arial" w:cs="Arial"/>
          <w:color w:val="000000"/>
          <w:sz w:val="20"/>
          <w:szCs w:val="20"/>
          <w:lang w:eastAsia="sl-SI"/>
        </w:rPr>
        <w:t xml:space="preserve"> ni šlo za nedopustno dejanje</w:t>
      </w:r>
      <w:r>
        <w:rPr>
          <w:rFonts w:ascii="Arial" w:hAnsi="Arial" w:cs="Arial"/>
          <w:color w:val="000000"/>
          <w:sz w:val="20"/>
          <w:szCs w:val="20"/>
          <w:lang w:eastAsia="sl-SI"/>
        </w:rPr>
        <w:t xml:space="preserve"> policije</w:t>
      </w:r>
      <w:r w:rsidR="004A2006">
        <w:rPr>
          <w:rFonts w:ascii="Arial" w:hAnsi="Arial" w:cs="Arial"/>
          <w:color w:val="000000"/>
          <w:sz w:val="20"/>
          <w:szCs w:val="20"/>
          <w:lang w:eastAsia="sl-SI"/>
        </w:rPr>
        <w:t>.</w:t>
      </w:r>
    </w:p>
    <w:sectPr w:rsidR="00651245" w:rsidRPr="00534D83" w:rsidSect="007A08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DFA" w:rsidRDefault="00A61DFA" w:rsidP="00FE2295">
      <w:pPr>
        <w:spacing w:after="0" w:line="240" w:lineRule="auto"/>
      </w:pPr>
      <w:r>
        <w:separator/>
      </w:r>
    </w:p>
  </w:endnote>
  <w:endnote w:type="continuationSeparator" w:id="0">
    <w:p w:rsidR="00A61DFA" w:rsidRDefault="00A61DFA" w:rsidP="00FE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VGCWS+RoctusTEE-Medi">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DFA" w:rsidRDefault="00A61DFA" w:rsidP="00FE2295">
      <w:pPr>
        <w:spacing w:after="0" w:line="240" w:lineRule="auto"/>
      </w:pPr>
      <w:r>
        <w:separator/>
      </w:r>
    </w:p>
  </w:footnote>
  <w:footnote w:type="continuationSeparator" w:id="0">
    <w:p w:rsidR="00A61DFA" w:rsidRDefault="00A61DFA" w:rsidP="00FE2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4F01"/>
    <w:multiLevelType w:val="hybridMultilevel"/>
    <w:tmpl w:val="5276D0A2"/>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305192"/>
    <w:multiLevelType w:val="hybridMultilevel"/>
    <w:tmpl w:val="8864F9D2"/>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166048"/>
    <w:multiLevelType w:val="hybridMultilevel"/>
    <w:tmpl w:val="02FCBE18"/>
    <w:lvl w:ilvl="0" w:tplc="D4265CC4">
      <w:start w:val="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DDF6F11"/>
    <w:multiLevelType w:val="hybridMultilevel"/>
    <w:tmpl w:val="344E1714"/>
    <w:lvl w:ilvl="0" w:tplc="887EB41E">
      <w:start w:val="1"/>
      <w:numFmt w:val="bullet"/>
      <w:pStyle w:val="Pikce"/>
      <w:lvlText w:val=""/>
      <w:lvlJc w:val="left"/>
      <w:pPr>
        <w:ind w:left="360" w:hanging="360"/>
      </w:pPr>
      <w:rPr>
        <w:rFonts w:ascii="Wingdings 2" w:hAnsi="Wingdings 2" w:hint="default"/>
      </w:rPr>
    </w:lvl>
    <w:lvl w:ilvl="1" w:tplc="DA441A2C">
      <w:start w:val="2"/>
      <w:numFmt w:val="decimal"/>
      <w:lvlText w:val="%2"/>
      <w:lvlJc w:val="left"/>
      <w:pPr>
        <w:tabs>
          <w:tab w:val="num" w:pos="1800"/>
        </w:tabs>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5" w15:restartNumberingAfterBreak="0">
    <w:nsid w:val="301F4B22"/>
    <w:multiLevelType w:val="hybridMultilevel"/>
    <w:tmpl w:val="5DD63D70"/>
    <w:lvl w:ilvl="0" w:tplc="DFFC7F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A002DF"/>
    <w:multiLevelType w:val="hybridMultilevel"/>
    <w:tmpl w:val="D60629CA"/>
    <w:lvl w:ilvl="0" w:tplc="32F8AE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D95DAC"/>
    <w:multiLevelType w:val="hybridMultilevel"/>
    <w:tmpl w:val="907EA216"/>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E0099E"/>
    <w:multiLevelType w:val="hybridMultilevel"/>
    <w:tmpl w:val="2A682A82"/>
    <w:lvl w:ilvl="0" w:tplc="DFFC7F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4244E7F"/>
    <w:multiLevelType w:val="hybridMultilevel"/>
    <w:tmpl w:val="0824928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C654E2"/>
    <w:multiLevelType w:val="hybridMultilevel"/>
    <w:tmpl w:val="4F7CBF96"/>
    <w:lvl w:ilvl="0" w:tplc="04240001">
      <w:start w:val="1"/>
      <w:numFmt w:val="bullet"/>
      <w:lvlText w:val=""/>
      <w:lvlJc w:val="left"/>
      <w:pPr>
        <w:ind w:left="720" w:hanging="360"/>
      </w:pPr>
      <w:rPr>
        <w:rFonts w:ascii="Symbol" w:hAnsi="Symbol" w:hint="default"/>
      </w:rPr>
    </w:lvl>
    <w:lvl w:ilvl="1" w:tplc="6EB238CA">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230B88"/>
    <w:multiLevelType w:val="hybridMultilevel"/>
    <w:tmpl w:val="454A9550"/>
    <w:lvl w:ilvl="0" w:tplc="229C0BB8">
      <w:numFmt w:val="bullet"/>
      <w:lvlText w:val="–"/>
      <w:lvlJc w:val="left"/>
      <w:pPr>
        <w:ind w:left="360" w:hanging="360"/>
      </w:pPr>
      <w:rPr>
        <w:rFonts w:ascii="Times New Roman" w:hAnsi="Times New Roman" w:cs="Times New Roman" w:hint="default"/>
        <w:b w:val="0"/>
        <w:i w:val="0"/>
        <w:color w:val="auto"/>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4" w15:restartNumberingAfterBreak="0">
    <w:nsid w:val="579823EE"/>
    <w:multiLevelType w:val="hybridMultilevel"/>
    <w:tmpl w:val="5224A4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7A22B73"/>
    <w:multiLevelType w:val="hybridMultilevel"/>
    <w:tmpl w:val="4980FFF6"/>
    <w:lvl w:ilvl="0" w:tplc="32F8AE4E">
      <w:start w:val="1"/>
      <w:numFmt w:val="bullet"/>
      <w:lvlText w:val=""/>
      <w:lvlJc w:val="left"/>
      <w:pPr>
        <w:ind w:left="1080" w:hanging="360"/>
      </w:pPr>
      <w:rPr>
        <w:rFonts w:ascii="Symbol" w:hAnsi="Symbol" w:hint="default"/>
      </w:rPr>
    </w:lvl>
    <w:lvl w:ilvl="1" w:tplc="32F8AE4E">
      <w:start w:val="1"/>
      <w:numFmt w:val="bullet"/>
      <w:lvlText w:val=""/>
      <w:lvlJc w:val="left"/>
      <w:pPr>
        <w:ind w:left="502"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1B3A4C"/>
    <w:multiLevelType w:val="hybridMultilevel"/>
    <w:tmpl w:val="667E8C50"/>
    <w:lvl w:ilvl="0" w:tplc="3748451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52A40CD"/>
    <w:multiLevelType w:val="hybridMultilevel"/>
    <w:tmpl w:val="9A88EF8A"/>
    <w:lvl w:ilvl="0" w:tplc="6FAECC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7FE4DCD"/>
    <w:multiLevelType w:val="hybridMultilevel"/>
    <w:tmpl w:val="0E6482EE"/>
    <w:lvl w:ilvl="0" w:tplc="519C253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EB2C3A"/>
    <w:multiLevelType w:val="hybridMultilevel"/>
    <w:tmpl w:val="DC1A6F96"/>
    <w:lvl w:ilvl="0" w:tplc="DFFC7F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D97B9B"/>
    <w:multiLevelType w:val="hybridMultilevel"/>
    <w:tmpl w:val="6888CA4E"/>
    <w:lvl w:ilvl="0" w:tplc="D4265CC4">
      <w:start w:val="9"/>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C7850D1"/>
    <w:multiLevelType w:val="hybridMultilevel"/>
    <w:tmpl w:val="B8A663CC"/>
    <w:lvl w:ilvl="0" w:tplc="32F8AE4E">
      <w:start w:val="1"/>
      <w:numFmt w:val="bullet"/>
      <w:lvlText w:val=""/>
      <w:lvlJc w:val="left"/>
      <w:pPr>
        <w:ind w:left="1800" w:hanging="360"/>
      </w:pPr>
      <w:rPr>
        <w:rFonts w:ascii="Symbol" w:hAnsi="Symbol" w:hint="default"/>
      </w:rPr>
    </w:lvl>
    <w:lvl w:ilvl="1" w:tplc="32F8AE4E">
      <w:start w:val="1"/>
      <w:numFmt w:val="bullet"/>
      <w:lvlText w:val=""/>
      <w:lvlJc w:val="left"/>
      <w:pPr>
        <w:ind w:left="2520" w:hanging="360"/>
      </w:pPr>
      <w:rPr>
        <w:rFonts w:ascii="Symbol" w:hAnsi="Symbol"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5" w15:restartNumberingAfterBreak="0">
    <w:nsid w:val="7EEA2A96"/>
    <w:multiLevelType w:val="hybridMultilevel"/>
    <w:tmpl w:val="03DC5E2C"/>
    <w:lvl w:ilvl="0" w:tplc="229C0BB8">
      <w:numFmt w:val="bullet"/>
      <w:lvlText w:val="–"/>
      <w:lvlJc w:val="left"/>
      <w:pPr>
        <w:ind w:left="360" w:hanging="360"/>
      </w:pPr>
      <w:rPr>
        <w:rFonts w:ascii="Times New Roman" w:hAnsi="Times New Roman" w:cs="Times New Roman" w:hint="default"/>
        <w:b w:val="0"/>
        <w:i w:val="0"/>
        <w:color w:val="auto"/>
        <w:sz w:val="24"/>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20"/>
  </w:num>
  <w:num w:numId="4">
    <w:abstractNumId w:val="9"/>
  </w:num>
  <w:num w:numId="5">
    <w:abstractNumId w:val="2"/>
  </w:num>
  <w:num w:numId="6">
    <w:abstractNumId w:val="11"/>
  </w:num>
  <w:num w:numId="7">
    <w:abstractNumId w:val="6"/>
  </w:num>
  <w:num w:numId="8">
    <w:abstractNumId w:val="14"/>
  </w:num>
  <w:num w:numId="9">
    <w:abstractNumId w:val="12"/>
  </w:num>
  <w:num w:numId="10">
    <w:abstractNumId w:val="19"/>
  </w:num>
  <w:num w:numId="11">
    <w:abstractNumId w:val="1"/>
  </w:num>
  <w:num w:numId="12">
    <w:abstractNumId w:val="15"/>
  </w:num>
  <w:num w:numId="13">
    <w:abstractNumId w:val="24"/>
  </w:num>
  <w:num w:numId="14">
    <w:abstractNumId w:val="7"/>
  </w:num>
  <w:num w:numId="15">
    <w:abstractNumId w:val="23"/>
  </w:num>
  <w:num w:numId="16">
    <w:abstractNumId w:val="3"/>
  </w:num>
  <w:num w:numId="17">
    <w:abstractNumId w:val="10"/>
  </w:num>
  <w:num w:numId="18">
    <w:abstractNumId w:val="18"/>
  </w:num>
  <w:num w:numId="19">
    <w:abstractNumId w:val="0"/>
  </w:num>
  <w:num w:numId="20">
    <w:abstractNumId w:val="21"/>
  </w:num>
  <w:num w:numId="21">
    <w:abstractNumId w:val="22"/>
  </w:num>
  <w:num w:numId="22">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5"/>
  </w:num>
  <w:num w:numId="25">
    <w:abstractNumId w:val="4"/>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5"/>
    <w:rsid w:val="00034411"/>
    <w:rsid w:val="00053895"/>
    <w:rsid w:val="00060679"/>
    <w:rsid w:val="00075B12"/>
    <w:rsid w:val="000A12C5"/>
    <w:rsid w:val="000C1615"/>
    <w:rsid w:val="000E3DF2"/>
    <w:rsid w:val="001117C8"/>
    <w:rsid w:val="001167E9"/>
    <w:rsid w:val="001540CC"/>
    <w:rsid w:val="001A0B56"/>
    <w:rsid w:val="001A499A"/>
    <w:rsid w:val="001B263C"/>
    <w:rsid w:val="001C3334"/>
    <w:rsid w:val="001C74A7"/>
    <w:rsid w:val="001E6A74"/>
    <w:rsid w:val="001F2E07"/>
    <w:rsid w:val="001F4C60"/>
    <w:rsid w:val="0028171C"/>
    <w:rsid w:val="00281987"/>
    <w:rsid w:val="00290E40"/>
    <w:rsid w:val="00293D19"/>
    <w:rsid w:val="00296A3C"/>
    <w:rsid w:val="002A3B13"/>
    <w:rsid w:val="00300474"/>
    <w:rsid w:val="003249CC"/>
    <w:rsid w:val="00350CE6"/>
    <w:rsid w:val="003B65E5"/>
    <w:rsid w:val="003C0762"/>
    <w:rsid w:val="00404C9C"/>
    <w:rsid w:val="004415DB"/>
    <w:rsid w:val="004618EE"/>
    <w:rsid w:val="00486DBD"/>
    <w:rsid w:val="004A2006"/>
    <w:rsid w:val="004E10E0"/>
    <w:rsid w:val="005020D9"/>
    <w:rsid w:val="00534D83"/>
    <w:rsid w:val="005522E7"/>
    <w:rsid w:val="00584402"/>
    <w:rsid w:val="005845B9"/>
    <w:rsid w:val="005C5965"/>
    <w:rsid w:val="005E1D9E"/>
    <w:rsid w:val="005E443C"/>
    <w:rsid w:val="005F1F15"/>
    <w:rsid w:val="00624C9B"/>
    <w:rsid w:val="00645F7B"/>
    <w:rsid w:val="00651245"/>
    <w:rsid w:val="00665933"/>
    <w:rsid w:val="006E5364"/>
    <w:rsid w:val="0075467E"/>
    <w:rsid w:val="007601DE"/>
    <w:rsid w:val="00777B36"/>
    <w:rsid w:val="007A0848"/>
    <w:rsid w:val="007D3282"/>
    <w:rsid w:val="007F7EB1"/>
    <w:rsid w:val="00892170"/>
    <w:rsid w:val="008B0BFC"/>
    <w:rsid w:val="008C0871"/>
    <w:rsid w:val="008D34F6"/>
    <w:rsid w:val="008D473F"/>
    <w:rsid w:val="008F431C"/>
    <w:rsid w:val="0090298E"/>
    <w:rsid w:val="009860E5"/>
    <w:rsid w:val="009B5909"/>
    <w:rsid w:val="009D2D1C"/>
    <w:rsid w:val="009F1DBE"/>
    <w:rsid w:val="00A5399A"/>
    <w:rsid w:val="00A61DFA"/>
    <w:rsid w:val="00A71B5B"/>
    <w:rsid w:val="00AA7705"/>
    <w:rsid w:val="00AF4F0F"/>
    <w:rsid w:val="00B30162"/>
    <w:rsid w:val="00B65AE8"/>
    <w:rsid w:val="00BF358C"/>
    <w:rsid w:val="00C9646F"/>
    <w:rsid w:val="00CB1171"/>
    <w:rsid w:val="00CC3291"/>
    <w:rsid w:val="00CF17F8"/>
    <w:rsid w:val="00CF3474"/>
    <w:rsid w:val="00CF52B3"/>
    <w:rsid w:val="00D01689"/>
    <w:rsid w:val="00D058A1"/>
    <w:rsid w:val="00D05C29"/>
    <w:rsid w:val="00D07A14"/>
    <w:rsid w:val="00D26052"/>
    <w:rsid w:val="00D27ABE"/>
    <w:rsid w:val="00D44253"/>
    <w:rsid w:val="00D902A2"/>
    <w:rsid w:val="00E027BA"/>
    <w:rsid w:val="00E24FF2"/>
    <w:rsid w:val="00E419FC"/>
    <w:rsid w:val="00E4410F"/>
    <w:rsid w:val="00E52BE0"/>
    <w:rsid w:val="00E614F0"/>
    <w:rsid w:val="00E90460"/>
    <w:rsid w:val="00EB2336"/>
    <w:rsid w:val="00EB58BC"/>
    <w:rsid w:val="00F25C33"/>
    <w:rsid w:val="00F269B1"/>
    <w:rsid w:val="00F55383"/>
    <w:rsid w:val="00F76E91"/>
    <w:rsid w:val="00F935FD"/>
    <w:rsid w:val="00FC198B"/>
    <w:rsid w:val="00FD0002"/>
    <w:rsid w:val="00FD6A9A"/>
    <w:rsid w:val="00FE2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83CBF0-F28F-49A4-8A5C-7B38AAA8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FE2295"/>
    <w:pPr>
      <w:tabs>
        <w:tab w:val="center" w:pos="4320"/>
        <w:tab w:val="right" w:pos="8640"/>
      </w:tabs>
      <w:spacing w:after="0" w:line="260" w:lineRule="exact"/>
    </w:pPr>
    <w:rPr>
      <w:rFonts w:ascii="Arial" w:eastAsia="Times New Roman" w:hAnsi="Arial"/>
      <w:sz w:val="20"/>
      <w:szCs w:val="24"/>
      <w:lang w:val="en-US"/>
    </w:rPr>
  </w:style>
  <w:style w:type="character" w:customStyle="1" w:styleId="GlavaZnak">
    <w:name w:val="Glava Znak"/>
    <w:link w:val="Glava"/>
    <w:rsid w:val="00FE2295"/>
    <w:rPr>
      <w:rFonts w:ascii="Arial" w:eastAsia="Times New Roman" w:hAnsi="Arial"/>
      <w:szCs w:val="24"/>
      <w:lang w:val="en-US" w:eastAsia="en-US"/>
    </w:rPr>
  </w:style>
  <w:style w:type="character" w:styleId="Hiperpovezava">
    <w:name w:val="Hyperlink"/>
    <w:uiPriority w:val="99"/>
    <w:unhideWhenUsed/>
    <w:rsid w:val="00FE2295"/>
    <w:rPr>
      <w:color w:val="0563C1"/>
      <w:u w:val="single"/>
    </w:rPr>
  </w:style>
  <w:style w:type="paragraph" w:customStyle="1" w:styleId="Neotevilenodstavek">
    <w:name w:val="Neoštevilčen odstavek"/>
    <w:basedOn w:val="Navaden"/>
    <w:link w:val="NeotevilenodstavekZnak"/>
    <w:qFormat/>
    <w:rsid w:val="00FE2295"/>
    <w:pPr>
      <w:overflowPunct w:val="0"/>
      <w:autoSpaceDE w:val="0"/>
      <w:autoSpaceDN w:val="0"/>
      <w:adjustRightInd w:val="0"/>
      <w:spacing w:before="60" w:after="60" w:line="200" w:lineRule="exact"/>
      <w:jc w:val="both"/>
      <w:textAlignment w:val="baseline"/>
    </w:pPr>
    <w:rPr>
      <w:rFonts w:ascii="Arial" w:eastAsia="Times New Roman" w:hAnsi="Arial"/>
      <w:sz w:val="20"/>
      <w:szCs w:val="20"/>
    </w:rPr>
  </w:style>
  <w:style w:type="character" w:customStyle="1" w:styleId="NeotevilenodstavekZnak">
    <w:name w:val="Neoštevilčen odstavek Znak"/>
    <w:link w:val="Neotevilenodstavek"/>
    <w:rsid w:val="00FE2295"/>
    <w:rPr>
      <w:rFonts w:ascii="Arial" w:eastAsia="Times New Roman" w:hAnsi="Arial"/>
      <w:lang w:eastAsia="en-US"/>
    </w:rPr>
  </w:style>
  <w:style w:type="paragraph" w:styleId="Odstavekseznama">
    <w:name w:val="List Paragraph"/>
    <w:basedOn w:val="Navaden"/>
    <w:uiPriority w:val="34"/>
    <w:qFormat/>
    <w:rsid w:val="00FE2295"/>
    <w:pPr>
      <w:spacing w:after="0" w:line="240" w:lineRule="auto"/>
      <w:ind w:left="720"/>
      <w:contextualSpacing/>
    </w:pPr>
    <w:rPr>
      <w:rFonts w:ascii="Times New Roman" w:eastAsia="Times New Roman" w:hAnsi="Times New Roman"/>
      <w:sz w:val="24"/>
      <w:szCs w:val="24"/>
      <w:lang w:val="en-GB"/>
    </w:rPr>
  </w:style>
  <w:style w:type="paragraph" w:styleId="Telobesedila2">
    <w:name w:val="Body Text 2"/>
    <w:basedOn w:val="Navaden"/>
    <w:link w:val="Telobesedila2Znak"/>
    <w:rsid w:val="00FE2295"/>
    <w:pPr>
      <w:spacing w:after="0" w:line="240" w:lineRule="auto"/>
      <w:jc w:val="both"/>
    </w:pPr>
    <w:rPr>
      <w:rFonts w:ascii="Arial" w:eastAsia="Times New Roman" w:hAnsi="Arial"/>
      <w:szCs w:val="24"/>
    </w:rPr>
  </w:style>
  <w:style w:type="character" w:customStyle="1" w:styleId="Telobesedila2Znak">
    <w:name w:val="Telo besedila 2 Znak"/>
    <w:link w:val="Telobesedila2"/>
    <w:rsid w:val="00FE2295"/>
    <w:rPr>
      <w:rFonts w:ascii="Arial" w:eastAsia="Times New Roman" w:hAnsi="Arial"/>
      <w:sz w:val="22"/>
      <w:szCs w:val="24"/>
      <w:lang w:eastAsia="en-US"/>
    </w:rPr>
  </w:style>
  <w:style w:type="paragraph" w:styleId="Telobesedila">
    <w:name w:val="Body Text"/>
    <w:basedOn w:val="Navaden"/>
    <w:link w:val="TelobesedilaZnak"/>
    <w:uiPriority w:val="99"/>
    <w:semiHidden/>
    <w:unhideWhenUsed/>
    <w:rsid w:val="00FE2295"/>
    <w:pPr>
      <w:spacing w:after="120"/>
    </w:pPr>
  </w:style>
  <w:style w:type="character" w:customStyle="1" w:styleId="TelobesedilaZnak">
    <w:name w:val="Telo besedila Znak"/>
    <w:link w:val="Telobesedila"/>
    <w:uiPriority w:val="99"/>
    <w:semiHidden/>
    <w:rsid w:val="00FE2295"/>
    <w:rPr>
      <w:sz w:val="22"/>
      <w:szCs w:val="22"/>
      <w:lang w:eastAsia="en-US"/>
    </w:rPr>
  </w:style>
  <w:style w:type="paragraph" w:styleId="Sprotnaopomba-besedilo">
    <w:name w:val="footnote text"/>
    <w:basedOn w:val="Navaden"/>
    <w:link w:val="Sprotnaopomba-besediloZnak"/>
    <w:uiPriority w:val="99"/>
    <w:unhideWhenUsed/>
    <w:rsid w:val="00FE2295"/>
    <w:pPr>
      <w:spacing w:after="0" w:line="240" w:lineRule="auto"/>
    </w:pPr>
    <w:rPr>
      <w:sz w:val="20"/>
      <w:szCs w:val="20"/>
    </w:rPr>
  </w:style>
  <w:style w:type="character" w:customStyle="1" w:styleId="Sprotnaopomba-besediloZnak">
    <w:name w:val="Sprotna opomba - besedilo Znak"/>
    <w:link w:val="Sprotnaopomba-besedilo"/>
    <w:uiPriority w:val="99"/>
    <w:rsid w:val="00FE2295"/>
    <w:rPr>
      <w:lang w:eastAsia="en-US"/>
    </w:rPr>
  </w:style>
  <w:style w:type="character" w:styleId="Sprotnaopomba-sklic">
    <w:name w:val="footnote reference"/>
    <w:uiPriority w:val="99"/>
    <w:semiHidden/>
    <w:unhideWhenUsed/>
    <w:rsid w:val="00FE2295"/>
    <w:rPr>
      <w:vertAlign w:val="superscript"/>
    </w:rPr>
  </w:style>
  <w:style w:type="paragraph" w:customStyle="1" w:styleId="Naslovpredpisa">
    <w:name w:val="Naslov_predpisa"/>
    <w:basedOn w:val="Navaden"/>
    <w:link w:val="NaslovpredpisaZnak"/>
    <w:qFormat/>
    <w:rsid w:val="00FE229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FE2295"/>
    <w:rPr>
      <w:rFonts w:ascii="Arial" w:eastAsia="Times New Roman" w:hAnsi="Arial" w:cs="Arial"/>
      <w:b/>
      <w:sz w:val="22"/>
      <w:szCs w:val="22"/>
    </w:rPr>
  </w:style>
  <w:style w:type="paragraph" w:styleId="Besedilooblaka">
    <w:name w:val="Balloon Text"/>
    <w:basedOn w:val="Navaden"/>
    <w:link w:val="BesedilooblakaZnak"/>
    <w:uiPriority w:val="99"/>
    <w:semiHidden/>
    <w:unhideWhenUsed/>
    <w:rsid w:val="001A499A"/>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1A499A"/>
    <w:rPr>
      <w:rFonts w:ascii="Segoe UI" w:hAnsi="Segoe UI" w:cs="Segoe UI"/>
      <w:sz w:val="18"/>
      <w:szCs w:val="18"/>
      <w:lang w:eastAsia="en-US"/>
    </w:rPr>
  </w:style>
  <w:style w:type="paragraph" w:customStyle="1" w:styleId="ZADEVA">
    <w:name w:val="ZADEVA"/>
    <w:basedOn w:val="Navaden"/>
    <w:qFormat/>
    <w:rsid w:val="007F7EB1"/>
    <w:pPr>
      <w:tabs>
        <w:tab w:val="left" w:pos="1701"/>
      </w:tabs>
      <w:spacing w:after="0" w:line="260" w:lineRule="exact"/>
      <w:ind w:left="1701" w:hanging="1701"/>
    </w:pPr>
    <w:rPr>
      <w:rFonts w:ascii="Arial" w:eastAsia="Times New Roman" w:hAnsi="Arial"/>
      <w:b/>
      <w:sz w:val="20"/>
      <w:szCs w:val="24"/>
      <w:lang w:val="it-IT"/>
    </w:rPr>
  </w:style>
  <w:style w:type="paragraph" w:customStyle="1" w:styleId="datumtevilka">
    <w:name w:val="datum številka"/>
    <w:basedOn w:val="Navaden"/>
    <w:qFormat/>
    <w:rsid w:val="00F25C33"/>
    <w:pPr>
      <w:tabs>
        <w:tab w:val="left" w:pos="1701"/>
      </w:tabs>
      <w:spacing w:after="0" w:line="260" w:lineRule="exact"/>
    </w:pPr>
    <w:rPr>
      <w:rFonts w:ascii="Arial" w:eastAsia="Times New Roman" w:hAnsi="Arial"/>
      <w:sz w:val="20"/>
      <w:szCs w:val="20"/>
      <w:lang w:eastAsia="sl-SI"/>
    </w:rPr>
  </w:style>
  <w:style w:type="paragraph" w:styleId="Navadensplet">
    <w:name w:val="Normal (Web)"/>
    <w:basedOn w:val="Navaden"/>
    <w:semiHidden/>
    <w:unhideWhenUsed/>
    <w:rsid w:val="00651245"/>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ikce">
    <w:name w:val="Pikce"/>
    <w:basedOn w:val="Navaden"/>
    <w:rsid w:val="00651245"/>
    <w:pPr>
      <w:numPr>
        <w:numId w:val="22"/>
      </w:numPr>
      <w:spacing w:after="0" w:line="240" w:lineRule="auto"/>
      <w:jc w:val="both"/>
    </w:pPr>
    <w:rPr>
      <w:rFonts w:ascii="Arial Narrow" w:eastAsia="Times New Roman" w:hAnsi="Arial Narrow"/>
      <w:szCs w:val="24"/>
      <w:lang w:val="sk-SK" w:eastAsia="sl-SI"/>
    </w:rPr>
  </w:style>
  <w:style w:type="character" w:customStyle="1" w:styleId="A2">
    <w:name w:val="A2"/>
    <w:rsid w:val="00651245"/>
    <w:rPr>
      <w:rFonts w:ascii="IVGCWS+RoctusTEE-Medi" w:hAnsi="IVGCWS+RoctusTEE-Medi" w:cs="IVGCWS+RoctusTEE-Med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BAFCB7-57C3-4B80-A409-08CA9BAD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MNZ</Company>
  <LinksUpToDate>false</LinksUpToDate>
  <CharactersWithSpaces>3964</CharactersWithSpaces>
  <SharedDoc>false</SharedDoc>
  <HLinks>
    <vt:vector size="96" baseType="variant">
      <vt:variant>
        <vt:i4>3473510</vt:i4>
      </vt:variant>
      <vt:variant>
        <vt:i4>45</vt:i4>
      </vt:variant>
      <vt:variant>
        <vt:i4>0</vt:i4>
      </vt:variant>
      <vt:variant>
        <vt:i4>5</vt:i4>
      </vt:variant>
      <vt:variant>
        <vt:lpwstr>http://intra.policija.si/images/PA/VPS/Policist/VSPPolicist.pdf</vt:lpwstr>
      </vt:variant>
      <vt:variant>
        <vt:lpwstr/>
      </vt:variant>
      <vt:variant>
        <vt:i4>93</vt:i4>
      </vt:variant>
      <vt:variant>
        <vt:i4>42</vt:i4>
      </vt:variant>
      <vt:variant>
        <vt:i4>0</vt:i4>
      </vt:variant>
      <vt:variant>
        <vt:i4>5</vt:i4>
      </vt:variant>
      <vt:variant>
        <vt:lpwstr>http://www.uradni-list.si/1/objava.jsp?urlid=201195&amp;stevilka=4102</vt:lpwstr>
      </vt:variant>
      <vt:variant>
        <vt:lpwstr/>
      </vt:variant>
      <vt:variant>
        <vt:i4>786523</vt:i4>
      </vt:variant>
      <vt:variant>
        <vt:i4>39</vt:i4>
      </vt:variant>
      <vt:variant>
        <vt:i4>0</vt:i4>
      </vt:variant>
      <vt:variant>
        <vt:i4>5</vt:i4>
      </vt:variant>
      <vt:variant>
        <vt:lpwstr>http://www.uradni-list.si/1/objava.jsp?urlid=201073&amp;stevilka=4027</vt:lpwstr>
      </vt:variant>
      <vt:variant>
        <vt:lpwstr/>
      </vt:variant>
      <vt:variant>
        <vt:i4>458846</vt:i4>
      </vt:variant>
      <vt:variant>
        <vt:i4>36</vt:i4>
      </vt:variant>
      <vt:variant>
        <vt:i4>0</vt:i4>
      </vt:variant>
      <vt:variant>
        <vt:i4>5</vt:i4>
      </vt:variant>
      <vt:variant>
        <vt:lpwstr>http://www.uradni-list.si/1/objava.jsp?urlid=201032&amp;stevilka=1482</vt:lpwstr>
      </vt:variant>
      <vt:variant>
        <vt:lpwstr/>
      </vt:variant>
      <vt:variant>
        <vt:i4>65622</vt:i4>
      </vt:variant>
      <vt:variant>
        <vt:i4>33</vt:i4>
      </vt:variant>
      <vt:variant>
        <vt:i4>0</vt:i4>
      </vt:variant>
      <vt:variant>
        <vt:i4>5</vt:i4>
      </vt:variant>
      <vt:variant>
        <vt:lpwstr>http://www.uradni-list.si/1/objava.jsp?urlid=200721&amp;stevilka=986</vt:lpwstr>
      </vt:variant>
      <vt:variant>
        <vt:lpwstr/>
      </vt:variant>
      <vt:variant>
        <vt:i4>589912</vt:i4>
      </vt:variant>
      <vt:variant>
        <vt:i4>30</vt:i4>
      </vt:variant>
      <vt:variant>
        <vt:i4>0</vt:i4>
      </vt:variant>
      <vt:variant>
        <vt:i4>5</vt:i4>
      </vt:variant>
      <vt:variant>
        <vt:lpwstr>http://www.uradni-list.si/1/objava.jsp?urlid=200626&amp;stevilka=1063</vt:lpwstr>
      </vt:variant>
      <vt:variant>
        <vt:lpwstr/>
      </vt:variant>
      <vt:variant>
        <vt:i4>3539049</vt:i4>
      </vt:variant>
      <vt:variant>
        <vt:i4>27</vt:i4>
      </vt:variant>
      <vt:variant>
        <vt:i4>0</vt:i4>
      </vt:variant>
      <vt:variant>
        <vt:i4>5</vt:i4>
      </vt:variant>
      <vt:variant>
        <vt:lpwstr>http://www.uradni-list.si/1/objava.jsp?urlid=2004114&amp;stevilka=4708</vt:lpwstr>
      </vt:variant>
      <vt:variant>
        <vt:lpwstr/>
      </vt:variant>
      <vt:variant>
        <vt:i4>3670126</vt:i4>
      </vt:variant>
      <vt:variant>
        <vt:i4>24</vt:i4>
      </vt:variant>
      <vt:variant>
        <vt:i4>0</vt:i4>
      </vt:variant>
      <vt:variant>
        <vt:i4>5</vt:i4>
      </vt:variant>
      <vt:variant>
        <vt:lpwstr>http://www.uradni-list.si/1/objava.jsp?urlid=2003103&amp;stevilka=4610</vt:lpwstr>
      </vt:variant>
      <vt:variant>
        <vt:lpwstr/>
      </vt:variant>
      <vt:variant>
        <vt:i4>131161</vt:i4>
      </vt:variant>
      <vt:variant>
        <vt:i4>21</vt:i4>
      </vt:variant>
      <vt:variant>
        <vt:i4>0</vt:i4>
      </vt:variant>
      <vt:variant>
        <vt:i4>5</vt:i4>
      </vt:variant>
      <vt:variant>
        <vt:lpwstr>http://www.uradni-list.si/1/objava.jsp?urlid=200354&amp;stevilka=2693</vt:lpwstr>
      </vt:variant>
      <vt:variant>
        <vt:lpwstr/>
      </vt:variant>
      <vt:variant>
        <vt:i4>5570568</vt:i4>
      </vt:variant>
      <vt:variant>
        <vt:i4>18</vt:i4>
      </vt:variant>
      <vt:variant>
        <vt:i4>0</vt:i4>
      </vt:variant>
      <vt:variant>
        <vt:i4>5</vt:i4>
      </vt:variant>
      <vt:variant>
        <vt:lpwstr>http://www.uradni-list.si/1/index?edition=200223</vt:lpwstr>
      </vt:variant>
      <vt:variant>
        <vt:lpwstr/>
      </vt:variant>
      <vt:variant>
        <vt:i4>589918</vt:i4>
      </vt:variant>
      <vt:variant>
        <vt:i4>15</vt:i4>
      </vt:variant>
      <vt:variant>
        <vt:i4>0</vt:i4>
      </vt:variant>
      <vt:variant>
        <vt:i4>5</vt:i4>
      </vt:variant>
      <vt:variant>
        <vt:lpwstr>http://www.uradni-list.si/1/objava.jsp?urlid=200143&amp;stevilka=2438</vt:lpwstr>
      </vt:variant>
      <vt:variant>
        <vt:lpwstr/>
      </vt:variant>
      <vt:variant>
        <vt:i4>91</vt:i4>
      </vt:variant>
      <vt:variant>
        <vt:i4>12</vt:i4>
      </vt:variant>
      <vt:variant>
        <vt:i4>0</vt:i4>
      </vt:variant>
      <vt:variant>
        <vt:i4>5</vt:i4>
      </vt:variant>
      <vt:variant>
        <vt:lpwstr>http://www.uradni-list.si/1/objava.jsp?urlid=201347&amp;stevilka=1783</vt:lpwstr>
      </vt:variant>
      <vt:variant>
        <vt:lpwstr/>
      </vt:variant>
      <vt:variant>
        <vt:i4>6750263</vt:i4>
      </vt:variant>
      <vt:variant>
        <vt:i4>9</vt:i4>
      </vt:variant>
      <vt:variant>
        <vt:i4>0</vt:i4>
      </vt:variant>
      <vt:variant>
        <vt:i4>5</vt:i4>
      </vt:variant>
      <vt:variant>
        <vt:lpwstr>http://www.uradni-list.si/1/objava.jsp?urlurid=20142739</vt:lpwstr>
      </vt:variant>
      <vt:variant>
        <vt:lpwstr/>
      </vt:variant>
      <vt:variant>
        <vt:i4>7274544</vt:i4>
      </vt:variant>
      <vt:variant>
        <vt:i4>6</vt:i4>
      </vt:variant>
      <vt:variant>
        <vt:i4>0</vt:i4>
      </vt:variant>
      <vt:variant>
        <vt:i4>5</vt:i4>
      </vt:variant>
      <vt:variant>
        <vt:lpwstr>http://www.uradni-list.si/1/objava.jsp?urlurid=20131783</vt:lpwstr>
      </vt:variant>
      <vt:variant>
        <vt:lpwstr/>
      </vt:variant>
      <vt:variant>
        <vt:i4>6684735</vt:i4>
      </vt:variant>
      <vt:variant>
        <vt:i4>3</vt:i4>
      </vt:variant>
      <vt:variant>
        <vt:i4>0</vt:i4>
      </vt:variant>
      <vt:variant>
        <vt:i4>5</vt:i4>
      </vt:variant>
      <vt:variant>
        <vt:lpwstr>http://www.uradni-list.si/1/objava.jsp?urlurid=2013787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Vajda</dc:creator>
  <cp:keywords/>
  <dc:description/>
  <cp:lastModifiedBy>Lidija Vidergar</cp:lastModifiedBy>
  <cp:revision>3</cp:revision>
  <cp:lastPrinted>2020-06-18T11:46:00Z</cp:lastPrinted>
  <dcterms:created xsi:type="dcterms:W3CDTF">2020-07-22T08:41:00Z</dcterms:created>
  <dcterms:modified xsi:type="dcterms:W3CDTF">2020-07-22T08:44:00Z</dcterms:modified>
</cp:coreProperties>
</file>