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FC79F0" w:rsidRDefault="003636EA" w:rsidP="003636EA">
      <w:pPr>
        <w:pStyle w:val="datumtevilka"/>
        <w:rPr>
          <w:rFonts w:cs="Arial"/>
        </w:rPr>
      </w:pPr>
    </w:p>
    <w:p w:rsidR="003636EA" w:rsidRPr="00FC79F0" w:rsidRDefault="003636EA" w:rsidP="00F46C2D">
      <w:pPr>
        <w:pStyle w:val="datumtevilka"/>
      </w:pPr>
      <w:r w:rsidRPr="00FC79F0">
        <w:rPr>
          <w:rFonts w:cs="Arial"/>
        </w:rPr>
        <w:tab/>
      </w:r>
    </w:p>
    <w:p w:rsidR="003636EA" w:rsidRPr="00FC79F0" w:rsidRDefault="003636EA" w:rsidP="00F46C2D">
      <w:pPr>
        <w:pStyle w:val="datumtevilka"/>
      </w:pPr>
      <w:r w:rsidRPr="00FC79F0">
        <w:t xml:space="preserve">Številka: </w:t>
      </w:r>
      <w:r w:rsidRPr="00FC79F0">
        <w:tab/>
      </w:r>
      <w:r w:rsidR="00160379" w:rsidRPr="00FC79F0">
        <w:rPr>
          <w:rFonts w:cs="Arial"/>
        </w:rPr>
        <w:t>20000-3/2024/5</w:t>
      </w:r>
    </w:p>
    <w:p w:rsidR="003636EA" w:rsidRPr="00FC79F0" w:rsidRDefault="003636EA" w:rsidP="00F46C2D">
      <w:pPr>
        <w:pStyle w:val="datumtevilka"/>
      </w:pPr>
      <w:r w:rsidRPr="00FC79F0">
        <w:t xml:space="preserve">Datum: </w:t>
      </w:r>
      <w:r w:rsidRPr="00FC79F0">
        <w:tab/>
      </w:r>
      <w:r w:rsidR="00160379" w:rsidRPr="00FC79F0">
        <w:rPr>
          <w:rFonts w:cs="Arial"/>
        </w:rPr>
        <w:t>28. 3. 2024</w:t>
      </w:r>
      <w:r w:rsidRPr="00FC79F0">
        <w:t xml:space="preserve"> </w:t>
      </w:r>
    </w:p>
    <w:p w:rsidR="003636EA" w:rsidRPr="00FC79F0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E520BC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 xml:space="preserve">Na podlagi šestega odstavka 21. člena Zakona o Vladi Republike Slovenije (Uradni list RS, </w:t>
      </w:r>
      <w:r w:rsidR="00FC79F0">
        <w:rPr>
          <w:rFonts w:cs="Arial"/>
          <w:szCs w:val="20"/>
        </w:rPr>
        <w:br/>
      </w:r>
      <w:r w:rsidRPr="00FC79F0">
        <w:rPr>
          <w:rFonts w:cs="Arial"/>
          <w:szCs w:val="20"/>
        </w:rPr>
        <w:t xml:space="preserve">št. </w:t>
      </w:r>
      <w:hyperlink r:id="rId7" w:tgtFrame="_blank" w:tooltip="Zakon o Vladi Republike Slovenije (uradno prečiščeno besedilo)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24/05</w:t>
        </w:r>
      </w:hyperlink>
      <w:r w:rsidRPr="00FC79F0">
        <w:rPr>
          <w:rFonts w:cs="Arial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109/08</w:t>
        </w:r>
      </w:hyperlink>
      <w:r w:rsidRPr="00FC79F0">
        <w:rPr>
          <w:rFonts w:cs="Arial"/>
          <w:szCs w:val="20"/>
        </w:rPr>
        <w:t xml:space="preserve">, </w:t>
      </w:r>
      <w:hyperlink r:id="rId9" w:tgtFrame="_blank" w:tooltip="Zakon o upravljanju kapitalskih naložb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38/10</w:t>
        </w:r>
      </w:hyperlink>
      <w:r w:rsidRPr="00FC79F0">
        <w:rPr>
          <w:rFonts w:cs="Arial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8/12</w:t>
        </w:r>
      </w:hyperlink>
      <w:r w:rsidRPr="00FC79F0">
        <w:rPr>
          <w:rFonts w:cs="Arial"/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21/13</w:t>
        </w:r>
      </w:hyperlink>
      <w:r w:rsidRPr="00FC79F0">
        <w:rPr>
          <w:rFonts w:cs="Arial"/>
          <w:szCs w:val="20"/>
        </w:rPr>
        <w:t xml:space="preserve">, </w:t>
      </w:r>
      <w:hyperlink r:id="rId12" w:tgtFrame="_blank" w:tooltip="Zakon o spremembah in dopolnitvah Zakona o državni upravi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47/13</w:t>
        </w:r>
      </w:hyperlink>
      <w:r w:rsidRPr="00FC79F0">
        <w:rPr>
          <w:rFonts w:cs="Arial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65/14</w:t>
        </w:r>
      </w:hyperlink>
      <w:r w:rsidRPr="00FC79F0">
        <w:rPr>
          <w:rFonts w:cs="Arial"/>
          <w:szCs w:val="20"/>
        </w:rPr>
        <w:t xml:space="preserve">, </w:t>
      </w:r>
      <w:hyperlink r:id="rId14" w:tgtFrame="_blank" w:tooltip="Zakon o spremembi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55/17</w:t>
        </w:r>
      </w:hyperlink>
      <w:r w:rsidRPr="00FC79F0">
        <w:rPr>
          <w:rFonts w:cs="Arial"/>
          <w:szCs w:val="20"/>
        </w:rPr>
        <w:t xml:space="preserve"> in </w:t>
      </w:r>
      <w:hyperlink r:id="rId15" w:tgtFrame="_blank" w:tooltip="Zakon o spremembah Zakona o Vladi Republike Slovenije" w:history="1">
        <w:r w:rsidRPr="00FC79F0">
          <w:rPr>
            <w:rStyle w:val="Hiperpovezava"/>
            <w:rFonts w:cs="Arial"/>
            <w:color w:val="auto"/>
            <w:szCs w:val="20"/>
            <w:u w:val="none"/>
          </w:rPr>
          <w:t>163/22</w:t>
        </w:r>
      </w:hyperlink>
      <w:r w:rsidRPr="00FC79F0">
        <w:rPr>
          <w:rFonts w:cs="Arial"/>
          <w:szCs w:val="20"/>
        </w:rPr>
        <w:t>) je Vlada Republike Slovenije</w:t>
      </w:r>
      <w:r w:rsidR="003636EA" w:rsidRPr="00FC79F0">
        <w:rPr>
          <w:rFonts w:cs="Arial"/>
          <w:szCs w:val="20"/>
        </w:rPr>
        <w:t xml:space="preserve"> na </w:t>
      </w:r>
      <w:r w:rsidR="00160379" w:rsidRPr="00FC79F0">
        <w:rPr>
          <w:rFonts w:cs="Arial"/>
          <w:szCs w:val="20"/>
        </w:rPr>
        <w:t>97. redni seji</w:t>
      </w:r>
      <w:r w:rsidR="003636EA" w:rsidRPr="00FC79F0">
        <w:rPr>
          <w:rFonts w:cs="Arial"/>
          <w:szCs w:val="20"/>
        </w:rPr>
        <w:t xml:space="preserve"> dne </w:t>
      </w:r>
      <w:r w:rsidR="00160379" w:rsidRPr="00FC79F0">
        <w:rPr>
          <w:rFonts w:cs="Arial"/>
          <w:szCs w:val="20"/>
        </w:rPr>
        <w:t>28. 3. 2024</w:t>
      </w:r>
      <w:r w:rsidR="003636EA" w:rsidRPr="00FC79F0">
        <w:rPr>
          <w:rFonts w:cs="Arial"/>
          <w:szCs w:val="20"/>
        </w:rPr>
        <w:t xml:space="preserve"> pod </w:t>
      </w:r>
      <w:r w:rsidR="00FC79F0">
        <w:rPr>
          <w:rFonts w:cs="Arial"/>
          <w:szCs w:val="20"/>
        </w:rPr>
        <w:br/>
      </w:r>
      <w:r w:rsidR="003636EA" w:rsidRPr="00FC79F0">
        <w:rPr>
          <w:rFonts w:cs="Arial"/>
          <w:szCs w:val="20"/>
        </w:rPr>
        <w:t xml:space="preserve">točko </w:t>
      </w:r>
      <w:r w:rsidR="00287895">
        <w:rPr>
          <w:rFonts w:cs="Arial"/>
          <w:szCs w:val="20"/>
        </w:rPr>
        <w:t xml:space="preserve">4 </w:t>
      </w:r>
      <w:r w:rsidR="003636EA" w:rsidRPr="00FC79F0">
        <w:rPr>
          <w:rFonts w:cs="Arial"/>
          <w:szCs w:val="20"/>
        </w:rPr>
        <w:t>sprejela naslednji</w:t>
      </w: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3636EA" w:rsidP="00F46C2D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FC79F0">
        <w:rPr>
          <w:rFonts w:cs="Arial"/>
          <w:szCs w:val="20"/>
        </w:rPr>
        <w:t>S K L E P :</w:t>
      </w: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E520BC" w:rsidRPr="00FC79F0" w:rsidRDefault="00E520BC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E520BC" w:rsidRPr="00FC79F0" w:rsidRDefault="00E520BC" w:rsidP="0041257F">
      <w:pPr>
        <w:jc w:val="both"/>
        <w:rPr>
          <w:rFonts w:cs="Arial"/>
          <w:iCs/>
          <w:szCs w:val="20"/>
        </w:rPr>
      </w:pPr>
      <w:r w:rsidRPr="00FC79F0">
        <w:rPr>
          <w:rFonts w:cs="Arial"/>
          <w:iCs/>
          <w:szCs w:val="20"/>
        </w:rPr>
        <w:t>Vlada Republike Slovenije je sprejela Strategijo Vlade Republike Slovenije na področju priseljevanja.</w:t>
      </w: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41257F" w:rsidRPr="00FC79F0" w:rsidRDefault="0041257F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</w:rPr>
      </w:pPr>
    </w:p>
    <w:p w:rsidR="003636EA" w:rsidRPr="00FC79F0" w:rsidRDefault="00160379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 w:rsidRPr="00FC79F0">
        <w:rPr>
          <w:rFonts w:cs="Arial"/>
          <w:szCs w:val="20"/>
        </w:rPr>
        <w:t xml:space="preserve">Barbara Kolenko </w:t>
      </w:r>
      <w:proofErr w:type="spellStart"/>
      <w:r w:rsidRPr="00FC79F0">
        <w:rPr>
          <w:rFonts w:cs="Arial"/>
          <w:szCs w:val="20"/>
        </w:rPr>
        <w:t>Helbl</w:t>
      </w:r>
      <w:proofErr w:type="spellEnd"/>
    </w:p>
    <w:p w:rsidR="003636EA" w:rsidRPr="00FC79F0" w:rsidRDefault="00160379" w:rsidP="00F46C2D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 w:rsidRPr="00FC79F0">
        <w:rPr>
          <w:rFonts w:cs="Arial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7501" w:rsidRDefault="00087501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087501" w:rsidRDefault="00087501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41257F" w:rsidRDefault="00087501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Priloga:</w:t>
      </w:r>
    </w:p>
    <w:p w:rsidR="00087501" w:rsidRPr="00FC79F0" w:rsidRDefault="00087501" w:rsidP="000875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Strategija</w:t>
      </w:r>
      <w:r w:rsidRPr="00087501">
        <w:rPr>
          <w:rFonts w:cs="Arial"/>
          <w:iCs/>
          <w:szCs w:val="20"/>
        </w:rPr>
        <w:t xml:space="preserve"> </w:t>
      </w:r>
      <w:r w:rsidRPr="00FC79F0">
        <w:rPr>
          <w:rFonts w:cs="Arial"/>
          <w:iCs/>
          <w:szCs w:val="20"/>
        </w:rPr>
        <w:t>Vlade Republike Slov</w:t>
      </w:r>
      <w:r>
        <w:rPr>
          <w:rFonts w:cs="Arial"/>
          <w:iCs/>
          <w:szCs w:val="20"/>
        </w:rPr>
        <w:t>enije na področju priseljevanja</w:t>
      </w:r>
    </w:p>
    <w:p w:rsidR="003636EA" w:rsidRPr="00FC79F0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FC79F0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Prejmejo:</w:t>
      </w:r>
    </w:p>
    <w:p w:rsidR="00160379" w:rsidRPr="00FC79F0" w:rsidRDefault="00E520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ministrstva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Kabinet predsednika Vlade Republike</w:t>
      </w:r>
      <w:r w:rsidR="00E520BC" w:rsidRPr="00FC79F0">
        <w:rPr>
          <w:rFonts w:cs="Arial"/>
          <w:szCs w:val="20"/>
        </w:rPr>
        <w:t xml:space="preserve"> Slovenije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Urad Vlade Republike Slovenije za o</w:t>
      </w:r>
      <w:r w:rsidR="00E520BC" w:rsidRPr="00FC79F0">
        <w:rPr>
          <w:rFonts w:cs="Arial"/>
          <w:szCs w:val="20"/>
        </w:rPr>
        <w:t>skrbo in integracijo migrantov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Slovenska o</w:t>
      </w:r>
      <w:r w:rsidR="00E520BC" w:rsidRPr="00FC79F0">
        <w:rPr>
          <w:rFonts w:cs="Arial"/>
          <w:szCs w:val="20"/>
        </w:rPr>
        <w:t>bveščevalno-varnostna agencija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Urad Republike Slovenije za makroek</w:t>
      </w:r>
      <w:r w:rsidR="00E520BC" w:rsidRPr="00FC79F0">
        <w:rPr>
          <w:rFonts w:cs="Arial"/>
          <w:szCs w:val="20"/>
        </w:rPr>
        <w:t>onomske analize in razvoj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Služba Vlade Rep</w:t>
      </w:r>
      <w:r w:rsidR="00E520BC" w:rsidRPr="00FC79F0">
        <w:rPr>
          <w:rFonts w:cs="Arial"/>
          <w:szCs w:val="20"/>
        </w:rPr>
        <w:t>ublike Slovenije za zakonodajo</w:t>
      </w:r>
    </w:p>
    <w:p w:rsidR="00E520BC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Urad Vlade Republ</w:t>
      </w:r>
      <w:r w:rsidR="00E520BC" w:rsidRPr="00FC79F0">
        <w:rPr>
          <w:rFonts w:cs="Arial"/>
          <w:szCs w:val="20"/>
        </w:rPr>
        <w:t>ike Slovenije za komuniciranje</w:t>
      </w:r>
    </w:p>
    <w:p w:rsidR="00160379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 xml:space="preserve">Uprava Republike Slovenije </w:t>
      </w:r>
      <w:r w:rsidR="00E520BC" w:rsidRPr="00FC79F0">
        <w:rPr>
          <w:rFonts w:cs="Arial"/>
          <w:szCs w:val="20"/>
        </w:rPr>
        <w:t>za zaščito in reševanje</w:t>
      </w:r>
    </w:p>
    <w:p w:rsidR="00D427F7" w:rsidRDefault="00D427F7" w:rsidP="00D427F7">
      <w:pPr>
        <w:numPr>
          <w:ilvl w:val="0"/>
          <w:numId w:val="1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</w:rPr>
      </w:pPr>
      <w:r w:rsidRPr="00D427F7">
        <w:rPr>
          <w:rFonts w:cs="Arial"/>
          <w:szCs w:val="20"/>
        </w:rPr>
        <w:t>Mednarodn</w:t>
      </w:r>
      <w:r>
        <w:rPr>
          <w:rFonts w:cs="Arial"/>
          <w:szCs w:val="20"/>
        </w:rPr>
        <w:t>a organizacija</w:t>
      </w:r>
      <w:r w:rsidRPr="00D427F7">
        <w:rPr>
          <w:rFonts w:cs="Arial"/>
          <w:szCs w:val="20"/>
        </w:rPr>
        <w:t xml:space="preserve"> za migracije (IOM)</w:t>
      </w:r>
    </w:p>
    <w:p w:rsidR="00D427F7" w:rsidRPr="00D427F7" w:rsidRDefault="00D427F7" w:rsidP="00D427F7">
      <w:pPr>
        <w:numPr>
          <w:ilvl w:val="0"/>
          <w:numId w:val="1"/>
        </w:numPr>
        <w:autoSpaceDE w:val="0"/>
        <w:autoSpaceDN w:val="0"/>
        <w:adjustRightInd w:val="0"/>
        <w:ind w:hanging="69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Visoki komisariat </w:t>
      </w:r>
      <w:r w:rsidRPr="00D427F7">
        <w:rPr>
          <w:rFonts w:cs="Arial"/>
          <w:szCs w:val="20"/>
        </w:rPr>
        <w:t>Z</w:t>
      </w:r>
      <w:r>
        <w:rPr>
          <w:rFonts w:cs="Arial"/>
          <w:szCs w:val="20"/>
        </w:rPr>
        <w:t xml:space="preserve">druženih narodov </w:t>
      </w:r>
      <w:r w:rsidRPr="00D427F7">
        <w:rPr>
          <w:rFonts w:cs="Arial"/>
          <w:szCs w:val="20"/>
        </w:rPr>
        <w:t>za begunce (UNHCR)</w:t>
      </w:r>
    </w:p>
    <w:p w:rsidR="00160379" w:rsidRPr="00FC79F0" w:rsidRDefault="00E520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Policija</w:t>
      </w:r>
    </w:p>
    <w:p w:rsidR="00160379" w:rsidRPr="00FC79F0" w:rsidRDefault="001A61A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PIC </w:t>
      </w:r>
      <w:r w:rsidRPr="00FC79F0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Pravni </w:t>
      </w:r>
      <w:r w:rsidR="00160379" w:rsidRPr="00FC79F0">
        <w:rPr>
          <w:rFonts w:cs="Arial"/>
          <w:szCs w:val="20"/>
        </w:rPr>
        <w:t xml:space="preserve">center </w:t>
      </w:r>
      <w:r>
        <w:rPr>
          <w:rFonts w:cs="Arial"/>
          <w:szCs w:val="20"/>
        </w:rPr>
        <w:t>za varstvo človekovih pravic in okolja, Ljubljana</w:t>
      </w:r>
    </w:p>
    <w:p w:rsidR="00160379" w:rsidRPr="00FC79F0" w:rsidRDefault="00C848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 xml:space="preserve">Društvo </w:t>
      </w:r>
      <w:r w:rsidR="00E520BC" w:rsidRPr="00FC79F0">
        <w:rPr>
          <w:rFonts w:cs="Arial"/>
          <w:szCs w:val="20"/>
        </w:rPr>
        <w:t>Delavska svetovalnica</w:t>
      </w:r>
    </w:p>
    <w:p w:rsidR="00160379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Znanstvenoraziskovalni center Slovenske akademije znanosti in umetnosti</w:t>
      </w:r>
    </w:p>
    <w:p w:rsidR="003636EA" w:rsidRPr="00FC79F0" w:rsidRDefault="0016037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FC79F0">
        <w:rPr>
          <w:rFonts w:cs="Arial"/>
          <w:szCs w:val="20"/>
        </w:rPr>
        <w:t>Univerza v Maribo</w:t>
      </w:r>
      <w:r w:rsidR="00E520BC" w:rsidRPr="00FC79F0">
        <w:rPr>
          <w:rFonts w:cs="Arial"/>
          <w:szCs w:val="20"/>
        </w:rPr>
        <w:t>ru</w:t>
      </w:r>
      <w:r w:rsidR="00C848EC" w:rsidRPr="00FC79F0">
        <w:rPr>
          <w:rFonts w:cs="Arial"/>
          <w:szCs w:val="20"/>
        </w:rPr>
        <w:t>,</w:t>
      </w:r>
      <w:r w:rsidR="00E520BC" w:rsidRPr="00FC79F0">
        <w:rPr>
          <w:rFonts w:cs="Arial"/>
          <w:szCs w:val="20"/>
        </w:rPr>
        <w:t xml:space="preserve"> Fakulteta za varnostne vede</w:t>
      </w:r>
    </w:p>
    <w:p w:rsidR="003636EA" w:rsidRPr="00FC79F0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9E0C40" w:rsidRPr="00FC79F0" w:rsidRDefault="009E0C40" w:rsidP="00F46C2D">
      <w:pPr>
        <w:autoSpaceDE w:val="0"/>
        <w:autoSpaceDN w:val="0"/>
        <w:adjustRightInd w:val="0"/>
        <w:rPr>
          <w:rFonts w:cs="Arial"/>
          <w:szCs w:val="20"/>
        </w:rPr>
      </w:pPr>
      <w:bookmarkStart w:id="0" w:name="_GoBack"/>
      <w:bookmarkEnd w:id="0"/>
    </w:p>
    <w:sectPr w:rsidR="009E0C40" w:rsidRPr="00FC79F0" w:rsidSect="005C3E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D0" w:rsidRDefault="002754D0" w:rsidP="00767987">
      <w:pPr>
        <w:spacing w:line="240" w:lineRule="auto"/>
      </w:pPr>
      <w:r>
        <w:separator/>
      </w:r>
    </w:p>
  </w:endnote>
  <w:endnote w:type="continuationSeparator" w:id="0">
    <w:p w:rsidR="002754D0" w:rsidRDefault="002754D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DD" w:rsidRDefault="00856C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F7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D0" w:rsidRDefault="002754D0" w:rsidP="00767987">
      <w:pPr>
        <w:spacing w:line="240" w:lineRule="auto"/>
      </w:pPr>
      <w:r>
        <w:separator/>
      </w:r>
    </w:p>
  </w:footnote>
  <w:footnote w:type="continuationSeparator" w:id="0">
    <w:p w:rsidR="002754D0" w:rsidRDefault="002754D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DD" w:rsidRDefault="00856C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DD" w:rsidRDefault="00856CD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87501"/>
    <w:rsid w:val="000B3FE6"/>
    <w:rsid w:val="000D3264"/>
    <w:rsid w:val="000E21B2"/>
    <w:rsid w:val="00153E18"/>
    <w:rsid w:val="00160379"/>
    <w:rsid w:val="001A61A4"/>
    <w:rsid w:val="00204177"/>
    <w:rsid w:val="002754D0"/>
    <w:rsid w:val="00287895"/>
    <w:rsid w:val="003636EA"/>
    <w:rsid w:val="00366636"/>
    <w:rsid w:val="00367DE6"/>
    <w:rsid w:val="003B3E19"/>
    <w:rsid w:val="004076C6"/>
    <w:rsid w:val="0041257F"/>
    <w:rsid w:val="00461D8F"/>
    <w:rsid w:val="004914E2"/>
    <w:rsid w:val="004B7F76"/>
    <w:rsid w:val="004E1BCE"/>
    <w:rsid w:val="00552E5C"/>
    <w:rsid w:val="005702D7"/>
    <w:rsid w:val="005729C6"/>
    <w:rsid w:val="00592079"/>
    <w:rsid w:val="005C3E50"/>
    <w:rsid w:val="00673E9E"/>
    <w:rsid w:val="00682FFE"/>
    <w:rsid w:val="00692EB6"/>
    <w:rsid w:val="006C69EC"/>
    <w:rsid w:val="006D17B5"/>
    <w:rsid w:val="007039D0"/>
    <w:rsid w:val="00710C90"/>
    <w:rsid w:val="00717DDF"/>
    <w:rsid w:val="0076569F"/>
    <w:rsid w:val="00767987"/>
    <w:rsid w:val="00782FD4"/>
    <w:rsid w:val="007D04F3"/>
    <w:rsid w:val="00811140"/>
    <w:rsid w:val="00834401"/>
    <w:rsid w:val="00856CDD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848EC"/>
    <w:rsid w:val="00CA1460"/>
    <w:rsid w:val="00CC6C23"/>
    <w:rsid w:val="00CD6077"/>
    <w:rsid w:val="00CE234E"/>
    <w:rsid w:val="00D02973"/>
    <w:rsid w:val="00D427F7"/>
    <w:rsid w:val="00DA09BE"/>
    <w:rsid w:val="00DE3553"/>
    <w:rsid w:val="00E30579"/>
    <w:rsid w:val="00E37094"/>
    <w:rsid w:val="00E520BC"/>
    <w:rsid w:val="00F46C2D"/>
    <w:rsid w:val="00FB00DD"/>
    <w:rsid w:val="00FC79F0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uiPriority w:val="99"/>
    <w:rsid w:val="00E52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2-01-41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17-01-2521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8</cp:revision>
  <dcterms:created xsi:type="dcterms:W3CDTF">2024-03-26T10:00:00Z</dcterms:created>
  <dcterms:modified xsi:type="dcterms:W3CDTF">2024-03-28T11:41:00Z</dcterms:modified>
</cp:coreProperties>
</file>