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4C10C8">
      <w:pPr>
        <w:pStyle w:val="datumtevilka"/>
        <w:rPr>
          <w:rFonts w:cs="Arial"/>
          <w:color w:val="000000"/>
        </w:rPr>
      </w:pPr>
    </w:p>
    <w:p w:rsidR="003636EA" w:rsidRDefault="003636EA" w:rsidP="004C10C8">
      <w:pPr>
        <w:pStyle w:val="datumtevilka"/>
        <w:rPr>
          <w:rFonts w:cs="Arial"/>
          <w:color w:val="000000"/>
        </w:rPr>
      </w:pPr>
    </w:p>
    <w:p w:rsidR="003636EA" w:rsidRPr="002760DC" w:rsidRDefault="003636EA" w:rsidP="004C10C8">
      <w:pPr>
        <w:pStyle w:val="datumtevilka"/>
      </w:pPr>
      <w:r w:rsidRPr="002760DC">
        <w:t xml:space="preserve">Številka: </w:t>
      </w:r>
      <w:r w:rsidRPr="002760DC">
        <w:tab/>
      </w:r>
      <w:r w:rsidR="001265EB">
        <w:rPr>
          <w:rFonts w:cs="Arial"/>
          <w:color w:val="000000"/>
        </w:rPr>
        <w:t>84400-7/2024/3</w:t>
      </w:r>
    </w:p>
    <w:p w:rsidR="003636EA" w:rsidRPr="002760DC" w:rsidRDefault="003636EA" w:rsidP="004C10C8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1265EB">
        <w:rPr>
          <w:rFonts w:cs="Arial"/>
          <w:color w:val="000000"/>
        </w:rPr>
        <w:t>28. 3. 2024</w:t>
      </w:r>
      <w:r w:rsidRPr="002760DC">
        <w:t xml:space="preserve"> </w:t>
      </w:r>
    </w:p>
    <w:p w:rsidR="003636EA" w:rsidRPr="002760DC" w:rsidRDefault="003636EA" w:rsidP="004C10C8"/>
    <w:p w:rsidR="003636EA" w:rsidRDefault="003636EA" w:rsidP="004C10C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E1086B" w:rsidP="004C10C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3250B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>72</w:t>
      </w:r>
      <w:r w:rsidRPr="0093250B">
        <w:rPr>
          <w:rFonts w:cs="Arial"/>
          <w:szCs w:val="20"/>
        </w:rPr>
        <w:t xml:space="preserve">. člena </w:t>
      </w:r>
      <w:r w:rsidRPr="005A4BC8">
        <w:rPr>
          <w:rFonts w:cs="Arial"/>
          <w:szCs w:val="20"/>
        </w:rPr>
        <w:t>Zakona o interventnih ukrepih za odpravo posledic poplav in zemeljskih plazov iz avgusta 2023 (Uradni list RS, št. </w:t>
      </w:r>
      <w:hyperlink r:id="rId7" w:tgtFrame="_blank" w:tooltip="Zakon o interventnih ukrepih za odpravo posledic poplav in zemeljskih plazov iz avgusta 2023 (ZIUOPZP)" w:history="1">
        <w:r w:rsidRPr="005A4BC8">
          <w:rPr>
            <w:rFonts w:cs="Arial"/>
            <w:szCs w:val="20"/>
          </w:rPr>
          <w:t>95/23</w:t>
        </w:r>
      </w:hyperlink>
      <w:r>
        <w:rPr>
          <w:rFonts w:cs="Arial"/>
          <w:szCs w:val="20"/>
        </w:rPr>
        <w:t>,</w:t>
      </w:r>
      <w:r w:rsidRPr="005A4BC8">
        <w:rPr>
          <w:rFonts w:cs="Arial"/>
          <w:szCs w:val="20"/>
        </w:rPr>
        <w:t> </w:t>
      </w:r>
      <w:hyperlink r:id="rId8" w:tgtFrame="_blank" w:tooltip="Zakon o spremembah in dopolnitvah Zakona o interventnih ukrepih za odpravo posledic poplav in zemeljskih plazov iz avgusta 2023" w:history="1">
        <w:r w:rsidRPr="005A4BC8">
          <w:rPr>
            <w:rFonts w:cs="Arial"/>
            <w:szCs w:val="20"/>
          </w:rPr>
          <w:t>117/23</w:t>
        </w:r>
      </w:hyperlink>
      <w:r>
        <w:rPr>
          <w:rFonts w:cs="Arial"/>
          <w:szCs w:val="20"/>
        </w:rPr>
        <w:t xml:space="preserve"> in 131/23 </w:t>
      </w:r>
      <w:r w:rsidRPr="00472A16">
        <w:rPr>
          <w:rFonts w:cs="Arial"/>
          <w:szCs w:val="20"/>
        </w:rPr>
        <w:t>– ZORZFS</w:t>
      </w:r>
      <w:r>
        <w:rPr>
          <w:rFonts w:cs="Arial"/>
          <w:szCs w:val="20"/>
        </w:rPr>
        <w:t xml:space="preserve">) </w:t>
      </w:r>
      <w:r w:rsidRPr="0093250B">
        <w:rPr>
          <w:rFonts w:cs="Arial"/>
          <w:szCs w:val="20"/>
        </w:rPr>
        <w:t xml:space="preserve">v </w:t>
      </w:r>
      <w:r w:rsidRPr="00EF1B46">
        <w:rPr>
          <w:rFonts w:cs="Arial"/>
          <w:szCs w:val="20"/>
        </w:rPr>
        <w:t xml:space="preserve">zvezi s </w:t>
      </w:r>
      <w:r w:rsidR="00FD0AD2">
        <w:rPr>
          <w:rFonts w:cs="Arial"/>
          <w:szCs w:val="20"/>
        </w:rPr>
        <w:t>S</w:t>
      </w:r>
      <w:r w:rsidRPr="00EF1B46">
        <w:rPr>
          <w:rFonts w:cs="Arial"/>
          <w:szCs w:val="20"/>
        </w:rPr>
        <w:t xml:space="preserve">klepom Vlade Republike Slovenije št. </w:t>
      </w:r>
      <w:r w:rsidRPr="005A4BC8">
        <w:rPr>
          <w:rFonts w:cs="Arial"/>
          <w:szCs w:val="20"/>
        </w:rPr>
        <w:t xml:space="preserve">84400-14/2023/7 </w:t>
      </w:r>
      <w:r w:rsidRPr="00EF1B46">
        <w:rPr>
          <w:rFonts w:cs="Arial"/>
          <w:szCs w:val="20"/>
        </w:rPr>
        <w:t xml:space="preserve">z dne </w:t>
      </w:r>
      <w:r>
        <w:rPr>
          <w:rFonts w:cs="Arial"/>
          <w:szCs w:val="20"/>
        </w:rPr>
        <w:t>25</w:t>
      </w:r>
      <w:r w:rsidRPr="00EF1B46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10</w:t>
      </w:r>
      <w:r w:rsidRPr="00EF1B46">
        <w:rPr>
          <w:rFonts w:cs="Arial"/>
          <w:szCs w:val="20"/>
        </w:rPr>
        <w:t>. 202</w:t>
      </w:r>
      <w:r>
        <w:rPr>
          <w:rFonts w:cs="Arial"/>
          <w:szCs w:val="20"/>
        </w:rPr>
        <w:t>3</w:t>
      </w:r>
      <w:r w:rsidR="00225107">
        <w:rPr>
          <w:rFonts w:cs="Arial"/>
          <w:szCs w:val="20"/>
        </w:rPr>
        <w:t xml:space="preserve"> je</w:t>
      </w:r>
      <w:r w:rsidRPr="00EF1B46">
        <w:rPr>
          <w:rFonts w:cs="Arial"/>
          <w:szCs w:val="20"/>
        </w:rPr>
        <w:t xml:space="preserve"> </w:t>
      </w:r>
      <w:r w:rsidR="00225107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1265EB">
        <w:rPr>
          <w:rFonts w:cs="Arial"/>
          <w:color w:val="000000"/>
          <w:szCs w:val="20"/>
        </w:rPr>
        <w:t>97.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1265EB">
        <w:rPr>
          <w:rFonts w:cs="Arial"/>
          <w:color w:val="000000"/>
          <w:szCs w:val="20"/>
        </w:rPr>
        <w:t>28. 3. 2024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7476C5">
        <w:rPr>
          <w:rFonts w:cs="Arial"/>
          <w:color w:val="000000"/>
          <w:szCs w:val="20"/>
        </w:rPr>
        <w:t>5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4C10C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C10C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C10C8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4C10C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20F7A" w:rsidRPr="00501FDB" w:rsidRDefault="00B20F7A" w:rsidP="004C10C8">
      <w:pPr>
        <w:jc w:val="both"/>
        <w:rPr>
          <w:rFonts w:cs="Arial"/>
          <w:szCs w:val="20"/>
        </w:rPr>
      </w:pPr>
    </w:p>
    <w:p w:rsidR="00B20F7A" w:rsidRDefault="00B20F7A" w:rsidP="004C10C8">
      <w:pPr>
        <w:numPr>
          <w:ilvl w:val="0"/>
          <w:numId w:val="4"/>
        </w:numPr>
        <w:tabs>
          <w:tab w:val="clear" w:pos="502"/>
          <w:tab w:val="num" w:pos="709"/>
        </w:tabs>
        <w:ind w:left="709" w:hanging="709"/>
        <w:jc w:val="both"/>
        <w:rPr>
          <w:rFonts w:cs="Arial"/>
          <w:szCs w:val="20"/>
        </w:rPr>
      </w:pPr>
      <w:r w:rsidRPr="00655CD8">
        <w:rPr>
          <w:rFonts w:cs="Arial"/>
          <w:szCs w:val="20"/>
        </w:rPr>
        <w:t xml:space="preserve">Vlada Republike Slovenije je sprejela </w:t>
      </w:r>
      <w:r w:rsidRPr="00CE0919">
        <w:rPr>
          <w:rFonts w:cs="Arial"/>
          <w:szCs w:val="20"/>
        </w:rPr>
        <w:t>Program odprave posledic škode v gospodarstvu, ki se nanaša na škodo v sektorju ribištva in akvakulture, zaradi poplav in zemeljskih plazov 4. avgusta 2023</w:t>
      </w:r>
      <w:r>
        <w:rPr>
          <w:rFonts w:cs="Arial"/>
          <w:szCs w:val="20"/>
        </w:rPr>
        <w:t>.</w:t>
      </w:r>
    </w:p>
    <w:p w:rsidR="00B20F7A" w:rsidRDefault="00B20F7A" w:rsidP="004C10C8">
      <w:pPr>
        <w:tabs>
          <w:tab w:val="num" w:pos="709"/>
        </w:tabs>
        <w:ind w:left="709" w:hanging="709"/>
        <w:jc w:val="both"/>
        <w:rPr>
          <w:rFonts w:cs="Arial"/>
          <w:szCs w:val="20"/>
        </w:rPr>
      </w:pPr>
    </w:p>
    <w:p w:rsidR="00B20F7A" w:rsidRPr="00D3396F" w:rsidRDefault="00B20F7A" w:rsidP="004C10C8">
      <w:pPr>
        <w:numPr>
          <w:ilvl w:val="0"/>
          <w:numId w:val="4"/>
        </w:numPr>
        <w:tabs>
          <w:tab w:val="clear" w:pos="502"/>
          <w:tab w:val="num" w:pos="709"/>
        </w:tabs>
        <w:ind w:left="709" w:hanging="709"/>
        <w:jc w:val="both"/>
        <w:rPr>
          <w:rFonts w:cs="Arial"/>
          <w:szCs w:val="20"/>
        </w:rPr>
      </w:pPr>
      <w:r w:rsidRPr="00307A04">
        <w:rPr>
          <w:rFonts w:cs="Arial"/>
          <w:szCs w:val="20"/>
        </w:rPr>
        <w:t>Za izvedbo programa iz prejšnje točke se v</w:t>
      </w:r>
      <w:r>
        <w:rPr>
          <w:rFonts w:cs="Arial"/>
          <w:szCs w:val="20"/>
        </w:rPr>
        <w:t xml:space="preserve"> </w:t>
      </w:r>
      <w:r w:rsidRPr="00307A04">
        <w:rPr>
          <w:rFonts w:cs="Arial"/>
          <w:szCs w:val="20"/>
        </w:rPr>
        <w:t>finančnem načrtu Ministrstva za kmetijstvo, gozdarstvo in prehrano v letu 2024 zagotovijo sredstva v višini 632.274 EUR na proračunski postavki 241068 Škoda v akvakulturi in ribištvu-74. člen ZIUOPZP - naravne nesreče 4.8.2023, projekt NRP 2330 24-0032 - Odprava posledic škode v akvakulturi in ribištvu.</w:t>
      </w:r>
    </w:p>
    <w:p w:rsidR="001265EB" w:rsidRDefault="001265EB" w:rsidP="004C10C8">
      <w:pPr>
        <w:tabs>
          <w:tab w:val="num" w:pos="709"/>
        </w:tabs>
        <w:ind w:left="709" w:hanging="709"/>
        <w:jc w:val="both"/>
      </w:pPr>
    </w:p>
    <w:p w:rsidR="003636EA" w:rsidRPr="002760DC" w:rsidRDefault="003636EA" w:rsidP="004C10C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4C10C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1265EB" w:rsidP="004C10C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1265EB" w:rsidP="004C10C8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4C10C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4C10C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D037F" w:rsidRDefault="004D037F" w:rsidP="004C10C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520596" w:rsidRPr="00520596" w:rsidRDefault="00520596" w:rsidP="004C10C8">
      <w:pPr>
        <w:pStyle w:val="Odstavekseznama"/>
        <w:numPr>
          <w:ilvl w:val="0"/>
          <w:numId w:val="5"/>
        </w:numPr>
        <w:ind w:hanging="720"/>
        <w:jc w:val="both"/>
        <w:rPr>
          <w:rFonts w:cs="Arial"/>
          <w:szCs w:val="20"/>
        </w:rPr>
      </w:pPr>
      <w:r w:rsidRPr="00520596">
        <w:rPr>
          <w:rFonts w:cs="Arial"/>
          <w:szCs w:val="20"/>
        </w:rPr>
        <w:t xml:space="preserve">Program odprave posledic škode v gospodarstvu, ki se nanaša na škodo v sektorju ribištva in akvakulture, zaradi poplav in zemeljskih </w:t>
      </w:r>
      <w:r w:rsidR="00B7192A">
        <w:rPr>
          <w:rFonts w:cs="Arial"/>
          <w:szCs w:val="20"/>
        </w:rPr>
        <w:t>plazov 4. avgusta 2023 s prilogami</w:t>
      </w:r>
      <w:bookmarkStart w:id="0" w:name="_GoBack"/>
      <w:bookmarkEnd w:id="0"/>
    </w:p>
    <w:p w:rsidR="00520596" w:rsidRDefault="00520596" w:rsidP="004C10C8">
      <w:pPr>
        <w:tabs>
          <w:tab w:val="num" w:pos="709"/>
        </w:tabs>
        <w:ind w:left="709" w:hanging="709"/>
        <w:jc w:val="both"/>
        <w:rPr>
          <w:rFonts w:cs="Arial"/>
          <w:szCs w:val="20"/>
        </w:rPr>
      </w:pPr>
    </w:p>
    <w:p w:rsidR="004D037F" w:rsidRDefault="004D037F" w:rsidP="004C10C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C10C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1265EB" w:rsidRDefault="001265EB" w:rsidP="004C10C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kmet</w:t>
      </w:r>
      <w:r w:rsidR="00520596">
        <w:rPr>
          <w:rFonts w:cs="Arial"/>
          <w:color w:val="000000"/>
          <w:szCs w:val="20"/>
        </w:rPr>
        <w:t>ijstvo, gozdarstvo in prehrano</w:t>
      </w:r>
    </w:p>
    <w:p w:rsidR="00520596" w:rsidRDefault="00520596" w:rsidP="004C10C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1265EB" w:rsidRPr="00520596" w:rsidRDefault="00520596" w:rsidP="004C10C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obrambo</w:t>
      </w:r>
    </w:p>
    <w:p w:rsidR="001265EB" w:rsidRDefault="001265EB" w:rsidP="004C10C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520596">
        <w:rPr>
          <w:rFonts w:cs="Arial"/>
          <w:color w:val="000000"/>
          <w:szCs w:val="20"/>
        </w:rPr>
        <w:t>tvo za naravne vire in prostor</w:t>
      </w:r>
    </w:p>
    <w:p w:rsidR="001265EB" w:rsidRDefault="001265EB" w:rsidP="004C10C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</w:t>
      </w:r>
      <w:r w:rsidR="00520596">
        <w:rPr>
          <w:rFonts w:cs="Arial"/>
          <w:color w:val="000000"/>
          <w:szCs w:val="20"/>
        </w:rPr>
        <w:t>a okolje, podnebje in energijo</w:t>
      </w:r>
    </w:p>
    <w:p w:rsidR="001265EB" w:rsidRDefault="00520596" w:rsidP="004C10C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1265EB" w:rsidRDefault="001265EB" w:rsidP="004C10C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520596">
        <w:rPr>
          <w:rFonts w:cs="Arial"/>
          <w:color w:val="000000"/>
          <w:szCs w:val="20"/>
        </w:rPr>
        <w:t>gospodarstvo, turizem in šport</w:t>
      </w:r>
    </w:p>
    <w:p w:rsidR="001265EB" w:rsidRDefault="001265EB" w:rsidP="004C10C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Uprava Republike Slo</w:t>
      </w:r>
      <w:r w:rsidR="00520596">
        <w:rPr>
          <w:rFonts w:cs="Arial"/>
          <w:color w:val="000000"/>
          <w:szCs w:val="20"/>
        </w:rPr>
        <w:t>venije za zaščito in reševanje</w:t>
      </w:r>
    </w:p>
    <w:p w:rsidR="001265EB" w:rsidRDefault="001265EB" w:rsidP="004C10C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520596">
        <w:rPr>
          <w:rFonts w:cs="Arial"/>
          <w:color w:val="000000"/>
          <w:szCs w:val="20"/>
        </w:rPr>
        <w:t>ublike Slovenije za zakonodajo</w:t>
      </w:r>
    </w:p>
    <w:p w:rsidR="003636EA" w:rsidRPr="002760DC" w:rsidRDefault="001265EB" w:rsidP="004C10C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520596">
        <w:rPr>
          <w:rFonts w:cs="Arial"/>
          <w:color w:val="000000"/>
          <w:szCs w:val="20"/>
        </w:rPr>
        <w:t>ike Slovenije za komuniciranje</w:t>
      </w:r>
    </w:p>
    <w:p w:rsidR="009E0C40" w:rsidRPr="002760DC" w:rsidRDefault="009E0C40" w:rsidP="004C10C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790" w:rsidRDefault="005C2790" w:rsidP="00767987">
      <w:pPr>
        <w:spacing w:line="240" w:lineRule="auto"/>
      </w:pPr>
      <w:r>
        <w:separator/>
      </w:r>
    </w:p>
  </w:endnote>
  <w:endnote w:type="continuationSeparator" w:id="0">
    <w:p w:rsidR="005C2790" w:rsidRDefault="005C2790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67F" w:rsidRDefault="00F0767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40A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790" w:rsidRDefault="005C2790" w:rsidP="00767987">
      <w:pPr>
        <w:spacing w:line="240" w:lineRule="auto"/>
      </w:pPr>
      <w:r>
        <w:separator/>
      </w:r>
    </w:p>
  </w:footnote>
  <w:footnote w:type="continuationSeparator" w:id="0">
    <w:p w:rsidR="005C2790" w:rsidRDefault="005C2790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67F" w:rsidRDefault="00F0767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67F" w:rsidRDefault="00F0767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E756E"/>
    <w:multiLevelType w:val="hybridMultilevel"/>
    <w:tmpl w:val="F572DB70"/>
    <w:lvl w:ilvl="0" w:tplc="B63834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06C8D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3090A"/>
    <w:multiLevelType w:val="hybridMultilevel"/>
    <w:tmpl w:val="839C6ED6"/>
    <w:lvl w:ilvl="0" w:tplc="43C8B27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0F3154"/>
    <w:rsid w:val="001265EB"/>
    <w:rsid w:val="00204177"/>
    <w:rsid w:val="00225107"/>
    <w:rsid w:val="002333BE"/>
    <w:rsid w:val="00361DF6"/>
    <w:rsid w:val="003636EA"/>
    <w:rsid w:val="00366636"/>
    <w:rsid w:val="00367DE6"/>
    <w:rsid w:val="003B3E19"/>
    <w:rsid w:val="004076C6"/>
    <w:rsid w:val="004914E2"/>
    <w:rsid w:val="004B7F76"/>
    <w:rsid w:val="004C10C8"/>
    <w:rsid w:val="004D037F"/>
    <w:rsid w:val="004E1BCE"/>
    <w:rsid w:val="00520596"/>
    <w:rsid w:val="00552E5C"/>
    <w:rsid w:val="00560772"/>
    <w:rsid w:val="005729C6"/>
    <w:rsid w:val="00592079"/>
    <w:rsid w:val="005C2790"/>
    <w:rsid w:val="005C3E50"/>
    <w:rsid w:val="00682FFE"/>
    <w:rsid w:val="00692EB6"/>
    <w:rsid w:val="006C69EC"/>
    <w:rsid w:val="006D17B5"/>
    <w:rsid w:val="007039D0"/>
    <w:rsid w:val="00710C90"/>
    <w:rsid w:val="00717DDF"/>
    <w:rsid w:val="007476C5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AC22B5"/>
    <w:rsid w:val="00B01357"/>
    <w:rsid w:val="00B20F7A"/>
    <w:rsid w:val="00B40287"/>
    <w:rsid w:val="00B5340A"/>
    <w:rsid w:val="00B7192A"/>
    <w:rsid w:val="00C0216A"/>
    <w:rsid w:val="00CA1460"/>
    <w:rsid w:val="00CC6C23"/>
    <w:rsid w:val="00CD6077"/>
    <w:rsid w:val="00CE234E"/>
    <w:rsid w:val="00D02973"/>
    <w:rsid w:val="00D1775C"/>
    <w:rsid w:val="00DA09BE"/>
    <w:rsid w:val="00DA60E4"/>
    <w:rsid w:val="00DB37F7"/>
    <w:rsid w:val="00DE3553"/>
    <w:rsid w:val="00E1086B"/>
    <w:rsid w:val="00E30579"/>
    <w:rsid w:val="00E37094"/>
    <w:rsid w:val="00F0767F"/>
    <w:rsid w:val="00F46C2D"/>
    <w:rsid w:val="00FB00DD"/>
    <w:rsid w:val="00FD0AD2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3-01-341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3-01-267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14</cp:revision>
  <dcterms:created xsi:type="dcterms:W3CDTF">2024-03-26T08:55:00Z</dcterms:created>
  <dcterms:modified xsi:type="dcterms:W3CDTF">2024-03-28T06:51:00Z</dcterms:modified>
</cp:coreProperties>
</file>