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17"/>
        <w:gridCol w:w="892"/>
        <w:gridCol w:w="1414"/>
        <w:gridCol w:w="417"/>
        <w:gridCol w:w="913"/>
        <w:gridCol w:w="495"/>
        <w:gridCol w:w="188"/>
        <w:gridCol w:w="385"/>
        <w:gridCol w:w="223"/>
        <w:gridCol w:w="80"/>
        <w:gridCol w:w="2271"/>
      </w:tblGrid>
      <w:tr w:rsidR="005E6C82" w:rsidRPr="00271311" w14:paraId="2F36B71C" w14:textId="77777777" w:rsidTr="00454986">
        <w:trPr>
          <w:gridAfter w:val="5"/>
          <w:wAfter w:w="3147" w:type="dxa"/>
          <w:trHeight w:val="294"/>
        </w:trPr>
        <w:tc>
          <w:tcPr>
            <w:tcW w:w="6096" w:type="dxa"/>
            <w:gridSpan w:val="7"/>
          </w:tcPr>
          <w:p w14:paraId="2748CEEA" w14:textId="02CF7332" w:rsidR="005E6C82" w:rsidRPr="00271311" w:rsidRDefault="005E6C82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bookmarkStart w:id="0" w:name="_Hlk131418769"/>
            <w:bookmarkStart w:id="1" w:name="_Hlk131418724"/>
            <w:r w:rsidRPr="00BA06B2">
              <w:rPr>
                <w:rFonts w:ascii="Arial" w:hAnsi="Arial" w:cs="Arial"/>
                <w:sz w:val="20"/>
                <w:szCs w:val="20"/>
              </w:rPr>
              <w:t>Številka</w:t>
            </w:r>
            <w:r w:rsidR="009E20B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9115E" w:rsidRPr="0019115E">
              <w:rPr>
                <w:rFonts w:ascii="Arial" w:hAnsi="Arial" w:cs="Arial"/>
                <w:sz w:val="20"/>
                <w:szCs w:val="20"/>
              </w:rPr>
              <w:t>092-13/2024-3360-1</w:t>
            </w:r>
            <w:r w:rsidR="00C762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17AF4" w:rsidRPr="00903BD8" w14:paraId="73576677" w14:textId="77777777" w:rsidTr="009B0FDF">
        <w:trPr>
          <w:gridAfter w:val="5"/>
          <w:wAfter w:w="3147" w:type="dxa"/>
        </w:trPr>
        <w:tc>
          <w:tcPr>
            <w:tcW w:w="6096" w:type="dxa"/>
            <w:gridSpan w:val="7"/>
          </w:tcPr>
          <w:p w14:paraId="611B6751" w14:textId="1B6F72E9" w:rsidR="00317AF4" w:rsidRPr="00271311" w:rsidRDefault="00317AF4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601D1">
              <w:rPr>
                <w:rFonts w:ascii="Arial" w:hAnsi="Arial" w:cs="Arial"/>
                <w:sz w:val="20"/>
                <w:szCs w:val="20"/>
              </w:rPr>
              <w:t>Ljubljana,</w:t>
            </w:r>
            <w:r w:rsidRPr="00271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13C">
              <w:rPr>
                <w:rFonts w:ascii="Arial" w:hAnsi="Arial" w:cs="Arial"/>
                <w:sz w:val="20"/>
                <w:szCs w:val="20"/>
              </w:rPr>
              <w:t>2</w:t>
            </w:r>
            <w:r w:rsidR="00C762BE">
              <w:rPr>
                <w:rFonts w:ascii="Arial" w:hAnsi="Arial" w:cs="Arial"/>
                <w:sz w:val="20"/>
                <w:szCs w:val="20"/>
              </w:rPr>
              <w:t>5</w:t>
            </w:r>
            <w:r w:rsidR="00A0513C">
              <w:rPr>
                <w:rFonts w:ascii="Arial" w:hAnsi="Arial" w:cs="Arial"/>
                <w:sz w:val="20"/>
                <w:szCs w:val="20"/>
              </w:rPr>
              <w:t xml:space="preserve">. 1. 2024 </w:t>
            </w:r>
          </w:p>
        </w:tc>
      </w:tr>
      <w:tr w:rsidR="004E4FAC" w:rsidRPr="00903BD8" w14:paraId="3591B10A" w14:textId="77777777" w:rsidTr="009B0FDF">
        <w:trPr>
          <w:gridAfter w:val="5"/>
          <w:wAfter w:w="3147" w:type="dxa"/>
        </w:trPr>
        <w:tc>
          <w:tcPr>
            <w:tcW w:w="6096" w:type="dxa"/>
            <w:gridSpan w:val="7"/>
          </w:tcPr>
          <w:p w14:paraId="7B02CD7A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/</w:t>
            </w:r>
          </w:p>
        </w:tc>
      </w:tr>
      <w:tr w:rsidR="004E4FAC" w:rsidRPr="00903BD8" w14:paraId="5D3DDE03" w14:textId="77777777" w:rsidTr="009B0FDF">
        <w:trPr>
          <w:gridAfter w:val="5"/>
          <w:wAfter w:w="3147" w:type="dxa"/>
        </w:trPr>
        <w:tc>
          <w:tcPr>
            <w:tcW w:w="6096" w:type="dxa"/>
            <w:gridSpan w:val="7"/>
          </w:tcPr>
          <w:p w14:paraId="31419FE1" w14:textId="77777777" w:rsidR="004E4FAC" w:rsidRPr="00903BD8" w:rsidRDefault="004E4FAC" w:rsidP="00C80CF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9F4D03" w14:textId="77777777" w:rsidR="004E4FAC" w:rsidRPr="00903BD8" w:rsidRDefault="004E4FAC" w:rsidP="00C80CF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235A3080" w14:textId="77777777" w:rsidR="004E4FAC" w:rsidRPr="00903BD8" w:rsidRDefault="00C762BE" w:rsidP="00C80CF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="004E4FAC" w:rsidRPr="00903BD8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</w:rPr>
                <w:t>gp.gs@gov.si</w:t>
              </w:r>
            </w:hyperlink>
          </w:p>
          <w:p w14:paraId="5603721E" w14:textId="77777777" w:rsidR="004E4FAC" w:rsidRPr="00903BD8" w:rsidRDefault="004E4FAC" w:rsidP="00C80CF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4FAC" w:rsidRPr="00903BD8" w14:paraId="76CEBB18" w14:textId="77777777" w:rsidTr="009B0FDF">
        <w:tc>
          <w:tcPr>
            <w:tcW w:w="9243" w:type="dxa"/>
            <w:gridSpan w:val="12"/>
          </w:tcPr>
          <w:p w14:paraId="6C398C78" w14:textId="30DBC339" w:rsidR="004E4FAC" w:rsidRPr="00C54296" w:rsidRDefault="004E4FAC" w:rsidP="00C80CF3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hAnsi="Arial"/>
                <w:b/>
                <w:bCs/>
                <w:spacing w:val="1"/>
                <w:sz w:val="20"/>
                <w:szCs w:val="20"/>
              </w:rPr>
            </w:pPr>
            <w:bookmarkStart w:id="2" w:name="_Hlk149908149"/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845E17" w:rsidRPr="00B2604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Informacija o </w:t>
            </w:r>
            <w:r w:rsidR="00A1283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udeležbi </w:t>
            </w:r>
            <w:r w:rsidR="00845E17" w:rsidRPr="00B2604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ministra za </w:t>
            </w:r>
            <w:r w:rsidR="00845E17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visoko šolstvo</w:t>
            </w:r>
            <w:r w:rsidR="00845E17" w:rsidRPr="00B2604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, znanost in </w:t>
            </w:r>
            <w:r w:rsidR="00845E17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inovacije</w:t>
            </w:r>
            <w:r w:rsidR="00845E17" w:rsidRPr="00B26046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dr. Igorja Papiča </w:t>
            </w:r>
            <w:r w:rsidR="00A04739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na </w:t>
            </w:r>
            <w:r w:rsidR="00A0513C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dogodku UNICA </w:t>
            </w:r>
            <w:proofErr w:type="spellStart"/>
            <w:r w:rsidR="00A0513C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days</w:t>
            </w:r>
            <w:proofErr w:type="spellEnd"/>
            <w:r w:rsidR="00A0513C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v Bruslju, 28. 2. – 1. 3. 2024 </w:t>
            </w:r>
          </w:p>
        </w:tc>
      </w:tr>
      <w:bookmarkEnd w:id="2"/>
      <w:tr w:rsidR="004E4FAC" w:rsidRPr="00903BD8" w14:paraId="55692BFF" w14:textId="77777777" w:rsidTr="009B0FDF">
        <w:tc>
          <w:tcPr>
            <w:tcW w:w="9243" w:type="dxa"/>
            <w:gridSpan w:val="12"/>
          </w:tcPr>
          <w:p w14:paraId="73EC904F" w14:textId="77777777" w:rsidR="004E4FAC" w:rsidRPr="00903BD8" w:rsidRDefault="004E4FAC" w:rsidP="00C80CF3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4E4FAC" w:rsidRPr="00903BD8" w14:paraId="3845302A" w14:textId="77777777" w:rsidTr="009B0FDF">
        <w:tc>
          <w:tcPr>
            <w:tcW w:w="9243" w:type="dxa"/>
            <w:gridSpan w:val="12"/>
          </w:tcPr>
          <w:p w14:paraId="3EC9B4DF" w14:textId="3EB5C77B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šestega odstavka 21. člena Zakona o Vladi Republike Slovenije (Uradni list RS, št. 24/05 – uradno prečiščeno besedilo, 109/08, 38/10 – ZUKN, 8/12, 21/13, 47/13 – ZDU-1G, 65/14</w:t>
            </w:r>
            <w:r w:rsidR="005D7D6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</w:t>
            </w: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55/17</w:t>
            </w:r>
            <w:r w:rsidR="005D7D6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5D7D6A" w:rsidRPr="005D7D6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 163/22</w:t>
            </w: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je Vlada Republike Slovenije na …. seji ……pod točko… sprejela naslednji</w:t>
            </w:r>
          </w:p>
          <w:p w14:paraId="5B2CA3AE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A902DCA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8398794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SKLEP:</w:t>
            </w:r>
          </w:p>
          <w:p w14:paraId="021339DF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69FD237" w14:textId="37BD59B1" w:rsidR="004E4FAC" w:rsidRPr="008D415E" w:rsidRDefault="00454986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sl-SI"/>
              </w:rPr>
            </w:pPr>
            <w:r w:rsidRPr="009E262D">
              <w:rPr>
                <w:rFonts w:ascii="Arial" w:hAnsi="Arial" w:cs="Arial"/>
                <w:bCs/>
                <w:sz w:val="20"/>
                <w:szCs w:val="20"/>
              </w:rPr>
              <w:t xml:space="preserve">Vlada Republike Slovenije se je seznanila z informacijo </w:t>
            </w:r>
            <w:r w:rsidR="00845E17" w:rsidRPr="00845E17">
              <w:rPr>
                <w:rFonts w:ascii="Arial" w:eastAsia="Microsoft Sans Serif" w:hAnsi="Arial" w:cs="Arial"/>
                <w:bCs/>
                <w:sz w:val="20"/>
                <w:szCs w:val="20"/>
              </w:rPr>
              <w:t xml:space="preserve">o </w:t>
            </w:r>
            <w:r w:rsidR="00A04739">
              <w:rPr>
                <w:rFonts w:ascii="Arial" w:eastAsia="Microsoft Sans Serif" w:hAnsi="Arial" w:cs="Arial"/>
                <w:bCs/>
                <w:sz w:val="20"/>
                <w:szCs w:val="20"/>
              </w:rPr>
              <w:t>udeležbi</w:t>
            </w:r>
            <w:r w:rsidR="00845E17" w:rsidRPr="00845E17">
              <w:rPr>
                <w:rFonts w:ascii="Arial" w:eastAsia="Microsoft Sans Serif" w:hAnsi="Arial" w:cs="Arial"/>
                <w:bCs/>
                <w:sz w:val="20"/>
                <w:szCs w:val="20"/>
              </w:rPr>
              <w:t xml:space="preserve"> ministra za visoko šolstvo, znanost in inovacije dr. Igorja </w:t>
            </w:r>
            <w:r w:rsidR="00845E17" w:rsidRPr="00F72F03">
              <w:rPr>
                <w:rFonts w:ascii="Arial" w:eastAsia="Microsoft Sans Serif" w:hAnsi="Arial" w:cs="Arial"/>
                <w:bCs/>
                <w:sz w:val="20"/>
                <w:szCs w:val="20"/>
              </w:rPr>
              <w:t xml:space="preserve">Papiča </w:t>
            </w:r>
            <w:bookmarkStart w:id="3" w:name="_Hlk148702127"/>
            <w:r w:rsidR="00A0513C" w:rsidRPr="00A0513C">
              <w:rPr>
                <w:rFonts w:ascii="Arial" w:eastAsia="Microsoft Sans Serif" w:hAnsi="Arial" w:cs="Arial"/>
                <w:bCs/>
                <w:sz w:val="20"/>
                <w:szCs w:val="20"/>
              </w:rPr>
              <w:t xml:space="preserve">na dogodku </w:t>
            </w:r>
            <w:r w:rsidR="003E063C">
              <w:rPr>
                <w:rFonts w:ascii="Arial" w:eastAsia="Microsoft Sans Serif" w:hAnsi="Arial" w:cs="Arial"/>
                <w:bCs/>
                <w:sz w:val="20"/>
                <w:szCs w:val="20"/>
              </w:rPr>
              <w:t>»</w:t>
            </w:r>
            <w:r w:rsidR="00A0513C" w:rsidRPr="00A0513C">
              <w:rPr>
                <w:rFonts w:ascii="Arial" w:eastAsia="Microsoft Sans Serif" w:hAnsi="Arial" w:cs="Arial"/>
                <w:bCs/>
                <w:sz w:val="20"/>
                <w:szCs w:val="20"/>
              </w:rPr>
              <w:t xml:space="preserve">UNICA </w:t>
            </w:r>
            <w:proofErr w:type="spellStart"/>
            <w:r w:rsidR="00A0513C" w:rsidRPr="00A0513C">
              <w:rPr>
                <w:rFonts w:ascii="Arial" w:eastAsia="Microsoft Sans Serif" w:hAnsi="Arial" w:cs="Arial"/>
                <w:bCs/>
                <w:sz w:val="20"/>
                <w:szCs w:val="20"/>
              </w:rPr>
              <w:t>days</w:t>
            </w:r>
            <w:proofErr w:type="spellEnd"/>
            <w:r w:rsidR="003E063C">
              <w:rPr>
                <w:rFonts w:ascii="Arial" w:eastAsia="Microsoft Sans Serif" w:hAnsi="Arial" w:cs="Arial"/>
                <w:bCs/>
                <w:sz w:val="20"/>
                <w:szCs w:val="20"/>
              </w:rPr>
              <w:t>«</w:t>
            </w:r>
            <w:r w:rsidR="00A0513C" w:rsidRPr="00A0513C">
              <w:rPr>
                <w:rFonts w:ascii="Arial" w:eastAsia="Microsoft Sans Serif" w:hAnsi="Arial" w:cs="Arial"/>
                <w:bCs/>
                <w:sz w:val="20"/>
                <w:szCs w:val="20"/>
              </w:rPr>
              <w:t xml:space="preserve"> v Bruslju, 28. 2. – 1. 3. 2024</w:t>
            </w:r>
            <w:r w:rsidR="00E923C7">
              <w:rPr>
                <w:rFonts w:ascii="Arial" w:eastAsia="Microsoft Sans Serif" w:hAnsi="Arial" w:cs="Arial"/>
                <w:bCs/>
                <w:sz w:val="20"/>
                <w:szCs w:val="20"/>
              </w:rPr>
              <w:t>.</w:t>
            </w:r>
          </w:p>
          <w:bookmarkEnd w:id="3"/>
          <w:p w14:paraId="210AF1E2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BEE29E4" w14:textId="6FBE40DD" w:rsidR="004E4FAC" w:rsidRPr="00903BD8" w:rsidRDefault="004E4FAC" w:rsidP="00C80CF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Arial"/>
                <w:iCs/>
                <w:szCs w:val="20"/>
              </w:rPr>
            </w:pPr>
            <w:r w:rsidRPr="00903BD8">
              <w:rPr>
                <w:rFonts w:ascii="Calibri" w:eastAsia="Calibri" w:hAnsi="Calibri" w:cs="Arial"/>
                <w:iCs/>
                <w:szCs w:val="20"/>
              </w:rPr>
              <w:t xml:space="preserve">                                                                                            </w:t>
            </w:r>
          </w:p>
          <w:p w14:paraId="3AC9F1E9" w14:textId="77777777" w:rsidR="004E4FAC" w:rsidRPr="00903BD8" w:rsidRDefault="004E4FAC" w:rsidP="00C80CF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903BD8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                                                                                    Barbara Kolenko </w:t>
            </w:r>
            <w:proofErr w:type="spellStart"/>
            <w:r w:rsidRPr="00903BD8">
              <w:rPr>
                <w:rFonts w:ascii="Arial" w:eastAsia="Calibri" w:hAnsi="Arial" w:cs="Arial"/>
                <w:iCs/>
                <w:sz w:val="20"/>
                <w:szCs w:val="20"/>
              </w:rPr>
              <w:t>Helbl</w:t>
            </w:r>
            <w:proofErr w:type="spellEnd"/>
          </w:p>
          <w:p w14:paraId="70524891" w14:textId="77777777" w:rsidR="004E4FAC" w:rsidRPr="00903BD8" w:rsidRDefault="004E4FAC" w:rsidP="00C80CF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03BD8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                                                                                     generalna sekretarka</w:t>
            </w:r>
          </w:p>
          <w:p w14:paraId="1FB6C31C" w14:textId="77777777" w:rsidR="004E4FAC" w:rsidRPr="00903BD8" w:rsidRDefault="004E4FAC" w:rsidP="00C80CF3">
            <w:pPr>
              <w:autoSpaceDE w:val="0"/>
              <w:autoSpaceDN w:val="0"/>
              <w:adjustRightInd w:val="0"/>
              <w:spacing w:after="0" w:line="276" w:lineRule="auto"/>
              <w:ind w:left="4961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                                                                                       </w:t>
            </w:r>
          </w:p>
          <w:p w14:paraId="6EFBFFCF" w14:textId="77777777" w:rsidR="004B2E41" w:rsidRDefault="004B2E4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0896519" w14:textId="77777777" w:rsidR="004B2E41" w:rsidRDefault="004B2E4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82F4AC3" w14:textId="5491983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Priloga: </w:t>
            </w:r>
          </w:p>
          <w:p w14:paraId="387AD313" w14:textId="0E24ED40" w:rsidR="008D415E" w:rsidRPr="00F72F03" w:rsidRDefault="004E4FAC" w:rsidP="00C80CF3">
            <w:pPr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="00A04739" w:rsidRPr="00A0473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Informacija o udeležbi ministra za visoko šolstvo, znanost in inovacije dr. Igorja Papiča </w:t>
            </w:r>
            <w:r w:rsidR="00A0513C" w:rsidRPr="00A051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dogodku </w:t>
            </w:r>
            <w:r w:rsidR="003E06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»</w:t>
            </w:r>
            <w:r w:rsidR="00A0513C" w:rsidRPr="00A051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UNICA </w:t>
            </w:r>
            <w:proofErr w:type="spellStart"/>
            <w:r w:rsidR="00A0513C" w:rsidRPr="00A051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days</w:t>
            </w:r>
            <w:proofErr w:type="spellEnd"/>
            <w:r w:rsidR="003E06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«</w:t>
            </w:r>
            <w:r w:rsidR="00A0513C" w:rsidRPr="00A051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 Brus</w:t>
            </w:r>
            <w:r w:rsidR="00A051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</w:t>
            </w:r>
            <w:r w:rsidR="00A0513C" w:rsidRPr="00A0513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ju, 28. 2. – 1. 3. 2024</w:t>
            </w:r>
          </w:p>
          <w:p w14:paraId="7B794257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5F301A2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69291C6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prejmejo:</w:t>
            </w:r>
          </w:p>
          <w:p w14:paraId="3FEF1E63" w14:textId="45529F28" w:rsidR="004E4FAC" w:rsidRPr="00903BD8" w:rsidRDefault="004E4FAC" w:rsidP="00C80CF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</w:t>
            </w:r>
            <w:r w:rsidR="00C5429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visoko šolstvo, znanost in inovacije</w:t>
            </w:r>
          </w:p>
          <w:p w14:paraId="744435D4" w14:textId="77777777" w:rsidR="007D206A" w:rsidRPr="009E262D" w:rsidRDefault="007D206A" w:rsidP="00C80CF3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6" w:line="276" w:lineRule="auto"/>
              <w:rPr>
                <w:rFonts w:ascii="Arial" w:hAnsi="Arial" w:cs="Arial"/>
                <w:sz w:val="20"/>
                <w:szCs w:val="20"/>
              </w:rPr>
            </w:pPr>
            <w:r w:rsidRPr="009E262D">
              <w:rPr>
                <w:rFonts w:ascii="Arial" w:hAnsi="Arial" w:cs="Arial"/>
                <w:sz w:val="20"/>
                <w:szCs w:val="20"/>
              </w:rPr>
              <w:t>Ministrstvo za zunanje in evropske zadeve</w:t>
            </w:r>
          </w:p>
          <w:p w14:paraId="08CCEA4D" w14:textId="7D903F84" w:rsidR="004E4FAC" w:rsidRPr="00903BD8" w:rsidRDefault="00B601D1" w:rsidP="00C80CF3">
            <w:pPr>
              <w:pStyle w:val="Odstavekseznama"/>
              <w:numPr>
                <w:ilvl w:val="0"/>
                <w:numId w:val="2"/>
              </w:numPr>
              <w:spacing w:line="276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601D1">
              <w:rPr>
                <w:rFonts w:ascii="Arial" w:eastAsia="Microsoft Sans Serif" w:hAnsi="Arial" w:cs="Arial"/>
                <w:sz w:val="20"/>
                <w:szCs w:val="20"/>
              </w:rPr>
              <w:t>Urad Vlade RS za komuniciranje</w:t>
            </w:r>
            <w:r>
              <w:rPr>
                <w:rFonts w:ascii="Arial" w:eastAsia="Microsoft Sans Serif" w:hAnsi="Arial" w:cs="Arial"/>
                <w:sz w:val="20"/>
                <w:szCs w:val="20"/>
              </w:rPr>
              <w:t>.</w:t>
            </w:r>
          </w:p>
        </w:tc>
      </w:tr>
      <w:tr w:rsidR="004E4FAC" w:rsidRPr="00903BD8" w14:paraId="59BBE378" w14:textId="77777777" w:rsidTr="009B0FDF">
        <w:tc>
          <w:tcPr>
            <w:tcW w:w="9243" w:type="dxa"/>
            <w:gridSpan w:val="12"/>
          </w:tcPr>
          <w:p w14:paraId="51558AD5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4E4FAC" w:rsidRPr="00903BD8" w14:paraId="1518C150" w14:textId="77777777" w:rsidTr="009B0FDF">
        <w:tc>
          <w:tcPr>
            <w:tcW w:w="9243" w:type="dxa"/>
            <w:gridSpan w:val="12"/>
          </w:tcPr>
          <w:p w14:paraId="1812677C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4E4FAC" w:rsidRPr="00903BD8" w14:paraId="74598AF7" w14:textId="77777777" w:rsidTr="009B0FDF">
        <w:tc>
          <w:tcPr>
            <w:tcW w:w="9243" w:type="dxa"/>
            <w:gridSpan w:val="12"/>
          </w:tcPr>
          <w:p w14:paraId="71BCD58E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Osebi, odgovorni za strokovno pripravo in usklajenost gradiva:</w:t>
            </w:r>
          </w:p>
        </w:tc>
      </w:tr>
      <w:tr w:rsidR="00CD385E" w:rsidRPr="00903BD8" w14:paraId="0BEDF09C" w14:textId="77777777" w:rsidTr="009B0FDF">
        <w:tc>
          <w:tcPr>
            <w:tcW w:w="9243" w:type="dxa"/>
            <w:gridSpan w:val="12"/>
          </w:tcPr>
          <w:p w14:paraId="6EED3C88" w14:textId="0DAA291A" w:rsidR="00CD385E" w:rsidRPr="009E262D" w:rsidRDefault="00335CD5" w:rsidP="00C80CF3">
            <w:pPr>
              <w:pStyle w:val="TableParagraph"/>
              <w:tabs>
                <w:tab w:val="left" w:pos="825"/>
              </w:tabs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A48A6">
              <w:rPr>
                <w:rFonts w:ascii="Arial" w:hAnsi="Arial" w:cs="Arial"/>
                <w:sz w:val="20"/>
                <w:szCs w:val="20"/>
              </w:rPr>
              <w:t xml:space="preserve">Slavi </w:t>
            </w:r>
            <w:r w:rsidR="001A48A6" w:rsidRPr="001A48A6">
              <w:rPr>
                <w:rFonts w:ascii="Arial" w:hAnsi="Arial" w:cs="Arial"/>
                <w:sz w:val="20"/>
                <w:szCs w:val="20"/>
              </w:rPr>
              <w:t>Krušič</w:t>
            </w:r>
            <w:r w:rsidR="00CD385E" w:rsidRPr="001A48A6">
              <w:rPr>
                <w:rFonts w:ascii="Arial" w:hAnsi="Arial" w:cs="Arial"/>
                <w:sz w:val="20"/>
                <w:szCs w:val="20"/>
              </w:rPr>
              <w:t>,</w:t>
            </w:r>
            <w:r w:rsidR="001A48A6">
              <w:rPr>
                <w:rFonts w:ascii="Arial" w:hAnsi="Arial" w:cs="Arial"/>
                <w:sz w:val="20"/>
                <w:szCs w:val="20"/>
              </w:rPr>
              <w:t xml:space="preserve"> sekretarka, Sl</w:t>
            </w:r>
            <w:r w:rsidR="00CD385E" w:rsidRPr="009E262D">
              <w:rPr>
                <w:rFonts w:ascii="Arial" w:hAnsi="Arial" w:cs="Arial"/>
                <w:iCs/>
                <w:sz w:val="20"/>
                <w:szCs w:val="20"/>
              </w:rPr>
              <w:t>užb</w:t>
            </w:r>
            <w:r w:rsidR="001A48A6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CD385E" w:rsidRPr="009E262D">
              <w:rPr>
                <w:rFonts w:ascii="Arial" w:hAnsi="Arial" w:cs="Arial"/>
                <w:iCs/>
                <w:sz w:val="20"/>
                <w:szCs w:val="20"/>
              </w:rPr>
              <w:t xml:space="preserve"> za evropske zadeve in mednarodno sodelovanje</w:t>
            </w:r>
            <w:r w:rsidR="00CD385E" w:rsidRPr="009E262D">
              <w:rPr>
                <w:rFonts w:ascii="Arial" w:hAnsi="Arial" w:cs="Arial"/>
                <w:sz w:val="20"/>
                <w:szCs w:val="20"/>
              </w:rPr>
              <w:t>, MV</w:t>
            </w:r>
            <w:r w:rsidR="006A4EE4">
              <w:rPr>
                <w:rFonts w:ascii="Arial" w:hAnsi="Arial" w:cs="Arial"/>
                <w:sz w:val="20"/>
                <w:szCs w:val="20"/>
              </w:rPr>
              <w:t>ZI</w:t>
            </w:r>
          </w:p>
          <w:p w14:paraId="511774F0" w14:textId="3DA4D9F7" w:rsidR="00CD385E" w:rsidRPr="00903BD8" w:rsidRDefault="00335CD5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CD385E" w:rsidRPr="009E26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4EE4">
              <w:rPr>
                <w:rFonts w:ascii="Arial" w:hAnsi="Arial" w:cs="Arial"/>
                <w:iCs/>
                <w:sz w:val="20"/>
                <w:szCs w:val="20"/>
              </w:rPr>
              <w:t>Ta</w:t>
            </w:r>
            <w:r w:rsidR="00A04739">
              <w:rPr>
                <w:rFonts w:ascii="Arial" w:hAnsi="Arial" w:cs="Arial"/>
                <w:iCs/>
                <w:sz w:val="20"/>
                <w:szCs w:val="20"/>
              </w:rPr>
              <w:t>nja Grželj</w:t>
            </w:r>
            <w:r w:rsidR="00CD385E" w:rsidRPr="009E262D">
              <w:rPr>
                <w:rFonts w:ascii="Arial" w:hAnsi="Arial" w:cs="Arial"/>
                <w:iCs/>
                <w:sz w:val="20"/>
                <w:szCs w:val="20"/>
              </w:rPr>
              <w:t>, sekretarka, Služba za evropske zadeve in mednarodno sodelovanje, MV</w:t>
            </w:r>
            <w:r w:rsidR="006A4EE4">
              <w:rPr>
                <w:rFonts w:ascii="Arial" w:hAnsi="Arial" w:cs="Arial"/>
                <w:iCs/>
                <w:sz w:val="20"/>
                <w:szCs w:val="20"/>
              </w:rPr>
              <w:t>Z</w:t>
            </w:r>
            <w:r w:rsidR="00CD385E" w:rsidRPr="009E262D">
              <w:rPr>
                <w:rFonts w:ascii="Arial" w:hAnsi="Arial" w:cs="Arial"/>
                <w:iCs/>
                <w:sz w:val="20"/>
                <w:szCs w:val="20"/>
              </w:rPr>
              <w:t>I</w:t>
            </w:r>
          </w:p>
        </w:tc>
      </w:tr>
      <w:tr w:rsidR="004E4FAC" w:rsidRPr="00903BD8" w14:paraId="6A8EB2D2" w14:textId="77777777" w:rsidTr="009B0FDF">
        <w:tc>
          <w:tcPr>
            <w:tcW w:w="9243" w:type="dxa"/>
            <w:gridSpan w:val="12"/>
          </w:tcPr>
          <w:p w14:paraId="423446D8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4E4FAC" w:rsidRPr="00903BD8" w14:paraId="607D87A4" w14:textId="77777777" w:rsidTr="009B0FDF">
        <w:tc>
          <w:tcPr>
            <w:tcW w:w="9243" w:type="dxa"/>
            <w:gridSpan w:val="12"/>
          </w:tcPr>
          <w:p w14:paraId="7F6F00C5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4E4FAC" w:rsidRPr="00903BD8" w14:paraId="30005CD1" w14:textId="77777777" w:rsidTr="009B0FDF">
        <w:tc>
          <w:tcPr>
            <w:tcW w:w="9243" w:type="dxa"/>
            <w:gridSpan w:val="12"/>
          </w:tcPr>
          <w:p w14:paraId="4AC98501" w14:textId="77777777" w:rsidR="004E4FAC" w:rsidRPr="00903BD8" w:rsidRDefault="004E4FAC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4. Predstavniki vlade, ki bodo sodelovali pri delu državnega zbora:</w:t>
            </w:r>
          </w:p>
        </w:tc>
      </w:tr>
      <w:tr w:rsidR="004E4FAC" w:rsidRPr="00903BD8" w14:paraId="2075CFC2" w14:textId="77777777" w:rsidTr="009B0FDF">
        <w:tc>
          <w:tcPr>
            <w:tcW w:w="9243" w:type="dxa"/>
            <w:gridSpan w:val="12"/>
          </w:tcPr>
          <w:p w14:paraId="18F59585" w14:textId="615A6D76" w:rsidR="004E4FAC" w:rsidRPr="003A014F" w:rsidRDefault="003A014F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3A014F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Gradiva ne bo obravnaval Državni zbor RS</w:t>
            </w:r>
          </w:p>
        </w:tc>
      </w:tr>
      <w:tr w:rsidR="004E4FAC" w:rsidRPr="00903BD8" w14:paraId="1524EC59" w14:textId="77777777" w:rsidTr="009B0FDF">
        <w:tc>
          <w:tcPr>
            <w:tcW w:w="9243" w:type="dxa"/>
            <w:gridSpan w:val="12"/>
          </w:tcPr>
          <w:p w14:paraId="62B0010B" w14:textId="77777777" w:rsidR="004E4FAC" w:rsidRPr="00903BD8" w:rsidRDefault="004E4FAC" w:rsidP="00C80CF3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B1D6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5252F1" w:rsidRPr="00903BD8" w14:paraId="43698E44" w14:textId="77777777" w:rsidTr="009B0FDF">
        <w:tc>
          <w:tcPr>
            <w:tcW w:w="9243" w:type="dxa"/>
            <w:gridSpan w:val="12"/>
          </w:tcPr>
          <w:p w14:paraId="448BD4A5" w14:textId="54D32EA9" w:rsidR="008D415E" w:rsidRPr="00F72F03" w:rsidRDefault="0082029F" w:rsidP="0019115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82029F">
              <w:rPr>
                <w:rFonts w:ascii="Arial" w:hAnsi="Arial" w:cs="Arial"/>
                <w:noProof/>
                <w:sz w:val="20"/>
                <w:szCs w:val="20"/>
              </w:rPr>
              <w:t xml:space="preserve">Dogodek predstavlja pomemben korak k oblikovanju prihodnosti in povezovanju vseh aktivnih članov </w:t>
            </w:r>
            <w:r w:rsidR="00C80CF3">
              <w:rPr>
                <w:rFonts w:ascii="Arial" w:hAnsi="Arial" w:cs="Arial"/>
                <w:noProof/>
                <w:sz w:val="20"/>
                <w:szCs w:val="20"/>
              </w:rPr>
              <w:t xml:space="preserve">skupnosti </w:t>
            </w:r>
            <w:r w:rsidRPr="0082029F">
              <w:rPr>
                <w:rFonts w:ascii="Arial" w:hAnsi="Arial" w:cs="Arial"/>
                <w:noProof/>
                <w:sz w:val="20"/>
                <w:szCs w:val="20"/>
              </w:rPr>
              <w:t xml:space="preserve">UNICA </w:t>
            </w:r>
            <w:r w:rsidR="00C80CF3">
              <w:rPr>
                <w:rFonts w:ascii="Arial" w:hAnsi="Arial" w:cs="Arial"/>
                <w:noProof/>
                <w:sz w:val="20"/>
                <w:szCs w:val="20"/>
              </w:rPr>
              <w:t xml:space="preserve">- </w:t>
            </w:r>
            <w:r w:rsidRPr="0082029F">
              <w:rPr>
                <w:rFonts w:ascii="Arial" w:hAnsi="Arial" w:cs="Arial"/>
                <w:noProof/>
                <w:sz w:val="20"/>
                <w:szCs w:val="20"/>
              </w:rPr>
              <w:t xml:space="preserve">Network of Universities from the Capitals of Europe </w:t>
            </w:r>
            <w:r w:rsidR="009E0938">
              <w:rPr>
                <w:rFonts w:ascii="Arial" w:hAnsi="Arial" w:cs="Arial"/>
                <w:noProof/>
                <w:sz w:val="20"/>
                <w:szCs w:val="20"/>
              </w:rPr>
              <w:t>(v nadaljevanju:</w:t>
            </w:r>
            <w:r w:rsidRPr="0082029F">
              <w:rPr>
                <w:rFonts w:ascii="Arial" w:hAnsi="Arial" w:cs="Arial"/>
                <w:noProof/>
                <w:sz w:val="20"/>
                <w:szCs w:val="20"/>
              </w:rPr>
              <w:t xml:space="preserve"> UNICA</w:t>
            </w:r>
            <w:r w:rsidR="009E0938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82029F">
              <w:rPr>
                <w:rFonts w:ascii="Arial" w:hAnsi="Arial" w:cs="Arial"/>
                <w:noProof/>
                <w:sz w:val="20"/>
                <w:szCs w:val="20"/>
              </w:rPr>
              <w:t xml:space="preserve">. </w:t>
            </w:r>
            <w:r w:rsidR="009E0938">
              <w:rPr>
                <w:rFonts w:ascii="Arial" w:hAnsi="Arial" w:cs="Arial"/>
                <w:noProof/>
                <w:sz w:val="20"/>
                <w:szCs w:val="20"/>
              </w:rPr>
              <w:t>Med</w:t>
            </w:r>
            <w:r w:rsidRPr="0082029F">
              <w:rPr>
                <w:rFonts w:ascii="Arial" w:hAnsi="Arial" w:cs="Arial"/>
                <w:noProof/>
                <w:sz w:val="20"/>
                <w:szCs w:val="20"/>
              </w:rPr>
              <w:t xml:space="preserve"> dogodk</w:t>
            </w:r>
            <w:r w:rsidR="009E0938">
              <w:rPr>
                <w:rFonts w:ascii="Arial" w:hAnsi="Arial" w:cs="Arial"/>
                <w:noProof/>
                <w:sz w:val="20"/>
                <w:szCs w:val="20"/>
              </w:rPr>
              <w:t>om</w:t>
            </w:r>
            <w:r w:rsidRPr="0082029F">
              <w:rPr>
                <w:rFonts w:ascii="Arial" w:hAnsi="Arial" w:cs="Arial"/>
                <w:noProof/>
                <w:sz w:val="20"/>
                <w:szCs w:val="20"/>
              </w:rPr>
              <w:t xml:space="preserve"> bodo</w:t>
            </w:r>
            <w:r w:rsidR="00C80CF3">
              <w:rPr>
                <w:rFonts w:ascii="Arial" w:hAnsi="Arial" w:cs="Arial"/>
                <w:noProof/>
                <w:sz w:val="20"/>
                <w:szCs w:val="20"/>
              </w:rPr>
              <w:t>,</w:t>
            </w:r>
            <w:r w:rsidRPr="0082029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C80CF3" w:rsidRPr="0082029F">
              <w:rPr>
                <w:rFonts w:ascii="Arial" w:hAnsi="Arial" w:cs="Arial"/>
                <w:noProof/>
                <w:sz w:val="20"/>
                <w:szCs w:val="20"/>
              </w:rPr>
              <w:t>s pomočjo pomembnih deležnikov, ki določajo smer razvoja evropskega visokošolskega</w:t>
            </w:r>
            <w:r w:rsidR="00C80CF3">
              <w:rPr>
                <w:rFonts w:ascii="Arial" w:hAnsi="Arial" w:cs="Arial"/>
                <w:noProof/>
                <w:sz w:val="20"/>
                <w:szCs w:val="20"/>
              </w:rPr>
              <w:t xml:space="preserve"> prostora,</w:t>
            </w:r>
            <w:r w:rsidR="00C80CF3" w:rsidRPr="0082029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82029F">
              <w:rPr>
                <w:rFonts w:ascii="Arial" w:hAnsi="Arial" w:cs="Arial"/>
                <w:noProof/>
                <w:sz w:val="20"/>
                <w:szCs w:val="20"/>
              </w:rPr>
              <w:t>predstavljene in obravnavane nekatere ključne teme. Na dnevnem redu bo vrsta panelov, okroglih miz in predavanj</w:t>
            </w:r>
            <w:r w:rsidR="00C80CF3">
              <w:rPr>
                <w:rFonts w:ascii="Arial" w:hAnsi="Arial" w:cs="Arial"/>
                <w:noProof/>
                <w:sz w:val="20"/>
                <w:szCs w:val="20"/>
              </w:rPr>
              <w:t xml:space="preserve">. </w:t>
            </w:r>
            <w:r w:rsidRPr="0082029F">
              <w:rPr>
                <w:rFonts w:ascii="Arial" w:hAnsi="Arial" w:cs="Arial"/>
                <w:noProof/>
                <w:sz w:val="20"/>
                <w:szCs w:val="20"/>
              </w:rPr>
              <w:t>Pod krovno temo "</w:t>
            </w:r>
            <w:r w:rsidR="009E0938">
              <w:rPr>
                <w:rFonts w:ascii="Arial" w:hAnsi="Arial" w:cs="Arial"/>
                <w:noProof/>
                <w:sz w:val="20"/>
                <w:szCs w:val="20"/>
              </w:rPr>
              <w:t>Pogled</w:t>
            </w:r>
            <w:r w:rsidRPr="0082029F">
              <w:rPr>
                <w:rFonts w:ascii="Arial" w:hAnsi="Arial" w:cs="Arial"/>
                <w:noProof/>
                <w:sz w:val="20"/>
                <w:szCs w:val="20"/>
              </w:rPr>
              <w:t xml:space="preserve"> v prihodnost: Krepitev demokracije z izobraževanjem in raziskavami" bodo udeleženci lahko navezali stike med člani</w:t>
            </w:r>
            <w:r w:rsidR="00C316FC">
              <w:rPr>
                <w:rFonts w:ascii="Arial" w:hAnsi="Arial" w:cs="Arial"/>
                <w:noProof/>
                <w:sz w:val="20"/>
                <w:szCs w:val="20"/>
              </w:rPr>
              <w:t>cami</w:t>
            </w:r>
            <w:r w:rsidRPr="0082029F">
              <w:rPr>
                <w:rFonts w:ascii="Arial" w:hAnsi="Arial" w:cs="Arial"/>
                <w:noProof/>
                <w:sz w:val="20"/>
                <w:szCs w:val="20"/>
              </w:rPr>
              <w:t xml:space="preserve"> UNICA ter se srečali z zainteresiranimi deležniki in odločevalci, ki oblikujejo visokošolsko politiko v Evropi. Skupnost UNICA tako omogoča prostor za izmenjavo mnenj in oblikovanje novih idej z odločevalci in drugimi deležniki na področju visokega šolstva.</w:t>
            </w:r>
            <w:r w:rsidR="00C80CF3">
              <w:rPr>
                <w:rFonts w:ascii="Arial" w:hAnsi="Arial" w:cs="Arial"/>
                <w:noProof/>
                <w:sz w:val="20"/>
                <w:szCs w:val="20"/>
              </w:rPr>
              <w:t xml:space="preserve"> Minister dr. Papič bo </w:t>
            </w:r>
            <w:r w:rsidR="003E063C">
              <w:rPr>
                <w:rFonts w:ascii="Arial" w:hAnsi="Arial" w:cs="Arial"/>
                <w:noProof/>
                <w:sz w:val="20"/>
                <w:szCs w:val="20"/>
              </w:rPr>
              <w:t>imel 29. 2. 2024</w:t>
            </w:r>
            <w:r w:rsidR="0019115E">
              <w:rPr>
                <w:rFonts w:ascii="Arial" w:hAnsi="Arial" w:cs="Arial"/>
                <w:noProof/>
                <w:sz w:val="20"/>
                <w:szCs w:val="20"/>
              </w:rPr>
              <w:t xml:space="preserve"> na posebno povabilo organizatorjev</w:t>
            </w:r>
            <w:r w:rsidR="003E063C">
              <w:rPr>
                <w:rFonts w:ascii="Arial" w:hAnsi="Arial" w:cs="Arial"/>
                <w:noProof/>
                <w:sz w:val="20"/>
                <w:szCs w:val="20"/>
              </w:rPr>
              <w:t xml:space="preserve"> pozdravni nagovor</w:t>
            </w:r>
            <w:r w:rsidR="00C80CF3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5252F1" w:rsidRPr="00903BD8" w14:paraId="2A14D8CB" w14:textId="77777777" w:rsidTr="009B0FDF">
        <w:tc>
          <w:tcPr>
            <w:tcW w:w="9243" w:type="dxa"/>
            <w:gridSpan w:val="12"/>
          </w:tcPr>
          <w:p w14:paraId="438395C1" w14:textId="77777777" w:rsidR="005252F1" w:rsidRPr="00903BD8" w:rsidRDefault="005252F1" w:rsidP="00C80CF3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5252F1" w:rsidRPr="00903BD8" w14:paraId="3812073D" w14:textId="77777777" w:rsidTr="009B0FDF">
        <w:tc>
          <w:tcPr>
            <w:tcW w:w="1448" w:type="dxa"/>
          </w:tcPr>
          <w:p w14:paraId="7CCDA8C0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78CFD91D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351" w:type="dxa"/>
            <w:gridSpan w:val="2"/>
            <w:vAlign w:val="center"/>
          </w:tcPr>
          <w:p w14:paraId="58C9280B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5252F1" w:rsidRPr="00903BD8" w14:paraId="68ED1374" w14:textId="77777777" w:rsidTr="009B0FDF">
        <w:tc>
          <w:tcPr>
            <w:tcW w:w="1448" w:type="dxa"/>
          </w:tcPr>
          <w:p w14:paraId="26AC6F73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403C62C6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351" w:type="dxa"/>
            <w:gridSpan w:val="2"/>
            <w:vAlign w:val="center"/>
          </w:tcPr>
          <w:p w14:paraId="67A61128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5252F1" w:rsidRPr="00903BD8" w14:paraId="487D13A1" w14:textId="77777777" w:rsidTr="009B0FDF">
        <w:tc>
          <w:tcPr>
            <w:tcW w:w="1448" w:type="dxa"/>
          </w:tcPr>
          <w:p w14:paraId="6A1046DE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0D7BAAE9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351" w:type="dxa"/>
            <w:gridSpan w:val="2"/>
            <w:vAlign w:val="center"/>
          </w:tcPr>
          <w:p w14:paraId="5C587493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5252F1" w:rsidRPr="00903BD8" w14:paraId="2AE31AA1" w14:textId="77777777" w:rsidTr="009B0FDF">
        <w:tc>
          <w:tcPr>
            <w:tcW w:w="1448" w:type="dxa"/>
          </w:tcPr>
          <w:p w14:paraId="0166D45E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60EDDB8F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903BD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351" w:type="dxa"/>
            <w:gridSpan w:val="2"/>
            <w:vAlign w:val="center"/>
          </w:tcPr>
          <w:p w14:paraId="200CECBF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5252F1" w:rsidRPr="00903BD8" w14:paraId="1172710F" w14:textId="77777777" w:rsidTr="009B0FDF">
        <w:tc>
          <w:tcPr>
            <w:tcW w:w="1448" w:type="dxa"/>
          </w:tcPr>
          <w:p w14:paraId="658151A7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2D26523B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351" w:type="dxa"/>
            <w:gridSpan w:val="2"/>
            <w:vAlign w:val="center"/>
          </w:tcPr>
          <w:p w14:paraId="322D5DC1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5252F1" w:rsidRPr="00903BD8" w14:paraId="5A354369" w14:textId="77777777" w:rsidTr="009B0FDF">
        <w:tc>
          <w:tcPr>
            <w:tcW w:w="1448" w:type="dxa"/>
          </w:tcPr>
          <w:p w14:paraId="6E680BE9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289DE414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351" w:type="dxa"/>
            <w:gridSpan w:val="2"/>
            <w:vAlign w:val="center"/>
          </w:tcPr>
          <w:p w14:paraId="4C43A59D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5252F1" w:rsidRPr="00903BD8" w14:paraId="6DC2A69F" w14:textId="77777777" w:rsidTr="009B0FDF">
        <w:tc>
          <w:tcPr>
            <w:tcW w:w="1448" w:type="dxa"/>
            <w:tcBorders>
              <w:bottom w:val="single" w:sz="4" w:space="0" w:color="auto"/>
            </w:tcBorders>
          </w:tcPr>
          <w:p w14:paraId="48680902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5A2E60D9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40465DD7" w14:textId="77777777" w:rsidR="005252F1" w:rsidRPr="00903BD8" w:rsidRDefault="005252F1" w:rsidP="00C80C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668AE85B" w14:textId="77777777" w:rsidR="005252F1" w:rsidRPr="00903BD8" w:rsidRDefault="005252F1" w:rsidP="00C80C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7A00D06F" w14:textId="77777777" w:rsidR="005252F1" w:rsidRPr="00903BD8" w:rsidRDefault="005252F1" w:rsidP="00C80C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vAlign w:val="center"/>
          </w:tcPr>
          <w:p w14:paraId="0C492950" w14:textId="77777777" w:rsidR="005252F1" w:rsidRPr="00903BD8" w:rsidRDefault="005252F1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5252F1" w:rsidRPr="00903BD8" w14:paraId="28892545" w14:textId="77777777" w:rsidTr="009B0FDF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773" w14:textId="47F2F770" w:rsidR="005252F1" w:rsidRPr="00AD1DD6" w:rsidRDefault="005252F1" w:rsidP="00C80C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  <w:r w:rsidR="00AD1DD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/</w:t>
            </w:r>
          </w:p>
        </w:tc>
      </w:tr>
      <w:tr w:rsidR="009B0FDF" w:rsidRPr="00903BD8" w14:paraId="3645D171" w14:textId="77777777" w:rsidTr="009B0FDF"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BDCBF2" w14:textId="77777777" w:rsidR="009B0FDF" w:rsidRPr="009B0FDF" w:rsidRDefault="009B0FDF" w:rsidP="00C80C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B0FD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I. Ocena finančnih posledic, ki niso načrtovane v sprejetem proračunu</w:t>
            </w:r>
          </w:p>
        </w:tc>
      </w:tr>
      <w:tr w:rsidR="009B0FDF" w:rsidRPr="00903BD8" w14:paraId="0D5079AA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9D51" w14:textId="77777777" w:rsidR="009B0FDF" w:rsidRPr="00903BD8" w:rsidRDefault="009B0FDF" w:rsidP="00C80CF3">
            <w:pPr>
              <w:widowControl w:val="0"/>
              <w:spacing w:after="0" w:line="276" w:lineRule="auto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E7EA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04C1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269F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78AE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9B0FDF" w:rsidRPr="00903BD8" w14:paraId="4C397F0A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90D" w14:textId="77777777" w:rsidR="009B0FDF" w:rsidRPr="00903BD8" w:rsidRDefault="009B0FDF" w:rsidP="00C80CF3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903BD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903B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BDB3" w14:textId="35924EF3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5E08" w14:textId="48EB94CC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4939" w14:textId="10B82BC1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F444" w14:textId="04735632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1C1921E6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E29" w14:textId="77777777" w:rsidR="009B0FDF" w:rsidRPr="00903BD8" w:rsidRDefault="009B0FDF" w:rsidP="00C80CF3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903BD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903B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855" w14:textId="57BE6FCA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9BC4" w14:textId="3FD377FE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5B3C" w14:textId="2EAF1C6C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ED01" w14:textId="0EE22A36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64921325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22A4" w14:textId="77777777" w:rsidR="009B0FDF" w:rsidRPr="00903BD8" w:rsidRDefault="009B0FDF" w:rsidP="00C80CF3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903BD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903B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95E4" w14:textId="1E7EAF93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1B08" w14:textId="08EA45A6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B528" w14:textId="157A1E54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2A8" w14:textId="7D224BB4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9B0FDF" w:rsidRPr="00903BD8" w14:paraId="38D25B7A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660E" w14:textId="77777777" w:rsidR="009B0FDF" w:rsidRPr="00903BD8" w:rsidRDefault="009B0FDF" w:rsidP="00C80CF3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903BD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903BD8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0B57" w14:textId="27BF262A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3CC" w14:textId="6B27D0C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BEC2" w14:textId="718152FB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F469" w14:textId="09596E95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</w:tr>
      <w:tr w:rsidR="009B0FDF" w:rsidRPr="00903BD8" w14:paraId="609EF6E5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3068" w14:textId="77777777" w:rsidR="009B0FDF" w:rsidRPr="00903BD8" w:rsidRDefault="009B0FDF" w:rsidP="00C80CF3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903BD8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903BD8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04DC" w14:textId="46F4064C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4829" w14:textId="1AA265FB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1760" w14:textId="632F15E3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867B" w14:textId="20679F27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41FF1B8A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72A3B4" w14:textId="77777777" w:rsidR="009B0FDF" w:rsidRPr="00903BD8" w:rsidRDefault="009B0FDF" w:rsidP="00C80CF3">
            <w:pPr>
              <w:widowControl w:val="0"/>
              <w:tabs>
                <w:tab w:val="left" w:pos="2340"/>
              </w:tabs>
              <w:spacing w:after="0" w:line="276" w:lineRule="auto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9B0FDF" w:rsidRPr="00903BD8" w14:paraId="3C2FB0F1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D04D3A" w14:textId="77777777" w:rsidR="009B0FDF" w:rsidRPr="00903BD8" w:rsidRDefault="009B0FDF" w:rsidP="00C80CF3">
            <w:pPr>
              <w:widowControl w:val="0"/>
              <w:tabs>
                <w:tab w:val="left" w:pos="2340"/>
              </w:tabs>
              <w:spacing w:after="0" w:line="276" w:lineRule="auto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903BD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903BD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9B0FDF" w:rsidRPr="00903BD8" w14:paraId="4F6856D4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E598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BC1C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2104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5BB0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427C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9B0FDF" w:rsidRPr="00903BD8" w14:paraId="45A990EE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DD4D" w14:textId="42514E0B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CE75" w14:textId="442BE2A6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F2A" w14:textId="62A2CE4C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8519" w14:textId="1AD12B34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C6DB" w14:textId="0E56D883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6F5069EB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DE58" w14:textId="0EF495AA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8E52" w14:textId="4CFE43D0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83AD" w14:textId="48E3248E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8447" w14:textId="34BCC520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F16" w14:textId="65732B73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260686ED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4EC9" w14:textId="77777777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5CF2" w14:textId="581E4E88" w:rsidR="009B0FDF" w:rsidRPr="00903BD8" w:rsidRDefault="009B0FDF" w:rsidP="00C80CF3">
            <w:pPr>
              <w:widowControl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875A" w14:textId="1DB7A4F4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4C50ADE1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72F5E8" w14:textId="77777777" w:rsidR="009B0FDF" w:rsidRPr="00903BD8" w:rsidRDefault="009B0FDF" w:rsidP="00C80CF3">
            <w:pPr>
              <w:widowControl w:val="0"/>
              <w:tabs>
                <w:tab w:val="left" w:pos="234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903BD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903BD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9B0FDF" w:rsidRPr="00903BD8" w14:paraId="2557EA77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8075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DBAC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4726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6BC6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6537" w14:textId="77777777" w:rsidR="009B0FDF" w:rsidRPr="00903BD8" w:rsidRDefault="009B0FDF" w:rsidP="00C80CF3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9B0FDF" w:rsidRPr="00903BD8" w14:paraId="310F4A1B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97E5" w14:textId="293FED8C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FCAA" w14:textId="1488E396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E2BE" w14:textId="47D86CB9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7CD3" w14:textId="436C2F5A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7069" w14:textId="39C1B979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6AD8301C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BF1B" w14:textId="628FAF28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4BB7" w14:textId="3D3F7E2E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B4AC" w14:textId="54CFD005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1ACE" w14:textId="286159E0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0F1B" w14:textId="57F51B4A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4ABED67D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8FF2" w14:textId="77777777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EE70" w14:textId="7124D8E5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0905" w14:textId="2DA1C26D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637050B2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752CD" w14:textId="77777777" w:rsidR="009B0FDF" w:rsidRPr="00903BD8" w:rsidRDefault="009B0FDF" w:rsidP="00C80CF3">
            <w:pPr>
              <w:widowControl w:val="0"/>
              <w:tabs>
                <w:tab w:val="left" w:pos="234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903BD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903BD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9B0FDF" w:rsidRPr="00903BD8" w14:paraId="32D175D1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AEC7" w14:textId="77777777" w:rsidR="009B0FDF" w:rsidRPr="00903BD8" w:rsidRDefault="009B0FDF" w:rsidP="00C80CF3">
            <w:pPr>
              <w:widowControl w:val="0"/>
              <w:spacing w:after="0" w:line="276" w:lineRule="auto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AA3" w14:textId="77777777" w:rsidR="009B0FDF" w:rsidRPr="00903BD8" w:rsidRDefault="009B0FDF" w:rsidP="00C80CF3">
            <w:pPr>
              <w:widowControl w:val="0"/>
              <w:spacing w:after="0" w:line="276" w:lineRule="auto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F9BB" w14:textId="77777777" w:rsidR="009B0FDF" w:rsidRPr="00903BD8" w:rsidRDefault="009B0FDF" w:rsidP="00C80CF3">
            <w:pPr>
              <w:widowControl w:val="0"/>
              <w:spacing w:after="0" w:line="276" w:lineRule="auto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9B0FDF" w:rsidRPr="00903BD8" w14:paraId="4D293013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A892" w14:textId="31ACA58B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B41E" w14:textId="47578616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CE3" w14:textId="03BFC380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6E1601CA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A0D" w14:textId="0C7AED7C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33B3" w14:textId="33CAF3F3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1EBE" w14:textId="6EBBC03E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19F5B7CE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8703" w14:textId="16566C06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5D5" w14:textId="0BFD7AA3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9AC2" w14:textId="62F57693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7A31112A" w14:textId="77777777" w:rsidTr="009B0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1D93" w14:textId="77777777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BAC" w14:textId="7DD2DF02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2F6" w14:textId="1DC2485D" w:rsidR="009B0FDF" w:rsidRPr="00903BD8" w:rsidRDefault="009B0FDF" w:rsidP="00C80CF3">
            <w:pPr>
              <w:widowControl w:val="0"/>
              <w:tabs>
                <w:tab w:val="left" w:pos="360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:rsidR="009B0FDF" w:rsidRPr="00903BD8" w14:paraId="50648558" w14:textId="77777777" w:rsidTr="009B0FDF">
        <w:trPr>
          <w:trHeight w:val="1910"/>
        </w:trPr>
        <w:tc>
          <w:tcPr>
            <w:tcW w:w="9243" w:type="dxa"/>
            <w:gridSpan w:val="12"/>
          </w:tcPr>
          <w:p w14:paraId="476C6461" w14:textId="77777777" w:rsidR="009B0FDF" w:rsidRPr="00903BD8" w:rsidRDefault="009B0FDF" w:rsidP="00C80CF3">
            <w:pPr>
              <w:widowControl w:val="0"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2453BB46" w14:textId="77777777" w:rsidR="009B0FDF" w:rsidRPr="00903BD8" w:rsidRDefault="009B0FDF" w:rsidP="00C80CF3">
            <w:pPr>
              <w:widowControl w:val="0"/>
              <w:numPr>
                <w:ilvl w:val="0"/>
                <w:numId w:val="3"/>
              </w:numPr>
              <w:suppressAutoHyphens/>
              <w:spacing w:after="0" w:line="276" w:lineRule="auto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3B4444B2" w14:textId="77777777" w:rsidR="009B0FDF" w:rsidRPr="00903BD8" w:rsidRDefault="009B0FDF" w:rsidP="00C80CF3">
            <w:pPr>
              <w:widowControl w:val="0"/>
              <w:spacing w:after="0" w:line="276" w:lineRule="auto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450C3974" w14:textId="77777777" w:rsidR="009B0FDF" w:rsidRPr="00903BD8" w:rsidRDefault="009B0FDF" w:rsidP="00C80CF3">
            <w:pPr>
              <w:widowControl w:val="0"/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0104FA5A" w14:textId="77777777" w:rsidR="009B0FDF" w:rsidRPr="00903BD8" w:rsidRDefault="009B0FDF" w:rsidP="00C80CF3">
            <w:pPr>
              <w:widowControl w:val="0"/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3704EEB1" w14:textId="77777777" w:rsidR="009B0FDF" w:rsidRPr="00903BD8" w:rsidRDefault="009B0FDF" w:rsidP="00C80CF3">
            <w:pPr>
              <w:widowControl w:val="0"/>
              <w:numPr>
                <w:ilvl w:val="0"/>
                <w:numId w:val="4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5345C548" w14:textId="77777777" w:rsidR="009B0FDF" w:rsidRPr="00903BD8" w:rsidRDefault="009B0FDF" w:rsidP="00C80CF3">
            <w:pPr>
              <w:widowControl w:val="0"/>
              <w:spacing w:after="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6AE3D50" w14:textId="77777777" w:rsidR="009B0FDF" w:rsidRPr="00903BD8" w:rsidRDefault="009B0FDF" w:rsidP="00C80CF3">
            <w:pPr>
              <w:widowControl w:val="0"/>
              <w:numPr>
                <w:ilvl w:val="0"/>
                <w:numId w:val="3"/>
              </w:numPr>
              <w:suppressAutoHyphens/>
              <w:spacing w:after="0" w:line="276" w:lineRule="auto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5572FDF4" w14:textId="77777777" w:rsidR="009B0FDF" w:rsidRPr="00903BD8" w:rsidRDefault="009B0FDF" w:rsidP="00C80CF3">
            <w:pPr>
              <w:widowControl w:val="0"/>
              <w:spacing w:after="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378555F4" w14:textId="77777777" w:rsidR="009B0FDF" w:rsidRPr="00903BD8" w:rsidRDefault="009B0FDF" w:rsidP="00C80CF3">
            <w:pPr>
              <w:widowControl w:val="0"/>
              <w:suppressAutoHyphens/>
              <w:spacing w:after="0" w:line="276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113F4317" w14:textId="77777777" w:rsidR="009B0FDF" w:rsidRPr="00903BD8" w:rsidRDefault="009B0FDF" w:rsidP="00C80CF3">
            <w:pPr>
              <w:widowControl w:val="0"/>
              <w:suppressAutoHyphens/>
              <w:spacing w:after="0" w:line="276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42FD8DD7" w14:textId="77777777" w:rsidR="009B0FDF" w:rsidRPr="00903BD8" w:rsidRDefault="009B0FDF" w:rsidP="00C80CF3">
            <w:pPr>
              <w:widowControl w:val="0"/>
              <w:spacing w:after="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4374BB2" w14:textId="77777777" w:rsidR="009B0FDF" w:rsidRPr="00903BD8" w:rsidRDefault="009B0FDF" w:rsidP="00C80CF3">
            <w:pPr>
              <w:widowControl w:val="0"/>
              <w:numPr>
                <w:ilvl w:val="0"/>
                <w:numId w:val="5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285FB64B" w14:textId="77777777" w:rsidR="009B0FDF" w:rsidRPr="00903BD8" w:rsidRDefault="009B0FDF" w:rsidP="00C80CF3">
            <w:pPr>
              <w:widowControl w:val="0"/>
              <w:numPr>
                <w:ilvl w:val="0"/>
                <w:numId w:val="5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AE131C9" w14:textId="77777777" w:rsidR="009B0FDF" w:rsidRPr="00903BD8" w:rsidRDefault="009B0FDF" w:rsidP="00C80CF3">
            <w:pPr>
              <w:widowControl w:val="0"/>
              <w:numPr>
                <w:ilvl w:val="0"/>
                <w:numId w:val="5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2C3FE45B" w14:textId="77777777" w:rsidR="009B0FDF" w:rsidRPr="00903BD8" w:rsidRDefault="009B0FDF" w:rsidP="00C80CF3">
            <w:pPr>
              <w:widowControl w:val="0"/>
              <w:spacing w:after="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2A28461C" w14:textId="77777777" w:rsidR="009B0FDF" w:rsidRPr="00903BD8" w:rsidRDefault="009B0FDF" w:rsidP="00C80CF3">
            <w:pPr>
              <w:widowControl w:val="0"/>
              <w:suppressAutoHyphens/>
              <w:spacing w:after="0" w:line="276" w:lineRule="auto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6166BD9" w14:textId="77777777" w:rsidR="009B0FDF" w:rsidRPr="00903BD8" w:rsidRDefault="009B0FDF" w:rsidP="00C80CF3">
            <w:pPr>
              <w:widowControl w:val="0"/>
              <w:suppressAutoHyphens/>
              <w:spacing w:after="0" w:line="276" w:lineRule="auto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II.b</w:t>
            </w:r>
            <w:proofErr w:type="spellEnd"/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05344F35" w14:textId="77777777" w:rsidR="009B0FDF" w:rsidRPr="00903BD8" w:rsidRDefault="009B0FDF" w:rsidP="00C80CF3">
            <w:pPr>
              <w:widowControl w:val="0"/>
              <w:spacing w:after="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42CF62E5" w14:textId="77777777" w:rsidR="009B0FDF" w:rsidRPr="00903BD8" w:rsidRDefault="009B0FDF" w:rsidP="00C80CF3">
            <w:pPr>
              <w:widowControl w:val="0"/>
              <w:suppressAutoHyphens/>
              <w:spacing w:after="0" w:line="276" w:lineRule="auto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911BF56" w14:textId="77777777" w:rsidR="009B0FDF" w:rsidRPr="00903BD8" w:rsidRDefault="009B0FDF" w:rsidP="00C80CF3">
            <w:pPr>
              <w:widowControl w:val="0"/>
              <w:suppressAutoHyphens/>
              <w:spacing w:after="0" w:line="276" w:lineRule="auto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1F4FB878" w14:textId="01C00BB3" w:rsidR="009B0FDF" w:rsidRPr="005251FC" w:rsidRDefault="009B0FDF" w:rsidP="00C80CF3">
            <w:pPr>
              <w:widowControl w:val="0"/>
              <w:spacing w:after="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903B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</w:tc>
      </w:tr>
      <w:tr w:rsidR="009B0FDF" w:rsidRPr="00903BD8" w14:paraId="51A4BA4A" w14:textId="77777777" w:rsidTr="00330602">
        <w:trPr>
          <w:trHeight w:val="727"/>
        </w:trPr>
        <w:tc>
          <w:tcPr>
            <w:tcW w:w="92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7230" w14:textId="77777777" w:rsidR="009B0FDF" w:rsidRPr="00BA06B2" w:rsidRDefault="009B0FDF" w:rsidP="00C80CF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A06B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4956085" w14:textId="7786F772" w:rsidR="009B0FDF" w:rsidRPr="00330602" w:rsidRDefault="005F6E87" w:rsidP="00C80CF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06B2">
              <w:rPr>
                <w:rFonts w:ascii="Arial" w:hAnsi="Arial" w:cs="Arial"/>
                <w:sz w:val="20"/>
                <w:szCs w:val="20"/>
              </w:rPr>
              <w:t xml:space="preserve">Gradivo nima večjih finančnih posledic za državni proračun. Potni stroški </w:t>
            </w:r>
            <w:r w:rsidR="00E13C08" w:rsidRPr="00BA06B2">
              <w:rPr>
                <w:rFonts w:ascii="Arial" w:hAnsi="Arial" w:cs="Arial"/>
                <w:sz w:val="20"/>
                <w:szCs w:val="20"/>
              </w:rPr>
              <w:t>predstavnik</w:t>
            </w:r>
            <w:r w:rsidR="00F426D5">
              <w:rPr>
                <w:rFonts w:ascii="Arial" w:hAnsi="Arial" w:cs="Arial"/>
                <w:sz w:val="20"/>
                <w:szCs w:val="20"/>
              </w:rPr>
              <w:t>a</w:t>
            </w:r>
            <w:r w:rsidR="00E13C08" w:rsidRPr="00BA06B2">
              <w:rPr>
                <w:rFonts w:ascii="Arial" w:hAnsi="Arial" w:cs="Arial"/>
                <w:sz w:val="20"/>
                <w:szCs w:val="20"/>
              </w:rPr>
              <w:t xml:space="preserve"> MV</w:t>
            </w:r>
            <w:r w:rsidR="0063018D" w:rsidRPr="00BA06B2">
              <w:rPr>
                <w:rFonts w:ascii="Arial" w:hAnsi="Arial" w:cs="Arial"/>
                <w:sz w:val="20"/>
                <w:szCs w:val="20"/>
              </w:rPr>
              <w:t>Z</w:t>
            </w:r>
            <w:r w:rsidR="00E13C08" w:rsidRPr="00BA06B2">
              <w:rPr>
                <w:rFonts w:ascii="Arial" w:hAnsi="Arial" w:cs="Arial"/>
                <w:sz w:val="20"/>
                <w:szCs w:val="20"/>
              </w:rPr>
              <w:t>I</w:t>
            </w:r>
            <w:r w:rsidR="003574DD" w:rsidRPr="00BA06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464" w:rsidRPr="00BA06B2">
              <w:rPr>
                <w:rFonts w:ascii="Arial" w:hAnsi="Arial" w:cs="Arial"/>
                <w:sz w:val="20"/>
                <w:szCs w:val="20"/>
              </w:rPr>
              <w:t xml:space="preserve">znašajo okvirno </w:t>
            </w:r>
            <w:r w:rsidR="00C316FC">
              <w:rPr>
                <w:rFonts w:ascii="Arial" w:hAnsi="Arial" w:cs="Arial"/>
                <w:sz w:val="20"/>
                <w:szCs w:val="20"/>
              </w:rPr>
              <w:t>4</w:t>
            </w:r>
            <w:r w:rsidR="00D07835" w:rsidRPr="009C5494">
              <w:rPr>
                <w:rFonts w:ascii="Arial" w:hAnsi="Arial" w:cs="Arial"/>
                <w:sz w:val="20"/>
                <w:szCs w:val="20"/>
              </w:rPr>
              <w:t>.</w:t>
            </w:r>
            <w:r w:rsidR="00F426D5">
              <w:rPr>
                <w:rFonts w:ascii="Arial" w:hAnsi="Arial" w:cs="Arial"/>
                <w:sz w:val="20"/>
                <w:szCs w:val="20"/>
              </w:rPr>
              <w:t>5</w:t>
            </w:r>
            <w:r w:rsidR="00D07835" w:rsidRPr="009C5494">
              <w:rPr>
                <w:rFonts w:ascii="Arial" w:hAnsi="Arial" w:cs="Arial"/>
                <w:sz w:val="20"/>
                <w:szCs w:val="20"/>
              </w:rPr>
              <w:t>00</w:t>
            </w:r>
            <w:r w:rsidR="005251FC" w:rsidRPr="009C5494">
              <w:rPr>
                <w:rFonts w:ascii="Arial" w:hAnsi="Arial" w:cs="Arial"/>
                <w:sz w:val="20"/>
                <w:szCs w:val="20"/>
              </w:rPr>
              <w:t xml:space="preserve"> EUR in </w:t>
            </w:r>
            <w:r w:rsidRPr="009C5494">
              <w:rPr>
                <w:rFonts w:ascii="Arial" w:hAnsi="Arial" w:cs="Arial"/>
                <w:sz w:val="20"/>
                <w:szCs w:val="20"/>
              </w:rPr>
              <w:t>se krijejo iz proračunske postavke proračunskega uporabnika MV</w:t>
            </w:r>
            <w:r w:rsidR="00454986" w:rsidRPr="009C5494">
              <w:rPr>
                <w:rFonts w:ascii="Arial" w:hAnsi="Arial" w:cs="Arial"/>
                <w:sz w:val="20"/>
                <w:szCs w:val="20"/>
              </w:rPr>
              <w:t>Z</w:t>
            </w:r>
            <w:r w:rsidRPr="009C5494">
              <w:rPr>
                <w:rFonts w:ascii="Arial" w:hAnsi="Arial" w:cs="Arial"/>
                <w:sz w:val="20"/>
                <w:szCs w:val="20"/>
              </w:rPr>
              <w:t>I PP</w:t>
            </w:r>
            <w:r w:rsidR="00BA06B2" w:rsidRPr="009C5494">
              <w:rPr>
                <w:rFonts w:ascii="Arial" w:hAnsi="Arial" w:cs="Arial"/>
                <w:sz w:val="20"/>
                <w:szCs w:val="20"/>
              </w:rPr>
              <w:t xml:space="preserve"> 231731 - Materialni stroški</w:t>
            </w:r>
            <w:r w:rsidR="00330602" w:rsidRPr="009C54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B0FDF" w:rsidRPr="00903BD8" w14:paraId="7CAA35D1" w14:textId="77777777" w:rsidTr="009B0FDF">
        <w:trPr>
          <w:trHeight w:val="371"/>
        </w:trPr>
        <w:tc>
          <w:tcPr>
            <w:tcW w:w="92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8E8" w14:textId="77777777" w:rsidR="009B0FDF" w:rsidRPr="00903BD8" w:rsidRDefault="009B0FDF" w:rsidP="00C80CF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9B0FDF" w:rsidRPr="00903BD8" w14:paraId="05A80113" w14:textId="77777777" w:rsidTr="009B0FDF">
        <w:tc>
          <w:tcPr>
            <w:tcW w:w="6669" w:type="dxa"/>
            <w:gridSpan w:val="9"/>
          </w:tcPr>
          <w:p w14:paraId="28DF9574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247546CE" w14:textId="77777777" w:rsidR="009B0FDF" w:rsidRPr="00903BD8" w:rsidRDefault="009B0FDF" w:rsidP="00C80CF3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422A0123" w14:textId="77777777" w:rsidR="009B0FDF" w:rsidRPr="00903BD8" w:rsidRDefault="009B0FDF" w:rsidP="00C80CF3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607A6D4F" w14:textId="77777777" w:rsidR="009B0FDF" w:rsidRPr="00903BD8" w:rsidRDefault="009B0FDF" w:rsidP="00C80CF3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53C0687C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574" w:type="dxa"/>
            <w:gridSpan w:val="3"/>
          </w:tcPr>
          <w:p w14:paraId="17752F65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9B0FDF" w:rsidRPr="00903BD8" w14:paraId="5B27787A" w14:textId="77777777" w:rsidTr="009B0FDF">
        <w:trPr>
          <w:trHeight w:val="274"/>
        </w:trPr>
        <w:tc>
          <w:tcPr>
            <w:tcW w:w="9243" w:type="dxa"/>
            <w:gridSpan w:val="12"/>
          </w:tcPr>
          <w:p w14:paraId="193DDF0A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5A251C1" w14:textId="77777777" w:rsidR="009B0FDF" w:rsidRPr="00903BD8" w:rsidRDefault="009B0FDF" w:rsidP="00C80CF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Skupnosti občin Slovenije SOS: </w:t>
            </w:r>
            <w:r w:rsidRPr="00903BD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NE</w:t>
            </w:r>
          </w:p>
          <w:p w14:paraId="6F27521F" w14:textId="77777777" w:rsidR="009B0FDF" w:rsidRPr="00903BD8" w:rsidRDefault="009B0FDF" w:rsidP="00C80CF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občin Slovenije ZOS: </w:t>
            </w:r>
            <w:r w:rsidRPr="00903BD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NE</w:t>
            </w:r>
          </w:p>
          <w:p w14:paraId="52865696" w14:textId="77777777" w:rsidR="009B0FDF" w:rsidRPr="00903BD8" w:rsidRDefault="009B0FDF" w:rsidP="00C80CF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Združenju mestnih občin Slovenije ZMOS: </w:t>
            </w:r>
            <w:r w:rsidRPr="00903BD8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NE</w:t>
            </w:r>
          </w:p>
          <w:p w14:paraId="06B4A4EB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9B0FDF" w:rsidRPr="00903BD8" w14:paraId="5403318C" w14:textId="77777777" w:rsidTr="009B0FDF">
        <w:tc>
          <w:tcPr>
            <w:tcW w:w="9243" w:type="dxa"/>
            <w:gridSpan w:val="12"/>
            <w:vAlign w:val="center"/>
          </w:tcPr>
          <w:p w14:paraId="1445C780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9B0FDF" w:rsidRPr="00903BD8" w14:paraId="089D88DB" w14:textId="77777777" w:rsidTr="009B0FDF">
        <w:tc>
          <w:tcPr>
            <w:tcW w:w="6669" w:type="dxa"/>
            <w:gridSpan w:val="9"/>
          </w:tcPr>
          <w:p w14:paraId="19909C9B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574" w:type="dxa"/>
            <w:gridSpan w:val="3"/>
          </w:tcPr>
          <w:p w14:paraId="5BD4AA7E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9B0FDF" w:rsidRPr="00903BD8" w14:paraId="459E21BE" w14:textId="77777777" w:rsidTr="009B0FDF">
        <w:tc>
          <w:tcPr>
            <w:tcW w:w="9243" w:type="dxa"/>
            <w:gridSpan w:val="12"/>
          </w:tcPr>
          <w:p w14:paraId="1E97EE4F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obravnavi gradiva sodelovanje javnosti ni bilo potrebno.</w:t>
            </w:r>
          </w:p>
        </w:tc>
      </w:tr>
      <w:tr w:rsidR="009B0FDF" w:rsidRPr="00903BD8" w14:paraId="22D0383A" w14:textId="77777777" w:rsidTr="009B0FDF">
        <w:tc>
          <w:tcPr>
            <w:tcW w:w="9243" w:type="dxa"/>
            <w:gridSpan w:val="12"/>
          </w:tcPr>
          <w:p w14:paraId="5E815614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9B0FDF" w:rsidRPr="00903BD8" w14:paraId="174E40C1" w14:textId="77777777" w:rsidTr="009B0FDF">
        <w:tc>
          <w:tcPr>
            <w:tcW w:w="6669" w:type="dxa"/>
            <w:gridSpan w:val="9"/>
            <w:vAlign w:val="center"/>
          </w:tcPr>
          <w:p w14:paraId="2909BF52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574" w:type="dxa"/>
            <w:gridSpan w:val="3"/>
            <w:vAlign w:val="center"/>
          </w:tcPr>
          <w:p w14:paraId="75FD73BE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9B0FDF" w:rsidRPr="00903BD8" w14:paraId="0852D1F0" w14:textId="77777777" w:rsidTr="009B0FDF">
        <w:tc>
          <w:tcPr>
            <w:tcW w:w="6669" w:type="dxa"/>
            <w:gridSpan w:val="9"/>
            <w:vAlign w:val="center"/>
          </w:tcPr>
          <w:p w14:paraId="3016E1FD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574" w:type="dxa"/>
            <w:gridSpan w:val="3"/>
            <w:vAlign w:val="center"/>
          </w:tcPr>
          <w:p w14:paraId="78E87163" w14:textId="77777777" w:rsidR="009B0FDF" w:rsidRPr="00903BD8" w:rsidRDefault="009B0FDF" w:rsidP="00C80C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</w:tr>
      <w:tr w:rsidR="009B0FDF" w:rsidRPr="00903BD8" w14:paraId="6A4FE201" w14:textId="77777777" w:rsidTr="009B0FDF">
        <w:tc>
          <w:tcPr>
            <w:tcW w:w="92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981C" w14:textId="395623DA" w:rsidR="009B0FDF" w:rsidRDefault="009B0FDF" w:rsidP="00C80C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38AA415B" w14:textId="77777777" w:rsidR="00B50028" w:rsidRPr="00903BD8" w:rsidRDefault="00B50028" w:rsidP="00C80C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17465A7" w14:textId="77777777" w:rsidR="009B0FDF" w:rsidRPr="00903BD8" w:rsidRDefault="009B0FDF" w:rsidP="00C80C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796C9EB1" w14:textId="6E7800C6" w:rsidR="009B0FDF" w:rsidRDefault="009B0FDF" w:rsidP="00C80C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6A4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                                               </w:t>
            </w:r>
            <w:r w:rsidR="006A4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6A4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6A4EE4" w:rsidRPr="006A4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dr. Igor Papič</w:t>
            </w:r>
            <w:r w:rsidRPr="006A4E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  <w:p w14:paraId="0CC2AA1D" w14:textId="77777777" w:rsidR="00845E17" w:rsidRPr="006A4EE4" w:rsidRDefault="00845E17" w:rsidP="00C80C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5710E323" w14:textId="77777777" w:rsidR="009B0FDF" w:rsidRPr="00903BD8" w:rsidRDefault="009B0FDF" w:rsidP="00C80C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3B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                                                    MINISTER</w:t>
            </w:r>
          </w:p>
          <w:p w14:paraId="3DE692DA" w14:textId="77777777" w:rsidR="009B0FDF" w:rsidRPr="00903BD8" w:rsidRDefault="009B0FDF" w:rsidP="00C80CF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left="3400"/>
              <w:textAlignment w:val="baseline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  <w:p w14:paraId="519C8691" w14:textId="77777777" w:rsidR="009B0FDF" w:rsidRPr="00903BD8" w:rsidRDefault="009B0FDF" w:rsidP="00C80CF3">
            <w:pPr>
              <w:pStyle w:val="podpisi"/>
              <w:tabs>
                <w:tab w:val="clear" w:pos="3402"/>
              </w:tabs>
              <w:spacing w:line="276" w:lineRule="auto"/>
              <w:outlineLvl w:val="0"/>
              <w:rPr>
                <w:rFonts w:cs="Arial"/>
                <w:szCs w:val="20"/>
                <w:lang w:val="sl-SI"/>
              </w:rPr>
            </w:pPr>
          </w:p>
          <w:p w14:paraId="36FCC24C" w14:textId="77777777" w:rsidR="009B0FDF" w:rsidRPr="00903BD8" w:rsidRDefault="009B0FDF" w:rsidP="00C80CF3">
            <w:pPr>
              <w:pStyle w:val="podpisi"/>
              <w:tabs>
                <w:tab w:val="clear" w:pos="3402"/>
              </w:tabs>
              <w:spacing w:line="276" w:lineRule="auto"/>
              <w:outlineLvl w:val="0"/>
              <w:rPr>
                <w:rFonts w:cs="Arial"/>
                <w:szCs w:val="20"/>
                <w:lang w:val="sl-SI"/>
              </w:rPr>
            </w:pPr>
          </w:p>
          <w:p w14:paraId="19B6A7DE" w14:textId="77777777" w:rsidR="009B0FDF" w:rsidRPr="00903BD8" w:rsidRDefault="009B0FDF" w:rsidP="00C80CF3">
            <w:pPr>
              <w:pStyle w:val="podpisi"/>
              <w:tabs>
                <w:tab w:val="clear" w:pos="3402"/>
              </w:tabs>
              <w:spacing w:line="276" w:lineRule="auto"/>
              <w:outlineLvl w:val="0"/>
              <w:rPr>
                <w:rFonts w:cs="Arial"/>
                <w:szCs w:val="20"/>
                <w:lang w:val="sl-SI"/>
              </w:rPr>
            </w:pPr>
            <w:r w:rsidRPr="00903BD8">
              <w:rPr>
                <w:rFonts w:cs="Arial"/>
                <w:szCs w:val="20"/>
                <w:lang w:val="sl-SI"/>
              </w:rPr>
              <w:t xml:space="preserve">PRILOGI: </w:t>
            </w:r>
          </w:p>
          <w:p w14:paraId="0F52A35A" w14:textId="77777777" w:rsidR="009B0FDF" w:rsidRPr="00903BD8" w:rsidRDefault="009B0FDF" w:rsidP="00C80CF3">
            <w:pPr>
              <w:pStyle w:val="podpisi"/>
              <w:tabs>
                <w:tab w:val="clear" w:pos="3402"/>
              </w:tabs>
              <w:spacing w:line="276" w:lineRule="auto"/>
              <w:rPr>
                <w:rFonts w:cs="Arial"/>
                <w:szCs w:val="20"/>
                <w:lang w:val="sl-SI"/>
              </w:rPr>
            </w:pPr>
            <w:r w:rsidRPr="00903BD8">
              <w:rPr>
                <w:rFonts w:cs="Arial"/>
                <w:bCs/>
                <w:szCs w:val="20"/>
                <w:lang w:val="sl-SI"/>
              </w:rPr>
              <w:t>–</w:t>
            </w:r>
            <w:r w:rsidRPr="00903BD8">
              <w:rPr>
                <w:rFonts w:cs="Arial"/>
                <w:szCs w:val="20"/>
                <w:lang w:val="sl-SI"/>
              </w:rPr>
              <w:t xml:space="preserve"> predlog sklepa Vlade Republike Slovenije</w:t>
            </w:r>
          </w:p>
          <w:p w14:paraId="2F805BD6" w14:textId="5E19317B" w:rsidR="009B0FDF" w:rsidRPr="0028778E" w:rsidRDefault="009B0FDF" w:rsidP="00C80CF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sl-SI"/>
              </w:rPr>
            </w:pPr>
            <w:r w:rsidRPr="00903BD8">
              <w:rPr>
                <w:rFonts w:cs="Arial"/>
                <w:szCs w:val="20"/>
              </w:rPr>
              <w:t xml:space="preserve">– </w:t>
            </w:r>
            <w:r w:rsidR="004A1869" w:rsidRPr="004A1869">
              <w:rPr>
                <w:rFonts w:ascii="Arial" w:hAnsi="Arial" w:cs="Arial"/>
                <w:sz w:val="20"/>
                <w:szCs w:val="20"/>
              </w:rPr>
              <w:t xml:space="preserve">Informacija o udeležbi ministra za visoko šolstvo, znanost in inovacije dr. Igorja Papiča na dogodku </w:t>
            </w:r>
            <w:r w:rsidR="003E063C">
              <w:rPr>
                <w:rFonts w:ascii="Arial" w:hAnsi="Arial" w:cs="Arial"/>
                <w:sz w:val="20"/>
                <w:szCs w:val="20"/>
              </w:rPr>
              <w:t>»</w:t>
            </w:r>
            <w:r w:rsidR="004A1869" w:rsidRPr="004A1869">
              <w:rPr>
                <w:rFonts w:ascii="Arial" w:hAnsi="Arial" w:cs="Arial"/>
                <w:sz w:val="20"/>
                <w:szCs w:val="20"/>
              </w:rPr>
              <w:t xml:space="preserve">UNICA </w:t>
            </w:r>
            <w:proofErr w:type="spellStart"/>
            <w:r w:rsidR="004A1869" w:rsidRPr="004A1869">
              <w:rPr>
                <w:rFonts w:ascii="Arial" w:hAnsi="Arial" w:cs="Arial"/>
                <w:sz w:val="20"/>
                <w:szCs w:val="20"/>
              </w:rPr>
              <w:t>days</w:t>
            </w:r>
            <w:proofErr w:type="spellEnd"/>
            <w:r w:rsidR="003E063C">
              <w:rPr>
                <w:rFonts w:ascii="Arial" w:hAnsi="Arial" w:cs="Arial"/>
                <w:sz w:val="20"/>
                <w:szCs w:val="20"/>
              </w:rPr>
              <w:t>«</w:t>
            </w:r>
            <w:r w:rsidR="004A1869" w:rsidRPr="004A1869">
              <w:rPr>
                <w:rFonts w:ascii="Arial" w:hAnsi="Arial" w:cs="Arial"/>
                <w:sz w:val="20"/>
                <w:szCs w:val="20"/>
              </w:rPr>
              <w:t xml:space="preserve"> v Bruslju, 28. 2. – 1. 3. 2024</w:t>
            </w:r>
          </w:p>
        </w:tc>
      </w:tr>
    </w:tbl>
    <w:bookmarkEnd w:id="0"/>
    <w:p w14:paraId="4BA91D04" w14:textId="77777777" w:rsidR="00271311" w:rsidRDefault="00D45FFA" w:rsidP="00C80CF3">
      <w:pPr>
        <w:spacing w:line="276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D45FFA">
        <w:rPr>
          <w:rFonts w:ascii="Arial" w:eastAsia="Times New Roman" w:hAnsi="Arial" w:cs="Arial"/>
          <w:sz w:val="20"/>
          <w:szCs w:val="20"/>
        </w:rPr>
        <w:tab/>
      </w:r>
      <w:r w:rsidRPr="00D45FFA">
        <w:rPr>
          <w:rFonts w:ascii="Arial" w:eastAsia="Times New Roman" w:hAnsi="Arial" w:cs="Arial"/>
          <w:sz w:val="20"/>
          <w:szCs w:val="20"/>
        </w:rPr>
        <w:tab/>
      </w:r>
      <w:r w:rsidRPr="00D45FFA">
        <w:rPr>
          <w:rFonts w:ascii="Arial" w:eastAsia="Times New Roman" w:hAnsi="Arial" w:cs="Arial"/>
          <w:sz w:val="20"/>
          <w:szCs w:val="20"/>
        </w:rPr>
        <w:tab/>
      </w:r>
      <w:r w:rsidRPr="00D45FFA">
        <w:rPr>
          <w:rFonts w:ascii="Arial" w:eastAsia="Times New Roman" w:hAnsi="Arial" w:cs="Arial"/>
          <w:sz w:val="20"/>
          <w:szCs w:val="20"/>
        </w:rPr>
        <w:tab/>
      </w:r>
      <w:r w:rsidRPr="00D45FFA">
        <w:rPr>
          <w:rFonts w:ascii="Arial" w:eastAsia="Times New Roman" w:hAnsi="Arial" w:cs="Arial"/>
          <w:sz w:val="20"/>
          <w:szCs w:val="20"/>
        </w:rPr>
        <w:tab/>
      </w:r>
      <w:r w:rsidRPr="00D45FFA">
        <w:rPr>
          <w:rFonts w:ascii="Arial" w:eastAsia="Times New Roman" w:hAnsi="Arial" w:cs="Arial"/>
          <w:sz w:val="20"/>
          <w:szCs w:val="20"/>
        </w:rPr>
        <w:tab/>
      </w:r>
    </w:p>
    <w:p w14:paraId="56683672" w14:textId="59602E40" w:rsidR="00271311" w:rsidRDefault="00271311" w:rsidP="00C80CF3">
      <w:pPr>
        <w:spacing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9DB45A9" w14:textId="4C0C3A43" w:rsidR="00BA06B2" w:rsidRDefault="00BA06B2" w:rsidP="00C80CF3">
      <w:pPr>
        <w:spacing w:line="276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2E96C8E7" w14:textId="3CB543B7" w:rsidR="00454986" w:rsidRDefault="00454986" w:rsidP="00C80CF3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10F38C50" w14:textId="77777777" w:rsidR="0028778E" w:rsidRDefault="0028778E" w:rsidP="00C80CF3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4174E5A3" w14:textId="31CB116C" w:rsidR="00D45FFA" w:rsidRPr="00D45FFA" w:rsidRDefault="00D45FFA" w:rsidP="00C80CF3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D45FFA">
        <w:rPr>
          <w:rFonts w:ascii="Arial" w:eastAsia="Times New Roman" w:hAnsi="Arial" w:cs="Arial"/>
          <w:sz w:val="20"/>
          <w:szCs w:val="20"/>
        </w:rPr>
        <w:t>PREDLOG SKLEPA</w:t>
      </w:r>
    </w:p>
    <w:p w14:paraId="0D87C40F" w14:textId="77777777" w:rsidR="00D45FFA" w:rsidRDefault="00D45FFA" w:rsidP="00C80CF3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6C96110C" w14:textId="77777777" w:rsidR="00AA28DD" w:rsidRDefault="00AA28DD" w:rsidP="00C80CF3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125AAD89" w14:textId="589BD061" w:rsidR="00165961" w:rsidRPr="00903BD8" w:rsidRDefault="00165961" w:rsidP="00C80CF3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903BD8">
        <w:rPr>
          <w:rFonts w:ascii="Arial" w:eastAsia="Times New Roman" w:hAnsi="Arial" w:cs="Arial"/>
          <w:sz w:val="20"/>
          <w:szCs w:val="20"/>
        </w:rPr>
        <w:t>Številka:</w:t>
      </w:r>
    </w:p>
    <w:p w14:paraId="3BC01ED0" w14:textId="77777777" w:rsidR="00165961" w:rsidRPr="00903BD8" w:rsidRDefault="00165961" w:rsidP="00C80CF3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903BD8">
        <w:rPr>
          <w:rFonts w:ascii="Arial" w:eastAsia="Times New Roman" w:hAnsi="Arial" w:cs="Arial"/>
          <w:sz w:val="20"/>
          <w:szCs w:val="20"/>
        </w:rPr>
        <w:t xml:space="preserve">Datum: </w:t>
      </w:r>
    </w:p>
    <w:p w14:paraId="546AD453" w14:textId="77777777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216047ED" w14:textId="77777777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05B4056D" w14:textId="77777777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6640CE28" w14:textId="7F11D99D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>Na podlagi šestega odstavka 21. člena Zakona o Vladi Republike Slovenije (Uradni list RS, št. 24/05 – uradno prečiščeno besedilo, 109/08, 38/10 – ZUKN, 8/12, 21/13, 47/13 – ZDU-1G, 65/14</w:t>
      </w:r>
      <w:r w:rsidR="005D7D6A" w:rsidRPr="005D7D6A">
        <w:rPr>
          <w:rFonts w:cs="Arial"/>
          <w:iCs/>
          <w:sz w:val="20"/>
          <w:szCs w:val="20"/>
          <w:lang w:val="sl-SI"/>
        </w:rPr>
        <w:t>, 55/17 in 163/22</w:t>
      </w:r>
      <w:r w:rsidRPr="00903BD8">
        <w:rPr>
          <w:rFonts w:cs="Arial"/>
          <w:iCs/>
          <w:sz w:val="20"/>
          <w:szCs w:val="20"/>
          <w:lang w:val="sl-SI"/>
        </w:rPr>
        <w:t>) je Vlada Republike Slovenije na …. seji ……</w:t>
      </w:r>
      <w:r w:rsidRPr="00903BD8">
        <w:rPr>
          <w:rFonts w:cs="Arial"/>
          <w:iCs/>
          <w:sz w:val="20"/>
          <w:szCs w:val="20"/>
          <w:lang w:val="sl-SI" w:eastAsia="sl-SI"/>
        </w:rPr>
        <w:t xml:space="preserve"> pod točko…</w:t>
      </w:r>
      <w:r w:rsidRPr="00903BD8">
        <w:rPr>
          <w:rFonts w:cs="Arial"/>
          <w:iCs/>
          <w:sz w:val="20"/>
          <w:szCs w:val="20"/>
          <w:lang w:val="sl-SI"/>
        </w:rPr>
        <w:t xml:space="preserve"> sprejela naslednji</w:t>
      </w:r>
    </w:p>
    <w:p w14:paraId="5F31D123" w14:textId="77777777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1531082E" w14:textId="77777777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151385BC" w14:textId="77777777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28FE398A" w14:textId="28E0F339" w:rsidR="00165961" w:rsidRDefault="00165961" w:rsidP="00C80CF3">
      <w:pPr>
        <w:pStyle w:val="Neotevilenodstavek"/>
        <w:spacing w:before="0" w:after="0" w:line="276" w:lineRule="auto"/>
        <w:jc w:val="center"/>
        <w:rPr>
          <w:rFonts w:cs="Arial"/>
          <w:b/>
          <w:iCs/>
          <w:sz w:val="20"/>
          <w:szCs w:val="20"/>
          <w:lang w:val="sl-SI"/>
        </w:rPr>
      </w:pPr>
      <w:r w:rsidRPr="00903BD8">
        <w:rPr>
          <w:rFonts w:cs="Arial"/>
          <w:b/>
          <w:iCs/>
          <w:sz w:val="20"/>
          <w:szCs w:val="20"/>
          <w:lang w:val="sl-SI"/>
        </w:rPr>
        <w:t>SKLEP:</w:t>
      </w:r>
    </w:p>
    <w:p w14:paraId="58DF8B2D" w14:textId="77777777" w:rsidR="006A4EE4" w:rsidRPr="00903BD8" w:rsidRDefault="006A4EE4" w:rsidP="00C80CF3">
      <w:pPr>
        <w:pStyle w:val="Neotevilenodstavek"/>
        <w:spacing w:before="0" w:after="0" w:line="276" w:lineRule="auto"/>
        <w:jc w:val="center"/>
        <w:rPr>
          <w:rFonts w:cs="Arial"/>
          <w:b/>
          <w:iCs/>
          <w:sz w:val="20"/>
          <w:szCs w:val="20"/>
          <w:lang w:val="sl-SI"/>
        </w:rPr>
      </w:pPr>
    </w:p>
    <w:p w14:paraId="1806BCC0" w14:textId="76269C86" w:rsidR="0028778E" w:rsidRPr="008D415E" w:rsidRDefault="00845E17" w:rsidP="00C80CF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color w:val="FF0000"/>
          <w:sz w:val="20"/>
          <w:szCs w:val="20"/>
          <w:lang w:eastAsia="sl-SI"/>
        </w:rPr>
      </w:pPr>
      <w:r w:rsidRPr="009E262D">
        <w:rPr>
          <w:rFonts w:ascii="Arial" w:hAnsi="Arial" w:cs="Arial"/>
          <w:bCs/>
          <w:sz w:val="20"/>
          <w:szCs w:val="20"/>
        </w:rPr>
        <w:t xml:space="preserve">Vlada Republike Slovenije se je seznanila z </w:t>
      </w:r>
      <w:r w:rsidR="004A1869">
        <w:rPr>
          <w:rFonts w:ascii="Arial" w:hAnsi="Arial" w:cs="Arial"/>
          <w:bCs/>
          <w:sz w:val="20"/>
          <w:szCs w:val="20"/>
        </w:rPr>
        <w:t>i</w:t>
      </w:r>
      <w:r w:rsidR="004A1869" w:rsidRPr="004A1869">
        <w:rPr>
          <w:rFonts w:ascii="Arial" w:hAnsi="Arial" w:cs="Arial"/>
          <w:bCs/>
          <w:sz w:val="20"/>
          <w:szCs w:val="20"/>
        </w:rPr>
        <w:t xml:space="preserve">nformacija o udeležbi ministra za visoko šolstvo, znanost in inovacije dr. Igorja Papiča na dogodku </w:t>
      </w:r>
      <w:r w:rsidR="003E063C">
        <w:rPr>
          <w:rFonts w:ascii="Arial" w:hAnsi="Arial" w:cs="Arial"/>
          <w:bCs/>
          <w:sz w:val="20"/>
          <w:szCs w:val="20"/>
        </w:rPr>
        <w:t>»</w:t>
      </w:r>
      <w:r w:rsidR="004A1869" w:rsidRPr="004A1869">
        <w:rPr>
          <w:rFonts w:ascii="Arial" w:hAnsi="Arial" w:cs="Arial"/>
          <w:bCs/>
          <w:sz w:val="20"/>
          <w:szCs w:val="20"/>
        </w:rPr>
        <w:t xml:space="preserve">UNICA </w:t>
      </w:r>
      <w:proofErr w:type="spellStart"/>
      <w:r w:rsidR="004A1869" w:rsidRPr="004A1869">
        <w:rPr>
          <w:rFonts w:ascii="Arial" w:hAnsi="Arial" w:cs="Arial"/>
          <w:bCs/>
          <w:sz w:val="20"/>
          <w:szCs w:val="20"/>
        </w:rPr>
        <w:t>days</w:t>
      </w:r>
      <w:proofErr w:type="spellEnd"/>
      <w:r w:rsidR="003E063C">
        <w:rPr>
          <w:rFonts w:ascii="Arial" w:hAnsi="Arial" w:cs="Arial"/>
          <w:bCs/>
          <w:sz w:val="20"/>
          <w:szCs w:val="20"/>
        </w:rPr>
        <w:t>«</w:t>
      </w:r>
      <w:r w:rsidR="004A1869" w:rsidRPr="004A1869">
        <w:rPr>
          <w:rFonts w:ascii="Arial" w:hAnsi="Arial" w:cs="Arial"/>
          <w:bCs/>
          <w:sz w:val="20"/>
          <w:szCs w:val="20"/>
        </w:rPr>
        <w:t xml:space="preserve"> v Bruslju, 28. 2. – 1. 3. 2024</w:t>
      </w:r>
      <w:r w:rsidR="00E923C7">
        <w:rPr>
          <w:rFonts w:ascii="Arial" w:hAnsi="Arial" w:cs="Arial"/>
          <w:bCs/>
          <w:sz w:val="20"/>
          <w:szCs w:val="20"/>
        </w:rPr>
        <w:t>.</w:t>
      </w:r>
    </w:p>
    <w:p w14:paraId="5583E166" w14:textId="77777777" w:rsidR="0028778E" w:rsidRPr="00903BD8" w:rsidRDefault="0028778E" w:rsidP="00C80CF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95F80AE" w14:textId="3F6AE31E" w:rsidR="00845E17" w:rsidRPr="00903BD8" w:rsidRDefault="00845E17" w:rsidP="00C80CF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Microsoft Sans Serif" w:hAnsi="Arial" w:cs="Arial"/>
          <w:bCs/>
          <w:sz w:val="20"/>
          <w:szCs w:val="20"/>
        </w:rPr>
        <w:t>.</w:t>
      </w:r>
    </w:p>
    <w:p w14:paraId="70BC3884" w14:textId="2FD85500" w:rsidR="00165961" w:rsidRPr="00903BD8" w:rsidRDefault="00165961" w:rsidP="00C80CF3">
      <w:pPr>
        <w:pStyle w:val="TableParagraph"/>
        <w:spacing w:before="8" w:line="276" w:lineRule="auto"/>
        <w:ind w:left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7FD1185C" w14:textId="77777777" w:rsidR="00165961" w:rsidRPr="00903BD8" w:rsidRDefault="00165961" w:rsidP="00C80CF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3A07DBB" w14:textId="77777777" w:rsidR="00165961" w:rsidRPr="00903BD8" w:rsidRDefault="00165961" w:rsidP="00C80CF3">
      <w:pPr>
        <w:pStyle w:val="Neotevilenodstavek"/>
        <w:spacing w:before="0" w:after="0" w:line="276" w:lineRule="auto"/>
        <w:ind w:left="3540" w:firstLine="708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               Barbara Kolenko </w:t>
      </w:r>
      <w:proofErr w:type="spellStart"/>
      <w:r w:rsidRPr="00903BD8">
        <w:rPr>
          <w:rFonts w:cs="Arial"/>
          <w:iCs/>
          <w:sz w:val="20"/>
          <w:szCs w:val="20"/>
          <w:lang w:val="sl-SI"/>
        </w:rPr>
        <w:t>Helbl</w:t>
      </w:r>
      <w:proofErr w:type="spellEnd"/>
    </w:p>
    <w:p w14:paraId="0F042F9A" w14:textId="69A61291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                                                                                    </w:t>
      </w:r>
      <w:r w:rsidR="00454986">
        <w:rPr>
          <w:rFonts w:cs="Arial"/>
          <w:iCs/>
          <w:sz w:val="20"/>
          <w:szCs w:val="20"/>
          <w:lang w:val="sl-SI"/>
        </w:rPr>
        <w:t xml:space="preserve"> </w:t>
      </w:r>
      <w:r w:rsidRPr="00903BD8">
        <w:rPr>
          <w:rFonts w:cs="Arial"/>
          <w:iCs/>
          <w:sz w:val="20"/>
          <w:szCs w:val="20"/>
          <w:lang w:val="sl-SI"/>
        </w:rPr>
        <w:t xml:space="preserve">        generalna sekretarka</w:t>
      </w:r>
      <w:r w:rsidRPr="00903BD8">
        <w:rPr>
          <w:rFonts w:cs="Arial"/>
          <w:iCs/>
          <w:sz w:val="20"/>
          <w:szCs w:val="20"/>
          <w:lang w:val="sl-SI"/>
        </w:rPr>
        <w:tab/>
      </w:r>
    </w:p>
    <w:p w14:paraId="2EA2D10E" w14:textId="55C820A8" w:rsidR="00165961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  </w:t>
      </w:r>
    </w:p>
    <w:p w14:paraId="7999A73E" w14:textId="16B1EA0A" w:rsidR="00511343" w:rsidRDefault="00511343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374D1C2A" w14:textId="06ACFE2F" w:rsidR="00511343" w:rsidRDefault="00511343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359FF3C4" w14:textId="545783DD" w:rsidR="00845E17" w:rsidRDefault="00845E17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373AE313" w14:textId="77777777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69261356" w14:textId="77777777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>Priloga:</w:t>
      </w:r>
    </w:p>
    <w:p w14:paraId="7629564B" w14:textId="7EBC6508" w:rsidR="0028778E" w:rsidRPr="004A1869" w:rsidRDefault="00035CF2" w:rsidP="00C80CF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035CF2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  <w:r w:rsidR="004A1869" w:rsidRPr="004A1869">
        <w:rPr>
          <w:rFonts w:ascii="Arial" w:hAnsi="Arial" w:cs="Arial"/>
          <w:sz w:val="20"/>
          <w:szCs w:val="20"/>
        </w:rPr>
        <w:t xml:space="preserve">Informacija o udeležbi ministra za visoko šolstvo, znanost in inovacije dr. Igorja Papiča na dogodku </w:t>
      </w:r>
      <w:r w:rsidR="003E063C">
        <w:rPr>
          <w:rFonts w:ascii="Arial" w:hAnsi="Arial" w:cs="Arial"/>
          <w:sz w:val="20"/>
          <w:szCs w:val="20"/>
        </w:rPr>
        <w:t>»</w:t>
      </w:r>
      <w:r w:rsidR="004A1869" w:rsidRPr="004A1869">
        <w:rPr>
          <w:rFonts w:ascii="Arial" w:hAnsi="Arial" w:cs="Arial"/>
          <w:sz w:val="20"/>
          <w:szCs w:val="20"/>
        </w:rPr>
        <w:t xml:space="preserve">UNICA </w:t>
      </w:r>
      <w:proofErr w:type="spellStart"/>
      <w:r w:rsidR="004A1869" w:rsidRPr="004A1869">
        <w:rPr>
          <w:rFonts w:ascii="Arial" w:hAnsi="Arial" w:cs="Arial"/>
          <w:sz w:val="20"/>
          <w:szCs w:val="20"/>
        </w:rPr>
        <w:t>days</w:t>
      </w:r>
      <w:proofErr w:type="spellEnd"/>
      <w:r w:rsidR="003E063C">
        <w:rPr>
          <w:rFonts w:ascii="Arial" w:hAnsi="Arial" w:cs="Arial"/>
          <w:sz w:val="20"/>
          <w:szCs w:val="20"/>
        </w:rPr>
        <w:t>«</w:t>
      </w:r>
      <w:r w:rsidR="004A1869" w:rsidRPr="004A1869">
        <w:rPr>
          <w:rFonts w:ascii="Arial" w:hAnsi="Arial" w:cs="Arial"/>
          <w:sz w:val="20"/>
          <w:szCs w:val="20"/>
        </w:rPr>
        <w:t xml:space="preserve"> v Bruslju, 28. 2. – 1. 3. 2024</w:t>
      </w:r>
    </w:p>
    <w:p w14:paraId="2AE061E6" w14:textId="77777777" w:rsidR="0028778E" w:rsidRPr="00F72F03" w:rsidRDefault="0028778E" w:rsidP="00C80CF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698D0A9" w14:textId="02567FC0" w:rsidR="00165961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B6F96AE" w14:textId="12F47851" w:rsidR="004D10B5" w:rsidRDefault="004D10B5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47B88382" w14:textId="02F1484A" w:rsidR="004D10B5" w:rsidRDefault="004D10B5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6FE8D297" w14:textId="77777777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</w:p>
    <w:p w14:paraId="51E3DF12" w14:textId="77777777" w:rsidR="00165961" w:rsidRPr="00903BD8" w:rsidRDefault="00165961" w:rsidP="00C80CF3">
      <w:pPr>
        <w:pStyle w:val="Neotevilenodstavek"/>
        <w:spacing w:before="0" w:after="0" w:line="276" w:lineRule="auto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>Prejmejo:</w:t>
      </w:r>
    </w:p>
    <w:p w14:paraId="2DF184E4" w14:textId="061F6586" w:rsidR="00165961" w:rsidRPr="00903BD8" w:rsidRDefault="00165961" w:rsidP="00C80CF3">
      <w:pPr>
        <w:pStyle w:val="Neotevilenodstavek"/>
        <w:numPr>
          <w:ilvl w:val="0"/>
          <w:numId w:val="7"/>
        </w:numPr>
        <w:spacing w:before="0" w:after="0" w:line="276" w:lineRule="auto"/>
        <w:ind w:left="426"/>
        <w:rPr>
          <w:rFonts w:cs="Arial"/>
          <w:iCs/>
          <w:sz w:val="20"/>
          <w:szCs w:val="20"/>
          <w:lang w:val="sl-SI"/>
        </w:rPr>
      </w:pPr>
      <w:r w:rsidRPr="00903BD8">
        <w:rPr>
          <w:rFonts w:cs="Arial"/>
          <w:iCs/>
          <w:sz w:val="20"/>
          <w:szCs w:val="20"/>
          <w:lang w:val="sl-SI"/>
        </w:rPr>
        <w:t xml:space="preserve">Ministrstvo za </w:t>
      </w:r>
      <w:r w:rsidR="006A4EE4">
        <w:rPr>
          <w:rFonts w:cs="Arial"/>
          <w:iCs/>
          <w:sz w:val="20"/>
          <w:szCs w:val="20"/>
          <w:lang w:val="sl-SI"/>
        </w:rPr>
        <w:t>visoko šolstvo, znanost in inovacije</w:t>
      </w:r>
    </w:p>
    <w:p w14:paraId="2583E005" w14:textId="266343EF" w:rsidR="00165961" w:rsidRPr="00903BD8" w:rsidRDefault="009E0B91" w:rsidP="00C80CF3">
      <w:pPr>
        <w:pStyle w:val="Neotevilenodstavek"/>
        <w:numPr>
          <w:ilvl w:val="0"/>
          <w:numId w:val="7"/>
        </w:numPr>
        <w:spacing w:before="0" w:after="0" w:line="276" w:lineRule="auto"/>
        <w:ind w:left="426"/>
        <w:rPr>
          <w:rFonts w:cs="Arial"/>
          <w:iCs/>
          <w:sz w:val="20"/>
          <w:szCs w:val="20"/>
          <w:lang w:val="sl-SI"/>
        </w:rPr>
      </w:pPr>
      <w:r>
        <w:rPr>
          <w:rFonts w:cs="Arial"/>
          <w:iCs/>
          <w:sz w:val="20"/>
          <w:szCs w:val="20"/>
          <w:lang w:val="sl-SI"/>
        </w:rPr>
        <w:t>Ministrstvo za zunanje in ev</w:t>
      </w:r>
      <w:r w:rsidR="00513F11">
        <w:rPr>
          <w:rFonts w:cs="Arial"/>
          <w:iCs/>
          <w:sz w:val="20"/>
          <w:szCs w:val="20"/>
          <w:lang w:val="sl-SI"/>
        </w:rPr>
        <w:t>ropske zadeve</w:t>
      </w:r>
    </w:p>
    <w:p w14:paraId="5F1FF41B" w14:textId="6F6FCB31" w:rsidR="00165961" w:rsidRPr="00454986" w:rsidRDefault="008D2AE4" w:rsidP="00C80CF3">
      <w:pPr>
        <w:pStyle w:val="Neotevilenodstavek"/>
        <w:numPr>
          <w:ilvl w:val="0"/>
          <w:numId w:val="7"/>
        </w:numPr>
        <w:spacing w:before="0" w:after="0" w:line="276" w:lineRule="auto"/>
        <w:ind w:left="426"/>
        <w:rPr>
          <w:rFonts w:cs="Arial"/>
          <w:sz w:val="20"/>
          <w:szCs w:val="20"/>
        </w:rPr>
      </w:pPr>
      <w:r w:rsidRPr="00454986">
        <w:rPr>
          <w:rFonts w:cs="Arial"/>
          <w:sz w:val="20"/>
          <w:szCs w:val="20"/>
          <w:lang w:val="sl-SI"/>
        </w:rPr>
        <w:t>Urad Vlade RS za komuniciranje</w:t>
      </w:r>
    </w:p>
    <w:p w14:paraId="67E49C3A" w14:textId="3C22F2D8" w:rsidR="00165961" w:rsidRPr="00454986" w:rsidRDefault="00165961" w:rsidP="00C80CF3">
      <w:pPr>
        <w:spacing w:after="0" w:line="276" w:lineRule="auto"/>
        <w:ind w:firstLine="426"/>
        <w:jc w:val="right"/>
        <w:rPr>
          <w:rFonts w:ascii="Arial" w:hAnsi="Arial" w:cs="Arial"/>
          <w:bCs/>
          <w:sz w:val="20"/>
          <w:szCs w:val="20"/>
        </w:rPr>
      </w:pPr>
      <w:r w:rsidRPr="00903BD8">
        <w:rPr>
          <w:rFonts w:ascii="Arial" w:hAnsi="Arial" w:cs="Arial"/>
          <w:sz w:val="20"/>
          <w:szCs w:val="20"/>
        </w:rPr>
        <w:br w:type="page"/>
      </w:r>
      <w:r w:rsidRPr="00454986">
        <w:rPr>
          <w:rFonts w:ascii="Arial" w:hAnsi="Arial" w:cs="Arial"/>
          <w:bCs/>
          <w:sz w:val="20"/>
          <w:szCs w:val="20"/>
        </w:rPr>
        <w:lastRenderedPageBreak/>
        <w:t>PRILOG</w:t>
      </w:r>
      <w:r w:rsidR="00D45FFA" w:rsidRPr="00454986">
        <w:rPr>
          <w:rFonts w:ascii="Arial" w:hAnsi="Arial" w:cs="Arial"/>
          <w:bCs/>
          <w:sz w:val="20"/>
          <w:szCs w:val="20"/>
        </w:rPr>
        <w:t>A</w:t>
      </w:r>
    </w:p>
    <w:p w14:paraId="484A56E7" w14:textId="77777777" w:rsidR="00165961" w:rsidRPr="008C1546" w:rsidRDefault="00165961" w:rsidP="00C80CF3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66F4C318" w14:textId="77777777" w:rsidR="00165961" w:rsidRPr="008C1546" w:rsidRDefault="00165961" w:rsidP="00C80CF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676E8FF" w14:textId="77777777" w:rsidR="00E923C7" w:rsidRDefault="008857C6" w:rsidP="00C80CF3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r w:rsidRPr="004A1869">
        <w:rPr>
          <w:rFonts w:ascii="Arial" w:hAnsi="Arial" w:cs="Arial"/>
          <w:sz w:val="20"/>
          <w:szCs w:val="20"/>
        </w:rPr>
        <w:t xml:space="preserve">Informacija o udeležbi ministra za visoko šolstvo, znanost in inovacije dr. Igorja Papiča </w:t>
      </w:r>
    </w:p>
    <w:p w14:paraId="31B8DD8B" w14:textId="424FB245" w:rsidR="008857C6" w:rsidRPr="004A1869" w:rsidRDefault="008857C6" w:rsidP="00C80CF3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4A1869">
        <w:rPr>
          <w:rFonts w:ascii="Arial" w:hAnsi="Arial" w:cs="Arial"/>
          <w:sz w:val="20"/>
          <w:szCs w:val="20"/>
        </w:rPr>
        <w:t xml:space="preserve">na dogodku </w:t>
      </w:r>
      <w:r w:rsidR="003E063C">
        <w:rPr>
          <w:rFonts w:ascii="Arial" w:hAnsi="Arial" w:cs="Arial"/>
          <w:sz w:val="20"/>
          <w:szCs w:val="20"/>
        </w:rPr>
        <w:t>»</w:t>
      </w:r>
      <w:r w:rsidRPr="004A1869">
        <w:rPr>
          <w:rFonts w:ascii="Arial" w:hAnsi="Arial" w:cs="Arial"/>
          <w:sz w:val="20"/>
          <w:szCs w:val="20"/>
        </w:rPr>
        <w:t xml:space="preserve">UNICA </w:t>
      </w:r>
      <w:proofErr w:type="spellStart"/>
      <w:r w:rsidRPr="004A1869">
        <w:rPr>
          <w:rFonts w:ascii="Arial" w:hAnsi="Arial" w:cs="Arial"/>
          <w:sz w:val="20"/>
          <w:szCs w:val="20"/>
        </w:rPr>
        <w:t>days</w:t>
      </w:r>
      <w:proofErr w:type="spellEnd"/>
      <w:r w:rsidR="003E063C">
        <w:rPr>
          <w:rFonts w:ascii="Arial" w:hAnsi="Arial" w:cs="Arial"/>
          <w:sz w:val="20"/>
          <w:szCs w:val="20"/>
        </w:rPr>
        <w:t>«</w:t>
      </w:r>
      <w:r w:rsidRPr="004A1869">
        <w:rPr>
          <w:rFonts w:ascii="Arial" w:hAnsi="Arial" w:cs="Arial"/>
          <w:sz w:val="20"/>
          <w:szCs w:val="20"/>
        </w:rPr>
        <w:t xml:space="preserve"> v Bruslju, 28. 2. – 1. 3. 2024</w:t>
      </w:r>
    </w:p>
    <w:p w14:paraId="6899237C" w14:textId="3DAB36AE" w:rsidR="00576D91" w:rsidRDefault="00576D91" w:rsidP="00C80CF3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C5D98D6" w14:textId="77777777" w:rsidR="00C064AB" w:rsidRPr="008C1546" w:rsidRDefault="00C064AB" w:rsidP="00C80CF3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33E64FA" w14:textId="6270A4C3" w:rsidR="0028778E" w:rsidRDefault="00336CDC" w:rsidP="00C80CF3">
      <w:pPr>
        <w:pStyle w:val="Odstavekseznam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8C1546">
        <w:rPr>
          <w:rFonts w:ascii="Arial" w:hAnsi="Arial" w:cs="Arial"/>
          <w:b/>
          <w:bCs/>
          <w:sz w:val="20"/>
          <w:szCs w:val="20"/>
        </w:rPr>
        <w:t xml:space="preserve">Namen in vsebina </w:t>
      </w:r>
      <w:r w:rsidR="00511343">
        <w:rPr>
          <w:rFonts w:ascii="Arial" w:hAnsi="Arial" w:cs="Arial"/>
          <w:b/>
          <w:bCs/>
          <w:sz w:val="20"/>
          <w:szCs w:val="20"/>
        </w:rPr>
        <w:t>dogodka</w:t>
      </w:r>
    </w:p>
    <w:p w14:paraId="72D66892" w14:textId="77777777" w:rsidR="00611E7B" w:rsidRDefault="00611E7B" w:rsidP="00C80CF3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35C0508" w14:textId="78101720" w:rsidR="0082029F" w:rsidRPr="0082029F" w:rsidRDefault="0082029F" w:rsidP="00C80CF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 w:rsidRPr="0082029F">
        <w:rPr>
          <w:rFonts w:ascii="Arial" w:hAnsi="Arial" w:cs="Arial"/>
          <w:noProof/>
          <w:sz w:val="20"/>
          <w:szCs w:val="20"/>
        </w:rPr>
        <w:t xml:space="preserve">Dogodek predstavlja pomemben korak k oblikovanju prihodnosti in povezovanju vseh aktivnih članov </w:t>
      </w:r>
      <w:r w:rsidR="00C80CF3">
        <w:rPr>
          <w:rFonts w:ascii="Arial" w:hAnsi="Arial" w:cs="Arial"/>
          <w:noProof/>
          <w:sz w:val="20"/>
          <w:szCs w:val="20"/>
        </w:rPr>
        <w:t xml:space="preserve">skupnosti </w:t>
      </w:r>
      <w:r w:rsidRPr="0082029F">
        <w:rPr>
          <w:rFonts w:ascii="Arial" w:hAnsi="Arial" w:cs="Arial"/>
          <w:noProof/>
          <w:sz w:val="20"/>
          <w:szCs w:val="20"/>
        </w:rPr>
        <w:t xml:space="preserve">UNICA </w:t>
      </w:r>
      <w:r w:rsidR="00C80CF3">
        <w:rPr>
          <w:rFonts w:ascii="Arial" w:hAnsi="Arial" w:cs="Arial"/>
          <w:noProof/>
          <w:sz w:val="20"/>
          <w:szCs w:val="20"/>
        </w:rPr>
        <w:t xml:space="preserve">- </w:t>
      </w:r>
      <w:r w:rsidRPr="0082029F">
        <w:rPr>
          <w:rFonts w:ascii="Arial" w:hAnsi="Arial" w:cs="Arial"/>
          <w:noProof/>
          <w:sz w:val="20"/>
          <w:szCs w:val="20"/>
        </w:rPr>
        <w:t xml:space="preserve">Network of Universities from the Capitals of Europe </w:t>
      </w:r>
      <w:r w:rsidR="00C316FC">
        <w:rPr>
          <w:rFonts w:ascii="Arial" w:hAnsi="Arial" w:cs="Arial"/>
          <w:noProof/>
          <w:sz w:val="20"/>
          <w:szCs w:val="20"/>
        </w:rPr>
        <w:t>(v nadaljevanju:</w:t>
      </w:r>
      <w:r w:rsidRPr="0082029F">
        <w:rPr>
          <w:rFonts w:ascii="Arial" w:hAnsi="Arial" w:cs="Arial"/>
          <w:noProof/>
          <w:sz w:val="20"/>
          <w:szCs w:val="20"/>
        </w:rPr>
        <w:t xml:space="preserve"> UNICA</w:t>
      </w:r>
      <w:r w:rsidR="00C316FC">
        <w:rPr>
          <w:rFonts w:ascii="Arial" w:hAnsi="Arial" w:cs="Arial"/>
          <w:noProof/>
          <w:sz w:val="20"/>
          <w:szCs w:val="20"/>
        </w:rPr>
        <w:t>)</w:t>
      </w:r>
      <w:r w:rsidRPr="0082029F">
        <w:rPr>
          <w:rFonts w:ascii="Arial" w:hAnsi="Arial" w:cs="Arial"/>
          <w:noProof/>
          <w:sz w:val="20"/>
          <w:szCs w:val="20"/>
        </w:rPr>
        <w:t>.</w:t>
      </w:r>
      <w:r w:rsidR="00C316FC">
        <w:rPr>
          <w:rFonts w:ascii="Arial" w:hAnsi="Arial" w:cs="Arial"/>
          <w:noProof/>
          <w:sz w:val="20"/>
          <w:szCs w:val="20"/>
        </w:rPr>
        <w:t xml:space="preserve"> </w:t>
      </w:r>
      <w:r w:rsidR="00CD4A57">
        <w:rPr>
          <w:rFonts w:ascii="Arial" w:hAnsi="Arial" w:cs="Arial"/>
          <w:noProof/>
          <w:sz w:val="20"/>
          <w:szCs w:val="20"/>
        </w:rPr>
        <w:t>Skupnost</w:t>
      </w:r>
      <w:r w:rsidR="00C316FC">
        <w:rPr>
          <w:rFonts w:ascii="Arial" w:hAnsi="Arial" w:cs="Arial"/>
          <w:noProof/>
          <w:sz w:val="20"/>
          <w:szCs w:val="20"/>
        </w:rPr>
        <w:t xml:space="preserve"> UNICA je mreža 57 univerz iz 42 evropskih prestolnic</w:t>
      </w:r>
      <w:r w:rsidR="00A20D17">
        <w:rPr>
          <w:rFonts w:ascii="Arial" w:hAnsi="Arial" w:cs="Arial"/>
          <w:noProof/>
          <w:sz w:val="20"/>
          <w:szCs w:val="20"/>
        </w:rPr>
        <w:t>, ki</w:t>
      </w:r>
      <w:r w:rsidR="00A20D17" w:rsidRPr="004A1869">
        <w:rPr>
          <w:rFonts w:ascii="Arial" w:hAnsi="Arial" w:cs="Arial"/>
          <w:noProof/>
          <w:sz w:val="20"/>
          <w:szCs w:val="20"/>
        </w:rPr>
        <w:t xml:space="preserve"> </w:t>
      </w:r>
      <w:r w:rsidR="00A20D17">
        <w:rPr>
          <w:rFonts w:ascii="Arial" w:hAnsi="Arial" w:cs="Arial"/>
          <w:noProof/>
          <w:sz w:val="20"/>
          <w:szCs w:val="20"/>
        </w:rPr>
        <w:t>omogoča</w:t>
      </w:r>
      <w:r w:rsidR="00A20D17" w:rsidRPr="004A1869">
        <w:rPr>
          <w:rFonts w:ascii="Arial" w:hAnsi="Arial" w:cs="Arial"/>
          <w:noProof/>
          <w:sz w:val="20"/>
          <w:szCs w:val="20"/>
        </w:rPr>
        <w:t xml:space="preserve"> prostor za izmenjavo mnenj in oblikovanje novih idej z odločevalci in drugimi deležniki na področju visokega šolstva. </w:t>
      </w:r>
      <w:r w:rsidR="00C316FC">
        <w:rPr>
          <w:rFonts w:ascii="Arial" w:hAnsi="Arial" w:cs="Arial"/>
          <w:noProof/>
          <w:sz w:val="20"/>
          <w:szCs w:val="20"/>
        </w:rPr>
        <w:t>Na</w:t>
      </w:r>
      <w:r w:rsidRPr="0082029F">
        <w:rPr>
          <w:rFonts w:ascii="Arial" w:hAnsi="Arial" w:cs="Arial"/>
          <w:noProof/>
          <w:sz w:val="20"/>
          <w:szCs w:val="20"/>
        </w:rPr>
        <w:t xml:space="preserve"> dogodk</w:t>
      </w:r>
      <w:r w:rsidR="00C316FC">
        <w:rPr>
          <w:rFonts w:ascii="Arial" w:hAnsi="Arial" w:cs="Arial"/>
          <w:noProof/>
          <w:sz w:val="20"/>
          <w:szCs w:val="20"/>
        </w:rPr>
        <w:t>u</w:t>
      </w:r>
      <w:r w:rsidRPr="0082029F">
        <w:rPr>
          <w:rFonts w:ascii="Arial" w:hAnsi="Arial" w:cs="Arial"/>
          <w:noProof/>
          <w:sz w:val="20"/>
          <w:szCs w:val="20"/>
        </w:rPr>
        <w:t xml:space="preserve"> bodo predstavljene in obravnavane ključne teme s pomočjo pomembnih deležnikov, ki določajo smer razvoja evropskega visokošolskega</w:t>
      </w:r>
      <w:r w:rsidR="00C316FC">
        <w:rPr>
          <w:rFonts w:ascii="Arial" w:hAnsi="Arial" w:cs="Arial"/>
          <w:noProof/>
          <w:sz w:val="20"/>
          <w:szCs w:val="20"/>
        </w:rPr>
        <w:t xml:space="preserve"> prostora</w:t>
      </w:r>
      <w:r w:rsidRPr="0082029F">
        <w:rPr>
          <w:rFonts w:ascii="Arial" w:hAnsi="Arial" w:cs="Arial"/>
          <w:noProof/>
          <w:sz w:val="20"/>
          <w:szCs w:val="20"/>
        </w:rPr>
        <w:t>. Na dnevnem redu bo vrsta panelov, okroglih miz in predavanj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82029F">
        <w:rPr>
          <w:rFonts w:ascii="Arial" w:hAnsi="Arial" w:cs="Arial"/>
          <w:noProof/>
          <w:sz w:val="20"/>
          <w:szCs w:val="20"/>
        </w:rPr>
        <w:t>ter tudi priložnost za druženje in mreženje</w:t>
      </w:r>
      <w:r w:rsidR="00A20D17">
        <w:rPr>
          <w:rFonts w:ascii="Arial" w:hAnsi="Arial" w:cs="Arial"/>
          <w:noProof/>
          <w:sz w:val="20"/>
          <w:szCs w:val="20"/>
        </w:rPr>
        <w:t xml:space="preserve"> udeležencev</w:t>
      </w:r>
      <w:r w:rsidRPr="0082029F">
        <w:rPr>
          <w:rFonts w:ascii="Arial" w:hAnsi="Arial" w:cs="Arial"/>
          <w:noProof/>
          <w:sz w:val="20"/>
          <w:szCs w:val="20"/>
        </w:rPr>
        <w:t>.</w:t>
      </w:r>
    </w:p>
    <w:p w14:paraId="6EFB1962" w14:textId="5D330EF0" w:rsidR="004A1869" w:rsidRDefault="0082029F" w:rsidP="00C80CF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 w:rsidRPr="0082029F">
        <w:rPr>
          <w:rFonts w:ascii="Arial" w:hAnsi="Arial" w:cs="Arial"/>
          <w:noProof/>
          <w:sz w:val="20"/>
          <w:szCs w:val="20"/>
        </w:rPr>
        <w:t xml:space="preserve">Pod krovno temo </w:t>
      </w:r>
      <w:r w:rsidR="00A20D17">
        <w:rPr>
          <w:rFonts w:ascii="Arial" w:hAnsi="Arial" w:cs="Arial"/>
          <w:noProof/>
          <w:sz w:val="20"/>
          <w:szCs w:val="20"/>
        </w:rPr>
        <w:t>»</w:t>
      </w:r>
      <w:r w:rsidR="00C316FC">
        <w:rPr>
          <w:rFonts w:ascii="Arial" w:hAnsi="Arial" w:cs="Arial"/>
          <w:noProof/>
          <w:sz w:val="20"/>
          <w:szCs w:val="20"/>
        </w:rPr>
        <w:t>Pogled</w:t>
      </w:r>
      <w:r w:rsidRPr="0082029F">
        <w:rPr>
          <w:rFonts w:ascii="Arial" w:hAnsi="Arial" w:cs="Arial"/>
          <w:noProof/>
          <w:sz w:val="20"/>
          <w:szCs w:val="20"/>
        </w:rPr>
        <w:t xml:space="preserve"> v prihodnost: Krepitev demokracije z izobraževanjem in raziskavami</w:t>
      </w:r>
      <w:r w:rsidR="00A20D17">
        <w:rPr>
          <w:rFonts w:ascii="Arial" w:hAnsi="Arial" w:cs="Arial"/>
          <w:noProof/>
          <w:sz w:val="20"/>
          <w:szCs w:val="20"/>
        </w:rPr>
        <w:t>«</w:t>
      </w:r>
      <w:r w:rsidRPr="0082029F">
        <w:rPr>
          <w:rFonts w:ascii="Arial" w:hAnsi="Arial" w:cs="Arial"/>
          <w:noProof/>
          <w:sz w:val="20"/>
          <w:szCs w:val="20"/>
        </w:rPr>
        <w:t xml:space="preserve"> bodo udeleženci lahko navezali </w:t>
      </w:r>
      <w:r w:rsidR="00A20D17">
        <w:rPr>
          <w:rFonts w:ascii="Arial" w:hAnsi="Arial" w:cs="Arial"/>
          <w:noProof/>
          <w:sz w:val="20"/>
          <w:szCs w:val="20"/>
        </w:rPr>
        <w:t xml:space="preserve">in poglobili </w:t>
      </w:r>
      <w:r w:rsidRPr="0082029F">
        <w:rPr>
          <w:rFonts w:ascii="Arial" w:hAnsi="Arial" w:cs="Arial"/>
          <w:noProof/>
          <w:sz w:val="20"/>
          <w:szCs w:val="20"/>
        </w:rPr>
        <w:t>stike med člani</w:t>
      </w:r>
      <w:r w:rsidR="00C316FC">
        <w:rPr>
          <w:rFonts w:ascii="Arial" w:hAnsi="Arial" w:cs="Arial"/>
          <w:noProof/>
          <w:sz w:val="20"/>
          <w:szCs w:val="20"/>
        </w:rPr>
        <w:t>cami</w:t>
      </w:r>
      <w:r w:rsidRPr="0082029F">
        <w:rPr>
          <w:rFonts w:ascii="Arial" w:hAnsi="Arial" w:cs="Arial"/>
          <w:noProof/>
          <w:sz w:val="20"/>
          <w:szCs w:val="20"/>
        </w:rPr>
        <w:t xml:space="preserve"> UNICA ter se srečali z zainteresiranimi deležniki in odločevalci, ki oblikujejo visokošolsko politiko v Evropi.</w:t>
      </w:r>
      <w:r>
        <w:rPr>
          <w:rFonts w:ascii="Arial" w:hAnsi="Arial" w:cs="Arial"/>
          <w:noProof/>
          <w:sz w:val="20"/>
          <w:szCs w:val="20"/>
        </w:rPr>
        <w:t xml:space="preserve"> </w:t>
      </w:r>
    </w:p>
    <w:p w14:paraId="050D5FBB" w14:textId="052D6ED3" w:rsidR="00CD4A57" w:rsidRPr="0082029F" w:rsidRDefault="00CD4A57" w:rsidP="00C80CF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Prvi in tretji dan srečanja bodo potekala srečanja in delavnice članic skupnosti UNICA. Drugi dan, 29. februarja, pa je namenjen širši publiki in deležnikom. Ta dan bodo teme: Evropske volitve, Raziskave in inovacije ter Izobraževanje.</w:t>
      </w:r>
    </w:p>
    <w:p w14:paraId="6CEF84A4" w14:textId="3BC0780C" w:rsidR="008857C6" w:rsidRDefault="008857C6" w:rsidP="00C80CF3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61CA308F" w14:textId="1F1D854D" w:rsidR="008857C6" w:rsidRDefault="008857C6" w:rsidP="00C80CF3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 tem</w:t>
      </w:r>
      <w:r w:rsidR="00C316FC">
        <w:rPr>
          <w:rFonts w:ascii="Arial" w:hAnsi="Arial" w:cs="Arial"/>
          <w:noProof/>
          <w:sz w:val="20"/>
          <w:szCs w:val="20"/>
        </w:rPr>
        <w:t>, prvič organiziranim</w:t>
      </w:r>
      <w:r>
        <w:rPr>
          <w:rFonts w:ascii="Arial" w:hAnsi="Arial" w:cs="Arial"/>
          <w:noProof/>
          <w:sz w:val="20"/>
          <w:szCs w:val="20"/>
        </w:rPr>
        <w:t xml:space="preserve"> dogodkom</w:t>
      </w:r>
      <w:r w:rsidR="00C316FC">
        <w:rPr>
          <w:rFonts w:ascii="Arial" w:hAnsi="Arial" w:cs="Arial"/>
          <w:noProof/>
          <w:sz w:val="20"/>
          <w:szCs w:val="20"/>
        </w:rPr>
        <w:t>,</w:t>
      </w:r>
      <w:r>
        <w:rPr>
          <w:rFonts w:ascii="Arial" w:hAnsi="Arial" w:cs="Arial"/>
          <w:noProof/>
          <w:sz w:val="20"/>
          <w:szCs w:val="20"/>
        </w:rPr>
        <w:t xml:space="preserve"> želi</w:t>
      </w:r>
      <w:r w:rsidR="00C80CF3">
        <w:rPr>
          <w:rFonts w:ascii="Arial" w:hAnsi="Arial" w:cs="Arial"/>
          <w:noProof/>
          <w:sz w:val="20"/>
          <w:szCs w:val="20"/>
        </w:rPr>
        <w:t xml:space="preserve"> skupnost</w:t>
      </w:r>
      <w:r>
        <w:rPr>
          <w:rFonts w:ascii="Arial" w:hAnsi="Arial" w:cs="Arial"/>
          <w:noProof/>
          <w:sz w:val="20"/>
          <w:szCs w:val="20"/>
        </w:rPr>
        <w:t xml:space="preserve"> UNICA ponovno usmeriti razpravo k jasno začrtani svetli prihodnosti, kjer bi bila vloga univerz jasna in prepoznana kot ključna</w:t>
      </w:r>
      <w:r w:rsidR="00C316FC">
        <w:rPr>
          <w:rFonts w:ascii="Arial" w:hAnsi="Arial" w:cs="Arial"/>
          <w:noProof/>
          <w:sz w:val="20"/>
          <w:szCs w:val="20"/>
        </w:rPr>
        <w:t>,</w:t>
      </w:r>
      <w:r>
        <w:rPr>
          <w:rFonts w:ascii="Arial" w:hAnsi="Arial" w:cs="Arial"/>
          <w:noProof/>
          <w:sz w:val="20"/>
          <w:szCs w:val="20"/>
        </w:rPr>
        <w:t xml:space="preserve"> tako v glavnih mestih kot </w:t>
      </w:r>
      <w:r w:rsidR="0082029F">
        <w:rPr>
          <w:rFonts w:ascii="Arial" w:hAnsi="Arial" w:cs="Arial"/>
          <w:noProof/>
          <w:sz w:val="20"/>
          <w:szCs w:val="20"/>
        </w:rPr>
        <w:t xml:space="preserve">tudi </w:t>
      </w:r>
      <w:r>
        <w:rPr>
          <w:rFonts w:ascii="Arial" w:hAnsi="Arial" w:cs="Arial"/>
          <w:noProof/>
          <w:sz w:val="20"/>
          <w:szCs w:val="20"/>
        </w:rPr>
        <w:t>drugod</w:t>
      </w:r>
      <w:r w:rsidR="00C316FC">
        <w:rPr>
          <w:rFonts w:ascii="Arial" w:hAnsi="Arial" w:cs="Arial"/>
          <w:noProof/>
          <w:sz w:val="20"/>
          <w:szCs w:val="20"/>
        </w:rPr>
        <w:t xml:space="preserve"> po posameznih državah</w:t>
      </w:r>
      <w:r>
        <w:rPr>
          <w:rFonts w:ascii="Arial" w:hAnsi="Arial" w:cs="Arial"/>
          <w:noProof/>
          <w:sz w:val="20"/>
          <w:szCs w:val="20"/>
        </w:rPr>
        <w:t xml:space="preserve">. S tem bi lahko univerze uspešno prispevale svoj delež k uresničevanju svojega družbenega poslanstva tudi v prihodnje. </w:t>
      </w:r>
    </w:p>
    <w:p w14:paraId="72B01597" w14:textId="085A8E6D" w:rsidR="00890EA1" w:rsidRDefault="00890EA1" w:rsidP="00C80CF3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516AA77" w14:textId="77777777" w:rsidR="00CB0CBF" w:rsidRPr="00890EA1" w:rsidRDefault="00CB0CBF" w:rsidP="00C80CF3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8D8BE8" w14:textId="486FE694" w:rsidR="00336CDC" w:rsidRPr="003B3801" w:rsidRDefault="00336CDC" w:rsidP="00C80CF3">
      <w:pPr>
        <w:pStyle w:val="Odstavekseznam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3B3801">
        <w:rPr>
          <w:rFonts w:ascii="Arial" w:hAnsi="Arial" w:cs="Arial"/>
          <w:b/>
          <w:bCs/>
          <w:sz w:val="20"/>
          <w:szCs w:val="20"/>
        </w:rPr>
        <w:t>Sestava delegacije</w:t>
      </w:r>
    </w:p>
    <w:p w14:paraId="001FEFE1" w14:textId="77777777" w:rsidR="00D579C8" w:rsidRPr="00D579C8" w:rsidRDefault="00D579C8" w:rsidP="00C80CF3">
      <w:pPr>
        <w:pStyle w:val="Odstavekseznama"/>
        <w:widowControl w:val="0"/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E5CE4EC" w14:textId="7B1AAD9A" w:rsidR="00336CDC" w:rsidRPr="008C1546" w:rsidRDefault="00890EA1" w:rsidP="00C80C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Dogodka v Bruslju </w:t>
      </w:r>
      <w:r w:rsidR="0013014B">
        <w:rPr>
          <w:rFonts w:ascii="Arial" w:hAnsi="Arial" w:cs="Arial"/>
          <w:bCs/>
          <w:sz w:val="20"/>
          <w:szCs w:val="20"/>
        </w:rPr>
        <w:t xml:space="preserve">se </w:t>
      </w:r>
      <w:r w:rsidR="00336CDC" w:rsidRPr="008C1546">
        <w:rPr>
          <w:rFonts w:ascii="Arial" w:hAnsi="Arial" w:cs="Arial"/>
          <w:sz w:val="20"/>
          <w:szCs w:val="20"/>
        </w:rPr>
        <w:t xml:space="preserve">bo udeležila slovenska delegacija v sestavi: </w:t>
      </w:r>
    </w:p>
    <w:p w14:paraId="19C24C8B" w14:textId="408899B5" w:rsidR="00EF1322" w:rsidRPr="004A1869" w:rsidRDefault="00336CDC" w:rsidP="00C80CF3">
      <w:pPr>
        <w:pStyle w:val="TableParagraph"/>
        <w:numPr>
          <w:ilvl w:val="0"/>
          <w:numId w:val="8"/>
        </w:numPr>
        <w:spacing w:before="8" w:line="276" w:lineRule="auto"/>
        <w:jc w:val="both"/>
        <w:rPr>
          <w:rFonts w:ascii="Arial" w:hAnsi="Arial" w:cs="Arial"/>
          <w:sz w:val="20"/>
          <w:szCs w:val="20"/>
        </w:rPr>
      </w:pPr>
      <w:r w:rsidRPr="00EF1322">
        <w:rPr>
          <w:rFonts w:ascii="Arial" w:hAnsi="Arial" w:cs="Arial"/>
          <w:bCs/>
          <w:sz w:val="20"/>
          <w:szCs w:val="20"/>
        </w:rPr>
        <w:t xml:space="preserve">dr. </w:t>
      </w:r>
      <w:r w:rsidR="00EF1322" w:rsidRPr="00EF1322">
        <w:rPr>
          <w:rFonts w:ascii="Arial" w:hAnsi="Arial" w:cs="Arial"/>
          <w:bCs/>
          <w:sz w:val="20"/>
          <w:szCs w:val="20"/>
        </w:rPr>
        <w:t>Igor Papič</w:t>
      </w:r>
      <w:r w:rsidRPr="00EF1322">
        <w:rPr>
          <w:rFonts w:ascii="Arial" w:hAnsi="Arial" w:cs="Arial"/>
          <w:bCs/>
          <w:sz w:val="20"/>
          <w:szCs w:val="20"/>
        </w:rPr>
        <w:t>, minister</w:t>
      </w:r>
      <w:r w:rsidR="00EF1322" w:rsidRPr="00EF1322">
        <w:rPr>
          <w:rFonts w:ascii="Arial" w:hAnsi="Arial" w:cs="Arial"/>
          <w:bCs/>
          <w:sz w:val="20"/>
          <w:szCs w:val="20"/>
        </w:rPr>
        <w:t xml:space="preserve"> za visoko šolstvo, znanost in inovacije RS</w:t>
      </w:r>
    </w:p>
    <w:p w14:paraId="537D993B" w14:textId="4A8F92B8" w:rsidR="004A1869" w:rsidRPr="00C2502C" w:rsidRDefault="004A1869" w:rsidP="00C80CF3">
      <w:pPr>
        <w:pStyle w:val="TableParagraph"/>
        <w:numPr>
          <w:ilvl w:val="0"/>
          <w:numId w:val="8"/>
        </w:numPr>
        <w:spacing w:before="8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Darja Lisjak, vodja kabineta ministra </w:t>
      </w:r>
    </w:p>
    <w:p w14:paraId="0D14D7DB" w14:textId="6CD0264F" w:rsidR="00C2502C" w:rsidRPr="00CB0CBF" w:rsidRDefault="00C2502C" w:rsidP="00CB0CBF">
      <w:pPr>
        <w:pStyle w:val="TableParagraph"/>
        <w:numPr>
          <w:ilvl w:val="0"/>
          <w:numId w:val="8"/>
        </w:numPr>
        <w:spacing w:before="8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mag. Andreja Čufer, svetovalka, Stalno predstavništvo </w:t>
      </w:r>
      <w:r w:rsidR="00CB0CBF">
        <w:rPr>
          <w:rFonts w:ascii="Arial" w:hAnsi="Arial" w:cs="Arial"/>
          <w:sz w:val="20"/>
          <w:szCs w:val="20"/>
        </w:rPr>
        <w:t>R</w:t>
      </w:r>
      <w:r w:rsidRPr="00CB0CBF">
        <w:rPr>
          <w:rFonts w:ascii="Arial" w:hAnsi="Arial" w:cs="Arial"/>
          <w:bCs/>
          <w:sz w:val="20"/>
          <w:szCs w:val="20"/>
        </w:rPr>
        <w:t>S pri EU</w:t>
      </w:r>
    </w:p>
    <w:p w14:paraId="45799C83" w14:textId="219659EB" w:rsidR="00D579C8" w:rsidRDefault="00D579C8" w:rsidP="00C80CF3">
      <w:pPr>
        <w:pStyle w:val="TableParagraph"/>
        <w:spacing w:before="8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004592D" w14:textId="77777777" w:rsidR="00CB0CBF" w:rsidRPr="00D579C8" w:rsidRDefault="00CB0CBF" w:rsidP="00C80CF3">
      <w:pPr>
        <w:pStyle w:val="TableParagraph"/>
        <w:spacing w:before="8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A4BEDA2" w14:textId="7096CB8F" w:rsidR="003622CA" w:rsidRPr="004A1869" w:rsidRDefault="00336CDC" w:rsidP="00C80CF3">
      <w:pPr>
        <w:pStyle w:val="Odstavekseznam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A1869">
        <w:rPr>
          <w:rFonts w:ascii="Arial" w:hAnsi="Arial" w:cs="Arial"/>
          <w:b/>
          <w:bCs/>
          <w:sz w:val="20"/>
          <w:szCs w:val="20"/>
        </w:rPr>
        <w:t xml:space="preserve">Osnutek </w:t>
      </w:r>
      <w:r w:rsidR="005059FE" w:rsidRPr="004A1869">
        <w:rPr>
          <w:rFonts w:ascii="Arial" w:hAnsi="Arial" w:cs="Arial"/>
          <w:b/>
          <w:bCs/>
          <w:sz w:val="20"/>
          <w:szCs w:val="20"/>
        </w:rPr>
        <w:t xml:space="preserve">uradnega </w:t>
      </w:r>
      <w:r w:rsidRPr="004A1869">
        <w:rPr>
          <w:rFonts w:ascii="Arial" w:hAnsi="Arial" w:cs="Arial"/>
          <w:b/>
          <w:bCs/>
          <w:sz w:val="20"/>
          <w:szCs w:val="20"/>
        </w:rPr>
        <w:t xml:space="preserve">programa </w:t>
      </w:r>
      <w:bookmarkEnd w:id="1"/>
    </w:p>
    <w:p w14:paraId="52A287BE" w14:textId="5A128EE6" w:rsidR="00C41CB9" w:rsidRDefault="00C41CB9" w:rsidP="00C80CF3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0"/>
          <w:szCs w:val="20"/>
        </w:rPr>
      </w:pPr>
    </w:p>
    <w:p w14:paraId="33D1B6E4" w14:textId="426424B3" w:rsidR="00C41CB9" w:rsidRDefault="008857C6" w:rsidP="00C80CF3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dr. Igor Papič se bo dogodka udeležil le 29. februarja 2024</w:t>
      </w:r>
      <w:r w:rsidR="00C2502C">
        <w:rPr>
          <w:rFonts w:ascii="Arial" w:hAnsi="Arial" w:cs="Arial"/>
          <w:sz w:val="20"/>
          <w:szCs w:val="20"/>
        </w:rPr>
        <w:t xml:space="preserve">, in sicer </w:t>
      </w:r>
      <w:r w:rsidR="003E063C">
        <w:rPr>
          <w:rFonts w:ascii="Arial" w:hAnsi="Arial" w:cs="Arial"/>
          <w:sz w:val="20"/>
          <w:szCs w:val="20"/>
        </w:rPr>
        <w:t xml:space="preserve">bo </w:t>
      </w:r>
      <w:r w:rsidR="00C2502C">
        <w:rPr>
          <w:rFonts w:ascii="Arial" w:hAnsi="Arial" w:cs="Arial"/>
          <w:sz w:val="20"/>
          <w:szCs w:val="20"/>
        </w:rPr>
        <w:t xml:space="preserve">na posebno povabilo organizatorjev </w:t>
      </w:r>
      <w:r w:rsidR="003E063C">
        <w:rPr>
          <w:rFonts w:ascii="Arial" w:hAnsi="Arial" w:cs="Arial"/>
          <w:sz w:val="20"/>
          <w:szCs w:val="20"/>
        </w:rPr>
        <w:t>imel otvoritveni nagovor</w:t>
      </w:r>
      <w:r w:rsidR="00C2502C">
        <w:rPr>
          <w:rFonts w:ascii="Arial" w:hAnsi="Arial" w:cs="Arial"/>
          <w:sz w:val="20"/>
          <w:szCs w:val="20"/>
        </w:rPr>
        <w:t>.</w:t>
      </w:r>
    </w:p>
    <w:p w14:paraId="17BADB73" w14:textId="77777777" w:rsidR="008857C6" w:rsidRDefault="008857C6" w:rsidP="00C80CF3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723FE" w14:paraId="1B41E112" w14:textId="77777777" w:rsidTr="002723FE">
        <w:tc>
          <w:tcPr>
            <w:tcW w:w="1980" w:type="dxa"/>
          </w:tcPr>
          <w:p w14:paraId="227BD832" w14:textId="4F59497D" w:rsidR="002723FE" w:rsidRDefault="0082029F" w:rsidP="00C80CF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857C6">
              <w:rPr>
                <w:rFonts w:ascii="Arial" w:hAnsi="Arial" w:cs="Arial"/>
              </w:rPr>
              <w:t xml:space="preserve">9:00 – </w:t>
            </w:r>
            <w:r w:rsidR="00C2502C">
              <w:rPr>
                <w:rFonts w:ascii="Arial" w:hAnsi="Arial" w:cs="Arial"/>
              </w:rPr>
              <w:t>9</w:t>
            </w:r>
            <w:r w:rsidR="008857C6">
              <w:rPr>
                <w:rFonts w:ascii="Arial" w:hAnsi="Arial" w:cs="Arial"/>
              </w:rPr>
              <w:t>:</w:t>
            </w:r>
            <w:r w:rsidR="00C2502C">
              <w:rPr>
                <w:rFonts w:ascii="Arial" w:hAnsi="Arial" w:cs="Arial"/>
              </w:rPr>
              <w:t>3</w:t>
            </w:r>
            <w:r w:rsidR="008857C6">
              <w:rPr>
                <w:rFonts w:ascii="Arial" w:hAnsi="Arial" w:cs="Arial"/>
              </w:rPr>
              <w:t>0</w:t>
            </w:r>
          </w:p>
        </w:tc>
        <w:tc>
          <w:tcPr>
            <w:tcW w:w="7082" w:type="dxa"/>
          </w:tcPr>
          <w:p w14:paraId="0421AEF7" w14:textId="53A69A73" w:rsidR="002723FE" w:rsidRPr="00F868B7" w:rsidRDefault="008857C6" w:rsidP="00C80CF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Pozdravni nagovor</w:t>
            </w:r>
            <w:r w:rsidR="00A20D17">
              <w:rPr>
                <w:rFonts w:ascii="Arial" w:hAnsi="Arial" w:cs="Arial"/>
                <w:b/>
                <w:bCs/>
              </w:rPr>
              <w:t>i ministrov (Slovenija, Romunija, Grčija)</w:t>
            </w:r>
          </w:p>
        </w:tc>
      </w:tr>
      <w:tr w:rsidR="002723FE" w14:paraId="7B65A965" w14:textId="77777777" w:rsidTr="002723FE">
        <w:tc>
          <w:tcPr>
            <w:tcW w:w="1980" w:type="dxa"/>
          </w:tcPr>
          <w:p w14:paraId="6EEF0030" w14:textId="5C69FCC6" w:rsidR="002723FE" w:rsidRDefault="0082029F" w:rsidP="00C80CF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2502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:</w:t>
            </w:r>
            <w:r w:rsidR="00C2502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 – 1</w:t>
            </w:r>
            <w:r w:rsidR="00C2502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:30</w:t>
            </w:r>
          </w:p>
        </w:tc>
        <w:tc>
          <w:tcPr>
            <w:tcW w:w="7082" w:type="dxa"/>
          </w:tcPr>
          <w:p w14:paraId="61E7243A" w14:textId="015F02E1" w:rsidR="002723FE" w:rsidRDefault="00A20D17" w:rsidP="00C80CF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Panel</w:t>
            </w:r>
            <w:r w:rsidR="00C2502C">
              <w:rPr>
                <w:rFonts w:ascii="Arial" w:hAnsi="Arial" w:cs="Arial"/>
                <w:b/>
                <w:bCs/>
              </w:rPr>
              <w:t xml:space="preserve"> na temo evropskih volitev</w:t>
            </w:r>
          </w:p>
        </w:tc>
      </w:tr>
      <w:tr w:rsidR="00C2502C" w14:paraId="43DE9AA5" w14:textId="77777777" w:rsidTr="002723FE">
        <w:tc>
          <w:tcPr>
            <w:tcW w:w="1980" w:type="dxa"/>
          </w:tcPr>
          <w:p w14:paraId="32D75975" w14:textId="5973443D" w:rsidR="00C2502C" w:rsidRDefault="00C2502C" w:rsidP="00C80CF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 – 15:00</w:t>
            </w:r>
          </w:p>
        </w:tc>
        <w:tc>
          <w:tcPr>
            <w:tcW w:w="7082" w:type="dxa"/>
          </w:tcPr>
          <w:p w14:paraId="0A8FA5F7" w14:textId="79CFF3C3" w:rsidR="00C2502C" w:rsidRDefault="00A20D17" w:rsidP="00C80CF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Panel na temo</w:t>
            </w:r>
            <w:r w:rsidR="00C2502C">
              <w:rPr>
                <w:rFonts w:ascii="Arial" w:hAnsi="Arial" w:cs="Arial"/>
                <w:b/>
                <w:bCs/>
              </w:rPr>
              <w:t xml:space="preserve"> raziskav in inovacij</w:t>
            </w:r>
          </w:p>
        </w:tc>
      </w:tr>
      <w:tr w:rsidR="002723FE" w14:paraId="571BFA47" w14:textId="77777777" w:rsidTr="002723FE">
        <w:tc>
          <w:tcPr>
            <w:tcW w:w="1980" w:type="dxa"/>
          </w:tcPr>
          <w:p w14:paraId="06209037" w14:textId="5CECE985" w:rsidR="002723FE" w:rsidRDefault="00C2502C" w:rsidP="00C80CF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</w:t>
            </w:r>
            <w:r w:rsidR="0082029F">
              <w:rPr>
                <w:rFonts w:ascii="Arial" w:hAnsi="Arial" w:cs="Arial"/>
              </w:rPr>
              <w:t xml:space="preserve"> – 17:</w:t>
            </w:r>
            <w:r>
              <w:rPr>
                <w:rFonts w:ascii="Arial" w:hAnsi="Arial" w:cs="Arial"/>
              </w:rPr>
              <w:t>0</w:t>
            </w:r>
            <w:r w:rsidR="0082029F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7082" w:type="dxa"/>
          </w:tcPr>
          <w:p w14:paraId="2A493FA9" w14:textId="654E6384" w:rsidR="002723FE" w:rsidRDefault="00A20D17" w:rsidP="00C80CF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Panel na temo</w:t>
            </w:r>
            <w:r w:rsidR="0082029F">
              <w:rPr>
                <w:rFonts w:ascii="Arial" w:hAnsi="Arial" w:cs="Arial"/>
                <w:b/>
                <w:bCs/>
              </w:rPr>
              <w:t xml:space="preserve"> izobraževanj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2723FE" w14:paraId="6184A15C" w14:textId="77777777" w:rsidTr="002723FE">
        <w:tc>
          <w:tcPr>
            <w:tcW w:w="1980" w:type="dxa"/>
          </w:tcPr>
          <w:p w14:paraId="675D655C" w14:textId="53F62EC3" w:rsidR="002723FE" w:rsidRDefault="002723FE" w:rsidP="00C80CF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7082" w:type="dxa"/>
          </w:tcPr>
          <w:p w14:paraId="05066606" w14:textId="47A47C7D" w:rsidR="002723FE" w:rsidRPr="00F868B7" w:rsidRDefault="0082029F" w:rsidP="00C80CF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Večerja</w:t>
            </w:r>
          </w:p>
        </w:tc>
      </w:tr>
    </w:tbl>
    <w:p w14:paraId="6285A20B" w14:textId="4E8074C3" w:rsidR="00C41CB9" w:rsidRPr="0013014B" w:rsidRDefault="00C41CB9" w:rsidP="00C80CF3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0"/>
          <w:szCs w:val="20"/>
        </w:rPr>
      </w:pPr>
    </w:p>
    <w:sectPr w:rsidR="00C41CB9" w:rsidRPr="0013014B" w:rsidSect="00717752">
      <w:head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6D27" w14:textId="77777777" w:rsidR="00225068" w:rsidRDefault="00225068" w:rsidP="00076C81">
      <w:pPr>
        <w:spacing w:after="0" w:line="240" w:lineRule="auto"/>
      </w:pPr>
      <w:r>
        <w:separator/>
      </w:r>
    </w:p>
  </w:endnote>
  <w:endnote w:type="continuationSeparator" w:id="0">
    <w:p w14:paraId="65924EBE" w14:textId="77777777" w:rsidR="00225068" w:rsidRDefault="00225068" w:rsidP="0007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DF972" w14:textId="77777777" w:rsidR="00225068" w:rsidRDefault="00225068" w:rsidP="00076C81">
      <w:pPr>
        <w:spacing w:after="0" w:line="240" w:lineRule="auto"/>
      </w:pPr>
      <w:r>
        <w:separator/>
      </w:r>
    </w:p>
  </w:footnote>
  <w:footnote w:type="continuationSeparator" w:id="0">
    <w:p w14:paraId="7AC697B3" w14:textId="77777777" w:rsidR="00225068" w:rsidRDefault="00225068" w:rsidP="00076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1DF5" w14:textId="65914BD6" w:rsidR="00076C81" w:rsidRDefault="00076C81">
    <w:pPr>
      <w:pStyle w:val="Glava"/>
    </w:pPr>
  </w:p>
  <w:p w14:paraId="0B094EFD" w14:textId="77777777" w:rsidR="00076C81" w:rsidRDefault="00076C8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1159" w14:textId="510228D5" w:rsidR="00717752" w:rsidRDefault="00717752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31B677" wp14:editId="6EF94B6C">
          <wp:simplePos x="0" y="0"/>
          <wp:positionH relativeFrom="column">
            <wp:posOffset>-389078</wp:posOffset>
          </wp:positionH>
          <wp:positionV relativeFrom="paragraph">
            <wp:posOffset>75299</wp:posOffset>
          </wp:positionV>
          <wp:extent cx="4370070" cy="1456690"/>
          <wp:effectExtent l="0" t="0" r="0" b="0"/>
          <wp:wrapTight wrapText="bothSides">
            <wp:wrapPolygon edited="0">
              <wp:start x="0" y="0"/>
              <wp:lineTo x="0" y="21186"/>
              <wp:lineTo x="21468" y="21186"/>
              <wp:lineTo x="21468" y="0"/>
              <wp:lineTo x="0" y="0"/>
            </wp:wrapPolygon>
          </wp:wrapTight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070" cy="145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8C3084" w14:textId="5AE55B9A" w:rsidR="00717752" w:rsidRDefault="00717752">
    <w:pPr>
      <w:pStyle w:val="Glava"/>
    </w:pPr>
  </w:p>
  <w:p w14:paraId="2BF81630" w14:textId="691BBFF5" w:rsidR="00717752" w:rsidRDefault="00717752">
    <w:pPr>
      <w:pStyle w:val="Glava"/>
    </w:pPr>
  </w:p>
  <w:p w14:paraId="68A0103D" w14:textId="5F9BE620" w:rsidR="00717752" w:rsidRDefault="00717752">
    <w:pPr>
      <w:pStyle w:val="Glava"/>
    </w:pPr>
  </w:p>
  <w:p w14:paraId="7AD83E07" w14:textId="54D07BAB" w:rsidR="00717752" w:rsidRDefault="00717752">
    <w:pPr>
      <w:pStyle w:val="Glava"/>
    </w:pPr>
  </w:p>
  <w:p w14:paraId="5D2522F7" w14:textId="74BB4162" w:rsidR="00717752" w:rsidRDefault="00717752">
    <w:pPr>
      <w:pStyle w:val="Glava"/>
    </w:pPr>
  </w:p>
  <w:p w14:paraId="4EC83CC5" w14:textId="72D02841" w:rsidR="00717752" w:rsidRDefault="00717752">
    <w:pPr>
      <w:pStyle w:val="Glava"/>
    </w:pPr>
  </w:p>
  <w:p w14:paraId="36A54BE3" w14:textId="7E5D0A1E" w:rsidR="00717752" w:rsidRDefault="00717752">
    <w:pPr>
      <w:pStyle w:val="Glava"/>
    </w:pPr>
  </w:p>
  <w:p w14:paraId="525A2C1D" w14:textId="685B4141" w:rsidR="00717752" w:rsidRDefault="00717752">
    <w:pPr>
      <w:pStyle w:val="Glava"/>
    </w:pPr>
  </w:p>
  <w:p w14:paraId="0FE349F6" w14:textId="1D9912B3" w:rsidR="00717752" w:rsidRDefault="00717752">
    <w:pPr>
      <w:pStyle w:val="Glava"/>
    </w:pPr>
  </w:p>
  <w:p w14:paraId="146F1693" w14:textId="77777777" w:rsidR="00717752" w:rsidRDefault="007177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42C0"/>
    <w:multiLevelType w:val="hybridMultilevel"/>
    <w:tmpl w:val="E03860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1311D"/>
    <w:multiLevelType w:val="hybridMultilevel"/>
    <w:tmpl w:val="FF7493C8"/>
    <w:lvl w:ilvl="0" w:tplc="D1A67FAA">
      <w:start w:val="2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E4DB4"/>
    <w:multiLevelType w:val="hybridMultilevel"/>
    <w:tmpl w:val="57CEF9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7660"/>
    <w:multiLevelType w:val="hybridMultilevel"/>
    <w:tmpl w:val="BF3269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7A50D3"/>
    <w:multiLevelType w:val="hybridMultilevel"/>
    <w:tmpl w:val="3B909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E2610"/>
    <w:multiLevelType w:val="hybridMultilevel"/>
    <w:tmpl w:val="F4D40A50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663FE"/>
    <w:multiLevelType w:val="hybridMultilevel"/>
    <w:tmpl w:val="C0260E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E61F7"/>
    <w:multiLevelType w:val="hybridMultilevel"/>
    <w:tmpl w:val="2BC80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43B89"/>
    <w:multiLevelType w:val="hybridMultilevel"/>
    <w:tmpl w:val="3CEA5E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A656A"/>
    <w:multiLevelType w:val="hybridMultilevel"/>
    <w:tmpl w:val="5CD602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443FE"/>
    <w:multiLevelType w:val="hybridMultilevel"/>
    <w:tmpl w:val="CF3E2BC8"/>
    <w:lvl w:ilvl="0" w:tplc="1134345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69756">
    <w:abstractNumId w:val="9"/>
  </w:num>
  <w:num w:numId="2" w16cid:durableId="1499081710">
    <w:abstractNumId w:val="7"/>
  </w:num>
  <w:num w:numId="3" w16cid:durableId="1216742227">
    <w:abstractNumId w:val="1"/>
  </w:num>
  <w:num w:numId="4" w16cid:durableId="1287615213">
    <w:abstractNumId w:val="11"/>
  </w:num>
  <w:num w:numId="5" w16cid:durableId="479199314">
    <w:abstractNumId w:val="16"/>
  </w:num>
  <w:num w:numId="6" w16cid:durableId="728302530">
    <w:abstractNumId w:val="5"/>
  </w:num>
  <w:num w:numId="7" w16cid:durableId="1468165019">
    <w:abstractNumId w:val="10"/>
  </w:num>
  <w:num w:numId="8" w16cid:durableId="1358658527">
    <w:abstractNumId w:val="2"/>
  </w:num>
  <w:num w:numId="9" w16cid:durableId="430703560">
    <w:abstractNumId w:val="15"/>
  </w:num>
  <w:num w:numId="10" w16cid:durableId="2102795062">
    <w:abstractNumId w:val="14"/>
  </w:num>
  <w:num w:numId="11" w16cid:durableId="1514952881">
    <w:abstractNumId w:val="6"/>
  </w:num>
  <w:num w:numId="12" w16cid:durableId="1119177948">
    <w:abstractNumId w:val="0"/>
  </w:num>
  <w:num w:numId="13" w16cid:durableId="1700662484">
    <w:abstractNumId w:val="12"/>
  </w:num>
  <w:num w:numId="14" w16cid:durableId="1784224311">
    <w:abstractNumId w:val="4"/>
  </w:num>
  <w:num w:numId="15" w16cid:durableId="1448037371">
    <w:abstractNumId w:val="13"/>
  </w:num>
  <w:num w:numId="16" w16cid:durableId="347953338">
    <w:abstractNumId w:val="3"/>
  </w:num>
  <w:num w:numId="17" w16cid:durableId="766464669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AC"/>
    <w:rsid w:val="000002F0"/>
    <w:rsid w:val="0000032F"/>
    <w:rsid w:val="000033DF"/>
    <w:rsid w:val="000051F0"/>
    <w:rsid w:val="00013756"/>
    <w:rsid w:val="00014811"/>
    <w:rsid w:val="000176BC"/>
    <w:rsid w:val="00020175"/>
    <w:rsid w:val="0002379E"/>
    <w:rsid w:val="00035B5A"/>
    <w:rsid w:val="00035CF2"/>
    <w:rsid w:val="00041A47"/>
    <w:rsid w:val="00062F8A"/>
    <w:rsid w:val="0007044F"/>
    <w:rsid w:val="000743F4"/>
    <w:rsid w:val="00075364"/>
    <w:rsid w:val="00076C81"/>
    <w:rsid w:val="00085D0E"/>
    <w:rsid w:val="00091873"/>
    <w:rsid w:val="000A1CD0"/>
    <w:rsid w:val="000B0C19"/>
    <w:rsid w:val="000B7326"/>
    <w:rsid w:val="000D0811"/>
    <w:rsid w:val="000D7507"/>
    <w:rsid w:val="000F773E"/>
    <w:rsid w:val="00115897"/>
    <w:rsid w:val="00115A12"/>
    <w:rsid w:val="00121721"/>
    <w:rsid w:val="0013014B"/>
    <w:rsid w:val="00135F76"/>
    <w:rsid w:val="001360D4"/>
    <w:rsid w:val="00156217"/>
    <w:rsid w:val="00160250"/>
    <w:rsid w:val="00165961"/>
    <w:rsid w:val="00184B2C"/>
    <w:rsid w:val="00186B34"/>
    <w:rsid w:val="0019115E"/>
    <w:rsid w:val="001A30C0"/>
    <w:rsid w:val="001A48A6"/>
    <w:rsid w:val="001B113F"/>
    <w:rsid w:val="001B5573"/>
    <w:rsid w:val="001D5334"/>
    <w:rsid w:val="001E4390"/>
    <w:rsid w:val="001E6BE6"/>
    <w:rsid w:val="001F0CB3"/>
    <w:rsid w:val="001F7B11"/>
    <w:rsid w:val="002028F2"/>
    <w:rsid w:val="00211F6E"/>
    <w:rsid w:val="00213AD9"/>
    <w:rsid w:val="00214520"/>
    <w:rsid w:val="00225068"/>
    <w:rsid w:val="00250709"/>
    <w:rsid w:val="00255C8D"/>
    <w:rsid w:val="00271311"/>
    <w:rsid w:val="002723FE"/>
    <w:rsid w:val="00284401"/>
    <w:rsid w:val="0028778E"/>
    <w:rsid w:val="002B07B6"/>
    <w:rsid w:val="002B175F"/>
    <w:rsid w:val="002B244D"/>
    <w:rsid w:val="002B6253"/>
    <w:rsid w:val="002C1EF4"/>
    <w:rsid w:val="002C625B"/>
    <w:rsid w:val="002D38E4"/>
    <w:rsid w:val="002D7E1D"/>
    <w:rsid w:val="002E2529"/>
    <w:rsid w:val="002F4188"/>
    <w:rsid w:val="00317AF4"/>
    <w:rsid w:val="003244B6"/>
    <w:rsid w:val="00330602"/>
    <w:rsid w:val="00335CD5"/>
    <w:rsid w:val="00336CDC"/>
    <w:rsid w:val="00336F93"/>
    <w:rsid w:val="00340D1F"/>
    <w:rsid w:val="003574DD"/>
    <w:rsid w:val="003622CA"/>
    <w:rsid w:val="00364194"/>
    <w:rsid w:val="003645D1"/>
    <w:rsid w:val="00384933"/>
    <w:rsid w:val="00390D0A"/>
    <w:rsid w:val="003A014F"/>
    <w:rsid w:val="003B135C"/>
    <w:rsid w:val="003B3801"/>
    <w:rsid w:val="003B77A0"/>
    <w:rsid w:val="003D0D3C"/>
    <w:rsid w:val="003D12E6"/>
    <w:rsid w:val="003E063C"/>
    <w:rsid w:val="003E25F0"/>
    <w:rsid w:val="003F6CB6"/>
    <w:rsid w:val="00401BBE"/>
    <w:rsid w:val="004020AA"/>
    <w:rsid w:val="004047B2"/>
    <w:rsid w:val="0040496B"/>
    <w:rsid w:val="0041540F"/>
    <w:rsid w:val="004227CF"/>
    <w:rsid w:val="00426F27"/>
    <w:rsid w:val="00435763"/>
    <w:rsid w:val="00447859"/>
    <w:rsid w:val="00454986"/>
    <w:rsid w:val="00456A61"/>
    <w:rsid w:val="00460858"/>
    <w:rsid w:val="00463F6E"/>
    <w:rsid w:val="00465781"/>
    <w:rsid w:val="00470E68"/>
    <w:rsid w:val="00472771"/>
    <w:rsid w:val="00490D5E"/>
    <w:rsid w:val="00492CA5"/>
    <w:rsid w:val="0049451D"/>
    <w:rsid w:val="00497D60"/>
    <w:rsid w:val="004A1869"/>
    <w:rsid w:val="004A5F50"/>
    <w:rsid w:val="004B2E41"/>
    <w:rsid w:val="004B7D5F"/>
    <w:rsid w:val="004C2F68"/>
    <w:rsid w:val="004C4459"/>
    <w:rsid w:val="004C45B2"/>
    <w:rsid w:val="004C7E21"/>
    <w:rsid w:val="004D10B5"/>
    <w:rsid w:val="004D24D5"/>
    <w:rsid w:val="004E4FAC"/>
    <w:rsid w:val="004E7941"/>
    <w:rsid w:val="004E7E1F"/>
    <w:rsid w:val="004F2D22"/>
    <w:rsid w:val="005004C2"/>
    <w:rsid w:val="005059FE"/>
    <w:rsid w:val="00511343"/>
    <w:rsid w:val="00513F11"/>
    <w:rsid w:val="00521D21"/>
    <w:rsid w:val="00524F56"/>
    <w:rsid w:val="00524FC0"/>
    <w:rsid w:val="005251FC"/>
    <w:rsid w:val="005252F1"/>
    <w:rsid w:val="0052671A"/>
    <w:rsid w:val="00536D2D"/>
    <w:rsid w:val="00543755"/>
    <w:rsid w:val="00564E29"/>
    <w:rsid w:val="00572C22"/>
    <w:rsid w:val="00576614"/>
    <w:rsid w:val="00576D91"/>
    <w:rsid w:val="00577F5D"/>
    <w:rsid w:val="00580B48"/>
    <w:rsid w:val="00581E8C"/>
    <w:rsid w:val="00591EEB"/>
    <w:rsid w:val="00596470"/>
    <w:rsid w:val="005B075A"/>
    <w:rsid w:val="005C3A66"/>
    <w:rsid w:val="005C4F35"/>
    <w:rsid w:val="005D633E"/>
    <w:rsid w:val="005D7D6A"/>
    <w:rsid w:val="005E4427"/>
    <w:rsid w:val="005E6C82"/>
    <w:rsid w:val="005F2D2F"/>
    <w:rsid w:val="005F6E87"/>
    <w:rsid w:val="00611E7B"/>
    <w:rsid w:val="006124A9"/>
    <w:rsid w:val="00620D58"/>
    <w:rsid w:val="00621D1F"/>
    <w:rsid w:val="0062237F"/>
    <w:rsid w:val="0063018D"/>
    <w:rsid w:val="0063222F"/>
    <w:rsid w:val="00643624"/>
    <w:rsid w:val="00660C56"/>
    <w:rsid w:val="00671A0F"/>
    <w:rsid w:val="006772EC"/>
    <w:rsid w:val="006A4EE4"/>
    <w:rsid w:val="006B7122"/>
    <w:rsid w:val="006C2B06"/>
    <w:rsid w:val="006C6E8B"/>
    <w:rsid w:val="006D139E"/>
    <w:rsid w:val="006E357E"/>
    <w:rsid w:val="006F2D8F"/>
    <w:rsid w:val="006F7B47"/>
    <w:rsid w:val="00703D5D"/>
    <w:rsid w:val="00717752"/>
    <w:rsid w:val="007208EE"/>
    <w:rsid w:val="00736207"/>
    <w:rsid w:val="007367C9"/>
    <w:rsid w:val="00747C96"/>
    <w:rsid w:val="00757D08"/>
    <w:rsid w:val="00781A53"/>
    <w:rsid w:val="007874FE"/>
    <w:rsid w:val="007D206A"/>
    <w:rsid w:val="007F2059"/>
    <w:rsid w:val="007F5737"/>
    <w:rsid w:val="00811318"/>
    <w:rsid w:val="00811738"/>
    <w:rsid w:val="0082029F"/>
    <w:rsid w:val="00824307"/>
    <w:rsid w:val="0083366D"/>
    <w:rsid w:val="00834C16"/>
    <w:rsid w:val="00845E17"/>
    <w:rsid w:val="00846559"/>
    <w:rsid w:val="00856472"/>
    <w:rsid w:val="00866DE2"/>
    <w:rsid w:val="008857C6"/>
    <w:rsid w:val="00890EA1"/>
    <w:rsid w:val="0089120B"/>
    <w:rsid w:val="0089162B"/>
    <w:rsid w:val="008916BD"/>
    <w:rsid w:val="008A4523"/>
    <w:rsid w:val="008C1494"/>
    <w:rsid w:val="008C1546"/>
    <w:rsid w:val="008D2AE4"/>
    <w:rsid w:val="008D415E"/>
    <w:rsid w:val="008E0304"/>
    <w:rsid w:val="008F16A5"/>
    <w:rsid w:val="008F28F7"/>
    <w:rsid w:val="008F4FCD"/>
    <w:rsid w:val="008F7DD5"/>
    <w:rsid w:val="00903BD8"/>
    <w:rsid w:val="00907E5B"/>
    <w:rsid w:val="009144EB"/>
    <w:rsid w:val="00917A48"/>
    <w:rsid w:val="009236C2"/>
    <w:rsid w:val="0093541B"/>
    <w:rsid w:val="0094111B"/>
    <w:rsid w:val="00942FD1"/>
    <w:rsid w:val="00943FDC"/>
    <w:rsid w:val="009456BD"/>
    <w:rsid w:val="0095068C"/>
    <w:rsid w:val="0095650F"/>
    <w:rsid w:val="00960167"/>
    <w:rsid w:val="00963BDD"/>
    <w:rsid w:val="009651E7"/>
    <w:rsid w:val="00983B40"/>
    <w:rsid w:val="00986CC7"/>
    <w:rsid w:val="00987663"/>
    <w:rsid w:val="009A257F"/>
    <w:rsid w:val="009A78E5"/>
    <w:rsid w:val="009B0FDF"/>
    <w:rsid w:val="009B1D60"/>
    <w:rsid w:val="009B4265"/>
    <w:rsid w:val="009B46F6"/>
    <w:rsid w:val="009C0AA7"/>
    <w:rsid w:val="009C2217"/>
    <w:rsid w:val="009C34E9"/>
    <w:rsid w:val="009C5494"/>
    <w:rsid w:val="009E0938"/>
    <w:rsid w:val="009E0B91"/>
    <w:rsid w:val="009E20B9"/>
    <w:rsid w:val="009E3735"/>
    <w:rsid w:val="00A04739"/>
    <w:rsid w:val="00A0513C"/>
    <w:rsid w:val="00A101B1"/>
    <w:rsid w:val="00A1283F"/>
    <w:rsid w:val="00A12E5C"/>
    <w:rsid w:val="00A20D17"/>
    <w:rsid w:val="00A31498"/>
    <w:rsid w:val="00A427B9"/>
    <w:rsid w:val="00A44CF8"/>
    <w:rsid w:val="00A572B2"/>
    <w:rsid w:val="00A60554"/>
    <w:rsid w:val="00A61186"/>
    <w:rsid w:val="00A63660"/>
    <w:rsid w:val="00A64664"/>
    <w:rsid w:val="00A758CF"/>
    <w:rsid w:val="00AA28DD"/>
    <w:rsid w:val="00AA7EA9"/>
    <w:rsid w:val="00AB266D"/>
    <w:rsid w:val="00AC0213"/>
    <w:rsid w:val="00AC2F1D"/>
    <w:rsid w:val="00AD044C"/>
    <w:rsid w:val="00AD04E3"/>
    <w:rsid w:val="00AD1DD6"/>
    <w:rsid w:val="00AD28D2"/>
    <w:rsid w:val="00AE0932"/>
    <w:rsid w:val="00B06E4D"/>
    <w:rsid w:val="00B103D8"/>
    <w:rsid w:val="00B107B0"/>
    <w:rsid w:val="00B16ECF"/>
    <w:rsid w:val="00B303B2"/>
    <w:rsid w:val="00B35E33"/>
    <w:rsid w:val="00B46AB6"/>
    <w:rsid w:val="00B50028"/>
    <w:rsid w:val="00B51013"/>
    <w:rsid w:val="00B601D1"/>
    <w:rsid w:val="00B75824"/>
    <w:rsid w:val="00BA06B2"/>
    <w:rsid w:val="00BC3451"/>
    <w:rsid w:val="00BE0B17"/>
    <w:rsid w:val="00BE14BC"/>
    <w:rsid w:val="00BE3DDE"/>
    <w:rsid w:val="00BE6EDE"/>
    <w:rsid w:val="00C064AB"/>
    <w:rsid w:val="00C13464"/>
    <w:rsid w:val="00C1488C"/>
    <w:rsid w:val="00C2502C"/>
    <w:rsid w:val="00C314D0"/>
    <w:rsid w:val="00C316FC"/>
    <w:rsid w:val="00C3703B"/>
    <w:rsid w:val="00C41CB9"/>
    <w:rsid w:val="00C4243A"/>
    <w:rsid w:val="00C54296"/>
    <w:rsid w:val="00C60738"/>
    <w:rsid w:val="00C61136"/>
    <w:rsid w:val="00C62284"/>
    <w:rsid w:val="00C67B3A"/>
    <w:rsid w:val="00C70EE4"/>
    <w:rsid w:val="00C762BE"/>
    <w:rsid w:val="00C77F78"/>
    <w:rsid w:val="00C80CF3"/>
    <w:rsid w:val="00C85ED8"/>
    <w:rsid w:val="00C924DF"/>
    <w:rsid w:val="00C92FBF"/>
    <w:rsid w:val="00C942D1"/>
    <w:rsid w:val="00C962A5"/>
    <w:rsid w:val="00CA2368"/>
    <w:rsid w:val="00CA66D7"/>
    <w:rsid w:val="00CA79AC"/>
    <w:rsid w:val="00CB0CBF"/>
    <w:rsid w:val="00CC3C9E"/>
    <w:rsid w:val="00CD2132"/>
    <w:rsid w:val="00CD385E"/>
    <w:rsid w:val="00CD4A57"/>
    <w:rsid w:val="00CD62A1"/>
    <w:rsid w:val="00CD66FE"/>
    <w:rsid w:val="00CE4E5D"/>
    <w:rsid w:val="00D017F6"/>
    <w:rsid w:val="00D07835"/>
    <w:rsid w:val="00D20887"/>
    <w:rsid w:val="00D27F45"/>
    <w:rsid w:val="00D45FFA"/>
    <w:rsid w:val="00D568B5"/>
    <w:rsid w:val="00D579C8"/>
    <w:rsid w:val="00D604DC"/>
    <w:rsid w:val="00D80DB0"/>
    <w:rsid w:val="00D9008E"/>
    <w:rsid w:val="00D90642"/>
    <w:rsid w:val="00D978E7"/>
    <w:rsid w:val="00DA6432"/>
    <w:rsid w:val="00DD2259"/>
    <w:rsid w:val="00DD5B85"/>
    <w:rsid w:val="00DE7989"/>
    <w:rsid w:val="00DF6E8D"/>
    <w:rsid w:val="00E029C6"/>
    <w:rsid w:val="00E13C08"/>
    <w:rsid w:val="00E14672"/>
    <w:rsid w:val="00E16135"/>
    <w:rsid w:val="00E208CF"/>
    <w:rsid w:val="00E22A4F"/>
    <w:rsid w:val="00E277FD"/>
    <w:rsid w:val="00E44482"/>
    <w:rsid w:val="00E552D9"/>
    <w:rsid w:val="00E824D1"/>
    <w:rsid w:val="00E825E4"/>
    <w:rsid w:val="00E84F86"/>
    <w:rsid w:val="00E923C7"/>
    <w:rsid w:val="00EB2B17"/>
    <w:rsid w:val="00ED1EF8"/>
    <w:rsid w:val="00ED4471"/>
    <w:rsid w:val="00ED672C"/>
    <w:rsid w:val="00ED7BC1"/>
    <w:rsid w:val="00EE355F"/>
    <w:rsid w:val="00EF1156"/>
    <w:rsid w:val="00EF1322"/>
    <w:rsid w:val="00EF3915"/>
    <w:rsid w:val="00F22BBB"/>
    <w:rsid w:val="00F24A0C"/>
    <w:rsid w:val="00F2602A"/>
    <w:rsid w:val="00F26A85"/>
    <w:rsid w:val="00F323DE"/>
    <w:rsid w:val="00F426D5"/>
    <w:rsid w:val="00F5124A"/>
    <w:rsid w:val="00F5135B"/>
    <w:rsid w:val="00F53FFD"/>
    <w:rsid w:val="00F57B58"/>
    <w:rsid w:val="00F72F03"/>
    <w:rsid w:val="00F83DF3"/>
    <w:rsid w:val="00F8669A"/>
    <w:rsid w:val="00F868B7"/>
    <w:rsid w:val="00F91A68"/>
    <w:rsid w:val="00FA133C"/>
    <w:rsid w:val="00FB0150"/>
    <w:rsid w:val="00FC446C"/>
    <w:rsid w:val="00FC4E02"/>
    <w:rsid w:val="00FE1FD5"/>
    <w:rsid w:val="00FE34BB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45E1F"/>
  <w15:chartTrackingRefBased/>
  <w15:docId w15:val="{F3C5E4FA-9CDA-4DF9-9899-24FE2412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446C"/>
  </w:style>
  <w:style w:type="paragraph" w:styleId="Naslov1">
    <w:name w:val="heading 1"/>
    <w:basedOn w:val="Navaden"/>
    <w:next w:val="Navaden"/>
    <w:link w:val="Naslov1Znak"/>
    <w:uiPriority w:val="9"/>
    <w:qFormat/>
    <w:rsid w:val="00287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E4FA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4FA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nhideWhenUsed/>
    <w:rsid w:val="00076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076C81"/>
  </w:style>
  <w:style w:type="paragraph" w:styleId="Noga">
    <w:name w:val="footer"/>
    <w:basedOn w:val="Navaden"/>
    <w:link w:val="NogaZnak"/>
    <w:uiPriority w:val="99"/>
    <w:unhideWhenUsed/>
    <w:rsid w:val="00076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6C81"/>
  </w:style>
  <w:style w:type="paragraph" w:customStyle="1" w:styleId="podpisi">
    <w:name w:val="podpisi"/>
    <w:basedOn w:val="Navaden"/>
    <w:qFormat/>
    <w:rsid w:val="00165961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16596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/>
    </w:rPr>
  </w:style>
  <w:style w:type="character" w:customStyle="1" w:styleId="NeotevilenodstavekZnak">
    <w:name w:val="Neoštevilčen odstavek Znak"/>
    <w:link w:val="Neotevilenodstavek"/>
    <w:rsid w:val="00165961"/>
    <w:rPr>
      <w:rFonts w:ascii="Arial" w:eastAsia="Times New Roman" w:hAnsi="Arial" w:cs="Times New Roman"/>
      <w:lang w:val="x-none"/>
    </w:rPr>
  </w:style>
  <w:style w:type="paragraph" w:styleId="Odstavekseznama">
    <w:name w:val="List Paragraph"/>
    <w:aliases w:val="Listaszerű bekezdés1,List Paragraph à moi,Colorful List - Accent 11,Medium Grid 1 - Accent 21,Listaszeru bekezdés1,-header,List Paragraph1,Colorful List - Accent 111,Bullets,Párrafo de lista,Recommendation,List Paragraph2,Normal numbere"/>
    <w:basedOn w:val="Navaden"/>
    <w:link w:val="OdstavekseznamaZnak"/>
    <w:uiPriority w:val="34"/>
    <w:qFormat/>
    <w:rsid w:val="00671A0F"/>
    <w:pPr>
      <w:ind w:left="720"/>
      <w:contextualSpacing/>
    </w:pPr>
  </w:style>
  <w:style w:type="table" w:styleId="Tabelamrea">
    <w:name w:val="Table Grid"/>
    <w:basedOn w:val="Navadnatabela"/>
    <w:uiPriority w:val="39"/>
    <w:rsid w:val="0094111B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avaden"/>
    <w:uiPriority w:val="1"/>
    <w:qFormat/>
    <w:rsid w:val="00135F76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</w:rPr>
  </w:style>
  <w:style w:type="paragraph" w:customStyle="1" w:styleId="Default">
    <w:name w:val="Default"/>
    <w:rsid w:val="00336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F5135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5135B"/>
    <w:rPr>
      <w:rFonts w:ascii="Arial" w:eastAsia="Times New Roman" w:hAnsi="Arial" w:cs="Times New Roman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E794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E794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E7941"/>
    <w:rPr>
      <w:vertAlign w:val="superscript"/>
    </w:rPr>
  </w:style>
  <w:style w:type="character" w:customStyle="1" w:styleId="OdstavekseznamaZnak">
    <w:name w:val="Odstavek seznama Znak"/>
    <w:aliases w:val="Listaszerű bekezdés1 Znak,List Paragraph à moi Znak,Colorful List - Accent 11 Znak,Medium Grid 1 - Accent 21 Znak,Listaszeru bekezdés1 Znak,-header Znak,List Paragraph1 Znak,Colorful List - Accent 111 Znak,Bullets Znak"/>
    <w:link w:val="Odstavekseznama"/>
    <w:uiPriority w:val="34"/>
    <w:qFormat/>
    <w:locked/>
    <w:rsid w:val="00C314D0"/>
  </w:style>
  <w:style w:type="character" w:styleId="Krepko">
    <w:name w:val="Strong"/>
    <w:basedOn w:val="Privzetapisavaodstavka"/>
    <w:uiPriority w:val="22"/>
    <w:qFormat/>
    <w:rsid w:val="00C314D0"/>
    <w:rPr>
      <w:b/>
      <w:bCs/>
    </w:rPr>
  </w:style>
  <w:style w:type="paragraph" w:styleId="Navadensplet">
    <w:name w:val="Normal (Web)"/>
    <w:basedOn w:val="Navaden"/>
    <w:uiPriority w:val="99"/>
    <w:unhideWhenUsed/>
    <w:rsid w:val="0025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A7EA9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287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avaden"/>
    <w:rsid w:val="00963BDD"/>
    <w:pPr>
      <w:spacing w:after="0" w:line="240" w:lineRule="auto"/>
    </w:pPr>
    <w:rPr>
      <w:rFonts w:ascii="Calibri" w:eastAsia="Calibri" w:hAnsi="Calibri" w:cs="Calibri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F28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F28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F28F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F28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F28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5ED0B6-3478-46C7-B272-439B79A1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Kunc Mišič</dc:creator>
  <cp:keywords/>
  <dc:description/>
  <cp:lastModifiedBy>Tanja Grželj</cp:lastModifiedBy>
  <cp:revision>8</cp:revision>
  <cp:lastPrinted>2023-04-06T07:21:00Z</cp:lastPrinted>
  <dcterms:created xsi:type="dcterms:W3CDTF">2024-01-23T11:15:00Z</dcterms:created>
  <dcterms:modified xsi:type="dcterms:W3CDTF">2024-01-25T11:39:00Z</dcterms:modified>
</cp:coreProperties>
</file>