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06F0" w14:textId="6F064D4F" w:rsidR="007A7279" w:rsidRPr="00EC11D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EC11D9" w14:paraId="48A1E083" w14:textId="77777777" w:rsidTr="00826AFA">
        <w:trPr>
          <w:gridAfter w:val="2"/>
          <w:wAfter w:w="3067" w:type="dxa"/>
        </w:trPr>
        <w:tc>
          <w:tcPr>
            <w:tcW w:w="6096" w:type="dxa"/>
            <w:gridSpan w:val="2"/>
          </w:tcPr>
          <w:p w14:paraId="4719ECE5" w14:textId="52BEAB96" w:rsidR="007A7279" w:rsidRPr="00EC11D9" w:rsidRDefault="007A7279" w:rsidP="00CD5B0F">
            <w:pPr>
              <w:pStyle w:val="Neotevilenodstavek"/>
              <w:spacing w:before="0" w:after="0" w:line="260" w:lineRule="exact"/>
              <w:jc w:val="left"/>
              <w:rPr>
                <w:sz w:val="20"/>
                <w:szCs w:val="20"/>
              </w:rPr>
            </w:pPr>
            <w:r w:rsidRPr="00EC11D9">
              <w:rPr>
                <w:sz w:val="20"/>
                <w:szCs w:val="20"/>
              </w:rPr>
              <w:t>Številka:</w:t>
            </w:r>
            <w:r w:rsidR="006E0B4B" w:rsidRPr="00EC11D9">
              <w:rPr>
                <w:sz w:val="20"/>
                <w:szCs w:val="20"/>
              </w:rPr>
              <w:t xml:space="preserve"> </w:t>
            </w:r>
            <w:r w:rsidR="00B96528" w:rsidRPr="00EC11D9">
              <w:rPr>
                <w:sz w:val="20"/>
                <w:szCs w:val="20"/>
              </w:rPr>
              <w:t xml:space="preserve"> </w:t>
            </w:r>
            <w:r w:rsidR="00046155">
              <w:t xml:space="preserve"> </w:t>
            </w:r>
            <w:r w:rsidR="00046155" w:rsidRPr="00046155">
              <w:rPr>
                <w:sz w:val="20"/>
                <w:szCs w:val="20"/>
              </w:rPr>
              <w:t>511-55/2023-3150-21</w:t>
            </w:r>
          </w:p>
        </w:tc>
      </w:tr>
      <w:tr w:rsidR="001A7ED4" w:rsidRPr="00EC11D9" w14:paraId="718DDDAA" w14:textId="77777777" w:rsidTr="00826AFA">
        <w:trPr>
          <w:gridAfter w:val="2"/>
          <w:wAfter w:w="3067" w:type="dxa"/>
        </w:trPr>
        <w:tc>
          <w:tcPr>
            <w:tcW w:w="6096" w:type="dxa"/>
            <w:gridSpan w:val="2"/>
          </w:tcPr>
          <w:p w14:paraId="052EDAD5" w14:textId="01084D84" w:rsidR="007A7279" w:rsidRPr="00EC11D9" w:rsidRDefault="007A7279" w:rsidP="00CD5B0F">
            <w:pPr>
              <w:pStyle w:val="Neotevilenodstavek"/>
              <w:spacing w:before="0" w:after="0" w:line="260" w:lineRule="exact"/>
              <w:jc w:val="left"/>
              <w:rPr>
                <w:sz w:val="20"/>
                <w:szCs w:val="20"/>
              </w:rPr>
            </w:pPr>
            <w:r w:rsidRPr="00EC11D9">
              <w:rPr>
                <w:sz w:val="20"/>
                <w:szCs w:val="20"/>
              </w:rPr>
              <w:t>Ljubljana</w:t>
            </w:r>
            <w:r w:rsidR="00201A87" w:rsidRPr="00EC11D9">
              <w:rPr>
                <w:sz w:val="20"/>
                <w:szCs w:val="20"/>
              </w:rPr>
              <w:t xml:space="preserve">, </w:t>
            </w:r>
            <w:r w:rsidR="00047B73">
              <w:rPr>
                <w:sz w:val="20"/>
                <w:szCs w:val="20"/>
              </w:rPr>
              <w:t>1</w:t>
            </w:r>
            <w:r w:rsidR="00F67F53">
              <w:rPr>
                <w:sz w:val="20"/>
                <w:szCs w:val="20"/>
              </w:rPr>
              <w:t>9</w:t>
            </w:r>
            <w:r w:rsidR="00CA6D32">
              <w:rPr>
                <w:sz w:val="20"/>
                <w:szCs w:val="20"/>
              </w:rPr>
              <w:t>.10</w:t>
            </w:r>
            <w:r w:rsidR="006A32C2" w:rsidRPr="00EC11D9">
              <w:rPr>
                <w:sz w:val="20"/>
                <w:szCs w:val="20"/>
              </w:rPr>
              <w:t>.202</w:t>
            </w:r>
            <w:r w:rsidR="007E227C" w:rsidRPr="00EC11D9">
              <w:rPr>
                <w:sz w:val="20"/>
                <w:szCs w:val="20"/>
              </w:rPr>
              <w:t>3</w:t>
            </w:r>
          </w:p>
        </w:tc>
      </w:tr>
      <w:tr w:rsidR="001A7ED4" w:rsidRPr="00EC11D9" w14:paraId="74CCF333" w14:textId="77777777" w:rsidTr="00826AFA">
        <w:trPr>
          <w:gridAfter w:val="2"/>
          <w:wAfter w:w="3067" w:type="dxa"/>
        </w:trPr>
        <w:tc>
          <w:tcPr>
            <w:tcW w:w="6096" w:type="dxa"/>
            <w:gridSpan w:val="2"/>
          </w:tcPr>
          <w:p w14:paraId="6A7DBD1D" w14:textId="17E16D50" w:rsidR="007A7279" w:rsidRPr="00EC11D9" w:rsidRDefault="007A7279" w:rsidP="00826AFA">
            <w:pPr>
              <w:pStyle w:val="Neotevilenodstavek"/>
              <w:spacing w:before="0" w:after="0" w:line="260" w:lineRule="exact"/>
              <w:jc w:val="left"/>
              <w:rPr>
                <w:sz w:val="20"/>
                <w:szCs w:val="20"/>
              </w:rPr>
            </w:pPr>
          </w:p>
        </w:tc>
      </w:tr>
      <w:tr w:rsidR="001A7ED4" w:rsidRPr="00EC11D9" w14:paraId="48AB1305" w14:textId="77777777" w:rsidTr="00826AFA">
        <w:trPr>
          <w:gridAfter w:val="2"/>
          <w:wAfter w:w="3067" w:type="dxa"/>
        </w:trPr>
        <w:tc>
          <w:tcPr>
            <w:tcW w:w="6096" w:type="dxa"/>
            <w:gridSpan w:val="2"/>
          </w:tcPr>
          <w:p w14:paraId="759ADA6B" w14:textId="77777777" w:rsidR="007A7279" w:rsidRPr="00EC11D9" w:rsidRDefault="007A7279" w:rsidP="00826AFA">
            <w:pPr>
              <w:rPr>
                <w:rFonts w:cs="Arial"/>
                <w:szCs w:val="20"/>
              </w:rPr>
            </w:pPr>
          </w:p>
          <w:p w14:paraId="50BA347B" w14:textId="77777777" w:rsidR="007A7279" w:rsidRPr="00EC11D9" w:rsidRDefault="007A7279" w:rsidP="00826AFA">
            <w:pPr>
              <w:rPr>
                <w:rFonts w:cs="Arial"/>
                <w:szCs w:val="20"/>
              </w:rPr>
            </w:pPr>
            <w:r w:rsidRPr="00EC11D9">
              <w:rPr>
                <w:rFonts w:cs="Arial"/>
                <w:szCs w:val="20"/>
              </w:rPr>
              <w:t>GENERALNI SEKRETARIAT VLADE REPUBLIKE SLOVENIJE</w:t>
            </w:r>
          </w:p>
          <w:p w14:paraId="127C2508" w14:textId="77777777" w:rsidR="007A7279" w:rsidRPr="00EC11D9" w:rsidRDefault="00F867B8" w:rsidP="00826AFA">
            <w:pPr>
              <w:rPr>
                <w:rFonts w:cs="Arial"/>
                <w:szCs w:val="20"/>
              </w:rPr>
            </w:pPr>
            <w:hyperlink r:id="rId8" w:history="1">
              <w:r w:rsidR="007A7279" w:rsidRPr="00EC11D9">
                <w:rPr>
                  <w:rStyle w:val="Hiperpovezava"/>
                  <w:rFonts w:cs="Arial"/>
                  <w:color w:val="auto"/>
                  <w:szCs w:val="20"/>
                </w:rPr>
                <w:t>Gp.gs@gov.si</w:t>
              </w:r>
            </w:hyperlink>
          </w:p>
          <w:p w14:paraId="3FA56F49" w14:textId="77777777" w:rsidR="007A7279" w:rsidRPr="00EC11D9" w:rsidRDefault="007A7279" w:rsidP="00826AFA">
            <w:pPr>
              <w:rPr>
                <w:rFonts w:cs="Arial"/>
                <w:szCs w:val="20"/>
              </w:rPr>
            </w:pPr>
          </w:p>
        </w:tc>
      </w:tr>
      <w:tr w:rsidR="001A7ED4" w:rsidRPr="00EC11D9" w14:paraId="7A8A7132" w14:textId="77777777" w:rsidTr="00826AFA">
        <w:tc>
          <w:tcPr>
            <w:tcW w:w="9163" w:type="dxa"/>
            <w:gridSpan w:val="4"/>
          </w:tcPr>
          <w:p w14:paraId="660575F0" w14:textId="369F2D99" w:rsidR="007A7279" w:rsidRPr="00EC11D9" w:rsidRDefault="00AC46DB" w:rsidP="00DE69DB">
            <w:pPr>
              <w:pStyle w:val="align-justify"/>
              <w:spacing w:before="0" w:beforeAutospacing="0" w:after="0" w:afterAutospacing="0" w:line="276" w:lineRule="auto"/>
              <w:rPr>
                <w:rFonts w:ascii="Arial" w:hAnsi="Arial" w:cs="Arial"/>
                <w:color w:val="FF0000"/>
                <w:sz w:val="20"/>
                <w:szCs w:val="20"/>
              </w:rPr>
            </w:pPr>
            <w:r w:rsidRPr="00EC11D9">
              <w:rPr>
                <w:rFonts w:ascii="Arial" w:hAnsi="Arial" w:cs="Arial"/>
                <w:b/>
                <w:bCs/>
                <w:sz w:val="20"/>
                <w:szCs w:val="20"/>
              </w:rPr>
              <w:t>Z</w:t>
            </w:r>
            <w:r w:rsidR="007A7279" w:rsidRPr="00EC11D9">
              <w:rPr>
                <w:rFonts w:ascii="Arial" w:hAnsi="Arial" w:cs="Arial"/>
                <w:b/>
                <w:bCs/>
                <w:sz w:val="20"/>
                <w:szCs w:val="20"/>
              </w:rPr>
              <w:t>ADEVA</w:t>
            </w:r>
            <w:r w:rsidR="00C41FDB" w:rsidRPr="00EC11D9">
              <w:rPr>
                <w:rFonts w:ascii="Arial" w:hAnsi="Arial" w:cs="Arial"/>
                <w:b/>
                <w:bCs/>
                <w:sz w:val="20"/>
                <w:szCs w:val="20"/>
              </w:rPr>
              <w:t xml:space="preserve">: </w:t>
            </w:r>
            <w:r w:rsidR="00CA6D32" w:rsidRPr="00CA6D32">
              <w:rPr>
                <w:rFonts w:ascii="Arial" w:hAnsi="Arial" w:cs="Arial"/>
                <w:b/>
                <w:bCs/>
                <w:sz w:val="20"/>
                <w:szCs w:val="20"/>
              </w:rPr>
              <w:t>Izhodišča za udeležbo delegacije Republike Slovenije na Svetovn</w:t>
            </w:r>
            <w:r w:rsidR="00CA6D32">
              <w:rPr>
                <w:rFonts w:ascii="Arial" w:hAnsi="Arial" w:cs="Arial"/>
                <w:b/>
                <w:bCs/>
                <w:sz w:val="20"/>
                <w:szCs w:val="20"/>
              </w:rPr>
              <w:t>i</w:t>
            </w:r>
            <w:r w:rsidR="00CA6D32" w:rsidRPr="00CA6D32">
              <w:rPr>
                <w:rFonts w:ascii="Arial" w:hAnsi="Arial" w:cs="Arial"/>
                <w:b/>
                <w:bCs/>
                <w:sz w:val="20"/>
                <w:szCs w:val="20"/>
              </w:rPr>
              <w:t xml:space="preserve"> konferenc</w:t>
            </w:r>
            <w:r w:rsidR="00CA6D32">
              <w:rPr>
                <w:rFonts w:ascii="Arial" w:hAnsi="Arial" w:cs="Arial"/>
                <w:b/>
                <w:bCs/>
                <w:sz w:val="20"/>
                <w:szCs w:val="20"/>
              </w:rPr>
              <w:t>i</w:t>
            </w:r>
            <w:r w:rsidR="00CA6D32" w:rsidRPr="00CA6D32">
              <w:rPr>
                <w:rFonts w:ascii="Arial" w:hAnsi="Arial" w:cs="Arial"/>
                <w:b/>
                <w:bCs/>
                <w:sz w:val="20"/>
                <w:szCs w:val="20"/>
              </w:rPr>
              <w:t xml:space="preserve"> o </w:t>
            </w:r>
            <w:proofErr w:type="spellStart"/>
            <w:r w:rsidR="00CA6D32" w:rsidRPr="00CA6D32">
              <w:rPr>
                <w:rFonts w:ascii="Arial" w:hAnsi="Arial" w:cs="Arial"/>
                <w:b/>
                <w:bCs/>
                <w:sz w:val="20"/>
                <w:szCs w:val="20"/>
              </w:rPr>
              <w:t>radiokomunikacijah</w:t>
            </w:r>
            <w:proofErr w:type="spellEnd"/>
            <w:r w:rsidR="00CA6D32" w:rsidRPr="00CA6D32">
              <w:rPr>
                <w:rFonts w:ascii="Arial" w:hAnsi="Arial" w:cs="Arial"/>
                <w:b/>
                <w:bCs/>
                <w:sz w:val="20"/>
                <w:szCs w:val="20"/>
              </w:rPr>
              <w:t xml:space="preserve">, </w:t>
            </w:r>
            <w:r w:rsidR="00532C46">
              <w:rPr>
                <w:rFonts w:ascii="Arial" w:hAnsi="Arial" w:cs="Arial"/>
                <w:b/>
                <w:bCs/>
                <w:sz w:val="20"/>
                <w:szCs w:val="20"/>
              </w:rPr>
              <w:t>19</w:t>
            </w:r>
            <w:r w:rsidR="00CA6D32" w:rsidRPr="00CA6D32">
              <w:rPr>
                <w:rFonts w:ascii="Arial" w:hAnsi="Arial" w:cs="Arial"/>
                <w:b/>
                <w:bCs/>
                <w:sz w:val="20"/>
                <w:szCs w:val="20"/>
              </w:rPr>
              <w:t>.</w:t>
            </w:r>
            <w:r w:rsidR="00CA6D32">
              <w:rPr>
                <w:rFonts w:ascii="Arial" w:hAnsi="Arial" w:cs="Arial"/>
                <w:b/>
                <w:bCs/>
                <w:sz w:val="20"/>
                <w:szCs w:val="20"/>
              </w:rPr>
              <w:t xml:space="preserve"> </w:t>
            </w:r>
            <w:r w:rsidR="00CA6D32" w:rsidRPr="00CA6D32">
              <w:rPr>
                <w:rFonts w:ascii="Arial" w:hAnsi="Arial" w:cs="Arial"/>
                <w:b/>
                <w:bCs/>
                <w:sz w:val="20"/>
                <w:szCs w:val="20"/>
              </w:rPr>
              <w:t>novemb</w:t>
            </w:r>
            <w:r w:rsidR="00944743">
              <w:rPr>
                <w:rFonts w:ascii="Arial" w:hAnsi="Arial" w:cs="Arial"/>
                <w:b/>
                <w:bCs/>
                <w:sz w:val="20"/>
                <w:szCs w:val="20"/>
              </w:rPr>
              <w:t>er</w:t>
            </w:r>
            <w:r w:rsidR="00CA6D32" w:rsidRPr="00CA6D32">
              <w:rPr>
                <w:rFonts w:ascii="Arial" w:hAnsi="Arial" w:cs="Arial"/>
                <w:b/>
                <w:bCs/>
                <w:sz w:val="20"/>
                <w:szCs w:val="20"/>
              </w:rPr>
              <w:t xml:space="preserve"> </w:t>
            </w:r>
            <w:r w:rsidR="00CA6D32">
              <w:rPr>
                <w:rFonts w:ascii="Arial" w:hAnsi="Arial" w:cs="Arial"/>
                <w:b/>
                <w:bCs/>
                <w:sz w:val="20"/>
                <w:szCs w:val="20"/>
              </w:rPr>
              <w:t>-</w:t>
            </w:r>
            <w:r w:rsidR="00CA6D32" w:rsidRPr="00CA6D32">
              <w:rPr>
                <w:rFonts w:ascii="Arial" w:hAnsi="Arial" w:cs="Arial"/>
                <w:b/>
                <w:bCs/>
                <w:sz w:val="20"/>
                <w:szCs w:val="20"/>
              </w:rPr>
              <w:t xml:space="preserve"> 15. decemb</w:t>
            </w:r>
            <w:r w:rsidR="00944743">
              <w:rPr>
                <w:rFonts w:ascii="Arial" w:hAnsi="Arial" w:cs="Arial"/>
                <w:b/>
                <w:bCs/>
                <w:sz w:val="20"/>
                <w:szCs w:val="20"/>
              </w:rPr>
              <w:t>er</w:t>
            </w:r>
            <w:r w:rsidR="00CA6D32" w:rsidRPr="00CA6D32">
              <w:rPr>
                <w:rFonts w:ascii="Arial" w:hAnsi="Arial" w:cs="Arial"/>
                <w:b/>
                <w:bCs/>
                <w:sz w:val="20"/>
                <w:szCs w:val="20"/>
              </w:rPr>
              <w:t xml:space="preserve"> 2023, </w:t>
            </w:r>
            <w:r w:rsidR="00CA6D32">
              <w:rPr>
                <w:rFonts w:ascii="Arial" w:hAnsi="Arial" w:cs="Arial"/>
                <w:b/>
                <w:bCs/>
                <w:sz w:val="20"/>
                <w:szCs w:val="20"/>
              </w:rPr>
              <w:t>Dubaj</w:t>
            </w:r>
            <w:r w:rsidR="00CA6D32" w:rsidRPr="00CA6D32">
              <w:rPr>
                <w:rFonts w:ascii="Arial" w:hAnsi="Arial" w:cs="Arial"/>
                <w:b/>
                <w:bCs/>
                <w:sz w:val="20"/>
                <w:szCs w:val="20"/>
              </w:rPr>
              <w:t xml:space="preserve">, </w:t>
            </w:r>
            <w:r w:rsidR="00CA6D32">
              <w:rPr>
                <w:rFonts w:ascii="Arial" w:hAnsi="Arial" w:cs="Arial"/>
                <w:b/>
                <w:bCs/>
                <w:sz w:val="20"/>
                <w:szCs w:val="20"/>
              </w:rPr>
              <w:t xml:space="preserve">Združeni </w:t>
            </w:r>
            <w:r w:rsidR="005016F1">
              <w:rPr>
                <w:rFonts w:ascii="Arial" w:hAnsi="Arial" w:cs="Arial"/>
                <w:b/>
                <w:bCs/>
                <w:sz w:val="20"/>
                <w:szCs w:val="20"/>
              </w:rPr>
              <w:t>a</w:t>
            </w:r>
            <w:r w:rsidR="00CA6D32">
              <w:rPr>
                <w:rFonts w:ascii="Arial" w:hAnsi="Arial" w:cs="Arial"/>
                <w:b/>
                <w:bCs/>
                <w:sz w:val="20"/>
                <w:szCs w:val="20"/>
              </w:rPr>
              <w:t xml:space="preserve">rabski </w:t>
            </w:r>
            <w:r w:rsidR="005016F1">
              <w:rPr>
                <w:rFonts w:ascii="Arial" w:hAnsi="Arial" w:cs="Arial"/>
                <w:b/>
                <w:bCs/>
                <w:sz w:val="20"/>
                <w:szCs w:val="20"/>
              </w:rPr>
              <w:t>e</w:t>
            </w:r>
            <w:r w:rsidR="00CA6D32">
              <w:rPr>
                <w:rFonts w:ascii="Arial" w:hAnsi="Arial" w:cs="Arial"/>
                <w:b/>
                <w:bCs/>
                <w:sz w:val="20"/>
                <w:szCs w:val="20"/>
              </w:rPr>
              <w:t>mirati</w:t>
            </w:r>
            <w:r w:rsidR="00FB5057">
              <w:rPr>
                <w:rFonts w:ascii="Arial" w:hAnsi="Arial" w:cs="Arial"/>
                <w:b/>
                <w:bCs/>
                <w:sz w:val="20"/>
                <w:szCs w:val="20"/>
              </w:rPr>
              <w:t xml:space="preserve"> </w:t>
            </w:r>
            <w:r w:rsidR="00CA6D32" w:rsidRPr="00CA6D32">
              <w:rPr>
                <w:rFonts w:ascii="Arial" w:hAnsi="Arial" w:cs="Arial"/>
                <w:b/>
                <w:bCs/>
                <w:sz w:val="20"/>
                <w:szCs w:val="20"/>
              </w:rPr>
              <w:t xml:space="preserve">– predlog za </w:t>
            </w:r>
            <w:r w:rsidR="00CA6D32">
              <w:rPr>
                <w:rFonts w:ascii="Arial" w:hAnsi="Arial" w:cs="Arial"/>
                <w:b/>
                <w:bCs/>
                <w:sz w:val="20"/>
                <w:szCs w:val="20"/>
              </w:rPr>
              <w:t>o</w:t>
            </w:r>
            <w:r w:rsidR="00CA6D32" w:rsidRPr="00CA6D32">
              <w:rPr>
                <w:rFonts w:ascii="Arial" w:hAnsi="Arial" w:cs="Arial"/>
                <w:b/>
                <w:bCs/>
                <w:sz w:val="20"/>
                <w:szCs w:val="20"/>
              </w:rPr>
              <w:t>bravnavo</w:t>
            </w:r>
          </w:p>
        </w:tc>
      </w:tr>
      <w:tr w:rsidR="001A7ED4" w:rsidRPr="00EC11D9" w14:paraId="33A33209" w14:textId="77777777" w:rsidTr="00826AFA">
        <w:tc>
          <w:tcPr>
            <w:tcW w:w="9163" w:type="dxa"/>
            <w:gridSpan w:val="4"/>
          </w:tcPr>
          <w:p w14:paraId="2C25726B" w14:textId="77777777" w:rsidR="007A7279" w:rsidRPr="00EC11D9" w:rsidRDefault="007A7279" w:rsidP="00826AFA">
            <w:pPr>
              <w:pStyle w:val="Poglavje"/>
              <w:spacing w:before="0" w:after="0" w:line="260" w:lineRule="exact"/>
              <w:jc w:val="left"/>
              <w:rPr>
                <w:color w:val="FF0000"/>
                <w:sz w:val="20"/>
                <w:szCs w:val="20"/>
              </w:rPr>
            </w:pPr>
            <w:bookmarkStart w:id="0" w:name="_Hlk96525149"/>
            <w:r w:rsidRPr="00EC11D9">
              <w:rPr>
                <w:sz w:val="20"/>
                <w:szCs w:val="20"/>
              </w:rPr>
              <w:t>1. Predlog sklepov vlade:</w:t>
            </w:r>
          </w:p>
        </w:tc>
      </w:tr>
      <w:bookmarkEnd w:id="0"/>
      <w:tr w:rsidR="001A7ED4" w:rsidRPr="00EC11D9" w14:paraId="3A2E84E1" w14:textId="77777777" w:rsidTr="00826AFA">
        <w:tc>
          <w:tcPr>
            <w:tcW w:w="9163" w:type="dxa"/>
            <w:gridSpan w:val="4"/>
          </w:tcPr>
          <w:p w14:paraId="5DA5C95A" w14:textId="1AFCE2A1" w:rsidR="000E78FC" w:rsidRPr="00EC11D9"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53B9BA6C" w14:textId="77777777" w:rsidR="00AB1E15" w:rsidRPr="00513316" w:rsidRDefault="00AB1E15" w:rsidP="00AB1E15">
            <w:pPr>
              <w:spacing w:line="276" w:lineRule="auto"/>
              <w:jc w:val="both"/>
              <w:rPr>
                <w:rFonts w:cs="Arial"/>
                <w:color w:val="000000" w:themeColor="text1"/>
                <w:szCs w:val="20"/>
              </w:rPr>
            </w:pPr>
            <w:bookmarkStart w:id="1" w:name="_Hlk83721447"/>
            <w:r w:rsidRPr="00513316">
              <w:rPr>
                <w:rFonts w:cs="Arial"/>
                <w:color w:val="000000" w:themeColor="text1"/>
                <w:szCs w:val="20"/>
              </w:rPr>
              <w:t xml:space="preserve">Na podlagi </w:t>
            </w:r>
            <w:r w:rsidRPr="00513316">
              <w:rPr>
                <w:rFonts w:cs="Arial"/>
                <w:color w:val="000000" w:themeColor="text1"/>
              </w:rPr>
              <w:t>2. člena in šestega odstavka 21. člena Zakona o Vladi Republike Slovenije (Uradni list RS, št. 24/05 – uradno prečiščeno besedilo, 109/08, 38/10 – ZUKN, 8/12, 21/13, 47/13 – ZDU-1G, 65/14, 55/17 in 163/22</w:t>
            </w:r>
            <w:r w:rsidRPr="00513316">
              <w:rPr>
                <w:rFonts w:cs="Arial"/>
                <w:color w:val="000000" w:themeColor="text1"/>
                <w:szCs w:val="20"/>
              </w:rPr>
              <w:t xml:space="preserve">), prvega odstavka 73. člena Zakona o zunanjih zadevah (Uradni list RS, št. 113/03 – uradno prečiščeno besedilo, 20/06 – ZNOMCMO, 76/08, 108/09, 80/10 – ZUTD, 31/15 in 30/18 – </w:t>
            </w:r>
            <w:proofErr w:type="spellStart"/>
            <w:r w:rsidRPr="00513316">
              <w:rPr>
                <w:rFonts w:cs="Arial"/>
                <w:color w:val="000000" w:themeColor="text1"/>
                <w:szCs w:val="20"/>
              </w:rPr>
              <w:t>ZKZaš</w:t>
            </w:r>
            <w:proofErr w:type="spellEnd"/>
            <w:r w:rsidRPr="00513316">
              <w:rPr>
                <w:rFonts w:cs="Arial"/>
                <w:color w:val="000000" w:themeColor="text1"/>
                <w:szCs w:val="20"/>
              </w:rPr>
              <w:t xml:space="preserve">) in prvega odstavka 3. člena Uredbe o sodelovanju, obveščanju in usklajevanju na področju zunanjih zadev in mednarodnih odnosov (Uradni list RS, št. 112/05), je Vlada Republike Slovenije na ....... seji dne ….. sprejela </w:t>
            </w:r>
          </w:p>
          <w:p w14:paraId="3FB554B4" w14:textId="77777777" w:rsidR="00F3438B" w:rsidRPr="00EC11D9" w:rsidRDefault="00F3438B" w:rsidP="00F3438B">
            <w:pPr>
              <w:tabs>
                <w:tab w:val="num" w:pos="900"/>
                <w:tab w:val="left" w:pos="9638"/>
                <w:tab w:val="left" w:pos="10204"/>
              </w:tabs>
              <w:ind w:right="98"/>
              <w:jc w:val="both"/>
              <w:rPr>
                <w:rFonts w:cs="Arial"/>
                <w:szCs w:val="20"/>
              </w:rPr>
            </w:pPr>
          </w:p>
          <w:p w14:paraId="2A7F4B05" w14:textId="77777777" w:rsidR="00F3438B" w:rsidRPr="00EC11D9" w:rsidRDefault="00F3438B" w:rsidP="00F3438B">
            <w:pPr>
              <w:overflowPunct w:val="0"/>
              <w:autoSpaceDE w:val="0"/>
              <w:autoSpaceDN w:val="0"/>
              <w:adjustRightInd w:val="0"/>
              <w:jc w:val="center"/>
              <w:textAlignment w:val="baseline"/>
              <w:rPr>
                <w:rFonts w:cs="Arial"/>
                <w:iCs/>
                <w:szCs w:val="20"/>
                <w:lang w:eastAsia="sl-SI"/>
              </w:rPr>
            </w:pPr>
            <w:r w:rsidRPr="00EC11D9">
              <w:rPr>
                <w:rFonts w:cs="Arial"/>
                <w:iCs/>
                <w:szCs w:val="20"/>
                <w:lang w:eastAsia="sl-SI"/>
              </w:rPr>
              <w:t>SKLEP</w:t>
            </w:r>
          </w:p>
          <w:p w14:paraId="52B0A1E3" w14:textId="77777777" w:rsidR="000B0B74" w:rsidRPr="000B0B74" w:rsidRDefault="000B0B74" w:rsidP="000B0B74">
            <w:pPr>
              <w:overflowPunct w:val="0"/>
              <w:autoSpaceDE w:val="0"/>
              <w:autoSpaceDN w:val="0"/>
              <w:adjustRightInd w:val="0"/>
              <w:spacing w:line="260" w:lineRule="atLeast"/>
              <w:textAlignment w:val="baseline"/>
              <w:rPr>
                <w:rFonts w:cs="Arial"/>
                <w:iCs/>
                <w:color w:val="000000" w:themeColor="text1"/>
                <w:szCs w:val="20"/>
                <w:lang w:eastAsia="sl-SI"/>
              </w:rPr>
            </w:pPr>
          </w:p>
          <w:p w14:paraId="4310223F" w14:textId="6F9748D2" w:rsidR="000B0B74" w:rsidRPr="000B0B74" w:rsidRDefault="000B0B74" w:rsidP="005430FB">
            <w:pPr>
              <w:pStyle w:val="Odstavekseznama"/>
              <w:numPr>
                <w:ilvl w:val="0"/>
                <w:numId w:val="15"/>
              </w:numPr>
              <w:overflowPunct w:val="0"/>
              <w:autoSpaceDE w:val="0"/>
              <w:autoSpaceDN w:val="0"/>
              <w:adjustRightInd w:val="0"/>
              <w:spacing w:line="260" w:lineRule="atLeast"/>
              <w:contextualSpacing w:val="0"/>
              <w:textAlignment w:val="baseline"/>
              <w:rPr>
                <w:rFonts w:ascii="Arial" w:hAnsi="Arial" w:cs="Arial"/>
                <w:color w:val="000000" w:themeColor="text1"/>
                <w:sz w:val="20"/>
              </w:rPr>
            </w:pPr>
            <w:r w:rsidRPr="000B0B74">
              <w:rPr>
                <w:rFonts w:ascii="Arial" w:hAnsi="Arial" w:cs="Arial"/>
                <w:color w:val="000000" w:themeColor="text1"/>
                <w:sz w:val="20"/>
              </w:rPr>
              <w:t xml:space="preserve">Vlada Republike Slovenije je sprejela izhodišča za udeležbo delegacije Republike Slovenije na Svetovni konferenci o </w:t>
            </w:r>
            <w:proofErr w:type="spellStart"/>
            <w:r w:rsidRPr="000B0B74">
              <w:rPr>
                <w:rFonts w:ascii="Arial" w:hAnsi="Arial" w:cs="Arial"/>
                <w:color w:val="000000" w:themeColor="text1"/>
                <w:sz w:val="20"/>
              </w:rPr>
              <w:t>radiokomunikacijah</w:t>
            </w:r>
            <w:proofErr w:type="spellEnd"/>
            <w:r w:rsidRPr="000B0B74">
              <w:rPr>
                <w:rFonts w:ascii="Arial" w:hAnsi="Arial" w:cs="Arial"/>
                <w:color w:val="000000" w:themeColor="text1"/>
                <w:sz w:val="20"/>
              </w:rPr>
              <w:t xml:space="preserve">, ki bo med </w:t>
            </w:r>
            <w:r w:rsidR="00532C46">
              <w:rPr>
                <w:rFonts w:ascii="Arial" w:hAnsi="Arial" w:cs="Arial"/>
                <w:color w:val="000000" w:themeColor="text1"/>
                <w:sz w:val="20"/>
                <w:lang w:val="sl-SI"/>
              </w:rPr>
              <w:t>19</w:t>
            </w:r>
            <w:r w:rsidRPr="000B0B74">
              <w:rPr>
                <w:rFonts w:ascii="Arial" w:hAnsi="Arial" w:cs="Arial"/>
                <w:color w:val="000000" w:themeColor="text1"/>
                <w:sz w:val="20"/>
              </w:rPr>
              <w:t xml:space="preserve">. novembrom in 15. decembrom 2023 potekala v Dubaju v Združenih </w:t>
            </w:r>
            <w:r w:rsidR="005A5939">
              <w:rPr>
                <w:rFonts w:ascii="Arial" w:hAnsi="Arial" w:cs="Arial"/>
                <w:color w:val="000000" w:themeColor="text1"/>
                <w:sz w:val="20"/>
                <w:lang w:val="sl-SI"/>
              </w:rPr>
              <w:t>a</w:t>
            </w:r>
            <w:r w:rsidRPr="000B0B74">
              <w:rPr>
                <w:rFonts w:ascii="Arial" w:hAnsi="Arial" w:cs="Arial"/>
                <w:color w:val="000000" w:themeColor="text1"/>
                <w:sz w:val="20"/>
              </w:rPr>
              <w:t xml:space="preserve">rabskih </w:t>
            </w:r>
            <w:r w:rsidR="005A5939">
              <w:rPr>
                <w:rFonts w:ascii="Arial" w:hAnsi="Arial" w:cs="Arial"/>
                <w:color w:val="000000" w:themeColor="text1"/>
                <w:sz w:val="20"/>
                <w:lang w:val="sl-SI"/>
              </w:rPr>
              <w:t>e</w:t>
            </w:r>
            <w:proofErr w:type="spellStart"/>
            <w:r w:rsidRPr="000B0B74">
              <w:rPr>
                <w:rFonts w:ascii="Arial" w:hAnsi="Arial" w:cs="Arial"/>
                <w:color w:val="000000" w:themeColor="text1"/>
                <w:sz w:val="20"/>
              </w:rPr>
              <w:t>miratih</w:t>
            </w:r>
            <w:proofErr w:type="spellEnd"/>
            <w:r w:rsidRPr="000B0B74">
              <w:rPr>
                <w:rFonts w:ascii="Arial" w:hAnsi="Arial" w:cs="Arial"/>
                <w:color w:val="000000" w:themeColor="text1"/>
                <w:sz w:val="20"/>
              </w:rPr>
              <w:t>.</w:t>
            </w:r>
          </w:p>
          <w:p w14:paraId="1A154AD2" w14:textId="77777777" w:rsidR="000B0B74" w:rsidRPr="000B0B74" w:rsidRDefault="000B0B74" w:rsidP="000B0B74">
            <w:pPr>
              <w:spacing w:line="260" w:lineRule="atLeast"/>
              <w:rPr>
                <w:rFonts w:cs="Arial"/>
                <w:color w:val="000000" w:themeColor="text1"/>
              </w:rPr>
            </w:pPr>
          </w:p>
          <w:p w14:paraId="3DE40DFD" w14:textId="68062A98" w:rsidR="000B0B74" w:rsidRDefault="000B0B74" w:rsidP="005430FB">
            <w:pPr>
              <w:pStyle w:val="Odstavekseznama"/>
              <w:numPr>
                <w:ilvl w:val="0"/>
                <w:numId w:val="15"/>
              </w:numPr>
              <w:overflowPunct w:val="0"/>
              <w:autoSpaceDE w:val="0"/>
              <w:autoSpaceDN w:val="0"/>
              <w:adjustRightInd w:val="0"/>
              <w:spacing w:line="260" w:lineRule="atLeast"/>
              <w:contextualSpacing w:val="0"/>
              <w:textAlignment w:val="baseline"/>
              <w:rPr>
                <w:rFonts w:ascii="Arial" w:hAnsi="Arial" w:cs="Arial"/>
                <w:color w:val="000000" w:themeColor="text1"/>
                <w:sz w:val="20"/>
              </w:rPr>
            </w:pPr>
            <w:r w:rsidRPr="00284AD2">
              <w:rPr>
                <w:rFonts w:ascii="Arial" w:hAnsi="Arial" w:cs="Arial"/>
                <w:color w:val="000000" w:themeColor="text1"/>
                <w:sz w:val="20"/>
              </w:rPr>
              <w:t>Vlada Republike Slovenije je imenovala delegacijo v naslednji sestavi:</w:t>
            </w:r>
          </w:p>
          <w:p w14:paraId="70F9897C" w14:textId="77777777" w:rsidR="000B0B74" w:rsidRPr="00284AD2" w:rsidRDefault="000B0B74" w:rsidP="000B0B74">
            <w:pPr>
              <w:pStyle w:val="Odstavekseznama"/>
              <w:spacing w:line="260" w:lineRule="atLeast"/>
              <w:ind w:left="360"/>
              <w:contextualSpacing w:val="0"/>
              <w:rPr>
                <w:rFonts w:ascii="Arial" w:hAnsi="Arial" w:cs="Arial"/>
                <w:color w:val="000000" w:themeColor="text1"/>
                <w:sz w:val="20"/>
              </w:rPr>
            </w:pPr>
          </w:p>
          <w:p w14:paraId="0C3859EE" w14:textId="47F415FD" w:rsidR="00261E64" w:rsidRDefault="00261E64" w:rsidP="00261E64">
            <w:pPr>
              <w:pStyle w:val="Odstavekseznama"/>
              <w:numPr>
                <w:ilvl w:val="0"/>
                <w:numId w:val="14"/>
              </w:numPr>
              <w:spacing w:line="260" w:lineRule="atLeast"/>
              <w:ind w:left="360"/>
              <w:contextualSpacing w:val="0"/>
              <w:rPr>
                <w:rFonts w:ascii="Arial" w:hAnsi="Arial" w:cs="Arial"/>
                <w:color w:val="000000" w:themeColor="text1"/>
                <w:sz w:val="20"/>
                <w:lang w:eastAsia="sl-SI"/>
              </w:rPr>
            </w:pPr>
            <w:r w:rsidRPr="00284AD2">
              <w:rPr>
                <w:rFonts w:ascii="Arial" w:hAnsi="Arial" w:cs="Arial"/>
                <w:color w:val="000000" w:themeColor="text1"/>
                <w:sz w:val="20"/>
                <w:lang w:eastAsia="sl-SI"/>
              </w:rPr>
              <w:t xml:space="preserve">dr. </w:t>
            </w:r>
            <w:r w:rsidR="00F27AA0">
              <w:rPr>
                <w:rFonts w:ascii="Arial" w:hAnsi="Arial" w:cs="Arial"/>
                <w:color w:val="000000" w:themeColor="text1"/>
                <w:sz w:val="20"/>
                <w:lang w:val="sl-SI" w:eastAsia="sl-SI"/>
              </w:rPr>
              <w:t>Aida Kamišalić Latifić</w:t>
            </w:r>
            <w:r w:rsidRPr="00284AD2">
              <w:rPr>
                <w:rFonts w:ascii="Arial" w:hAnsi="Arial" w:cs="Arial"/>
                <w:color w:val="000000" w:themeColor="text1"/>
                <w:sz w:val="20"/>
                <w:lang w:eastAsia="sl-SI"/>
              </w:rPr>
              <w:t xml:space="preserve">, </w:t>
            </w:r>
            <w:r w:rsidR="00F27AA0">
              <w:rPr>
                <w:rFonts w:ascii="Arial" w:hAnsi="Arial" w:cs="Arial"/>
                <w:color w:val="000000" w:themeColor="text1"/>
                <w:sz w:val="20"/>
                <w:lang w:val="sl-SI" w:eastAsia="sl-SI"/>
              </w:rPr>
              <w:t>državna sekretarka na Ministrstvu</w:t>
            </w:r>
            <w:r w:rsidRPr="00284AD2">
              <w:rPr>
                <w:rFonts w:ascii="Arial" w:hAnsi="Arial" w:cs="Arial"/>
                <w:color w:val="000000" w:themeColor="text1"/>
                <w:sz w:val="20"/>
                <w:lang w:eastAsia="sl-SI"/>
              </w:rPr>
              <w:t xml:space="preserve"> za digitalno preobrazbo, vodja delegacije</w:t>
            </w:r>
            <w:r>
              <w:rPr>
                <w:rFonts w:ascii="Arial" w:hAnsi="Arial" w:cs="Arial"/>
                <w:color w:val="000000" w:themeColor="text1"/>
                <w:sz w:val="20"/>
                <w:lang w:val="sl-SI" w:eastAsia="sl-SI"/>
              </w:rPr>
              <w:t>,</w:t>
            </w:r>
          </w:p>
          <w:p w14:paraId="68DEC2D2" w14:textId="6CB06A3D" w:rsidR="00261E64" w:rsidRPr="000B0B74" w:rsidRDefault="00261E64" w:rsidP="00261E64">
            <w:pPr>
              <w:numPr>
                <w:ilvl w:val="0"/>
                <w:numId w:val="14"/>
              </w:numPr>
              <w:spacing w:line="260" w:lineRule="atLeast"/>
              <w:ind w:left="360"/>
              <w:jc w:val="both"/>
              <w:rPr>
                <w:rFonts w:cs="Arial"/>
                <w:color w:val="000000" w:themeColor="text1"/>
                <w:lang w:eastAsia="sl-SI"/>
              </w:rPr>
            </w:pPr>
            <w:r w:rsidRPr="00284AD2">
              <w:rPr>
                <w:rFonts w:cs="Arial"/>
                <w:color w:val="000000" w:themeColor="text1"/>
                <w:szCs w:val="20"/>
                <w:lang w:eastAsia="sl-SI"/>
              </w:rPr>
              <w:t xml:space="preserve">Mojca Jarc, </w:t>
            </w:r>
            <w:r w:rsidR="0090342D">
              <w:rPr>
                <w:rFonts w:cs="Arial"/>
                <w:color w:val="000000" w:themeColor="text1"/>
                <w:szCs w:val="20"/>
                <w:lang w:eastAsia="sl-SI"/>
              </w:rPr>
              <w:t xml:space="preserve">vodja </w:t>
            </w:r>
            <w:r w:rsidRPr="00284AD2">
              <w:rPr>
                <w:rFonts w:cs="Arial"/>
                <w:color w:val="000000" w:themeColor="text1"/>
                <w:szCs w:val="20"/>
                <w:lang w:eastAsia="sl-SI"/>
              </w:rPr>
              <w:t>Sektor</w:t>
            </w:r>
            <w:r w:rsidR="0090342D">
              <w:rPr>
                <w:rFonts w:cs="Arial"/>
                <w:color w:val="000000" w:themeColor="text1"/>
                <w:szCs w:val="20"/>
                <w:lang w:eastAsia="sl-SI"/>
              </w:rPr>
              <w:t>ja</w:t>
            </w:r>
            <w:r w:rsidRPr="00284AD2">
              <w:rPr>
                <w:rFonts w:cs="Arial"/>
                <w:color w:val="000000" w:themeColor="text1"/>
                <w:szCs w:val="20"/>
                <w:lang w:eastAsia="sl-SI"/>
              </w:rPr>
              <w:t xml:space="preserve"> za elektronske komunikacije, </w:t>
            </w:r>
            <w:r w:rsidR="00693396">
              <w:rPr>
                <w:rFonts w:cs="Arial"/>
                <w:color w:val="000000" w:themeColor="text1"/>
                <w:szCs w:val="20"/>
                <w:lang w:eastAsia="sl-SI"/>
              </w:rPr>
              <w:t xml:space="preserve">Ministrstvo </w:t>
            </w:r>
            <w:r w:rsidRPr="00284AD2">
              <w:rPr>
                <w:rFonts w:cs="Arial"/>
                <w:color w:val="000000" w:themeColor="text1"/>
                <w:szCs w:val="20"/>
                <w:lang w:eastAsia="sl-SI"/>
              </w:rPr>
              <w:t>za digitalno preobrazbo</w:t>
            </w:r>
            <w:r w:rsidRPr="000B0B74">
              <w:rPr>
                <w:rFonts w:cs="Arial"/>
                <w:color w:val="000000" w:themeColor="text1"/>
                <w:lang w:eastAsia="sl-SI"/>
              </w:rPr>
              <w:t>, namestnica vodje delegacije,</w:t>
            </w:r>
          </w:p>
          <w:p w14:paraId="44E4D771" w14:textId="10237935" w:rsidR="00261E64" w:rsidRPr="000B0B74" w:rsidRDefault="00261E64" w:rsidP="00261E64">
            <w:pPr>
              <w:numPr>
                <w:ilvl w:val="0"/>
                <w:numId w:val="14"/>
              </w:numPr>
              <w:spacing w:line="260" w:lineRule="atLeast"/>
              <w:ind w:left="360"/>
              <w:jc w:val="both"/>
              <w:rPr>
                <w:rFonts w:cs="Arial"/>
                <w:color w:val="000000" w:themeColor="text1"/>
                <w:szCs w:val="20"/>
                <w:lang w:eastAsia="sl-SI"/>
              </w:rPr>
            </w:pPr>
            <w:r w:rsidRPr="00284AD2">
              <w:rPr>
                <w:rFonts w:cs="Arial"/>
                <w:color w:val="000000" w:themeColor="text1"/>
                <w:spacing w:val="4"/>
                <w:szCs w:val="20"/>
                <w:lang w:eastAsia="sl-SI"/>
              </w:rPr>
              <w:t>mag. Klaudija Koražija, vodja S</w:t>
            </w:r>
            <w:r w:rsidR="007B5671">
              <w:rPr>
                <w:rFonts w:cs="Arial"/>
                <w:color w:val="000000" w:themeColor="text1"/>
                <w:spacing w:val="4"/>
                <w:szCs w:val="20"/>
                <w:lang w:eastAsia="sl-SI"/>
              </w:rPr>
              <w:t>lužbe</w:t>
            </w:r>
            <w:r w:rsidRPr="00284AD2">
              <w:rPr>
                <w:rFonts w:cs="Arial"/>
                <w:color w:val="000000" w:themeColor="text1"/>
                <w:spacing w:val="4"/>
                <w:szCs w:val="20"/>
                <w:lang w:eastAsia="sl-SI"/>
              </w:rPr>
              <w:t xml:space="preserve"> za evropske zadeve in mednarodno sodelovanje</w:t>
            </w:r>
            <w:r w:rsidRPr="00284AD2">
              <w:rPr>
                <w:rFonts w:cs="Arial"/>
                <w:color w:val="000000" w:themeColor="text1"/>
                <w:szCs w:val="20"/>
                <w:lang w:eastAsia="sl-SI"/>
              </w:rPr>
              <w:t xml:space="preserve">, </w:t>
            </w:r>
            <w:r w:rsidR="00693396">
              <w:rPr>
                <w:rFonts w:cs="Arial"/>
                <w:color w:val="000000" w:themeColor="text1"/>
                <w:szCs w:val="20"/>
                <w:lang w:eastAsia="sl-SI"/>
              </w:rPr>
              <w:t xml:space="preserve">Ministrstvo </w:t>
            </w:r>
            <w:r w:rsidRPr="00284AD2">
              <w:rPr>
                <w:rFonts w:cs="Arial"/>
                <w:color w:val="000000" w:themeColor="text1"/>
                <w:szCs w:val="20"/>
                <w:lang w:eastAsia="sl-SI"/>
              </w:rPr>
              <w:t>za digitalno preobrazbo, članica delegacije</w:t>
            </w:r>
            <w:r>
              <w:rPr>
                <w:rFonts w:cs="Arial"/>
                <w:color w:val="000000" w:themeColor="text1"/>
                <w:szCs w:val="20"/>
                <w:lang w:eastAsia="sl-SI"/>
              </w:rPr>
              <w:t xml:space="preserve"> in</w:t>
            </w:r>
          </w:p>
          <w:p w14:paraId="1A29EC22" w14:textId="4DC24C73" w:rsidR="00261E64" w:rsidRPr="000B0B74" w:rsidRDefault="000E5C4D" w:rsidP="00261E64">
            <w:pPr>
              <w:numPr>
                <w:ilvl w:val="0"/>
                <w:numId w:val="14"/>
              </w:numPr>
              <w:spacing w:line="260" w:lineRule="atLeast"/>
              <w:ind w:left="360"/>
              <w:jc w:val="both"/>
              <w:rPr>
                <w:rFonts w:cs="Arial"/>
                <w:color w:val="000000" w:themeColor="text1"/>
                <w:szCs w:val="20"/>
                <w:lang w:eastAsia="sl-SI"/>
              </w:rPr>
            </w:pPr>
            <w:r>
              <w:rPr>
                <w:rFonts w:cs="Arial"/>
                <w:color w:val="000000" w:themeColor="text1"/>
                <w:spacing w:val="4"/>
                <w:szCs w:val="20"/>
                <w:lang w:eastAsia="sl-SI"/>
              </w:rPr>
              <w:t>mag. Alojz Hudobivnik, podsekretar za informacijsko varnost, Ministrstvo za obrambo, predsednik strokovnega sveta SIST za elektrotehniko, informacijsko tehnologijo in telekomunikacije, član delegacije</w:t>
            </w:r>
            <w:r w:rsidR="00261E64">
              <w:rPr>
                <w:rFonts w:cs="Arial"/>
                <w:color w:val="000000" w:themeColor="text1"/>
                <w:spacing w:val="4"/>
                <w:szCs w:val="20"/>
                <w:lang w:eastAsia="sl-SI"/>
              </w:rPr>
              <w:t>.</w:t>
            </w:r>
            <w:r w:rsidR="00261E64" w:rsidRPr="000B0B74">
              <w:rPr>
                <w:rFonts w:cs="Arial"/>
                <w:color w:val="000000" w:themeColor="text1"/>
                <w:spacing w:val="4"/>
                <w:szCs w:val="20"/>
                <w:lang w:eastAsia="sl-SI"/>
              </w:rPr>
              <w:t xml:space="preserve"> </w:t>
            </w:r>
          </w:p>
          <w:p w14:paraId="5554A546" w14:textId="77777777" w:rsidR="00261E64" w:rsidRPr="000B0B74" w:rsidRDefault="00261E64" w:rsidP="00261E64">
            <w:pPr>
              <w:spacing w:line="260" w:lineRule="atLeast"/>
              <w:jc w:val="both"/>
              <w:rPr>
                <w:rFonts w:cs="Arial"/>
                <w:color w:val="000000" w:themeColor="text1"/>
                <w:szCs w:val="20"/>
                <w:lang w:eastAsia="sl-SI"/>
              </w:rPr>
            </w:pPr>
          </w:p>
          <w:p w14:paraId="2B554EDD" w14:textId="77777777" w:rsidR="00261E64" w:rsidRDefault="00261E64" w:rsidP="00261E64">
            <w:pPr>
              <w:spacing w:line="260" w:lineRule="atLeast"/>
              <w:jc w:val="both"/>
              <w:rPr>
                <w:rFonts w:cs="Arial"/>
                <w:color w:val="000000" w:themeColor="text1"/>
                <w:szCs w:val="20"/>
                <w:lang w:eastAsia="sl-SI"/>
              </w:rPr>
            </w:pPr>
            <w:r w:rsidRPr="00261E64">
              <w:rPr>
                <w:rFonts w:cs="Arial"/>
                <w:color w:val="000000" w:themeColor="text1"/>
                <w:szCs w:val="20"/>
                <w:lang w:eastAsia="sl-SI"/>
              </w:rPr>
              <w:t>Delegacijo spremljajo:</w:t>
            </w:r>
          </w:p>
          <w:p w14:paraId="02BF455D" w14:textId="77777777" w:rsidR="00261E64" w:rsidRDefault="00261E64" w:rsidP="00261E64">
            <w:pPr>
              <w:spacing w:line="260" w:lineRule="atLeast"/>
              <w:jc w:val="both"/>
              <w:rPr>
                <w:rFonts w:cs="Arial"/>
                <w:color w:val="000000" w:themeColor="text1"/>
                <w:szCs w:val="20"/>
                <w:lang w:eastAsia="sl-SI"/>
              </w:rPr>
            </w:pPr>
          </w:p>
          <w:p w14:paraId="3E681ECB" w14:textId="2EB3F8AD" w:rsidR="00261E64" w:rsidRPr="000B0B74" w:rsidRDefault="00261E64" w:rsidP="00F867B8">
            <w:pPr>
              <w:numPr>
                <w:ilvl w:val="0"/>
                <w:numId w:val="14"/>
              </w:numPr>
              <w:spacing w:line="260" w:lineRule="atLeast"/>
              <w:ind w:left="357" w:hanging="357"/>
              <w:jc w:val="both"/>
              <w:rPr>
                <w:rFonts w:cs="Arial"/>
                <w:color w:val="000000" w:themeColor="text1"/>
                <w:szCs w:val="20"/>
                <w:lang w:eastAsia="sl-SI"/>
              </w:rPr>
            </w:pPr>
            <w:r>
              <w:rPr>
                <w:rFonts w:cs="Arial"/>
                <w:color w:val="000000" w:themeColor="text1"/>
                <w:spacing w:val="4"/>
                <w:szCs w:val="20"/>
                <w:lang w:eastAsia="sl-SI"/>
              </w:rPr>
              <w:t xml:space="preserve">mag. </w:t>
            </w:r>
            <w:r w:rsidRPr="000B0B74">
              <w:rPr>
                <w:rFonts w:cs="Arial"/>
                <w:color w:val="000000" w:themeColor="text1"/>
                <w:spacing w:val="4"/>
                <w:szCs w:val="20"/>
                <w:lang w:eastAsia="sl-SI"/>
              </w:rPr>
              <w:t xml:space="preserve">Janja </w:t>
            </w:r>
            <w:proofErr w:type="spellStart"/>
            <w:r w:rsidRPr="000B0B74">
              <w:rPr>
                <w:rFonts w:cs="Arial"/>
                <w:color w:val="000000" w:themeColor="text1"/>
                <w:spacing w:val="4"/>
                <w:szCs w:val="20"/>
                <w:lang w:eastAsia="sl-SI"/>
              </w:rPr>
              <w:t>Varšek</w:t>
            </w:r>
            <w:proofErr w:type="spellEnd"/>
            <w:r w:rsidRPr="000B0B74">
              <w:rPr>
                <w:rFonts w:cs="Arial"/>
                <w:color w:val="000000" w:themeColor="text1"/>
                <w:spacing w:val="4"/>
                <w:szCs w:val="20"/>
                <w:lang w:eastAsia="sl-SI"/>
              </w:rPr>
              <w:t xml:space="preserve">, vodja </w:t>
            </w:r>
            <w:r>
              <w:rPr>
                <w:rFonts w:cs="Arial"/>
                <w:color w:val="000000" w:themeColor="text1"/>
                <w:spacing w:val="4"/>
                <w:szCs w:val="20"/>
                <w:lang w:eastAsia="sl-SI"/>
              </w:rPr>
              <w:t>S</w:t>
            </w:r>
            <w:r w:rsidRPr="000B0B74">
              <w:rPr>
                <w:rFonts w:cs="Arial"/>
                <w:color w:val="000000" w:themeColor="text1"/>
                <w:spacing w:val="4"/>
                <w:szCs w:val="20"/>
                <w:lang w:eastAsia="sl-SI"/>
              </w:rPr>
              <w:t xml:space="preserve">ektorja za upravljanje </w:t>
            </w:r>
            <w:proofErr w:type="spellStart"/>
            <w:r w:rsidRPr="000B0B74">
              <w:rPr>
                <w:rFonts w:cs="Arial"/>
                <w:color w:val="000000" w:themeColor="text1"/>
                <w:spacing w:val="4"/>
                <w:szCs w:val="20"/>
                <w:lang w:eastAsia="sl-SI"/>
              </w:rPr>
              <w:t>radiofrekvenčnega</w:t>
            </w:r>
            <w:proofErr w:type="spellEnd"/>
            <w:r w:rsidRPr="000B0B74">
              <w:rPr>
                <w:rFonts w:cs="Arial"/>
                <w:color w:val="000000" w:themeColor="text1"/>
                <w:spacing w:val="4"/>
                <w:szCs w:val="20"/>
                <w:lang w:eastAsia="sl-SI"/>
              </w:rPr>
              <w:t xml:space="preserve"> spektra v Agenciji za komunikacijska omrežja</w:t>
            </w:r>
            <w:r w:rsidR="00693396">
              <w:rPr>
                <w:rFonts w:cs="Arial"/>
                <w:color w:val="000000" w:themeColor="text1"/>
                <w:spacing w:val="4"/>
                <w:szCs w:val="20"/>
                <w:lang w:eastAsia="sl-SI"/>
              </w:rPr>
              <w:t xml:space="preserve"> in storitve</w:t>
            </w:r>
            <w:r w:rsidRPr="000B0B74">
              <w:rPr>
                <w:rFonts w:cs="Arial"/>
                <w:color w:val="000000" w:themeColor="text1"/>
                <w:spacing w:val="4"/>
                <w:szCs w:val="20"/>
                <w:lang w:eastAsia="sl-SI"/>
              </w:rPr>
              <w:t xml:space="preserve"> Republike Slovenije, članica delegacije</w:t>
            </w:r>
            <w:r w:rsidR="000E5C4D">
              <w:rPr>
                <w:rFonts w:cs="Arial"/>
                <w:color w:val="000000" w:themeColor="text1"/>
                <w:spacing w:val="4"/>
                <w:szCs w:val="20"/>
                <w:lang w:eastAsia="sl-SI"/>
              </w:rPr>
              <w:t xml:space="preserve"> in</w:t>
            </w:r>
          </w:p>
          <w:p w14:paraId="26E4E0D2" w14:textId="1249B227" w:rsidR="00261E64" w:rsidRPr="000E5C4D" w:rsidRDefault="006731C7" w:rsidP="00F867B8">
            <w:pPr>
              <w:numPr>
                <w:ilvl w:val="0"/>
                <w:numId w:val="14"/>
              </w:numPr>
              <w:spacing w:line="260" w:lineRule="atLeast"/>
              <w:ind w:left="357" w:hanging="357"/>
              <w:jc w:val="both"/>
              <w:rPr>
                <w:rFonts w:cs="Arial"/>
                <w:color w:val="000000" w:themeColor="text1"/>
                <w:lang w:eastAsia="sl-SI"/>
              </w:rPr>
            </w:pPr>
            <w:r>
              <w:rPr>
                <w:rFonts w:cs="Arial"/>
                <w:color w:val="000000" w:themeColor="text1"/>
                <w:lang w:eastAsia="sl-SI"/>
              </w:rPr>
              <w:t xml:space="preserve">mag. </w:t>
            </w:r>
            <w:r w:rsidR="00261E64" w:rsidRPr="000B0B74">
              <w:rPr>
                <w:rFonts w:cs="Arial"/>
                <w:color w:val="000000" w:themeColor="text1"/>
                <w:lang w:eastAsia="sl-SI"/>
              </w:rPr>
              <w:t xml:space="preserve">Meta Pavšek </w:t>
            </w:r>
            <w:proofErr w:type="spellStart"/>
            <w:r w:rsidR="00261E64" w:rsidRPr="000B0B74">
              <w:rPr>
                <w:rFonts w:cs="Arial"/>
                <w:color w:val="000000" w:themeColor="text1"/>
                <w:lang w:eastAsia="sl-SI"/>
              </w:rPr>
              <w:t>Taškov</w:t>
            </w:r>
            <w:proofErr w:type="spellEnd"/>
            <w:r w:rsidR="00261E64" w:rsidRPr="000B0B74">
              <w:rPr>
                <w:rFonts w:cs="Arial"/>
                <w:color w:val="000000" w:themeColor="text1"/>
                <w:lang w:eastAsia="sl-SI"/>
              </w:rPr>
              <w:t xml:space="preserve">, vodja </w:t>
            </w:r>
            <w:r w:rsidR="00261E64">
              <w:rPr>
                <w:rFonts w:cs="Arial"/>
                <w:color w:val="000000" w:themeColor="text1"/>
                <w:lang w:eastAsia="sl-SI"/>
              </w:rPr>
              <w:t>O</w:t>
            </w:r>
            <w:r w:rsidR="00261E64" w:rsidRPr="000B0B74">
              <w:rPr>
                <w:rFonts w:cs="Arial"/>
                <w:color w:val="000000" w:themeColor="text1"/>
                <w:lang w:eastAsia="sl-SI"/>
              </w:rPr>
              <w:t>ddelka za mobilne komunikacije v Agenciji za komunikacijska omrežja</w:t>
            </w:r>
            <w:r w:rsidR="00693396">
              <w:rPr>
                <w:rFonts w:cs="Arial"/>
                <w:color w:val="000000" w:themeColor="text1"/>
                <w:lang w:eastAsia="sl-SI"/>
              </w:rPr>
              <w:t xml:space="preserve"> in storitve</w:t>
            </w:r>
            <w:r w:rsidR="00261E64" w:rsidRPr="000B0B74">
              <w:rPr>
                <w:rFonts w:cs="Arial"/>
                <w:color w:val="000000" w:themeColor="text1"/>
                <w:lang w:eastAsia="sl-SI"/>
              </w:rPr>
              <w:t xml:space="preserve"> Republike Slovenije</w:t>
            </w:r>
            <w:r w:rsidR="00261E64" w:rsidRPr="00284AD2">
              <w:rPr>
                <w:rFonts w:cs="Arial"/>
                <w:color w:val="000000" w:themeColor="text1"/>
                <w:szCs w:val="20"/>
                <w:lang w:eastAsia="sl-SI"/>
              </w:rPr>
              <w:t xml:space="preserve">, </w:t>
            </w:r>
            <w:r w:rsidR="00261E64">
              <w:rPr>
                <w:rFonts w:cs="Arial"/>
                <w:color w:val="000000" w:themeColor="text1"/>
                <w:szCs w:val="20"/>
                <w:lang w:eastAsia="sl-SI"/>
              </w:rPr>
              <w:t>članica</w:t>
            </w:r>
            <w:r w:rsidR="00261E64" w:rsidRPr="00A26E31">
              <w:rPr>
                <w:rFonts w:cs="Arial"/>
                <w:color w:val="000000" w:themeColor="text1"/>
                <w:szCs w:val="20"/>
                <w:lang w:eastAsia="sl-SI"/>
              </w:rPr>
              <w:t xml:space="preserve"> delegacije</w:t>
            </w:r>
            <w:r w:rsidR="000E5C4D">
              <w:rPr>
                <w:rFonts w:cs="Arial"/>
                <w:color w:val="000000" w:themeColor="text1"/>
                <w:szCs w:val="20"/>
                <w:lang w:eastAsia="sl-SI"/>
              </w:rPr>
              <w:t>.</w:t>
            </w:r>
          </w:p>
          <w:p w14:paraId="1DEA20F8" w14:textId="618E1419" w:rsidR="000B0B74" w:rsidRDefault="000B0B74" w:rsidP="000B0B74">
            <w:pPr>
              <w:rPr>
                <w:rFonts w:cs="Arial"/>
                <w:color w:val="000000" w:themeColor="text1"/>
              </w:rPr>
            </w:pPr>
          </w:p>
          <w:p w14:paraId="3974EC78" w14:textId="0A4EB279" w:rsidR="00693396" w:rsidRPr="00F27AA0" w:rsidRDefault="00693396" w:rsidP="00F27AA0">
            <w:pPr>
              <w:pStyle w:val="Neotevilenodstavek"/>
              <w:numPr>
                <w:ilvl w:val="0"/>
                <w:numId w:val="15"/>
              </w:numPr>
              <w:spacing w:before="120" w:after="120" w:line="240" w:lineRule="auto"/>
              <w:ind w:right="124"/>
              <w:rPr>
                <w:iCs/>
                <w:sz w:val="20"/>
                <w:szCs w:val="20"/>
              </w:rPr>
            </w:pPr>
            <w:r w:rsidRPr="00980C9F">
              <w:rPr>
                <w:iCs/>
                <w:sz w:val="20"/>
                <w:szCs w:val="20"/>
              </w:rPr>
              <w:t>Vlada Republike Slovenije pooblašča člane delegacije za sodelovanje in glasovanje na sestankih delovnih skupin in plenarnih zasedanjih ter podpisovanje delovnih dokumentov konference.</w:t>
            </w:r>
          </w:p>
          <w:p w14:paraId="0937E0AF" w14:textId="2096DA18" w:rsidR="00693396" w:rsidRPr="007B5671" w:rsidRDefault="00693396" w:rsidP="007B5671">
            <w:pPr>
              <w:pStyle w:val="Neotevilenodstavek"/>
              <w:numPr>
                <w:ilvl w:val="0"/>
                <w:numId w:val="15"/>
              </w:numPr>
              <w:spacing w:before="120" w:after="120" w:line="240" w:lineRule="auto"/>
              <w:ind w:right="124"/>
              <w:rPr>
                <w:iCs/>
                <w:sz w:val="20"/>
              </w:rPr>
            </w:pPr>
            <w:r w:rsidRPr="007B5671">
              <w:rPr>
                <w:iCs/>
                <w:sz w:val="20"/>
                <w:szCs w:val="20"/>
              </w:rPr>
              <w:lastRenderedPageBreak/>
              <w:t xml:space="preserve">Vlada Republike Slovenije pooblašča </w:t>
            </w:r>
            <w:r w:rsidR="0090342D" w:rsidRPr="007B5671">
              <w:rPr>
                <w:color w:val="000000" w:themeColor="text1"/>
                <w:sz w:val="20"/>
                <w:szCs w:val="20"/>
              </w:rPr>
              <w:t>Mojco Jarc,</w:t>
            </w:r>
            <w:r w:rsidR="00F27AA0">
              <w:rPr>
                <w:color w:val="000000" w:themeColor="text1"/>
                <w:sz w:val="20"/>
                <w:szCs w:val="20"/>
              </w:rPr>
              <w:t xml:space="preserve"> </w:t>
            </w:r>
            <w:r w:rsidR="0090342D" w:rsidRPr="007B5671">
              <w:rPr>
                <w:color w:val="000000" w:themeColor="text1"/>
                <w:sz w:val="20"/>
                <w:szCs w:val="20"/>
              </w:rPr>
              <w:t>namestnico vodje delegacije</w:t>
            </w:r>
            <w:r w:rsidR="007B5671">
              <w:rPr>
                <w:color w:val="000000" w:themeColor="text1"/>
                <w:sz w:val="20"/>
                <w:szCs w:val="20"/>
              </w:rPr>
              <w:t>, da podpiše sklepne listine.</w:t>
            </w:r>
          </w:p>
          <w:p w14:paraId="3FB358D0" w14:textId="77777777" w:rsidR="00693396" w:rsidRPr="00980C9F" w:rsidRDefault="00693396" w:rsidP="007B5671">
            <w:pPr>
              <w:pStyle w:val="Neotevilenodstavek"/>
              <w:numPr>
                <w:ilvl w:val="0"/>
                <w:numId w:val="15"/>
              </w:numPr>
              <w:spacing w:before="120" w:after="120" w:line="240" w:lineRule="auto"/>
              <w:ind w:right="124"/>
              <w:rPr>
                <w:iCs/>
                <w:sz w:val="20"/>
                <w:szCs w:val="20"/>
              </w:rPr>
            </w:pPr>
            <w:r w:rsidRPr="00980C9F">
              <w:rPr>
                <w:iCs/>
                <w:sz w:val="20"/>
                <w:szCs w:val="20"/>
              </w:rPr>
              <w:t>Vlada Republike Slovenije pooblašča delegacijo, da morebitne druge predloge in obravnavane vsebine presoja skladno z interesi Republike Slovenije in se pri tem po potrebi posvetuje s pristojnimi ministrstvi.</w:t>
            </w:r>
          </w:p>
          <w:p w14:paraId="22A5F786" w14:textId="77777777" w:rsidR="00693396" w:rsidRPr="000B0B74" w:rsidRDefault="00693396" w:rsidP="000B0B74">
            <w:pPr>
              <w:rPr>
                <w:rFonts w:cs="Arial"/>
                <w:color w:val="000000" w:themeColor="text1"/>
              </w:rPr>
            </w:pPr>
          </w:p>
          <w:p w14:paraId="1AEFB67A" w14:textId="77AA1FA2" w:rsidR="00452C8A" w:rsidRPr="00EC11D9" w:rsidRDefault="00F54FD1" w:rsidP="00452C8A">
            <w:pPr>
              <w:pStyle w:val="Odstavekseznama"/>
              <w:rPr>
                <w:rFonts w:ascii="Arial" w:hAnsi="Arial" w:cs="Arial"/>
                <w:iCs/>
                <w:sz w:val="20"/>
              </w:rPr>
            </w:pPr>
            <w:r w:rsidRPr="00EC11D9">
              <w:rPr>
                <w:rFonts w:ascii="Arial" w:hAnsi="Arial" w:cs="Arial"/>
                <w:sz w:val="20"/>
              </w:rPr>
              <w:t xml:space="preserve">                                                                              </w:t>
            </w:r>
            <w:r w:rsidR="00EF6369" w:rsidRPr="00EC11D9">
              <w:rPr>
                <w:rFonts w:ascii="Arial" w:hAnsi="Arial" w:cs="Arial"/>
                <w:sz w:val="20"/>
              </w:rPr>
              <w:t xml:space="preserve">       </w:t>
            </w:r>
            <w:r w:rsidR="00AC46DB" w:rsidRPr="00EC11D9">
              <w:rPr>
                <w:rFonts w:ascii="Arial" w:hAnsi="Arial" w:cs="Arial"/>
                <w:sz w:val="20"/>
              </w:rPr>
              <w:t xml:space="preserve">  </w:t>
            </w:r>
            <w:r w:rsidR="00452C8A" w:rsidRPr="00EC11D9">
              <w:rPr>
                <w:rFonts w:ascii="Arial" w:hAnsi="Arial" w:cs="Arial"/>
                <w:sz w:val="20"/>
              </w:rPr>
              <w:t xml:space="preserve"> </w:t>
            </w:r>
            <w:r w:rsidR="00452C8A" w:rsidRPr="00EC11D9">
              <w:rPr>
                <w:rFonts w:ascii="Arial" w:hAnsi="Arial" w:cs="Arial"/>
                <w:iCs/>
                <w:sz w:val="20"/>
              </w:rPr>
              <w:t xml:space="preserve">Barbara Kolenko </w:t>
            </w:r>
            <w:proofErr w:type="spellStart"/>
            <w:r w:rsidR="00452C8A" w:rsidRPr="00EC11D9">
              <w:rPr>
                <w:rFonts w:ascii="Arial" w:hAnsi="Arial" w:cs="Arial"/>
                <w:iCs/>
                <w:sz w:val="20"/>
              </w:rPr>
              <w:t>Helbl</w:t>
            </w:r>
            <w:proofErr w:type="spellEnd"/>
          </w:p>
          <w:p w14:paraId="4C831D40" w14:textId="66F3ED1F" w:rsidR="00452C8A" w:rsidRPr="00EC11D9" w:rsidRDefault="00452C8A" w:rsidP="00452C8A">
            <w:pPr>
              <w:spacing w:line="260" w:lineRule="atLeast"/>
              <w:rPr>
                <w:rFonts w:cs="Arial"/>
                <w:iCs/>
                <w:szCs w:val="20"/>
              </w:rPr>
            </w:pPr>
            <w:r w:rsidRPr="00EC11D9">
              <w:rPr>
                <w:rFonts w:cs="Arial"/>
                <w:iCs/>
                <w:szCs w:val="20"/>
              </w:rPr>
              <w:t xml:space="preserve">                                                                                        </w:t>
            </w:r>
            <w:r w:rsidR="00511DFE" w:rsidRPr="00EC11D9">
              <w:rPr>
                <w:rFonts w:cs="Arial"/>
                <w:iCs/>
                <w:szCs w:val="20"/>
              </w:rPr>
              <w:t xml:space="preserve">     </w:t>
            </w:r>
            <w:r w:rsidR="00BA6A00" w:rsidRPr="00EC11D9">
              <w:rPr>
                <w:rFonts w:cs="Arial"/>
                <w:iCs/>
                <w:szCs w:val="20"/>
              </w:rPr>
              <w:t xml:space="preserve">  </w:t>
            </w:r>
            <w:r w:rsidRPr="00EC11D9">
              <w:rPr>
                <w:rFonts w:cs="Arial"/>
                <w:iCs/>
                <w:szCs w:val="20"/>
              </w:rPr>
              <w:t>GENERALNA SEKR</w:t>
            </w:r>
            <w:r w:rsidR="00BC44D5" w:rsidRPr="00EC11D9">
              <w:rPr>
                <w:rFonts w:cs="Arial"/>
                <w:iCs/>
                <w:szCs w:val="20"/>
              </w:rPr>
              <w:t>E</w:t>
            </w:r>
            <w:r w:rsidRPr="00EC11D9">
              <w:rPr>
                <w:rFonts w:cs="Arial"/>
                <w:iCs/>
                <w:szCs w:val="20"/>
              </w:rPr>
              <w:t xml:space="preserve">TARKA </w:t>
            </w:r>
          </w:p>
          <w:p w14:paraId="49563884" w14:textId="77777777" w:rsidR="00452C8A" w:rsidRPr="00EC11D9" w:rsidRDefault="00452C8A" w:rsidP="00452C8A">
            <w:pPr>
              <w:spacing w:line="260" w:lineRule="atLeast"/>
              <w:rPr>
                <w:rFonts w:cs="Arial"/>
                <w:iCs/>
                <w:szCs w:val="20"/>
              </w:rPr>
            </w:pPr>
          </w:p>
          <w:p w14:paraId="598E782A" w14:textId="7E9F9E26" w:rsidR="00F54FD1" w:rsidRPr="00EC11D9" w:rsidRDefault="00F54FD1" w:rsidP="00452C8A">
            <w:pPr>
              <w:spacing w:line="260" w:lineRule="atLeast"/>
              <w:jc w:val="both"/>
              <w:rPr>
                <w:rFonts w:cs="Arial"/>
                <w:iCs/>
                <w:szCs w:val="20"/>
              </w:rPr>
            </w:pPr>
            <w:r w:rsidRPr="00EC11D9">
              <w:rPr>
                <w:rFonts w:cs="Arial"/>
                <w:iCs/>
                <w:szCs w:val="20"/>
              </w:rPr>
              <w:t>Sklep prejmejo:</w:t>
            </w:r>
          </w:p>
          <w:bookmarkEnd w:id="1"/>
          <w:p w14:paraId="785DEC71" w14:textId="55347522" w:rsidR="00511DFE" w:rsidRPr="00EC11D9" w:rsidRDefault="00511DFE" w:rsidP="005430FB">
            <w:pPr>
              <w:pStyle w:val="Odstavekseznama"/>
              <w:numPr>
                <w:ilvl w:val="0"/>
                <w:numId w:val="16"/>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sidR="00E36CE2">
              <w:rPr>
                <w:rFonts w:ascii="Arial" w:hAnsi="Arial" w:cs="Arial"/>
                <w:iCs/>
                <w:color w:val="000000" w:themeColor="text1"/>
                <w:sz w:val="20"/>
                <w:lang w:val="sl-SI"/>
              </w:rPr>
              <w:t xml:space="preserve">in evropske </w:t>
            </w:r>
            <w:r w:rsidRPr="00EC11D9">
              <w:rPr>
                <w:rFonts w:ascii="Arial" w:hAnsi="Arial" w:cs="Arial"/>
                <w:iCs/>
                <w:color w:val="000000" w:themeColor="text1"/>
                <w:sz w:val="20"/>
              </w:rPr>
              <w:t xml:space="preserve">zadeve Republike Slovenije </w:t>
            </w:r>
          </w:p>
          <w:p w14:paraId="601BA176" w14:textId="6263AC21" w:rsidR="00511DFE" w:rsidRDefault="00DE69DB" w:rsidP="005430FB">
            <w:pPr>
              <w:pStyle w:val="Neotevilenodstavek"/>
              <w:numPr>
                <w:ilvl w:val="0"/>
                <w:numId w:val="16"/>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00511DFE" w:rsidRPr="00EC11D9">
              <w:rPr>
                <w:iCs/>
                <w:color w:val="000000" w:themeColor="text1"/>
                <w:sz w:val="20"/>
                <w:szCs w:val="20"/>
                <w:lang w:val="x-none" w:eastAsia="x-none"/>
              </w:rPr>
              <w:t xml:space="preserve"> </w:t>
            </w:r>
            <w:r w:rsidR="00511DFE" w:rsidRPr="00EC11D9">
              <w:rPr>
                <w:iCs/>
                <w:color w:val="000000" w:themeColor="text1"/>
                <w:sz w:val="20"/>
                <w:szCs w:val="20"/>
                <w:lang w:eastAsia="en-US"/>
              </w:rPr>
              <w:t>za digitalno preobrazbo</w:t>
            </w:r>
            <w:r w:rsidR="003B5FA0" w:rsidRPr="00EC11D9">
              <w:rPr>
                <w:iCs/>
                <w:color w:val="000000" w:themeColor="text1"/>
                <w:sz w:val="20"/>
                <w:szCs w:val="20"/>
                <w:lang w:eastAsia="en-US"/>
              </w:rPr>
              <w:t xml:space="preserve"> </w:t>
            </w:r>
            <w:r w:rsidR="003B5FA0" w:rsidRPr="00EC11D9">
              <w:rPr>
                <w:iCs/>
                <w:color w:val="000000" w:themeColor="text1"/>
                <w:sz w:val="20"/>
                <w:szCs w:val="20"/>
              </w:rPr>
              <w:t>Republike Slovenije</w:t>
            </w:r>
          </w:p>
          <w:p w14:paraId="24CF4D60" w14:textId="0B0CD7CA" w:rsidR="000B0B74" w:rsidRDefault="000B0B74" w:rsidP="005430FB">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Ministrstvo za obrambo</w:t>
            </w:r>
            <w:r w:rsidR="007B5671">
              <w:rPr>
                <w:iCs/>
                <w:color w:val="000000" w:themeColor="text1"/>
                <w:sz w:val="20"/>
                <w:szCs w:val="20"/>
                <w:lang w:eastAsia="en-US"/>
              </w:rPr>
              <w:t xml:space="preserve"> </w:t>
            </w:r>
            <w:r w:rsidR="007B5671" w:rsidRPr="00EC11D9">
              <w:rPr>
                <w:iCs/>
                <w:color w:val="000000" w:themeColor="text1"/>
                <w:sz w:val="20"/>
              </w:rPr>
              <w:t xml:space="preserve"> Republike Slovenije</w:t>
            </w:r>
          </w:p>
          <w:p w14:paraId="443E9B99" w14:textId="1DF8C220" w:rsidR="0090342D" w:rsidRDefault="0090342D" w:rsidP="005430FB">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Ministrstvo za gospodarstvo, turizem in šport</w:t>
            </w:r>
            <w:r w:rsidR="007B5671">
              <w:rPr>
                <w:iCs/>
                <w:color w:val="000000" w:themeColor="text1"/>
                <w:sz w:val="20"/>
                <w:szCs w:val="20"/>
                <w:lang w:eastAsia="en-US"/>
              </w:rPr>
              <w:t xml:space="preserve"> </w:t>
            </w:r>
            <w:r w:rsidR="007B5671" w:rsidRPr="00EC11D9">
              <w:rPr>
                <w:iCs/>
                <w:color w:val="000000" w:themeColor="text1"/>
                <w:sz w:val="20"/>
              </w:rPr>
              <w:t>Republike Slovenije</w:t>
            </w:r>
          </w:p>
          <w:p w14:paraId="43758CB9" w14:textId="4727EF1C" w:rsidR="0090342D" w:rsidRDefault="0090342D" w:rsidP="005430FB">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Ministrstvo za infrastrukturo</w:t>
            </w:r>
            <w:r w:rsidR="007B5671">
              <w:rPr>
                <w:iCs/>
                <w:color w:val="000000" w:themeColor="text1"/>
                <w:sz w:val="20"/>
                <w:szCs w:val="20"/>
                <w:lang w:eastAsia="en-US"/>
              </w:rPr>
              <w:t xml:space="preserve"> </w:t>
            </w:r>
            <w:r w:rsidR="007B5671" w:rsidRPr="00EC11D9">
              <w:rPr>
                <w:iCs/>
                <w:color w:val="000000" w:themeColor="text1"/>
                <w:sz w:val="20"/>
              </w:rPr>
              <w:t>Republike Slovenije</w:t>
            </w:r>
          </w:p>
          <w:p w14:paraId="5BEF0DC6" w14:textId="5C58379E" w:rsidR="0090342D" w:rsidRDefault="0090342D" w:rsidP="005430FB">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Ministrstvo za finance</w:t>
            </w:r>
            <w:r w:rsidR="007B5671">
              <w:rPr>
                <w:iCs/>
                <w:color w:val="000000" w:themeColor="text1"/>
                <w:sz w:val="20"/>
                <w:szCs w:val="20"/>
                <w:lang w:eastAsia="en-US"/>
              </w:rPr>
              <w:t xml:space="preserve"> </w:t>
            </w:r>
            <w:r w:rsidR="007B5671" w:rsidRPr="00EC11D9">
              <w:rPr>
                <w:iCs/>
                <w:color w:val="000000" w:themeColor="text1"/>
                <w:sz w:val="20"/>
              </w:rPr>
              <w:t>Republike Slovenije</w:t>
            </w:r>
          </w:p>
          <w:p w14:paraId="2656A7EB" w14:textId="24E9E469" w:rsidR="0090342D" w:rsidRPr="00EC11D9" w:rsidRDefault="0090342D" w:rsidP="005430FB">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Služba Vlade Republike Slovenije za zakonodajo</w:t>
            </w:r>
            <w:r w:rsidR="007B5671" w:rsidRPr="00EC11D9">
              <w:rPr>
                <w:iCs/>
                <w:color w:val="000000" w:themeColor="text1"/>
                <w:sz w:val="20"/>
              </w:rPr>
              <w:t xml:space="preserve"> </w:t>
            </w:r>
          </w:p>
          <w:p w14:paraId="7C984D66" w14:textId="18530284" w:rsidR="007965FC" w:rsidRDefault="00511DFE" w:rsidP="005430FB">
            <w:pPr>
              <w:pStyle w:val="Neotevilenodstavek"/>
              <w:numPr>
                <w:ilvl w:val="0"/>
                <w:numId w:val="16"/>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43945054" w14:textId="70DE1BB0" w:rsidR="0090342D" w:rsidRPr="00EC11D9" w:rsidRDefault="0090342D" w:rsidP="005430FB">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 xml:space="preserve">Agencija </w:t>
            </w:r>
            <w:r w:rsidR="007B5671">
              <w:rPr>
                <w:iCs/>
                <w:color w:val="000000" w:themeColor="text1"/>
                <w:sz w:val="20"/>
                <w:szCs w:val="20"/>
                <w:lang w:eastAsia="en-US"/>
              </w:rPr>
              <w:t xml:space="preserve">Republike Slovenije </w:t>
            </w:r>
            <w:r>
              <w:rPr>
                <w:iCs/>
                <w:color w:val="000000" w:themeColor="text1"/>
                <w:sz w:val="20"/>
                <w:szCs w:val="20"/>
                <w:lang w:eastAsia="en-US"/>
              </w:rPr>
              <w:t>za komunikacijska omrežja in storitve</w:t>
            </w:r>
          </w:p>
          <w:p w14:paraId="54722627" w14:textId="1F0E246E" w:rsidR="00511DFE" w:rsidRPr="00EC11D9" w:rsidRDefault="00511DFE" w:rsidP="00F303CB">
            <w:pPr>
              <w:pStyle w:val="Neotevilenodstavek"/>
              <w:spacing w:before="0" w:after="0" w:line="260" w:lineRule="atLeast"/>
              <w:ind w:left="360"/>
              <w:rPr>
                <w:iCs/>
                <w:color w:val="000000" w:themeColor="text1"/>
                <w:sz w:val="20"/>
                <w:szCs w:val="20"/>
                <w:lang w:eastAsia="en-US"/>
              </w:rPr>
            </w:pPr>
          </w:p>
        </w:tc>
      </w:tr>
      <w:tr w:rsidR="001A7ED4" w:rsidRPr="00EC11D9" w14:paraId="64376B56" w14:textId="77777777" w:rsidTr="00826AFA">
        <w:tc>
          <w:tcPr>
            <w:tcW w:w="9163" w:type="dxa"/>
            <w:gridSpan w:val="4"/>
          </w:tcPr>
          <w:p w14:paraId="25AC75FF" w14:textId="77777777" w:rsidR="007A7279" w:rsidRPr="00EC11D9" w:rsidRDefault="007A7279" w:rsidP="00826AFA">
            <w:pPr>
              <w:pStyle w:val="Neotevilenodstavek"/>
              <w:spacing w:before="0" w:after="0" w:line="260" w:lineRule="exact"/>
              <w:rPr>
                <w:b/>
                <w:iCs/>
                <w:sz w:val="20"/>
                <w:szCs w:val="20"/>
              </w:rPr>
            </w:pPr>
            <w:r w:rsidRPr="00EC11D9">
              <w:rPr>
                <w:b/>
                <w:sz w:val="20"/>
                <w:szCs w:val="20"/>
              </w:rPr>
              <w:lastRenderedPageBreak/>
              <w:t>2. Predlog za obravnavo predloga zakona po nujnem ali skrajšanem postopku v državnem zboru z obrazložitvijo razlogov:</w:t>
            </w:r>
          </w:p>
        </w:tc>
      </w:tr>
      <w:tr w:rsidR="001A7ED4" w:rsidRPr="00EC11D9" w14:paraId="35E24D51" w14:textId="77777777" w:rsidTr="00826AFA">
        <w:tc>
          <w:tcPr>
            <w:tcW w:w="9163" w:type="dxa"/>
            <w:gridSpan w:val="4"/>
          </w:tcPr>
          <w:p w14:paraId="3D1DA8D2" w14:textId="2B4DCFBB"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7BADF27A" w14:textId="77777777" w:rsidTr="00826AFA">
        <w:tc>
          <w:tcPr>
            <w:tcW w:w="9163" w:type="dxa"/>
            <w:gridSpan w:val="4"/>
          </w:tcPr>
          <w:p w14:paraId="45BCEBC6"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3.a Osebe, odgovorne za strokovno pripravo in usklajenost gradiva:</w:t>
            </w:r>
          </w:p>
        </w:tc>
      </w:tr>
      <w:tr w:rsidR="001A7ED4" w:rsidRPr="00EC11D9" w14:paraId="413BD06D" w14:textId="77777777" w:rsidTr="00826AFA">
        <w:tc>
          <w:tcPr>
            <w:tcW w:w="9163" w:type="dxa"/>
            <w:gridSpan w:val="4"/>
          </w:tcPr>
          <w:p w14:paraId="2F934E9E" w14:textId="313684C3" w:rsidR="00BC44D5" w:rsidRPr="00EC11D9" w:rsidRDefault="00511DFE" w:rsidP="002B39EA">
            <w:pPr>
              <w:rPr>
                <w:rFonts w:cs="Arial"/>
                <w:iCs/>
                <w:szCs w:val="20"/>
                <w:lang w:eastAsia="sl-SI"/>
              </w:rPr>
            </w:pPr>
            <w:r w:rsidRPr="00EC11D9">
              <w:rPr>
                <w:rFonts w:cs="Arial"/>
                <w:iCs/>
                <w:szCs w:val="20"/>
                <w:lang w:eastAsia="sl-SI"/>
              </w:rPr>
              <w:t xml:space="preserve">mag. </w:t>
            </w:r>
            <w:r w:rsidR="007965FC" w:rsidRPr="00EC11D9">
              <w:rPr>
                <w:rFonts w:cs="Arial"/>
                <w:iCs/>
                <w:szCs w:val="20"/>
                <w:lang w:eastAsia="sl-SI"/>
              </w:rPr>
              <w:t xml:space="preserve">Klaudija Koražija, vodja </w:t>
            </w:r>
            <w:r w:rsidR="004A4978" w:rsidRPr="00EC11D9">
              <w:rPr>
                <w:rFonts w:cs="Arial"/>
                <w:iCs/>
                <w:szCs w:val="20"/>
                <w:lang w:eastAsia="sl-SI"/>
              </w:rPr>
              <w:t xml:space="preserve">Službe </w:t>
            </w:r>
            <w:r w:rsidR="003D4BC5" w:rsidRPr="00EC11D9">
              <w:rPr>
                <w:rFonts w:cs="Arial"/>
                <w:iCs/>
                <w:szCs w:val="20"/>
                <w:lang w:eastAsia="sl-SI"/>
              </w:rPr>
              <w:t>za evropske zadeve in mednarodn</w:t>
            </w:r>
            <w:r w:rsidR="002B39EA" w:rsidRPr="00EC11D9">
              <w:rPr>
                <w:rFonts w:cs="Arial"/>
                <w:iCs/>
                <w:szCs w:val="20"/>
                <w:lang w:eastAsia="sl-SI"/>
              </w:rPr>
              <w:t>o</w:t>
            </w:r>
            <w:r w:rsidR="003D4BC5" w:rsidRPr="00EC11D9">
              <w:rPr>
                <w:rFonts w:cs="Arial"/>
                <w:iCs/>
                <w:szCs w:val="20"/>
                <w:lang w:eastAsia="sl-SI"/>
              </w:rPr>
              <w:t xml:space="preserve"> sodelovanje, </w:t>
            </w:r>
            <w:r w:rsidR="00DE69DB" w:rsidRPr="00EC11D9">
              <w:rPr>
                <w:rFonts w:cs="Arial"/>
                <w:iCs/>
                <w:szCs w:val="20"/>
                <w:lang w:eastAsia="sl-SI"/>
              </w:rPr>
              <w:t>Ministrstvo</w:t>
            </w:r>
            <w:r w:rsidR="003D4BC5" w:rsidRPr="00EC11D9">
              <w:rPr>
                <w:rFonts w:cs="Arial"/>
                <w:iCs/>
                <w:szCs w:val="20"/>
                <w:lang w:eastAsia="sl-SI"/>
              </w:rPr>
              <w:t xml:space="preserve"> za digitalno preobrazbo</w:t>
            </w:r>
          </w:p>
        </w:tc>
      </w:tr>
      <w:tr w:rsidR="001A7ED4" w:rsidRPr="00EC11D9" w14:paraId="58A58F77" w14:textId="77777777" w:rsidTr="00826AFA">
        <w:tc>
          <w:tcPr>
            <w:tcW w:w="9163" w:type="dxa"/>
            <w:gridSpan w:val="4"/>
          </w:tcPr>
          <w:p w14:paraId="2EB7B4F3" w14:textId="77777777" w:rsidR="007A7279" w:rsidRPr="00EC11D9" w:rsidRDefault="007A7279" w:rsidP="00826AFA">
            <w:pPr>
              <w:pStyle w:val="Neotevilenodstavek"/>
              <w:spacing w:before="0" w:after="0" w:line="260" w:lineRule="exact"/>
              <w:rPr>
                <w:b/>
                <w:iCs/>
                <w:sz w:val="20"/>
                <w:szCs w:val="20"/>
              </w:rPr>
            </w:pPr>
            <w:r w:rsidRPr="00EC11D9">
              <w:rPr>
                <w:b/>
                <w:iCs/>
                <w:sz w:val="20"/>
                <w:szCs w:val="20"/>
              </w:rPr>
              <w:t xml:space="preserve">3.b Zunanji strokovnjaki, ki so </w:t>
            </w:r>
            <w:r w:rsidRPr="00EC11D9">
              <w:rPr>
                <w:b/>
                <w:sz w:val="20"/>
                <w:szCs w:val="20"/>
              </w:rPr>
              <w:t>sodelovali pri pripravi dela ali celotnega gradiva:</w:t>
            </w:r>
          </w:p>
        </w:tc>
      </w:tr>
      <w:tr w:rsidR="001A7ED4" w:rsidRPr="00EC11D9" w14:paraId="3867E17A" w14:textId="77777777" w:rsidTr="00826AFA">
        <w:tc>
          <w:tcPr>
            <w:tcW w:w="9163" w:type="dxa"/>
            <w:gridSpan w:val="4"/>
          </w:tcPr>
          <w:p w14:paraId="08E79C67" w14:textId="073D5F5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6D26A48E" w14:textId="77777777" w:rsidTr="00826AFA">
        <w:tc>
          <w:tcPr>
            <w:tcW w:w="9163" w:type="dxa"/>
            <w:gridSpan w:val="4"/>
          </w:tcPr>
          <w:p w14:paraId="0441D8CB"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4. Predstavniki vlade, ki bodo sodelovali pri delu državnega zbora:</w:t>
            </w:r>
          </w:p>
        </w:tc>
      </w:tr>
      <w:tr w:rsidR="001A7ED4" w:rsidRPr="00EC11D9" w14:paraId="2442FE2B" w14:textId="77777777" w:rsidTr="00826AFA">
        <w:tc>
          <w:tcPr>
            <w:tcW w:w="9163" w:type="dxa"/>
            <w:gridSpan w:val="4"/>
          </w:tcPr>
          <w:p w14:paraId="7E83E05B" w14:textId="25CFCB89" w:rsidR="007A7279" w:rsidRPr="00EC11D9" w:rsidRDefault="006D28F5" w:rsidP="00826AFA">
            <w:pPr>
              <w:pStyle w:val="Neotevilenodstavek"/>
              <w:spacing w:before="0" w:after="0" w:line="260" w:lineRule="exact"/>
              <w:rPr>
                <w:b/>
                <w:sz w:val="20"/>
                <w:szCs w:val="20"/>
              </w:rPr>
            </w:pPr>
            <w:r w:rsidRPr="00EC11D9">
              <w:rPr>
                <w:iCs/>
                <w:sz w:val="20"/>
                <w:szCs w:val="20"/>
              </w:rPr>
              <w:t>/</w:t>
            </w:r>
          </w:p>
        </w:tc>
      </w:tr>
      <w:tr w:rsidR="001A7ED4" w:rsidRPr="00EC11D9" w14:paraId="3B2652C9" w14:textId="77777777" w:rsidTr="00826AFA">
        <w:tc>
          <w:tcPr>
            <w:tcW w:w="9163" w:type="dxa"/>
            <w:gridSpan w:val="4"/>
          </w:tcPr>
          <w:p w14:paraId="391D7BE2"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5. Kratek povzetek gradiva:</w:t>
            </w:r>
          </w:p>
        </w:tc>
      </w:tr>
      <w:tr w:rsidR="001A7ED4" w:rsidRPr="00EC11D9" w14:paraId="43CD0882" w14:textId="77777777" w:rsidTr="00826AFA">
        <w:tc>
          <w:tcPr>
            <w:tcW w:w="9163" w:type="dxa"/>
            <w:gridSpan w:val="4"/>
          </w:tcPr>
          <w:p w14:paraId="4842C003" w14:textId="284EF26E" w:rsidR="005A5939" w:rsidRPr="007B5671" w:rsidRDefault="005430FB" w:rsidP="007B5671">
            <w:pPr>
              <w:spacing w:line="276" w:lineRule="auto"/>
              <w:jc w:val="both"/>
              <w:rPr>
                <w:rFonts w:cs="Arial"/>
                <w:iCs/>
                <w:sz w:val="22"/>
                <w:szCs w:val="22"/>
                <w:lang w:val="x-none" w:eastAsia="sl-SI"/>
              </w:rPr>
            </w:pPr>
            <w:bookmarkStart w:id="2" w:name="_Hlk148614730"/>
            <w:r w:rsidRPr="005430FB">
              <w:rPr>
                <w:rFonts w:cs="Arial"/>
                <w:color w:val="000000" w:themeColor="text1"/>
                <w:szCs w:val="20"/>
              </w:rPr>
              <w:t xml:space="preserve">V Dubaju v Združenih arabskih emiratih bo med </w:t>
            </w:r>
            <w:r w:rsidR="00532C46">
              <w:rPr>
                <w:rFonts w:cs="Arial"/>
                <w:color w:val="000000" w:themeColor="text1"/>
                <w:szCs w:val="20"/>
              </w:rPr>
              <w:t>19</w:t>
            </w:r>
            <w:r w:rsidRPr="005430FB">
              <w:rPr>
                <w:rFonts w:cs="Arial"/>
                <w:color w:val="000000" w:themeColor="text1"/>
                <w:szCs w:val="20"/>
              </w:rPr>
              <w:t>. novembrom in 15. decembrom 2023 potekala Svetovna konferenca Mednarodne telekomunikacijske zveze</w:t>
            </w:r>
            <w:r w:rsidR="005A5939">
              <w:rPr>
                <w:rFonts w:cs="Arial"/>
                <w:color w:val="000000" w:themeColor="text1"/>
                <w:szCs w:val="20"/>
              </w:rPr>
              <w:t xml:space="preserve"> </w:t>
            </w:r>
            <w:r w:rsidRPr="005430FB">
              <w:rPr>
                <w:rFonts w:cs="Arial"/>
                <w:color w:val="000000" w:themeColor="text1"/>
                <w:szCs w:val="20"/>
              </w:rPr>
              <w:t xml:space="preserve">o </w:t>
            </w:r>
            <w:proofErr w:type="spellStart"/>
            <w:r w:rsidRPr="005430FB">
              <w:rPr>
                <w:rFonts w:cs="Arial"/>
                <w:color w:val="000000" w:themeColor="text1"/>
                <w:szCs w:val="20"/>
              </w:rPr>
              <w:t>radiokomunikacijah</w:t>
            </w:r>
            <w:proofErr w:type="spellEnd"/>
            <w:r w:rsidRPr="005430FB">
              <w:rPr>
                <w:rFonts w:cs="Arial"/>
                <w:color w:val="000000" w:themeColor="text1"/>
                <w:szCs w:val="20"/>
              </w:rPr>
              <w:t>, ki se je bodo udeležili predstavniki Ministrstva za digitalno preobrazbo, Ministrstva za obrambo</w:t>
            </w:r>
            <w:r w:rsidR="00FF3218">
              <w:rPr>
                <w:rFonts w:cs="Arial"/>
                <w:color w:val="000000" w:themeColor="text1"/>
                <w:szCs w:val="20"/>
              </w:rPr>
              <w:t xml:space="preserve"> in </w:t>
            </w:r>
            <w:r w:rsidRPr="005430FB">
              <w:rPr>
                <w:rFonts w:cs="Arial"/>
                <w:color w:val="000000" w:themeColor="text1"/>
                <w:szCs w:val="20"/>
              </w:rPr>
              <w:t>Agencije za komunikacijska omrežja in storitve Republike Slovenije.</w:t>
            </w:r>
            <w:r w:rsidR="007B5671">
              <w:rPr>
                <w:rFonts w:cs="Arial"/>
                <w:color w:val="000000" w:themeColor="text1"/>
                <w:szCs w:val="20"/>
              </w:rPr>
              <w:t xml:space="preserve"> </w:t>
            </w:r>
            <w:r w:rsidR="00FF3218">
              <w:rPr>
                <w:rFonts w:cs="Arial"/>
                <w:color w:val="000000" w:themeColor="text1"/>
                <w:szCs w:val="20"/>
              </w:rPr>
              <w:t xml:space="preserve"> Državna sekretarka na Ministrstvu</w:t>
            </w:r>
            <w:r w:rsidR="00FF3218" w:rsidRPr="00532C46">
              <w:rPr>
                <w:rFonts w:cs="Arial"/>
                <w:color w:val="000000" w:themeColor="text1"/>
                <w:szCs w:val="20"/>
              </w:rPr>
              <w:t xml:space="preserve"> za digitalno preobrazbo</w:t>
            </w:r>
            <w:r w:rsidR="00FF3218">
              <w:rPr>
                <w:rFonts w:cs="Arial"/>
                <w:color w:val="000000" w:themeColor="text1"/>
                <w:szCs w:val="20"/>
              </w:rPr>
              <w:t>,</w:t>
            </w:r>
            <w:r w:rsidR="00FF3218" w:rsidRPr="00532C46">
              <w:rPr>
                <w:rFonts w:cs="Arial"/>
                <w:color w:val="000000" w:themeColor="text1"/>
                <w:szCs w:val="20"/>
              </w:rPr>
              <w:t xml:space="preserve"> dr. </w:t>
            </w:r>
            <w:r w:rsidR="00FF3218">
              <w:rPr>
                <w:rFonts w:cs="Arial"/>
                <w:color w:val="000000" w:themeColor="text1"/>
                <w:szCs w:val="20"/>
              </w:rPr>
              <w:t>Aida Kamišalić Latifić,</w:t>
            </w:r>
            <w:r w:rsidR="00FF3218" w:rsidRPr="00532C46">
              <w:rPr>
                <w:rFonts w:cs="Arial"/>
                <w:color w:val="000000" w:themeColor="text1"/>
                <w:szCs w:val="20"/>
              </w:rPr>
              <w:t xml:space="preserve"> se </w:t>
            </w:r>
            <w:r w:rsidRPr="005430FB">
              <w:rPr>
                <w:rFonts w:cs="Arial"/>
                <w:color w:val="000000" w:themeColor="text1"/>
                <w:szCs w:val="20"/>
              </w:rPr>
              <w:t xml:space="preserve">bo </w:t>
            </w:r>
            <w:r w:rsidR="007B5671">
              <w:rPr>
                <w:rFonts w:cs="Arial"/>
                <w:color w:val="000000" w:themeColor="text1"/>
                <w:szCs w:val="20"/>
              </w:rPr>
              <w:t xml:space="preserve">na povabilo </w:t>
            </w:r>
            <w:r w:rsidR="00BB28DD">
              <w:rPr>
                <w:rFonts w:cs="Arial"/>
                <w:color w:val="000000" w:themeColor="text1"/>
                <w:szCs w:val="20"/>
              </w:rPr>
              <w:t xml:space="preserve">generalne sekretarke ITU </w:t>
            </w:r>
            <w:proofErr w:type="spellStart"/>
            <w:r w:rsidR="00BB28DD">
              <w:rPr>
                <w:rFonts w:cs="Arial"/>
                <w:color w:val="000000" w:themeColor="text1"/>
                <w:szCs w:val="20"/>
              </w:rPr>
              <w:t>Doreen</w:t>
            </w:r>
            <w:proofErr w:type="spellEnd"/>
            <w:r w:rsidR="00BB28DD">
              <w:rPr>
                <w:rFonts w:cs="Arial"/>
                <w:color w:val="000000" w:themeColor="text1"/>
                <w:szCs w:val="20"/>
              </w:rPr>
              <w:t xml:space="preserve"> Bogdan-Martin </w:t>
            </w:r>
            <w:r w:rsidR="005016F1">
              <w:rPr>
                <w:rFonts w:cs="Arial"/>
                <w:color w:val="000000" w:themeColor="text1"/>
                <w:szCs w:val="20"/>
              </w:rPr>
              <w:t>med</w:t>
            </w:r>
            <w:r w:rsidR="00BB28DD">
              <w:rPr>
                <w:rFonts w:cs="Arial"/>
                <w:color w:val="000000" w:themeColor="text1"/>
                <w:szCs w:val="20"/>
              </w:rPr>
              <w:t xml:space="preserve"> 19. </w:t>
            </w:r>
            <w:r w:rsidR="005016F1">
              <w:rPr>
                <w:rFonts w:cs="Arial"/>
                <w:color w:val="000000" w:themeColor="text1"/>
                <w:szCs w:val="20"/>
              </w:rPr>
              <w:t>in</w:t>
            </w:r>
            <w:r w:rsidR="00BB28DD">
              <w:rPr>
                <w:rFonts w:cs="Arial"/>
                <w:color w:val="000000" w:themeColor="text1"/>
                <w:szCs w:val="20"/>
              </w:rPr>
              <w:t xml:space="preserve"> </w:t>
            </w:r>
            <w:r w:rsidRPr="005430FB">
              <w:rPr>
                <w:rFonts w:cs="Arial"/>
                <w:color w:val="000000" w:themeColor="text1"/>
                <w:szCs w:val="20"/>
              </w:rPr>
              <w:t>21. novembr</w:t>
            </w:r>
            <w:r w:rsidR="005016F1">
              <w:rPr>
                <w:rFonts w:cs="Arial"/>
                <w:color w:val="000000" w:themeColor="text1"/>
                <w:szCs w:val="20"/>
              </w:rPr>
              <w:t>om</w:t>
            </w:r>
            <w:r w:rsidR="00FB5057">
              <w:rPr>
                <w:rFonts w:cs="Arial"/>
                <w:color w:val="000000" w:themeColor="text1"/>
                <w:szCs w:val="20"/>
              </w:rPr>
              <w:t xml:space="preserve"> 2023</w:t>
            </w:r>
            <w:r w:rsidRPr="005430FB">
              <w:rPr>
                <w:rFonts w:cs="Arial"/>
                <w:color w:val="000000" w:themeColor="text1"/>
                <w:szCs w:val="20"/>
              </w:rPr>
              <w:t xml:space="preserve"> udeležila ministrskih</w:t>
            </w:r>
            <w:r w:rsidR="005A5939">
              <w:rPr>
                <w:rFonts w:cs="Arial"/>
                <w:color w:val="000000" w:themeColor="text1"/>
                <w:szCs w:val="20"/>
              </w:rPr>
              <w:t xml:space="preserve"> in plenarnih</w:t>
            </w:r>
            <w:r w:rsidRPr="005430FB">
              <w:rPr>
                <w:rFonts w:cs="Arial"/>
                <w:color w:val="000000" w:themeColor="text1"/>
                <w:szCs w:val="20"/>
              </w:rPr>
              <w:t xml:space="preserve"> zasedanj</w:t>
            </w:r>
            <w:r w:rsidR="007B5671">
              <w:rPr>
                <w:rFonts w:cs="Arial"/>
                <w:color w:val="000000" w:themeColor="text1"/>
                <w:szCs w:val="20"/>
              </w:rPr>
              <w:t xml:space="preserve"> ter ob </w:t>
            </w:r>
            <w:r w:rsidRPr="005430FB">
              <w:rPr>
                <w:rFonts w:cs="Arial"/>
                <w:color w:val="000000" w:themeColor="text1"/>
                <w:szCs w:val="20"/>
              </w:rPr>
              <w:t>se ob robu konference srečala s predstavniki ITU in nekaterih držav članic organizacije.</w:t>
            </w:r>
            <w:r w:rsidR="007B5671">
              <w:rPr>
                <w:rFonts w:cs="Arial"/>
                <w:color w:val="000000" w:themeColor="text1"/>
                <w:szCs w:val="20"/>
              </w:rPr>
              <w:t xml:space="preserve"> </w:t>
            </w:r>
            <w:r w:rsidRPr="005430FB">
              <w:rPr>
                <w:rFonts w:cs="Arial"/>
                <w:color w:val="000000" w:themeColor="text1"/>
                <w:szCs w:val="20"/>
              </w:rPr>
              <w:t>Ostali člani delegacije se bodo udeležili plenarnih zasedanj in zasedanj odborov, razprav o resolucijah</w:t>
            </w:r>
            <w:r w:rsidR="00BB28DD">
              <w:rPr>
                <w:rFonts w:cs="Arial"/>
                <w:color w:val="000000" w:themeColor="text1"/>
                <w:szCs w:val="20"/>
              </w:rPr>
              <w:t xml:space="preserve">, </w:t>
            </w:r>
            <w:r w:rsidRPr="005430FB">
              <w:rPr>
                <w:rFonts w:cs="Arial"/>
                <w:color w:val="000000" w:themeColor="text1"/>
                <w:szCs w:val="20"/>
              </w:rPr>
              <w:t>glasovanj</w:t>
            </w:r>
            <w:r w:rsidR="002841D1">
              <w:rPr>
                <w:rFonts w:cs="Arial"/>
                <w:color w:val="000000" w:themeColor="text1"/>
                <w:szCs w:val="20"/>
              </w:rPr>
              <w:t>a</w:t>
            </w:r>
            <w:r w:rsidRPr="005430FB">
              <w:rPr>
                <w:rFonts w:cs="Arial"/>
                <w:color w:val="000000" w:themeColor="text1"/>
                <w:szCs w:val="20"/>
              </w:rPr>
              <w:t xml:space="preserve"> o izpostavljenih vprašanjih in podpisovanj</w:t>
            </w:r>
            <w:r w:rsidR="002841D1">
              <w:rPr>
                <w:rFonts w:cs="Arial"/>
                <w:color w:val="000000" w:themeColor="text1"/>
                <w:szCs w:val="20"/>
              </w:rPr>
              <w:t>a</w:t>
            </w:r>
            <w:r w:rsidRPr="005430FB">
              <w:rPr>
                <w:rFonts w:cs="Arial"/>
                <w:color w:val="000000" w:themeColor="text1"/>
                <w:szCs w:val="20"/>
              </w:rPr>
              <w:t xml:space="preserve"> sklepnih listin.</w:t>
            </w:r>
            <w:r w:rsidR="00BB28DD">
              <w:rPr>
                <w:rFonts w:cs="Arial"/>
                <w:color w:val="000000" w:themeColor="text1"/>
                <w:szCs w:val="20"/>
              </w:rPr>
              <w:t xml:space="preserve"> </w:t>
            </w:r>
            <w:r w:rsidR="005A5939" w:rsidRPr="005A5939">
              <w:rPr>
                <w:rFonts w:cs="Arial"/>
                <w:iCs/>
                <w:szCs w:val="20"/>
                <w:lang w:eastAsia="sl-SI"/>
              </w:rPr>
              <w:t xml:space="preserve">Za </w:t>
            </w:r>
            <w:r w:rsidR="007B5671">
              <w:rPr>
                <w:rFonts w:cs="Arial"/>
                <w:iCs/>
                <w:szCs w:val="20"/>
                <w:lang w:eastAsia="sl-SI"/>
              </w:rPr>
              <w:t xml:space="preserve">Republiko </w:t>
            </w:r>
            <w:r w:rsidR="005A5939" w:rsidRPr="005A5939">
              <w:rPr>
                <w:rFonts w:cs="Arial"/>
                <w:iCs/>
                <w:szCs w:val="20"/>
                <w:lang w:eastAsia="sl-SI"/>
              </w:rPr>
              <w:t xml:space="preserve">Slovenijo je pomembno, da je prisotna pri pripravi tehničnih in drugih izhodišč za uveljavljanje svojih pravic pri urejanju in usklajevanju uporabe </w:t>
            </w:r>
            <w:proofErr w:type="spellStart"/>
            <w:r w:rsidR="005A5939" w:rsidRPr="005A5939">
              <w:rPr>
                <w:rFonts w:cs="Arial"/>
                <w:iCs/>
                <w:szCs w:val="20"/>
                <w:lang w:eastAsia="sl-SI"/>
              </w:rPr>
              <w:t>radiofrekvenčnega</w:t>
            </w:r>
            <w:proofErr w:type="spellEnd"/>
            <w:r w:rsidR="005A5939" w:rsidRPr="005A5939">
              <w:rPr>
                <w:rFonts w:cs="Arial"/>
                <w:iCs/>
                <w:szCs w:val="20"/>
                <w:lang w:eastAsia="sl-SI"/>
              </w:rPr>
              <w:t xml:space="preserve"> spektra, ki jih ima kot članica ITU. Pri svojih odločitvah bo </w:t>
            </w:r>
            <w:r w:rsidR="00BB28DD">
              <w:rPr>
                <w:rFonts w:cs="Arial"/>
                <w:iCs/>
                <w:szCs w:val="20"/>
                <w:lang w:eastAsia="sl-SI"/>
              </w:rPr>
              <w:t xml:space="preserve">Republika </w:t>
            </w:r>
            <w:r w:rsidR="005A5939" w:rsidRPr="005A5939">
              <w:rPr>
                <w:rFonts w:cs="Arial"/>
                <w:iCs/>
                <w:szCs w:val="20"/>
                <w:lang w:eastAsia="sl-SI"/>
              </w:rPr>
              <w:t>Slovenija zasledovala naslednje glavne strateške cilje:</w:t>
            </w:r>
            <w:r w:rsidR="007B5671">
              <w:rPr>
                <w:rFonts w:cs="Arial"/>
                <w:iCs/>
                <w:szCs w:val="20"/>
                <w:lang w:eastAsia="sl-SI"/>
              </w:rPr>
              <w:t xml:space="preserve"> </w:t>
            </w:r>
            <w:r w:rsidR="005A5939" w:rsidRPr="007B5671">
              <w:rPr>
                <w:rFonts w:cs="Arial"/>
                <w:iCs/>
                <w:lang w:eastAsia="sl-SI"/>
              </w:rPr>
              <w:t xml:space="preserve">ščitenje naših satelitov, dostop do širokopasovnih mobilnih storitev vsem državljanom v čim krajšem možnem času </w:t>
            </w:r>
            <w:r w:rsidR="00BB28DD">
              <w:rPr>
                <w:rFonts w:cs="Arial"/>
                <w:iCs/>
                <w:lang w:eastAsia="sl-SI"/>
              </w:rPr>
              <w:t xml:space="preserve">in </w:t>
            </w:r>
            <w:r w:rsidR="005A5939" w:rsidRPr="007B5671">
              <w:rPr>
                <w:rFonts w:cs="Arial"/>
                <w:iCs/>
                <w:lang w:eastAsia="sl-SI"/>
              </w:rPr>
              <w:t>s čim manjšimi stroški,</w:t>
            </w:r>
            <w:r w:rsidR="007B5671">
              <w:rPr>
                <w:rFonts w:cs="Arial"/>
                <w:iCs/>
                <w:lang w:eastAsia="sl-SI"/>
              </w:rPr>
              <w:t xml:space="preserve"> </w:t>
            </w:r>
            <w:r w:rsidR="005A5939" w:rsidRPr="007B5671">
              <w:rPr>
                <w:rFonts w:cs="Arial"/>
                <w:iCs/>
                <w:lang w:eastAsia="sl-SI"/>
              </w:rPr>
              <w:t xml:space="preserve">varnost državljanov in </w:t>
            </w:r>
            <w:r w:rsidR="005A5939" w:rsidRPr="007B5671">
              <w:rPr>
                <w:rFonts w:cs="Arial"/>
                <w:iCs/>
                <w:lang w:val="x-none" w:eastAsia="sl-SI"/>
              </w:rPr>
              <w:t>vzpodbujanje razvoja novih tehnologij.</w:t>
            </w:r>
            <w:bookmarkEnd w:id="2"/>
          </w:p>
        </w:tc>
      </w:tr>
      <w:tr w:rsidR="001A7ED4" w:rsidRPr="00EC11D9" w14:paraId="55B70231" w14:textId="77777777" w:rsidTr="00826AFA">
        <w:tc>
          <w:tcPr>
            <w:tcW w:w="9163" w:type="dxa"/>
            <w:gridSpan w:val="4"/>
          </w:tcPr>
          <w:p w14:paraId="2BCC3FC4"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6. Presoja posledic za:</w:t>
            </w:r>
          </w:p>
        </w:tc>
      </w:tr>
      <w:tr w:rsidR="001A7ED4" w:rsidRPr="00EC11D9" w14:paraId="6738625F" w14:textId="77777777" w:rsidTr="00826AFA">
        <w:tc>
          <w:tcPr>
            <w:tcW w:w="1448" w:type="dxa"/>
          </w:tcPr>
          <w:p w14:paraId="68DBF04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a)</w:t>
            </w:r>
          </w:p>
        </w:tc>
        <w:tc>
          <w:tcPr>
            <w:tcW w:w="5444" w:type="dxa"/>
            <w:gridSpan w:val="2"/>
          </w:tcPr>
          <w:p w14:paraId="589DFC3B" w14:textId="77777777" w:rsidR="007A7279" w:rsidRPr="00EC11D9" w:rsidRDefault="007A7279" w:rsidP="00826AFA">
            <w:pPr>
              <w:pStyle w:val="Neotevilenodstavek"/>
              <w:spacing w:before="0" w:after="0" w:line="260" w:lineRule="exact"/>
              <w:rPr>
                <w:sz w:val="20"/>
                <w:szCs w:val="20"/>
              </w:rPr>
            </w:pPr>
            <w:r w:rsidRPr="00EC11D9">
              <w:rPr>
                <w:sz w:val="20"/>
                <w:szCs w:val="20"/>
              </w:rPr>
              <w:t>javnofinančna sredstva nad 40.000 EUR v tekočem in naslednjih treh letih</w:t>
            </w:r>
          </w:p>
        </w:tc>
        <w:tc>
          <w:tcPr>
            <w:tcW w:w="2271" w:type="dxa"/>
            <w:vAlign w:val="center"/>
          </w:tcPr>
          <w:p w14:paraId="3FE249DC"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57DFF18" w14:textId="77777777" w:rsidTr="00826AFA">
        <w:tc>
          <w:tcPr>
            <w:tcW w:w="1448" w:type="dxa"/>
          </w:tcPr>
          <w:p w14:paraId="7922D477"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b)</w:t>
            </w:r>
          </w:p>
        </w:tc>
        <w:tc>
          <w:tcPr>
            <w:tcW w:w="5444" w:type="dxa"/>
            <w:gridSpan w:val="2"/>
          </w:tcPr>
          <w:p w14:paraId="483DC008" w14:textId="77777777" w:rsidR="007A7279" w:rsidRPr="00EC11D9" w:rsidRDefault="007A7279" w:rsidP="00826AFA">
            <w:pPr>
              <w:pStyle w:val="Neotevilenodstavek"/>
              <w:spacing w:before="0" w:after="0" w:line="260" w:lineRule="exact"/>
              <w:rPr>
                <w:iCs/>
                <w:sz w:val="20"/>
                <w:szCs w:val="20"/>
              </w:rPr>
            </w:pPr>
            <w:r w:rsidRPr="00EC11D9">
              <w:rPr>
                <w:bCs/>
                <w:sz w:val="20"/>
                <w:szCs w:val="20"/>
              </w:rPr>
              <w:t>usklajenost slovenskega pravnega reda s pravnim redom Evropske unije</w:t>
            </w:r>
          </w:p>
        </w:tc>
        <w:tc>
          <w:tcPr>
            <w:tcW w:w="2271" w:type="dxa"/>
            <w:vAlign w:val="center"/>
          </w:tcPr>
          <w:p w14:paraId="03FCD4D7"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8B7FFB9" w14:textId="77777777" w:rsidTr="00826AFA">
        <w:tc>
          <w:tcPr>
            <w:tcW w:w="1448" w:type="dxa"/>
          </w:tcPr>
          <w:p w14:paraId="1DAFFE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c)</w:t>
            </w:r>
          </w:p>
        </w:tc>
        <w:tc>
          <w:tcPr>
            <w:tcW w:w="5444" w:type="dxa"/>
            <w:gridSpan w:val="2"/>
          </w:tcPr>
          <w:p w14:paraId="03B1493C" w14:textId="77777777" w:rsidR="007A7279" w:rsidRPr="00EC11D9" w:rsidRDefault="007A7279" w:rsidP="00826AFA">
            <w:pPr>
              <w:pStyle w:val="Neotevilenodstavek"/>
              <w:spacing w:before="0" w:after="0" w:line="260" w:lineRule="exact"/>
              <w:rPr>
                <w:iCs/>
                <w:sz w:val="20"/>
                <w:szCs w:val="20"/>
              </w:rPr>
            </w:pPr>
            <w:r w:rsidRPr="00EC11D9">
              <w:rPr>
                <w:sz w:val="20"/>
                <w:szCs w:val="20"/>
              </w:rPr>
              <w:t>administrativne posledice</w:t>
            </w:r>
          </w:p>
        </w:tc>
        <w:tc>
          <w:tcPr>
            <w:tcW w:w="2271" w:type="dxa"/>
            <w:vAlign w:val="center"/>
          </w:tcPr>
          <w:p w14:paraId="43532B7C" w14:textId="77777777" w:rsidR="007A7279" w:rsidRPr="00EC11D9" w:rsidRDefault="007A7279" w:rsidP="00826AFA">
            <w:pPr>
              <w:pStyle w:val="Neotevilenodstavek"/>
              <w:spacing w:before="0" w:after="0" w:line="260" w:lineRule="exact"/>
              <w:jc w:val="center"/>
              <w:rPr>
                <w:sz w:val="20"/>
                <w:szCs w:val="20"/>
              </w:rPr>
            </w:pPr>
            <w:r w:rsidRPr="00EC11D9">
              <w:rPr>
                <w:sz w:val="20"/>
                <w:szCs w:val="20"/>
              </w:rPr>
              <w:t>NE</w:t>
            </w:r>
          </w:p>
        </w:tc>
      </w:tr>
      <w:tr w:rsidR="001A7ED4" w:rsidRPr="00EC11D9" w14:paraId="3D4EF948" w14:textId="77777777" w:rsidTr="00826AFA">
        <w:tc>
          <w:tcPr>
            <w:tcW w:w="1448" w:type="dxa"/>
          </w:tcPr>
          <w:p w14:paraId="75DA479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č)</w:t>
            </w:r>
          </w:p>
        </w:tc>
        <w:tc>
          <w:tcPr>
            <w:tcW w:w="5444" w:type="dxa"/>
            <w:gridSpan w:val="2"/>
          </w:tcPr>
          <w:p w14:paraId="51F8DDC5" w14:textId="77777777" w:rsidR="007A7279" w:rsidRPr="00EC11D9" w:rsidRDefault="007A7279" w:rsidP="00826AFA">
            <w:pPr>
              <w:pStyle w:val="Neotevilenodstavek"/>
              <w:spacing w:before="0" w:after="0" w:line="260" w:lineRule="exact"/>
              <w:rPr>
                <w:bCs/>
                <w:sz w:val="20"/>
                <w:szCs w:val="20"/>
              </w:rPr>
            </w:pPr>
            <w:r w:rsidRPr="00EC11D9">
              <w:rPr>
                <w:sz w:val="20"/>
                <w:szCs w:val="20"/>
              </w:rPr>
              <w:t>gospodarstvo, zlasti</w:t>
            </w:r>
            <w:r w:rsidRPr="00EC11D9">
              <w:rPr>
                <w:bCs/>
                <w:sz w:val="20"/>
                <w:szCs w:val="20"/>
              </w:rPr>
              <w:t xml:space="preserve"> mala in srednja podjetja ter konkurenčnost podjetij</w:t>
            </w:r>
          </w:p>
        </w:tc>
        <w:tc>
          <w:tcPr>
            <w:tcW w:w="2271" w:type="dxa"/>
            <w:vAlign w:val="center"/>
          </w:tcPr>
          <w:p w14:paraId="5360A2B6" w14:textId="77777777" w:rsidR="007A7279" w:rsidRPr="00EC11D9" w:rsidRDefault="0099442E"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9D86065" w14:textId="77777777" w:rsidTr="00826AFA">
        <w:tc>
          <w:tcPr>
            <w:tcW w:w="1448" w:type="dxa"/>
          </w:tcPr>
          <w:p w14:paraId="19BE1ED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lastRenderedPageBreak/>
              <w:t>d)</w:t>
            </w:r>
          </w:p>
        </w:tc>
        <w:tc>
          <w:tcPr>
            <w:tcW w:w="5444" w:type="dxa"/>
            <w:gridSpan w:val="2"/>
          </w:tcPr>
          <w:p w14:paraId="2DB1F63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okolje, vključno s prostorskimi in varstvenimi vidiki</w:t>
            </w:r>
          </w:p>
        </w:tc>
        <w:tc>
          <w:tcPr>
            <w:tcW w:w="2271" w:type="dxa"/>
            <w:vAlign w:val="center"/>
          </w:tcPr>
          <w:p w14:paraId="1F3FB390"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55859B53" w14:textId="77777777" w:rsidTr="00826AFA">
        <w:tc>
          <w:tcPr>
            <w:tcW w:w="1448" w:type="dxa"/>
          </w:tcPr>
          <w:p w14:paraId="2CF6EEAA"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e)</w:t>
            </w:r>
          </w:p>
        </w:tc>
        <w:tc>
          <w:tcPr>
            <w:tcW w:w="5444" w:type="dxa"/>
            <w:gridSpan w:val="2"/>
          </w:tcPr>
          <w:p w14:paraId="182EBFC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socialno področje</w:t>
            </w:r>
          </w:p>
        </w:tc>
        <w:tc>
          <w:tcPr>
            <w:tcW w:w="2271" w:type="dxa"/>
            <w:vAlign w:val="center"/>
          </w:tcPr>
          <w:p w14:paraId="54803532"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49E8462C" w14:textId="77777777" w:rsidTr="00826AFA">
        <w:tc>
          <w:tcPr>
            <w:tcW w:w="1448" w:type="dxa"/>
            <w:tcBorders>
              <w:bottom w:val="single" w:sz="4" w:space="0" w:color="auto"/>
            </w:tcBorders>
          </w:tcPr>
          <w:p w14:paraId="01A4A9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f)</w:t>
            </w:r>
          </w:p>
        </w:tc>
        <w:tc>
          <w:tcPr>
            <w:tcW w:w="5444" w:type="dxa"/>
            <w:gridSpan w:val="2"/>
            <w:tcBorders>
              <w:bottom w:val="single" w:sz="4" w:space="0" w:color="auto"/>
            </w:tcBorders>
          </w:tcPr>
          <w:p w14:paraId="24F53E46" w14:textId="77777777" w:rsidR="007A7279" w:rsidRPr="00EC11D9" w:rsidRDefault="007A7279" w:rsidP="00826AFA">
            <w:pPr>
              <w:pStyle w:val="Neotevilenodstavek"/>
              <w:spacing w:before="0" w:after="0" w:line="260" w:lineRule="exact"/>
              <w:rPr>
                <w:bCs/>
                <w:sz w:val="20"/>
                <w:szCs w:val="20"/>
              </w:rPr>
            </w:pPr>
            <w:r w:rsidRPr="00EC11D9">
              <w:rPr>
                <w:bCs/>
                <w:sz w:val="20"/>
                <w:szCs w:val="20"/>
              </w:rPr>
              <w:t>dokumente razvojnega načrtovanja:</w:t>
            </w:r>
          </w:p>
          <w:p w14:paraId="6F62B6E7"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nacionalne dokumente razvojnega načrtovanja</w:t>
            </w:r>
          </w:p>
          <w:p w14:paraId="390FBF75"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politike na ravni programov po strukturi razvojne klasifikacije programskega proračuna</w:t>
            </w:r>
          </w:p>
          <w:p w14:paraId="2C30AD38"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EC11D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7.a Predstavitev ocene finančnih posledic nad 40.000 EUR:</w:t>
            </w:r>
          </w:p>
          <w:p w14:paraId="50CDCF4F" w14:textId="27BADDB7" w:rsidR="00CA6D32" w:rsidRPr="00CA6D32" w:rsidRDefault="006D28F5" w:rsidP="00CA6D32">
            <w:pPr>
              <w:rPr>
                <w:rFonts w:cs="Arial"/>
                <w:szCs w:val="20"/>
                <w:lang w:eastAsia="sl-SI"/>
              </w:rPr>
            </w:pPr>
            <w:r w:rsidRPr="00EC11D9">
              <w:rPr>
                <w:rFonts w:cs="Arial"/>
                <w:szCs w:val="20"/>
                <w:lang w:eastAsia="sl-SI"/>
              </w:rPr>
              <w:t>/</w:t>
            </w:r>
          </w:p>
          <w:p w14:paraId="143CEEBA" w14:textId="0296F41A" w:rsidR="007A7279" w:rsidRPr="00EC11D9" w:rsidRDefault="007A7279" w:rsidP="00826AFA">
            <w:pPr>
              <w:pStyle w:val="Oddelek"/>
              <w:widowControl w:val="0"/>
              <w:numPr>
                <w:ilvl w:val="0"/>
                <w:numId w:val="0"/>
              </w:numPr>
              <w:spacing w:before="0" w:after="0" w:line="260" w:lineRule="exact"/>
              <w:jc w:val="left"/>
              <w:rPr>
                <w:rFonts w:cs="Arial"/>
                <w:b w:val="0"/>
                <w:sz w:val="20"/>
                <w:szCs w:val="20"/>
                <w:lang w:val="sl-SI" w:eastAsia="sl-SI"/>
              </w:rPr>
            </w:pPr>
          </w:p>
        </w:tc>
      </w:tr>
    </w:tbl>
    <w:p w14:paraId="738EFBF9" w14:textId="77777777" w:rsidR="007A7279" w:rsidRPr="00EC11D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EC11D9"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C11D9" w:rsidRDefault="007A7279" w:rsidP="00D47099">
            <w:pPr>
              <w:pStyle w:val="Naslov1"/>
              <w:keepNext w:val="0"/>
              <w:pageBreakBefore/>
              <w:widowControl w:val="0"/>
              <w:tabs>
                <w:tab w:val="left" w:pos="2340"/>
              </w:tabs>
              <w:spacing w:before="0" w:after="0"/>
              <w:ind w:left="142" w:hanging="142"/>
              <w:rPr>
                <w:rFonts w:cs="Arial"/>
                <w:lang w:val="sl-SI" w:eastAsia="sl-SI"/>
              </w:rPr>
            </w:pPr>
            <w:r w:rsidRPr="00EC11D9">
              <w:rPr>
                <w:rFonts w:cs="Arial"/>
                <w:lang w:val="sl-SI" w:eastAsia="sl-SI"/>
              </w:rPr>
              <w:lastRenderedPageBreak/>
              <w:t>I. Ocena finančnih posledic, ki niso načrtovane v sprejetem proračunu</w:t>
            </w:r>
          </w:p>
        </w:tc>
      </w:tr>
      <w:tr w:rsidR="000F4A74" w:rsidRPr="00EC11D9"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C11D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EC11D9" w:rsidRDefault="007A7279" w:rsidP="00D47099">
            <w:pPr>
              <w:widowControl w:val="0"/>
              <w:jc w:val="center"/>
              <w:rPr>
                <w:rFonts w:cs="Arial"/>
                <w:szCs w:val="20"/>
              </w:rPr>
            </w:pPr>
            <w:r w:rsidRPr="00EC11D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EC11D9" w:rsidRDefault="007A7279" w:rsidP="00D47099">
            <w:pPr>
              <w:widowControl w:val="0"/>
              <w:jc w:val="center"/>
              <w:rPr>
                <w:rFonts w:cs="Arial"/>
                <w:szCs w:val="20"/>
              </w:rPr>
            </w:pPr>
            <w:r w:rsidRPr="00EC11D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C11D9" w:rsidRDefault="007A7279" w:rsidP="00D47099">
            <w:pPr>
              <w:widowControl w:val="0"/>
              <w:jc w:val="center"/>
              <w:rPr>
                <w:rFonts w:cs="Arial"/>
                <w:szCs w:val="20"/>
              </w:rPr>
            </w:pPr>
            <w:r w:rsidRPr="00EC11D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EC11D9" w:rsidRDefault="007A7279" w:rsidP="00D47099">
            <w:pPr>
              <w:widowControl w:val="0"/>
              <w:jc w:val="center"/>
              <w:rPr>
                <w:rFonts w:cs="Arial"/>
                <w:szCs w:val="20"/>
              </w:rPr>
            </w:pPr>
            <w:r w:rsidRPr="00EC11D9">
              <w:rPr>
                <w:rFonts w:cs="Arial"/>
                <w:szCs w:val="20"/>
              </w:rPr>
              <w:t>t + 3</w:t>
            </w:r>
          </w:p>
        </w:tc>
      </w:tr>
      <w:tr w:rsidR="000F4A74" w:rsidRPr="00EC11D9"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EC11D9" w:rsidRDefault="007A7279" w:rsidP="00D47099">
            <w:pPr>
              <w:widowControl w:val="0"/>
              <w:jc w:val="center"/>
              <w:rPr>
                <w:rFonts w:cs="Arial"/>
                <w:szCs w:val="20"/>
              </w:rPr>
            </w:pPr>
          </w:p>
        </w:tc>
      </w:tr>
      <w:tr w:rsidR="000F4A74" w:rsidRPr="00EC11D9"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EC11D9" w:rsidRDefault="007A7279" w:rsidP="00D47099">
            <w:pPr>
              <w:widowControl w:val="0"/>
              <w:jc w:val="center"/>
              <w:rPr>
                <w:rFonts w:cs="Arial"/>
                <w:szCs w:val="20"/>
              </w:rPr>
            </w:pPr>
          </w:p>
        </w:tc>
      </w:tr>
      <w:tr w:rsidR="000F4A74" w:rsidRPr="00EC11D9"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 Finančne posledice za državni proračun</w:t>
            </w:r>
          </w:p>
        </w:tc>
      </w:tr>
      <w:tr w:rsidR="000F4A74" w:rsidRPr="00EC11D9"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proofErr w:type="spellStart"/>
            <w:r w:rsidRPr="00EC11D9">
              <w:rPr>
                <w:rFonts w:cs="Arial"/>
                <w:lang w:val="sl-SI" w:eastAsia="sl-SI"/>
              </w:rPr>
              <w:t>II.a</w:t>
            </w:r>
            <w:proofErr w:type="spellEnd"/>
            <w:r w:rsidRPr="00EC11D9">
              <w:rPr>
                <w:rFonts w:cs="Arial"/>
                <w:lang w:val="sl-SI" w:eastAsia="sl-SI"/>
              </w:rPr>
              <w:t xml:space="preserve"> Pravice porabe za izvedbo predlaganih rešitev so zagotovljene:</w:t>
            </w:r>
          </w:p>
        </w:tc>
      </w:tr>
      <w:tr w:rsidR="000F4A74" w:rsidRPr="00EC11D9"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C11D9" w:rsidRDefault="007A7279" w:rsidP="00D47099">
            <w:pPr>
              <w:widowControl w:val="0"/>
              <w:jc w:val="center"/>
              <w:rPr>
                <w:rFonts w:cs="Arial"/>
                <w:szCs w:val="20"/>
              </w:rPr>
            </w:pPr>
            <w:r w:rsidRPr="00EC11D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EC11D9" w:rsidRDefault="007A7279" w:rsidP="00D47099">
            <w:pPr>
              <w:widowControl w:val="0"/>
              <w:jc w:val="center"/>
              <w:rPr>
                <w:rFonts w:cs="Arial"/>
                <w:szCs w:val="20"/>
              </w:rPr>
            </w:pPr>
            <w:r w:rsidRPr="00EC11D9">
              <w:rPr>
                <w:rFonts w:cs="Arial"/>
                <w:szCs w:val="20"/>
              </w:rPr>
              <w:t>Znesek za t + 1</w:t>
            </w:r>
          </w:p>
        </w:tc>
      </w:tr>
      <w:tr w:rsidR="000F4A74" w:rsidRPr="00EC11D9"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EC11D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EC11D9" w:rsidRDefault="007A7279" w:rsidP="00D47099">
            <w:pPr>
              <w:pStyle w:val="Naslov1"/>
              <w:keepNext w:val="0"/>
              <w:widowControl w:val="0"/>
              <w:tabs>
                <w:tab w:val="left" w:pos="2340"/>
              </w:tabs>
              <w:spacing w:before="0" w:after="0"/>
              <w:rPr>
                <w:rFonts w:cs="Arial"/>
                <w:lang w:val="sl-SI" w:eastAsia="sl-SI"/>
              </w:rPr>
            </w:pPr>
            <w:proofErr w:type="spellStart"/>
            <w:r w:rsidRPr="00EC11D9">
              <w:rPr>
                <w:rFonts w:cs="Arial"/>
                <w:lang w:val="sl-SI" w:eastAsia="sl-SI"/>
              </w:rPr>
              <w:t>II.b</w:t>
            </w:r>
            <w:proofErr w:type="spellEnd"/>
            <w:r w:rsidRPr="00EC11D9">
              <w:rPr>
                <w:rFonts w:cs="Arial"/>
                <w:lang w:val="sl-SI" w:eastAsia="sl-SI"/>
              </w:rPr>
              <w:t xml:space="preserve"> Manjkajoče pravice porabe bodo zagotovljene s prerazporeditvijo:</w:t>
            </w:r>
          </w:p>
        </w:tc>
      </w:tr>
      <w:tr w:rsidR="000F4A74" w:rsidRPr="00EC11D9"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EC11D9" w:rsidRDefault="007A7279" w:rsidP="00D47099">
            <w:pPr>
              <w:widowControl w:val="0"/>
              <w:jc w:val="center"/>
              <w:rPr>
                <w:rFonts w:cs="Arial"/>
                <w:szCs w:val="20"/>
              </w:rPr>
            </w:pPr>
            <w:r w:rsidRPr="00EC11D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EC11D9" w:rsidRDefault="007A7279" w:rsidP="00D47099">
            <w:pPr>
              <w:widowControl w:val="0"/>
              <w:jc w:val="center"/>
              <w:rPr>
                <w:rFonts w:cs="Arial"/>
                <w:szCs w:val="20"/>
              </w:rPr>
            </w:pPr>
            <w:r w:rsidRPr="00EC11D9">
              <w:rPr>
                <w:rFonts w:cs="Arial"/>
                <w:szCs w:val="20"/>
              </w:rPr>
              <w:t xml:space="preserve">Znesek za t + 1 </w:t>
            </w:r>
          </w:p>
        </w:tc>
      </w:tr>
      <w:tr w:rsidR="000F4A74" w:rsidRPr="00EC11D9"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EC11D9" w:rsidRDefault="007A7279" w:rsidP="00D47099">
            <w:pPr>
              <w:pStyle w:val="Naslov1"/>
              <w:keepNext w:val="0"/>
              <w:widowControl w:val="0"/>
              <w:tabs>
                <w:tab w:val="left" w:pos="2340"/>
              </w:tabs>
              <w:spacing w:before="0" w:after="0"/>
              <w:rPr>
                <w:rFonts w:cs="Arial"/>
                <w:lang w:val="sl-SI" w:eastAsia="sl-SI"/>
              </w:rPr>
            </w:pPr>
            <w:proofErr w:type="spellStart"/>
            <w:r w:rsidRPr="00EC11D9">
              <w:rPr>
                <w:rFonts w:cs="Arial"/>
                <w:lang w:val="sl-SI" w:eastAsia="sl-SI"/>
              </w:rPr>
              <w:t>II.c</w:t>
            </w:r>
            <w:proofErr w:type="spellEnd"/>
            <w:r w:rsidRPr="00EC11D9">
              <w:rPr>
                <w:rFonts w:cs="Arial"/>
                <w:lang w:val="sl-SI" w:eastAsia="sl-SI"/>
              </w:rPr>
              <w:t xml:space="preserve"> Načrtovana nadomestitev zmanjšanih prihodkov in povečanih odhodkov proračuna:</w:t>
            </w:r>
          </w:p>
        </w:tc>
      </w:tr>
      <w:tr w:rsidR="000F4A74" w:rsidRPr="00EC11D9"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EC11D9" w:rsidRDefault="007A7279" w:rsidP="00D47099">
            <w:pPr>
              <w:widowControl w:val="0"/>
              <w:ind w:left="-122" w:right="-112"/>
              <w:jc w:val="center"/>
              <w:rPr>
                <w:rFonts w:cs="Arial"/>
                <w:szCs w:val="20"/>
              </w:rPr>
            </w:pPr>
            <w:r w:rsidRPr="00EC11D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EC11D9" w:rsidRDefault="007A7279" w:rsidP="00D47099">
            <w:pPr>
              <w:widowControl w:val="0"/>
              <w:ind w:left="-122" w:right="-112"/>
              <w:jc w:val="center"/>
              <w:rPr>
                <w:rFonts w:cs="Arial"/>
                <w:szCs w:val="20"/>
              </w:rPr>
            </w:pPr>
            <w:r w:rsidRPr="00EC11D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EC11D9" w:rsidRDefault="007A7279" w:rsidP="00D47099">
            <w:pPr>
              <w:widowControl w:val="0"/>
              <w:ind w:left="-122" w:right="-112"/>
              <w:jc w:val="center"/>
              <w:rPr>
                <w:rFonts w:cs="Arial"/>
                <w:szCs w:val="20"/>
              </w:rPr>
            </w:pPr>
            <w:r w:rsidRPr="00EC11D9">
              <w:rPr>
                <w:rFonts w:cs="Arial"/>
                <w:szCs w:val="20"/>
              </w:rPr>
              <w:t>Znesek za t + 1</w:t>
            </w:r>
          </w:p>
        </w:tc>
      </w:tr>
      <w:tr w:rsidR="000F4A74" w:rsidRPr="00EC11D9"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EC11D9" w:rsidRDefault="007A7279" w:rsidP="00D47099">
            <w:pPr>
              <w:widowControl w:val="0"/>
              <w:rPr>
                <w:rFonts w:cs="Arial"/>
                <w:b/>
                <w:szCs w:val="20"/>
              </w:rPr>
            </w:pPr>
          </w:p>
          <w:p w14:paraId="401FBC04" w14:textId="77777777" w:rsidR="007A7279" w:rsidRPr="00EC11D9" w:rsidRDefault="007A7279" w:rsidP="00D47099">
            <w:pPr>
              <w:widowControl w:val="0"/>
              <w:rPr>
                <w:rFonts w:cs="Arial"/>
                <w:b/>
                <w:szCs w:val="20"/>
              </w:rPr>
            </w:pPr>
            <w:r w:rsidRPr="00EC11D9">
              <w:rPr>
                <w:rFonts w:cs="Arial"/>
                <w:b/>
                <w:szCs w:val="20"/>
              </w:rPr>
              <w:t>OBRAZLOŽITEV:</w:t>
            </w:r>
          </w:p>
          <w:p w14:paraId="1C7CCC68"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Ocena finančnih posledic, ki niso načrtovane v sprejetem proračunu</w:t>
            </w:r>
          </w:p>
          <w:p w14:paraId="7ABA7B48" w14:textId="77777777" w:rsidR="007A7279" w:rsidRPr="00EC11D9" w:rsidRDefault="007A7279" w:rsidP="00D47099">
            <w:pPr>
              <w:widowControl w:val="0"/>
              <w:ind w:left="360" w:hanging="76"/>
              <w:jc w:val="both"/>
              <w:rPr>
                <w:rFonts w:cs="Arial"/>
                <w:szCs w:val="20"/>
                <w:lang w:eastAsia="sl-SI"/>
              </w:rPr>
            </w:pPr>
            <w:r w:rsidRPr="00EC11D9">
              <w:rPr>
                <w:rFonts w:cs="Arial"/>
                <w:szCs w:val="20"/>
                <w:lang w:eastAsia="sl-SI"/>
              </w:rPr>
              <w:t>V zvezi s predlaganim vladnim gradivom se navedejo predvidene spremembe (povečanje, zmanjšanje):</w:t>
            </w:r>
          </w:p>
          <w:p w14:paraId="5F1880A0"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prihodkov državnega proračuna in občinskih proračunov,</w:t>
            </w:r>
          </w:p>
          <w:p w14:paraId="4A0B638C"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odhodkov državnega proračuna, ki niso načrtovani na ukrepih oziroma projektih sprejetih proračunov,</w:t>
            </w:r>
          </w:p>
          <w:p w14:paraId="31F6E181"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 xml:space="preserve">obveznosti za druga javnofinančna sredstva (drugi viri), ki niso načrtovana na ukrepih oziroma </w:t>
            </w:r>
            <w:r w:rsidRPr="00EC11D9">
              <w:rPr>
                <w:rFonts w:cs="Arial"/>
                <w:szCs w:val="20"/>
                <w:lang w:eastAsia="sl-SI"/>
              </w:rPr>
              <w:lastRenderedPageBreak/>
              <w:t>projektih sprejetih proračunov.</w:t>
            </w:r>
          </w:p>
          <w:p w14:paraId="6735DE10" w14:textId="77777777" w:rsidR="007A7279" w:rsidRPr="00EC11D9" w:rsidRDefault="007A7279" w:rsidP="00D47099">
            <w:pPr>
              <w:widowControl w:val="0"/>
              <w:ind w:left="284"/>
              <w:rPr>
                <w:rFonts w:cs="Arial"/>
                <w:szCs w:val="20"/>
                <w:lang w:eastAsia="sl-SI"/>
              </w:rPr>
            </w:pPr>
          </w:p>
          <w:p w14:paraId="1895019A"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Finančne posledice za državni proračun</w:t>
            </w:r>
          </w:p>
          <w:p w14:paraId="276B391A"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EC11D9" w:rsidRDefault="007A7279" w:rsidP="00D47099">
            <w:pPr>
              <w:widowControl w:val="0"/>
              <w:suppressAutoHyphens/>
              <w:ind w:left="720"/>
              <w:jc w:val="both"/>
              <w:rPr>
                <w:rFonts w:cs="Arial"/>
                <w:b/>
                <w:szCs w:val="20"/>
                <w:lang w:eastAsia="sl-SI"/>
              </w:rPr>
            </w:pPr>
            <w:proofErr w:type="spellStart"/>
            <w:r w:rsidRPr="00EC11D9">
              <w:rPr>
                <w:rFonts w:cs="Arial"/>
                <w:b/>
                <w:szCs w:val="20"/>
                <w:lang w:eastAsia="sl-SI"/>
              </w:rPr>
              <w:t>II.a</w:t>
            </w:r>
            <w:proofErr w:type="spellEnd"/>
            <w:r w:rsidRPr="00EC11D9">
              <w:rPr>
                <w:rFonts w:cs="Arial"/>
                <w:b/>
                <w:szCs w:val="20"/>
                <w:lang w:eastAsia="sl-SI"/>
              </w:rPr>
              <w:t xml:space="preserve"> Pravice porabe za izvedbo predlaganih rešitev so zagotovljene:</w:t>
            </w:r>
          </w:p>
          <w:p w14:paraId="0F560B7F"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C11D9">
              <w:rPr>
                <w:rFonts w:cs="Arial"/>
                <w:szCs w:val="20"/>
                <w:lang w:eastAsia="sl-SI"/>
              </w:rPr>
              <w:t>II.b</w:t>
            </w:r>
            <w:proofErr w:type="spellEnd"/>
            <w:r w:rsidRPr="00EC11D9">
              <w:rPr>
                <w:rFonts w:cs="Arial"/>
                <w:szCs w:val="20"/>
                <w:lang w:eastAsia="sl-SI"/>
              </w:rPr>
              <w:t>). Pri uvrstitvi novega projekta oziroma ukrepa v načrt razvojnih programov se navedejo:</w:t>
            </w:r>
          </w:p>
          <w:p w14:paraId="7303C9AC"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proračunski uporabnik, ki bo financiral novi projekt oziroma ukrep,</w:t>
            </w:r>
          </w:p>
          <w:p w14:paraId="735CB0B6"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 xml:space="preserve">projekt oziroma ukrep, s katerim se bodo dosegli cilji vladnega gradiva, in </w:t>
            </w:r>
          </w:p>
          <w:p w14:paraId="45F41F3E"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proračunske postavke.</w:t>
            </w:r>
          </w:p>
          <w:p w14:paraId="415F615E"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Za zagotovitev pravic porabe na proračunskih postavkah, s katerih se bo financiral novi projekt oziroma ukrep, je treba izpolniti tudi točko </w:t>
            </w:r>
            <w:proofErr w:type="spellStart"/>
            <w:r w:rsidRPr="00EC11D9">
              <w:rPr>
                <w:rFonts w:cs="Arial"/>
                <w:szCs w:val="20"/>
                <w:lang w:eastAsia="sl-SI"/>
              </w:rPr>
              <w:t>II.b</w:t>
            </w:r>
            <w:proofErr w:type="spellEnd"/>
            <w:r w:rsidRPr="00EC11D9">
              <w:rPr>
                <w:rFonts w:cs="Arial"/>
                <w:szCs w:val="20"/>
                <w:lang w:eastAsia="sl-SI"/>
              </w:rPr>
              <w:t>, saj je za novi projekt oziroma ukrep mogoče zagotoviti pravice porabe le s prerazporeditvijo s proračunskih postavk, s katerih se financirajo že sprejeti oziroma veljavni projekti in ukrepi.</w:t>
            </w:r>
          </w:p>
          <w:p w14:paraId="032736CF" w14:textId="77777777" w:rsidR="007A7279" w:rsidRPr="00EC11D9" w:rsidRDefault="007A7279" w:rsidP="00D47099">
            <w:pPr>
              <w:widowControl w:val="0"/>
              <w:suppressAutoHyphens/>
              <w:ind w:left="714"/>
              <w:jc w:val="both"/>
              <w:rPr>
                <w:rFonts w:cs="Arial"/>
                <w:b/>
                <w:szCs w:val="20"/>
                <w:lang w:eastAsia="sl-SI"/>
              </w:rPr>
            </w:pPr>
            <w:proofErr w:type="spellStart"/>
            <w:r w:rsidRPr="00EC11D9">
              <w:rPr>
                <w:rFonts w:cs="Arial"/>
                <w:b/>
                <w:szCs w:val="20"/>
                <w:lang w:eastAsia="sl-SI"/>
              </w:rPr>
              <w:t>II.b</w:t>
            </w:r>
            <w:proofErr w:type="spellEnd"/>
            <w:r w:rsidRPr="00EC11D9">
              <w:rPr>
                <w:rFonts w:cs="Arial"/>
                <w:b/>
                <w:szCs w:val="20"/>
                <w:lang w:eastAsia="sl-SI"/>
              </w:rPr>
              <w:t xml:space="preserve"> Manjkajoče pravice porabe bodo zagotovljene s prerazporeditvijo:</w:t>
            </w:r>
          </w:p>
          <w:p w14:paraId="126E46A5"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C11D9">
              <w:rPr>
                <w:rFonts w:cs="Arial"/>
                <w:szCs w:val="20"/>
                <w:lang w:eastAsia="sl-SI"/>
              </w:rPr>
              <w:t>II.a</w:t>
            </w:r>
            <w:proofErr w:type="spellEnd"/>
            <w:r w:rsidRPr="00EC11D9">
              <w:rPr>
                <w:rFonts w:cs="Arial"/>
                <w:szCs w:val="20"/>
                <w:lang w:eastAsia="sl-SI"/>
              </w:rPr>
              <w:t>.</w:t>
            </w:r>
          </w:p>
          <w:p w14:paraId="2B98D833" w14:textId="77777777" w:rsidR="007A7279" w:rsidRPr="00EC11D9" w:rsidRDefault="007A7279" w:rsidP="00D47099">
            <w:pPr>
              <w:widowControl w:val="0"/>
              <w:suppressAutoHyphens/>
              <w:ind w:left="714"/>
              <w:jc w:val="both"/>
              <w:rPr>
                <w:rFonts w:cs="Arial"/>
                <w:b/>
                <w:szCs w:val="20"/>
                <w:lang w:eastAsia="sl-SI"/>
              </w:rPr>
            </w:pPr>
            <w:proofErr w:type="spellStart"/>
            <w:r w:rsidRPr="00EC11D9">
              <w:rPr>
                <w:rFonts w:cs="Arial"/>
                <w:b/>
                <w:szCs w:val="20"/>
                <w:lang w:eastAsia="sl-SI"/>
              </w:rPr>
              <w:t>II.c</w:t>
            </w:r>
            <w:proofErr w:type="spellEnd"/>
            <w:r w:rsidRPr="00EC11D9">
              <w:rPr>
                <w:rFonts w:cs="Arial"/>
                <w:b/>
                <w:szCs w:val="20"/>
                <w:lang w:eastAsia="sl-SI"/>
              </w:rPr>
              <w:t xml:space="preserve"> Načrtovana nadomestitev zmanjšanih prihodkov in povečanih odhodkov proračuna:</w:t>
            </w:r>
          </w:p>
          <w:p w14:paraId="21AAE61C"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 xml:space="preserve">Če se povečani odhodki (pravice porabe) ne bodo zagotovili tako, kot je določeno v točkah </w:t>
            </w:r>
            <w:proofErr w:type="spellStart"/>
            <w:r w:rsidRPr="00EC11D9">
              <w:rPr>
                <w:rFonts w:cs="Arial"/>
                <w:szCs w:val="20"/>
                <w:lang w:eastAsia="sl-SI"/>
              </w:rPr>
              <w:t>II.a</w:t>
            </w:r>
            <w:proofErr w:type="spellEnd"/>
            <w:r w:rsidRPr="00EC11D9">
              <w:rPr>
                <w:rFonts w:cs="Arial"/>
                <w:szCs w:val="20"/>
                <w:lang w:eastAsia="sl-SI"/>
              </w:rPr>
              <w:t xml:space="preserve"> in </w:t>
            </w:r>
            <w:proofErr w:type="spellStart"/>
            <w:r w:rsidRPr="00EC11D9">
              <w:rPr>
                <w:rFonts w:cs="Arial"/>
                <w:szCs w:val="20"/>
                <w:lang w:eastAsia="sl-SI"/>
              </w:rPr>
              <w:t>II.b</w:t>
            </w:r>
            <w:proofErr w:type="spellEnd"/>
            <w:r w:rsidRPr="00EC11D9">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EC11D9" w:rsidRDefault="007A7279" w:rsidP="00D47099">
            <w:pPr>
              <w:pStyle w:val="Vrstapredpisa"/>
              <w:widowControl w:val="0"/>
              <w:spacing w:before="0" w:line="260" w:lineRule="exact"/>
              <w:jc w:val="both"/>
              <w:rPr>
                <w:color w:val="auto"/>
                <w:sz w:val="20"/>
                <w:szCs w:val="20"/>
              </w:rPr>
            </w:pPr>
          </w:p>
        </w:tc>
      </w:tr>
      <w:tr w:rsidR="001A7ED4" w:rsidRPr="00EC11D9"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CE291A" w:rsidRDefault="007A7279" w:rsidP="00D47099">
            <w:pPr>
              <w:rPr>
                <w:rFonts w:cs="Arial"/>
                <w:b/>
                <w:szCs w:val="20"/>
              </w:rPr>
            </w:pPr>
            <w:r w:rsidRPr="00CE291A">
              <w:rPr>
                <w:rFonts w:cs="Arial"/>
                <w:b/>
                <w:szCs w:val="20"/>
              </w:rPr>
              <w:lastRenderedPageBreak/>
              <w:t>7.b Predstavitev ocene finančnih posledic pod 40.000 EUR:</w:t>
            </w:r>
          </w:p>
          <w:p w14:paraId="37834CD5" w14:textId="259275DF" w:rsidR="00B71F53" w:rsidRPr="00CE291A" w:rsidRDefault="007A7279" w:rsidP="00BC44D5">
            <w:pPr>
              <w:rPr>
                <w:rFonts w:cs="Arial"/>
                <w:b/>
                <w:szCs w:val="20"/>
              </w:rPr>
            </w:pPr>
            <w:r w:rsidRPr="00CE291A">
              <w:rPr>
                <w:rFonts w:cs="Arial"/>
                <w:b/>
                <w:szCs w:val="20"/>
              </w:rPr>
              <w:t>Kratka obrazložitev</w:t>
            </w:r>
          </w:p>
          <w:p w14:paraId="7EC0A195" w14:textId="77777777" w:rsidR="00BB28DD" w:rsidRPr="00CE291A" w:rsidRDefault="00BB28DD" w:rsidP="00BC44D5">
            <w:pPr>
              <w:rPr>
                <w:rFonts w:cs="Arial"/>
                <w:bCs/>
                <w:szCs w:val="20"/>
                <w:lang w:eastAsia="sl-SI"/>
              </w:rPr>
            </w:pPr>
          </w:p>
          <w:p w14:paraId="659E9826" w14:textId="1686B201" w:rsidR="00C84BA0" w:rsidRPr="00CE291A" w:rsidRDefault="00532C46" w:rsidP="00C84BA0">
            <w:pPr>
              <w:spacing w:line="260" w:lineRule="atLeast"/>
              <w:jc w:val="both"/>
              <w:rPr>
                <w:rFonts w:cs="Arial"/>
                <w:color w:val="000000" w:themeColor="text1"/>
                <w:szCs w:val="20"/>
                <w:lang w:eastAsia="sl-SI"/>
              </w:rPr>
            </w:pPr>
            <w:r w:rsidRPr="00CE291A">
              <w:rPr>
                <w:rFonts w:cs="Arial"/>
                <w:color w:val="000000" w:themeColor="text1"/>
                <w:spacing w:val="4"/>
                <w:szCs w:val="20"/>
              </w:rPr>
              <w:t xml:space="preserve">Stroške udeležbe na kongresu krijejo vse institucije vsak za svoje udeležence. </w:t>
            </w:r>
            <w:r w:rsidR="00C84BA0">
              <w:rPr>
                <w:rFonts w:cs="Arial"/>
                <w:color w:val="000000" w:themeColor="text1"/>
                <w:spacing w:val="4"/>
                <w:szCs w:val="20"/>
              </w:rPr>
              <w:t>Okvirni skupni s</w:t>
            </w:r>
            <w:r w:rsidR="00C84BA0" w:rsidRPr="00CE291A">
              <w:rPr>
                <w:rFonts w:cs="Arial"/>
                <w:color w:val="000000" w:themeColor="text1"/>
                <w:szCs w:val="20"/>
                <w:lang w:eastAsia="sl-SI"/>
              </w:rPr>
              <w:t>troški potovanja</w:t>
            </w:r>
            <w:r w:rsidR="00C84BA0">
              <w:rPr>
                <w:rFonts w:cs="Arial"/>
                <w:color w:val="000000" w:themeColor="text1"/>
                <w:szCs w:val="20"/>
                <w:lang w:eastAsia="sl-SI"/>
              </w:rPr>
              <w:t xml:space="preserve"> znašajo za predstavnike</w:t>
            </w:r>
            <w:r w:rsidR="00C84BA0" w:rsidRPr="00CE291A">
              <w:rPr>
                <w:rFonts w:cs="Arial"/>
                <w:color w:val="000000" w:themeColor="text1"/>
                <w:szCs w:val="20"/>
                <w:lang w:eastAsia="sl-SI"/>
              </w:rPr>
              <w:t xml:space="preserve"> Ministrstva za digitalno preobrazbo </w:t>
            </w:r>
            <w:r w:rsidR="006E4ADC" w:rsidRPr="006E4ADC">
              <w:rPr>
                <w:rFonts w:cs="Arial"/>
                <w:color w:val="000000" w:themeColor="text1"/>
                <w:szCs w:val="20"/>
                <w:lang w:eastAsia="sl-SI"/>
              </w:rPr>
              <w:t>5.450</w:t>
            </w:r>
            <w:r w:rsidR="006E4ADC">
              <w:rPr>
                <w:rFonts w:cs="Arial"/>
                <w:color w:val="000000" w:themeColor="text1"/>
                <w:szCs w:val="20"/>
                <w:lang w:eastAsia="sl-SI"/>
              </w:rPr>
              <w:t xml:space="preserve"> €</w:t>
            </w:r>
            <w:r w:rsidR="00C84BA0">
              <w:rPr>
                <w:rFonts w:cs="Arial"/>
                <w:color w:val="000000" w:themeColor="text1"/>
                <w:szCs w:val="20"/>
                <w:lang w:eastAsia="sl-SI"/>
              </w:rPr>
              <w:t>, za predstavnika Ministrstva za obrambo</w:t>
            </w:r>
            <w:r w:rsidR="00A612DB">
              <w:rPr>
                <w:rFonts w:cs="Arial"/>
                <w:color w:val="000000" w:themeColor="text1"/>
                <w:szCs w:val="20"/>
                <w:lang w:eastAsia="sl-SI"/>
              </w:rPr>
              <w:t xml:space="preserve"> 5.235 €</w:t>
            </w:r>
            <w:r w:rsidR="00C84BA0">
              <w:rPr>
                <w:rFonts w:cs="Arial"/>
                <w:color w:val="000000" w:themeColor="text1"/>
                <w:szCs w:val="20"/>
                <w:lang w:eastAsia="sl-SI"/>
              </w:rPr>
              <w:t xml:space="preserve"> in za predstavni</w:t>
            </w:r>
            <w:r w:rsidR="000641D1">
              <w:rPr>
                <w:rFonts w:cs="Arial"/>
                <w:color w:val="000000" w:themeColor="text1"/>
                <w:szCs w:val="20"/>
                <w:lang w:eastAsia="sl-SI"/>
              </w:rPr>
              <w:t>ci</w:t>
            </w:r>
            <w:r w:rsidR="00C84BA0">
              <w:rPr>
                <w:rFonts w:cs="Arial"/>
                <w:color w:val="000000" w:themeColor="text1"/>
                <w:szCs w:val="20"/>
                <w:lang w:eastAsia="sl-SI"/>
              </w:rPr>
              <w:t xml:space="preserve"> </w:t>
            </w:r>
            <w:r w:rsidR="00C84BA0" w:rsidRPr="00C84BA0">
              <w:rPr>
                <w:rFonts w:cs="Arial"/>
                <w:color w:val="000000" w:themeColor="text1"/>
                <w:szCs w:val="20"/>
                <w:lang w:eastAsia="sl-SI"/>
              </w:rPr>
              <w:t>Agencij</w:t>
            </w:r>
            <w:r w:rsidR="00C84BA0">
              <w:rPr>
                <w:rFonts w:cs="Arial"/>
                <w:color w:val="000000" w:themeColor="text1"/>
                <w:szCs w:val="20"/>
                <w:lang w:eastAsia="sl-SI"/>
              </w:rPr>
              <w:t>e</w:t>
            </w:r>
            <w:r w:rsidR="00C84BA0" w:rsidRPr="00C84BA0">
              <w:rPr>
                <w:rFonts w:cs="Arial"/>
                <w:color w:val="000000" w:themeColor="text1"/>
                <w:szCs w:val="20"/>
                <w:lang w:eastAsia="sl-SI"/>
              </w:rPr>
              <w:t xml:space="preserve"> za komunikacijska omrežja in storitve</w:t>
            </w:r>
            <w:r w:rsidR="00C84BA0">
              <w:rPr>
                <w:rFonts w:cs="Arial"/>
                <w:color w:val="000000" w:themeColor="text1"/>
                <w:szCs w:val="20"/>
                <w:lang w:eastAsia="sl-SI"/>
              </w:rPr>
              <w:t xml:space="preserve"> 1</w:t>
            </w:r>
            <w:r w:rsidR="006731C7">
              <w:rPr>
                <w:rFonts w:cs="Arial"/>
                <w:color w:val="000000" w:themeColor="text1"/>
                <w:szCs w:val="20"/>
                <w:lang w:eastAsia="sl-SI"/>
              </w:rPr>
              <w:t>0</w:t>
            </w:r>
            <w:r w:rsidR="00C84BA0">
              <w:rPr>
                <w:rFonts w:cs="Arial"/>
                <w:color w:val="000000" w:themeColor="text1"/>
                <w:szCs w:val="20"/>
                <w:lang w:eastAsia="sl-SI"/>
              </w:rPr>
              <w:t>.</w:t>
            </w:r>
            <w:r w:rsidR="006731C7">
              <w:rPr>
                <w:rFonts w:cs="Arial"/>
                <w:color w:val="000000" w:themeColor="text1"/>
                <w:szCs w:val="20"/>
                <w:lang w:eastAsia="sl-SI"/>
              </w:rPr>
              <w:t>5</w:t>
            </w:r>
            <w:r w:rsidR="00C84BA0">
              <w:rPr>
                <w:rFonts w:cs="Arial"/>
                <w:color w:val="000000" w:themeColor="text1"/>
                <w:szCs w:val="20"/>
                <w:lang w:eastAsia="sl-SI"/>
              </w:rPr>
              <w:t>00</w:t>
            </w:r>
            <w:r w:rsidR="006E4ADC">
              <w:rPr>
                <w:rFonts w:cs="Arial"/>
                <w:color w:val="000000" w:themeColor="text1"/>
                <w:szCs w:val="20"/>
                <w:lang w:eastAsia="sl-SI"/>
              </w:rPr>
              <w:t xml:space="preserve"> €</w:t>
            </w:r>
            <w:r w:rsidR="00C84BA0" w:rsidRPr="00CE291A">
              <w:rPr>
                <w:rFonts w:cs="Arial"/>
                <w:color w:val="000000" w:themeColor="text1"/>
                <w:szCs w:val="20"/>
                <w:lang w:eastAsia="sl-SI"/>
              </w:rPr>
              <w:t xml:space="preserve">. </w:t>
            </w:r>
          </w:p>
          <w:p w14:paraId="24C2A538" w14:textId="77777777" w:rsidR="00FF3218" w:rsidRPr="00CE291A" w:rsidRDefault="00FF3218" w:rsidP="00FF3218">
            <w:pPr>
              <w:jc w:val="both"/>
              <w:rPr>
                <w:rFonts w:cs="Arial"/>
                <w:color w:val="000000" w:themeColor="text1"/>
                <w:szCs w:val="20"/>
                <w:lang w:eastAsia="sl-SI"/>
              </w:rPr>
            </w:pPr>
          </w:p>
          <w:p w14:paraId="68E6355F" w14:textId="51517D9A" w:rsidR="00E72134" w:rsidRPr="00CE291A" w:rsidRDefault="00E72134" w:rsidP="00E72134">
            <w:pPr>
              <w:spacing w:line="260" w:lineRule="atLeast"/>
              <w:jc w:val="both"/>
              <w:rPr>
                <w:rFonts w:cs="Arial"/>
                <w:bCs/>
                <w:color w:val="000000" w:themeColor="text1"/>
                <w:szCs w:val="20"/>
              </w:rPr>
            </w:pPr>
            <w:r w:rsidRPr="00CE291A">
              <w:rPr>
                <w:rFonts w:cs="Arial"/>
                <w:bCs/>
                <w:color w:val="000000" w:themeColor="text1"/>
                <w:szCs w:val="20"/>
              </w:rPr>
              <w:t xml:space="preserve">V času konference je nujna stalna prisotnost predstavnikov Republike Slovenije, </w:t>
            </w:r>
            <w:r w:rsidR="009C3360" w:rsidRPr="00CE291A">
              <w:rPr>
                <w:rFonts w:cs="Arial"/>
                <w:bCs/>
                <w:color w:val="000000" w:themeColor="text1"/>
                <w:szCs w:val="20"/>
              </w:rPr>
              <w:t xml:space="preserve">da bo pri pripravi tehničnih in drugih izhodišč omogočeno uveljavljanje pravic Republike Slovenije, ki jih ima kot članica ITU. </w:t>
            </w:r>
          </w:p>
          <w:p w14:paraId="629A740C" w14:textId="77777777" w:rsidR="00E72134" w:rsidRPr="00CE291A" w:rsidRDefault="00E72134" w:rsidP="00E72134">
            <w:pPr>
              <w:spacing w:line="260" w:lineRule="atLeast"/>
              <w:jc w:val="both"/>
              <w:rPr>
                <w:rFonts w:cs="Arial"/>
                <w:color w:val="000000" w:themeColor="text1"/>
                <w:szCs w:val="20"/>
                <w:lang w:eastAsia="sl-SI"/>
              </w:rPr>
            </w:pPr>
          </w:p>
          <w:p w14:paraId="5A62D7D6" w14:textId="3F403B07" w:rsidR="00E72134" w:rsidRPr="00CE291A" w:rsidRDefault="00E72134" w:rsidP="00E72134">
            <w:pPr>
              <w:spacing w:line="260" w:lineRule="atLeast"/>
              <w:jc w:val="both"/>
              <w:rPr>
                <w:rFonts w:cs="Arial"/>
                <w:color w:val="000000" w:themeColor="text1"/>
                <w:szCs w:val="20"/>
                <w:lang w:eastAsia="sl-SI"/>
              </w:rPr>
            </w:pPr>
            <w:r w:rsidRPr="00CE291A">
              <w:rPr>
                <w:rFonts w:cs="Arial"/>
                <w:color w:val="000000" w:themeColor="text1"/>
                <w:szCs w:val="20"/>
                <w:lang w:eastAsia="sl-SI"/>
              </w:rPr>
              <w:t xml:space="preserve">Terminski načrt udeležbe članov delegacije </w:t>
            </w:r>
            <w:r w:rsidR="00CE291A">
              <w:rPr>
                <w:rFonts w:cs="Arial"/>
                <w:color w:val="000000" w:themeColor="text1"/>
                <w:szCs w:val="20"/>
                <w:lang w:eastAsia="sl-SI"/>
              </w:rPr>
              <w:t xml:space="preserve">Republike Slovenije </w:t>
            </w:r>
            <w:r w:rsidRPr="00CE291A">
              <w:rPr>
                <w:rFonts w:cs="Arial"/>
                <w:color w:val="000000" w:themeColor="text1"/>
                <w:szCs w:val="20"/>
                <w:lang w:eastAsia="sl-SI"/>
              </w:rPr>
              <w:t>na konferenci je naslednji:</w:t>
            </w:r>
          </w:p>
          <w:p w14:paraId="17EF3DE9" w14:textId="77777777" w:rsidR="00FF3218" w:rsidRPr="00CE291A"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bookmarkStart w:id="3" w:name="_Hlk148614293"/>
            <w:r w:rsidRPr="00CE291A">
              <w:rPr>
                <w:rFonts w:ascii="Arial" w:hAnsi="Arial" w:cs="Arial"/>
                <w:color w:val="000000" w:themeColor="text1"/>
                <w:sz w:val="20"/>
                <w:lang w:eastAsia="sl-SI"/>
              </w:rPr>
              <w:t xml:space="preserve">dr. </w:t>
            </w:r>
            <w:r>
              <w:rPr>
                <w:rFonts w:ascii="Arial" w:hAnsi="Arial" w:cs="Arial"/>
                <w:color w:val="000000" w:themeColor="text1"/>
                <w:sz w:val="20"/>
                <w:lang w:val="sl-SI" w:eastAsia="sl-SI"/>
              </w:rPr>
              <w:t>Aida Kamišalić Latifić (MDP)</w:t>
            </w:r>
            <w:r w:rsidRPr="00CE291A">
              <w:rPr>
                <w:rFonts w:ascii="Arial" w:hAnsi="Arial" w:cs="Arial"/>
                <w:color w:val="000000" w:themeColor="text1"/>
                <w:sz w:val="20"/>
                <w:lang w:eastAsia="sl-SI"/>
              </w:rPr>
              <w:t xml:space="preserve">: </w:t>
            </w:r>
            <w:r w:rsidRPr="00CE291A">
              <w:rPr>
                <w:rFonts w:ascii="Arial" w:hAnsi="Arial" w:cs="Arial"/>
                <w:color w:val="000000" w:themeColor="text1"/>
                <w:sz w:val="20"/>
                <w:lang w:val="sl-SI" w:eastAsia="sl-SI"/>
              </w:rPr>
              <w:t>19. – 21. 11. 2023</w:t>
            </w:r>
          </w:p>
          <w:p w14:paraId="5026E4CB" w14:textId="77777777" w:rsidR="00FF3218" w:rsidRPr="003D5742"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sidRPr="00CE291A">
              <w:rPr>
                <w:rFonts w:ascii="Arial" w:hAnsi="Arial" w:cs="Arial"/>
                <w:color w:val="000000" w:themeColor="text1"/>
                <w:sz w:val="20"/>
                <w:lang w:eastAsia="sl-SI"/>
              </w:rPr>
              <w:t>Mojca Jarc</w:t>
            </w:r>
            <w:r>
              <w:rPr>
                <w:rFonts w:ascii="Arial" w:hAnsi="Arial" w:cs="Arial"/>
                <w:color w:val="000000" w:themeColor="text1"/>
                <w:sz w:val="20"/>
                <w:lang w:val="sl-SI" w:eastAsia="sl-SI"/>
              </w:rPr>
              <w:t xml:space="preserve"> (MDP)</w:t>
            </w:r>
            <w:r w:rsidRPr="00CE291A">
              <w:rPr>
                <w:rFonts w:ascii="Arial" w:hAnsi="Arial" w:cs="Arial"/>
                <w:color w:val="000000" w:themeColor="text1"/>
                <w:sz w:val="20"/>
                <w:lang w:eastAsia="sl-SI"/>
              </w:rPr>
              <w:t xml:space="preserve">: </w:t>
            </w:r>
            <w:r w:rsidRPr="00CE291A">
              <w:rPr>
                <w:rFonts w:ascii="Arial" w:hAnsi="Arial" w:cs="Arial"/>
                <w:color w:val="000000" w:themeColor="text1"/>
                <w:sz w:val="20"/>
                <w:lang w:val="sl-SI" w:eastAsia="sl-SI"/>
              </w:rPr>
              <w:t>11. – 15. 12. 2023</w:t>
            </w:r>
          </w:p>
          <w:p w14:paraId="7F240EB8" w14:textId="77777777" w:rsidR="00FF3218" w:rsidRPr="00F27AA0"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sidRPr="00CE291A">
              <w:rPr>
                <w:rFonts w:ascii="Arial" w:hAnsi="Arial" w:cs="Arial"/>
                <w:color w:val="000000" w:themeColor="text1"/>
                <w:sz w:val="20"/>
                <w:lang w:eastAsia="sl-SI"/>
              </w:rPr>
              <w:t>mag. Klaudija Koražija</w:t>
            </w:r>
            <w:r>
              <w:rPr>
                <w:rFonts w:ascii="Arial" w:hAnsi="Arial" w:cs="Arial"/>
                <w:color w:val="000000" w:themeColor="text1"/>
                <w:sz w:val="20"/>
                <w:lang w:val="sl-SI" w:eastAsia="sl-SI"/>
              </w:rPr>
              <w:t xml:space="preserve"> (MDP)</w:t>
            </w:r>
            <w:r w:rsidRPr="00CE291A">
              <w:rPr>
                <w:rFonts w:ascii="Arial" w:hAnsi="Arial" w:cs="Arial"/>
                <w:color w:val="000000" w:themeColor="text1"/>
                <w:sz w:val="20"/>
                <w:lang w:eastAsia="sl-SI"/>
              </w:rPr>
              <w:t xml:space="preserve">: </w:t>
            </w:r>
            <w:r w:rsidRPr="00CE291A">
              <w:rPr>
                <w:rFonts w:ascii="Arial" w:hAnsi="Arial" w:cs="Arial"/>
                <w:color w:val="000000" w:themeColor="text1"/>
                <w:sz w:val="20"/>
                <w:lang w:val="sl-SI" w:eastAsia="sl-SI"/>
              </w:rPr>
              <w:t>19. – 21. 11. 2023</w:t>
            </w:r>
          </w:p>
          <w:p w14:paraId="255593EB" w14:textId="77777777" w:rsidR="00FF3218" w:rsidRPr="00FF3218"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Pr>
                <w:rFonts w:ascii="Arial" w:hAnsi="Arial" w:cs="Arial"/>
                <w:color w:val="000000" w:themeColor="text1"/>
                <w:sz w:val="20"/>
                <w:lang w:val="sl-SI" w:eastAsia="sl-SI"/>
              </w:rPr>
              <w:t>mag. Alojz Hudobivnik (MORS): 20. 11. – 15. 12. 2023</w:t>
            </w:r>
          </w:p>
          <w:p w14:paraId="464A5E00" w14:textId="77777777" w:rsidR="00FF3218" w:rsidRPr="00CE291A"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Pr>
                <w:rFonts w:ascii="Arial" w:hAnsi="Arial" w:cs="Arial"/>
                <w:color w:val="000000" w:themeColor="text1"/>
                <w:sz w:val="20"/>
                <w:lang w:val="sl-SI" w:eastAsia="sl-SI"/>
              </w:rPr>
              <w:t xml:space="preserve">mag. </w:t>
            </w:r>
            <w:r w:rsidRPr="00CE291A">
              <w:rPr>
                <w:rFonts w:ascii="Arial" w:hAnsi="Arial" w:cs="Arial"/>
                <w:color w:val="000000" w:themeColor="text1"/>
                <w:sz w:val="20"/>
                <w:lang w:eastAsia="sl-SI"/>
              </w:rPr>
              <w:t xml:space="preserve">Janja  </w:t>
            </w:r>
            <w:proofErr w:type="spellStart"/>
            <w:r w:rsidRPr="00CE291A">
              <w:rPr>
                <w:rFonts w:ascii="Arial" w:hAnsi="Arial" w:cs="Arial"/>
                <w:color w:val="000000" w:themeColor="text1"/>
                <w:sz w:val="20"/>
                <w:lang w:eastAsia="sl-SI"/>
              </w:rPr>
              <w:t>Varšek</w:t>
            </w:r>
            <w:proofErr w:type="spellEnd"/>
            <w:r w:rsidRPr="00CE291A">
              <w:rPr>
                <w:rFonts w:ascii="Arial" w:hAnsi="Arial" w:cs="Arial"/>
                <w:color w:val="000000" w:themeColor="text1"/>
                <w:sz w:val="20"/>
                <w:lang w:eastAsia="sl-SI"/>
              </w:rPr>
              <w:t xml:space="preserve"> (AKOS)</w:t>
            </w:r>
            <w:r w:rsidRPr="00CE291A">
              <w:rPr>
                <w:rFonts w:ascii="Arial" w:hAnsi="Arial" w:cs="Arial"/>
                <w:color w:val="000000" w:themeColor="text1"/>
                <w:sz w:val="20"/>
                <w:lang w:val="sl-SI" w:eastAsia="sl-SI"/>
              </w:rPr>
              <w:t xml:space="preserve">: </w:t>
            </w:r>
            <w:r w:rsidRPr="00CE291A">
              <w:rPr>
                <w:rFonts w:ascii="Arial" w:hAnsi="Arial" w:cs="Arial"/>
                <w:color w:val="000000" w:themeColor="text1"/>
                <w:sz w:val="20"/>
                <w:lang w:eastAsia="sl-SI"/>
              </w:rPr>
              <w:t>2</w:t>
            </w:r>
            <w:r w:rsidRPr="00CE291A">
              <w:rPr>
                <w:rFonts w:ascii="Arial" w:hAnsi="Arial" w:cs="Arial"/>
                <w:color w:val="000000" w:themeColor="text1"/>
                <w:sz w:val="20"/>
                <w:lang w:val="sl-SI" w:eastAsia="sl-SI"/>
              </w:rPr>
              <w:t>0. 11</w:t>
            </w:r>
            <w:r w:rsidRPr="00CE291A">
              <w:rPr>
                <w:rFonts w:ascii="Arial" w:hAnsi="Arial" w:cs="Arial"/>
                <w:color w:val="000000" w:themeColor="text1"/>
                <w:sz w:val="20"/>
                <w:lang w:eastAsia="sl-SI"/>
              </w:rPr>
              <w:t xml:space="preserve">. – </w:t>
            </w:r>
            <w:r w:rsidRPr="00CE291A">
              <w:rPr>
                <w:rFonts w:ascii="Arial" w:hAnsi="Arial" w:cs="Arial"/>
                <w:color w:val="000000" w:themeColor="text1"/>
                <w:sz w:val="20"/>
                <w:lang w:val="sl-SI" w:eastAsia="sl-SI"/>
              </w:rPr>
              <w:t>24</w:t>
            </w:r>
            <w:r w:rsidRPr="00CE291A">
              <w:rPr>
                <w:rFonts w:ascii="Arial" w:hAnsi="Arial" w:cs="Arial"/>
                <w:color w:val="000000" w:themeColor="text1"/>
                <w:sz w:val="20"/>
                <w:lang w:eastAsia="sl-SI"/>
              </w:rPr>
              <w:t>. 1</w:t>
            </w:r>
            <w:r w:rsidRPr="00CE291A">
              <w:rPr>
                <w:rFonts w:ascii="Arial" w:hAnsi="Arial" w:cs="Arial"/>
                <w:color w:val="000000" w:themeColor="text1"/>
                <w:sz w:val="20"/>
                <w:lang w:val="sl-SI" w:eastAsia="sl-SI"/>
              </w:rPr>
              <w:t>1</w:t>
            </w:r>
            <w:r w:rsidRPr="00CE291A">
              <w:rPr>
                <w:rFonts w:ascii="Arial" w:hAnsi="Arial" w:cs="Arial"/>
                <w:color w:val="000000" w:themeColor="text1"/>
                <w:sz w:val="20"/>
                <w:lang w:eastAsia="sl-SI"/>
              </w:rPr>
              <w:t>. 2023</w:t>
            </w:r>
            <w:r w:rsidRPr="00CE291A">
              <w:rPr>
                <w:rFonts w:ascii="Arial" w:hAnsi="Arial" w:cs="Arial"/>
                <w:color w:val="000000" w:themeColor="text1"/>
                <w:sz w:val="20"/>
                <w:lang w:val="sl-SI" w:eastAsia="sl-SI"/>
              </w:rPr>
              <w:t xml:space="preserve"> in 4. 12. – 15. 12. 2023</w:t>
            </w:r>
          </w:p>
          <w:p w14:paraId="2E04F98C" w14:textId="5AAD1B0E" w:rsidR="00FF3218" w:rsidRPr="00CE291A" w:rsidRDefault="006731C7" w:rsidP="00FF3218">
            <w:pPr>
              <w:pStyle w:val="Odstavekseznama"/>
              <w:numPr>
                <w:ilvl w:val="0"/>
                <w:numId w:val="19"/>
              </w:numPr>
              <w:spacing w:line="260" w:lineRule="atLeast"/>
              <w:contextualSpacing w:val="0"/>
              <w:rPr>
                <w:rFonts w:ascii="Arial" w:hAnsi="Arial" w:cs="Arial"/>
                <w:color w:val="000000" w:themeColor="text1"/>
                <w:sz w:val="20"/>
                <w:lang w:eastAsia="sl-SI"/>
              </w:rPr>
            </w:pPr>
            <w:r>
              <w:rPr>
                <w:rFonts w:ascii="Arial" w:hAnsi="Arial" w:cs="Arial"/>
                <w:color w:val="000000" w:themeColor="text1"/>
                <w:sz w:val="20"/>
                <w:lang w:val="sl-SI" w:eastAsia="sl-SI"/>
              </w:rPr>
              <w:t xml:space="preserve">mag. </w:t>
            </w:r>
            <w:r w:rsidR="00FF3218" w:rsidRPr="00CE291A">
              <w:rPr>
                <w:rFonts w:ascii="Arial" w:hAnsi="Arial" w:cs="Arial"/>
                <w:color w:val="000000" w:themeColor="text1"/>
                <w:sz w:val="20"/>
                <w:lang w:eastAsia="sl-SI"/>
              </w:rPr>
              <w:t xml:space="preserve">Meta Pavšek </w:t>
            </w:r>
            <w:proofErr w:type="spellStart"/>
            <w:r w:rsidR="00FF3218" w:rsidRPr="00CE291A">
              <w:rPr>
                <w:rFonts w:ascii="Arial" w:hAnsi="Arial" w:cs="Arial"/>
                <w:color w:val="000000" w:themeColor="text1"/>
                <w:sz w:val="20"/>
                <w:lang w:eastAsia="sl-SI"/>
              </w:rPr>
              <w:t>Taškov</w:t>
            </w:r>
            <w:proofErr w:type="spellEnd"/>
            <w:r w:rsidR="00FF3218" w:rsidRPr="00CE291A">
              <w:rPr>
                <w:rFonts w:ascii="Arial" w:hAnsi="Arial" w:cs="Arial"/>
                <w:color w:val="000000" w:themeColor="text1"/>
                <w:sz w:val="20"/>
                <w:lang w:eastAsia="sl-SI"/>
              </w:rPr>
              <w:t xml:space="preserve"> (AKOS)</w:t>
            </w:r>
            <w:r w:rsidR="00FF3218" w:rsidRPr="00CE291A">
              <w:rPr>
                <w:rFonts w:ascii="Arial" w:hAnsi="Arial" w:cs="Arial"/>
                <w:color w:val="000000" w:themeColor="text1"/>
                <w:sz w:val="20"/>
                <w:lang w:val="sl-SI" w:eastAsia="sl-SI"/>
              </w:rPr>
              <w:t xml:space="preserve">: </w:t>
            </w:r>
            <w:r w:rsidR="00FF3218" w:rsidRPr="00CE291A">
              <w:rPr>
                <w:rFonts w:ascii="Arial" w:hAnsi="Arial" w:cs="Arial"/>
                <w:color w:val="000000" w:themeColor="text1"/>
                <w:sz w:val="20"/>
                <w:lang w:eastAsia="sl-SI"/>
              </w:rPr>
              <w:t>27. 11. – 1</w:t>
            </w:r>
            <w:r w:rsidR="00FF3218" w:rsidRPr="00CE291A">
              <w:rPr>
                <w:rFonts w:ascii="Arial" w:hAnsi="Arial" w:cs="Arial"/>
                <w:color w:val="000000" w:themeColor="text1"/>
                <w:sz w:val="20"/>
                <w:lang w:val="sl-SI" w:eastAsia="sl-SI"/>
              </w:rPr>
              <w:t>5</w:t>
            </w:r>
            <w:r w:rsidR="00FF3218" w:rsidRPr="00CE291A">
              <w:rPr>
                <w:rFonts w:ascii="Arial" w:hAnsi="Arial" w:cs="Arial"/>
                <w:color w:val="000000" w:themeColor="text1"/>
                <w:sz w:val="20"/>
                <w:lang w:eastAsia="sl-SI"/>
              </w:rPr>
              <w:t>. 12. 2023</w:t>
            </w:r>
          </w:p>
          <w:bookmarkEnd w:id="3"/>
          <w:p w14:paraId="08C45B56" w14:textId="13B881CA" w:rsidR="00511DFE" w:rsidRPr="00FF3218" w:rsidRDefault="00511DFE" w:rsidP="00FF3218">
            <w:pPr>
              <w:spacing w:line="260" w:lineRule="atLeast"/>
              <w:rPr>
                <w:rFonts w:cs="Arial"/>
                <w:bCs/>
                <w:color w:val="FF0000"/>
              </w:rPr>
            </w:pPr>
          </w:p>
        </w:tc>
      </w:tr>
      <w:tr w:rsidR="001A7ED4" w:rsidRPr="00EC11D9"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EC11D9" w:rsidRDefault="007A7279" w:rsidP="00D47099">
            <w:pPr>
              <w:rPr>
                <w:rFonts w:cs="Arial"/>
                <w:b/>
                <w:szCs w:val="20"/>
              </w:rPr>
            </w:pPr>
            <w:r w:rsidRPr="00EC11D9">
              <w:rPr>
                <w:rFonts w:cs="Arial"/>
                <w:b/>
                <w:szCs w:val="20"/>
              </w:rPr>
              <w:t>8. Predstavitev sodelovanja z združenji občin:</w:t>
            </w:r>
          </w:p>
        </w:tc>
      </w:tr>
      <w:tr w:rsidR="001A7ED4" w:rsidRPr="00EC11D9"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Vsebina predloženega gradiva (predpisa) vpliva na:</w:t>
            </w:r>
          </w:p>
          <w:p w14:paraId="213068D2"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lastRenderedPageBreak/>
              <w:t>pristojnosti občin,</w:t>
            </w:r>
          </w:p>
          <w:p w14:paraId="5932152E"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delovanje občin,</w:t>
            </w:r>
          </w:p>
          <w:p w14:paraId="71637E31"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financiranje občin.</w:t>
            </w:r>
          </w:p>
          <w:p w14:paraId="10ED2101" w14:textId="77777777" w:rsidR="007A7279" w:rsidRPr="00EC11D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lastRenderedPageBreak/>
              <w:t>NE</w:t>
            </w:r>
          </w:p>
        </w:tc>
      </w:tr>
      <w:tr w:rsidR="001A7ED4" w:rsidRPr="00EC11D9"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 xml:space="preserve">Gradivo (predpis) je bilo poslano v mnenje: </w:t>
            </w:r>
          </w:p>
          <w:p w14:paraId="3E0FEB3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Skupnosti</w:t>
            </w:r>
            <w:r w:rsidR="00902280" w:rsidRPr="00EC11D9">
              <w:rPr>
                <w:iCs/>
                <w:sz w:val="20"/>
                <w:szCs w:val="20"/>
              </w:rPr>
              <w:t xml:space="preserve"> občin Slovenije SOS: </w:t>
            </w:r>
            <w:r w:rsidRPr="00EC11D9">
              <w:rPr>
                <w:iCs/>
                <w:sz w:val="20"/>
                <w:szCs w:val="20"/>
              </w:rPr>
              <w:t>NE</w:t>
            </w:r>
          </w:p>
          <w:p w14:paraId="03BF975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w:t>
            </w:r>
            <w:r w:rsidR="00902280" w:rsidRPr="00EC11D9">
              <w:rPr>
                <w:iCs/>
                <w:sz w:val="20"/>
                <w:szCs w:val="20"/>
              </w:rPr>
              <w:t xml:space="preserve"> občin Slovenije ZOS: </w:t>
            </w:r>
            <w:r w:rsidRPr="00EC11D9">
              <w:rPr>
                <w:iCs/>
                <w:sz w:val="20"/>
                <w:szCs w:val="20"/>
              </w:rPr>
              <w:t>NE</w:t>
            </w:r>
          </w:p>
          <w:p w14:paraId="681DAFD5"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 m</w:t>
            </w:r>
            <w:r w:rsidR="00902280" w:rsidRPr="00EC11D9">
              <w:rPr>
                <w:iCs/>
                <w:sz w:val="20"/>
                <w:szCs w:val="20"/>
              </w:rPr>
              <w:t xml:space="preserve">estnih občin Slovenije ZMOS: </w:t>
            </w:r>
            <w:r w:rsidRPr="00EC11D9">
              <w:rPr>
                <w:iCs/>
                <w:sz w:val="20"/>
                <w:szCs w:val="20"/>
              </w:rPr>
              <w:t>NE</w:t>
            </w:r>
          </w:p>
          <w:p w14:paraId="55EF664E" w14:textId="77777777" w:rsidR="007A7279" w:rsidRPr="00EC11D9" w:rsidRDefault="007A7279" w:rsidP="00D47099">
            <w:pPr>
              <w:pStyle w:val="Neotevilenodstavek"/>
              <w:widowControl w:val="0"/>
              <w:spacing w:before="0" w:after="0" w:line="260" w:lineRule="exact"/>
              <w:rPr>
                <w:iCs/>
                <w:sz w:val="20"/>
                <w:szCs w:val="20"/>
              </w:rPr>
            </w:pPr>
          </w:p>
          <w:p w14:paraId="5C3495B3"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Predlogi in pripombe združenj so bili upoštevani:</w:t>
            </w:r>
          </w:p>
          <w:p w14:paraId="685FEC4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42F89AD0"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565805C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09E2E343"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p>
          <w:p w14:paraId="603542C0" w14:textId="77777777" w:rsidR="007A7279" w:rsidRPr="00EC11D9" w:rsidRDefault="007A7279" w:rsidP="00D47099">
            <w:pPr>
              <w:pStyle w:val="Neotevilenodstavek"/>
              <w:widowControl w:val="0"/>
              <w:spacing w:before="0" w:after="0" w:line="260" w:lineRule="exact"/>
              <w:ind w:left="360"/>
              <w:rPr>
                <w:iCs/>
                <w:sz w:val="20"/>
                <w:szCs w:val="20"/>
              </w:rPr>
            </w:pPr>
          </w:p>
          <w:p w14:paraId="764EAF8A"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Bistveni predlogi in pripombe, ki niso bili upoštevani.</w:t>
            </w:r>
          </w:p>
          <w:p w14:paraId="43B141A3" w14:textId="77777777" w:rsidR="007A7279" w:rsidRPr="00EC11D9" w:rsidRDefault="007A7279" w:rsidP="00D47099">
            <w:pPr>
              <w:pStyle w:val="Neotevilenodstavek"/>
              <w:widowControl w:val="0"/>
              <w:spacing w:before="0" w:after="0" w:line="260" w:lineRule="exact"/>
              <w:rPr>
                <w:iCs/>
                <w:sz w:val="20"/>
                <w:szCs w:val="20"/>
              </w:rPr>
            </w:pPr>
          </w:p>
        </w:tc>
      </w:tr>
      <w:tr w:rsidR="001A7ED4" w:rsidRPr="00EC11D9"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9. Predstavitev sodelovanja javnosti:</w:t>
            </w:r>
          </w:p>
        </w:tc>
      </w:tr>
      <w:tr w:rsidR="001A7ED4" w:rsidRPr="00EC11D9"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EC11D9" w:rsidRDefault="007A7279" w:rsidP="00D47099">
            <w:pPr>
              <w:pStyle w:val="Neotevilenodstavek"/>
              <w:widowControl w:val="0"/>
              <w:spacing w:before="0" w:after="0" w:line="260" w:lineRule="exact"/>
              <w:rPr>
                <w:sz w:val="20"/>
                <w:szCs w:val="20"/>
              </w:rPr>
            </w:pPr>
            <w:r w:rsidRPr="00EC11D9">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(Če je odgovor NE, navedite, zakaj ni bilo objavljeno.)</w:t>
            </w:r>
          </w:p>
        </w:tc>
      </w:tr>
      <w:tr w:rsidR="001A7ED4" w:rsidRPr="00EC11D9"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1E6C1C0E" w14:textId="459A67B0" w:rsidR="008D4594" w:rsidRPr="00EC11D9" w:rsidRDefault="0075214B" w:rsidP="0075214B">
            <w:pPr>
              <w:pStyle w:val="Neotevilenodstavek"/>
              <w:widowControl w:val="0"/>
              <w:spacing w:before="0" w:after="0" w:line="260" w:lineRule="exact"/>
              <w:rPr>
                <w:iCs/>
                <w:sz w:val="20"/>
                <w:szCs w:val="20"/>
              </w:rPr>
            </w:pPr>
            <w:r>
              <w:rPr>
                <w:iCs/>
                <w:sz w:val="20"/>
                <w:szCs w:val="20"/>
              </w:rPr>
              <w:t xml:space="preserve">Posvetovanje o točkah dnevnega reda za Svetovno konferenco o </w:t>
            </w:r>
            <w:proofErr w:type="spellStart"/>
            <w:r>
              <w:rPr>
                <w:iCs/>
                <w:sz w:val="20"/>
                <w:szCs w:val="20"/>
              </w:rPr>
              <w:t>radiokomunikacij</w:t>
            </w:r>
            <w:r w:rsidR="00535C80">
              <w:rPr>
                <w:iCs/>
                <w:sz w:val="20"/>
                <w:szCs w:val="20"/>
              </w:rPr>
              <w:t>ah</w:t>
            </w:r>
            <w:proofErr w:type="spellEnd"/>
            <w:r>
              <w:rPr>
                <w:iCs/>
                <w:sz w:val="20"/>
                <w:szCs w:val="20"/>
              </w:rPr>
              <w:t xml:space="preserve"> WRC-23 ter o p</w:t>
            </w:r>
            <w:r w:rsidR="00535C80">
              <w:rPr>
                <w:iCs/>
                <w:sz w:val="20"/>
                <w:szCs w:val="20"/>
              </w:rPr>
              <w:t>redlogih</w:t>
            </w:r>
            <w:r>
              <w:rPr>
                <w:iCs/>
                <w:sz w:val="20"/>
                <w:szCs w:val="20"/>
              </w:rPr>
              <w:t xml:space="preserve"> za WRC-2</w:t>
            </w:r>
            <w:r w:rsidR="00535C80">
              <w:rPr>
                <w:iCs/>
                <w:sz w:val="20"/>
                <w:szCs w:val="20"/>
              </w:rPr>
              <w:t>7</w:t>
            </w:r>
            <w:r>
              <w:rPr>
                <w:iCs/>
                <w:sz w:val="20"/>
                <w:szCs w:val="20"/>
              </w:rPr>
              <w:t xml:space="preserve"> je bilo objavljeno na spletnih straneh Agencije za komunikacijska omrežja in storitve Republike Slovenije</w:t>
            </w:r>
            <w:r w:rsidR="00535C80">
              <w:rPr>
                <w:iCs/>
                <w:sz w:val="20"/>
                <w:szCs w:val="20"/>
              </w:rPr>
              <w:t xml:space="preserve"> 13. 1. 2023.</w:t>
            </w:r>
            <w:r>
              <w:rPr>
                <w:iCs/>
                <w:sz w:val="20"/>
                <w:szCs w:val="20"/>
              </w:rPr>
              <w:t xml:space="preserve"> </w:t>
            </w:r>
            <w:r w:rsidR="00535C80">
              <w:rPr>
                <w:iCs/>
                <w:sz w:val="20"/>
                <w:szCs w:val="20"/>
              </w:rPr>
              <w:t xml:space="preserve">  </w:t>
            </w:r>
          </w:p>
        </w:tc>
      </w:tr>
      <w:tr w:rsidR="001A7ED4" w:rsidRPr="00EC11D9"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EC11D9" w:rsidRDefault="007A7279" w:rsidP="00D47099">
            <w:pPr>
              <w:pStyle w:val="Neotevilenodstavek"/>
              <w:widowControl w:val="0"/>
              <w:spacing w:before="0" w:after="0" w:line="260" w:lineRule="exact"/>
              <w:jc w:val="left"/>
              <w:rPr>
                <w:sz w:val="20"/>
                <w:szCs w:val="20"/>
              </w:rPr>
            </w:pPr>
            <w:r w:rsidRPr="00EC11D9">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9939F1" w:rsidRPr="00EC11D9"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EC11D9"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EC11D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EC11D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EC11D9" w:rsidRDefault="009939F1" w:rsidP="009939F1">
            <w:pPr>
              <w:pStyle w:val="podpisi"/>
              <w:rPr>
                <w:rFonts w:cs="Arial"/>
                <w:szCs w:val="20"/>
                <w:lang w:val="sl-SI"/>
              </w:rPr>
            </w:pPr>
          </w:p>
          <w:p w14:paraId="3BAE33DA" w14:textId="43C42FF1" w:rsidR="009939F1" w:rsidRPr="00EC11D9" w:rsidRDefault="00F0342A" w:rsidP="009939F1">
            <w:pPr>
              <w:pStyle w:val="podpisi"/>
              <w:rPr>
                <w:rFonts w:cs="Arial"/>
                <w:szCs w:val="20"/>
                <w:lang w:val="sl-SI"/>
              </w:rPr>
            </w:pPr>
            <w:r w:rsidRPr="00EC11D9">
              <w:rPr>
                <w:rFonts w:cs="Arial"/>
                <w:szCs w:val="20"/>
                <w:lang w:val="sl-SI"/>
              </w:rPr>
              <w:t xml:space="preserve">                     </w:t>
            </w:r>
            <w:r w:rsidR="00CB3580" w:rsidRPr="00EC11D9">
              <w:rPr>
                <w:rFonts w:cs="Arial"/>
                <w:szCs w:val="20"/>
                <w:lang w:val="sl-SI"/>
              </w:rPr>
              <w:t xml:space="preserve"> </w:t>
            </w:r>
            <w:r w:rsidR="008D4594" w:rsidRPr="00EC11D9">
              <w:rPr>
                <w:rFonts w:cs="Arial"/>
                <w:szCs w:val="20"/>
                <w:lang w:val="sl-SI"/>
              </w:rPr>
              <w:t>dr.</w:t>
            </w:r>
            <w:r w:rsidR="00CB3580" w:rsidRPr="00EC11D9">
              <w:rPr>
                <w:rFonts w:cs="Arial"/>
                <w:szCs w:val="20"/>
                <w:lang w:val="sl-SI"/>
              </w:rPr>
              <w:t xml:space="preserve"> </w:t>
            </w:r>
            <w:r w:rsidR="005C02F6" w:rsidRPr="00EC11D9">
              <w:rPr>
                <w:rFonts w:cs="Arial"/>
                <w:szCs w:val="20"/>
                <w:lang w:val="sl-SI"/>
              </w:rPr>
              <w:t>Emilija Stojmenova Duh</w:t>
            </w:r>
          </w:p>
          <w:p w14:paraId="15DDC9C6" w14:textId="005E2807" w:rsidR="009939F1" w:rsidRPr="00EC11D9" w:rsidRDefault="00F0342A" w:rsidP="00F0342A">
            <w:pPr>
              <w:pStyle w:val="podpisi"/>
              <w:rPr>
                <w:rFonts w:cs="Arial"/>
                <w:b/>
                <w:color w:val="FF0000"/>
                <w:szCs w:val="20"/>
                <w:lang w:val="sl-SI"/>
              </w:rPr>
            </w:pPr>
            <w:r w:rsidRPr="00EC11D9">
              <w:rPr>
                <w:rFonts w:cs="Arial"/>
                <w:szCs w:val="20"/>
                <w:lang w:val="sl-SI"/>
              </w:rPr>
              <w:t xml:space="preserve">                      </w:t>
            </w:r>
            <w:r w:rsidR="00B21CC9" w:rsidRPr="00EC11D9">
              <w:rPr>
                <w:rFonts w:cs="Arial"/>
                <w:szCs w:val="20"/>
                <w:lang w:val="sl-SI"/>
              </w:rPr>
              <w:t xml:space="preserve">           </w:t>
            </w:r>
            <w:r w:rsidR="005C02F6" w:rsidRPr="00EC11D9">
              <w:rPr>
                <w:rFonts w:cs="Arial"/>
                <w:szCs w:val="20"/>
                <w:lang w:val="sl-SI"/>
              </w:rPr>
              <w:t>MINISTRICA</w:t>
            </w:r>
          </w:p>
        </w:tc>
      </w:tr>
    </w:tbl>
    <w:p w14:paraId="234539E7" w14:textId="77777777" w:rsidR="007A7279" w:rsidRPr="00EC11D9" w:rsidRDefault="007A7279" w:rsidP="001E5470">
      <w:pPr>
        <w:rPr>
          <w:rFonts w:eastAsia="Calibri" w:cs="Arial"/>
          <w:color w:val="FF0000"/>
          <w:szCs w:val="20"/>
        </w:rPr>
      </w:pPr>
    </w:p>
    <w:p w14:paraId="31CB215E" w14:textId="77777777" w:rsidR="00902280" w:rsidRPr="00EC11D9" w:rsidRDefault="00902280" w:rsidP="001E5470">
      <w:pPr>
        <w:rPr>
          <w:rFonts w:eastAsia="Calibri" w:cs="Arial"/>
          <w:color w:val="FF0000"/>
          <w:szCs w:val="20"/>
        </w:rPr>
      </w:pPr>
    </w:p>
    <w:p w14:paraId="58CBF3CE" w14:textId="77777777" w:rsidR="00902280" w:rsidRPr="00EC11D9" w:rsidRDefault="00902280" w:rsidP="001E5470">
      <w:pPr>
        <w:rPr>
          <w:rFonts w:eastAsia="Calibri" w:cs="Arial"/>
          <w:color w:val="FF0000"/>
          <w:szCs w:val="20"/>
        </w:rPr>
      </w:pPr>
    </w:p>
    <w:p w14:paraId="23550BD1" w14:textId="77777777" w:rsidR="00902280" w:rsidRPr="00EC11D9" w:rsidRDefault="00902280" w:rsidP="001E5470">
      <w:pPr>
        <w:rPr>
          <w:rFonts w:eastAsia="Calibri" w:cs="Arial"/>
          <w:color w:val="FF0000"/>
          <w:szCs w:val="20"/>
        </w:rPr>
      </w:pPr>
    </w:p>
    <w:p w14:paraId="10B30C92" w14:textId="77777777" w:rsidR="00902280" w:rsidRPr="00EC11D9" w:rsidRDefault="00902280" w:rsidP="001E5470">
      <w:pPr>
        <w:rPr>
          <w:rFonts w:eastAsia="Calibri" w:cs="Arial"/>
          <w:color w:val="FF0000"/>
          <w:szCs w:val="20"/>
        </w:rPr>
      </w:pPr>
    </w:p>
    <w:p w14:paraId="3FF606FE" w14:textId="77777777" w:rsidR="00902280" w:rsidRPr="00EC11D9" w:rsidRDefault="00902280" w:rsidP="001E5470">
      <w:pPr>
        <w:rPr>
          <w:rFonts w:eastAsia="Calibri" w:cs="Arial"/>
          <w:color w:val="FF0000"/>
          <w:szCs w:val="20"/>
        </w:rPr>
      </w:pPr>
    </w:p>
    <w:p w14:paraId="5C7722D3" w14:textId="77777777" w:rsidR="00902280" w:rsidRPr="00EC11D9" w:rsidRDefault="00902280" w:rsidP="001E5470">
      <w:pPr>
        <w:rPr>
          <w:rFonts w:eastAsia="Calibri" w:cs="Arial"/>
          <w:color w:val="FF0000"/>
          <w:szCs w:val="20"/>
        </w:rPr>
      </w:pPr>
    </w:p>
    <w:p w14:paraId="617FEFB6" w14:textId="77777777" w:rsidR="00902280" w:rsidRPr="00EC11D9" w:rsidRDefault="00902280" w:rsidP="001E5470">
      <w:pPr>
        <w:rPr>
          <w:rFonts w:eastAsia="Calibri" w:cs="Arial"/>
          <w:color w:val="FF0000"/>
          <w:szCs w:val="20"/>
        </w:rPr>
      </w:pPr>
    </w:p>
    <w:p w14:paraId="041C0B03" w14:textId="77777777" w:rsidR="00902280" w:rsidRPr="00F8743A" w:rsidRDefault="00902280" w:rsidP="00F8743A">
      <w:pPr>
        <w:jc w:val="both"/>
        <w:rPr>
          <w:rFonts w:eastAsia="Calibri" w:cs="Arial"/>
          <w:vanish/>
          <w:color w:val="FF0000"/>
          <w:szCs w:val="20"/>
        </w:rPr>
      </w:pPr>
    </w:p>
    <w:p w14:paraId="42DF292A" w14:textId="77777777" w:rsidR="000C6525" w:rsidRPr="00F8743A" w:rsidRDefault="000C6525" w:rsidP="00F8743A">
      <w:pPr>
        <w:jc w:val="both"/>
        <w:rPr>
          <w:rFonts w:cs="Arial"/>
          <w:color w:val="FF0000"/>
          <w:szCs w:val="20"/>
        </w:rPr>
        <w:sectPr w:rsidR="000C6525" w:rsidRPr="00F8743A" w:rsidSect="00990D2C">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532C46" w:rsidRPr="00EC11D9" w14:paraId="27EB251B" w14:textId="77777777" w:rsidTr="00CE291A">
        <w:tc>
          <w:tcPr>
            <w:tcW w:w="9163" w:type="dxa"/>
          </w:tcPr>
          <w:p w14:paraId="7D94DD6C" w14:textId="77777777" w:rsidR="00532C46" w:rsidRPr="00EC11D9" w:rsidRDefault="00532C46" w:rsidP="00532C4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bookmarkStart w:id="4" w:name="_Hlk116038357"/>
          </w:p>
          <w:p w14:paraId="52FF858D" w14:textId="77777777" w:rsidR="00532C46" w:rsidRPr="00513316" w:rsidRDefault="00532C46" w:rsidP="00532C46">
            <w:pPr>
              <w:spacing w:line="276" w:lineRule="auto"/>
              <w:jc w:val="both"/>
              <w:rPr>
                <w:rFonts w:cs="Arial"/>
                <w:color w:val="000000" w:themeColor="text1"/>
                <w:szCs w:val="20"/>
              </w:rPr>
            </w:pPr>
            <w:r w:rsidRPr="00513316">
              <w:rPr>
                <w:rFonts w:cs="Arial"/>
                <w:color w:val="000000" w:themeColor="text1"/>
                <w:szCs w:val="20"/>
              </w:rPr>
              <w:t xml:space="preserve">Na podlagi </w:t>
            </w:r>
            <w:r w:rsidRPr="00513316">
              <w:rPr>
                <w:rFonts w:cs="Arial"/>
                <w:color w:val="000000" w:themeColor="text1"/>
              </w:rPr>
              <w:t>2. člena in šestega odstavka 21. člena Zakona o Vladi Republike Slovenije (Uradni list RS, št. 24/05 – uradno prečiščeno besedilo, 109/08, 38/10 – ZUKN, 8/12, 21/13, 47/13 – ZDU-1G, 65/14, 55/17 in 163/22</w:t>
            </w:r>
            <w:r w:rsidRPr="00513316">
              <w:rPr>
                <w:rFonts w:cs="Arial"/>
                <w:color w:val="000000" w:themeColor="text1"/>
                <w:szCs w:val="20"/>
              </w:rPr>
              <w:t xml:space="preserve">), prvega odstavka 73. člena Zakona o zunanjih zadevah (Uradni list RS, št. 113/03 – uradno prečiščeno besedilo, 20/06 – ZNOMCMO, 76/08, 108/09, 80/10 – ZUTD, 31/15 in 30/18 – </w:t>
            </w:r>
            <w:proofErr w:type="spellStart"/>
            <w:r w:rsidRPr="00513316">
              <w:rPr>
                <w:rFonts w:cs="Arial"/>
                <w:color w:val="000000" w:themeColor="text1"/>
                <w:szCs w:val="20"/>
              </w:rPr>
              <w:t>ZKZaš</w:t>
            </w:r>
            <w:proofErr w:type="spellEnd"/>
            <w:r w:rsidRPr="00513316">
              <w:rPr>
                <w:rFonts w:cs="Arial"/>
                <w:color w:val="000000" w:themeColor="text1"/>
                <w:szCs w:val="20"/>
              </w:rPr>
              <w:t xml:space="preserve">) in prvega odstavka 3. člena Uredbe o sodelovanju, obveščanju in usklajevanju na področju zunanjih zadev in mednarodnih odnosov (Uradni list RS, št. 112/05), je Vlada Republike Slovenije na ....... seji dne ….. sprejela </w:t>
            </w:r>
          </w:p>
          <w:p w14:paraId="2FB352CE" w14:textId="77777777" w:rsidR="00532C46" w:rsidRPr="00EC11D9" w:rsidRDefault="00532C46" w:rsidP="00532C46">
            <w:pPr>
              <w:tabs>
                <w:tab w:val="num" w:pos="900"/>
                <w:tab w:val="left" w:pos="9638"/>
                <w:tab w:val="left" w:pos="10204"/>
              </w:tabs>
              <w:ind w:right="98"/>
              <w:jc w:val="both"/>
              <w:rPr>
                <w:rFonts w:cs="Arial"/>
                <w:szCs w:val="20"/>
              </w:rPr>
            </w:pPr>
          </w:p>
          <w:p w14:paraId="0D7C87D9" w14:textId="77777777" w:rsidR="00532C46" w:rsidRPr="00EC11D9" w:rsidRDefault="00532C46" w:rsidP="00532C46">
            <w:pPr>
              <w:overflowPunct w:val="0"/>
              <w:autoSpaceDE w:val="0"/>
              <w:autoSpaceDN w:val="0"/>
              <w:adjustRightInd w:val="0"/>
              <w:jc w:val="center"/>
              <w:textAlignment w:val="baseline"/>
              <w:rPr>
                <w:rFonts w:cs="Arial"/>
                <w:iCs/>
                <w:szCs w:val="20"/>
                <w:lang w:eastAsia="sl-SI"/>
              </w:rPr>
            </w:pPr>
            <w:r w:rsidRPr="00EC11D9">
              <w:rPr>
                <w:rFonts w:cs="Arial"/>
                <w:iCs/>
                <w:szCs w:val="20"/>
                <w:lang w:eastAsia="sl-SI"/>
              </w:rPr>
              <w:t>SKLEP</w:t>
            </w:r>
          </w:p>
          <w:p w14:paraId="7D744F98" w14:textId="77777777" w:rsidR="00532C46" w:rsidRPr="000B0B74" w:rsidRDefault="00532C46" w:rsidP="00532C46">
            <w:pPr>
              <w:overflowPunct w:val="0"/>
              <w:autoSpaceDE w:val="0"/>
              <w:autoSpaceDN w:val="0"/>
              <w:adjustRightInd w:val="0"/>
              <w:spacing w:line="260" w:lineRule="atLeast"/>
              <w:textAlignment w:val="baseline"/>
              <w:rPr>
                <w:rFonts w:cs="Arial"/>
                <w:iCs/>
                <w:color w:val="000000" w:themeColor="text1"/>
                <w:szCs w:val="20"/>
                <w:lang w:eastAsia="sl-SI"/>
              </w:rPr>
            </w:pPr>
          </w:p>
          <w:p w14:paraId="721E6A29" w14:textId="3A6159B6" w:rsidR="00532C46" w:rsidRPr="000B0B74" w:rsidRDefault="00532C46" w:rsidP="00532C46">
            <w:pPr>
              <w:pStyle w:val="Odstavekseznama"/>
              <w:numPr>
                <w:ilvl w:val="0"/>
                <w:numId w:val="29"/>
              </w:numPr>
              <w:overflowPunct w:val="0"/>
              <w:autoSpaceDE w:val="0"/>
              <w:autoSpaceDN w:val="0"/>
              <w:adjustRightInd w:val="0"/>
              <w:spacing w:line="260" w:lineRule="atLeast"/>
              <w:contextualSpacing w:val="0"/>
              <w:textAlignment w:val="baseline"/>
              <w:rPr>
                <w:rFonts w:ascii="Arial" w:hAnsi="Arial" w:cs="Arial"/>
                <w:color w:val="000000" w:themeColor="text1"/>
                <w:sz w:val="20"/>
              </w:rPr>
            </w:pPr>
            <w:r w:rsidRPr="000B0B74">
              <w:rPr>
                <w:rFonts w:ascii="Arial" w:hAnsi="Arial" w:cs="Arial"/>
                <w:color w:val="000000" w:themeColor="text1"/>
                <w:sz w:val="20"/>
              </w:rPr>
              <w:t xml:space="preserve">Vlada Republike Slovenije je sprejela izhodišča za udeležbo delegacije Republike Slovenije na Svetovni konferenci o </w:t>
            </w:r>
            <w:proofErr w:type="spellStart"/>
            <w:r w:rsidRPr="000B0B74">
              <w:rPr>
                <w:rFonts w:ascii="Arial" w:hAnsi="Arial" w:cs="Arial"/>
                <w:color w:val="000000" w:themeColor="text1"/>
                <w:sz w:val="20"/>
              </w:rPr>
              <w:t>radiokomunikacijah</w:t>
            </w:r>
            <w:proofErr w:type="spellEnd"/>
            <w:r w:rsidRPr="000B0B74">
              <w:rPr>
                <w:rFonts w:ascii="Arial" w:hAnsi="Arial" w:cs="Arial"/>
                <w:color w:val="000000" w:themeColor="text1"/>
                <w:sz w:val="20"/>
              </w:rPr>
              <w:t xml:space="preserve">, ki bo med </w:t>
            </w:r>
            <w:r>
              <w:rPr>
                <w:rFonts w:ascii="Arial" w:hAnsi="Arial" w:cs="Arial"/>
                <w:color w:val="000000" w:themeColor="text1"/>
                <w:sz w:val="20"/>
                <w:lang w:val="sl-SI"/>
              </w:rPr>
              <w:t>19</w:t>
            </w:r>
            <w:r w:rsidRPr="000B0B74">
              <w:rPr>
                <w:rFonts w:ascii="Arial" w:hAnsi="Arial" w:cs="Arial"/>
                <w:color w:val="000000" w:themeColor="text1"/>
                <w:sz w:val="20"/>
              </w:rPr>
              <w:t xml:space="preserve">. novembrom in 15. decembrom 2023 potekala v Dubaju v Združenih </w:t>
            </w:r>
            <w:r>
              <w:rPr>
                <w:rFonts w:ascii="Arial" w:hAnsi="Arial" w:cs="Arial"/>
                <w:color w:val="000000" w:themeColor="text1"/>
                <w:sz w:val="20"/>
                <w:lang w:val="sl-SI"/>
              </w:rPr>
              <w:t>a</w:t>
            </w:r>
            <w:r w:rsidRPr="000B0B74">
              <w:rPr>
                <w:rFonts w:ascii="Arial" w:hAnsi="Arial" w:cs="Arial"/>
                <w:color w:val="000000" w:themeColor="text1"/>
                <w:sz w:val="20"/>
              </w:rPr>
              <w:t xml:space="preserve">rabskih </w:t>
            </w:r>
            <w:r>
              <w:rPr>
                <w:rFonts w:ascii="Arial" w:hAnsi="Arial" w:cs="Arial"/>
                <w:color w:val="000000" w:themeColor="text1"/>
                <w:sz w:val="20"/>
                <w:lang w:val="sl-SI"/>
              </w:rPr>
              <w:t>e</w:t>
            </w:r>
            <w:proofErr w:type="spellStart"/>
            <w:r w:rsidRPr="000B0B74">
              <w:rPr>
                <w:rFonts w:ascii="Arial" w:hAnsi="Arial" w:cs="Arial"/>
                <w:color w:val="000000" w:themeColor="text1"/>
                <w:sz w:val="20"/>
              </w:rPr>
              <w:t>miratih</w:t>
            </w:r>
            <w:proofErr w:type="spellEnd"/>
            <w:r w:rsidRPr="000B0B74">
              <w:rPr>
                <w:rFonts w:ascii="Arial" w:hAnsi="Arial" w:cs="Arial"/>
                <w:color w:val="000000" w:themeColor="text1"/>
                <w:sz w:val="20"/>
              </w:rPr>
              <w:t>.</w:t>
            </w:r>
          </w:p>
          <w:p w14:paraId="13DB8F1F" w14:textId="77777777" w:rsidR="00532C46" w:rsidRPr="000B0B74" w:rsidRDefault="00532C46" w:rsidP="00532C46">
            <w:pPr>
              <w:spacing w:line="260" w:lineRule="atLeast"/>
              <w:rPr>
                <w:rFonts w:cs="Arial"/>
                <w:color w:val="000000" w:themeColor="text1"/>
              </w:rPr>
            </w:pPr>
          </w:p>
          <w:p w14:paraId="690E6536" w14:textId="77777777" w:rsidR="00532C46" w:rsidRDefault="00532C46" w:rsidP="00532C46">
            <w:pPr>
              <w:pStyle w:val="Odstavekseznama"/>
              <w:numPr>
                <w:ilvl w:val="0"/>
                <w:numId w:val="29"/>
              </w:numPr>
              <w:overflowPunct w:val="0"/>
              <w:autoSpaceDE w:val="0"/>
              <w:autoSpaceDN w:val="0"/>
              <w:adjustRightInd w:val="0"/>
              <w:spacing w:line="260" w:lineRule="atLeast"/>
              <w:contextualSpacing w:val="0"/>
              <w:textAlignment w:val="baseline"/>
              <w:rPr>
                <w:rFonts w:ascii="Arial" w:hAnsi="Arial" w:cs="Arial"/>
                <w:color w:val="000000" w:themeColor="text1"/>
                <w:sz w:val="20"/>
              </w:rPr>
            </w:pPr>
            <w:r w:rsidRPr="00284AD2">
              <w:rPr>
                <w:rFonts w:ascii="Arial" w:hAnsi="Arial" w:cs="Arial"/>
                <w:color w:val="000000" w:themeColor="text1"/>
                <w:sz w:val="20"/>
              </w:rPr>
              <w:t>Vlada Republike Slovenije je imenovala delegacijo v naslednji sestavi:</w:t>
            </w:r>
          </w:p>
          <w:p w14:paraId="684DB75C" w14:textId="77777777" w:rsidR="00532C46" w:rsidRPr="00284AD2" w:rsidRDefault="00532C46" w:rsidP="00532C46">
            <w:pPr>
              <w:pStyle w:val="Odstavekseznama"/>
              <w:spacing w:line="260" w:lineRule="atLeast"/>
              <w:ind w:left="360"/>
              <w:contextualSpacing w:val="0"/>
              <w:rPr>
                <w:rFonts w:ascii="Arial" w:hAnsi="Arial" w:cs="Arial"/>
                <w:color w:val="000000" w:themeColor="text1"/>
                <w:sz w:val="20"/>
              </w:rPr>
            </w:pPr>
          </w:p>
          <w:p w14:paraId="4B3E496C" w14:textId="77777777" w:rsidR="00F27AA0" w:rsidRDefault="00F27AA0" w:rsidP="00F27AA0">
            <w:pPr>
              <w:pStyle w:val="Odstavekseznama"/>
              <w:numPr>
                <w:ilvl w:val="0"/>
                <w:numId w:val="14"/>
              </w:numPr>
              <w:spacing w:line="260" w:lineRule="atLeast"/>
              <w:ind w:left="360"/>
              <w:contextualSpacing w:val="0"/>
              <w:rPr>
                <w:rFonts w:ascii="Arial" w:hAnsi="Arial" w:cs="Arial"/>
                <w:color w:val="000000" w:themeColor="text1"/>
                <w:sz w:val="20"/>
                <w:lang w:eastAsia="sl-SI"/>
              </w:rPr>
            </w:pPr>
            <w:r w:rsidRPr="00284AD2">
              <w:rPr>
                <w:rFonts w:ascii="Arial" w:hAnsi="Arial" w:cs="Arial"/>
                <w:color w:val="000000" w:themeColor="text1"/>
                <w:sz w:val="20"/>
                <w:lang w:eastAsia="sl-SI"/>
              </w:rPr>
              <w:t xml:space="preserve">dr. </w:t>
            </w:r>
            <w:r>
              <w:rPr>
                <w:rFonts w:ascii="Arial" w:hAnsi="Arial" w:cs="Arial"/>
                <w:color w:val="000000" w:themeColor="text1"/>
                <w:sz w:val="20"/>
                <w:lang w:val="sl-SI" w:eastAsia="sl-SI"/>
              </w:rPr>
              <w:t>Aida Kamišalić Latifić</w:t>
            </w:r>
            <w:r w:rsidRPr="00284AD2">
              <w:rPr>
                <w:rFonts w:ascii="Arial" w:hAnsi="Arial" w:cs="Arial"/>
                <w:color w:val="000000" w:themeColor="text1"/>
                <w:sz w:val="20"/>
                <w:lang w:eastAsia="sl-SI"/>
              </w:rPr>
              <w:t xml:space="preserve">, </w:t>
            </w:r>
            <w:r>
              <w:rPr>
                <w:rFonts w:ascii="Arial" w:hAnsi="Arial" w:cs="Arial"/>
                <w:color w:val="000000" w:themeColor="text1"/>
                <w:sz w:val="20"/>
                <w:lang w:val="sl-SI" w:eastAsia="sl-SI"/>
              </w:rPr>
              <w:t>državna sekretarka na Ministrstvu</w:t>
            </w:r>
            <w:r w:rsidRPr="00284AD2">
              <w:rPr>
                <w:rFonts w:ascii="Arial" w:hAnsi="Arial" w:cs="Arial"/>
                <w:color w:val="000000" w:themeColor="text1"/>
                <w:sz w:val="20"/>
                <w:lang w:eastAsia="sl-SI"/>
              </w:rPr>
              <w:t xml:space="preserve"> za digitalno preobrazbo, vodja delegacije</w:t>
            </w:r>
            <w:r>
              <w:rPr>
                <w:rFonts w:ascii="Arial" w:hAnsi="Arial" w:cs="Arial"/>
                <w:color w:val="000000" w:themeColor="text1"/>
                <w:sz w:val="20"/>
                <w:lang w:val="sl-SI" w:eastAsia="sl-SI"/>
              </w:rPr>
              <w:t>,</w:t>
            </w:r>
          </w:p>
          <w:p w14:paraId="38C1E33C" w14:textId="77777777" w:rsidR="00532C46" w:rsidRPr="000B0B74" w:rsidRDefault="00532C46" w:rsidP="00532C46">
            <w:pPr>
              <w:numPr>
                <w:ilvl w:val="0"/>
                <w:numId w:val="14"/>
              </w:numPr>
              <w:spacing w:line="260" w:lineRule="atLeast"/>
              <w:ind w:left="360"/>
              <w:jc w:val="both"/>
              <w:rPr>
                <w:rFonts w:cs="Arial"/>
                <w:color w:val="000000" w:themeColor="text1"/>
                <w:lang w:eastAsia="sl-SI"/>
              </w:rPr>
            </w:pPr>
            <w:r w:rsidRPr="00284AD2">
              <w:rPr>
                <w:rFonts w:cs="Arial"/>
                <w:color w:val="000000" w:themeColor="text1"/>
                <w:szCs w:val="20"/>
                <w:lang w:eastAsia="sl-SI"/>
              </w:rPr>
              <w:t xml:space="preserve">Mojca Jarc, </w:t>
            </w:r>
            <w:r>
              <w:rPr>
                <w:rFonts w:cs="Arial"/>
                <w:color w:val="000000" w:themeColor="text1"/>
                <w:szCs w:val="20"/>
                <w:lang w:eastAsia="sl-SI"/>
              </w:rPr>
              <w:t xml:space="preserve">vodja </w:t>
            </w:r>
            <w:r w:rsidRPr="00284AD2">
              <w:rPr>
                <w:rFonts w:cs="Arial"/>
                <w:color w:val="000000" w:themeColor="text1"/>
                <w:szCs w:val="20"/>
                <w:lang w:eastAsia="sl-SI"/>
              </w:rPr>
              <w:t>Sektor</w:t>
            </w:r>
            <w:r>
              <w:rPr>
                <w:rFonts w:cs="Arial"/>
                <w:color w:val="000000" w:themeColor="text1"/>
                <w:szCs w:val="20"/>
                <w:lang w:eastAsia="sl-SI"/>
              </w:rPr>
              <w:t>ja</w:t>
            </w:r>
            <w:r w:rsidRPr="00284AD2">
              <w:rPr>
                <w:rFonts w:cs="Arial"/>
                <w:color w:val="000000" w:themeColor="text1"/>
                <w:szCs w:val="20"/>
                <w:lang w:eastAsia="sl-SI"/>
              </w:rPr>
              <w:t xml:space="preserve"> za elektronske komunikacije, </w:t>
            </w:r>
            <w:r>
              <w:rPr>
                <w:rFonts w:cs="Arial"/>
                <w:color w:val="000000" w:themeColor="text1"/>
                <w:szCs w:val="20"/>
                <w:lang w:eastAsia="sl-SI"/>
              </w:rPr>
              <w:t xml:space="preserve">Ministrstvo </w:t>
            </w:r>
            <w:r w:rsidRPr="00284AD2">
              <w:rPr>
                <w:rFonts w:cs="Arial"/>
                <w:color w:val="000000" w:themeColor="text1"/>
                <w:szCs w:val="20"/>
                <w:lang w:eastAsia="sl-SI"/>
              </w:rPr>
              <w:t>za digitalno preobrazbo</w:t>
            </w:r>
            <w:r w:rsidRPr="000B0B74">
              <w:rPr>
                <w:rFonts w:cs="Arial"/>
                <w:color w:val="000000" w:themeColor="text1"/>
                <w:lang w:eastAsia="sl-SI"/>
              </w:rPr>
              <w:t>, namestnica vodje delegacije,</w:t>
            </w:r>
          </w:p>
          <w:p w14:paraId="01373876" w14:textId="77777777" w:rsidR="00532C46" w:rsidRPr="000B0B74" w:rsidRDefault="00532C46" w:rsidP="00532C46">
            <w:pPr>
              <w:numPr>
                <w:ilvl w:val="0"/>
                <w:numId w:val="14"/>
              </w:numPr>
              <w:spacing w:line="260" w:lineRule="atLeast"/>
              <w:ind w:left="360"/>
              <w:jc w:val="both"/>
              <w:rPr>
                <w:rFonts w:cs="Arial"/>
                <w:color w:val="000000" w:themeColor="text1"/>
                <w:szCs w:val="20"/>
                <w:lang w:eastAsia="sl-SI"/>
              </w:rPr>
            </w:pPr>
            <w:r w:rsidRPr="00284AD2">
              <w:rPr>
                <w:rFonts w:cs="Arial"/>
                <w:color w:val="000000" w:themeColor="text1"/>
                <w:spacing w:val="4"/>
                <w:szCs w:val="20"/>
                <w:lang w:eastAsia="sl-SI"/>
              </w:rPr>
              <w:t>mag. Klaudija Koražija, vodja S</w:t>
            </w:r>
            <w:r>
              <w:rPr>
                <w:rFonts w:cs="Arial"/>
                <w:color w:val="000000" w:themeColor="text1"/>
                <w:spacing w:val="4"/>
                <w:szCs w:val="20"/>
                <w:lang w:eastAsia="sl-SI"/>
              </w:rPr>
              <w:t>lužbe</w:t>
            </w:r>
            <w:r w:rsidRPr="00284AD2">
              <w:rPr>
                <w:rFonts w:cs="Arial"/>
                <w:color w:val="000000" w:themeColor="text1"/>
                <w:spacing w:val="4"/>
                <w:szCs w:val="20"/>
                <w:lang w:eastAsia="sl-SI"/>
              </w:rPr>
              <w:t xml:space="preserve"> za evropske zadeve in mednarodno sodelovanje</w:t>
            </w:r>
            <w:r w:rsidRPr="00284AD2">
              <w:rPr>
                <w:rFonts w:cs="Arial"/>
                <w:color w:val="000000" w:themeColor="text1"/>
                <w:szCs w:val="20"/>
                <w:lang w:eastAsia="sl-SI"/>
              </w:rPr>
              <w:t xml:space="preserve">, </w:t>
            </w:r>
            <w:r>
              <w:rPr>
                <w:rFonts w:cs="Arial"/>
                <w:color w:val="000000" w:themeColor="text1"/>
                <w:szCs w:val="20"/>
                <w:lang w:eastAsia="sl-SI"/>
              </w:rPr>
              <w:t xml:space="preserve">Ministrstvo </w:t>
            </w:r>
            <w:r w:rsidRPr="00284AD2">
              <w:rPr>
                <w:rFonts w:cs="Arial"/>
                <w:color w:val="000000" w:themeColor="text1"/>
                <w:szCs w:val="20"/>
                <w:lang w:eastAsia="sl-SI"/>
              </w:rPr>
              <w:t>za digitalno preobrazbo, članica delegacije</w:t>
            </w:r>
            <w:r>
              <w:rPr>
                <w:rFonts w:cs="Arial"/>
                <w:color w:val="000000" w:themeColor="text1"/>
                <w:szCs w:val="20"/>
                <w:lang w:eastAsia="sl-SI"/>
              </w:rPr>
              <w:t xml:space="preserve"> in</w:t>
            </w:r>
          </w:p>
          <w:p w14:paraId="3E7DBB2B" w14:textId="59F82147" w:rsidR="00532C46" w:rsidRPr="00FF3218" w:rsidRDefault="00FF3218" w:rsidP="00FF3218">
            <w:pPr>
              <w:numPr>
                <w:ilvl w:val="0"/>
                <w:numId w:val="14"/>
              </w:numPr>
              <w:spacing w:line="260" w:lineRule="atLeast"/>
              <w:ind w:left="360"/>
              <w:jc w:val="both"/>
              <w:rPr>
                <w:rFonts w:cs="Arial"/>
                <w:color w:val="000000" w:themeColor="text1"/>
                <w:szCs w:val="20"/>
                <w:lang w:eastAsia="sl-SI"/>
              </w:rPr>
            </w:pPr>
            <w:r>
              <w:rPr>
                <w:rFonts w:cs="Arial"/>
                <w:color w:val="000000" w:themeColor="text1"/>
                <w:spacing w:val="4"/>
                <w:szCs w:val="20"/>
                <w:lang w:eastAsia="sl-SI"/>
              </w:rPr>
              <w:t>mag. Alojz Hudobivnik, podsekretar za informacijsko varnost, Ministrstvo za obrambo, predsednik strokovnega sveta SIST za elektrotehniko, informacijsko tehnologijo in telekomunikacije, član delegacije.</w:t>
            </w:r>
            <w:r w:rsidRPr="000B0B74">
              <w:rPr>
                <w:rFonts w:cs="Arial"/>
                <w:color w:val="000000" w:themeColor="text1"/>
                <w:spacing w:val="4"/>
                <w:szCs w:val="20"/>
                <w:lang w:eastAsia="sl-SI"/>
              </w:rPr>
              <w:t xml:space="preserve"> </w:t>
            </w:r>
            <w:r w:rsidR="00532C46" w:rsidRPr="00FF3218">
              <w:rPr>
                <w:rFonts w:cs="Arial"/>
                <w:color w:val="000000" w:themeColor="text1"/>
                <w:spacing w:val="4"/>
                <w:szCs w:val="20"/>
                <w:lang w:eastAsia="sl-SI"/>
              </w:rPr>
              <w:t xml:space="preserve"> </w:t>
            </w:r>
          </w:p>
          <w:p w14:paraId="78823237" w14:textId="77777777" w:rsidR="00532C46" w:rsidRPr="000B0B74" w:rsidRDefault="00532C46" w:rsidP="00532C46">
            <w:pPr>
              <w:spacing w:line="260" w:lineRule="atLeast"/>
              <w:jc w:val="both"/>
              <w:rPr>
                <w:rFonts w:cs="Arial"/>
                <w:color w:val="000000" w:themeColor="text1"/>
                <w:szCs w:val="20"/>
                <w:lang w:eastAsia="sl-SI"/>
              </w:rPr>
            </w:pPr>
          </w:p>
          <w:p w14:paraId="35CD6C3B" w14:textId="77777777" w:rsidR="00532C46" w:rsidRDefault="00532C46" w:rsidP="00532C46">
            <w:pPr>
              <w:spacing w:line="260" w:lineRule="atLeast"/>
              <w:jc w:val="both"/>
              <w:rPr>
                <w:rFonts w:cs="Arial"/>
                <w:color w:val="000000" w:themeColor="text1"/>
                <w:szCs w:val="20"/>
                <w:lang w:eastAsia="sl-SI"/>
              </w:rPr>
            </w:pPr>
            <w:r w:rsidRPr="00261E64">
              <w:rPr>
                <w:rFonts w:cs="Arial"/>
                <w:color w:val="000000" w:themeColor="text1"/>
                <w:szCs w:val="20"/>
                <w:lang w:eastAsia="sl-SI"/>
              </w:rPr>
              <w:t>Delegacijo spremljajo:</w:t>
            </w:r>
          </w:p>
          <w:p w14:paraId="24BDDDD7" w14:textId="77777777" w:rsidR="00532C46" w:rsidRDefault="00532C46" w:rsidP="00532C46">
            <w:pPr>
              <w:spacing w:line="260" w:lineRule="atLeast"/>
              <w:jc w:val="both"/>
              <w:rPr>
                <w:rFonts w:cs="Arial"/>
                <w:color w:val="000000" w:themeColor="text1"/>
                <w:szCs w:val="20"/>
                <w:lang w:eastAsia="sl-SI"/>
              </w:rPr>
            </w:pPr>
          </w:p>
          <w:p w14:paraId="0FB1515D" w14:textId="1A62EC88" w:rsidR="00532C46" w:rsidRPr="000B0B74" w:rsidRDefault="00532C46" w:rsidP="00532C46">
            <w:pPr>
              <w:numPr>
                <w:ilvl w:val="0"/>
                <w:numId w:val="14"/>
              </w:numPr>
              <w:spacing w:line="260" w:lineRule="atLeast"/>
              <w:ind w:left="360"/>
              <w:jc w:val="both"/>
              <w:rPr>
                <w:rFonts w:cs="Arial"/>
                <w:color w:val="000000" w:themeColor="text1"/>
                <w:szCs w:val="20"/>
                <w:lang w:eastAsia="sl-SI"/>
              </w:rPr>
            </w:pPr>
            <w:r>
              <w:rPr>
                <w:rFonts w:cs="Arial"/>
                <w:color w:val="000000" w:themeColor="text1"/>
                <w:spacing w:val="4"/>
                <w:szCs w:val="20"/>
                <w:lang w:eastAsia="sl-SI"/>
              </w:rPr>
              <w:t xml:space="preserve">mag. </w:t>
            </w:r>
            <w:r w:rsidRPr="000B0B74">
              <w:rPr>
                <w:rFonts w:cs="Arial"/>
                <w:color w:val="000000" w:themeColor="text1"/>
                <w:spacing w:val="4"/>
                <w:szCs w:val="20"/>
                <w:lang w:eastAsia="sl-SI"/>
              </w:rPr>
              <w:t xml:space="preserve">Janja </w:t>
            </w:r>
            <w:proofErr w:type="spellStart"/>
            <w:r w:rsidRPr="000B0B74">
              <w:rPr>
                <w:rFonts w:cs="Arial"/>
                <w:color w:val="000000" w:themeColor="text1"/>
                <w:spacing w:val="4"/>
                <w:szCs w:val="20"/>
                <w:lang w:eastAsia="sl-SI"/>
              </w:rPr>
              <w:t>Varšek</w:t>
            </w:r>
            <w:proofErr w:type="spellEnd"/>
            <w:r w:rsidRPr="000B0B74">
              <w:rPr>
                <w:rFonts w:cs="Arial"/>
                <w:color w:val="000000" w:themeColor="text1"/>
                <w:spacing w:val="4"/>
                <w:szCs w:val="20"/>
                <w:lang w:eastAsia="sl-SI"/>
              </w:rPr>
              <w:t xml:space="preserve">, vodja </w:t>
            </w:r>
            <w:r>
              <w:rPr>
                <w:rFonts w:cs="Arial"/>
                <w:color w:val="000000" w:themeColor="text1"/>
                <w:spacing w:val="4"/>
                <w:szCs w:val="20"/>
                <w:lang w:eastAsia="sl-SI"/>
              </w:rPr>
              <w:t>S</w:t>
            </w:r>
            <w:r w:rsidRPr="000B0B74">
              <w:rPr>
                <w:rFonts w:cs="Arial"/>
                <w:color w:val="000000" w:themeColor="text1"/>
                <w:spacing w:val="4"/>
                <w:szCs w:val="20"/>
                <w:lang w:eastAsia="sl-SI"/>
              </w:rPr>
              <w:t xml:space="preserve">ektorja za upravljanje </w:t>
            </w:r>
            <w:proofErr w:type="spellStart"/>
            <w:r w:rsidRPr="000B0B74">
              <w:rPr>
                <w:rFonts w:cs="Arial"/>
                <w:color w:val="000000" w:themeColor="text1"/>
                <w:spacing w:val="4"/>
                <w:szCs w:val="20"/>
                <w:lang w:eastAsia="sl-SI"/>
              </w:rPr>
              <w:t>radiofrekvenčnega</w:t>
            </w:r>
            <w:proofErr w:type="spellEnd"/>
            <w:r w:rsidRPr="000B0B74">
              <w:rPr>
                <w:rFonts w:cs="Arial"/>
                <w:color w:val="000000" w:themeColor="text1"/>
                <w:spacing w:val="4"/>
                <w:szCs w:val="20"/>
                <w:lang w:eastAsia="sl-SI"/>
              </w:rPr>
              <w:t xml:space="preserve"> spektra v Agenciji za komunikacijska omrežja</w:t>
            </w:r>
            <w:r>
              <w:rPr>
                <w:rFonts w:cs="Arial"/>
                <w:color w:val="000000" w:themeColor="text1"/>
                <w:spacing w:val="4"/>
                <w:szCs w:val="20"/>
                <w:lang w:eastAsia="sl-SI"/>
              </w:rPr>
              <w:t xml:space="preserve"> in storitve</w:t>
            </w:r>
            <w:r w:rsidRPr="000B0B74">
              <w:rPr>
                <w:rFonts w:cs="Arial"/>
                <w:color w:val="000000" w:themeColor="text1"/>
                <w:spacing w:val="4"/>
                <w:szCs w:val="20"/>
                <w:lang w:eastAsia="sl-SI"/>
              </w:rPr>
              <w:t xml:space="preserve"> Republike Slovenije, članica delegacije</w:t>
            </w:r>
            <w:r w:rsidR="00FF3218">
              <w:rPr>
                <w:rFonts w:cs="Arial"/>
                <w:color w:val="000000" w:themeColor="text1"/>
                <w:spacing w:val="4"/>
                <w:szCs w:val="20"/>
                <w:lang w:eastAsia="sl-SI"/>
              </w:rPr>
              <w:t xml:space="preserve"> in</w:t>
            </w:r>
          </w:p>
          <w:p w14:paraId="102CE0D6" w14:textId="7FF18B7A" w:rsidR="00532C46" w:rsidRPr="00FF3218" w:rsidRDefault="006731C7" w:rsidP="00FF3218">
            <w:pPr>
              <w:numPr>
                <w:ilvl w:val="0"/>
                <w:numId w:val="14"/>
              </w:numPr>
              <w:spacing w:line="260" w:lineRule="atLeast"/>
              <w:ind w:left="360"/>
              <w:jc w:val="both"/>
              <w:rPr>
                <w:rFonts w:cs="Arial"/>
                <w:color w:val="000000" w:themeColor="text1"/>
                <w:lang w:eastAsia="sl-SI"/>
              </w:rPr>
            </w:pPr>
            <w:r>
              <w:rPr>
                <w:rFonts w:cs="Arial"/>
                <w:color w:val="000000" w:themeColor="text1"/>
                <w:lang w:eastAsia="sl-SI"/>
              </w:rPr>
              <w:t xml:space="preserve">mag. </w:t>
            </w:r>
            <w:r w:rsidR="00532C46" w:rsidRPr="000B0B74">
              <w:rPr>
                <w:rFonts w:cs="Arial"/>
                <w:color w:val="000000" w:themeColor="text1"/>
                <w:lang w:eastAsia="sl-SI"/>
              </w:rPr>
              <w:t xml:space="preserve">Meta Pavšek </w:t>
            </w:r>
            <w:proofErr w:type="spellStart"/>
            <w:r w:rsidR="00532C46" w:rsidRPr="000B0B74">
              <w:rPr>
                <w:rFonts w:cs="Arial"/>
                <w:color w:val="000000" w:themeColor="text1"/>
                <w:lang w:eastAsia="sl-SI"/>
              </w:rPr>
              <w:t>Taškov</w:t>
            </w:r>
            <w:proofErr w:type="spellEnd"/>
            <w:r w:rsidR="00532C46" w:rsidRPr="000B0B74">
              <w:rPr>
                <w:rFonts w:cs="Arial"/>
                <w:color w:val="000000" w:themeColor="text1"/>
                <w:lang w:eastAsia="sl-SI"/>
              </w:rPr>
              <w:t xml:space="preserve">, vodja </w:t>
            </w:r>
            <w:r w:rsidR="00532C46">
              <w:rPr>
                <w:rFonts w:cs="Arial"/>
                <w:color w:val="000000" w:themeColor="text1"/>
                <w:lang w:eastAsia="sl-SI"/>
              </w:rPr>
              <w:t>O</w:t>
            </w:r>
            <w:r w:rsidR="00532C46" w:rsidRPr="000B0B74">
              <w:rPr>
                <w:rFonts w:cs="Arial"/>
                <w:color w:val="000000" w:themeColor="text1"/>
                <w:lang w:eastAsia="sl-SI"/>
              </w:rPr>
              <w:t>ddelka za mobilne komunikacije v Agenciji za komunikacijska omrežja</w:t>
            </w:r>
            <w:r w:rsidR="00532C46">
              <w:rPr>
                <w:rFonts w:cs="Arial"/>
                <w:color w:val="000000" w:themeColor="text1"/>
                <w:lang w:eastAsia="sl-SI"/>
              </w:rPr>
              <w:t xml:space="preserve"> in storitve</w:t>
            </w:r>
            <w:r w:rsidR="00532C46" w:rsidRPr="000B0B74">
              <w:rPr>
                <w:rFonts w:cs="Arial"/>
                <w:color w:val="000000" w:themeColor="text1"/>
                <w:lang w:eastAsia="sl-SI"/>
              </w:rPr>
              <w:t xml:space="preserve"> Republike Slovenije</w:t>
            </w:r>
            <w:r w:rsidR="00532C46" w:rsidRPr="00284AD2">
              <w:rPr>
                <w:rFonts w:cs="Arial"/>
                <w:color w:val="000000" w:themeColor="text1"/>
                <w:szCs w:val="20"/>
                <w:lang w:eastAsia="sl-SI"/>
              </w:rPr>
              <w:t xml:space="preserve">, </w:t>
            </w:r>
            <w:r w:rsidR="00532C46" w:rsidRPr="00A26E31">
              <w:rPr>
                <w:rFonts w:cs="Arial"/>
                <w:color w:val="000000" w:themeColor="text1"/>
                <w:szCs w:val="20"/>
                <w:lang w:eastAsia="sl-SI"/>
              </w:rPr>
              <w:t xml:space="preserve"> </w:t>
            </w:r>
            <w:r w:rsidR="00532C46">
              <w:rPr>
                <w:rFonts w:cs="Arial"/>
                <w:color w:val="000000" w:themeColor="text1"/>
                <w:szCs w:val="20"/>
                <w:lang w:eastAsia="sl-SI"/>
              </w:rPr>
              <w:t>članica</w:t>
            </w:r>
            <w:r w:rsidR="00532C46" w:rsidRPr="00A26E31">
              <w:rPr>
                <w:rFonts w:cs="Arial"/>
                <w:color w:val="000000" w:themeColor="text1"/>
                <w:szCs w:val="20"/>
                <w:lang w:eastAsia="sl-SI"/>
              </w:rPr>
              <w:t xml:space="preserve"> delegacije</w:t>
            </w:r>
            <w:r w:rsidR="00532C46" w:rsidRPr="00FF3218">
              <w:rPr>
                <w:rFonts w:cs="Arial"/>
                <w:color w:val="000000" w:themeColor="text1"/>
                <w:spacing w:val="4"/>
                <w:szCs w:val="20"/>
                <w:lang w:eastAsia="sl-SI"/>
              </w:rPr>
              <w:t>.</w:t>
            </w:r>
          </w:p>
          <w:p w14:paraId="24BA3016" w14:textId="77777777" w:rsidR="00532C46" w:rsidRDefault="00532C46" w:rsidP="00532C46">
            <w:pPr>
              <w:rPr>
                <w:rFonts w:cs="Arial"/>
                <w:color w:val="000000" w:themeColor="text1"/>
              </w:rPr>
            </w:pPr>
          </w:p>
          <w:p w14:paraId="6C2017FD" w14:textId="038D4DA4" w:rsidR="00532C46" w:rsidRPr="00F27AA0" w:rsidRDefault="00532C46" w:rsidP="00F27AA0">
            <w:pPr>
              <w:pStyle w:val="Neotevilenodstavek"/>
              <w:numPr>
                <w:ilvl w:val="0"/>
                <w:numId w:val="29"/>
              </w:numPr>
              <w:spacing w:before="120" w:after="120" w:line="240" w:lineRule="auto"/>
              <w:ind w:right="124"/>
              <w:rPr>
                <w:iCs/>
                <w:sz w:val="20"/>
                <w:szCs w:val="20"/>
              </w:rPr>
            </w:pPr>
            <w:r w:rsidRPr="00980C9F">
              <w:rPr>
                <w:iCs/>
                <w:sz w:val="20"/>
                <w:szCs w:val="20"/>
              </w:rPr>
              <w:t>Vlada Republike Slovenije pooblašča člane delegacije za sodelovanje in glasovanje na sestankih delovnih skupin in plenarnih zasedanjih ter podpisovanje delovnih dokumentov konference.</w:t>
            </w:r>
          </w:p>
          <w:p w14:paraId="26452319" w14:textId="2991460A" w:rsidR="00532C46" w:rsidRPr="007B5671" w:rsidRDefault="00532C46" w:rsidP="00532C46">
            <w:pPr>
              <w:pStyle w:val="Neotevilenodstavek"/>
              <w:numPr>
                <w:ilvl w:val="0"/>
                <w:numId w:val="29"/>
              </w:numPr>
              <w:spacing w:before="120" w:after="120" w:line="240" w:lineRule="auto"/>
              <w:ind w:right="124"/>
              <w:rPr>
                <w:iCs/>
                <w:sz w:val="20"/>
              </w:rPr>
            </w:pPr>
            <w:r w:rsidRPr="007B5671">
              <w:rPr>
                <w:iCs/>
                <w:sz w:val="20"/>
                <w:szCs w:val="20"/>
              </w:rPr>
              <w:t xml:space="preserve">Vlada Republike Slovenije pooblašča </w:t>
            </w:r>
            <w:r w:rsidRPr="007B5671">
              <w:rPr>
                <w:color w:val="000000" w:themeColor="text1"/>
                <w:sz w:val="20"/>
                <w:szCs w:val="20"/>
              </w:rPr>
              <w:t>Mojco Jarc, namestnico vodje delegacije</w:t>
            </w:r>
            <w:r>
              <w:rPr>
                <w:color w:val="000000" w:themeColor="text1"/>
                <w:sz w:val="20"/>
                <w:szCs w:val="20"/>
              </w:rPr>
              <w:t>, da podpiše sklepne listine.</w:t>
            </w:r>
          </w:p>
          <w:p w14:paraId="456035FF" w14:textId="77777777" w:rsidR="00532C46" w:rsidRPr="00980C9F" w:rsidRDefault="00532C46" w:rsidP="00532C46">
            <w:pPr>
              <w:pStyle w:val="Neotevilenodstavek"/>
              <w:numPr>
                <w:ilvl w:val="0"/>
                <w:numId w:val="29"/>
              </w:numPr>
              <w:spacing w:before="120" w:after="120" w:line="240" w:lineRule="auto"/>
              <w:ind w:right="124"/>
              <w:rPr>
                <w:iCs/>
                <w:sz w:val="20"/>
                <w:szCs w:val="20"/>
              </w:rPr>
            </w:pPr>
            <w:r w:rsidRPr="00980C9F">
              <w:rPr>
                <w:iCs/>
                <w:sz w:val="20"/>
                <w:szCs w:val="20"/>
              </w:rPr>
              <w:t>Vlada Republike Slovenije pooblašča delegacijo, da morebitne druge predloge in obravnavane vsebine presoja skladno z interesi Republike Slovenije in se pri tem po potrebi posvetuje s pristojnimi ministrstvi.</w:t>
            </w:r>
          </w:p>
          <w:p w14:paraId="17044F28" w14:textId="77777777" w:rsidR="00532C46" w:rsidRPr="000B0B74" w:rsidRDefault="00532C46" w:rsidP="00532C46">
            <w:pPr>
              <w:rPr>
                <w:rFonts w:cs="Arial"/>
                <w:color w:val="000000" w:themeColor="text1"/>
              </w:rPr>
            </w:pPr>
          </w:p>
          <w:p w14:paraId="1B5D6B01" w14:textId="77777777" w:rsidR="00532C46" w:rsidRPr="00EC11D9" w:rsidRDefault="00532C46" w:rsidP="00532C46">
            <w:pPr>
              <w:pStyle w:val="Odstavekseznama"/>
              <w:rPr>
                <w:rFonts w:ascii="Arial" w:hAnsi="Arial" w:cs="Arial"/>
                <w:iCs/>
                <w:sz w:val="20"/>
              </w:rPr>
            </w:pPr>
            <w:r w:rsidRPr="00EC11D9">
              <w:rPr>
                <w:rFonts w:ascii="Arial" w:hAnsi="Arial" w:cs="Arial"/>
                <w:sz w:val="20"/>
              </w:rPr>
              <w:t xml:space="preserve">                                                                                        </w:t>
            </w:r>
            <w:r w:rsidRPr="00EC11D9">
              <w:rPr>
                <w:rFonts w:ascii="Arial" w:hAnsi="Arial" w:cs="Arial"/>
                <w:iCs/>
                <w:sz w:val="20"/>
              </w:rPr>
              <w:t xml:space="preserve">Barbara Kolenko </w:t>
            </w:r>
            <w:proofErr w:type="spellStart"/>
            <w:r w:rsidRPr="00EC11D9">
              <w:rPr>
                <w:rFonts w:ascii="Arial" w:hAnsi="Arial" w:cs="Arial"/>
                <w:iCs/>
                <w:sz w:val="20"/>
              </w:rPr>
              <w:t>Helbl</w:t>
            </w:r>
            <w:proofErr w:type="spellEnd"/>
          </w:p>
          <w:p w14:paraId="69DEC50D" w14:textId="77777777" w:rsidR="00532C46" w:rsidRPr="00EC11D9" w:rsidRDefault="00532C46" w:rsidP="00532C46">
            <w:pPr>
              <w:spacing w:line="260" w:lineRule="atLeast"/>
              <w:rPr>
                <w:rFonts w:cs="Arial"/>
                <w:iCs/>
                <w:szCs w:val="20"/>
              </w:rPr>
            </w:pPr>
            <w:r w:rsidRPr="00EC11D9">
              <w:rPr>
                <w:rFonts w:cs="Arial"/>
                <w:iCs/>
                <w:szCs w:val="20"/>
              </w:rPr>
              <w:t xml:space="preserve">                                                                                               GENERALNA SEKRETARKA </w:t>
            </w:r>
          </w:p>
          <w:p w14:paraId="223A6CB3" w14:textId="77777777" w:rsidR="00532C46" w:rsidRPr="00EC11D9" w:rsidRDefault="00532C46" w:rsidP="00532C46">
            <w:pPr>
              <w:spacing w:line="260" w:lineRule="atLeast"/>
              <w:rPr>
                <w:rFonts w:cs="Arial"/>
                <w:iCs/>
                <w:szCs w:val="20"/>
              </w:rPr>
            </w:pPr>
          </w:p>
          <w:p w14:paraId="3668D4DD" w14:textId="77777777" w:rsidR="00532C46" w:rsidRPr="00EC11D9" w:rsidRDefault="00532C46" w:rsidP="00532C46">
            <w:pPr>
              <w:spacing w:line="260" w:lineRule="atLeast"/>
              <w:jc w:val="both"/>
              <w:rPr>
                <w:rFonts w:cs="Arial"/>
                <w:iCs/>
                <w:szCs w:val="20"/>
              </w:rPr>
            </w:pPr>
            <w:r w:rsidRPr="00EC11D9">
              <w:rPr>
                <w:rFonts w:cs="Arial"/>
                <w:iCs/>
                <w:szCs w:val="20"/>
              </w:rPr>
              <w:t>Sklep prejmejo:</w:t>
            </w:r>
          </w:p>
          <w:p w14:paraId="6EBAE0D9" w14:textId="73EEFEDA" w:rsidR="00532C46" w:rsidRPr="00EC11D9" w:rsidRDefault="00532C46" w:rsidP="00532C46">
            <w:pPr>
              <w:pStyle w:val="Odstavekseznama"/>
              <w:numPr>
                <w:ilvl w:val="0"/>
                <w:numId w:val="16"/>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sidR="00C84BA0">
              <w:rPr>
                <w:rFonts w:ascii="Arial" w:hAnsi="Arial" w:cs="Arial"/>
                <w:iCs/>
                <w:color w:val="000000" w:themeColor="text1"/>
                <w:sz w:val="20"/>
                <w:lang w:val="sl-SI"/>
              </w:rPr>
              <w:t xml:space="preserve">in evropske </w:t>
            </w:r>
            <w:r w:rsidRPr="00EC11D9">
              <w:rPr>
                <w:rFonts w:ascii="Arial" w:hAnsi="Arial" w:cs="Arial"/>
                <w:iCs/>
                <w:color w:val="000000" w:themeColor="text1"/>
                <w:sz w:val="20"/>
              </w:rPr>
              <w:t xml:space="preserve">zadeve Republike Slovenije </w:t>
            </w:r>
          </w:p>
          <w:p w14:paraId="1250D860" w14:textId="77777777" w:rsidR="00532C46" w:rsidRDefault="00532C46" w:rsidP="00532C46">
            <w:pPr>
              <w:pStyle w:val="Neotevilenodstavek"/>
              <w:numPr>
                <w:ilvl w:val="0"/>
                <w:numId w:val="16"/>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Pr="00EC11D9">
              <w:rPr>
                <w:iCs/>
                <w:color w:val="000000" w:themeColor="text1"/>
                <w:sz w:val="20"/>
                <w:szCs w:val="20"/>
                <w:lang w:val="x-none" w:eastAsia="x-none"/>
              </w:rPr>
              <w:t xml:space="preserve"> </w:t>
            </w:r>
            <w:r w:rsidRPr="00EC11D9">
              <w:rPr>
                <w:iCs/>
                <w:color w:val="000000" w:themeColor="text1"/>
                <w:sz w:val="20"/>
                <w:szCs w:val="20"/>
                <w:lang w:eastAsia="en-US"/>
              </w:rPr>
              <w:t xml:space="preserve">za digitalno preobrazbo </w:t>
            </w:r>
            <w:r w:rsidRPr="00EC11D9">
              <w:rPr>
                <w:iCs/>
                <w:color w:val="000000" w:themeColor="text1"/>
                <w:sz w:val="20"/>
                <w:szCs w:val="20"/>
              </w:rPr>
              <w:t>Republike Slovenije</w:t>
            </w:r>
          </w:p>
          <w:p w14:paraId="428991F3" w14:textId="77777777" w:rsidR="00532C46" w:rsidRDefault="00532C46" w:rsidP="00532C46">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 xml:space="preserve">Ministrstvo za obrambo </w:t>
            </w:r>
            <w:r w:rsidRPr="00EC11D9">
              <w:rPr>
                <w:iCs/>
                <w:color w:val="000000" w:themeColor="text1"/>
                <w:sz w:val="20"/>
              </w:rPr>
              <w:t xml:space="preserve"> Republike Slovenije</w:t>
            </w:r>
          </w:p>
          <w:p w14:paraId="32B0DE29" w14:textId="77777777" w:rsidR="00532C46" w:rsidRDefault="00532C46" w:rsidP="00532C46">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 xml:space="preserve">Ministrstvo za gospodarstvo, turizem in šport </w:t>
            </w:r>
            <w:r w:rsidRPr="00EC11D9">
              <w:rPr>
                <w:iCs/>
                <w:color w:val="000000" w:themeColor="text1"/>
                <w:sz w:val="20"/>
              </w:rPr>
              <w:t>Republike Slovenije</w:t>
            </w:r>
          </w:p>
          <w:p w14:paraId="46479E4A" w14:textId="77777777" w:rsidR="00532C46" w:rsidRDefault="00532C46" w:rsidP="00532C46">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 xml:space="preserve">Ministrstvo za infrastrukturo </w:t>
            </w:r>
            <w:r w:rsidRPr="00EC11D9">
              <w:rPr>
                <w:iCs/>
                <w:color w:val="000000" w:themeColor="text1"/>
                <w:sz w:val="20"/>
              </w:rPr>
              <w:t>Republike Slovenije</w:t>
            </w:r>
          </w:p>
          <w:p w14:paraId="44905D17" w14:textId="77777777" w:rsidR="00532C46" w:rsidRDefault="00532C46" w:rsidP="00532C46">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 xml:space="preserve">Ministrstvo za finance </w:t>
            </w:r>
            <w:r w:rsidRPr="00EC11D9">
              <w:rPr>
                <w:iCs/>
                <w:color w:val="000000" w:themeColor="text1"/>
                <w:sz w:val="20"/>
              </w:rPr>
              <w:t>Republike Slovenije</w:t>
            </w:r>
          </w:p>
          <w:p w14:paraId="71501DE2" w14:textId="77777777" w:rsidR="00532C46" w:rsidRPr="00EC11D9" w:rsidRDefault="00532C46" w:rsidP="00532C46">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lastRenderedPageBreak/>
              <w:t>Služba Vlade Republike Slovenije za zakonodajo</w:t>
            </w:r>
            <w:r w:rsidRPr="00EC11D9">
              <w:rPr>
                <w:iCs/>
                <w:color w:val="000000" w:themeColor="text1"/>
                <w:sz w:val="20"/>
              </w:rPr>
              <w:t xml:space="preserve"> </w:t>
            </w:r>
          </w:p>
          <w:p w14:paraId="299761D6" w14:textId="77777777" w:rsidR="00532C46" w:rsidRDefault="00532C46" w:rsidP="00532C46">
            <w:pPr>
              <w:pStyle w:val="Neotevilenodstavek"/>
              <w:numPr>
                <w:ilvl w:val="0"/>
                <w:numId w:val="16"/>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2F91169A" w14:textId="77777777" w:rsidR="00532C46" w:rsidRPr="00EC11D9" w:rsidRDefault="00532C46" w:rsidP="00532C46">
            <w:pPr>
              <w:pStyle w:val="Neotevilenodstavek"/>
              <w:numPr>
                <w:ilvl w:val="0"/>
                <w:numId w:val="16"/>
              </w:numPr>
              <w:spacing w:before="0" w:after="0" w:line="260" w:lineRule="atLeast"/>
              <w:rPr>
                <w:iCs/>
                <w:color w:val="000000" w:themeColor="text1"/>
                <w:sz w:val="20"/>
                <w:szCs w:val="20"/>
                <w:lang w:eastAsia="en-US"/>
              </w:rPr>
            </w:pPr>
            <w:r>
              <w:rPr>
                <w:iCs/>
                <w:color w:val="000000" w:themeColor="text1"/>
                <w:sz w:val="20"/>
                <w:szCs w:val="20"/>
                <w:lang w:eastAsia="en-US"/>
              </w:rPr>
              <w:t>Agencija Republike Slovenije za komunikacijska omrežja in storitve</w:t>
            </w:r>
          </w:p>
          <w:p w14:paraId="6C1CCCD6" w14:textId="77777777" w:rsidR="00532C46" w:rsidRPr="00EC11D9" w:rsidRDefault="00532C46" w:rsidP="00532C46">
            <w:pPr>
              <w:pStyle w:val="Neotevilenodstavek"/>
              <w:spacing w:before="0" w:after="0" w:line="260" w:lineRule="atLeast"/>
              <w:ind w:left="360"/>
              <w:rPr>
                <w:iCs/>
                <w:color w:val="000000" w:themeColor="text1"/>
                <w:sz w:val="20"/>
                <w:szCs w:val="20"/>
                <w:lang w:eastAsia="en-US"/>
              </w:rPr>
            </w:pPr>
          </w:p>
        </w:tc>
      </w:tr>
    </w:tbl>
    <w:p w14:paraId="7B835AA7" w14:textId="77777777" w:rsidR="00532C46" w:rsidRDefault="00532C46" w:rsidP="003806AA">
      <w:pPr>
        <w:pStyle w:val="align-justify"/>
        <w:spacing w:before="0" w:beforeAutospacing="0" w:after="0" w:afterAutospacing="0" w:line="260" w:lineRule="atLeast"/>
        <w:rPr>
          <w:rFonts w:ascii="Arial" w:hAnsi="Arial" w:cs="Arial"/>
          <w:b/>
          <w:bCs/>
          <w:sz w:val="20"/>
          <w:szCs w:val="20"/>
        </w:rPr>
      </w:pPr>
    </w:p>
    <w:p w14:paraId="333A50EF" w14:textId="77777777" w:rsidR="00532C46" w:rsidRDefault="00532C46">
      <w:pPr>
        <w:spacing w:line="240" w:lineRule="auto"/>
        <w:rPr>
          <w:rFonts w:cs="Arial"/>
          <w:b/>
          <w:bCs/>
          <w:szCs w:val="20"/>
          <w:lang w:eastAsia="sl-SI"/>
        </w:rPr>
      </w:pPr>
      <w:r>
        <w:rPr>
          <w:rFonts w:cs="Arial"/>
          <w:b/>
          <w:bCs/>
          <w:szCs w:val="20"/>
        </w:rPr>
        <w:br w:type="page"/>
      </w:r>
    </w:p>
    <w:p w14:paraId="5AC2AE93" w14:textId="37A29EE5" w:rsidR="00EC4AAB" w:rsidRDefault="000D11FB" w:rsidP="003806AA">
      <w:pPr>
        <w:pStyle w:val="align-justify"/>
        <w:spacing w:before="0" w:beforeAutospacing="0" w:after="0" w:afterAutospacing="0" w:line="260" w:lineRule="atLeast"/>
        <w:rPr>
          <w:rFonts w:ascii="Arial" w:hAnsi="Arial" w:cs="Arial"/>
          <w:b/>
          <w:bCs/>
          <w:sz w:val="20"/>
          <w:szCs w:val="20"/>
        </w:rPr>
      </w:pPr>
      <w:r w:rsidRPr="000D11FB">
        <w:rPr>
          <w:rFonts w:ascii="Arial" w:hAnsi="Arial" w:cs="Arial"/>
          <w:b/>
          <w:bCs/>
          <w:sz w:val="20"/>
          <w:szCs w:val="20"/>
        </w:rPr>
        <w:lastRenderedPageBreak/>
        <w:t xml:space="preserve">Izhodišča za udeležbo delegacije Republike Slovenije na Svetovni konferenci o </w:t>
      </w:r>
      <w:proofErr w:type="spellStart"/>
      <w:r w:rsidRPr="000D11FB">
        <w:rPr>
          <w:rFonts w:ascii="Arial" w:hAnsi="Arial" w:cs="Arial"/>
          <w:b/>
          <w:bCs/>
          <w:sz w:val="20"/>
          <w:szCs w:val="20"/>
        </w:rPr>
        <w:t>radiokomunikacijah</w:t>
      </w:r>
      <w:proofErr w:type="spellEnd"/>
      <w:r w:rsidRPr="000D11FB">
        <w:rPr>
          <w:rFonts w:ascii="Arial" w:hAnsi="Arial" w:cs="Arial"/>
          <w:b/>
          <w:bCs/>
          <w:sz w:val="20"/>
          <w:szCs w:val="20"/>
        </w:rPr>
        <w:t xml:space="preserve">, </w:t>
      </w:r>
      <w:r w:rsidR="00532C46">
        <w:rPr>
          <w:rFonts w:ascii="Arial" w:hAnsi="Arial" w:cs="Arial"/>
          <w:b/>
          <w:bCs/>
          <w:sz w:val="20"/>
          <w:szCs w:val="20"/>
        </w:rPr>
        <w:t>19</w:t>
      </w:r>
      <w:r w:rsidRPr="000D11FB">
        <w:rPr>
          <w:rFonts w:ascii="Arial" w:hAnsi="Arial" w:cs="Arial"/>
          <w:b/>
          <w:bCs/>
          <w:sz w:val="20"/>
          <w:szCs w:val="20"/>
        </w:rPr>
        <w:t>. novemb</w:t>
      </w:r>
      <w:r w:rsidR="00944743">
        <w:rPr>
          <w:rFonts w:ascii="Arial" w:hAnsi="Arial" w:cs="Arial"/>
          <w:b/>
          <w:bCs/>
          <w:sz w:val="20"/>
          <w:szCs w:val="20"/>
        </w:rPr>
        <w:t>er</w:t>
      </w:r>
      <w:r w:rsidRPr="000D11FB">
        <w:rPr>
          <w:rFonts w:ascii="Arial" w:hAnsi="Arial" w:cs="Arial"/>
          <w:b/>
          <w:bCs/>
          <w:sz w:val="20"/>
          <w:szCs w:val="20"/>
        </w:rPr>
        <w:t xml:space="preserve"> - 15. decemb</w:t>
      </w:r>
      <w:r w:rsidR="00944743">
        <w:rPr>
          <w:rFonts w:ascii="Arial" w:hAnsi="Arial" w:cs="Arial"/>
          <w:b/>
          <w:bCs/>
          <w:sz w:val="20"/>
          <w:szCs w:val="20"/>
        </w:rPr>
        <w:t>e</w:t>
      </w:r>
      <w:r w:rsidRPr="000D11FB">
        <w:rPr>
          <w:rFonts w:ascii="Arial" w:hAnsi="Arial" w:cs="Arial"/>
          <w:b/>
          <w:bCs/>
          <w:sz w:val="20"/>
          <w:szCs w:val="20"/>
        </w:rPr>
        <w:t xml:space="preserve">r 2023, Dubaj, Združeni </w:t>
      </w:r>
      <w:r w:rsidR="004051A4">
        <w:rPr>
          <w:rFonts w:ascii="Arial" w:hAnsi="Arial" w:cs="Arial"/>
          <w:b/>
          <w:bCs/>
          <w:sz w:val="20"/>
          <w:szCs w:val="20"/>
        </w:rPr>
        <w:t>a</w:t>
      </w:r>
      <w:r w:rsidRPr="000D11FB">
        <w:rPr>
          <w:rFonts w:ascii="Arial" w:hAnsi="Arial" w:cs="Arial"/>
          <w:b/>
          <w:bCs/>
          <w:sz w:val="20"/>
          <w:szCs w:val="20"/>
        </w:rPr>
        <w:t xml:space="preserve">rabski </w:t>
      </w:r>
      <w:r w:rsidR="004051A4">
        <w:rPr>
          <w:rFonts w:ascii="Arial" w:hAnsi="Arial" w:cs="Arial"/>
          <w:b/>
          <w:bCs/>
          <w:sz w:val="20"/>
          <w:szCs w:val="20"/>
        </w:rPr>
        <w:t>e</w:t>
      </w:r>
      <w:r w:rsidRPr="000D11FB">
        <w:rPr>
          <w:rFonts w:ascii="Arial" w:hAnsi="Arial" w:cs="Arial"/>
          <w:b/>
          <w:bCs/>
          <w:sz w:val="20"/>
          <w:szCs w:val="20"/>
        </w:rPr>
        <w:t>mirati – predlog za obravnavo</w:t>
      </w:r>
    </w:p>
    <w:p w14:paraId="0953907C" w14:textId="65DA8ACF" w:rsidR="000D11FB" w:rsidRDefault="000D11FB" w:rsidP="003806AA">
      <w:pPr>
        <w:pStyle w:val="align-justify"/>
        <w:spacing w:before="0" w:beforeAutospacing="0" w:after="0" w:afterAutospacing="0" w:line="260" w:lineRule="atLeast"/>
        <w:rPr>
          <w:rFonts w:ascii="Arial" w:hAnsi="Arial" w:cs="Arial"/>
          <w:b/>
          <w:bCs/>
          <w:sz w:val="20"/>
          <w:szCs w:val="20"/>
        </w:rPr>
      </w:pPr>
    </w:p>
    <w:p w14:paraId="0C0C1606" w14:textId="77777777" w:rsidR="000D11FB" w:rsidRPr="00EC11D9" w:rsidRDefault="000D11FB" w:rsidP="003806AA">
      <w:pPr>
        <w:pStyle w:val="align-justify"/>
        <w:spacing w:before="0" w:beforeAutospacing="0" w:after="0" w:afterAutospacing="0" w:line="260" w:lineRule="atLeast"/>
        <w:rPr>
          <w:rFonts w:ascii="Arial" w:hAnsi="Arial" w:cs="Arial"/>
          <w:b/>
          <w:bCs/>
          <w:sz w:val="20"/>
          <w:szCs w:val="20"/>
        </w:rPr>
      </w:pPr>
    </w:p>
    <w:p w14:paraId="2764B488" w14:textId="768C556B" w:rsidR="00C41FDB" w:rsidRPr="00532C46" w:rsidRDefault="00C41FDB" w:rsidP="005430FB">
      <w:pPr>
        <w:pStyle w:val="align-justify"/>
        <w:numPr>
          <w:ilvl w:val="0"/>
          <w:numId w:val="17"/>
        </w:numPr>
        <w:spacing w:before="0" w:beforeAutospacing="0" w:after="0" w:afterAutospacing="0" w:line="260" w:lineRule="atLeast"/>
        <w:rPr>
          <w:rFonts w:ascii="Arial" w:hAnsi="Arial" w:cs="Arial"/>
          <w:b/>
          <w:bCs/>
          <w:sz w:val="20"/>
          <w:szCs w:val="20"/>
        </w:rPr>
      </w:pPr>
      <w:r w:rsidRPr="00532C46">
        <w:rPr>
          <w:rFonts w:ascii="Arial" w:hAnsi="Arial" w:cs="Arial"/>
          <w:b/>
          <w:bCs/>
          <w:sz w:val="20"/>
          <w:szCs w:val="20"/>
        </w:rPr>
        <w:t>Namen in program zasedanja</w:t>
      </w:r>
    </w:p>
    <w:p w14:paraId="789B636A" w14:textId="7A7147B7" w:rsidR="00751065" w:rsidRPr="00532C46" w:rsidRDefault="00751065" w:rsidP="003806AA">
      <w:pPr>
        <w:spacing w:line="260" w:lineRule="atLeast"/>
        <w:jc w:val="both"/>
        <w:rPr>
          <w:rFonts w:cs="Arial"/>
          <w:color w:val="000000" w:themeColor="text1"/>
          <w:szCs w:val="20"/>
        </w:rPr>
      </w:pPr>
    </w:p>
    <w:p w14:paraId="66D93FFF" w14:textId="7A4204F8" w:rsidR="00944743" w:rsidRPr="00532C46" w:rsidRDefault="00944743" w:rsidP="003806AA">
      <w:pPr>
        <w:spacing w:line="260" w:lineRule="atLeast"/>
        <w:jc w:val="both"/>
        <w:rPr>
          <w:rFonts w:cs="Arial"/>
          <w:color w:val="000000" w:themeColor="text1"/>
          <w:szCs w:val="20"/>
        </w:rPr>
      </w:pPr>
      <w:r w:rsidRPr="00532C46">
        <w:rPr>
          <w:rFonts w:cs="Arial"/>
          <w:color w:val="000000" w:themeColor="text1"/>
          <w:szCs w:val="20"/>
        </w:rPr>
        <w:t xml:space="preserve">V Dubaju v Združenih arabskih emiratih bo med </w:t>
      </w:r>
      <w:r w:rsidR="00532C46" w:rsidRPr="00532C46">
        <w:rPr>
          <w:rFonts w:cs="Arial"/>
          <w:color w:val="000000" w:themeColor="text1"/>
          <w:szCs w:val="20"/>
        </w:rPr>
        <w:t xml:space="preserve"> 19</w:t>
      </w:r>
      <w:r w:rsidRPr="00532C46">
        <w:rPr>
          <w:rFonts w:cs="Arial"/>
          <w:color w:val="000000" w:themeColor="text1"/>
          <w:szCs w:val="20"/>
        </w:rPr>
        <w:t xml:space="preserve">. novembrom in 15. decembrom 2023 potekala Svetovna konferenca </w:t>
      </w:r>
      <w:r w:rsidR="00261E64" w:rsidRPr="00532C46">
        <w:rPr>
          <w:rFonts w:cs="Arial"/>
          <w:color w:val="000000" w:themeColor="text1"/>
          <w:szCs w:val="20"/>
        </w:rPr>
        <w:t xml:space="preserve">Mednarodne telekomunikacijske zveze </w:t>
      </w:r>
      <w:r w:rsidRPr="00532C46">
        <w:rPr>
          <w:rFonts w:cs="Arial"/>
          <w:color w:val="000000" w:themeColor="text1"/>
          <w:szCs w:val="20"/>
        </w:rPr>
        <w:t xml:space="preserve">o </w:t>
      </w:r>
      <w:proofErr w:type="spellStart"/>
      <w:r w:rsidRPr="00532C46">
        <w:rPr>
          <w:rFonts w:cs="Arial"/>
          <w:color w:val="000000" w:themeColor="text1"/>
          <w:szCs w:val="20"/>
        </w:rPr>
        <w:t>radiokomunikacijah</w:t>
      </w:r>
      <w:proofErr w:type="spellEnd"/>
      <w:r w:rsidRPr="00532C46">
        <w:rPr>
          <w:rFonts w:cs="Arial"/>
          <w:color w:val="000000" w:themeColor="text1"/>
          <w:szCs w:val="20"/>
        </w:rPr>
        <w:t>, ki se je bodo udeležili predstavniki Ministrstva za digitalno preobrazbo</w:t>
      </w:r>
      <w:r w:rsidR="00A93EAD" w:rsidRPr="00532C46">
        <w:rPr>
          <w:rFonts w:cs="Arial"/>
          <w:color w:val="000000" w:themeColor="text1"/>
          <w:szCs w:val="20"/>
        </w:rPr>
        <w:t xml:space="preserve"> (MDP)</w:t>
      </w:r>
      <w:r w:rsidRPr="00532C46">
        <w:rPr>
          <w:rFonts w:cs="Arial"/>
          <w:color w:val="000000" w:themeColor="text1"/>
          <w:szCs w:val="20"/>
        </w:rPr>
        <w:t xml:space="preserve">, </w:t>
      </w:r>
      <w:r w:rsidR="00261E64" w:rsidRPr="00532C46">
        <w:rPr>
          <w:rFonts w:cs="Arial"/>
          <w:color w:val="000000" w:themeColor="text1"/>
          <w:szCs w:val="20"/>
        </w:rPr>
        <w:t>Ministrstva za obrambo (MO</w:t>
      </w:r>
      <w:r w:rsidR="00532C46" w:rsidRPr="00532C46">
        <w:rPr>
          <w:rFonts w:cs="Arial"/>
          <w:color w:val="000000" w:themeColor="text1"/>
          <w:szCs w:val="20"/>
        </w:rPr>
        <w:t>RS</w:t>
      </w:r>
      <w:r w:rsidR="00261E64" w:rsidRPr="00532C46">
        <w:rPr>
          <w:rFonts w:cs="Arial"/>
          <w:color w:val="000000" w:themeColor="text1"/>
          <w:szCs w:val="20"/>
        </w:rPr>
        <w:t>)</w:t>
      </w:r>
      <w:r w:rsidR="00FF3218">
        <w:rPr>
          <w:rFonts w:cs="Arial"/>
          <w:color w:val="000000" w:themeColor="text1"/>
          <w:szCs w:val="20"/>
        </w:rPr>
        <w:t xml:space="preserve"> in</w:t>
      </w:r>
      <w:r w:rsidR="00261E64" w:rsidRPr="00532C46">
        <w:rPr>
          <w:rFonts w:cs="Arial"/>
          <w:color w:val="000000" w:themeColor="text1"/>
          <w:szCs w:val="20"/>
        </w:rPr>
        <w:t xml:space="preserve"> </w:t>
      </w:r>
      <w:r w:rsidRPr="00532C46">
        <w:rPr>
          <w:rFonts w:cs="Arial"/>
          <w:color w:val="000000" w:themeColor="text1"/>
          <w:szCs w:val="20"/>
        </w:rPr>
        <w:t>Agencije za komunikacijska omrežja in storitve Republike Slovenije (AKOS)</w:t>
      </w:r>
      <w:r w:rsidR="00FF3218">
        <w:rPr>
          <w:rFonts w:cs="Arial"/>
          <w:color w:val="000000" w:themeColor="text1"/>
          <w:szCs w:val="20"/>
        </w:rPr>
        <w:t>.</w:t>
      </w:r>
    </w:p>
    <w:p w14:paraId="2E0F8E14" w14:textId="77777777" w:rsidR="00261E64" w:rsidRPr="00532C46" w:rsidRDefault="00261E64" w:rsidP="00261E64">
      <w:pPr>
        <w:spacing w:line="260" w:lineRule="atLeast"/>
        <w:jc w:val="both"/>
        <w:rPr>
          <w:rFonts w:cs="Arial"/>
          <w:color w:val="000000" w:themeColor="text1"/>
          <w:szCs w:val="20"/>
        </w:rPr>
      </w:pPr>
    </w:p>
    <w:p w14:paraId="61EFD229" w14:textId="58B56EA8" w:rsidR="00261E64" w:rsidRDefault="00FF3218" w:rsidP="00261E64">
      <w:pPr>
        <w:jc w:val="both"/>
        <w:rPr>
          <w:rFonts w:cs="Arial"/>
          <w:color w:val="000000" w:themeColor="text1"/>
          <w:szCs w:val="20"/>
        </w:rPr>
      </w:pPr>
      <w:r>
        <w:rPr>
          <w:rFonts w:cs="Arial"/>
          <w:color w:val="000000" w:themeColor="text1"/>
          <w:szCs w:val="20"/>
        </w:rPr>
        <w:t>Državna sekretarka na Ministrstvu</w:t>
      </w:r>
      <w:r w:rsidRPr="00532C46">
        <w:rPr>
          <w:rFonts w:cs="Arial"/>
          <w:color w:val="000000" w:themeColor="text1"/>
          <w:szCs w:val="20"/>
        </w:rPr>
        <w:t xml:space="preserve"> za digitalno preobrazbo</w:t>
      </w:r>
      <w:r>
        <w:rPr>
          <w:rFonts w:cs="Arial"/>
          <w:color w:val="000000" w:themeColor="text1"/>
          <w:szCs w:val="20"/>
        </w:rPr>
        <w:t>,</w:t>
      </w:r>
      <w:r w:rsidRPr="00532C46">
        <w:rPr>
          <w:rFonts w:cs="Arial"/>
          <w:color w:val="000000" w:themeColor="text1"/>
          <w:szCs w:val="20"/>
        </w:rPr>
        <w:t xml:space="preserve"> dr. </w:t>
      </w:r>
      <w:r>
        <w:rPr>
          <w:rFonts w:cs="Arial"/>
          <w:color w:val="000000" w:themeColor="text1"/>
          <w:szCs w:val="20"/>
        </w:rPr>
        <w:t>Aida Kamišalić Latifić,</w:t>
      </w:r>
      <w:r w:rsidRPr="00532C46">
        <w:rPr>
          <w:rFonts w:cs="Arial"/>
          <w:color w:val="000000" w:themeColor="text1"/>
          <w:szCs w:val="20"/>
        </w:rPr>
        <w:t xml:space="preserve"> se </w:t>
      </w:r>
      <w:r w:rsidRPr="005430FB">
        <w:rPr>
          <w:rFonts w:cs="Arial"/>
          <w:color w:val="000000" w:themeColor="text1"/>
          <w:szCs w:val="20"/>
        </w:rPr>
        <w:t xml:space="preserve">bo </w:t>
      </w:r>
      <w:r>
        <w:rPr>
          <w:rFonts w:cs="Arial"/>
          <w:color w:val="000000" w:themeColor="text1"/>
          <w:szCs w:val="20"/>
        </w:rPr>
        <w:t xml:space="preserve">na povabilo generalne sekretarke ITU </w:t>
      </w:r>
      <w:proofErr w:type="spellStart"/>
      <w:r>
        <w:rPr>
          <w:rFonts w:cs="Arial"/>
          <w:color w:val="000000" w:themeColor="text1"/>
          <w:szCs w:val="20"/>
        </w:rPr>
        <w:t>Doreen</w:t>
      </w:r>
      <w:proofErr w:type="spellEnd"/>
      <w:r>
        <w:rPr>
          <w:rFonts w:cs="Arial"/>
          <w:color w:val="000000" w:themeColor="text1"/>
          <w:szCs w:val="20"/>
        </w:rPr>
        <w:t xml:space="preserve"> Bogdan-Martin od 19. do </w:t>
      </w:r>
      <w:r w:rsidRPr="005430FB">
        <w:rPr>
          <w:rFonts w:cs="Arial"/>
          <w:color w:val="000000" w:themeColor="text1"/>
          <w:szCs w:val="20"/>
        </w:rPr>
        <w:t>21. novembra</w:t>
      </w:r>
      <w:r>
        <w:rPr>
          <w:rFonts w:cs="Arial"/>
          <w:color w:val="000000" w:themeColor="text1"/>
          <w:szCs w:val="20"/>
        </w:rPr>
        <w:t xml:space="preserve"> 2023</w:t>
      </w:r>
      <w:r w:rsidRPr="005430FB">
        <w:rPr>
          <w:rFonts w:cs="Arial"/>
          <w:color w:val="000000" w:themeColor="text1"/>
          <w:szCs w:val="20"/>
        </w:rPr>
        <w:t xml:space="preserve"> udeležila ministrskih</w:t>
      </w:r>
      <w:r>
        <w:rPr>
          <w:rFonts w:cs="Arial"/>
          <w:color w:val="000000" w:themeColor="text1"/>
          <w:szCs w:val="20"/>
        </w:rPr>
        <w:t xml:space="preserve"> in plenarnih</w:t>
      </w:r>
      <w:r w:rsidRPr="005430FB">
        <w:rPr>
          <w:rFonts w:cs="Arial"/>
          <w:color w:val="000000" w:themeColor="text1"/>
          <w:szCs w:val="20"/>
        </w:rPr>
        <w:t xml:space="preserve"> zasedanj</w:t>
      </w:r>
      <w:r>
        <w:rPr>
          <w:rFonts w:cs="Arial"/>
          <w:color w:val="000000" w:themeColor="text1"/>
          <w:szCs w:val="20"/>
        </w:rPr>
        <w:t xml:space="preserve"> ter ob </w:t>
      </w:r>
      <w:r w:rsidRPr="005430FB">
        <w:rPr>
          <w:rFonts w:cs="Arial"/>
          <w:color w:val="000000" w:themeColor="text1"/>
          <w:szCs w:val="20"/>
        </w:rPr>
        <w:t>se ob robu konference srečala s predstavniki ITU in nekaterih držav članic organizacije.</w:t>
      </w:r>
      <w:r>
        <w:rPr>
          <w:rFonts w:cs="Arial"/>
          <w:color w:val="000000" w:themeColor="text1"/>
          <w:szCs w:val="20"/>
        </w:rPr>
        <w:t xml:space="preserve"> </w:t>
      </w:r>
      <w:r w:rsidR="00261E64" w:rsidRPr="00532C46">
        <w:rPr>
          <w:rFonts w:cs="Arial"/>
          <w:color w:val="000000" w:themeColor="text1"/>
          <w:szCs w:val="20"/>
        </w:rPr>
        <w:t>Ostali člani delegacije se bodo udeležili plenarnih zasedanj in zasedanj odborov, razprav o resolucijah, glasovanj</w:t>
      </w:r>
      <w:r w:rsidR="002841D1" w:rsidRPr="00532C46">
        <w:rPr>
          <w:rFonts w:cs="Arial"/>
          <w:color w:val="000000" w:themeColor="text1"/>
          <w:szCs w:val="20"/>
        </w:rPr>
        <w:t>a</w:t>
      </w:r>
      <w:r w:rsidR="00261E64" w:rsidRPr="00532C46">
        <w:rPr>
          <w:rFonts w:cs="Arial"/>
          <w:color w:val="000000" w:themeColor="text1"/>
          <w:szCs w:val="20"/>
        </w:rPr>
        <w:t xml:space="preserve"> o izpostavljenih vprašanjih in podpisovanj</w:t>
      </w:r>
      <w:r w:rsidR="002841D1" w:rsidRPr="00532C46">
        <w:rPr>
          <w:rFonts w:cs="Arial"/>
          <w:color w:val="000000" w:themeColor="text1"/>
          <w:szCs w:val="20"/>
        </w:rPr>
        <w:t>a</w:t>
      </w:r>
      <w:r w:rsidR="00261E64" w:rsidRPr="00532C46">
        <w:rPr>
          <w:rFonts w:cs="Arial"/>
          <w:color w:val="000000" w:themeColor="text1"/>
          <w:szCs w:val="20"/>
        </w:rPr>
        <w:t xml:space="preserve"> sklepnih listin.</w:t>
      </w:r>
      <w:r w:rsidR="00261E64" w:rsidRPr="00944743">
        <w:rPr>
          <w:rFonts w:cs="Arial"/>
          <w:color w:val="000000" w:themeColor="text1"/>
          <w:szCs w:val="20"/>
        </w:rPr>
        <w:t xml:space="preserve"> </w:t>
      </w:r>
    </w:p>
    <w:p w14:paraId="24CC2446" w14:textId="77777777" w:rsidR="00532C46" w:rsidRDefault="00532C46" w:rsidP="002841D1">
      <w:pPr>
        <w:overflowPunct w:val="0"/>
        <w:autoSpaceDE w:val="0"/>
        <w:autoSpaceDN w:val="0"/>
        <w:adjustRightInd w:val="0"/>
        <w:jc w:val="both"/>
        <w:textAlignment w:val="baseline"/>
        <w:rPr>
          <w:rFonts w:cs="Arial"/>
          <w:iCs/>
          <w:szCs w:val="20"/>
          <w:lang w:eastAsia="sl-SI"/>
        </w:rPr>
      </w:pPr>
    </w:p>
    <w:p w14:paraId="2B04A5A4" w14:textId="486254FD" w:rsidR="002841D1" w:rsidRPr="007B5671" w:rsidRDefault="002841D1" w:rsidP="00532C46">
      <w:pPr>
        <w:overflowPunct w:val="0"/>
        <w:autoSpaceDE w:val="0"/>
        <w:autoSpaceDN w:val="0"/>
        <w:adjustRightInd w:val="0"/>
        <w:jc w:val="both"/>
        <w:textAlignment w:val="baseline"/>
        <w:rPr>
          <w:rFonts w:cs="Arial"/>
          <w:iCs/>
          <w:szCs w:val="20"/>
          <w:lang w:val="x-none" w:eastAsia="sl-SI"/>
        </w:rPr>
      </w:pPr>
      <w:r w:rsidRPr="00F27AA0">
        <w:rPr>
          <w:rFonts w:cs="Arial"/>
          <w:iCs/>
          <w:szCs w:val="20"/>
          <w:lang w:eastAsia="sl-SI"/>
        </w:rPr>
        <w:t xml:space="preserve">Za </w:t>
      </w:r>
      <w:r w:rsidR="00532C46" w:rsidRPr="00F27AA0">
        <w:rPr>
          <w:rFonts w:cs="Arial"/>
          <w:iCs/>
          <w:szCs w:val="20"/>
          <w:lang w:eastAsia="sl-SI"/>
        </w:rPr>
        <w:t xml:space="preserve">Republiko </w:t>
      </w:r>
      <w:r w:rsidRPr="00F27AA0">
        <w:rPr>
          <w:rFonts w:cs="Arial"/>
          <w:iCs/>
          <w:szCs w:val="20"/>
          <w:lang w:eastAsia="sl-SI"/>
        </w:rPr>
        <w:t xml:space="preserve">Slovenijo je pomembno, da je prisotna pri pripravi tehničnih in drugih izhodišč za uveljavljanje svojih pravic pri urejanju in usklajevanju uporabe </w:t>
      </w:r>
      <w:proofErr w:type="spellStart"/>
      <w:r w:rsidRPr="00F27AA0">
        <w:rPr>
          <w:rFonts w:cs="Arial"/>
          <w:iCs/>
          <w:szCs w:val="20"/>
          <w:lang w:eastAsia="sl-SI"/>
        </w:rPr>
        <w:t>radiofrekvenčnega</w:t>
      </w:r>
      <w:proofErr w:type="spellEnd"/>
      <w:r w:rsidRPr="00F27AA0">
        <w:rPr>
          <w:rFonts w:cs="Arial"/>
          <w:iCs/>
          <w:szCs w:val="20"/>
          <w:lang w:eastAsia="sl-SI"/>
        </w:rPr>
        <w:t xml:space="preserve"> spektra, ki jih ima kot članica ITU. Pri svojih odločitvah bo </w:t>
      </w:r>
      <w:r w:rsidR="00532C46" w:rsidRPr="00F27AA0">
        <w:rPr>
          <w:rFonts w:cs="Arial"/>
          <w:iCs/>
          <w:szCs w:val="20"/>
          <w:lang w:eastAsia="sl-SI"/>
        </w:rPr>
        <w:t>Republika S</w:t>
      </w:r>
      <w:r w:rsidRPr="00F27AA0">
        <w:rPr>
          <w:rFonts w:cs="Arial"/>
          <w:iCs/>
          <w:szCs w:val="20"/>
          <w:lang w:eastAsia="sl-SI"/>
        </w:rPr>
        <w:t>lovenija zasledovala naslednje glavne strateške cilje:</w:t>
      </w:r>
      <w:r w:rsidR="00532C46" w:rsidRPr="00F27AA0">
        <w:rPr>
          <w:rFonts w:cs="Arial"/>
          <w:iCs/>
          <w:szCs w:val="20"/>
          <w:lang w:eastAsia="sl-SI"/>
        </w:rPr>
        <w:t xml:space="preserve"> </w:t>
      </w:r>
      <w:r w:rsidRPr="00F27AA0">
        <w:rPr>
          <w:rFonts w:cs="Arial"/>
          <w:iCs/>
          <w:lang w:eastAsia="sl-SI"/>
        </w:rPr>
        <w:t>ščitenje naših satelitov, dostop do širokopasovnih mobilnih storitev vsem državljanom v čim krajšem možnem času s čim manjšimi stroški,</w:t>
      </w:r>
      <w:r w:rsidR="00532C46" w:rsidRPr="00F27AA0">
        <w:rPr>
          <w:rFonts w:cs="Arial"/>
          <w:iCs/>
          <w:lang w:eastAsia="sl-SI"/>
        </w:rPr>
        <w:t xml:space="preserve"> </w:t>
      </w:r>
      <w:r w:rsidRPr="00F27AA0">
        <w:rPr>
          <w:rFonts w:cs="Arial"/>
          <w:iCs/>
          <w:lang w:eastAsia="sl-SI"/>
        </w:rPr>
        <w:t xml:space="preserve">varnost državljanov in </w:t>
      </w:r>
      <w:r w:rsidRPr="00F27AA0">
        <w:rPr>
          <w:rFonts w:cs="Arial"/>
          <w:iCs/>
          <w:szCs w:val="20"/>
          <w:lang w:val="x-none" w:eastAsia="sl-SI"/>
        </w:rPr>
        <w:t>vzpodbujanje razvoja novih tehnologij.</w:t>
      </w:r>
    </w:p>
    <w:p w14:paraId="485E577F" w14:textId="77777777" w:rsidR="00261E64" w:rsidRDefault="00261E64" w:rsidP="00261E64">
      <w:pPr>
        <w:spacing w:line="260" w:lineRule="atLeast"/>
        <w:jc w:val="both"/>
        <w:rPr>
          <w:rFonts w:cs="Arial"/>
          <w:color w:val="000000" w:themeColor="text1"/>
          <w:szCs w:val="20"/>
        </w:rPr>
      </w:pPr>
    </w:p>
    <w:p w14:paraId="7166CA49" w14:textId="6CBD1327" w:rsidR="00261E64" w:rsidRDefault="00261E64" w:rsidP="00261E64">
      <w:pPr>
        <w:spacing w:line="260" w:lineRule="atLeast"/>
        <w:jc w:val="both"/>
        <w:rPr>
          <w:rFonts w:cs="Arial"/>
          <w:color w:val="000000" w:themeColor="text1"/>
          <w:szCs w:val="20"/>
        </w:rPr>
      </w:pPr>
      <w:r w:rsidRPr="00A93EAD">
        <w:rPr>
          <w:rFonts w:cs="Arial"/>
          <w:color w:val="000000" w:themeColor="text1"/>
          <w:szCs w:val="20"/>
        </w:rPr>
        <w:t xml:space="preserve">Mednarodna telekomunikacijska zveza (ITU) </w:t>
      </w:r>
      <w:r w:rsidRPr="00261E64">
        <w:rPr>
          <w:rFonts w:cs="Arial"/>
          <w:color w:val="000000" w:themeColor="text1"/>
          <w:szCs w:val="20"/>
        </w:rPr>
        <w:t>je specializirana agencija Združenih narodov za področje informacijskih in komunikacijskih tehnologij. Zadolžena je za dodeljevanje radijskega spektra in satelitskih orbit, za razvoj tehniških standardov, ki zagotavljajo brezhibno povezovanje komunikacijskih omrežij in tehnologij ter za omogočanje boljšega dostopa do informacijsko komunikacijskih tehnologij državam v razvoju in skupnostim po svetu. V ITU je včlanjenih 193 držav članic, regulatorji na področju informacijsko komunikacijskih tehnologij, vodilne akademske ustanove in več kot 700 zasebnih družb ter podjetij. Republika Slovenija je članica ITU od leta 1992.</w:t>
      </w:r>
    </w:p>
    <w:p w14:paraId="75982323" w14:textId="77777777" w:rsidR="00261E64" w:rsidRPr="00261E64" w:rsidRDefault="00261E64" w:rsidP="00261E64">
      <w:pPr>
        <w:spacing w:line="260" w:lineRule="atLeast"/>
        <w:jc w:val="both"/>
        <w:rPr>
          <w:rFonts w:cs="Arial"/>
          <w:color w:val="000000" w:themeColor="text1"/>
          <w:szCs w:val="20"/>
        </w:rPr>
      </w:pPr>
    </w:p>
    <w:p w14:paraId="2FBAD610" w14:textId="7419D8A4" w:rsidR="00261E64" w:rsidRPr="00261E64" w:rsidRDefault="00261E64" w:rsidP="00261E64">
      <w:pPr>
        <w:spacing w:line="260" w:lineRule="atLeast"/>
        <w:jc w:val="both"/>
        <w:rPr>
          <w:rFonts w:cs="Arial"/>
          <w:color w:val="000000" w:themeColor="text1"/>
          <w:szCs w:val="20"/>
        </w:rPr>
      </w:pPr>
      <w:r w:rsidRPr="00261E64">
        <w:rPr>
          <w:rFonts w:cs="Arial"/>
          <w:color w:val="000000" w:themeColor="text1"/>
          <w:szCs w:val="20"/>
        </w:rPr>
        <w:t xml:space="preserve">Svetovne konference o </w:t>
      </w:r>
      <w:proofErr w:type="spellStart"/>
      <w:r w:rsidRPr="00261E64">
        <w:rPr>
          <w:rFonts w:cs="Arial"/>
          <w:color w:val="000000" w:themeColor="text1"/>
          <w:szCs w:val="20"/>
        </w:rPr>
        <w:t>radiokomunikacijah</w:t>
      </w:r>
      <w:proofErr w:type="spellEnd"/>
      <w:r w:rsidRPr="00261E64">
        <w:rPr>
          <w:rFonts w:cs="Arial"/>
          <w:color w:val="000000" w:themeColor="text1"/>
          <w:szCs w:val="20"/>
        </w:rPr>
        <w:t xml:space="preserve"> (WRC) določajo najširšo strategijo na področju </w:t>
      </w:r>
      <w:proofErr w:type="spellStart"/>
      <w:r w:rsidRPr="00261E64">
        <w:rPr>
          <w:rFonts w:cs="Arial"/>
          <w:color w:val="000000" w:themeColor="text1"/>
          <w:szCs w:val="20"/>
        </w:rPr>
        <w:t>radiokomunikacij</w:t>
      </w:r>
      <w:proofErr w:type="spellEnd"/>
      <w:r w:rsidRPr="00261E64">
        <w:rPr>
          <w:rFonts w:cs="Arial"/>
          <w:color w:val="000000" w:themeColor="text1"/>
          <w:szCs w:val="20"/>
        </w:rPr>
        <w:t xml:space="preserve"> in obravnavajo celotno problematiko </w:t>
      </w:r>
      <w:proofErr w:type="spellStart"/>
      <w:r w:rsidRPr="00261E64">
        <w:rPr>
          <w:rFonts w:cs="Arial"/>
          <w:color w:val="000000" w:themeColor="text1"/>
          <w:szCs w:val="20"/>
        </w:rPr>
        <w:t>radiokomunikacij</w:t>
      </w:r>
      <w:proofErr w:type="spellEnd"/>
      <w:r w:rsidRPr="00261E64">
        <w:rPr>
          <w:rFonts w:cs="Arial"/>
          <w:color w:val="000000" w:themeColor="text1"/>
          <w:szCs w:val="20"/>
        </w:rPr>
        <w:t xml:space="preserve"> svetovnega pomena. </w:t>
      </w:r>
      <w:r w:rsidR="00532C46">
        <w:rPr>
          <w:rFonts w:cs="Arial"/>
          <w:color w:val="000000" w:themeColor="text1"/>
          <w:szCs w:val="20"/>
        </w:rPr>
        <w:t>S</w:t>
      </w:r>
      <w:r w:rsidRPr="00261E64">
        <w:rPr>
          <w:rFonts w:cs="Arial"/>
          <w:color w:val="000000" w:themeColor="text1"/>
          <w:szCs w:val="20"/>
        </w:rPr>
        <w:t xml:space="preserve">klicujejo </w:t>
      </w:r>
      <w:r w:rsidR="00532C46">
        <w:rPr>
          <w:rFonts w:cs="Arial"/>
          <w:color w:val="000000" w:themeColor="text1"/>
          <w:szCs w:val="20"/>
        </w:rPr>
        <w:t xml:space="preserve">se </w:t>
      </w:r>
      <w:r w:rsidRPr="00261E64">
        <w:rPr>
          <w:rFonts w:cs="Arial"/>
          <w:color w:val="000000" w:themeColor="text1"/>
          <w:szCs w:val="20"/>
        </w:rPr>
        <w:t xml:space="preserve">praviloma na tri do štiri leta, zadnja je potekala leta 2019. </w:t>
      </w:r>
      <w:r>
        <w:rPr>
          <w:rFonts w:cs="Arial"/>
          <w:color w:val="000000" w:themeColor="text1"/>
          <w:szCs w:val="20"/>
        </w:rPr>
        <w:t>Na</w:t>
      </w:r>
      <w:r w:rsidR="001414F0">
        <w:rPr>
          <w:rFonts w:cs="Arial"/>
          <w:color w:val="000000" w:themeColor="text1"/>
          <w:szCs w:val="20"/>
        </w:rPr>
        <w:t>men konferenc je, da omogočijo</w:t>
      </w:r>
      <w:r w:rsidRPr="00261E64">
        <w:rPr>
          <w:rFonts w:cs="Arial"/>
        </w:rPr>
        <w:t>:</w:t>
      </w:r>
    </w:p>
    <w:p w14:paraId="2DB2F7A9" w14:textId="77777777" w:rsidR="00261E64" w:rsidRPr="00261E64" w:rsidRDefault="00261E64" w:rsidP="00261E64">
      <w:pPr>
        <w:pStyle w:val="Odstavekseznama"/>
        <w:numPr>
          <w:ilvl w:val="0"/>
          <w:numId w:val="14"/>
        </w:numPr>
        <w:spacing w:line="260" w:lineRule="atLeast"/>
        <w:rPr>
          <w:rFonts w:ascii="Arial" w:hAnsi="Arial" w:cs="Arial"/>
          <w:color w:val="000000" w:themeColor="text1"/>
          <w:sz w:val="20"/>
        </w:rPr>
      </w:pPr>
      <w:r w:rsidRPr="00261E64">
        <w:rPr>
          <w:rFonts w:ascii="Arial" w:hAnsi="Arial" w:cs="Arial"/>
          <w:color w:val="000000" w:themeColor="text1"/>
          <w:sz w:val="20"/>
        </w:rPr>
        <w:t xml:space="preserve">revizijo Pravilnika o </w:t>
      </w:r>
      <w:proofErr w:type="spellStart"/>
      <w:r w:rsidRPr="00261E64">
        <w:rPr>
          <w:rFonts w:ascii="Arial" w:hAnsi="Arial" w:cs="Arial"/>
          <w:color w:val="000000" w:themeColor="text1"/>
          <w:sz w:val="20"/>
        </w:rPr>
        <w:t>radiokomunikacijah</w:t>
      </w:r>
      <w:proofErr w:type="spellEnd"/>
      <w:r w:rsidRPr="00261E64">
        <w:rPr>
          <w:rFonts w:ascii="Arial" w:hAnsi="Arial" w:cs="Arial"/>
          <w:color w:val="000000" w:themeColor="text1"/>
          <w:sz w:val="20"/>
        </w:rPr>
        <w:t xml:space="preserve"> in vseh z njim povezanih frekvenčnih načrtov za razdelitve in dodelitve </w:t>
      </w:r>
      <w:proofErr w:type="spellStart"/>
      <w:r w:rsidRPr="00261E64">
        <w:rPr>
          <w:rFonts w:ascii="Arial" w:hAnsi="Arial" w:cs="Arial"/>
          <w:color w:val="000000" w:themeColor="text1"/>
          <w:sz w:val="20"/>
        </w:rPr>
        <w:t>radiofrekvenčnih</w:t>
      </w:r>
      <w:proofErr w:type="spellEnd"/>
      <w:r w:rsidRPr="00261E64">
        <w:rPr>
          <w:rFonts w:ascii="Arial" w:hAnsi="Arial" w:cs="Arial"/>
          <w:color w:val="000000" w:themeColor="text1"/>
          <w:sz w:val="20"/>
        </w:rPr>
        <w:t xml:space="preserve"> pasov,</w:t>
      </w:r>
    </w:p>
    <w:p w14:paraId="45D3CBB0" w14:textId="2A1A17AC" w:rsidR="00261E64" w:rsidRPr="00261E64" w:rsidRDefault="001414F0" w:rsidP="00261E64">
      <w:pPr>
        <w:pStyle w:val="Odstavekseznama"/>
        <w:numPr>
          <w:ilvl w:val="0"/>
          <w:numId w:val="14"/>
        </w:numPr>
        <w:spacing w:line="260" w:lineRule="atLeast"/>
        <w:rPr>
          <w:rFonts w:ascii="Arial" w:hAnsi="Arial" w:cs="Arial"/>
          <w:color w:val="000000" w:themeColor="text1"/>
          <w:sz w:val="20"/>
        </w:rPr>
      </w:pPr>
      <w:r>
        <w:rPr>
          <w:rFonts w:ascii="Arial" w:hAnsi="Arial" w:cs="Arial"/>
          <w:color w:val="000000" w:themeColor="text1"/>
          <w:sz w:val="20"/>
          <w:lang w:val="sl-SI"/>
        </w:rPr>
        <w:t xml:space="preserve">sprožanje in </w:t>
      </w:r>
      <w:r w:rsidR="00261E64" w:rsidRPr="00261E64">
        <w:rPr>
          <w:rFonts w:ascii="Arial" w:hAnsi="Arial" w:cs="Arial"/>
          <w:color w:val="000000" w:themeColor="text1"/>
          <w:sz w:val="20"/>
        </w:rPr>
        <w:t>obravnav</w:t>
      </w:r>
      <w:r>
        <w:rPr>
          <w:rFonts w:ascii="Arial" w:hAnsi="Arial" w:cs="Arial"/>
          <w:color w:val="000000" w:themeColor="text1"/>
          <w:sz w:val="20"/>
          <w:lang w:val="sl-SI"/>
        </w:rPr>
        <w:t>o</w:t>
      </w:r>
      <w:r w:rsidR="00261E64" w:rsidRPr="00261E64">
        <w:rPr>
          <w:rFonts w:ascii="Arial" w:hAnsi="Arial" w:cs="Arial"/>
          <w:color w:val="000000" w:themeColor="text1"/>
          <w:sz w:val="20"/>
        </w:rPr>
        <w:t xml:space="preserve"> katerekoli </w:t>
      </w:r>
      <w:proofErr w:type="spellStart"/>
      <w:r w:rsidR="00261E64" w:rsidRPr="00261E64">
        <w:rPr>
          <w:rFonts w:ascii="Arial" w:hAnsi="Arial" w:cs="Arial"/>
          <w:color w:val="000000" w:themeColor="text1"/>
          <w:sz w:val="20"/>
        </w:rPr>
        <w:t>radiokomunikacijske</w:t>
      </w:r>
      <w:proofErr w:type="spellEnd"/>
      <w:r w:rsidR="00261E64" w:rsidRPr="00261E64">
        <w:rPr>
          <w:rFonts w:ascii="Arial" w:hAnsi="Arial" w:cs="Arial"/>
          <w:color w:val="000000" w:themeColor="text1"/>
          <w:sz w:val="20"/>
        </w:rPr>
        <w:t xml:space="preserve"> zadeve svetovnega obsega in pomena,</w:t>
      </w:r>
    </w:p>
    <w:p w14:paraId="6939E8BD" w14:textId="460AF854" w:rsidR="00261E64" w:rsidRPr="00261E64" w:rsidRDefault="001414F0" w:rsidP="00261E64">
      <w:pPr>
        <w:pStyle w:val="Odstavekseznama"/>
        <w:numPr>
          <w:ilvl w:val="0"/>
          <w:numId w:val="14"/>
        </w:numPr>
        <w:spacing w:line="260" w:lineRule="atLeast"/>
        <w:rPr>
          <w:rFonts w:ascii="Arial" w:hAnsi="Arial" w:cs="Arial"/>
          <w:color w:val="000000" w:themeColor="text1"/>
          <w:sz w:val="20"/>
        </w:rPr>
      </w:pPr>
      <w:r>
        <w:rPr>
          <w:rFonts w:ascii="Arial" w:hAnsi="Arial" w:cs="Arial"/>
          <w:color w:val="000000" w:themeColor="text1"/>
          <w:sz w:val="20"/>
          <w:lang w:val="sl-SI"/>
        </w:rPr>
        <w:t xml:space="preserve">dajanje </w:t>
      </w:r>
      <w:r w:rsidR="00261E64" w:rsidRPr="00261E64">
        <w:rPr>
          <w:rFonts w:ascii="Arial" w:hAnsi="Arial" w:cs="Arial"/>
          <w:color w:val="000000" w:themeColor="text1"/>
          <w:sz w:val="20"/>
        </w:rPr>
        <w:t xml:space="preserve">navodil Odboru za radijsko regulativo in Uradu za </w:t>
      </w:r>
      <w:proofErr w:type="spellStart"/>
      <w:r w:rsidR="00261E64" w:rsidRPr="00261E64">
        <w:rPr>
          <w:rFonts w:ascii="Arial" w:hAnsi="Arial" w:cs="Arial"/>
          <w:color w:val="000000" w:themeColor="text1"/>
          <w:sz w:val="20"/>
        </w:rPr>
        <w:t>radiokomunikacije</w:t>
      </w:r>
      <w:proofErr w:type="spellEnd"/>
      <w:r w:rsidR="00261E64" w:rsidRPr="00261E64">
        <w:rPr>
          <w:rFonts w:ascii="Arial" w:hAnsi="Arial" w:cs="Arial"/>
          <w:color w:val="000000" w:themeColor="text1"/>
          <w:sz w:val="20"/>
        </w:rPr>
        <w:t xml:space="preserve"> ter pregled njunih aktivnosti,</w:t>
      </w:r>
    </w:p>
    <w:p w14:paraId="6DA297A3" w14:textId="29022F48" w:rsidR="00261E64" w:rsidRPr="00261E64" w:rsidRDefault="00261E64" w:rsidP="00261E64">
      <w:pPr>
        <w:pStyle w:val="Odstavekseznama"/>
        <w:numPr>
          <w:ilvl w:val="0"/>
          <w:numId w:val="14"/>
        </w:numPr>
        <w:spacing w:line="260" w:lineRule="atLeast"/>
        <w:rPr>
          <w:rFonts w:ascii="Arial" w:hAnsi="Arial" w:cs="Arial"/>
          <w:color w:val="000000" w:themeColor="text1"/>
          <w:sz w:val="20"/>
        </w:rPr>
      </w:pPr>
      <w:r w:rsidRPr="00261E64">
        <w:rPr>
          <w:rFonts w:ascii="Arial" w:hAnsi="Arial" w:cs="Arial"/>
          <w:color w:val="000000" w:themeColor="text1"/>
          <w:sz w:val="20"/>
        </w:rPr>
        <w:t>določ</w:t>
      </w:r>
      <w:r w:rsidRPr="00261E64">
        <w:rPr>
          <w:rFonts w:ascii="Arial" w:hAnsi="Arial" w:cs="Arial"/>
          <w:color w:val="000000" w:themeColor="text1"/>
          <w:sz w:val="20"/>
          <w:lang w:val="sl-SI"/>
        </w:rPr>
        <w:t>itev</w:t>
      </w:r>
      <w:r w:rsidRPr="00261E64">
        <w:rPr>
          <w:rFonts w:ascii="Arial" w:hAnsi="Arial" w:cs="Arial"/>
          <w:color w:val="000000" w:themeColor="text1"/>
          <w:sz w:val="20"/>
        </w:rPr>
        <w:t xml:space="preserve"> vprašanj </w:t>
      </w:r>
      <w:r w:rsidR="001414F0">
        <w:rPr>
          <w:rFonts w:ascii="Arial" w:hAnsi="Arial" w:cs="Arial"/>
          <w:color w:val="000000" w:themeColor="text1"/>
          <w:sz w:val="20"/>
          <w:lang w:val="sl-SI"/>
        </w:rPr>
        <w:t xml:space="preserve">za študij </w:t>
      </w:r>
      <w:r w:rsidRPr="00261E64">
        <w:rPr>
          <w:rFonts w:ascii="Arial" w:hAnsi="Arial" w:cs="Arial"/>
          <w:color w:val="000000" w:themeColor="text1"/>
          <w:sz w:val="20"/>
        </w:rPr>
        <w:t xml:space="preserve">Skupščini o </w:t>
      </w:r>
      <w:proofErr w:type="spellStart"/>
      <w:r w:rsidRPr="00261E64">
        <w:rPr>
          <w:rFonts w:ascii="Arial" w:hAnsi="Arial" w:cs="Arial"/>
          <w:color w:val="000000" w:themeColor="text1"/>
          <w:sz w:val="20"/>
        </w:rPr>
        <w:t>radiokomunikacijah</w:t>
      </w:r>
      <w:proofErr w:type="spellEnd"/>
      <w:r w:rsidRPr="00261E64">
        <w:rPr>
          <w:rFonts w:ascii="Arial" w:hAnsi="Arial" w:cs="Arial"/>
          <w:color w:val="000000" w:themeColor="text1"/>
          <w:sz w:val="20"/>
        </w:rPr>
        <w:t xml:space="preserve"> in njenim študijskim skupinam za pripravo naslednjih Svetovnih konferenc o </w:t>
      </w:r>
      <w:proofErr w:type="spellStart"/>
      <w:r w:rsidRPr="00261E64">
        <w:rPr>
          <w:rFonts w:ascii="Arial" w:hAnsi="Arial" w:cs="Arial"/>
          <w:color w:val="000000" w:themeColor="text1"/>
          <w:sz w:val="20"/>
        </w:rPr>
        <w:t>radiokomunikacijah</w:t>
      </w:r>
      <w:proofErr w:type="spellEnd"/>
      <w:r w:rsidRPr="00261E64">
        <w:rPr>
          <w:rFonts w:ascii="Arial" w:hAnsi="Arial" w:cs="Arial"/>
          <w:color w:val="000000" w:themeColor="text1"/>
          <w:sz w:val="20"/>
        </w:rPr>
        <w:t>.</w:t>
      </w:r>
    </w:p>
    <w:p w14:paraId="3C924C3A" w14:textId="77777777" w:rsidR="00AC5A07" w:rsidRDefault="00AC5A07" w:rsidP="00261E64">
      <w:pPr>
        <w:spacing w:line="260" w:lineRule="atLeast"/>
        <w:jc w:val="both"/>
        <w:rPr>
          <w:rFonts w:cs="Arial"/>
          <w:color w:val="000000" w:themeColor="text1"/>
          <w:szCs w:val="20"/>
        </w:rPr>
      </w:pPr>
    </w:p>
    <w:p w14:paraId="4CE4842B" w14:textId="0C9FE534" w:rsidR="00261E64" w:rsidRDefault="00261E64" w:rsidP="00261E64">
      <w:pPr>
        <w:spacing w:line="260" w:lineRule="atLeast"/>
        <w:jc w:val="both"/>
        <w:rPr>
          <w:rFonts w:cs="Arial"/>
          <w:color w:val="000000" w:themeColor="text1"/>
          <w:szCs w:val="20"/>
        </w:rPr>
      </w:pPr>
      <w:r w:rsidRPr="00261E64">
        <w:rPr>
          <w:rFonts w:cs="Arial"/>
          <w:color w:val="000000" w:themeColor="text1"/>
          <w:szCs w:val="20"/>
        </w:rPr>
        <w:t xml:space="preserve">Pravilnik o </w:t>
      </w:r>
      <w:proofErr w:type="spellStart"/>
      <w:r w:rsidRPr="00261E64">
        <w:rPr>
          <w:rFonts w:cs="Arial"/>
          <w:color w:val="000000" w:themeColor="text1"/>
          <w:szCs w:val="20"/>
        </w:rPr>
        <w:t>radiokomunikacijah</w:t>
      </w:r>
      <w:proofErr w:type="spellEnd"/>
      <w:r w:rsidRPr="00261E64">
        <w:rPr>
          <w:rFonts w:cs="Arial"/>
          <w:color w:val="000000" w:themeColor="text1"/>
          <w:szCs w:val="20"/>
        </w:rPr>
        <w:t xml:space="preserve"> je mednarodni tehnični in normativni napotek, kako uporabljati </w:t>
      </w:r>
      <w:proofErr w:type="spellStart"/>
      <w:r w:rsidRPr="00261E64">
        <w:rPr>
          <w:rFonts w:cs="Arial"/>
          <w:color w:val="000000" w:themeColor="text1"/>
          <w:szCs w:val="20"/>
        </w:rPr>
        <w:t>radiofrekvenčni</w:t>
      </w:r>
      <w:proofErr w:type="spellEnd"/>
      <w:r w:rsidRPr="00261E64">
        <w:rPr>
          <w:rFonts w:cs="Arial"/>
          <w:color w:val="000000" w:themeColor="text1"/>
          <w:szCs w:val="20"/>
        </w:rPr>
        <w:t xml:space="preserve"> spekter in opravljati </w:t>
      </w:r>
      <w:proofErr w:type="spellStart"/>
      <w:r w:rsidRPr="00261E64">
        <w:rPr>
          <w:rFonts w:cs="Arial"/>
          <w:color w:val="000000" w:themeColor="text1"/>
          <w:szCs w:val="20"/>
        </w:rPr>
        <w:t>radiokomunikacijske</w:t>
      </w:r>
      <w:proofErr w:type="spellEnd"/>
      <w:r w:rsidRPr="00261E64">
        <w:rPr>
          <w:rFonts w:cs="Arial"/>
          <w:color w:val="000000" w:themeColor="text1"/>
          <w:szCs w:val="20"/>
        </w:rPr>
        <w:t xml:space="preserve"> storitve.</w:t>
      </w:r>
      <w:r>
        <w:rPr>
          <w:rFonts w:cs="Arial"/>
          <w:color w:val="000000" w:themeColor="text1"/>
          <w:szCs w:val="20"/>
        </w:rPr>
        <w:t xml:space="preserve"> </w:t>
      </w:r>
      <w:r w:rsidRPr="00261E64">
        <w:rPr>
          <w:rFonts w:cs="Arial"/>
          <w:color w:val="000000" w:themeColor="text1"/>
          <w:szCs w:val="20"/>
        </w:rPr>
        <w:t xml:space="preserve">Pravilnik o </w:t>
      </w:r>
      <w:proofErr w:type="spellStart"/>
      <w:r w:rsidRPr="00261E64">
        <w:rPr>
          <w:rFonts w:cs="Arial"/>
          <w:color w:val="000000" w:themeColor="text1"/>
          <w:szCs w:val="20"/>
        </w:rPr>
        <w:t>radiokomunikacijah</w:t>
      </w:r>
      <w:proofErr w:type="spellEnd"/>
      <w:r w:rsidRPr="00261E64">
        <w:rPr>
          <w:rFonts w:cs="Arial"/>
          <w:color w:val="000000" w:themeColor="text1"/>
          <w:szCs w:val="20"/>
        </w:rPr>
        <w:t xml:space="preserve"> vsebuje celotna besedila, kot jih je sprejela Svetovna </w:t>
      </w:r>
      <w:proofErr w:type="spellStart"/>
      <w:r w:rsidRPr="00261E64">
        <w:rPr>
          <w:rFonts w:cs="Arial"/>
          <w:color w:val="000000" w:themeColor="text1"/>
          <w:szCs w:val="20"/>
        </w:rPr>
        <w:t>radiokomunikacijska</w:t>
      </w:r>
      <w:proofErr w:type="spellEnd"/>
      <w:r w:rsidRPr="00261E64">
        <w:rPr>
          <w:rFonts w:cs="Arial"/>
          <w:color w:val="000000" w:themeColor="text1"/>
          <w:szCs w:val="20"/>
        </w:rPr>
        <w:t xml:space="preserve"> konferenca</w:t>
      </w:r>
      <w:r>
        <w:rPr>
          <w:rFonts w:cs="Arial"/>
          <w:color w:val="000000" w:themeColor="text1"/>
          <w:szCs w:val="20"/>
        </w:rPr>
        <w:t xml:space="preserve"> v </w:t>
      </w:r>
      <w:r w:rsidRPr="00261E64">
        <w:rPr>
          <w:rFonts w:cs="Arial"/>
          <w:color w:val="000000" w:themeColor="text1"/>
          <w:szCs w:val="20"/>
        </w:rPr>
        <w:t>Ženev</w:t>
      </w:r>
      <w:r>
        <w:rPr>
          <w:rFonts w:cs="Arial"/>
          <w:color w:val="000000" w:themeColor="text1"/>
          <w:szCs w:val="20"/>
        </w:rPr>
        <w:t xml:space="preserve">i leta </w:t>
      </w:r>
      <w:r w:rsidRPr="00261E64">
        <w:rPr>
          <w:rFonts w:cs="Arial"/>
          <w:color w:val="000000" w:themeColor="text1"/>
          <w:szCs w:val="20"/>
        </w:rPr>
        <w:t xml:space="preserve">1995 (WRC-95) in </w:t>
      </w:r>
      <w:r>
        <w:rPr>
          <w:rFonts w:cs="Arial"/>
          <w:color w:val="000000" w:themeColor="text1"/>
          <w:szCs w:val="20"/>
        </w:rPr>
        <w:t xml:space="preserve">kot </w:t>
      </w:r>
      <w:r w:rsidRPr="00261E64">
        <w:rPr>
          <w:rFonts w:cs="Arial"/>
          <w:color w:val="000000" w:themeColor="text1"/>
          <w:szCs w:val="20"/>
        </w:rPr>
        <w:t xml:space="preserve">so bila pozneje revidirana in sprejeta na svetovnih </w:t>
      </w:r>
      <w:proofErr w:type="spellStart"/>
      <w:r w:rsidRPr="00261E64">
        <w:rPr>
          <w:rFonts w:cs="Arial"/>
          <w:color w:val="000000" w:themeColor="text1"/>
          <w:szCs w:val="20"/>
        </w:rPr>
        <w:lastRenderedPageBreak/>
        <w:t>radiokomunikacijskih</w:t>
      </w:r>
      <w:proofErr w:type="spellEnd"/>
      <w:r w:rsidRPr="00261E64">
        <w:rPr>
          <w:rFonts w:cs="Arial"/>
          <w:color w:val="000000" w:themeColor="text1"/>
          <w:szCs w:val="20"/>
        </w:rPr>
        <w:t xml:space="preserve"> konferencah, vključno z vsemi dodatki, resolucijami in priporočili Urada za </w:t>
      </w:r>
      <w:proofErr w:type="spellStart"/>
      <w:r w:rsidRPr="00261E64">
        <w:rPr>
          <w:rFonts w:cs="Arial"/>
          <w:color w:val="000000" w:themeColor="text1"/>
          <w:szCs w:val="20"/>
        </w:rPr>
        <w:t>radiokomunikacije</w:t>
      </w:r>
      <w:proofErr w:type="spellEnd"/>
      <w:r w:rsidRPr="00261E64">
        <w:rPr>
          <w:rFonts w:cs="Arial"/>
          <w:color w:val="000000" w:themeColor="text1"/>
          <w:szCs w:val="20"/>
        </w:rPr>
        <w:t xml:space="preserve"> </w:t>
      </w:r>
      <w:r>
        <w:rPr>
          <w:rFonts w:cs="Arial"/>
          <w:color w:val="000000" w:themeColor="text1"/>
          <w:szCs w:val="20"/>
        </w:rPr>
        <w:t>(</w:t>
      </w:r>
      <w:r w:rsidRPr="00261E64">
        <w:rPr>
          <w:rFonts w:cs="Arial"/>
          <w:color w:val="000000" w:themeColor="text1"/>
          <w:szCs w:val="20"/>
        </w:rPr>
        <w:t>ITU-R</w:t>
      </w:r>
      <w:r>
        <w:rPr>
          <w:rFonts w:cs="Arial"/>
          <w:color w:val="000000" w:themeColor="text1"/>
          <w:szCs w:val="20"/>
        </w:rPr>
        <w:t>)</w:t>
      </w:r>
      <w:r w:rsidRPr="00261E64">
        <w:rPr>
          <w:rFonts w:cs="Arial"/>
          <w:color w:val="000000" w:themeColor="text1"/>
          <w:szCs w:val="20"/>
        </w:rPr>
        <w:t>.</w:t>
      </w:r>
    </w:p>
    <w:p w14:paraId="6DF62936" w14:textId="14914785" w:rsidR="00F642D7" w:rsidRPr="00261E64" w:rsidRDefault="00F642D7" w:rsidP="00261E64">
      <w:pPr>
        <w:spacing w:line="260" w:lineRule="atLeast"/>
        <w:jc w:val="both"/>
        <w:rPr>
          <w:rFonts w:cs="Arial"/>
          <w:color w:val="000000" w:themeColor="text1"/>
          <w:szCs w:val="20"/>
        </w:rPr>
      </w:pPr>
      <w:r>
        <w:rPr>
          <w:rFonts w:cs="Arial"/>
          <w:color w:val="000000" w:themeColor="text1"/>
          <w:szCs w:val="20"/>
        </w:rPr>
        <w:t>Dne</w:t>
      </w:r>
      <w:r w:rsidR="00324343">
        <w:rPr>
          <w:rFonts w:cs="Arial"/>
          <w:color w:val="000000" w:themeColor="text1"/>
          <w:szCs w:val="20"/>
        </w:rPr>
        <w:t>v</w:t>
      </w:r>
      <w:r>
        <w:rPr>
          <w:rFonts w:cs="Arial"/>
          <w:color w:val="000000" w:themeColor="text1"/>
          <w:szCs w:val="20"/>
        </w:rPr>
        <w:t xml:space="preserve">ni red </w:t>
      </w:r>
      <w:r w:rsidR="001414F0">
        <w:rPr>
          <w:rFonts w:cs="Arial"/>
          <w:color w:val="000000" w:themeColor="text1"/>
          <w:szCs w:val="20"/>
        </w:rPr>
        <w:t xml:space="preserve">tokratne </w:t>
      </w:r>
      <w:r>
        <w:rPr>
          <w:rFonts w:cs="Arial"/>
          <w:color w:val="000000" w:themeColor="text1"/>
          <w:szCs w:val="20"/>
        </w:rPr>
        <w:t>konference obsega 10 točk, ki se zaradi obširne vsebine delijo v več podtočk, kar velja predvsem za točko 1, ki ima 1</w:t>
      </w:r>
      <w:r w:rsidR="00324343">
        <w:rPr>
          <w:rFonts w:cs="Arial"/>
          <w:color w:val="000000" w:themeColor="text1"/>
          <w:szCs w:val="20"/>
        </w:rPr>
        <w:t>9</w:t>
      </w:r>
      <w:r>
        <w:rPr>
          <w:rFonts w:cs="Arial"/>
          <w:color w:val="000000" w:themeColor="text1"/>
          <w:szCs w:val="20"/>
        </w:rPr>
        <w:t xml:space="preserve"> podtočk. Okvirni dnevni red:</w:t>
      </w:r>
    </w:p>
    <w:p w14:paraId="75AF5111" w14:textId="77777777" w:rsidR="00261E64" w:rsidRPr="00324343" w:rsidRDefault="00261E64" w:rsidP="00261E64">
      <w:pPr>
        <w:spacing w:line="260" w:lineRule="atLeast"/>
        <w:jc w:val="both"/>
        <w:rPr>
          <w:rFonts w:cs="Arial"/>
          <w:color w:val="000000" w:themeColor="text1"/>
          <w:szCs w:val="20"/>
        </w:rPr>
      </w:pPr>
    </w:p>
    <w:p w14:paraId="3BC472B4" w14:textId="74A9B39E" w:rsidR="00944743" w:rsidRPr="007B5671" w:rsidRDefault="00F642D7" w:rsidP="007B5671">
      <w:pPr>
        <w:pStyle w:val="Odstavekseznama"/>
        <w:numPr>
          <w:ilvl w:val="0"/>
          <w:numId w:val="26"/>
        </w:numPr>
        <w:spacing w:line="260" w:lineRule="atLeast"/>
        <w:rPr>
          <w:rFonts w:ascii="Arial" w:hAnsi="Arial" w:cs="Arial"/>
          <w:color w:val="000000" w:themeColor="text1"/>
          <w:sz w:val="20"/>
        </w:rPr>
      </w:pPr>
      <w:r w:rsidRPr="007B5671">
        <w:rPr>
          <w:rFonts w:ascii="Arial" w:hAnsi="Arial" w:cs="Arial"/>
          <w:sz w:val="20"/>
        </w:rPr>
        <w:t>Na podlagi predlogov administracij in ob upoštevanju rezultatov svetovne konference WRC-19 ter Poročila s pripravljalnih sestankov (CPM) proučiti sedanje in prihodnje storitve ter primerno ukrepati glede številnih proceduralnih, regulativnih in tehničnih zadev – predvsem v zvezi z razporeditvami radijskih storitev oziroma frekvenčnih pasov</w:t>
      </w:r>
      <w:r w:rsidR="00E93B91">
        <w:rPr>
          <w:rFonts w:ascii="Arial" w:hAnsi="Arial" w:cs="Arial"/>
          <w:sz w:val="20"/>
          <w:lang w:val="sl-SI"/>
        </w:rPr>
        <w:t>.</w:t>
      </w:r>
    </w:p>
    <w:p w14:paraId="2EB4E2C3" w14:textId="2D5CA158" w:rsidR="00324343" w:rsidRPr="007B5671" w:rsidRDefault="00324343" w:rsidP="00324343">
      <w:pPr>
        <w:numPr>
          <w:ilvl w:val="0"/>
          <w:numId w:val="26"/>
        </w:numPr>
        <w:spacing w:before="120" w:after="120" w:line="240" w:lineRule="auto"/>
        <w:jc w:val="both"/>
        <w:rPr>
          <w:rFonts w:cs="Arial"/>
          <w:szCs w:val="20"/>
        </w:rPr>
      </w:pPr>
      <w:r w:rsidRPr="007B5671">
        <w:rPr>
          <w:rFonts w:cs="Arial"/>
          <w:szCs w:val="20"/>
        </w:rPr>
        <w:t xml:space="preserve">Pregledati priporočila ITU-R, ki so s sklicevanjem vključena v Pravilnika o </w:t>
      </w:r>
      <w:proofErr w:type="spellStart"/>
      <w:r w:rsidRPr="007B5671">
        <w:rPr>
          <w:rFonts w:cs="Arial"/>
          <w:szCs w:val="20"/>
        </w:rPr>
        <w:t>radiokomunikacijah</w:t>
      </w:r>
      <w:proofErr w:type="spellEnd"/>
      <w:r w:rsidRPr="007B5671">
        <w:rPr>
          <w:rFonts w:cs="Arial"/>
          <w:szCs w:val="20"/>
        </w:rPr>
        <w:t xml:space="preserve"> in se odločiti ali posodobiti ustrezne reference v pravilniku o </w:t>
      </w:r>
      <w:proofErr w:type="spellStart"/>
      <w:r w:rsidRPr="007B5671">
        <w:rPr>
          <w:rFonts w:cs="Arial"/>
          <w:szCs w:val="20"/>
        </w:rPr>
        <w:t>radiokomunikacijah</w:t>
      </w:r>
      <w:proofErr w:type="spellEnd"/>
      <w:r w:rsidRPr="007B5671">
        <w:rPr>
          <w:rFonts w:cs="Arial"/>
          <w:szCs w:val="20"/>
        </w:rPr>
        <w:t xml:space="preserve"> v skladu z načeli Resolucije 27 (WRC</w:t>
      </w:r>
      <w:r w:rsidRPr="007B5671">
        <w:rPr>
          <w:rFonts w:cs="Arial"/>
          <w:szCs w:val="20"/>
        </w:rPr>
        <w:noBreakHyphen/>
        <w:t>19)</w:t>
      </w:r>
      <w:r w:rsidR="00E93B91">
        <w:rPr>
          <w:rFonts w:cs="Arial"/>
          <w:szCs w:val="20"/>
        </w:rPr>
        <w:t>.</w:t>
      </w:r>
    </w:p>
    <w:p w14:paraId="6C6C0F28" w14:textId="55A68B01"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Pr</w:t>
      </w:r>
      <w:r w:rsidR="00E93B91" w:rsidRPr="00CE291A">
        <w:rPr>
          <w:rFonts w:cs="Arial"/>
          <w:szCs w:val="20"/>
        </w:rPr>
        <w:t>e</w:t>
      </w:r>
      <w:r w:rsidRPr="00CE291A">
        <w:rPr>
          <w:rFonts w:cs="Arial"/>
          <w:szCs w:val="20"/>
        </w:rPr>
        <w:t xml:space="preserve">učiti posledične spremembe in dopolnitve Pravilnika o </w:t>
      </w:r>
      <w:proofErr w:type="spellStart"/>
      <w:r w:rsidRPr="00CE291A">
        <w:rPr>
          <w:rFonts w:cs="Arial"/>
          <w:szCs w:val="20"/>
        </w:rPr>
        <w:t>radiokomunikacijah</w:t>
      </w:r>
      <w:proofErr w:type="spellEnd"/>
      <w:r w:rsidRPr="00CE291A">
        <w:rPr>
          <w:rFonts w:cs="Arial"/>
          <w:szCs w:val="20"/>
        </w:rPr>
        <w:t>, ki bodo potrebne zaradi odločitev WRC-23</w:t>
      </w:r>
      <w:r w:rsidR="00E93B91" w:rsidRPr="00CE291A">
        <w:rPr>
          <w:rFonts w:cs="Arial"/>
          <w:szCs w:val="20"/>
        </w:rPr>
        <w:t>.</w:t>
      </w:r>
    </w:p>
    <w:p w14:paraId="088E53D7" w14:textId="712F7DA0"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V skladu z resolucijo 95 (Rev.WRC-07) preveriti resolucije in priporočila prejšnjih konferenc, ki bi zahtevale morebitne popravke, zamenjave ali ukinitve</w:t>
      </w:r>
      <w:r w:rsidR="00E93B91" w:rsidRPr="00CE291A">
        <w:rPr>
          <w:rFonts w:cs="Arial"/>
          <w:szCs w:val="20"/>
        </w:rPr>
        <w:t>.</w:t>
      </w:r>
    </w:p>
    <w:p w14:paraId="57331E92" w14:textId="45F36247"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 xml:space="preserve">Oceniti poročilo Skupščine o </w:t>
      </w:r>
      <w:proofErr w:type="spellStart"/>
      <w:r w:rsidRPr="00CE291A">
        <w:rPr>
          <w:rFonts w:cs="Arial"/>
          <w:szCs w:val="20"/>
        </w:rPr>
        <w:t>radiokomunikacijah</w:t>
      </w:r>
      <w:proofErr w:type="spellEnd"/>
      <w:r w:rsidRPr="00CE291A">
        <w:rPr>
          <w:rFonts w:cs="Arial"/>
          <w:szCs w:val="20"/>
        </w:rPr>
        <w:t>, predloženo WRC-23 na podlagi 135. in 136. točke Konvencije ITU v zvezi s tem sprejeti ustrezne ukrepe</w:t>
      </w:r>
      <w:r w:rsidR="00E93B91" w:rsidRPr="00CE291A">
        <w:rPr>
          <w:rFonts w:cs="Arial"/>
          <w:szCs w:val="20"/>
        </w:rPr>
        <w:t>.</w:t>
      </w:r>
    </w:p>
    <w:p w14:paraId="5F289B1B" w14:textId="250E2113"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 xml:space="preserve">Ugotoviti tiste točke, ki zahtevajo nujne akcije v </w:t>
      </w:r>
      <w:proofErr w:type="spellStart"/>
      <w:r w:rsidRPr="00CE291A">
        <w:rPr>
          <w:rFonts w:cs="Arial"/>
          <w:szCs w:val="20"/>
        </w:rPr>
        <w:t>radiokomunikacijskih</w:t>
      </w:r>
      <w:proofErr w:type="spellEnd"/>
      <w:r w:rsidRPr="00CE291A">
        <w:rPr>
          <w:rFonts w:cs="Arial"/>
          <w:szCs w:val="20"/>
        </w:rPr>
        <w:t xml:space="preserve"> študijskih skupinah pri pripravi na naslednjo Svetovno konferenco o </w:t>
      </w:r>
      <w:proofErr w:type="spellStart"/>
      <w:r w:rsidRPr="00CE291A">
        <w:rPr>
          <w:rFonts w:cs="Arial"/>
          <w:szCs w:val="20"/>
        </w:rPr>
        <w:t>radiokomunikacijah</w:t>
      </w:r>
      <w:proofErr w:type="spellEnd"/>
      <w:r w:rsidR="00E93B91" w:rsidRPr="00CE291A">
        <w:rPr>
          <w:rFonts w:cs="Arial"/>
          <w:szCs w:val="20"/>
        </w:rPr>
        <w:t>.</w:t>
      </w:r>
    </w:p>
    <w:p w14:paraId="33D3535F" w14:textId="2A17A33B"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 xml:space="preserve">Razmisliti o možnih spremembah Pravilnika o </w:t>
      </w:r>
      <w:proofErr w:type="spellStart"/>
      <w:r w:rsidRPr="00CE291A">
        <w:rPr>
          <w:rFonts w:cs="Arial"/>
          <w:szCs w:val="20"/>
        </w:rPr>
        <w:t>radiokomunikacijah</w:t>
      </w:r>
      <w:proofErr w:type="spellEnd"/>
      <w:r w:rsidRPr="00CE291A">
        <w:rPr>
          <w:rFonts w:cs="Arial"/>
          <w:szCs w:val="20"/>
        </w:rPr>
        <w:t xml:space="preserve"> in drugih možnostih, kot odgovor na resolucijo 86 (Rev. </w:t>
      </w:r>
      <w:proofErr w:type="spellStart"/>
      <w:r w:rsidRPr="00CE291A">
        <w:rPr>
          <w:rFonts w:cs="Arial"/>
          <w:szCs w:val="20"/>
        </w:rPr>
        <w:t>Marrakesh</w:t>
      </w:r>
      <w:proofErr w:type="spellEnd"/>
      <w:r w:rsidRPr="00CE291A">
        <w:rPr>
          <w:rFonts w:cs="Arial"/>
          <w:szCs w:val="20"/>
        </w:rPr>
        <w:t>, 2002) glede koordinacijskih postopkov za satelite: vnaprejšnje objave, koordinacije in notifikacije frekvenčnih dodelitev satelitskih omrežij v skladu z Resolucijo 86 ( Rev. WRC</w:t>
      </w:r>
      <w:r w:rsidRPr="00CE291A">
        <w:rPr>
          <w:rFonts w:cs="Arial"/>
          <w:szCs w:val="20"/>
        </w:rPr>
        <w:noBreakHyphen/>
        <w:t>07) z namenom olajšanja racionalne, učinkovite in varčne uporabe radijskih frekvenc in vseh povezanih orbit, vključno z geostacionarno satelitsko orbito</w:t>
      </w:r>
      <w:r w:rsidR="00E93B91" w:rsidRPr="00CE291A">
        <w:rPr>
          <w:rFonts w:cs="Arial"/>
          <w:szCs w:val="20"/>
        </w:rPr>
        <w:t>.</w:t>
      </w:r>
    </w:p>
    <w:p w14:paraId="6B3C6E6F" w14:textId="67DDD34A"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Pr</w:t>
      </w:r>
      <w:r w:rsidR="00E93B91" w:rsidRPr="00CE291A">
        <w:rPr>
          <w:rFonts w:cs="Arial"/>
          <w:szCs w:val="20"/>
        </w:rPr>
        <w:t>e</w:t>
      </w:r>
      <w:r w:rsidRPr="00CE291A">
        <w:rPr>
          <w:rFonts w:cs="Arial"/>
          <w:szCs w:val="20"/>
        </w:rPr>
        <w:t>učiti in sprejeti ustrezne ukrepe glede zahtev administracij za izbris opomb držav ali izbris imen držav iz opomb v kolikor to ni več potrebno, ob upoštevanju Resolucije 26 (Rev.WRC-07)</w:t>
      </w:r>
      <w:r w:rsidR="00E93B91" w:rsidRPr="00CE291A">
        <w:rPr>
          <w:rFonts w:cs="Arial"/>
          <w:szCs w:val="20"/>
        </w:rPr>
        <w:t>.</w:t>
      </w:r>
    </w:p>
    <w:p w14:paraId="08658589" w14:textId="43FFBB50"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Skladno s 7. členom Konvencije ITU pr</w:t>
      </w:r>
      <w:r w:rsidR="00E93B91" w:rsidRPr="00CE291A">
        <w:rPr>
          <w:rFonts w:cs="Arial"/>
          <w:szCs w:val="20"/>
        </w:rPr>
        <w:t>e</w:t>
      </w:r>
      <w:r w:rsidRPr="00CE291A">
        <w:rPr>
          <w:rFonts w:cs="Arial"/>
          <w:szCs w:val="20"/>
        </w:rPr>
        <w:t xml:space="preserve">učiti in odobriti Poročilo direktorja Urada za </w:t>
      </w:r>
      <w:proofErr w:type="spellStart"/>
      <w:r w:rsidRPr="00CE291A">
        <w:rPr>
          <w:rFonts w:cs="Arial"/>
          <w:szCs w:val="20"/>
        </w:rPr>
        <w:t>radiokomunikacije</w:t>
      </w:r>
      <w:proofErr w:type="spellEnd"/>
      <w:r w:rsidRPr="00CE291A">
        <w:rPr>
          <w:rFonts w:cs="Arial"/>
          <w:szCs w:val="20"/>
        </w:rPr>
        <w:t xml:space="preserve">: o dejavnostih Sektorja za </w:t>
      </w:r>
      <w:proofErr w:type="spellStart"/>
      <w:r w:rsidRPr="00CE291A">
        <w:rPr>
          <w:rFonts w:cs="Arial"/>
          <w:szCs w:val="20"/>
        </w:rPr>
        <w:t>radiokomunikacije</w:t>
      </w:r>
      <w:proofErr w:type="spellEnd"/>
      <w:r w:rsidRPr="00CE291A">
        <w:rPr>
          <w:rFonts w:cs="Arial"/>
          <w:szCs w:val="20"/>
        </w:rPr>
        <w:t xml:space="preserve"> od WRC-19 dalje, o težavah in nedoslednostih nastalih pri izvajanju Pravilnika o </w:t>
      </w:r>
      <w:proofErr w:type="spellStart"/>
      <w:r w:rsidRPr="00CE291A">
        <w:rPr>
          <w:rFonts w:cs="Arial"/>
          <w:szCs w:val="20"/>
        </w:rPr>
        <w:t>radiokomunikacijah</w:t>
      </w:r>
      <w:proofErr w:type="spellEnd"/>
      <w:r w:rsidRPr="00CE291A">
        <w:rPr>
          <w:rFonts w:cs="Arial"/>
          <w:szCs w:val="20"/>
        </w:rPr>
        <w:t xml:space="preserve"> ter o ukrepih odziva na Resolucijo 80 (Rev.WRC-07)</w:t>
      </w:r>
      <w:r w:rsidR="00E93B91" w:rsidRPr="00CE291A">
        <w:rPr>
          <w:rFonts w:cs="Arial"/>
          <w:szCs w:val="20"/>
        </w:rPr>
        <w:t>.</w:t>
      </w:r>
    </w:p>
    <w:p w14:paraId="39C09589" w14:textId="44C1C873" w:rsidR="00324343" w:rsidRPr="00CE291A" w:rsidRDefault="00324343" w:rsidP="00324343">
      <w:pPr>
        <w:numPr>
          <w:ilvl w:val="0"/>
          <w:numId w:val="26"/>
        </w:numPr>
        <w:spacing w:before="120" w:after="120" w:line="240" w:lineRule="auto"/>
        <w:jc w:val="both"/>
        <w:rPr>
          <w:rFonts w:cs="Arial"/>
          <w:szCs w:val="20"/>
        </w:rPr>
      </w:pPr>
      <w:r w:rsidRPr="00CE291A">
        <w:rPr>
          <w:rFonts w:cs="Arial"/>
          <w:szCs w:val="20"/>
        </w:rPr>
        <w:t xml:space="preserve">Skladno s 7. členom Konvencije ITU predlagati Svetu ITU dnevni red naslednje Svetovne konference o </w:t>
      </w:r>
      <w:proofErr w:type="spellStart"/>
      <w:r w:rsidRPr="00CE291A">
        <w:rPr>
          <w:rFonts w:cs="Arial"/>
          <w:szCs w:val="20"/>
        </w:rPr>
        <w:t>radiokomunikacijah</w:t>
      </w:r>
      <w:proofErr w:type="spellEnd"/>
      <w:r w:rsidRPr="00CE291A">
        <w:rPr>
          <w:rFonts w:cs="Arial"/>
          <w:szCs w:val="20"/>
        </w:rPr>
        <w:t xml:space="preserve"> ter priporočiti možne točke dnevnega reda kasnejših konferenc</w:t>
      </w:r>
      <w:r w:rsidR="00E93B91" w:rsidRPr="00CE291A">
        <w:rPr>
          <w:rFonts w:cs="Arial"/>
          <w:szCs w:val="20"/>
        </w:rPr>
        <w:t>.</w:t>
      </w:r>
    </w:p>
    <w:p w14:paraId="026FA6E4" w14:textId="77777777" w:rsidR="00F642D7" w:rsidRPr="00CE291A" w:rsidRDefault="00F642D7" w:rsidP="007B5671">
      <w:pPr>
        <w:pStyle w:val="Odstavekseznama"/>
        <w:spacing w:line="260" w:lineRule="atLeast"/>
        <w:rPr>
          <w:rFonts w:ascii="Arial" w:hAnsi="Arial" w:cs="Arial"/>
          <w:color w:val="000000" w:themeColor="text1"/>
          <w:sz w:val="20"/>
        </w:rPr>
      </w:pPr>
    </w:p>
    <w:p w14:paraId="28DABBAF" w14:textId="2B03FF4A" w:rsidR="00C41FDB" w:rsidRPr="00CE291A" w:rsidRDefault="003239CE" w:rsidP="007B5671">
      <w:pPr>
        <w:pStyle w:val="Odstavekseznama"/>
        <w:numPr>
          <w:ilvl w:val="0"/>
          <w:numId w:val="17"/>
        </w:numPr>
        <w:spacing w:line="260" w:lineRule="atLeast"/>
        <w:rPr>
          <w:rFonts w:ascii="Arial" w:hAnsi="Arial" w:cs="Arial"/>
          <w:b/>
          <w:bCs/>
          <w:sz w:val="20"/>
          <w:u w:val="single"/>
        </w:rPr>
      </w:pPr>
      <w:r w:rsidRPr="00CE291A">
        <w:rPr>
          <w:rFonts w:ascii="Arial" w:hAnsi="Arial" w:cs="Arial"/>
          <w:b/>
          <w:bCs/>
          <w:sz w:val="20"/>
        </w:rPr>
        <w:t>Teme in s</w:t>
      </w:r>
      <w:r w:rsidR="00C41FDB" w:rsidRPr="00CE291A">
        <w:rPr>
          <w:rFonts w:ascii="Arial" w:hAnsi="Arial" w:cs="Arial"/>
          <w:b/>
          <w:bCs/>
          <w:sz w:val="20"/>
        </w:rPr>
        <w:t xml:space="preserve">tališča </w:t>
      </w:r>
      <w:r w:rsidR="005C02F6" w:rsidRPr="00CE291A">
        <w:rPr>
          <w:rFonts w:ascii="Arial" w:hAnsi="Arial" w:cs="Arial"/>
          <w:b/>
          <w:bCs/>
          <w:sz w:val="20"/>
        </w:rPr>
        <w:t xml:space="preserve">Republike </w:t>
      </w:r>
      <w:r w:rsidR="00C41FDB" w:rsidRPr="00CE291A">
        <w:rPr>
          <w:rFonts w:ascii="Arial" w:hAnsi="Arial" w:cs="Arial"/>
          <w:b/>
          <w:bCs/>
          <w:sz w:val="20"/>
        </w:rPr>
        <w:t>Slovenije</w:t>
      </w:r>
    </w:p>
    <w:p w14:paraId="0786F583" w14:textId="77777777" w:rsidR="00611469" w:rsidRPr="00CE291A" w:rsidRDefault="00611469" w:rsidP="00611469">
      <w:pPr>
        <w:spacing w:line="276" w:lineRule="auto"/>
        <w:jc w:val="both"/>
        <w:rPr>
          <w:rFonts w:cs="Arial"/>
          <w:szCs w:val="20"/>
        </w:rPr>
      </w:pPr>
    </w:p>
    <w:p w14:paraId="2A2550E8" w14:textId="725472A8" w:rsidR="009D2F4E" w:rsidRPr="00CE291A" w:rsidRDefault="00261E64" w:rsidP="00611469">
      <w:pPr>
        <w:spacing w:line="276" w:lineRule="auto"/>
        <w:jc w:val="both"/>
        <w:rPr>
          <w:rFonts w:cs="Arial"/>
          <w:szCs w:val="20"/>
        </w:rPr>
      </w:pPr>
      <w:r w:rsidRPr="00CE291A">
        <w:rPr>
          <w:rFonts w:cs="Arial"/>
          <w:szCs w:val="20"/>
        </w:rPr>
        <w:t xml:space="preserve">Elektronske komunikacije so pomembno gospodarsko gibalo z dolgoročnimi posledicami v vsaki državi. </w:t>
      </w:r>
      <w:r w:rsidR="009D2F4E" w:rsidRPr="00CE291A">
        <w:rPr>
          <w:rFonts w:cs="Arial"/>
          <w:szCs w:val="20"/>
        </w:rPr>
        <w:t xml:space="preserve">Udeležba na WRC-23 je za </w:t>
      </w:r>
      <w:r w:rsidR="00E93B91" w:rsidRPr="00CE291A">
        <w:rPr>
          <w:rFonts w:cs="Arial"/>
          <w:szCs w:val="20"/>
        </w:rPr>
        <w:t xml:space="preserve">Republiko </w:t>
      </w:r>
      <w:r w:rsidR="009D2F4E" w:rsidRPr="00CE291A">
        <w:rPr>
          <w:rFonts w:cs="Arial"/>
          <w:szCs w:val="20"/>
        </w:rPr>
        <w:t>Slovenijo pomembna z</w:t>
      </w:r>
      <w:r w:rsidRPr="00CE291A">
        <w:rPr>
          <w:rFonts w:cs="Arial"/>
          <w:szCs w:val="20"/>
        </w:rPr>
        <w:t>aradi potreb po poenostavitvi postopkov za urejanje elektronskih komunikacij ter uvajanju naprav in sistemov z novimi tehnologijami, ki omogočajo širokopasovno, večnamensko in vse bolj gosto telekomunikacijsko omrežje</w:t>
      </w:r>
      <w:r w:rsidR="009D2F4E" w:rsidRPr="00CE291A">
        <w:rPr>
          <w:rFonts w:cs="Arial"/>
          <w:szCs w:val="20"/>
        </w:rPr>
        <w:t>. Želimo biti</w:t>
      </w:r>
      <w:r w:rsidRPr="00CE291A">
        <w:rPr>
          <w:rFonts w:cs="Arial"/>
          <w:szCs w:val="20"/>
        </w:rPr>
        <w:t xml:space="preserve"> prisotni pri pripravi tehničnih in drugih izhodišč za uveljavljanje svojih pravic pri urejanju in usklajevanju uporabe </w:t>
      </w:r>
      <w:proofErr w:type="spellStart"/>
      <w:r w:rsidRPr="00CE291A">
        <w:rPr>
          <w:rFonts w:cs="Arial"/>
          <w:szCs w:val="20"/>
        </w:rPr>
        <w:t>radiofrekvenčnega</w:t>
      </w:r>
      <w:proofErr w:type="spellEnd"/>
      <w:r w:rsidRPr="00CE291A">
        <w:rPr>
          <w:rFonts w:cs="Arial"/>
          <w:szCs w:val="20"/>
        </w:rPr>
        <w:t xml:space="preserve"> spektra, ki jih imamo kot članica ITU. </w:t>
      </w:r>
    </w:p>
    <w:p w14:paraId="6089A8CB" w14:textId="77777777" w:rsidR="009D2F4E" w:rsidRPr="00CE291A" w:rsidRDefault="009D2F4E" w:rsidP="00611469">
      <w:pPr>
        <w:spacing w:line="276" w:lineRule="auto"/>
        <w:jc w:val="both"/>
        <w:rPr>
          <w:rFonts w:cs="Arial"/>
          <w:szCs w:val="20"/>
        </w:rPr>
      </w:pPr>
    </w:p>
    <w:p w14:paraId="586CA630" w14:textId="1E1B4689" w:rsidR="00261E64" w:rsidRPr="00CE291A" w:rsidRDefault="00261E64" w:rsidP="00611469">
      <w:pPr>
        <w:spacing w:line="276" w:lineRule="auto"/>
        <w:jc w:val="both"/>
        <w:rPr>
          <w:rFonts w:cs="Arial"/>
          <w:szCs w:val="20"/>
        </w:rPr>
      </w:pPr>
      <w:r w:rsidRPr="00CE291A">
        <w:rPr>
          <w:rFonts w:cs="Arial"/>
          <w:szCs w:val="20"/>
        </w:rPr>
        <w:t xml:space="preserve">Države članice EU bodo delovale usklajeno v interesu Evropske unije. </w:t>
      </w:r>
      <w:r w:rsidR="000C7BB8" w:rsidRPr="00CE291A">
        <w:rPr>
          <w:rFonts w:cs="Arial"/>
          <w:szCs w:val="20"/>
        </w:rPr>
        <w:t xml:space="preserve">Pri tem bodo zastopale stališča, skladno s Sklepom Sveta o stališču, ki se v imenu Evropske unije zastopa na Svetovni konferenci o </w:t>
      </w:r>
      <w:proofErr w:type="spellStart"/>
      <w:r w:rsidR="000C7BB8" w:rsidRPr="00CE291A">
        <w:rPr>
          <w:rFonts w:cs="Arial"/>
          <w:szCs w:val="20"/>
        </w:rPr>
        <w:t>radiokomunikacijah</w:t>
      </w:r>
      <w:proofErr w:type="spellEnd"/>
      <w:r w:rsidR="000C7BB8" w:rsidRPr="00CE291A">
        <w:rPr>
          <w:rFonts w:cs="Arial"/>
          <w:szCs w:val="20"/>
        </w:rPr>
        <w:t xml:space="preserve"> leta 2023 Mednarodne telekomunikacijske zveze</w:t>
      </w:r>
      <w:r w:rsidR="00016580" w:rsidRPr="00CE291A">
        <w:rPr>
          <w:rFonts w:cs="Arial"/>
          <w:szCs w:val="20"/>
        </w:rPr>
        <w:t xml:space="preserve"> (v nadaljevanju: Sklep Sveta)</w:t>
      </w:r>
      <w:r w:rsidR="000C7BB8" w:rsidRPr="00CE291A">
        <w:rPr>
          <w:rFonts w:cs="Arial"/>
          <w:szCs w:val="20"/>
        </w:rPr>
        <w:t xml:space="preserve">. </w:t>
      </w:r>
      <w:r w:rsidRPr="00CE291A">
        <w:rPr>
          <w:rFonts w:cs="Arial"/>
          <w:szCs w:val="20"/>
        </w:rPr>
        <w:t>Stališča pripravlja tudi konferenca Evropskih uprav za pošto in telekomunikacije (CEPT) v okviru svojega komiteja za politiko ITU (</w:t>
      </w:r>
      <w:proofErr w:type="spellStart"/>
      <w:r w:rsidRPr="00CE291A">
        <w:rPr>
          <w:rFonts w:cs="Arial"/>
          <w:szCs w:val="20"/>
        </w:rPr>
        <w:t>Com</w:t>
      </w:r>
      <w:proofErr w:type="spellEnd"/>
      <w:r w:rsidRPr="00CE291A">
        <w:rPr>
          <w:rFonts w:cs="Arial"/>
          <w:szCs w:val="20"/>
        </w:rPr>
        <w:t xml:space="preserve">-ITU), zveza NATO pa v </w:t>
      </w:r>
      <w:r w:rsidRPr="00CE291A">
        <w:rPr>
          <w:rFonts w:cs="Arial"/>
          <w:szCs w:val="20"/>
        </w:rPr>
        <w:lastRenderedPageBreak/>
        <w:t xml:space="preserve">sodelovanju z državami članicami pripravlja skupno vojaško stališče. </w:t>
      </w:r>
      <w:r w:rsidR="00E93B91" w:rsidRPr="00CE291A">
        <w:rPr>
          <w:rFonts w:cs="Arial"/>
          <w:szCs w:val="20"/>
        </w:rPr>
        <w:t xml:space="preserve">Republika </w:t>
      </w:r>
      <w:r w:rsidRPr="00CE291A">
        <w:rPr>
          <w:rFonts w:cs="Arial"/>
          <w:szCs w:val="20"/>
        </w:rPr>
        <w:t>Slovenija dejavno sodeluje pri pripravi vseh teh stališč.</w:t>
      </w:r>
    </w:p>
    <w:p w14:paraId="2E66A070" w14:textId="77777777" w:rsidR="009D2F4E" w:rsidRPr="00CE291A" w:rsidRDefault="009D2F4E" w:rsidP="00611469">
      <w:pPr>
        <w:spacing w:line="276" w:lineRule="auto"/>
        <w:jc w:val="both"/>
        <w:rPr>
          <w:rFonts w:cs="Arial"/>
          <w:szCs w:val="20"/>
        </w:rPr>
      </w:pPr>
    </w:p>
    <w:p w14:paraId="5B3054A1" w14:textId="6EBAD5EB" w:rsidR="00261E64" w:rsidRPr="00CE291A" w:rsidRDefault="00261E64" w:rsidP="00611469">
      <w:pPr>
        <w:spacing w:line="276" w:lineRule="auto"/>
        <w:jc w:val="both"/>
        <w:rPr>
          <w:rFonts w:cs="Arial"/>
          <w:szCs w:val="20"/>
        </w:rPr>
      </w:pPr>
      <w:r w:rsidRPr="00CE291A">
        <w:rPr>
          <w:rFonts w:cs="Arial"/>
          <w:szCs w:val="20"/>
        </w:rPr>
        <w:t xml:space="preserve">Konferenca bo </w:t>
      </w:r>
      <w:r w:rsidR="009D2F4E" w:rsidRPr="00CE291A">
        <w:rPr>
          <w:rFonts w:cs="Arial"/>
          <w:szCs w:val="20"/>
        </w:rPr>
        <w:t xml:space="preserve">v štirih tednih </w:t>
      </w:r>
      <w:r w:rsidRPr="00CE291A">
        <w:rPr>
          <w:rFonts w:cs="Arial"/>
          <w:szCs w:val="20"/>
        </w:rPr>
        <w:t xml:space="preserve">obravnavala obširno problematiko, zato </w:t>
      </w:r>
      <w:r w:rsidR="009D2F4E" w:rsidRPr="00CE291A">
        <w:rPr>
          <w:rFonts w:cs="Arial"/>
          <w:szCs w:val="20"/>
        </w:rPr>
        <w:t xml:space="preserve">je predvidena udeležba več </w:t>
      </w:r>
      <w:r w:rsidRPr="00CE291A">
        <w:rPr>
          <w:rFonts w:cs="Arial"/>
          <w:szCs w:val="20"/>
        </w:rPr>
        <w:t xml:space="preserve"> predstavnikov</w:t>
      </w:r>
      <w:r w:rsidR="009D2F4E" w:rsidRPr="00CE291A">
        <w:rPr>
          <w:rFonts w:cs="Arial"/>
          <w:szCs w:val="20"/>
        </w:rPr>
        <w:t xml:space="preserve"> v delegaciji Republike Slovenije</w:t>
      </w:r>
      <w:r w:rsidRPr="00CE291A">
        <w:rPr>
          <w:rFonts w:cs="Arial"/>
          <w:szCs w:val="20"/>
        </w:rPr>
        <w:t>. Člani delegacije se bodo na konferenci časovno razvrstili tako, da bo vsaj en član delegacije</w:t>
      </w:r>
      <w:r w:rsidR="009D2F4E" w:rsidRPr="00CE291A">
        <w:rPr>
          <w:rFonts w:cs="Arial"/>
          <w:szCs w:val="20"/>
        </w:rPr>
        <w:t xml:space="preserve"> prisoten na zasedanjih</w:t>
      </w:r>
      <w:r w:rsidRPr="00CE291A">
        <w:rPr>
          <w:rFonts w:cs="Arial"/>
          <w:szCs w:val="20"/>
        </w:rPr>
        <w:t>.</w:t>
      </w:r>
    </w:p>
    <w:p w14:paraId="6EC8D0E3" w14:textId="77777777" w:rsidR="009D2F4E" w:rsidRPr="00CE291A" w:rsidRDefault="009D2F4E" w:rsidP="00611469">
      <w:pPr>
        <w:spacing w:line="276" w:lineRule="auto"/>
        <w:jc w:val="both"/>
        <w:rPr>
          <w:rFonts w:cs="Arial"/>
          <w:szCs w:val="20"/>
        </w:rPr>
      </w:pPr>
    </w:p>
    <w:p w14:paraId="682B927B" w14:textId="400BEE4C" w:rsidR="00261E64" w:rsidRPr="00CE291A" w:rsidRDefault="00261E64" w:rsidP="00611469">
      <w:pPr>
        <w:spacing w:line="276" w:lineRule="auto"/>
        <w:jc w:val="both"/>
        <w:rPr>
          <w:rFonts w:cs="Arial"/>
          <w:szCs w:val="20"/>
        </w:rPr>
      </w:pPr>
      <w:r w:rsidRPr="00CE291A">
        <w:rPr>
          <w:rFonts w:cs="Arial"/>
          <w:szCs w:val="20"/>
        </w:rPr>
        <w:t xml:space="preserve">Nekatere točke dnevnega reda WRC-23 so za </w:t>
      </w:r>
      <w:r w:rsidR="00E93B91" w:rsidRPr="00CE291A">
        <w:rPr>
          <w:rFonts w:cs="Arial"/>
          <w:szCs w:val="20"/>
        </w:rPr>
        <w:t xml:space="preserve">Republiko </w:t>
      </w:r>
      <w:r w:rsidRPr="00CE291A">
        <w:rPr>
          <w:rFonts w:cs="Arial"/>
          <w:szCs w:val="20"/>
        </w:rPr>
        <w:t>Slovenijo strateškega pomena. Pri odločitvah o  podpori skupnim evropskim predlogom (ECP)</w:t>
      </w:r>
      <w:r w:rsidR="009D2F4E" w:rsidRPr="00CE291A">
        <w:rPr>
          <w:rFonts w:cs="Arial"/>
          <w:szCs w:val="20"/>
        </w:rPr>
        <w:t xml:space="preserve"> Slovenija</w:t>
      </w:r>
      <w:r w:rsidRPr="00CE291A">
        <w:rPr>
          <w:rFonts w:cs="Arial"/>
          <w:szCs w:val="20"/>
        </w:rPr>
        <w:t xml:space="preserve"> zasleduje štiri glavne strateške cilje:</w:t>
      </w:r>
    </w:p>
    <w:p w14:paraId="6A9F6B66" w14:textId="1A0A1430" w:rsidR="00261E64" w:rsidRPr="00CE291A" w:rsidRDefault="009D2F4E" w:rsidP="005430FB">
      <w:pPr>
        <w:pStyle w:val="Odstavekseznama"/>
        <w:numPr>
          <w:ilvl w:val="0"/>
          <w:numId w:val="21"/>
        </w:numPr>
        <w:spacing w:line="276" w:lineRule="auto"/>
        <w:rPr>
          <w:rFonts w:ascii="Arial" w:hAnsi="Arial" w:cs="Arial"/>
          <w:sz w:val="20"/>
        </w:rPr>
      </w:pPr>
      <w:r w:rsidRPr="00CE291A">
        <w:rPr>
          <w:rFonts w:ascii="Arial" w:hAnsi="Arial" w:cs="Arial"/>
          <w:sz w:val="20"/>
        </w:rPr>
        <w:t>ščitenje</w:t>
      </w:r>
      <w:r w:rsidR="00261E64" w:rsidRPr="00CE291A">
        <w:rPr>
          <w:rFonts w:ascii="Arial" w:hAnsi="Arial" w:cs="Arial"/>
          <w:sz w:val="20"/>
        </w:rPr>
        <w:t xml:space="preserve"> naših satelitov</w:t>
      </w:r>
      <w:r w:rsidRPr="00CE291A">
        <w:rPr>
          <w:rFonts w:ascii="Arial" w:hAnsi="Arial" w:cs="Arial"/>
          <w:sz w:val="20"/>
          <w:lang w:val="sl-SI"/>
        </w:rPr>
        <w:t>,</w:t>
      </w:r>
    </w:p>
    <w:p w14:paraId="00E8056B" w14:textId="667A1F8B" w:rsidR="00261E64" w:rsidRPr="00CE291A" w:rsidRDefault="009D2F4E" w:rsidP="005430FB">
      <w:pPr>
        <w:pStyle w:val="Odstavekseznama"/>
        <w:numPr>
          <w:ilvl w:val="0"/>
          <w:numId w:val="21"/>
        </w:numPr>
        <w:spacing w:line="276" w:lineRule="auto"/>
        <w:rPr>
          <w:rFonts w:ascii="Arial" w:hAnsi="Arial" w:cs="Arial"/>
          <w:sz w:val="20"/>
        </w:rPr>
      </w:pPr>
      <w:r w:rsidRPr="00CE291A">
        <w:rPr>
          <w:rFonts w:ascii="Arial" w:hAnsi="Arial" w:cs="Arial"/>
          <w:sz w:val="20"/>
        </w:rPr>
        <w:t>dostop</w:t>
      </w:r>
      <w:r w:rsidR="00261E64" w:rsidRPr="00CE291A">
        <w:rPr>
          <w:rFonts w:ascii="Arial" w:hAnsi="Arial" w:cs="Arial"/>
          <w:sz w:val="20"/>
        </w:rPr>
        <w:t xml:space="preserve"> do širokopasovnih mobilnih storitev vsem državljanom v čim krajšem možnem</w:t>
      </w:r>
      <w:r w:rsidRPr="00CE291A">
        <w:rPr>
          <w:rFonts w:ascii="Arial" w:hAnsi="Arial" w:cs="Arial"/>
          <w:sz w:val="20"/>
          <w:lang w:val="sl-SI"/>
        </w:rPr>
        <w:t xml:space="preserve"> </w:t>
      </w:r>
      <w:r w:rsidR="00261E64" w:rsidRPr="00CE291A">
        <w:rPr>
          <w:rFonts w:ascii="Arial" w:hAnsi="Arial" w:cs="Arial"/>
          <w:sz w:val="20"/>
        </w:rPr>
        <w:t>času s čim manjšimi stroški</w:t>
      </w:r>
      <w:r w:rsidRPr="00CE291A">
        <w:rPr>
          <w:rFonts w:ascii="Arial" w:hAnsi="Arial" w:cs="Arial"/>
          <w:sz w:val="20"/>
          <w:lang w:val="sl-SI"/>
        </w:rPr>
        <w:t>,</w:t>
      </w:r>
    </w:p>
    <w:p w14:paraId="602499C9" w14:textId="30004347" w:rsidR="00261E64" w:rsidRPr="00CE291A" w:rsidRDefault="009D2F4E" w:rsidP="005430FB">
      <w:pPr>
        <w:pStyle w:val="Odstavekseznama"/>
        <w:numPr>
          <w:ilvl w:val="0"/>
          <w:numId w:val="21"/>
        </w:numPr>
        <w:spacing w:line="276" w:lineRule="auto"/>
        <w:rPr>
          <w:rFonts w:ascii="Arial" w:hAnsi="Arial" w:cs="Arial"/>
          <w:sz w:val="20"/>
        </w:rPr>
      </w:pPr>
      <w:r w:rsidRPr="00CE291A">
        <w:rPr>
          <w:rFonts w:ascii="Arial" w:hAnsi="Arial" w:cs="Arial"/>
          <w:sz w:val="20"/>
        </w:rPr>
        <w:t>varnost</w:t>
      </w:r>
      <w:r w:rsidR="00261E64" w:rsidRPr="00CE291A">
        <w:rPr>
          <w:rFonts w:ascii="Arial" w:hAnsi="Arial" w:cs="Arial"/>
          <w:sz w:val="20"/>
        </w:rPr>
        <w:t xml:space="preserve"> državljanov</w:t>
      </w:r>
      <w:r w:rsidRPr="00CE291A">
        <w:rPr>
          <w:rFonts w:ascii="Arial" w:hAnsi="Arial" w:cs="Arial"/>
          <w:sz w:val="20"/>
          <w:lang w:val="sl-SI"/>
        </w:rPr>
        <w:t>,</w:t>
      </w:r>
    </w:p>
    <w:p w14:paraId="772C8B89" w14:textId="544CD0A9" w:rsidR="00261E64" w:rsidRPr="00CE291A" w:rsidRDefault="009D2F4E" w:rsidP="005430FB">
      <w:pPr>
        <w:pStyle w:val="Odstavekseznama"/>
        <w:numPr>
          <w:ilvl w:val="0"/>
          <w:numId w:val="21"/>
        </w:numPr>
        <w:spacing w:line="276" w:lineRule="auto"/>
        <w:rPr>
          <w:rFonts w:ascii="Arial" w:hAnsi="Arial" w:cs="Arial"/>
          <w:sz w:val="20"/>
        </w:rPr>
      </w:pPr>
      <w:r w:rsidRPr="00CE291A">
        <w:rPr>
          <w:rFonts w:ascii="Arial" w:hAnsi="Arial" w:cs="Arial"/>
          <w:sz w:val="20"/>
        </w:rPr>
        <w:t>vzpodbujanje</w:t>
      </w:r>
      <w:r w:rsidR="00261E64" w:rsidRPr="00CE291A">
        <w:rPr>
          <w:rFonts w:ascii="Arial" w:hAnsi="Arial" w:cs="Arial"/>
          <w:sz w:val="20"/>
        </w:rPr>
        <w:t xml:space="preserve"> razvoja novih tehnologij in vzdrževanje jasnega regulatornega okolja</w:t>
      </w:r>
      <w:r w:rsidRPr="00CE291A">
        <w:rPr>
          <w:rFonts w:ascii="Arial" w:hAnsi="Arial" w:cs="Arial"/>
          <w:sz w:val="20"/>
          <w:lang w:val="sl-SI"/>
        </w:rPr>
        <w:t xml:space="preserve">. </w:t>
      </w:r>
    </w:p>
    <w:p w14:paraId="6F673632" w14:textId="77777777" w:rsidR="009D2F4E" w:rsidRPr="00CE291A" w:rsidRDefault="009D2F4E" w:rsidP="009D2F4E">
      <w:pPr>
        <w:spacing w:line="276" w:lineRule="auto"/>
        <w:rPr>
          <w:rFonts w:cs="Arial"/>
          <w:szCs w:val="20"/>
        </w:rPr>
      </w:pPr>
    </w:p>
    <w:p w14:paraId="55E250E0" w14:textId="24C1ADC1" w:rsidR="00F26E79" w:rsidRPr="00CE291A" w:rsidRDefault="00F26E79" w:rsidP="00611469">
      <w:pPr>
        <w:pStyle w:val="Telobesedila"/>
        <w:spacing w:line="276" w:lineRule="auto"/>
        <w:rPr>
          <w:rFonts w:ascii="Arial" w:hAnsi="Arial" w:cs="Arial"/>
          <w:b w:val="0"/>
          <w:bCs w:val="0"/>
          <w:sz w:val="20"/>
        </w:rPr>
      </w:pPr>
      <w:r w:rsidRPr="00CE291A">
        <w:rPr>
          <w:rFonts w:ascii="Arial" w:hAnsi="Arial" w:cs="Arial"/>
          <w:b w:val="0"/>
          <w:bCs w:val="0"/>
          <w:sz w:val="20"/>
        </w:rPr>
        <w:t xml:space="preserve">Glede </w:t>
      </w:r>
      <w:r w:rsidRPr="00CE291A">
        <w:rPr>
          <w:rFonts w:ascii="Arial" w:hAnsi="Arial" w:cs="Arial"/>
          <w:b w:val="0"/>
          <w:bCs w:val="0"/>
          <w:sz w:val="20"/>
          <w:u w:val="single"/>
        </w:rPr>
        <w:t>prvega strateškega cilja</w:t>
      </w:r>
      <w:r w:rsidRPr="00CE291A">
        <w:rPr>
          <w:rFonts w:ascii="Arial" w:hAnsi="Arial" w:cs="Arial"/>
          <w:b w:val="0"/>
          <w:bCs w:val="0"/>
          <w:sz w:val="20"/>
        </w:rPr>
        <w:t xml:space="preserve"> – ščitenje naših satelitov:</w:t>
      </w:r>
    </w:p>
    <w:p w14:paraId="35339E47" w14:textId="77777777" w:rsidR="00E93B91" w:rsidRPr="00CE291A" w:rsidRDefault="00E93B91" w:rsidP="00611469">
      <w:pPr>
        <w:pStyle w:val="Telobesedila"/>
        <w:spacing w:line="276" w:lineRule="auto"/>
        <w:rPr>
          <w:rFonts w:ascii="Arial" w:hAnsi="Arial" w:cs="Arial"/>
          <w:b w:val="0"/>
          <w:bCs w:val="0"/>
          <w:sz w:val="20"/>
        </w:rPr>
      </w:pPr>
    </w:p>
    <w:p w14:paraId="199BA568" w14:textId="464BB771" w:rsidR="00F26E79" w:rsidRPr="00CE291A" w:rsidRDefault="00E93B91" w:rsidP="00E93B91">
      <w:pPr>
        <w:pStyle w:val="Telobesedila"/>
        <w:numPr>
          <w:ilvl w:val="0"/>
          <w:numId w:val="14"/>
        </w:numPr>
        <w:spacing w:line="276" w:lineRule="auto"/>
        <w:ind w:left="360"/>
        <w:rPr>
          <w:rStyle w:val="Poudarek"/>
          <w:rFonts w:ascii="Arial" w:hAnsi="Arial" w:cs="Arial"/>
          <w:sz w:val="20"/>
        </w:rPr>
      </w:pPr>
      <w:r w:rsidRPr="00CE291A">
        <w:rPr>
          <w:rFonts w:ascii="Arial" w:hAnsi="Arial" w:cs="Arial"/>
          <w:b w:val="0"/>
          <w:bCs w:val="0"/>
          <w:sz w:val="20"/>
        </w:rPr>
        <w:t>N</w:t>
      </w:r>
      <w:r w:rsidR="00261E64" w:rsidRPr="00CE291A">
        <w:rPr>
          <w:rFonts w:ascii="Arial" w:hAnsi="Arial" w:cs="Arial"/>
          <w:b w:val="0"/>
          <w:bCs w:val="0"/>
          <w:sz w:val="20"/>
        </w:rPr>
        <w:t>a tej konferenci ni tematike, ki bi omejevala njihovo delovanje</w:t>
      </w:r>
      <w:r w:rsidRPr="00CE291A">
        <w:rPr>
          <w:rFonts w:ascii="Arial" w:hAnsi="Arial" w:cs="Arial"/>
          <w:b w:val="0"/>
          <w:bCs w:val="0"/>
          <w:sz w:val="20"/>
        </w:rPr>
        <w:t>.</w:t>
      </w:r>
    </w:p>
    <w:p w14:paraId="5145AD94" w14:textId="77777777" w:rsidR="00E93B91" w:rsidRPr="00CE291A" w:rsidRDefault="00E93B91" w:rsidP="00E93B91">
      <w:pPr>
        <w:pStyle w:val="Telobesedila"/>
        <w:spacing w:line="276" w:lineRule="auto"/>
        <w:ind w:left="360"/>
        <w:rPr>
          <w:rStyle w:val="Poudarek"/>
          <w:rFonts w:ascii="Arial" w:hAnsi="Arial" w:cs="Arial"/>
          <w:sz w:val="20"/>
        </w:rPr>
      </w:pPr>
    </w:p>
    <w:p w14:paraId="02F1F212" w14:textId="1CCED846" w:rsidR="00261E64" w:rsidRPr="00CE291A" w:rsidRDefault="00E93B91" w:rsidP="00E93B91">
      <w:pPr>
        <w:pStyle w:val="Telobesedila"/>
        <w:numPr>
          <w:ilvl w:val="0"/>
          <w:numId w:val="14"/>
        </w:numPr>
        <w:spacing w:line="276" w:lineRule="auto"/>
        <w:ind w:left="360"/>
        <w:rPr>
          <w:rStyle w:val="Poudarek"/>
          <w:rFonts w:ascii="Arial" w:hAnsi="Arial" w:cs="Arial"/>
          <w:sz w:val="20"/>
        </w:rPr>
      </w:pPr>
      <w:r w:rsidRPr="00CE291A">
        <w:rPr>
          <w:rStyle w:val="Poudarek"/>
          <w:rFonts w:ascii="Arial" w:hAnsi="Arial" w:cs="Arial"/>
          <w:sz w:val="20"/>
        </w:rPr>
        <w:t>G</w:t>
      </w:r>
      <w:r w:rsidR="00261E64" w:rsidRPr="00CE291A">
        <w:rPr>
          <w:rStyle w:val="Poudarek"/>
          <w:rFonts w:ascii="Arial" w:hAnsi="Arial" w:cs="Arial"/>
          <w:sz w:val="20"/>
        </w:rPr>
        <w:t xml:space="preserve">lede točke dnevnega reda 9.1.b: »pregled razporeditve amaterske storitve in amaterske satelitske storitve v frekvenčnem pasu 1 240 – 1 300 MHz, da se ugotovi, ali so potrebni dodatni ukrepi za zagotovitev zaščite </w:t>
      </w:r>
      <w:proofErr w:type="spellStart"/>
      <w:r w:rsidR="00261E64" w:rsidRPr="00CE291A">
        <w:rPr>
          <w:rStyle w:val="Poudarek"/>
          <w:rFonts w:ascii="Arial" w:hAnsi="Arial" w:cs="Arial"/>
          <w:sz w:val="20"/>
        </w:rPr>
        <w:t>radionavigacijske</w:t>
      </w:r>
      <w:proofErr w:type="spellEnd"/>
      <w:r w:rsidR="00261E64" w:rsidRPr="00CE291A">
        <w:rPr>
          <w:rStyle w:val="Poudarek"/>
          <w:rFonts w:ascii="Arial" w:hAnsi="Arial" w:cs="Arial"/>
          <w:sz w:val="20"/>
        </w:rPr>
        <w:t xml:space="preserve"> satelitske storitve (vesolje-Zemlja), ki deluje v istem pas v skladu z Resolucijo 774 (WRC 19)«, pa je pomembno zaščititi evropski </w:t>
      </w:r>
      <w:proofErr w:type="spellStart"/>
      <w:r w:rsidR="00261E64" w:rsidRPr="00CE291A">
        <w:rPr>
          <w:rStyle w:val="Poudarek"/>
          <w:rFonts w:ascii="Arial" w:hAnsi="Arial" w:cs="Arial"/>
          <w:sz w:val="20"/>
        </w:rPr>
        <w:t>radionavigacijski</w:t>
      </w:r>
      <w:proofErr w:type="spellEnd"/>
      <w:r w:rsidR="00261E64" w:rsidRPr="00CE291A">
        <w:rPr>
          <w:rStyle w:val="Poudarek"/>
          <w:rFonts w:ascii="Arial" w:hAnsi="Arial" w:cs="Arial"/>
          <w:sz w:val="20"/>
        </w:rPr>
        <w:t xml:space="preserve"> satelitski sistem </w:t>
      </w:r>
      <w:proofErr w:type="spellStart"/>
      <w:r w:rsidR="00261E64" w:rsidRPr="00CE291A">
        <w:rPr>
          <w:rStyle w:val="Poudarek"/>
          <w:rFonts w:ascii="Arial" w:hAnsi="Arial" w:cs="Arial"/>
          <w:sz w:val="20"/>
        </w:rPr>
        <w:t>Galileo</w:t>
      </w:r>
      <w:proofErr w:type="spellEnd"/>
      <w:r w:rsidR="00261E64" w:rsidRPr="00CE291A">
        <w:rPr>
          <w:rStyle w:val="Poudarek"/>
          <w:rFonts w:ascii="Arial" w:hAnsi="Arial" w:cs="Arial"/>
          <w:sz w:val="20"/>
        </w:rPr>
        <w:t xml:space="preserve">. Slovenija podpira mnenje </w:t>
      </w:r>
      <w:r w:rsidR="00520887" w:rsidRPr="00CE291A">
        <w:rPr>
          <w:rStyle w:val="Poudarek"/>
          <w:rFonts w:ascii="Arial" w:hAnsi="Arial" w:cs="Arial"/>
          <w:sz w:val="20"/>
        </w:rPr>
        <w:t>Skupine za politiko radijskega spektra (</w:t>
      </w:r>
      <w:r w:rsidR="002379B8" w:rsidRPr="00CE291A">
        <w:rPr>
          <w:rStyle w:val="Poudarek"/>
          <w:rFonts w:ascii="Arial" w:hAnsi="Arial" w:cs="Arial"/>
          <w:sz w:val="20"/>
        </w:rPr>
        <w:t xml:space="preserve">v nadaljevanju: </w:t>
      </w:r>
      <w:r w:rsidR="00261E64" w:rsidRPr="00CE291A">
        <w:rPr>
          <w:rStyle w:val="Poudarek"/>
          <w:rFonts w:ascii="Arial" w:hAnsi="Arial" w:cs="Arial"/>
          <w:sz w:val="20"/>
        </w:rPr>
        <w:t>RSPG</w:t>
      </w:r>
      <w:r w:rsidR="002379B8" w:rsidRPr="00CE291A">
        <w:rPr>
          <w:rStyle w:val="Poudarek"/>
          <w:rFonts w:ascii="Arial" w:hAnsi="Arial" w:cs="Arial"/>
          <w:sz w:val="20"/>
        </w:rPr>
        <w:t>; RSPG je svetovalna skupina na visokem nivoju, ki pomaga Evropski komisiji pri pripravi stališč, ki bodo zastopana v imenu EU v mednarodnih organizacijah v zadevah radijskega spektra</w:t>
      </w:r>
      <w:r w:rsidR="00520887" w:rsidRPr="00CE291A">
        <w:rPr>
          <w:rStyle w:val="Poudarek"/>
          <w:rFonts w:ascii="Arial" w:hAnsi="Arial" w:cs="Arial"/>
          <w:sz w:val="20"/>
        </w:rPr>
        <w:t>)</w:t>
      </w:r>
      <w:r w:rsidR="00261E64" w:rsidRPr="00CE291A">
        <w:rPr>
          <w:rStyle w:val="Poudarek"/>
          <w:rFonts w:ascii="Arial" w:hAnsi="Arial" w:cs="Arial"/>
          <w:sz w:val="20"/>
        </w:rPr>
        <w:t xml:space="preserve">, ki priporoča, da bi morala EU podpreti vzpostavitev tehničnih pogojev za sekundarno amatersko storitev, ki zagotavljajo ustrezno zaščito </w:t>
      </w:r>
      <w:proofErr w:type="spellStart"/>
      <w:r w:rsidR="00261E64" w:rsidRPr="00CE291A">
        <w:rPr>
          <w:rStyle w:val="Poudarek"/>
          <w:rFonts w:ascii="Arial" w:hAnsi="Arial" w:cs="Arial"/>
          <w:sz w:val="20"/>
        </w:rPr>
        <w:t>radionavigacijske</w:t>
      </w:r>
      <w:proofErr w:type="spellEnd"/>
      <w:r w:rsidR="00261E64" w:rsidRPr="00CE291A">
        <w:rPr>
          <w:rStyle w:val="Poudarek"/>
          <w:rFonts w:ascii="Arial" w:hAnsi="Arial" w:cs="Arial"/>
          <w:sz w:val="20"/>
        </w:rPr>
        <w:t xml:space="preserve"> satelitske storitve, vključno z različnimi sprejemniki storitev </w:t>
      </w:r>
      <w:proofErr w:type="spellStart"/>
      <w:r w:rsidR="00261E64" w:rsidRPr="00CE291A">
        <w:rPr>
          <w:rStyle w:val="Poudarek"/>
          <w:rFonts w:ascii="Arial" w:hAnsi="Arial" w:cs="Arial"/>
          <w:sz w:val="20"/>
        </w:rPr>
        <w:t>Galileo</w:t>
      </w:r>
      <w:proofErr w:type="spellEnd"/>
      <w:r w:rsidR="00261E64" w:rsidRPr="00CE291A">
        <w:rPr>
          <w:rStyle w:val="Poudarek"/>
          <w:rFonts w:ascii="Arial" w:hAnsi="Arial" w:cs="Arial"/>
          <w:sz w:val="20"/>
        </w:rPr>
        <w:t xml:space="preserve"> (HAS, CAS in PRS), v frekvenčnem pasu 1 260-1. 300 MHz v priporočilu ITU-R, ki bi ga morale uporabljati vse države članice ITU za zagotavljanje zaščite GNSS. Glede te točke je Slovenija </w:t>
      </w:r>
      <w:r w:rsidR="00261E64" w:rsidRPr="00CE291A">
        <w:rPr>
          <w:rFonts w:ascii="Arial" w:hAnsi="Arial" w:cs="Arial"/>
          <w:b w:val="0"/>
          <w:bCs w:val="0"/>
          <w:sz w:val="20"/>
        </w:rPr>
        <w:t xml:space="preserve">zavezana </w:t>
      </w:r>
      <w:r w:rsidR="002379B8" w:rsidRPr="00CE291A">
        <w:rPr>
          <w:rFonts w:ascii="Arial" w:hAnsi="Arial" w:cs="Arial"/>
          <w:b w:val="0"/>
          <w:bCs w:val="0"/>
          <w:sz w:val="20"/>
        </w:rPr>
        <w:t xml:space="preserve">s </w:t>
      </w:r>
      <w:r w:rsidR="00261E64" w:rsidRPr="00CE291A">
        <w:rPr>
          <w:rFonts w:ascii="Arial" w:hAnsi="Arial" w:cs="Arial"/>
          <w:b w:val="0"/>
          <w:bCs w:val="0"/>
          <w:sz w:val="20"/>
        </w:rPr>
        <w:t>sklepom Sveta EU</w:t>
      </w:r>
      <w:r w:rsidR="00261E64" w:rsidRPr="00CE291A">
        <w:rPr>
          <w:rStyle w:val="Poudarek"/>
          <w:rFonts w:ascii="Arial" w:hAnsi="Arial" w:cs="Arial"/>
          <w:sz w:val="20"/>
        </w:rPr>
        <w:t>.</w:t>
      </w:r>
    </w:p>
    <w:p w14:paraId="597D8340" w14:textId="77777777" w:rsidR="009D2F4E" w:rsidRPr="00CE291A" w:rsidRDefault="009D2F4E" w:rsidP="00E93B91">
      <w:pPr>
        <w:pStyle w:val="Telobesedila"/>
        <w:spacing w:line="276" w:lineRule="auto"/>
        <w:rPr>
          <w:rFonts w:ascii="Arial" w:hAnsi="Arial" w:cs="Arial"/>
          <w:b w:val="0"/>
          <w:bCs w:val="0"/>
          <w:sz w:val="20"/>
        </w:rPr>
      </w:pPr>
    </w:p>
    <w:p w14:paraId="352174EC" w14:textId="61C944DD" w:rsidR="002379B8" w:rsidRPr="00CE291A" w:rsidRDefault="00261E64" w:rsidP="00E93B91">
      <w:pPr>
        <w:pStyle w:val="Telobesedila"/>
        <w:spacing w:line="276" w:lineRule="auto"/>
        <w:rPr>
          <w:rFonts w:ascii="Arial" w:hAnsi="Arial" w:cs="Arial"/>
          <w:b w:val="0"/>
          <w:bCs w:val="0"/>
          <w:sz w:val="20"/>
        </w:rPr>
      </w:pPr>
      <w:r w:rsidRPr="00CE291A">
        <w:rPr>
          <w:rFonts w:ascii="Arial" w:hAnsi="Arial" w:cs="Arial"/>
          <w:b w:val="0"/>
          <w:bCs w:val="0"/>
          <w:sz w:val="20"/>
        </w:rPr>
        <w:t xml:space="preserve">Glede </w:t>
      </w:r>
      <w:r w:rsidRPr="00CE291A">
        <w:rPr>
          <w:rFonts w:ascii="Arial" w:hAnsi="Arial" w:cs="Arial"/>
          <w:b w:val="0"/>
          <w:bCs w:val="0"/>
          <w:sz w:val="20"/>
          <w:u w:val="single"/>
        </w:rPr>
        <w:t>drugega strateškega cilja</w:t>
      </w:r>
      <w:r w:rsidRPr="00CE291A">
        <w:rPr>
          <w:rFonts w:ascii="Arial" w:hAnsi="Arial" w:cs="Arial"/>
          <w:b w:val="0"/>
          <w:bCs w:val="0"/>
          <w:sz w:val="20"/>
        </w:rPr>
        <w:t xml:space="preserve"> - čim hitrejše uvajanje širokopasovnih mobilnih komunikacij</w:t>
      </w:r>
      <w:r w:rsidR="002379B8" w:rsidRPr="00CE291A">
        <w:rPr>
          <w:rFonts w:ascii="Arial" w:hAnsi="Arial" w:cs="Arial"/>
          <w:b w:val="0"/>
          <w:bCs w:val="0"/>
          <w:sz w:val="20"/>
        </w:rPr>
        <w:t>:</w:t>
      </w:r>
    </w:p>
    <w:p w14:paraId="0163B1D3" w14:textId="77777777" w:rsidR="00E93B91" w:rsidRPr="00CE291A" w:rsidRDefault="00E93B91" w:rsidP="00E93B91">
      <w:pPr>
        <w:pStyle w:val="Telobesedila"/>
        <w:spacing w:line="276" w:lineRule="auto"/>
        <w:rPr>
          <w:rFonts w:ascii="Arial" w:hAnsi="Arial" w:cs="Arial"/>
          <w:b w:val="0"/>
          <w:bCs w:val="0"/>
          <w:sz w:val="20"/>
        </w:rPr>
      </w:pPr>
    </w:p>
    <w:p w14:paraId="0DABF983" w14:textId="4BF1C1B1" w:rsidR="00716281" w:rsidRPr="00CE291A" w:rsidRDefault="00E93B91" w:rsidP="00E93B91">
      <w:pPr>
        <w:pStyle w:val="Telobesedila"/>
        <w:numPr>
          <w:ilvl w:val="0"/>
          <w:numId w:val="14"/>
        </w:numPr>
        <w:spacing w:line="276" w:lineRule="auto"/>
        <w:ind w:left="360"/>
        <w:rPr>
          <w:rFonts w:ascii="Arial" w:hAnsi="Arial" w:cs="Arial"/>
          <w:b w:val="0"/>
          <w:bCs w:val="0"/>
          <w:sz w:val="20"/>
        </w:rPr>
      </w:pPr>
      <w:r w:rsidRPr="00CE291A">
        <w:rPr>
          <w:rFonts w:ascii="Arial" w:hAnsi="Arial" w:cs="Arial"/>
          <w:b w:val="0"/>
          <w:bCs w:val="0"/>
          <w:sz w:val="20"/>
        </w:rPr>
        <w:t>V</w:t>
      </w:r>
      <w:r w:rsidR="002379B8" w:rsidRPr="00CE291A">
        <w:rPr>
          <w:rFonts w:ascii="Arial" w:hAnsi="Arial" w:cs="Arial"/>
          <w:b w:val="0"/>
          <w:bCs w:val="0"/>
          <w:sz w:val="20"/>
        </w:rPr>
        <w:t xml:space="preserve"> zvezi s </w:t>
      </w:r>
      <w:r w:rsidR="00261E64" w:rsidRPr="00CE291A">
        <w:rPr>
          <w:rFonts w:ascii="Arial" w:hAnsi="Arial" w:cs="Arial"/>
          <w:b w:val="0"/>
          <w:bCs w:val="0"/>
          <w:sz w:val="20"/>
        </w:rPr>
        <w:t>točk</w:t>
      </w:r>
      <w:r w:rsidR="002379B8" w:rsidRPr="00CE291A">
        <w:rPr>
          <w:rFonts w:ascii="Arial" w:hAnsi="Arial" w:cs="Arial"/>
          <w:b w:val="0"/>
          <w:bCs w:val="0"/>
          <w:sz w:val="20"/>
        </w:rPr>
        <w:t>o</w:t>
      </w:r>
      <w:r w:rsidR="00261E64" w:rsidRPr="00CE291A">
        <w:rPr>
          <w:rFonts w:ascii="Arial" w:hAnsi="Arial" w:cs="Arial"/>
          <w:b w:val="0"/>
          <w:bCs w:val="0"/>
          <w:sz w:val="20"/>
        </w:rPr>
        <w:t xml:space="preserve"> 1.2 o določitvi dodatnih pasov za mobilne zveze/IMT za pas 6425–7125 MHz podpiramo mnenje RSPG, ki priporoča, da bi moralo biti skupno stališče EU, da na WRC 23 podpre identifikacijo pasu za IMT v celotnem ali delu pasu 6425-7125 MHz, medtem ko ne zagovarja proaktivne podpore pred konferenco. Podpora IMT naj bo v primeru, da so izpolnjeni naslednji pogoji: da je zagotovljena zaščita obstoječih storitev in aplikacij v pasu 6425–7125 MHz z ustreznimi določbami </w:t>
      </w:r>
      <w:r w:rsidR="002379B8" w:rsidRPr="00CE291A">
        <w:rPr>
          <w:rFonts w:ascii="Arial" w:hAnsi="Arial" w:cs="Arial"/>
          <w:b w:val="0"/>
          <w:bCs w:val="0"/>
          <w:sz w:val="20"/>
        </w:rPr>
        <w:t xml:space="preserve">Pravilnika o </w:t>
      </w:r>
      <w:proofErr w:type="spellStart"/>
      <w:r w:rsidR="002379B8" w:rsidRPr="00CE291A">
        <w:rPr>
          <w:rFonts w:ascii="Arial" w:hAnsi="Arial" w:cs="Arial"/>
          <w:b w:val="0"/>
          <w:bCs w:val="0"/>
          <w:sz w:val="20"/>
        </w:rPr>
        <w:t>radiokomunikacijah</w:t>
      </w:r>
      <w:proofErr w:type="spellEnd"/>
      <w:r w:rsidR="00261E64" w:rsidRPr="00CE291A">
        <w:rPr>
          <w:rFonts w:ascii="Arial" w:hAnsi="Arial" w:cs="Arial"/>
          <w:b w:val="0"/>
          <w:bCs w:val="0"/>
          <w:sz w:val="20"/>
        </w:rPr>
        <w:t xml:space="preserve">, da so pogajanja pod 10. točko dnevnega reda v zvezi z možnimi novimi pasovi za IMT med 7 in 30 GHz uspešna in ohranjajo interese EU.  </w:t>
      </w:r>
    </w:p>
    <w:p w14:paraId="6A6C7114" w14:textId="77777777" w:rsidR="00E93B91" w:rsidRPr="00CE291A" w:rsidRDefault="00E93B91" w:rsidP="00E93B91">
      <w:pPr>
        <w:pStyle w:val="Telobesedila"/>
        <w:spacing w:line="276" w:lineRule="auto"/>
        <w:ind w:left="360"/>
        <w:rPr>
          <w:rFonts w:ascii="Arial" w:hAnsi="Arial" w:cs="Arial"/>
          <w:b w:val="0"/>
          <w:bCs w:val="0"/>
          <w:sz w:val="20"/>
        </w:rPr>
      </w:pPr>
    </w:p>
    <w:p w14:paraId="0C960B2F" w14:textId="280339A5" w:rsidR="00716281" w:rsidRPr="00CE291A" w:rsidRDefault="00E93B91" w:rsidP="00E93B91">
      <w:pPr>
        <w:pStyle w:val="Telobesedila"/>
        <w:numPr>
          <w:ilvl w:val="0"/>
          <w:numId w:val="14"/>
        </w:numPr>
        <w:spacing w:line="276" w:lineRule="auto"/>
        <w:ind w:left="360"/>
        <w:rPr>
          <w:rFonts w:ascii="Arial" w:hAnsi="Arial" w:cs="Arial"/>
          <w:b w:val="0"/>
          <w:bCs w:val="0"/>
          <w:sz w:val="20"/>
        </w:rPr>
      </w:pPr>
      <w:r w:rsidRPr="00CE291A">
        <w:rPr>
          <w:rFonts w:ascii="Arial" w:hAnsi="Arial" w:cs="Arial"/>
          <w:b w:val="0"/>
          <w:bCs w:val="0"/>
          <w:sz w:val="20"/>
        </w:rPr>
        <w:t>V</w:t>
      </w:r>
      <w:r w:rsidR="00716281" w:rsidRPr="00CE291A">
        <w:rPr>
          <w:rFonts w:ascii="Arial" w:hAnsi="Arial" w:cs="Arial"/>
          <w:b w:val="0"/>
          <w:bCs w:val="0"/>
          <w:sz w:val="20"/>
        </w:rPr>
        <w:t xml:space="preserve"> zvezi s točko </w:t>
      </w:r>
      <w:r w:rsidR="00261E64" w:rsidRPr="00CE291A">
        <w:rPr>
          <w:rFonts w:ascii="Arial" w:hAnsi="Arial" w:cs="Arial"/>
          <w:b w:val="0"/>
          <w:bCs w:val="0"/>
          <w:sz w:val="20"/>
        </w:rPr>
        <w:t>1.5 glede revizije alokacije v pasu 470-694 MHz v Regiji 1 skladno z resolucijo 235 iz WRC</w:t>
      </w:r>
      <w:r w:rsidR="00716281" w:rsidRPr="00CE291A">
        <w:rPr>
          <w:rFonts w:ascii="Arial" w:hAnsi="Arial" w:cs="Arial"/>
          <w:b w:val="0"/>
          <w:bCs w:val="0"/>
          <w:sz w:val="20"/>
        </w:rPr>
        <w:t>-</w:t>
      </w:r>
      <w:r w:rsidR="00261E64" w:rsidRPr="00CE291A">
        <w:rPr>
          <w:rFonts w:ascii="Arial" w:hAnsi="Arial" w:cs="Arial"/>
          <w:b w:val="0"/>
          <w:bCs w:val="0"/>
          <w:sz w:val="20"/>
        </w:rPr>
        <w:t>15</w:t>
      </w:r>
      <w:r w:rsidR="00716281" w:rsidRPr="00CE291A">
        <w:rPr>
          <w:rFonts w:ascii="Arial" w:hAnsi="Arial" w:cs="Arial"/>
          <w:b w:val="0"/>
          <w:bCs w:val="0"/>
          <w:sz w:val="20"/>
        </w:rPr>
        <w:t>:</w:t>
      </w:r>
      <w:r w:rsidR="00261E64" w:rsidRPr="00CE291A">
        <w:rPr>
          <w:rFonts w:ascii="Arial" w:hAnsi="Arial" w:cs="Arial"/>
          <w:b w:val="0"/>
          <w:bCs w:val="0"/>
          <w:sz w:val="20"/>
        </w:rPr>
        <w:t xml:space="preserve"> skladno z mnenjem RSPG podpiramo kompromisno rešitev, ki bo v skladu z Izvedbenim sklepom (EU) 2017/899 ščitila radiodifuzijo in uporab</w:t>
      </w:r>
      <w:r w:rsidR="00716281" w:rsidRPr="00CE291A">
        <w:rPr>
          <w:rFonts w:ascii="Arial" w:hAnsi="Arial" w:cs="Arial"/>
          <w:b w:val="0"/>
          <w:bCs w:val="0"/>
          <w:sz w:val="20"/>
        </w:rPr>
        <w:t>o</w:t>
      </w:r>
      <w:r w:rsidR="00261E64" w:rsidRPr="00CE291A">
        <w:rPr>
          <w:rFonts w:ascii="Arial" w:hAnsi="Arial" w:cs="Arial"/>
          <w:b w:val="0"/>
          <w:bCs w:val="0"/>
          <w:sz w:val="20"/>
        </w:rPr>
        <w:t xml:space="preserve"> za PMSE vsaj do konca leta 2030 in podpira sekundarno dodelitev za mobilne storitve, razen za zrakoplovne mobilne, skupaj s točko dnevnega reda za WRC-31, ki bi preučila možno nadgradnjo sekundarne mobilne dodelitve v ko-primarno. Če bi se v postopku sprejemanja sklepa Sveta EU to stališče še spremenilo in bi omogočilo ko-primarno dodelitev za mobilne storitve, razen za zrakoplovne mobilne, ki bi lahko začela veljati pozneje (npr. 31. 12. 2030) Slovenija temu </w:t>
      </w:r>
      <w:r w:rsidR="00261E64" w:rsidRPr="00CE291A">
        <w:rPr>
          <w:rFonts w:ascii="Arial" w:hAnsi="Arial" w:cs="Arial"/>
          <w:b w:val="0"/>
          <w:bCs w:val="0"/>
          <w:sz w:val="20"/>
        </w:rPr>
        <w:lastRenderedPageBreak/>
        <w:t xml:space="preserve">sledila, saj bi to omogočilo v Sloveniji uporabo tehnologije 5G (za radiodifuzijo ali mobilne storitve) v pasu 470 – 694 MHz po letu 2030 ali 2031 oziroma, ko bo Italija prešla na 5G radiodifuzijo. Glede obeh točk je Slovenija zavezana </w:t>
      </w:r>
      <w:r w:rsidR="00716281" w:rsidRPr="00CE291A">
        <w:rPr>
          <w:rFonts w:ascii="Arial" w:hAnsi="Arial" w:cs="Arial"/>
          <w:b w:val="0"/>
          <w:bCs w:val="0"/>
          <w:sz w:val="20"/>
        </w:rPr>
        <w:t xml:space="preserve">s </w:t>
      </w:r>
      <w:r w:rsidR="00261E64" w:rsidRPr="00CE291A">
        <w:rPr>
          <w:rFonts w:ascii="Arial" w:hAnsi="Arial" w:cs="Arial"/>
          <w:b w:val="0"/>
          <w:bCs w:val="0"/>
          <w:sz w:val="20"/>
        </w:rPr>
        <w:t xml:space="preserve">sklepom Sveta EU. </w:t>
      </w:r>
    </w:p>
    <w:p w14:paraId="1EC739DF" w14:textId="77777777" w:rsidR="00E93B91" w:rsidRPr="00CE291A" w:rsidRDefault="00E93B91" w:rsidP="00E93B91">
      <w:pPr>
        <w:pStyle w:val="Telobesedila"/>
        <w:spacing w:line="276" w:lineRule="auto"/>
        <w:ind w:left="360"/>
        <w:rPr>
          <w:rFonts w:ascii="Arial" w:hAnsi="Arial" w:cs="Arial"/>
          <w:b w:val="0"/>
          <w:bCs w:val="0"/>
          <w:sz w:val="20"/>
        </w:rPr>
      </w:pPr>
    </w:p>
    <w:p w14:paraId="2E646538" w14:textId="0419A871" w:rsidR="00716281" w:rsidRPr="00CE291A" w:rsidRDefault="00E93B91" w:rsidP="00E93B91">
      <w:pPr>
        <w:pStyle w:val="Telobesedila"/>
        <w:numPr>
          <w:ilvl w:val="0"/>
          <w:numId w:val="14"/>
        </w:numPr>
        <w:spacing w:line="276" w:lineRule="auto"/>
        <w:ind w:left="360"/>
        <w:rPr>
          <w:rFonts w:ascii="Arial" w:hAnsi="Arial" w:cs="Arial"/>
          <w:b w:val="0"/>
          <w:bCs w:val="0"/>
          <w:sz w:val="20"/>
        </w:rPr>
      </w:pPr>
      <w:r w:rsidRPr="00CE291A">
        <w:rPr>
          <w:rFonts w:ascii="Arial" w:hAnsi="Arial" w:cs="Arial"/>
          <w:b w:val="0"/>
          <w:bCs w:val="0"/>
          <w:sz w:val="20"/>
        </w:rPr>
        <w:t>V</w:t>
      </w:r>
      <w:r w:rsidR="00261E64" w:rsidRPr="00CE291A">
        <w:rPr>
          <w:rFonts w:ascii="Arial" w:hAnsi="Arial" w:cs="Arial"/>
          <w:b w:val="0"/>
          <w:bCs w:val="0"/>
          <w:sz w:val="20"/>
        </w:rPr>
        <w:t xml:space="preserve"> interesu Slovenije je tudi podpora točki 1.3 v delu, ki podpira identifikacijo pasu 3600–3800 MHz v Regiji 2 za IMT in točki 1.3, ki podpira ko-primarno alokacije pasu 3600–3800 MHz za mobilne storitve v Regiji 1. To je prioritetni 5G pas in globalna harmonizacija bo pocenila radijsko opremo. </w:t>
      </w:r>
    </w:p>
    <w:p w14:paraId="1D8409AA" w14:textId="77777777" w:rsidR="00E93B91" w:rsidRPr="00CE291A" w:rsidRDefault="00E93B91" w:rsidP="00E93B91">
      <w:pPr>
        <w:pStyle w:val="Telobesedila"/>
        <w:spacing w:line="276" w:lineRule="auto"/>
        <w:ind w:left="360"/>
        <w:rPr>
          <w:rFonts w:ascii="Arial" w:hAnsi="Arial" w:cs="Arial"/>
          <w:b w:val="0"/>
          <w:bCs w:val="0"/>
          <w:sz w:val="20"/>
        </w:rPr>
      </w:pPr>
    </w:p>
    <w:p w14:paraId="56F9BA1F" w14:textId="1B32450B" w:rsidR="000C6733" w:rsidRPr="00CE291A" w:rsidRDefault="00E93B91" w:rsidP="00E93B91">
      <w:pPr>
        <w:pStyle w:val="Telobesedila"/>
        <w:numPr>
          <w:ilvl w:val="0"/>
          <w:numId w:val="14"/>
        </w:numPr>
        <w:spacing w:line="276" w:lineRule="auto"/>
        <w:ind w:left="360"/>
        <w:rPr>
          <w:rFonts w:ascii="Arial" w:hAnsi="Arial" w:cs="Arial"/>
          <w:b w:val="0"/>
          <w:bCs w:val="0"/>
          <w:sz w:val="20"/>
        </w:rPr>
      </w:pPr>
      <w:r w:rsidRPr="00CE291A">
        <w:rPr>
          <w:rFonts w:ascii="Arial" w:hAnsi="Arial" w:cs="Arial"/>
          <w:b w:val="0"/>
          <w:bCs w:val="0"/>
          <w:sz w:val="20"/>
        </w:rPr>
        <w:t>P</w:t>
      </w:r>
      <w:r w:rsidR="000C6733" w:rsidRPr="00CE291A">
        <w:rPr>
          <w:rFonts w:ascii="Arial" w:hAnsi="Arial" w:cs="Arial"/>
          <w:b w:val="0"/>
          <w:bCs w:val="0"/>
          <w:sz w:val="20"/>
        </w:rPr>
        <w:t>odpiramo t</w:t>
      </w:r>
      <w:r w:rsidR="00261E64" w:rsidRPr="00CE291A">
        <w:rPr>
          <w:rFonts w:ascii="Arial" w:hAnsi="Arial" w:cs="Arial"/>
          <w:b w:val="0"/>
          <w:bCs w:val="0"/>
          <w:sz w:val="20"/>
        </w:rPr>
        <w:t>očk</w:t>
      </w:r>
      <w:r w:rsidR="000C6733" w:rsidRPr="00CE291A">
        <w:rPr>
          <w:rFonts w:ascii="Arial" w:hAnsi="Arial" w:cs="Arial"/>
          <w:b w:val="0"/>
          <w:bCs w:val="0"/>
          <w:sz w:val="20"/>
        </w:rPr>
        <w:t>o</w:t>
      </w:r>
      <w:r w:rsidR="00261E64" w:rsidRPr="00CE291A">
        <w:rPr>
          <w:rFonts w:ascii="Arial" w:hAnsi="Arial" w:cs="Arial"/>
          <w:b w:val="0"/>
          <w:bCs w:val="0"/>
          <w:sz w:val="20"/>
        </w:rPr>
        <w:t xml:space="preserve"> 1.4</w:t>
      </w:r>
      <w:r w:rsidR="000C6733" w:rsidRPr="00CE291A">
        <w:rPr>
          <w:rFonts w:ascii="Arial" w:hAnsi="Arial" w:cs="Arial"/>
          <w:b w:val="0"/>
          <w:bCs w:val="0"/>
          <w:sz w:val="20"/>
        </w:rPr>
        <w:t xml:space="preserve">, ki </w:t>
      </w:r>
      <w:r w:rsidR="00261E64" w:rsidRPr="00CE291A">
        <w:rPr>
          <w:rFonts w:ascii="Arial" w:hAnsi="Arial" w:cs="Arial"/>
          <w:b w:val="0"/>
          <w:bCs w:val="0"/>
          <w:sz w:val="20"/>
        </w:rPr>
        <w:t xml:space="preserve">prinaša možnost uporabe baznih postaj na visokoletečih </w:t>
      </w:r>
      <w:proofErr w:type="spellStart"/>
      <w:r w:rsidR="00261E64" w:rsidRPr="00CE291A">
        <w:rPr>
          <w:rFonts w:ascii="Arial" w:hAnsi="Arial" w:cs="Arial"/>
          <w:b w:val="0"/>
          <w:bCs w:val="0"/>
          <w:sz w:val="20"/>
        </w:rPr>
        <w:t>ploščadnih</w:t>
      </w:r>
      <w:proofErr w:type="spellEnd"/>
      <w:r w:rsidR="00261E64" w:rsidRPr="00CE291A">
        <w:rPr>
          <w:rFonts w:ascii="Arial" w:hAnsi="Arial" w:cs="Arial"/>
          <w:b w:val="0"/>
          <w:bCs w:val="0"/>
          <w:sz w:val="20"/>
        </w:rPr>
        <w:t xml:space="preserve"> platformah HIBS v IMT pasovih pod 2700 MHz, kar bi lahko omogočilo mobilnim operaterjem pokrivanje težko dostopnih območij (npr. Kočevski rog, Triglavski narodni park).</w:t>
      </w:r>
    </w:p>
    <w:p w14:paraId="0547C78E" w14:textId="77777777" w:rsidR="00E93B91" w:rsidRPr="00CE291A" w:rsidRDefault="00E93B91" w:rsidP="00E93B91">
      <w:pPr>
        <w:pStyle w:val="Telobesedila"/>
        <w:spacing w:line="276" w:lineRule="auto"/>
        <w:ind w:left="360"/>
        <w:rPr>
          <w:rFonts w:ascii="Arial" w:hAnsi="Arial" w:cs="Arial"/>
          <w:b w:val="0"/>
          <w:bCs w:val="0"/>
          <w:sz w:val="20"/>
        </w:rPr>
      </w:pPr>
    </w:p>
    <w:p w14:paraId="370B73E3" w14:textId="62F6BA1E" w:rsidR="00261E64" w:rsidRPr="00CE291A" w:rsidRDefault="00E93B91" w:rsidP="00E93B91">
      <w:pPr>
        <w:pStyle w:val="Telobesedila"/>
        <w:numPr>
          <w:ilvl w:val="0"/>
          <w:numId w:val="14"/>
        </w:numPr>
        <w:spacing w:line="276" w:lineRule="auto"/>
        <w:ind w:left="360"/>
        <w:rPr>
          <w:rFonts w:ascii="Arial" w:hAnsi="Arial" w:cs="Arial"/>
          <w:b w:val="0"/>
          <w:bCs w:val="0"/>
          <w:sz w:val="20"/>
        </w:rPr>
      </w:pPr>
      <w:r w:rsidRPr="00CE291A">
        <w:rPr>
          <w:rFonts w:ascii="Arial" w:hAnsi="Arial" w:cs="Arial"/>
          <w:b w:val="0"/>
          <w:bCs w:val="0"/>
          <w:sz w:val="20"/>
        </w:rPr>
        <w:t>T</w:t>
      </w:r>
      <w:r w:rsidR="00261E64" w:rsidRPr="00CE291A">
        <w:rPr>
          <w:rFonts w:ascii="Arial" w:hAnsi="Arial" w:cs="Arial"/>
          <w:b w:val="0"/>
          <w:bCs w:val="0"/>
          <w:sz w:val="20"/>
        </w:rPr>
        <w:t>očk</w:t>
      </w:r>
      <w:r w:rsidR="000C6733" w:rsidRPr="00CE291A">
        <w:rPr>
          <w:rFonts w:ascii="Arial" w:hAnsi="Arial" w:cs="Arial"/>
          <w:b w:val="0"/>
          <w:bCs w:val="0"/>
          <w:sz w:val="20"/>
        </w:rPr>
        <w:t>a</w:t>
      </w:r>
      <w:r w:rsidR="00261E64" w:rsidRPr="00CE291A">
        <w:rPr>
          <w:rFonts w:ascii="Arial" w:hAnsi="Arial" w:cs="Arial"/>
          <w:b w:val="0"/>
          <w:bCs w:val="0"/>
          <w:sz w:val="20"/>
        </w:rPr>
        <w:t xml:space="preserve"> 10 – nove točke dnevnega reda za WRC-23</w:t>
      </w:r>
      <w:r w:rsidR="000C6733" w:rsidRPr="00CE291A">
        <w:rPr>
          <w:rFonts w:ascii="Arial" w:hAnsi="Arial" w:cs="Arial"/>
          <w:b w:val="0"/>
          <w:bCs w:val="0"/>
          <w:sz w:val="20"/>
        </w:rPr>
        <w:t>:</w:t>
      </w:r>
      <w:r w:rsidR="00261E64" w:rsidRPr="00CE291A">
        <w:rPr>
          <w:rFonts w:ascii="Arial" w:hAnsi="Arial" w:cs="Arial"/>
          <w:b w:val="0"/>
          <w:bCs w:val="0"/>
          <w:sz w:val="20"/>
        </w:rPr>
        <w:t xml:space="preserve"> podpira</w:t>
      </w:r>
      <w:r w:rsidR="000C6733" w:rsidRPr="00CE291A">
        <w:rPr>
          <w:rFonts w:ascii="Arial" w:hAnsi="Arial" w:cs="Arial"/>
          <w:b w:val="0"/>
          <w:bCs w:val="0"/>
          <w:sz w:val="20"/>
        </w:rPr>
        <w:t>mo</w:t>
      </w:r>
      <w:r w:rsidR="00261E64" w:rsidRPr="00CE291A">
        <w:rPr>
          <w:rFonts w:ascii="Arial" w:hAnsi="Arial" w:cs="Arial"/>
          <w:b w:val="0"/>
          <w:bCs w:val="0"/>
          <w:sz w:val="20"/>
        </w:rPr>
        <w:t xml:space="preserve"> vključitev točke dnevnega reda za WRC-27, ki bi omogočila dodatni spekter za IMT v pasovih med 7 in 30 MHz, seveda pod pogojem iz mnenja RSPG, da to ne bi ogrozilo storitev</w:t>
      </w:r>
      <w:r w:rsidR="000C6733" w:rsidRPr="00CE291A">
        <w:rPr>
          <w:rFonts w:ascii="Arial" w:hAnsi="Arial" w:cs="Arial"/>
          <w:b w:val="0"/>
          <w:bCs w:val="0"/>
          <w:sz w:val="20"/>
        </w:rPr>
        <w:t>,</w:t>
      </w:r>
      <w:r w:rsidR="00261E64" w:rsidRPr="00CE291A">
        <w:rPr>
          <w:rFonts w:ascii="Arial" w:hAnsi="Arial" w:cs="Arial"/>
          <w:b w:val="0"/>
          <w:bCs w:val="0"/>
          <w:sz w:val="20"/>
        </w:rPr>
        <w:t xml:space="preserve"> pomembnih za skupno satelitsko ter varnostno in obrambno politiko (CSDP), torej, da se v CEPT izogiba pasovom namenjenim za državno uporabo in storitvam satelitskega raziskovanja zemlje ter radioastronomije.</w:t>
      </w:r>
    </w:p>
    <w:p w14:paraId="15C4CBD4" w14:textId="77777777" w:rsidR="007A297B" w:rsidRPr="00CE291A" w:rsidRDefault="007A297B" w:rsidP="00611469">
      <w:pPr>
        <w:pStyle w:val="Telobesedila"/>
        <w:spacing w:line="276" w:lineRule="auto"/>
        <w:rPr>
          <w:rFonts w:ascii="Arial" w:hAnsi="Arial" w:cs="Arial"/>
          <w:b w:val="0"/>
          <w:bCs w:val="0"/>
          <w:sz w:val="20"/>
        </w:rPr>
      </w:pPr>
    </w:p>
    <w:p w14:paraId="07395113" w14:textId="685DE230" w:rsidR="000C6733" w:rsidRPr="00CE291A" w:rsidRDefault="000C6733" w:rsidP="00611469">
      <w:pPr>
        <w:pStyle w:val="Telobesedila"/>
        <w:spacing w:line="276" w:lineRule="auto"/>
        <w:rPr>
          <w:rFonts w:ascii="Arial" w:hAnsi="Arial" w:cs="Arial"/>
          <w:b w:val="0"/>
          <w:bCs w:val="0"/>
          <w:sz w:val="20"/>
        </w:rPr>
      </w:pPr>
      <w:r w:rsidRPr="00CE291A">
        <w:rPr>
          <w:rFonts w:ascii="Arial" w:hAnsi="Arial" w:cs="Arial"/>
          <w:b w:val="0"/>
          <w:bCs w:val="0"/>
          <w:sz w:val="20"/>
        </w:rPr>
        <w:t xml:space="preserve">Glede </w:t>
      </w:r>
      <w:r w:rsidR="00261E64" w:rsidRPr="00CE291A">
        <w:rPr>
          <w:rFonts w:ascii="Arial" w:hAnsi="Arial" w:cs="Arial"/>
          <w:b w:val="0"/>
          <w:bCs w:val="0"/>
          <w:sz w:val="20"/>
          <w:u w:val="single"/>
        </w:rPr>
        <w:t>tretj</w:t>
      </w:r>
      <w:r w:rsidRPr="00CE291A">
        <w:rPr>
          <w:rFonts w:ascii="Arial" w:hAnsi="Arial" w:cs="Arial"/>
          <w:b w:val="0"/>
          <w:bCs w:val="0"/>
          <w:sz w:val="20"/>
          <w:u w:val="single"/>
        </w:rPr>
        <w:t>ega</w:t>
      </w:r>
      <w:r w:rsidR="00261E64" w:rsidRPr="00CE291A">
        <w:rPr>
          <w:rFonts w:ascii="Arial" w:hAnsi="Arial" w:cs="Arial"/>
          <w:b w:val="0"/>
          <w:bCs w:val="0"/>
          <w:sz w:val="20"/>
          <w:u w:val="single"/>
        </w:rPr>
        <w:t xml:space="preserve"> stratešk</w:t>
      </w:r>
      <w:r w:rsidRPr="00CE291A">
        <w:rPr>
          <w:rFonts w:ascii="Arial" w:hAnsi="Arial" w:cs="Arial"/>
          <w:b w:val="0"/>
          <w:bCs w:val="0"/>
          <w:sz w:val="20"/>
          <w:u w:val="single"/>
        </w:rPr>
        <w:t>ega</w:t>
      </w:r>
      <w:r w:rsidR="00261E64" w:rsidRPr="00CE291A">
        <w:rPr>
          <w:rFonts w:ascii="Arial" w:hAnsi="Arial" w:cs="Arial"/>
          <w:b w:val="0"/>
          <w:bCs w:val="0"/>
          <w:sz w:val="20"/>
          <w:u w:val="single"/>
        </w:rPr>
        <w:t xml:space="preserve"> cilj</w:t>
      </w:r>
      <w:r w:rsidRPr="00CE291A">
        <w:rPr>
          <w:rFonts w:ascii="Arial" w:hAnsi="Arial" w:cs="Arial"/>
          <w:b w:val="0"/>
          <w:bCs w:val="0"/>
          <w:sz w:val="20"/>
          <w:u w:val="single"/>
        </w:rPr>
        <w:t>a</w:t>
      </w:r>
      <w:r w:rsidR="00261E64" w:rsidRPr="00CE291A">
        <w:rPr>
          <w:rFonts w:ascii="Arial" w:hAnsi="Arial" w:cs="Arial"/>
          <w:b w:val="0"/>
          <w:bCs w:val="0"/>
          <w:sz w:val="20"/>
        </w:rPr>
        <w:t xml:space="preserve"> – varnost državljanov</w:t>
      </w:r>
      <w:r w:rsidRPr="00CE291A">
        <w:rPr>
          <w:rFonts w:ascii="Arial" w:hAnsi="Arial" w:cs="Arial"/>
          <w:b w:val="0"/>
          <w:bCs w:val="0"/>
          <w:sz w:val="20"/>
        </w:rPr>
        <w:t>:</w:t>
      </w:r>
    </w:p>
    <w:p w14:paraId="50D44817" w14:textId="77777777" w:rsidR="00E93B91" w:rsidRPr="00CE291A" w:rsidRDefault="00E93B91" w:rsidP="00E93B91">
      <w:pPr>
        <w:pStyle w:val="Telobesedila"/>
        <w:spacing w:line="276" w:lineRule="auto"/>
        <w:rPr>
          <w:rFonts w:ascii="Arial" w:hAnsi="Arial" w:cs="Arial"/>
          <w:b w:val="0"/>
          <w:bCs w:val="0"/>
          <w:sz w:val="20"/>
        </w:rPr>
      </w:pPr>
    </w:p>
    <w:p w14:paraId="4D6994E5" w14:textId="6DE3A23F" w:rsidR="00261E64" w:rsidRPr="00CE291A" w:rsidRDefault="00E93B91" w:rsidP="00E93B91">
      <w:pPr>
        <w:pStyle w:val="Telobesedila"/>
        <w:numPr>
          <w:ilvl w:val="0"/>
          <w:numId w:val="30"/>
        </w:numPr>
        <w:spacing w:line="276" w:lineRule="auto"/>
        <w:rPr>
          <w:rFonts w:ascii="Arial" w:hAnsi="Arial" w:cs="Arial"/>
          <w:b w:val="0"/>
          <w:bCs w:val="0"/>
          <w:sz w:val="20"/>
        </w:rPr>
      </w:pPr>
      <w:r w:rsidRPr="00CE291A">
        <w:rPr>
          <w:rFonts w:ascii="Arial" w:hAnsi="Arial" w:cs="Arial"/>
          <w:b w:val="0"/>
          <w:bCs w:val="0"/>
          <w:sz w:val="20"/>
        </w:rPr>
        <w:t>P</w:t>
      </w:r>
      <w:r w:rsidR="000C6733" w:rsidRPr="00CE291A">
        <w:rPr>
          <w:rFonts w:ascii="Arial" w:hAnsi="Arial" w:cs="Arial"/>
          <w:b w:val="0"/>
          <w:bCs w:val="0"/>
          <w:sz w:val="20"/>
        </w:rPr>
        <w:t xml:space="preserve">odpiramo </w:t>
      </w:r>
      <w:r w:rsidR="00261E64" w:rsidRPr="00CE291A">
        <w:rPr>
          <w:rFonts w:ascii="Arial" w:hAnsi="Arial" w:cs="Arial"/>
          <w:b w:val="0"/>
          <w:bCs w:val="0"/>
          <w:sz w:val="20"/>
        </w:rPr>
        <w:t>točke 1.7 do 1.11, ki prinašajo večjo varnost v ladijskem in letalskem prometu.</w:t>
      </w:r>
    </w:p>
    <w:p w14:paraId="6C59B8D8" w14:textId="77777777" w:rsidR="007A297B" w:rsidRPr="00CE291A" w:rsidRDefault="007A297B" w:rsidP="00611469">
      <w:pPr>
        <w:pStyle w:val="Telobesedila"/>
        <w:spacing w:line="276" w:lineRule="auto"/>
        <w:rPr>
          <w:rFonts w:ascii="Arial" w:hAnsi="Arial" w:cs="Arial"/>
          <w:b w:val="0"/>
          <w:bCs w:val="0"/>
          <w:sz w:val="20"/>
        </w:rPr>
      </w:pPr>
    </w:p>
    <w:p w14:paraId="5ED81D11" w14:textId="7F51A24D" w:rsidR="000C6733" w:rsidRPr="00CE291A" w:rsidRDefault="00261E64" w:rsidP="00611469">
      <w:pPr>
        <w:pStyle w:val="Telobesedila"/>
        <w:spacing w:line="276" w:lineRule="auto"/>
        <w:rPr>
          <w:rFonts w:ascii="Arial" w:hAnsi="Arial" w:cs="Arial"/>
          <w:b w:val="0"/>
          <w:bCs w:val="0"/>
          <w:sz w:val="20"/>
        </w:rPr>
      </w:pPr>
      <w:r w:rsidRPr="00CE291A">
        <w:rPr>
          <w:rFonts w:ascii="Arial" w:hAnsi="Arial" w:cs="Arial"/>
          <w:b w:val="0"/>
          <w:bCs w:val="0"/>
          <w:sz w:val="20"/>
          <w:u w:val="single"/>
        </w:rPr>
        <w:t xml:space="preserve">Glede četrtega </w:t>
      </w:r>
      <w:r w:rsidR="000C6733" w:rsidRPr="00CE291A">
        <w:rPr>
          <w:rFonts w:ascii="Arial" w:hAnsi="Arial" w:cs="Arial"/>
          <w:b w:val="0"/>
          <w:bCs w:val="0"/>
          <w:sz w:val="20"/>
          <w:u w:val="single"/>
        </w:rPr>
        <w:t xml:space="preserve">strateškega </w:t>
      </w:r>
      <w:r w:rsidRPr="00CE291A">
        <w:rPr>
          <w:rFonts w:ascii="Arial" w:hAnsi="Arial" w:cs="Arial"/>
          <w:b w:val="0"/>
          <w:bCs w:val="0"/>
          <w:sz w:val="20"/>
          <w:u w:val="single"/>
        </w:rPr>
        <w:t>cilja</w:t>
      </w:r>
      <w:r w:rsidRPr="00CE291A">
        <w:rPr>
          <w:rFonts w:ascii="Arial" w:hAnsi="Arial" w:cs="Arial"/>
          <w:b w:val="0"/>
          <w:bCs w:val="0"/>
          <w:sz w:val="20"/>
        </w:rPr>
        <w:t xml:space="preserve"> -</w:t>
      </w:r>
      <w:r w:rsidR="000C6733" w:rsidRPr="00CE291A">
        <w:rPr>
          <w:rFonts w:ascii="Arial" w:hAnsi="Arial" w:cs="Arial"/>
          <w:b w:val="0"/>
          <w:bCs w:val="0"/>
          <w:sz w:val="20"/>
        </w:rPr>
        <w:t xml:space="preserve"> </w:t>
      </w:r>
      <w:r w:rsidRPr="00CE291A">
        <w:rPr>
          <w:rFonts w:ascii="Arial" w:hAnsi="Arial" w:cs="Arial"/>
          <w:b w:val="0"/>
          <w:bCs w:val="0"/>
          <w:sz w:val="20"/>
        </w:rPr>
        <w:t>vzpodbujanje razvoja novih tehnologij in vzdrževanje jasnega regulatornega okolja</w:t>
      </w:r>
      <w:r w:rsidR="000C6733" w:rsidRPr="00CE291A">
        <w:rPr>
          <w:rFonts w:ascii="Arial" w:hAnsi="Arial" w:cs="Arial"/>
          <w:b w:val="0"/>
          <w:bCs w:val="0"/>
          <w:sz w:val="20"/>
        </w:rPr>
        <w:t>:</w:t>
      </w:r>
    </w:p>
    <w:p w14:paraId="30998E65" w14:textId="668DE667" w:rsidR="009C3C82" w:rsidRPr="00CE291A" w:rsidRDefault="00E93B91" w:rsidP="00E93B91">
      <w:pPr>
        <w:pStyle w:val="Telobesedila"/>
        <w:numPr>
          <w:ilvl w:val="0"/>
          <w:numId w:val="31"/>
        </w:numPr>
        <w:spacing w:before="120" w:after="120" w:line="276" w:lineRule="auto"/>
        <w:rPr>
          <w:rFonts w:ascii="Arial" w:hAnsi="Arial" w:cs="Arial"/>
          <w:b w:val="0"/>
          <w:bCs w:val="0"/>
          <w:sz w:val="20"/>
        </w:rPr>
      </w:pPr>
      <w:r w:rsidRPr="00CE291A">
        <w:rPr>
          <w:rFonts w:ascii="Arial" w:hAnsi="Arial" w:cs="Arial"/>
          <w:b w:val="0"/>
          <w:bCs w:val="0"/>
          <w:sz w:val="20"/>
        </w:rPr>
        <w:t>P</w:t>
      </w:r>
      <w:r w:rsidR="009C3C82" w:rsidRPr="00CE291A">
        <w:rPr>
          <w:rFonts w:ascii="Arial" w:hAnsi="Arial" w:cs="Arial"/>
          <w:b w:val="0"/>
          <w:bCs w:val="0"/>
          <w:sz w:val="20"/>
        </w:rPr>
        <w:t xml:space="preserve">odpiramo točko 1.6. - proučiti določbe za omogočanje </w:t>
      </w:r>
      <w:proofErr w:type="spellStart"/>
      <w:r w:rsidR="009C3C82" w:rsidRPr="00CE291A">
        <w:rPr>
          <w:rFonts w:ascii="Arial" w:hAnsi="Arial" w:cs="Arial"/>
          <w:b w:val="0"/>
          <w:bCs w:val="0"/>
          <w:sz w:val="20"/>
        </w:rPr>
        <w:t>radiokomunikacij</w:t>
      </w:r>
      <w:proofErr w:type="spellEnd"/>
      <w:r w:rsidR="009C3C82" w:rsidRPr="00CE291A">
        <w:rPr>
          <w:rFonts w:ascii="Arial" w:hAnsi="Arial" w:cs="Arial"/>
          <w:b w:val="0"/>
          <w:bCs w:val="0"/>
          <w:sz w:val="20"/>
        </w:rPr>
        <w:t xml:space="preserve"> za </w:t>
      </w:r>
      <w:proofErr w:type="spellStart"/>
      <w:r w:rsidR="009C3C82" w:rsidRPr="00CE291A">
        <w:rPr>
          <w:rFonts w:ascii="Arial" w:hAnsi="Arial" w:cs="Arial"/>
          <w:b w:val="0"/>
          <w:bCs w:val="0"/>
          <w:sz w:val="20"/>
        </w:rPr>
        <w:t>suborbitalna</w:t>
      </w:r>
      <w:proofErr w:type="spellEnd"/>
      <w:r w:rsidR="009C3C82" w:rsidRPr="00CE291A">
        <w:rPr>
          <w:rFonts w:ascii="Arial" w:hAnsi="Arial" w:cs="Arial"/>
          <w:b w:val="0"/>
          <w:bCs w:val="0"/>
          <w:sz w:val="20"/>
        </w:rPr>
        <w:t xml:space="preserve"> plovila</w:t>
      </w:r>
    </w:p>
    <w:p w14:paraId="39E3B465" w14:textId="0C22715B" w:rsidR="009C3C82" w:rsidRPr="00CE291A" w:rsidRDefault="00E93B91" w:rsidP="00E93B91">
      <w:pPr>
        <w:pStyle w:val="Telobesedila"/>
        <w:numPr>
          <w:ilvl w:val="0"/>
          <w:numId w:val="31"/>
        </w:numPr>
        <w:spacing w:before="120" w:after="120" w:line="276" w:lineRule="auto"/>
        <w:rPr>
          <w:rFonts w:ascii="Arial" w:hAnsi="Arial" w:cs="Arial"/>
          <w:sz w:val="20"/>
        </w:rPr>
      </w:pPr>
      <w:r w:rsidRPr="00CE291A">
        <w:rPr>
          <w:rFonts w:ascii="Arial" w:hAnsi="Arial" w:cs="Arial"/>
          <w:b w:val="0"/>
          <w:bCs w:val="0"/>
          <w:sz w:val="20"/>
        </w:rPr>
        <w:t>P</w:t>
      </w:r>
      <w:r w:rsidR="009C3C82" w:rsidRPr="00CE291A">
        <w:rPr>
          <w:rFonts w:ascii="Arial" w:hAnsi="Arial" w:cs="Arial"/>
          <w:b w:val="0"/>
          <w:bCs w:val="0"/>
          <w:sz w:val="20"/>
        </w:rPr>
        <w:t>odpiramo točko 1.12 - nova sekundarna dodelitev (aktivni) storitvi satelitskega raziskovanja Zemlje za vesoljske radarske sondirne naprave v frekvenčnem pasu okoli 45 MHz, ob upoštevanju zaščite obstoječih storitev</w:t>
      </w:r>
    </w:p>
    <w:p w14:paraId="7DA53AB6" w14:textId="1FE2D0F6" w:rsidR="009C3C82" w:rsidRPr="00CE291A" w:rsidRDefault="00E93B91" w:rsidP="00E93B91">
      <w:pPr>
        <w:pStyle w:val="Telobesedila"/>
        <w:numPr>
          <w:ilvl w:val="0"/>
          <w:numId w:val="31"/>
        </w:numPr>
        <w:spacing w:line="276" w:lineRule="auto"/>
        <w:rPr>
          <w:rFonts w:ascii="Arial" w:hAnsi="Arial" w:cs="Arial"/>
          <w:b w:val="0"/>
          <w:bCs w:val="0"/>
          <w:sz w:val="20"/>
        </w:rPr>
      </w:pPr>
      <w:r w:rsidRPr="00CE291A">
        <w:rPr>
          <w:rFonts w:ascii="Arial" w:hAnsi="Arial" w:cs="Arial"/>
          <w:b w:val="0"/>
          <w:bCs w:val="0"/>
          <w:sz w:val="20"/>
        </w:rPr>
        <w:t>P</w:t>
      </w:r>
      <w:r w:rsidR="009C3C82" w:rsidRPr="00CE291A">
        <w:rPr>
          <w:rFonts w:ascii="Arial" w:hAnsi="Arial" w:cs="Arial"/>
          <w:b w:val="0"/>
          <w:bCs w:val="0"/>
          <w:sz w:val="20"/>
        </w:rPr>
        <w:t>odpiramo točko 1.</w:t>
      </w:r>
      <w:r w:rsidR="00261E64" w:rsidRPr="00CE291A">
        <w:rPr>
          <w:rFonts w:ascii="Arial" w:hAnsi="Arial" w:cs="Arial"/>
          <w:b w:val="0"/>
          <w:bCs w:val="0"/>
          <w:sz w:val="20"/>
        </w:rPr>
        <w:t>14</w:t>
      </w:r>
      <w:r w:rsidR="009C3C82" w:rsidRPr="00CE291A">
        <w:rPr>
          <w:rFonts w:ascii="Arial" w:hAnsi="Arial" w:cs="Arial"/>
          <w:b w:val="0"/>
          <w:bCs w:val="0"/>
          <w:sz w:val="20"/>
        </w:rPr>
        <w:t xml:space="preserve"> - Pregled frekvenčnega pasu 231.5-252 GHz ter razmisliti o morebitni prilagoditvi obstoječih frekvenc ali o možnosti novi dodelitvi za namen raziskovanja Zemlje (pasivno)</w:t>
      </w:r>
    </w:p>
    <w:p w14:paraId="79B734CD" w14:textId="069AF478" w:rsidR="009C3C82" w:rsidRPr="00CE291A" w:rsidRDefault="00E93B91" w:rsidP="00E93B91">
      <w:pPr>
        <w:pStyle w:val="Odstavekseznama"/>
        <w:numPr>
          <w:ilvl w:val="0"/>
          <w:numId w:val="31"/>
        </w:numPr>
        <w:spacing w:before="120" w:after="120"/>
        <w:rPr>
          <w:rFonts w:ascii="Arial" w:hAnsi="Arial" w:cs="Arial"/>
          <w:sz w:val="20"/>
        </w:rPr>
      </w:pPr>
      <w:r w:rsidRPr="00CE291A">
        <w:rPr>
          <w:rFonts w:ascii="Arial" w:hAnsi="Arial" w:cs="Arial"/>
          <w:sz w:val="20"/>
          <w:lang w:val="sl-SI"/>
        </w:rPr>
        <w:t>P</w:t>
      </w:r>
      <w:r w:rsidR="009C3C82" w:rsidRPr="00CE291A">
        <w:rPr>
          <w:rFonts w:ascii="Arial" w:hAnsi="Arial" w:cs="Arial"/>
          <w:sz w:val="20"/>
        </w:rPr>
        <w:t xml:space="preserve">odpiramo točko 7 – spremembe Pravilnika o </w:t>
      </w:r>
      <w:proofErr w:type="spellStart"/>
      <w:r w:rsidR="009C3C82" w:rsidRPr="00CE291A">
        <w:rPr>
          <w:rFonts w:ascii="Arial" w:hAnsi="Arial" w:cs="Arial"/>
          <w:sz w:val="20"/>
        </w:rPr>
        <w:t>radiokomunikacijah</w:t>
      </w:r>
      <w:proofErr w:type="spellEnd"/>
      <w:r w:rsidR="009C3C82" w:rsidRPr="00CE291A">
        <w:rPr>
          <w:rFonts w:ascii="Arial" w:hAnsi="Arial" w:cs="Arial"/>
          <w:sz w:val="20"/>
        </w:rPr>
        <w:t xml:space="preserve"> z namenom olajšanja racionalne, učinkovite in varčne uporabe radijskih frekvenc in vseh povezanih orbit, vključno z geostacionarno satelitsko orbito.</w:t>
      </w:r>
    </w:p>
    <w:p w14:paraId="2068A543" w14:textId="7385C9C4" w:rsidR="00261E64" w:rsidRPr="00CE291A" w:rsidRDefault="00261E64" w:rsidP="00261E64">
      <w:pPr>
        <w:spacing w:line="260" w:lineRule="atLeast"/>
        <w:jc w:val="both"/>
        <w:rPr>
          <w:rFonts w:cs="Arial"/>
          <w:color w:val="000000" w:themeColor="text1"/>
          <w:szCs w:val="20"/>
        </w:rPr>
      </w:pPr>
    </w:p>
    <w:p w14:paraId="12D42F29" w14:textId="130FF71C" w:rsidR="007A297B" w:rsidRPr="00CE291A" w:rsidRDefault="009C3C82" w:rsidP="007A297B">
      <w:pPr>
        <w:spacing w:line="260" w:lineRule="atLeast"/>
        <w:jc w:val="both"/>
        <w:rPr>
          <w:rFonts w:cs="Arial"/>
          <w:color w:val="000000" w:themeColor="text1"/>
          <w:szCs w:val="20"/>
        </w:rPr>
      </w:pPr>
      <w:r w:rsidRPr="00CE291A">
        <w:rPr>
          <w:rFonts w:cs="Arial"/>
          <w:color w:val="000000" w:themeColor="text1"/>
          <w:szCs w:val="20"/>
        </w:rPr>
        <w:t>D</w:t>
      </w:r>
      <w:r w:rsidR="007A297B" w:rsidRPr="00CE291A">
        <w:rPr>
          <w:rFonts w:cs="Arial"/>
          <w:color w:val="000000" w:themeColor="text1"/>
          <w:szCs w:val="20"/>
        </w:rPr>
        <w:t xml:space="preserve">elegacija </w:t>
      </w:r>
      <w:r w:rsidRPr="00CE291A">
        <w:rPr>
          <w:rFonts w:cs="Arial"/>
          <w:color w:val="000000" w:themeColor="text1"/>
          <w:szCs w:val="20"/>
        </w:rPr>
        <w:t>Republike Slovenije</w:t>
      </w:r>
      <w:r w:rsidR="009575B4" w:rsidRPr="00CE291A">
        <w:rPr>
          <w:rFonts w:cs="Arial"/>
          <w:color w:val="000000" w:themeColor="text1"/>
          <w:szCs w:val="20"/>
        </w:rPr>
        <w:t xml:space="preserve"> </w:t>
      </w:r>
      <w:r w:rsidR="007A297B" w:rsidRPr="00CE291A">
        <w:rPr>
          <w:rFonts w:cs="Arial"/>
          <w:color w:val="000000" w:themeColor="text1"/>
          <w:szCs w:val="20"/>
        </w:rPr>
        <w:t>v okviru usmeritev Vlade Republike Slovenije in s ciljem uveljaviti slovenske interese deluje po naslednjih izhodiščih:</w:t>
      </w:r>
    </w:p>
    <w:p w14:paraId="66879CC0" w14:textId="77777777" w:rsidR="00E93B91" w:rsidRPr="007A297B" w:rsidRDefault="00E93B91" w:rsidP="007A297B">
      <w:pPr>
        <w:spacing w:line="260" w:lineRule="atLeast"/>
        <w:jc w:val="both"/>
        <w:rPr>
          <w:rFonts w:cs="Arial"/>
          <w:color w:val="000000" w:themeColor="text1"/>
          <w:szCs w:val="20"/>
        </w:rPr>
      </w:pPr>
    </w:p>
    <w:p w14:paraId="7ADCA098" w14:textId="222631FC" w:rsidR="007A297B" w:rsidRPr="007A297B" w:rsidRDefault="00E93B91" w:rsidP="005430FB">
      <w:pPr>
        <w:pStyle w:val="Odstavekseznama"/>
        <w:numPr>
          <w:ilvl w:val="0"/>
          <w:numId w:val="22"/>
        </w:numPr>
        <w:spacing w:line="260" w:lineRule="atLeast"/>
        <w:rPr>
          <w:rFonts w:ascii="Arial" w:hAnsi="Arial" w:cs="Arial"/>
          <w:color w:val="000000" w:themeColor="text1"/>
          <w:sz w:val="20"/>
        </w:rPr>
      </w:pPr>
      <w:r>
        <w:rPr>
          <w:rFonts w:ascii="Arial" w:hAnsi="Arial" w:cs="Arial"/>
          <w:color w:val="000000" w:themeColor="text1"/>
          <w:sz w:val="20"/>
          <w:lang w:val="sl-SI"/>
        </w:rPr>
        <w:t>n</w:t>
      </w:r>
      <w:proofErr w:type="spellStart"/>
      <w:r w:rsidR="007A297B" w:rsidRPr="007A297B">
        <w:rPr>
          <w:rFonts w:ascii="Arial" w:hAnsi="Arial" w:cs="Arial"/>
          <w:color w:val="000000" w:themeColor="text1"/>
          <w:sz w:val="20"/>
        </w:rPr>
        <w:t>ačelno</w:t>
      </w:r>
      <w:proofErr w:type="spellEnd"/>
      <w:r w:rsidR="007A297B" w:rsidRPr="007A297B">
        <w:rPr>
          <w:rFonts w:ascii="Arial" w:hAnsi="Arial" w:cs="Arial"/>
          <w:color w:val="000000" w:themeColor="text1"/>
          <w:sz w:val="20"/>
        </w:rPr>
        <w:t xml:space="preserve"> soglaša s končnim besedilom dokumenta WRC-23, to je konsolidiranim besedilom Pravilnika o </w:t>
      </w:r>
      <w:proofErr w:type="spellStart"/>
      <w:r w:rsidR="007A297B" w:rsidRPr="007A297B">
        <w:rPr>
          <w:rFonts w:ascii="Arial" w:hAnsi="Arial" w:cs="Arial"/>
          <w:color w:val="000000" w:themeColor="text1"/>
          <w:sz w:val="20"/>
        </w:rPr>
        <w:t>radiokomunikacijah</w:t>
      </w:r>
      <w:proofErr w:type="spellEnd"/>
      <w:r w:rsidR="007A297B" w:rsidRPr="007A297B">
        <w:rPr>
          <w:rFonts w:ascii="Arial" w:hAnsi="Arial" w:cs="Arial"/>
          <w:color w:val="000000" w:themeColor="text1"/>
          <w:sz w:val="20"/>
        </w:rPr>
        <w:t xml:space="preserve">, sprejetim na tej Svetovni konferenci o </w:t>
      </w:r>
      <w:proofErr w:type="spellStart"/>
      <w:r w:rsidR="007A297B" w:rsidRPr="007A297B">
        <w:rPr>
          <w:rFonts w:ascii="Arial" w:hAnsi="Arial" w:cs="Arial"/>
          <w:color w:val="000000" w:themeColor="text1"/>
          <w:sz w:val="20"/>
        </w:rPr>
        <w:t>radiokomunikacijah</w:t>
      </w:r>
      <w:proofErr w:type="spellEnd"/>
      <w:r>
        <w:rPr>
          <w:rFonts w:ascii="Arial" w:hAnsi="Arial" w:cs="Arial"/>
          <w:color w:val="000000" w:themeColor="text1"/>
          <w:sz w:val="20"/>
          <w:lang w:val="sl-SI"/>
        </w:rPr>
        <w:t xml:space="preserve"> </w:t>
      </w:r>
      <w:r w:rsidR="007A297B" w:rsidRPr="007A297B">
        <w:rPr>
          <w:rFonts w:ascii="Arial" w:hAnsi="Arial" w:cs="Arial"/>
          <w:color w:val="000000" w:themeColor="text1"/>
          <w:sz w:val="20"/>
        </w:rPr>
        <w:t>– ob upoštevanju sprejetih dogovorjenih predlogov Evropske Komisije, zveze NATO, konference CEPT in zlasti interesov Republike Slovenije</w:t>
      </w:r>
      <w:r w:rsidR="007A297B">
        <w:rPr>
          <w:rFonts w:ascii="Arial" w:hAnsi="Arial" w:cs="Arial"/>
          <w:color w:val="000000" w:themeColor="text1"/>
          <w:sz w:val="20"/>
          <w:lang w:val="sl-SI"/>
        </w:rPr>
        <w:t>;</w:t>
      </w:r>
    </w:p>
    <w:p w14:paraId="7D09EF0F" w14:textId="2C41004A" w:rsidR="007A297B" w:rsidRPr="007A297B" w:rsidRDefault="007A297B" w:rsidP="005430FB">
      <w:pPr>
        <w:pStyle w:val="Odstavekseznama"/>
        <w:numPr>
          <w:ilvl w:val="0"/>
          <w:numId w:val="22"/>
        </w:numPr>
        <w:spacing w:line="260" w:lineRule="atLeast"/>
        <w:rPr>
          <w:rFonts w:ascii="Arial" w:hAnsi="Arial" w:cs="Arial"/>
          <w:color w:val="000000" w:themeColor="text1"/>
          <w:sz w:val="20"/>
        </w:rPr>
      </w:pPr>
      <w:r w:rsidRPr="007A297B">
        <w:rPr>
          <w:rFonts w:ascii="Arial" w:hAnsi="Arial" w:cs="Arial"/>
          <w:color w:val="000000" w:themeColor="text1"/>
          <w:sz w:val="20"/>
        </w:rPr>
        <w:t>aktivno podpre čim večjo uveljavitev skupnih evropskih predlogov (</w:t>
      </w:r>
      <w:proofErr w:type="spellStart"/>
      <w:r w:rsidRPr="007A297B">
        <w:rPr>
          <w:rFonts w:ascii="Arial" w:hAnsi="Arial" w:cs="Arial"/>
          <w:color w:val="000000" w:themeColor="text1"/>
          <w:sz w:val="20"/>
        </w:rPr>
        <w:t>ECPs</w:t>
      </w:r>
      <w:proofErr w:type="spellEnd"/>
      <w:r w:rsidRPr="007A297B">
        <w:rPr>
          <w:rFonts w:ascii="Arial" w:hAnsi="Arial" w:cs="Arial"/>
          <w:color w:val="000000" w:themeColor="text1"/>
          <w:sz w:val="20"/>
        </w:rPr>
        <w:t>) za WRC-23, pri katerih sodelujemo v pripravi</w:t>
      </w:r>
      <w:r>
        <w:rPr>
          <w:rFonts w:ascii="Arial" w:hAnsi="Arial" w:cs="Arial"/>
          <w:color w:val="000000" w:themeColor="text1"/>
          <w:sz w:val="20"/>
          <w:lang w:val="sl-SI"/>
        </w:rPr>
        <w:t>;</w:t>
      </w:r>
    </w:p>
    <w:p w14:paraId="01251ECB" w14:textId="7B20D8B4" w:rsidR="007A297B" w:rsidRPr="007A297B" w:rsidRDefault="007A297B" w:rsidP="005430FB">
      <w:pPr>
        <w:pStyle w:val="Odstavekseznama"/>
        <w:numPr>
          <w:ilvl w:val="0"/>
          <w:numId w:val="22"/>
        </w:numPr>
        <w:spacing w:line="260" w:lineRule="atLeast"/>
        <w:rPr>
          <w:rFonts w:ascii="Arial" w:hAnsi="Arial" w:cs="Arial"/>
          <w:color w:val="000000" w:themeColor="text1"/>
          <w:sz w:val="20"/>
        </w:rPr>
      </w:pPr>
      <w:r w:rsidRPr="007A297B">
        <w:rPr>
          <w:rFonts w:ascii="Arial" w:hAnsi="Arial" w:cs="Arial"/>
          <w:color w:val="000000" w:themeColor="text1"/>
          <w:sz w:val="20"/>
        </w:rPr>
        <w:t>spremlja vse aktivnosti WRC-23 povezane z radijskimi frekvencami na obmejnem področju z Italijo in po potrebi ustrezno reagira</w:t>
      </w:r>
      <w:r>
        <w:rPr>
          <w:rFonts w:ascii="Arial" w:hAnsi="Arial" w:cs="Arial"/>
          <w:color w:val="000000" w:themeColor="text1"/>
          <w:sz w:val="20"/>
          <w:lang w:val="sl-SI"/>
        </w:rPr>
        <w:t>;</w:t>
      </w:r>
    </w:p>
    <w:p w14:paraId="6E9A6813" w14:textId="72131E09" w:rsidR="007A297B" w:rsidRPr="007A297B" w:rsidRDefault="007A297B" w:rsidP="005430FB">
      <w:pPr>
        <w:pStyle w:val="Odstavekseznama"/>
        <w:numPr>
          <w:ilvl w:val="0"/>
          <w:numId w:val="22"/>
        </w:numPr>
        <w:spacing w:line="260" w:lineRule="atLeast"/>
        <w:rPr>
          <w:rFonts w:ascii="Arial" w:hAnsi="Arial" w:cs="Arial"/>
          <w:color w:val="000000" w:themeColor="text1"/>
          <w:sz w:val="20"/>
        </w:rPr>
      </w:pPr>
      <w:r w:rsidRPr="007A297B">
        <w:rPr>
          <w:rFonts w:ascii="Arial" w:hAnsi="Arial" w:cs="Arial"/>
          <w:color w:val="000000" w:themeColor="text1"/>
          <w:sz w:val="20"/>
        </w:rPr>
        <w:t>sodeluje glede na potrebo in interes tudi pri vseh drugih točkah dnevnega reda WRC-23 tako v pogledu tehnične kot tudi regulativne in organizacijske vsebine.</w:t>
      </w:r>
    </w:p>
    <w:p w14:paraId="36406F40" w14:textId="77777777" w:rsidR="007A297B" w:rsidRPr="007A297B" w:rsidRDefault="007A297B" w:rsidP="00261E64">
      <w:pPr>
        <w:spacing w:line="260" w:lineRule="atLeast"/>
        <w:jc w:val="both"/>
        <w:rPr>
          <w:rFonts w:cs="Arial"/>
          <w:color w:val="000000" w:themeColor="text1"/>
          <w:szCs w:val="20"/>
        </w:rPr>
      </w:pPr>
    </w:p>
    <w:p w14:paraId="034F6B6C" w14:textId="7A846033" w:rsidR="003239CE" w:rsidRPr="003239CE" w:rsidRDefault="003239CE" w:rsidP="005430FB">
      <w:pPr>
        <w:pStyle w:val="Odstavekseznama"/>
        <w:numPr>
          <w:ilvl w:val="0"/>
          <w:numId w:val="22"/>
        </w:numPr>
        <w:spacing w:line="260" w:lineRule="atLeast"/>
        <w:rPr>
          <w:rFonts w:ascii="Arial" w:hAnsi="Arial" w:cs="Arial"/>
          <w:b/>
          <w:bCs/>
          <w:color w:val="000000"/>
          <w:sz w:val="20"/>
        </w:rPr>
      </w:pPr>
      <w:r w:rsidRPr="003239CE">
        <w:rPr>
          <w:rFonts w:ascii="Arial" w:hAnsi="Arial" w:cs="Arial"/>
          <w:b/>
          <w:bCs/>
          <w:color w:val="000000"/>
          <w:sz w:val="20"/>
        </w:rPr>
        <w:lastRenderedPageBreak/>
        <w:t>Sklepne listine konference</w:t>
      </w:r>
    </w:p>
    <w:p w14:paraId="436B87BA" w14:textId="57458867" w:rsidR="003239CE" w:rsidRDefault="003239CE" w:rsidP="003239CE">
      <w:pPr>
        <w:spacing w:line="260" w:lineRule="atLeast"/>
        <w:rPr>
          <w:rFonts w:cs="Arial"/>
          <w:b/>
          <w:bCs/>
          <w:color w:val="000000"/>
          <w:szCs w:val="20"/>
        </w:rPr>
      </w:pPr>
    </w:p>
    <w:p w14:paraId="422F4552" w14:textId="1339E36A" w:rsidR="007A297B" w:rsidRPr="00CE291A" w:rsidRDefault="007A297B" w:rsidP="007A297B">
      <w:pPr>
        <w:spacing w:line="260" w:lineRule="atLeast"/>
        <w:jc w:val="both"/>
        <w:rPr>
          <w:rFonts w:cs="Arial"/>
          <w:color w:val="000000"/>
          <w:szCs w:val="20"/>
        </w:rPr>
      </w:pPr>
      <w:r w:rsidRPr="00CE291A">
        <w:rPr>
          <w:rFonts w:cs="Arial"/>
          <w:color w:val="000000"/>
          <w:szCs w:val="20"/>
        </w:rPr>
        <w:t>Sklepn</w:t>
      </w:r>
      <w:r w:rsidR="00CD5909" w:rsidRPr="00CE291A">
        <w:rPr>
          <w:rFonts w:cs="Arial"/>
          <w:color w:val="000000"/>
          <w:szCs w:val="20"/>
        </w:rPr>
        <w:t>e</w:t>
      </w:r>
      <w:r w:rsidRPr="00CE291A">
        <w:rPr>
          <w:rFonts w:cs="Arial"/>
          <w:color w:val="000000"/>
          <w:szCs w:val="20"/>
        </w:rPr>
        <w:t xml:space="preserve"> listin</w:t>
      </w:r>
      <w:r w:rsidR="00CD5909" w:rsidRPr="00CE291A">
        <w:rPr>
          <w:rFonts w:cs="Arial"/>
          <w:color w:val="000000"/>
          <w:szCs w:val="20"/>
        </w:rPr>
        <w:t>e</w:t>
      </w:r>
      <w:r w:rsidRPr="00CE291A">
        <w:rPr>
          <w:rFonts w:cs="Arial"/>
          <w:color w:val="000000"/>
          <w:szCs w:val="20"/>
        </w:rPr>
        <w:t>,</w:t>
      </w:r>
      <w:r w:rsidR="00CD5909" w:rsidRPr="00CE291A">
        <w:rPr>
          <w:rFonts w:cs="Arial"/>
          <w:color w:val="000000"/>
          <w:szCs w:val="20"/>
        </w:rPr>
        <w:t xml:space="preserve"> </w:t>
      </w:r>
      <w:r w:rsidRPr="00CE291A">
        <w:rPr>
          <w:rFonts w:cs="Arial"/>
          <w:color w:val="000000"/>
          <w:szCs w:val="20"/>
        </w:rPr>
        <w:t xml:space="preserve">sprejete na Svetovni konferenci o </w:t>
      </w:r>
      <w:proofErr w:type="spellStart"/>
      <w:r w:rsidRPr="00CE291A">
        <w:rPr>
          <w:rFonts w:cs="Arial"/>
          <w:color w:val="000000"/>
          <w:szCs w:val="20"/>
        </w:rPr>
        <w:t>radiokomunikacijah</w:t>
      </w:r>
      <w:proofErr w:type="spellEnd"/>
      <w:r w:rsidRPr="00CE291A">
        <w:rPr>
          <w:rFonts w:cs="Arial"/>
          <w:color w:val="000000"/>
          <w:szCs w:val="20"/>
        </w:rPr>
        <w:t xml:space="preserve">, se </w:t>
      </w:r>
      <w:r w:rsidR="00CD5909" w:rsidRPr="00CE291A">
        <w:rPr>
          <w:rFonts w:cs="Arial"/>
          <w:color w:val="000000"/>
          <w:szCs w:val="20"/>
        </w:rPr>
        <w:t xml:space="preserve">ne </w:t>
      </w:r>
      <w:r w:rsidRPr="00CE291A">
        <w:rPr>
          <w:rFonts w:cs="Arial"/>
          <w:color w:val="000000"/>
          <w:szCs w:val="20"/>
        </w:rPr>
        <w:t xml:space="preserve">ratificirajo. </w:t>
      </w:r>
      <w:r w:rsidR="00B41A59" w:rsidRPr="00CE291A">
        <w:rPr>
          <w:rFonts w:cs="Arial"/>
          <w:color w:val="000000"/>
          <w:szCs w:val="20"/>
        </w:rPr>
        <w:t xml:space="preserve">Na podlagi vsebine </w:t>
      </w:r>
      <w:r w:rsidR="009575B4" w:rsidRPr="00CE291A">
        <w:rPr>
          <w:rFonts w:cs="Arial"/>
          <w:color w:val="000000"/>
          <w:szCs w:val="20"/>
        </w:rPr>
        <w:t>s</w:t>
      </w:r>
      <w:r w:rsidR="00B41A59" w:rsidRPr="00CE291A">
        <w:rPr>
          <w:rFonts w:cs="Arial"/>
          <w:color w:val="000000"/>
          <w:szCs w:val="20"/>
        </w:rPr>
        <w:t xml:space="preserve">klepnih listin bo v Republiki Sloveniji sprejeta Uredba o načrtu razporeditve </w:t>
      </w:r>
      <w:proofErr w:type="spellStart"/>
      <w:r w:rsidR="00B41A59" w:rsidRPr="00CE291A">
        <w:rPr>
          <w:rFonts w:cs="Arial"/>
          <w:color w:val="000000"/>
          <w:szCs w:val="20"/>
        </w:rPr>
        <w:t>radiofrekvenčnih</w:t>
      </w:r>
      <w:proofErr w:type="spellEnd"/>
      <w:r w:rsidR="00B41A59" w:rsidRPr="00CE291A">
        <w:rPr>
          <w:rFonts w:cs="Arial"/>
          <w:color w:val="000000"/>
          <w:szCs w:val="20"/>
        </w:rPr>
        <w:t xml:space="preserve"> pasov</w:t>
      </w:r>
      <w:r w:rsidR="003E6B87" w:rsidRPr="00CE291A">
        <w:rPr>
          <w:rFonts w:cs="Arial"/>
          <w:color w:val="000000"/>
          <w:szCs w:val="20"/>
        </w:rPr>
        <w:t xml:space="preserve">. </w:t>
      </w:r>
    </w:p>
    <w:p w14:paraId="2A83214C" w14:textId="77777777" w:rsidR="007A297B" w:rsidRPr="00CE291A" w:rsidRDefault="007A297B" w:rsidP="007A297B">
      <w:pPr>
        <w:spacing w:line="260" w:lineRule="atLeast"/>
        <w:jc w:val="both"/>
        <w:rPr>
          <w:rFonts w:cs="Arial"/>
          <w:color w:val="000000"/>
          <w:szCs w:val="20"/>
        </w:rPr>
      </w:pPr>
    </w:p>
    <w:p w14:paraId="03A13788" w14:textId="77777777" w:rsidR="007A297B" w:rsidRPr="00CE291A" w:rsidRDefault="007A297B" w:rsidP="007A297B">
      <w:pPr>
        <w:spacing w:line="260" w:lineRule="atLeast"/>
        <w:jc w:val="both"/>
        <w:rPr>
          <w:rFonts w:cs="Arial"/>
          <w:color w:val="000000"/>
          <w:szCs w:val="20"/>
        </w:rPr>
      </w:pPr>
      <w:r w:rsidRPr="00CE291A">
        <w:rPr>
          <w:rFonts w:cs="Arial"/>
          <w:color w:val="000000"/>
          <w:szCs w:val="20"/>
        </w:rPr>
        <w:t>Za izpolnitev sklepnih listin niso potrebna dodatna finančna sredstva. Prav tako sklepne listine niso predmet usklajevanja v okviru Evropske unije.</w:t>
      </w:r>
    </w:p>
    <w:p w14:paraId="5ADC047E" w14:textId="77777777" w:rsidR="007A297B" w:rsidRPr="00CE291A" w:rsidRDefault="007A297B" w:rsidP="007A297B">
      <w:pPr>
        <w:spacing w:line="260" w:lineRule="atLeast"/>
        <w:jc w:val="both"/>
        <w:rPr>
          <w:rFonts w:cs="Arial"/>
          <w:color w:val="000000"/>
          <w:szCs w:val="20"/>
        </w:rPr>
      </w:pPr>
    </w:p>
    <w:p w14:paraId="45A5366E" w14:textId="37861FC9" w:rsidR="007A297B" w:rsidRPr="00CE291A" w:rsidRDefault="007A297B" w:rsidP="007A297B">
      <w:pPr>
        <w:spacing w:line="260" w:lineRule="atLeast"/>
        <w:jc w:val="both"/>
        <w:rPr>
          <w:rFonts w:cs="Arial"/>
          <w:color w:val="000000"/>
          <w:szCs w:val="20"/>
        </w:rPr>
      </w:pPr>
      <w:r w:rsidRPr="00CE291A">
        <w:rPr>
          <w:rFonts w:cs="Arial"/>
          <w:color w:val="000000"/>
          <w:szCs w:val="20"/>
        </w:rPr>
        <w:t>Predlagamo, da se za podpis sklepnih listin pooblasti Mojco Jarc, namestnico v</w:t>
      </w:r>
      <w:r w:rsidR="00CD5909" w:rsidRPr="00CE291A">
        <w:rPr>
          <w:rFonts w:cs="Arial"/>
          <w:color w:val="000000"/>
          <w:szCs w:val="20"/>
        </w:rPr>
        <w:t>o</w:t>
      </w:r>
      <w:r w:rsidRPr="00CE291A">
        <w:rPr>
          <w:rFonts w:cs="Arial"/>
          <w:color w:val="000000"/>
          <w:szCs w:val="20"/>
        </w:rPr>
        <w:t>dje delegacije.</w:t>
      </w:r>
    </w:p>
    <w:p w14:paraId="121941BF" w14:textId="77777777" w:rsidR="007A297B" w:rsidRPr="00CE291A" w:rsidRDefault="007A297B" w:rsidP="007A297B">
      <w:pPr>
        <w:spacing w:line="260" w:lineRule="atLeast"/>
        <w:jc w:val="both"/>
        <w:rPr>
          <w:rFonts w:cs="Arial"/>
          <w:color w:val="000000"/>
          <w:szCs w:val="20"/>
        </w:rPr>
      </w:pPr>
    </w:p>
    <w:p w14:paraId="6E25FFF0" w14:textId="0930EBBA" w:rsidR="007A297B" w:rsidRPr="007A297B" w:rsidRDefault="007A297B" w:rsidP="007A297B">
      <w:pPr>
        <w:spacing w:line="260" w:lineRule="atLeast"/>
        <w:jc w:val="both"/>
        <w:rPr>
          <w:rFonts w:cs="Arial"/>
          <w:color w:val="000000"/>
          <w:szCs w:val="20"/>
        </w:rPr>
      </w:pPr>
      <w:r w:rsidRPr="00CE291A">
        <w:rPr>
          <w:rFonts w:cs="Arial"/>
          <w:color w:val="000000"/>
          <w:szCs w:val="20"/>
        </w:rPr>
        <w:t>Za izvajanje sklepnih listin</w:t>
      </w:r>
      <w:r w:rsidR="003E6B87" w:rsidRPr="00CE291A">
        <w:rPr>
          <w:rFonts w:cs="Arial"/>
          <w:color w:val="000000"/>
          <w:szCs w:val="20"/>
        </w:rPr>
        <w:t xml:space="preserve"> </w:t>
      </w:r>
      <w:r w:rsidRPr="00CE291A">
        <w:rPr>
          <w:rFonts w:cs="Arial"/>
          <w:color w:val="000000"/>
          <w:szCs w:val="20"/>
        </w:rPr>
        <w:t xml:space="preserve">bo skrbelo Ministrstvo za digitalno preobrazbo. </w:t>
      </w:r>
    </w:p>
    <w:p w14:paraId="7A8490EE" w14:textId="77777777" w:rsidR="007A297B" w:rsidRDefault="007A297B" w:rsidP="003239CE">
      <w:pPr>
        <w:spacing w:line="260" w:lineRule="atLeast"/>
        <w:rPr>
          <w:rFonts w:cs="Arial"/>
          <w:b/>
          <w:bCs/>
          <w:color w:val="000000"/>
          <w:szCs w:val="20"/>
        </w:rPr>
      </w:pPr>
    </w:p>
    <w:p w14:paraId="3426388F" w14:textId="7CC401C7" w:rsidR="00C41FDB" w:rsidRPr="003239CE" w:rsidRDefault="003239CE" w:rsidP="005430FB">
      <w:pPr>
        <w:pStyle w:val="Odstavekseznama"/>
        <w:numPr>
          <w:ilvl w:val="0"/>
          <w:numId w:val="22"/>
        </w:numPr>
        <w:spacing w:line="260" w:lineRule="atLeast"/>
        <w:rPr>
          <w:rFonts w:ascii="Arial" w:hAnsi="Arial" w:cs="Arial"/>
          <w:b/>
          <w:bCs/>
          <w:color w:val="000000"/>
          <w:sz w:val="20"/>
        </w:rPr>
      </w:pPr>
      <w:r w:rsidRPr="003239CE">
        <w:rPr>
          <w:rFonts w:ascii="Arial" w:hAnsi="Arial" w:cs="Arial"/>
          <w:b/>
          <w:bCs/>
          <w:color w:val="000000"/>
          <w:sz w:val="20"/>
          <w:lang w:val="sl-SI"/>
        </w:rPr>
        <w:t xml:space="preserve">Sestava </w:t>
      </w:r>
      <w:r w:rsidR="007A297B" w:rsidRPr="003239CE">
        <w:rPr>
          <w:rFonts w:ascii="Arial" w:hAnsi="Arial" w:cs="Arial"/>
          <w:b/>
          <w:bCs/>
          <w:color w:val="000000"/>
          <w:sz w:val="20"/>
        </w:rPr>
        <w:t>delegaci</w:t>
      </w:r>
      <w:r w:rsidR="007A297B">
        <w:rPr>
          <w:rFonts w:ascii="Arial" w:hAnsi="Arial" w:cs="Arial"/>
          <w:b/>
          <w:bCs/>
          <w:color w:val="000000"/>
          <w:sz w:val="20"/>
          <w:lang w:val="sl-SI"/>
        </w:rPr>
        <w:t>je</w:t>
      </w:r>
      <w:r w:rsidR="00C41FDB" w:rsidRPr="003239CE">
        <w:rPr>
          <w:rFonts w:ascii="Arial" w:hAnsi="Arial" w:cs="Arial"/>
          <w:b/>
          <w:bCs/>
          <w:color w:val="000000"/>
          <w:sz w:val="20"/>
        </w:rPr>
        <w:t xml:space="preserve"> Republike Slovenije</w:t>
      </w:r>
    </w:p>
    <w:p w14:paraId="3954A496" w14:textId="402B2383" w:rsidR="00C41FDB" w:rsidRDefault="00C41FDB" w:rsidP="003806AA">
      <w:pPr>
        <w:spacing w:line="260" w:lineRule="atLeast"/>
        <w:jc w:val="both"/>
        <w:rPr>
          <w:rFonts w:cs="Arial"/>
          <w:color w:val="000000"/>
          <w:szCs w:val="20"/>
        </w:rPr>
      </w:pPr>
    </w:p>
    <w:p w14:paraId="2163E089" w14:textId="6B0F9E14" w:rsidR="003239CE" w:rsidRPr="00284AD2" w:rsidRDefault="003239CE" w:rsidP="003239CE">
      <w:pPr>
        <w:spacing w:line="260" w:lineRule="atLeast"/>
        <w:jc w:val="both"/>
        <w:rPr>
          <w:rFonts w:cs="Arial"/>
          <w:bCs/>
          <w:color w:val="000000" w:themeColor="text1"/>
          <w:szCs w:val="20"/>
        </w:rPr>
      </w:pPr>
      <w:r w:rsidRPr="00284AD2">
        <w:rPr>
          <w:rFonts w:cs="Arial"/>
          <w:bCs/>
          <w:color w:val="000000" w:themeColor="text1"/>
          <w:szCs w:val="20"/>
        </w:rPr>
        <w:t xml:space="preserve">Udeležba in sodelovanje na konferenci sta zelo pomembni, saj ima Republika Slovenija priložnost za vzpostavitev stikov in izmenjavo izkušenj s predstavniki drugih držav. Aktivno sodelovanje z ITU je nujno potrebno zaradi vsakodnevnega dela pri odločanju o </w:t>
      </w:r>
      <w:proofErr w:type="spellStart"/>
      <w:r w:rsidRPr="00284AD2">
        <w:rPr>
          <w:rFonts w:cs="Arial"/>
          <w:bCs/>
          <w:color w:val="000000" w:themeColor="text1"/>
          <w:szCs w:val="20"/>
        </w:rPr>
        <w:t>radiofrekvenčnem</w:t>
      </w:r>
      <w:proofErr w:type="spellEnd"/>
      <w:r w:rsidRPr="00284AD2">
        <w:rPr>
          <w:rFonts w:cs="Arial"/>
          <w:bCs/>
          <w:color w:val="000000" w:themeColor="text1"/>
          <w:szCs w:val="20"/>
        </w:rPr>
        <w:t xml:space="preserve"> prostoru in usklajevanju radijskih frekvenc ter za pridobivanje tehničnih in drugih informacij. </w:t>
      </w:r>
    </w:p>
    <w:p w14:paraId="7AB23338" w14:textId="77777777" w:rsidR="003239CE" w:rsidRPr="003239CE" w:rsidRDefault="003239CE" w:rsidP="003806AA">
      <w:pPr>
        <w:spacing w:line="260" w:lineRule="atLeast"/>
        <w:jc w:val="both"/>
        <w:rPr>
          <w:rFonts w:cs="Arial"/>
          <w:color w:val="000000"/>
          <w:szCs w:val="20"/>
        </w:rPr>
      </w:pPr>
    </w:p>
    <w:p w14:paraId="7F3AD1C6" w14:textId="52B99A4D" w:rsidR="00C41FDB" w:rsidRDefault="00C41FDB" w:rsidP="003806AA">
      <w:pPr>
        <w:spacing w:line="260" w:lineRule="atLeast"/>
        <w:jc w:val="both"/>
        <w:rPr>
          <w:rFonts w:cs="Arial"/>
          <w:color w:val="000000"/>
          <w:szCs w:val="20"/>
        </w:rPr>
      </w:pPr>
      <w:r w:rsidRPr="00EC11D9">
        <w:rPr>
          <w:rFonts w:cs="Arial"/>
          <w:color w:val="000000"/>
          <w:szCs w:val="20"/>
        </w:rPr>
        <w:t>Delegacijo Republike Slovenije sestavljajo:</w:t>
      </w:r>
    </w:p>
    <w:p w14:paraId="35616240" w14:textId="77777777" w:rsidR="00F8743A" w:rsidRPr="00EC11D9" w:rsidRDefault="00F8743A" w:rsidP="003806AA">
      <w:pPr>
        <w:spacing w:line="260" w:lineRule="atLeast"/>
        <w:jc w:val="both"/>
        <w:rPr>
          <w:rFonts w:cs="Arial"/>
          <w:color w:val="000000"/>
          <w:szCs w:val="20"/>
        </w:rPr>
      </w:pPr>
    </w:p>
    <w:bookmarkEnd w:id="4"/>
    <w:p w14:paraId="26FFDE46" w14:textId="77777777" w:rsidR="003D5742" w:rsidRDefault="003D5742" w:rsidP="003D5742">
      <w:pPr>
        <w:pStyle w:val="Odstavekseznama"/>
        <w:numPr>
          <w:ilvl w:val="0"/>
          <w:numId w:val="14"/>
        </w:numPr>
        <w:spacing w:line="260" w:lineRule="atLeast"/>
        <w:ind w:left="360"/>
        <w:contextualSpacing w:val="0"/>
        <w:rPr>
          <w:rFonts w:ascii="Arial" w:hAnsi="Arial" w:cs="Arial"/>
          <w:color w:val="000000" w:themeColor="text1"/>
          <w:sz w:val="20"/>
          <w:lang w:eastAsia="sl-SI"/>
        </w:rPr>
      </w:pPr>
      <w:r w:rsidRPr="00284AD2">
        <w:rPr>
          <w:rFonts w:ascii="Arial" w:hAnsi="Arial" w:cs="Arial"/>
          <w:color w:val="000000" w:themeColor="text1"/>
          <w:sz w:val="20"/>
          <w:lang w:eastAsia="sl-SI"/>
        </w:rPr>
        <w:t xml:space="preserve">dr. </w:t>
      </w:r>
      <w:r>
        <w:rPr>
          <w:rFonts w:ascii="Arial" w:hAnsi="Arial" w:cs="Arial"/>
          <w:color w:val="000000" w:themeColor="text1"/>
          <w:sz w:val="20"/>
          <w:lang w:val="sl-SI" w:eastAsia="sl-SI"/>
        </w:rPr>
        <w:t>Aida Kamišalić Latifić</w:t>
      </w:r>
      <w:r w:rsidRPr="00284AD2">
        <w:rPr>
          <w:rFonts w:ascii="Arial" w:hAnsi="Arial" w:cs="Arial"/>
          <w:color w:val="000000" w:themeColor="text1"/>
          <w:sz w:val="20"/>
          <w:lang w:eastAsia="sl-SI"/>
        </w:rPr>
        <w:t xml:space="preserve">, </w:t>
      </w:r>
      <w:r>
        <w:rPr>
          <w:rFonts w:ascii="Arial" w:hAnsi="Arial" w:cs="Arial"/>
          <w:color w:val="000000" w:themeColor="text1"/>
          <w:sz w:val="20"/>
          <w:lang w:val="sl-SI" w:eastAsia="sl-SI"/>
        </w:rPr>
        <w:t>državna sekretarka na Ministrstvu</w:t>
      </w:r>
      <w:r w:rsidRPr="00284AD2">
        <w:rPr>
          <w:rFonts w:ascii="Arial" w:hAnsi="Arial" w:cs="Arial"/>
          <w:color w:val="000000" w:themeColor="text1"/>
          <w:sz w:val="20"/>
          <w:lang w:eastAsia="sl-SI"/>
        </w:rPr>
        <w:t xml:space="preserve"> za digitalno preobrazbo, vodja delegacije</w:t>
      </w:r>
      <w:r>
        <w:rPr>
          <w:rFonts w:ascii="Arial" w:hAnsi="Arial" w:cs="Arial"/>
          <w:color w:val="000000" w:themeColor="text1"/>
          <w:sz w:val="20"/>
          <w:lang w:val="sl-SI" w:eastAsia="sl-SI"/>
        </w:rPr>
        <w:t>,</w:t>
      </w:r>
    </w:p>
    <w:p w14:paraId="569C8AD4" w14:textId="1ACC6E4A" w:rsidR="00261E64" w:rsidRPr="000B0B74" w:rsidRDefault="00261E64" w:rsidP="00261E64">
      <w:pPr>
        <w:numPr>
          <w:ilvl w:val="0"/>
          <w:numId w:val="14"/>
        </w:numPr>
        <w:spacing w:line="260" w:lineRule="atLeast"/>
        <w:ind w:left="360"/>
        <w:jc w:val="both"/>
        <w:rPr>
          <w:rFonts w:cs="Arial"/>
          <w:color w:val="000000" w:themeColor="text1"/>
          <w:lang w:eastAsia="sl-SI"/>
        </w:rPr>
      </w:pPr>
      <w:r w:rsidRPr="00284AD2">
        <w:rPr>
          <w:rFonts w:cs="Arial"/>
          <w:color w:val="000000" w:themeColor="text1"/>
          <w:szCs w:val="20"/>
          <w:lang w:eastAsia="sl-SI"/>
        </w:rPr>
        <w:t xml:space="preserve">Mojca Jarc, </w:t>
      </w:r>
      <w:r w:rsidR="003E6B87">
        <w:rPr>
          <w:rFonts w:cs="Arial"/>
          <w:color w:val="000000" w:themeColor="text1"/>
          <w:szCs w:val="20"/>
          <w:lang w:eastAsia="sl-SI"/>
        </w:rPr>
        <w:t xml:space="preserve">vodja Sektorja </w:t>
      </w:r>
      <w:r w:rsidRPr="00284AD2">
        <w:rPr>
          <w:rFonts w:cs="Arial"/>
          <w:color w:val="000000" w:themeColor="text1"/>
          <w:szCs w:val="20"/>
          <w:lang w:eastAsia="sl-SI"/>
        </w:rPr>
        <w:t xml:space="preserve">za elektronske komunikacije, </w:t>
      </w:r>
      <w:r w:rsidR="003E6B87">
        <w:rPr>
          <w:rFonts w:cs="Arial"/>
          <w:color w:val="000000" w:themeColor="text1"/>
          <w:szCs w:val="20"/>
          <w:lang w:eastAsia="sl-SI"/>
        </w:rPr>
        <w:t xml:space="preserve">Ministrstvo </w:t>
      </w:r>
      <w:r w:rsidRPr="00284AD2">
        <w:rPr>
          <w:rFonts w:cs="Arial"/>
          <w:color w:val="000000" w:themeColor="text1"/>
          <w:szCs w:val="20"/>
          <w:lang w:eastAsia="sl-SI"/>
        </w:rPr>
        <w:t>za digitalno preobrazbo</w:t>
      </w:r>
      <w:r w:rsidRPr="000B0B74">
        <w:rPr>
          <w:rFonts w:cs="Arial"/>
          <w:color w:val="000000" w:themeColor="text1"/>
          <w:lang w:eastAsia="sl-SI"/>
        </w:rPr>
        <w:t>, namestnica vodje delegacije,</w:t>
      </w:r>
    </w:p>
    <w:p w14:paraId="4E86D6F5" w14:textId="1D8E423E" w:rsidR="00261E64" w:rsidRPr="00FF3218" w:rsidRDefault="00261E64" w:rsidP="00261E64">
      <w:pPr>
        <w:numPr>
          <w:ilvl w:val="0"/>
          <w:numId w:val="14"/>
        </w:numPr>
        <w:spacing w:line="260" w:lineRule="atLeast"/>
        <w:ind w:left="360"/>
        <w:jc w:val="both"/>
        <w:rPr>
          <w:rFonts w:cs="Arial"/>
          <w:color w:val="000000" w:themeColor="text1"/>
          <w:szCs w:val="20"/>
          <w:lang w:eastAsia="sl-SI"/>
        </w:rPr>
      </w:pPr>
      <w:r w:rsidRPr="00284AD2">
        <w:rPr>
          <w:rFonts w:cs="Arial"/>
          <w:color w:val="000000" w:themeColor="text1"/>
          <w:spacing w:val="4"/>
          <w:szCs w:val="20"/>
          <w:lang w:eastAsia="sl-SI"/>
        </w:rPr>
        <w:t>mag. Klaudija Koražija, vodja S</w:t>
      </w:r>
      <w:r w:rsidR="00CE291A">
        <w:rPr>
          <w:rFonts w:cs="Arial"/>
          <w:color w:val="000000" w:themeColor="text1"/>
          <w:spacing w:val="4"/>
          <w:szCs w:val="20"/>
          <w:lang w:eastAsia="sl-SI"/>
        </w:rPr>
        <w:t>lužbe</w:t>
      </w:r>
      <w:r w:rsidRPr="00284AD2">
        <w:rPr>
          <w:rFonts w:cs="Arial"/>
          <w:color w:val="000000" w:themeColor="text1"/>
          <w:spacing w:val="4"/>
          <w:szCs w:val="20"/>
          <w:lang w:eastAsia="sl-SI"/>
        </w:rPr>
        <w:t xml:space="preserve"> za evropske zadeve in mednarodno sodelovanje</w:t>
      </w:r>
      <w:r w:rsidRPr="00284AD2">
        <w:rPr>
          <w:rFonts w:cs="Arial"/>
          <w:color w:val="000000" w:themeColor="text1"/>
          <w:szCs w:val="20"/>
          <w:lang w:eastAsia="sl-SI"/>
        </w:rPr>
        <w:t xml:space="preserve">, </w:t>
      </w:r>
      <w:r w:rsidR="003E6B87">
        <w:rPr>
          <w:rFonts w:cs="Arial"/>
          <w:color w:val="000000" w:themeColor="text1"/>
          <w:szCs w:val="20"/>
          <w:lang w:eastAsia="sl-SI"/>
        </w:rPr>
        <w:t xml:space="preserve">Ministrstvo </w:t>
      </w:r>
      <w:r w:rsidRPr="00284AD2">
        <w:rPr>
          <w:rFonts w:cs="Arial"/>
          <w:color w:val="000000" w:themeColor="text1"/>
          <w:szCs w:val="20"/>
          <w:lang w:eastAsia="sl-SI"/>
        </w:rPr>
        <w:t>za digitalno preobrazbo, članica delegacije</w:t>
      </w:r>
    </w:p>
    <w:p w14:paraId="7590045C" w14:textId="15C83CA1" w:rsidR="00FF3218" w:rsidRPr="00FF3218" w:rsidRDefault="00FF3218" w:rsidP="00FF3218">
      <w:pPr>
        <w:numPr>
          <w:ilvl w:val="0"/>
          <w:numId w:val="14"/>
        </w:numPr>
        <w:spacing w:line="260" w:lineRule="atLeast"/>
        <w:ind w:left="360"/>
        <w:jc w:val="both"/>
        <w:rPr>
          <w:rFonts w:cs="Arial"/>
          <w:color w:val="000000" w:themeColor="text1"/>
          <w:szCs w:val="20"/>
          <w:lang w:eastAsia="sl-SI"/>
        </w:rPr>
      </w:pPr>
      <w:r>
        <w:rPr>
          <w:rFonts w:cs="Arial"/>
          <w:color w:val="000000" w:themeColor="text1"/>
          <w:spacing w:val="4"/>
          <w:szCs w:val="20"/>
          <w:lang w:eastAsia="sl-SI"/>
        </w:rPr>
        <w:t>mag. Alojz Hudobivnik, podsekretar za informacijsko varnost, Ministrstvo za obrambo, predsednik strokovnega sveta SIST za elektrotehniko, informacijsko tehnologijo in telekomunikacije, član delegacije.</w:t>
      </w:r>
      <w:r w:rsidRPr="000B0B74">
        <w:rPr>
          <w:rFonts w:cs="Arial"/>
          <w:color w:val="000000" w:themeColor="text1"/>
          <w:spacing w:val="4"/>
          <w:szCs w:val="20"/>
          <w:lang w:eastAsia="sl-SI"/>
        </w:rPr>
        <w:t xml:space="preserve"> </w:t>
      </w:r>
      <w:r w:rsidRPr="00FF3218">
        <w:rPr>
          <w:rFonts w:cs="Arial"/>
          <w:color w:val="000000" w:themeColor="text1"/>
          <w:spacing w:val="4"/>
          <w:szCs w:val="20"/>
          <w:lang w:eastAsia="sl-SI"/>
        </w:rPr>
        <w:t xml:space="preserve"> </w:t>
      </w:r>
    </w:p>
    <w:p w14:paraId="25F15D15" w14:textId="0A758BEB" w:rsidR="00261E64" w:rsidRPr="00CE291A" w:rsidRDefault="00261E64" w:rsidP="00FF3218">
      <w:pPr>
        <w:spacing w:line="260" w:lineRule="atLeast"/>
        <w:jc w:val="both"/>
        <w:rPr>
          <w:rFonts w:cs="Arial"/>
          <w:color w:val="000000" w:themeColor="text1"/>
          <w:szCs w:val="20"/>
          <w:highlight w:val="yellow"/>
          <w:lang w:eastAsia="sl-SI"/>
        </w:rPr>
      </w:pPr>
    </w:p>
    <w:p w14:paraId="2AEB83B2" w14:textId="77777777" w:rsidR="00261E64" w:rsidRDefault="00261E64" w:rsidP="00261E64">
      <w:pPr>
        <w:spacing w:line="260" w:lineRule="atLeast"/>
        <w:jc w:val="both"/>
        <w:rPr>
          <w:rFonts w:cs="Arial"/>
          <w:color w:val="000000" w:themeColor="text1"/>
          <w:szCs w:val="20"/>
          <w:lang w:eastAsia="sl-SI"/>
        </w:rPr>
      </w:pPr>
      <w:r w:rsidRPr="00261E64">
        <w:rPr>
          <w:rFonts w:cs="Arial"/>
          <w:color w:val="000000" w:themeColor="text1"/>
          <w:szCs w:val="20"/>
          <w:lang w:eastAsia="sl-SI"/>
        </w:rPr>
        <w:t>Delegacijo spremljajo:</w:t>
      </w:r>
    </w:p>
    <w:p w14:paraId="28280C59" w14:textId="77777777" w:rsidR="00261E64" w:rsidRDefault="00261E64" w:rsidP="00261E64">
      <w:pPr>
        <w:spacing w:line="260" w:lineRule="atLeast"/>
        <w:jc w:val="both"/>
        <w:rPr>
          <w:rFonts w:cs="Arial"/>
          <w:color w:val="000000" w:themeColor="text1"/>
          <w:szCs w:val="20"/>
          <w:lang w:eastAsia="sl-SI"/>
        </w:rPr>
      </w:pPr>
    </w:p>
    <w:p w14:paraId="5E5E3B32" w14:textId="6AB3CEC6" w:rsidR="00261E64" w:rsidRPr="000B0B74" w:rsidRDefault="00261E64" w:rsidP="00261E64">
      <w:pPr>
        <w:numPr>
          <w:ilvl w:val="0"/>
          <w:numId w:val="14"/>
        </w:numPr>
        <w:spacing w:line="260" w:lineRule="atLeast"/>
        <w:ind w:left="360"/>
        <w:jc w:val="both"/>
        <w:rPr>
          <w:rFonts w:cs="Arial"/>
          <w:color w:val="000000" w:themeColor="text1"/>
          <w:szCs w:val="20"/>
          <w:lang w:eastAsia="sl-SI"/>
        </w:rPr>
      </w:pPr>
      <w:r>
        <w:rPr>
          <w:rFonts w:cs="Arial"/>
          <w:color w:val="000000" w:themeColor="text1"/>
          <w:spacing w:val="4"/>
          <w:szCs w:val="20"/>
          <w:lang w:eastAsia="sl-SI"/>
        </w:rPr>
        <w:t xml:space="preserve">mag. </w:t>
      </w:r>
      <w:r w:rsidRPr="000B0B74">
        <w:rPr>
          <w:rFonts w:cs="Arial"/>
          <w:color w:val="000000" w:themeColor="text1"/>
          <w:spacing w:val="4"/>
          <w:szCs w:val="20"/>
          <w:lang w:eastAsia="sl-SI"/>
        </w:rPr>
        <w:t xml:space="preserve">Janja </w:t>
      </w:r>
      <w:proofErr w:type="spellStart"/>
      <w:r w:rsidRPr="000B0B74">
        <w:rPr>
          <w:rFonts w:cs="Arial"/>
          <w:color w:val="000000" w:themeColor="text1"/>
          <w:spacing w:val="4"/>
          <w:szCs w:val="20"/>
          <w:lang w:eastAsia="sl-SI"/>
        </w:rPr>
        <w:t>Varšek</w:t>
      </w:r>
      <w:proofErr w:type="spellEnd"/>
      <w:r w:rsidRPr="000B0B74">
        <w:rPr>
          <w:rFonts w:cs="Arial"/>
          <w:color w:val="000000" w:themeColor="text1"/>
          <w:spacing w:val="4"/>
          <w:szCs w:val="20"/>
          <w:lang w:eastAsia="sl-SI"/>
        </w:rPr>
        <w:t xml:space="preserve">, vodja </w:t>
      </w:r>
      <w:r>
        <w:rPr>
          <w:rFonts w:cs="Arial"/>
          <w:color w:val="000000" w:themeColor="text1"/>
          <w:spacing w:val="4"/>
          <w:szCs w:val="20"/>
          <w:lang w:eastAsia="sl-SI"/>
        </w:rPr>
        <w:t>S</w:t>
      </w:r>
      <w:r w:rsidRPr="000B0B74">
        <w:rPr>
          <w:rFonts w:cs="Arial"/>
          <w:color w:val="000000" w:themeColor="text1"/>
          <w:spacing w:val="4"/>
          <w:szCs w:val="20"/>
          <w:lang w:eastAsia="sl-SI"/>
        </w:rPr>
        <w:t xml:space="preserve">ektorja za upravljanje </w:t>
      </w:r>
      <w:proofErr w:type="spellStart"/>
      <w:r w:rsidRPr="000B0B74">
        <w:rPr>
          <w:rFonts w:cs="Arial"/>
          <w:color w:val="000000" w:themeColor="text1"/>
          <w:spacing w:val="4"/>
          <w:szCs w:val="20"/>
          <w:lang w:eastAsia="sl-SI"/>
        </w:rPr>
        <w:t>radiofrekvenčnega</w:t>
      </w:r>
      <w:proofErr w:type="spellEnd"/>
      <w:r w:rsidRPr="000B0B74">
        <w:rPr>
          <w:rFonts w:cs="Arial"/>
          <w:color w:val="000000" w:themeColor="text1"/>
          <w:spacing w:val="4"/>
          <w:szCs w:val="20"/>
          <w:lang w:eastAsia="sl-SI"/>
        </w:rPr>
        <w:t xml:space="preserve"> spektra v Agenciji za komunikacijska omrežja</w:t>
      </w:r>
      <w:r w:rsidR="003E6B87">
        <w:rPr>
          <w:rFonts w:cs="Arial"/>
          <w:color w:val="000000" w:themeColor="text1"/>
          <w:spacing w:val="4"/>
          <w:szCs w:val="20"/>
          <w:lang w:eastAsia="sl-SI"/>
        </w:rPr>
        <w:t xml:space="preserve"> in storitve</w:t>
      </w:r>
      <w:r w:rsidRPr="000B0B74">
        <w:rPr>
          <w:rFonts w:cs="Arial"/>
          <w:color w:val="000000" w:themeColor="text1"/>
          <w:spacing w:val="4"/>
          <w:szCs w:val="20"/>
          <w:lang w:eastAsia="sl-SI"/>
        </w:rPr>
        <w:t xml:space="preserve"> Republike Slovenije, članica delegacije</w:t>
      </w:r>
      <w:r w:rsidR="00FF3218">
        <w:rPr>
          <w:rFonts w:cs="Arial"/>
          <w:color w:val="000000" w:themeColor="text1"/>
          <w:spacing w:val="4"/>
          <w:szCs w:val="20"/>
          <w:lang w:eastAsia="sl-SI"/>
        </w:rPr>
        <w:t xml:space="preserve"> in</w:t>
      </w:r>
      <w:r w:rsidRPr="000B0B74">
        <w:rPr>
          <w:rFonts w:cs="Arial"/>
          <w:color w:val="000000" w:themeColor="text1"/>
          <w:spacing w:val="4"/>
          <w:szCs w:val="20"/>
          <w:lang w:eastAsia="sl-SI"/>
        </w:rPr>
        <w:t xml:space="preserve"> </w:t>
      </w:r>
    </w:p>
    <w:p w14:paraId="008B843F" w14:textId="66FE5AD2" w:rsidR="00CE291A" w:rsidRPr="00FF3218" w:rsidRDefault="006731C7" w:rsidP="00CE291A">
      <w:pPr>
        <w:numPr>
          <w:ilvl w:val="0"/>
          <w:numId w:val="14"/>
        </w:numPr>
        <w:spacing w:line="260" w:lineRule="atLeast"/>
        <w:ind w:left="360"/>
        <w:jc w:val="both"/>
        <w:rPr>
          <w:rFonts w:cs="Arial"/>
          <w:color w:val="000000" w:themeColor="text1"/>
          <w:lang w:eastAsia="sl-SI"/>
        </w:rPr>
      </w:pPr>
      <w:r>
        <w:rPr>
          <w:rFonts w:cs="Arial"/>
          <w:color w:val="000000" w:themeColor="text1"/>
          <w:lang w:eastAsia="sl-SI"/>
        </w:rPr>
        <w:t xml:space="preserve">mag. </w:t>
      </w:r>
      <w:r w:rsidR="00261E64" w:rsidRPr="000B0B74">
        <w:rPr>
          <w:rFonts w:cs="Arial"/>
          <w:color w:val="000000" w:themeColor="text1"/>
          <w:lang w:eastAsia="sl-SI"/>
        </w:rPr>
        <w:t xml:space="preserve">Meta Pavšek </w:t>
      </w:r>
      <w:proofErr w:type="spellStart"/>
      <w:r w:rsidR="00261E64" w:rsidRPr="000B0B74">
        <w:rPr>
          <w:rFonts w:cs="Arial"/>
          <w:color w:val="000000" w:themeColor="text1"/>
          <w:lang w:eastAsia="sl-SI"/>
        </w:rPr>
        <w:t>Taškov</w:t>
      </w:r>
      <w:proofErr w:type="spellEnd"/>
      <w:r w:rsidR="00261E64" w:rsidRPr="000B0B74">
        <w:rPr>
          <w:rFonts w:cs="Arial"/>
          <w:color w:val="000000" w:themeColor="text1"/>
          <w:lang w:eastAsia="sl-SI"/>
        </w:rPr>
        <w:t xml:space="preserve">, vodja </w:t>
      </w:r>
      <w:r w:rsidR="00261E64">
        <w:rPr>
          <w:rFonts w:cs="Arial"/>
          <w:color w:val="000000" w:themeColor="text1"/>
          <w:lang w:eastAsia="sl-SI"/>
        </w:rPr>
        <w:t>O</w:t>
      </w:r>
      <w:r w:rsidR="00261E64" w:rsidRPr="000B0B74">
        <w:rPr>
          <w:rFonts w:cs="Arial"/>
          <w:color w:val="000000" w:themeColor="text1"/>
          <w:lang w:eastAsia="sl-SI"/>
        </w:rPr>
        <w:t>ddelka za mobilne komunikacije v Agenciji za komunikacijska omrežja</w:t>
      </w:r>
      <w:r w:rsidR="003E6B87">
        <w:rPr>
          <w:rFonts w:cs="Arial"/>
          <w:color w:val="000000" w:themeColor="text1"/>
          <w:lang w:eastAsia="sl-SI"/>
        </w:rPr>
        <w:t xml:space="preserve"> in storitve</w:t>
      </w:r>
      <w:r w:rsidR="00261E64" w:rsidRPr="000B0B74">
        <w:rPr>
          <w:rFonts w:cs="Arial"/>
          <w:color w:val="000000" w:themeColor="text1"/>
          <w:lang w:eastAsia="sl-SI"/>
        </w:rPr>
        <w:t xml:space="preserve"> Republike Slovenije</w:t>
      </w:r>
      <w:r w:rsidR="00261E64" w:rsidRPr="00284AD2">
        <w:rPr>
          <w:rFonts w:cs="Arial"/>
          <w:color w:val="000000" w:themeColor="text1"/>
          <w:szCs w:val="20"/>
          <w:lang w:eastAsia="sl-SI"/>
        </w:rPr>
        <w:t xml:space="preserve">, </w:t>
      </w:r>
      <w:r w:rsidR="00261E64">
        <w:rPr>
          <w:rFonts w:cs="Arial"/>
          <w:color w:val="000000" w:themeColor="text1"/>
          <w:szCs w:val="20"/>
          <w:lang w:eastAsia="sl-SI"/>
        </w:rPr>
        <w:t>članica</w:t>
      </w:r>
      <w:r w:rsidR="00261E64" w:rsidRPr="00A26E31">
        <w:rPr>
          <w:rFonts w:cs="Arial"/>
          <w:color w:val="000000" w:themeColor="text1"/>
          <w:szCs w:val="20"/>
          <w:lang w:eastAsia="sl-SI"/>
        </w:rPr>
        <w:t xml:space="preserve"> delegacije</w:t>
      </w:r>
      <w:r w:rsidR="00FF3218">
        <w:rPr>
          <w:rFonts w:cs="Arial"/>
          <w:color w:val="000000" w:themeColor="text1"/>
          <w:szCs w:val="20"/>
          <w:lang w:eastAsia="sl-SI"/>
        </w:rPr>
        <w:t>.</w:t>
      </w:r>
      <w:r w:rsidR="00261E64">
        <w:rPr>
          <w:rFonts w:cs="Arial"/>
          <w:color w:val="000000" w:themeColor="text1"/>
          <w:szCs w:val="20"/>
          <w:lang w:eastAsia="sl-SI"/>
        </w:rPr>
        <w:t xml:space="preserve"> </w:t>
      </w:r>
    </w:p>
    <w:p w14:paraId="48F85119" w14:textId="77777777" w:rsidR="005016F1" w:rsidRDefault="005016F1" w:rsidP="00FF3218">
      <w:pPr>
        <w:spacing w:line="260" w:lineRule="atLeast"/>
        <w:jc w:val="both"/>
        <w:rPr>
          <w:rFonts w:cs="Arial"/>
          <w:color w:val="000000" w:themeColor="text1"/>
          <w:szCs w:val="20"/>
          <w:lang w:eastAsia="sl-SI"/>
        </w:rPr>
      </w:pPr>
    </w:p>
    <w:p w14:paraId="387E2527" w14:textId="794C0039" w:rsidR="00FF3218" w:rsidRPr="00CE291A" w:rsidRDefault="00FF3218" w:rsidP="00FF3218">
      <w:pPr>
        <w:spacing w:line="260" w:lineRule="atLeast"/>
        <w:jc w:val="both"/>
        <w:rPr>
          <w:rFonts w:cs="Arial"/>
          <w:color w:val="000000" w:themeColor="text1"/>
          <w:szCs w:val="20"/>
          <w:lang w:eastAsia="sl-SI"/>
        </w:rPr>
      </w:pPr>
      <w:r w:rsidRPr="00CE291A">
        <w:rPr>
          <w:rFonts w:cs="Arial"/>
          <w:color w:val="000000" w:themeColor="text1"/>
          <w:szCs w:val="20"/>
          <w:lang w:eastAsia="sl-SI"/>
        </w:rPr>
        <w:t xml:space="preserve">Terminski načrt udeležbe članov delegacije </w:t>
      </w:r>
      <w:r>
        <w:rPr>
          <w:rFonts w:cs="Arial"/>
          <w:color w:val="000000" w:themeColor="text1"/>
          <w:szCs w:val="20"/>
          <w:lang w:eastAsia="sl-SI"/>
        </w:rPr>
        <w:t xml:space="preserve">Republike Slovenije </w:t>
      </w:r>
      <w:r w:rsidRPr="00CE291A">
        <w:rPr>
          <w:rFonts w:cs="Arial"/>
          <w:color w:val="000000" w:themeColor="text1"/>
          <w:szCs w:val="20"/>
          <w:lang w:eastAsia="sl-SI"/>
        </w:rPr>
        <w:t>na konferenci je naslednji:</w:t>
      </w:r>
    </w:p>
    <w:p w14:paraId="5A6415D1" w14:textId="03680E84" w:rsidR="00FF3218" w:rsidRPr="00CE291A"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sidRPr="00CE291A">
        <w:rPr>
          <w:rFonts w:ascii="Arial" w:hAnsi="Arial" w:cs="Arial"/>
          <w:color w:val="000000" w:themeColor="text1"/>
          <w:sz w:val="20"/>
          <w:lang w:eastAsia="sl-SI"/>
        </w:rPr>
        <w:t xml:space="preserve">dr. </w:t>
      </w:r>
      <w:r>
        <w:rPr>
          <w:rFonts w:ascii="Arial" w:hAnsi="Arial" w:cs="Arial"/>
          <w:color w:val="000000" w:themeColor="text1"/>
          <w:sz w:val="20"/>
          <w:lang w:val="sl-SI" w:eastAsia="sl-SI"/>
        </w:rPr>
        <w:t>Aida Kamišalić Latifić (MDP)</w:t>
      </w:r>
      <w:r w:rsidRPr="00CE291A">
        <w:rPr>
          <w:rFonts w:ascii="Arial" w:hAnsi="Arial" w:cs="Arial"/>
          <w:color w:val="000000" w:themeColor="text1"/>
          <w:sz w:val="20"/>
          <w:lang w:eastAsia="sl-SI"/>
        </w:rPr>
        <w:t xml:space="preserve">: </w:t>
      </w:r>
      <w:r w:rsidRPr="00CE291A">
        <w:rPr>
          <w:rFonts w:ascii="Arial" w:hAnsi="Arial" w:cs="Arial"/>
          <w:color w:val="000000" w:themeColor="text1"/>
          <w:sz w:val="20"/>
          <w:lang w:val="sl-SI" w:eastAsia="sl-SI"/>
        </w:rPr>
        <w:t>19. – 21. 11. 2023</w:t>
      </w:r>
    </w:p>
    <w:p w14:paraId="4CA5EC29" w14:textId="222F82BE" w:rsidR="00FF3218" w:rsidRPr="003D5742"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sidRPr="00CE291A">
        <w:rPr>
          <w:rFonts w:ascii="Arial" w:hAnsi="Arial" w:cs="Arial"/>
          <w:color w:val="000000" w:themeColor="text1"/>
          <w:sz w:val="20"/>
          <w:lang w:eastAsia="sl-SI"/>
        </w:rPr>
        <w:t>Mojca Jarc</w:t>
      </w:r>
      <w:r>
        <w:rPr>
          <w:rFonts w:ascii="Arial" w:hAnsi="Arial" w:cs="Arial"/>
          <w:color w:val="000000" w:themeColor="text1"/>
          <w:sz w:val="20"/>
          <w:lang w:val="sl-SI" w:eastAsia="sl-SI"/>
        </w:rPr>
        <w:t xml:space="preserve"> (MDP)</w:t>
      </w:r>
      <w:r w:rsidRPr="00CE291A">
        <w:rPr>
          <w:rFonts w:ascii="Arial" w:hAnsi="Arial" w:cs="Arial"/>
          <w:color w:val="000000" w:themeColor="text1"/>
          <w:sz w:val="20"/>
          <w:lang w:eastAsia="sl-SI"/>
        </w:rPr>
        <w:t xml:space="preserve">: </w:t>
      </w:r>
      <w:r w:rsidRPr="00CE291A">
        <w:rPr>
          <w:rFonts w:ascii="Arial" w:hAnsi="Arial" w:cs="Arial"/>
          <w:color w:val="000000" w:themeColor="text1"/>
          <w:sz w:val="20"/>
          <w:lang w:val="sl-SI" w:eastAsia="sl-SI"/>
        </w:rPr>
        <w:t>11. – 15. 12. 2023</w:t>
      </w:r>
    </w:p>
    <w:p w14:paraId="1461B6B1" w14:textId="3DEC910F" w:rsidR="00FF3218" w:rsidRPr="00F27AA0"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sidRPr="00CE291A">
        <w:rPr>
          <w:rFonts w:ascii="Arial" w:hAnsi="Arial" w:cs="Arial"/>
          <w:color w:val="000000" w:themeColor="text1"/>
          <w:sz w:val="20"/>
          <w:lang w:eastAsia="sl-SI"/>
        </w:rPr>
        <w:t>mag. Klaudija Koražija</w:t>
      </w:r>
      <w:r>
        <w:rPr>
          <w:rFonts w:ascii="Arial" w:hAnsi="Arial" w:cs="Arial"/>
          <w:color w:val="000000" w:themeColor="text1"/>
          <w:sz w:val="20"/>
          <w:lang w:val="sl-SI" w:eastAsia="sl-SI"/>
        </w:rPr>
        <w:t xml:space="preserve"> (MDP)</w:t>
      </w:r>
      <w:r w:rsidRPr="00CE291A">
        <w:rPr>
          <w:rFonts w:ascii="Arial" w:hAnsi="Arial" w:cs="Arial"/>
          <w:color w:val="000000" w:themeColor="text1"/>
          <w:sz w:val="20"/>
          <w:lang w:eastAsia="sl-SI"/>
        </w:rPr>
        <w:t xml:space="preserve">: </w:t>
      </w:r>
      <w:r w:rsidRPr="00CE291A">
        <w:rPr>
          <w:rFonts w:ascii="Arial" w:hAnsi="Arial" w:cs="Arial"/>
          <w:color w:val="000000" w:themeColor="text1"/>
          <w:sz w:val="20"/>
          <w:lang w:val="sl-SI" w:eastAsia="sl-SI"/>
        </w:rPr>
        <w:t>19. – 21. 11. 2023</w:t>
      </w:r>
    </w:p>
    <w:p w14:paraId="03AA56F5" w14:textId="0F4789E7" w:rsidR="00FF3218" w:rsidRPr="00FF3218"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Pr>
          <w:rFonts w:ascii="Arial" w:hAnsi="Arial" w:cs="Arial"/>
          <w:color w:val="000000" w:themeColor="text1"/>
          <w:sz w:val="20"/>
          <w:lang w:val="sl-SI" w:eastAsia="sl-SI"/>
        </w:rPr>
        <w:t>mag. Alojz Hudobivnik (MORS): 20. 11. – 15. 12. 2023</w:t>
      </w:r>
    </w:p>
    <w:p w14:paraId="1CD3D653" w14:textId="77777777" w:rsidR="00FF3218" w:rsidRPr="00CE291A" w:rsidRDefault="00FF3218" w:rsidP="00FF3218">
      <w:pPr>
        <w:pStyle w:val="Odstavekseznama"/>
        <w:numPr>
          <w:ilvl w:val="0"/>
          <w:numId w:val="19"/>
        </w:numPr>
        <w:spacing w:line="260" w:lineRule="atLeast"/>
        <w:contextualSpacing w:val="0"/>
        <w:rPr>
          <w:rFonts w:ascii="Arial" w:hAnsi="Arial" w:cs="Arial"/>
          <w:color w:val="000000" w:themeColor="text1"/>
          <w:sz w:val="20"/>
          <w:lang w:eastAsia="sl-SI"/>
        </w:rPr>
      </w:pPr>
      <w:r>
        <w:rPr>
          <w:rFonts w:ascii="Arial" w:hAnsi="Arial" w:cs="Arial"/>
          <w:color w:val="000000" w:themeColor="text1"/>
          <w:sz w:val="20"/>
          <w:lang w:val="sl-SI" w:eastAsia="sl-SI"/>
        </w:rPr>
        <w:t xml:space="preserve">mag. </w:t>
      </w:r>
      <w:r w:rsidRPr="00CE291A">
        <w:rPr>
          <w:rFonts w:ascii="Arial" w:hAnsi="Arial" w:cs="Arial"/>
          <w:color w:val="000000" w:themeColor="text1"/>
          <w:sz w:val="20"/>
          <w:lang w:eastAsia="sl-SI"/>
        </w:rPr>
        <w:t xml:space="preserve">Janja  </w:t>
      </w:r>
      <w:proofErr w:type="spellStart"/>
      <w:r w:rsidRPr="00CE291A">
        <w:rPr>
          <w:rFonts w:ascii="Arial" w:hAnsi="Arial" w:cs="Arial"/>
          <w:color w:val="000000" w:themeColor="text1"/>
          <w:sz w:val="20"/>
          <w:lang w:eastAsia="sl-SI"/>
        </w:rPr>
        <w:t>Varšek</w:t>
      </w:r>
      <w:proofErr w:type="spellEnd"/>
      <w:r w:rsidRPr="00CE291A">
        <w:rPr>
          <w:rFonts w:ascii="Arial" w:hAnsi="Arial" w:cs="Arial"/>
          <w:color w:val="000000" w:themeColor="text1"/>
          <w:sz w:val="20"/>
          <w:lang w:eastAsia="sl-SI"/>
        </w:rPr>
        <w:t xml:space="preserve"> (AKOS)</w:t>
      </w:r>
      <w:r w:rsidRPr="00CE291A">
        <w:rPr>
          <w:rFonts w:ascii="Arial" w:hAnsi="Arial" w:cs="Arial"/>
          <w:color w:val="000000" w:themeColor="text1"/>
          <w:sz w:val="20"/>
          <w:lang w:val="sl-SI" w:eastAsia="sl-SI"/>
        </w:rPr>
        <w:t xml:space="preserve">: </w:t>
      </w:r>
      <w:r w:rsidRPr="00CE291A">
        <w:rPr>
          <w:rFonts w:ascii="Arial" w:hAnsi="Arial" w:cs="Arial"/>
          <w:color w:val="000000" w:themeColor="text1"/>
          <w:sz w:val="20"/>
          <w:lang w:eastAsia="sl-SI"/>
        </w:rPr>
        <w:t>2</w:t>
      </w:r>
      <w:r w:rsidRPr="00CE291A">
        <w:rPr>
          <w:rFonts w:ascii="Arial" w:hAnsi="Arial" w:cs="Arial"/>
          <w:color w:val="000000" w:themeColor="text1"/>
          <w:sz w:val="20"/>
          <w:lang w:val="sl-SI" w:eastAsia="sl-SI"/>
        </w:rPr>
        <w:t>0. 11</w:t>
      </w:r>
      <w:r w:rsidRPr="00CE291A">
        <w:rPr>
          <w:rFonts w:ascii="Arial" w:hAnsi="Arial" w:cs="Arial"/>
          <w:color w:val="000000" w:themeColor="text1"/>
          <w:sz w:val="20"/>
          <w:lang w:eastAsia="sl-SI"/>
        </w:rPr>
        <w:t xml:space="preserve">. – </w:t>
      </w:r>
      <w:r w:rsidRPr="00CE291A">
        <w:rPr>
          <w:rFonts w:ascii="Arial" w:hAnsi="Arial" w:cs="Arial"/>
          <w:color w:val="000000" w:themeColor="text1"/>
          <w:sz w:val="20"/>
          <w:lang w:val="sl-SI" w:eastAsia="sl-SI"/>
        </w:rPr>
        <w:t>24</w:t>
      </w:r>
      <w:r w:rsidRPr="00CE291A">
        <w:rPr>
          <w:rFonts w:ascii="Arial" w:hAnsi="Arial" w:cs="Arial"/>
          <w:color w:val="000000" w:themeColor="text1"/>
          <w:sz w:val="20"/>
          <w:lang w:eastAsia="sl-SI"/>
        </w:rPr>
        <w:t>. 1</w:t>
      </w:r>
      <w:r w:rsidRPr="00CE291A">
        <w:rPr>
          <w:rFonts w:ascii="Arial" w:hAnsi="Arial" w:cs="Arial"/>
          <w:color w:val="000000" w:themeColor="text1"/>
          <w:sz w:val="20"/>
          <w:lang w:val="sl-SI" w:eastAsia="sl-SI"/>
        </w:rPr>
        <w:t>1</w:t>
      </w:r>
      <w:r w:rsidRPr="00CE291A">
        <w:rPr>
          <w:rFonts w:ascii="Arial" w:hAnsi="Arial" w:cs="Arial"/>
          <w:color w:val="000000" w:themeColor="text1"/>
          <w:sz w:val="20"/>
          <w:lang w:eastAsia="sl-SI"/>
        </w:rPr>
        <w:t>. 2023</w:t>
      </w:r>
      <w:r w:rsidRPr="00CE291A">
        <w:rPr>
          <w:rFonts w:ascii="Arial" w:hAnsi="Arial" w:cs="Arial"/>
          <w:color w:val="000000" w:themeColor="text1"/>
          <w:sz w:val="20"/>
          <w:lang w:val="sl-SI" w:eastAsia="sl-SI"/>
        </w:rPr>
        <w:t xml:space="preserve"> in 4. 12. – 15. 12. 2023</w:t>
      </w:r>
    </w:p>
    <w:p w14:paraId="05D1F843" w14:textId="0044F0E7" w:rsidR="00FF3218" w:rsidRPr="00CE291A" w:rsidRDefault="006731C7" w:rsidP="00FF3218">
      <w:pPr>
        <w:pStyle w:val="Odstavekseznama"/>
        <w:numPr>
          <w:ilvl w:val="0"/>
          <w:numId w:val="19"/>
        </w:numPr>
        <w:spacing w:line="260" w:lineRule="atLeast"/>
        <w:contextualSpacing w:val="0"/>
        <w:rPr>
          <w:rFonts w:ascii="Arial" w:hAnsi="Arial" w:cs="Arial"/>
          <w:color w:val="000000" w:themeColor="text1"/>
          <w:sz w:val="20"/>
          <w:lang w:eastAsia="sl-SI"/>
        </w:rPr>
      </w:pPr>
      <w:r>
        <w:rPr>
          <w:rFonts w:ascii="Arial" w:hAnsi="Arial" w:cs="Arial"/>
          <w:color w:val="000000" w:themeColor="text1"/>
          <w:sz w:val="20"/>
          <w:lang w:val="sl-SI" w:eastAsia="sl-SI"/>
        </w:rPr>
        <w:t xml:space="preserve">mag. </w:t>
      </w:r>
      <w:r w:rsidR="00FF3218" w:rsidRPr="00CE291A">
        <w:rPr>
          <w:rFonts w:ascii="Arial" w:hAnsi="Arial" w:cs="Arial"/>
          <w:color w:val="000000" w:themeColor="text1"/>
          <w:sz w:val="20"/>
          <w:lang w:eastAsia="sl-SI"/>
        </w:rPr>
        <w:t xml:space="preserve">Meta Pavšek </w:t>
      </w:r>
      <w:proofErr w:type="spellStart"/>
      <w:r w:rsidR="00FF3218" w:rsidRPr="00CE291A">
        <w:rPr>
          <w:rFonts w:ascii="Arial" w:hAnsi="Arial" w:cs="Arial"/>
          <w:color w:val="000000" w:themeColor="text1"/>
          <w:sz w:val="20"/>
          <w:lang w:eastAsia="sl-SI"/>
        </w:rPr>
        <w:t>Taškov</w:t>
      </w:r>
      <w:proofErr w:type="spellEnd"/>
      <w:r w:rsidR="00FF3218" w:rsidRPr="00CE291A">
        <w:rPr>
          <w:rFonts w:ascii="Arial" w:hAnsi="Arial" w:cs="Arial"/>
          <w:color w:val="000000" w:themeColor="text1"/>
          <w:sz w:val="20"/>
          <w:lang w:eastAsia="sl-SI"/>
        </w:rPr>
        <w:t xml:space="preserve"> (AKOS)</w:t>
      </w:r>
      <w:r w:rsidR="00FF3218" w:rsidRPr="00CE291A">
        <w:rPr>
          <w:rFonts w:ascii="Arial" w:hAnsi="Arial" w:cs="Arial"/>
          <w:color w:val="000000" w:themeColor="text1"/>
          <w:sz w:val="20"/>
          <w:lang w:val="sl-SI" w:eastAsia="sl-SI"/>
        </w:rPr>
        <w:t xml:space="preserve">: </w:t>
      </w:r>
      <w:r w:rsidR="00FF3218" w:rsidRPr="00CE291A">
        <w:rPr>
          <w:rFonts w:ascii="Arial" w:hAnsi="Arial" w:cs="Arial"/>
          <w:color w:val="000000" w:themeColor="text1"/>
          <w:sz w:val="20"/>
          <w:lang w:eastAsia="sl-SI"/>
        </w:rPr>
        <w:t>27. 11. – 1</w:t>
      </w:r>
      <w:r w:rsidR="00FF3218" w:rsidRPr="00CE291A">
        <w:rPr>
          <w:rFonts w:ascii="Arial" w:hAnsi="Arial" w:cs="Arial"/>
          <w:color w:val="000000" w:themeColor="text1"/>
          <w:sz w:val="20"/>
          <w:lang w:val="sl-SI" w:eastAsia="sl-SI"/>
        </w:rPr>
        <w:t>5</w:t>
      </w:r>
      <w:r w:rsidR="00FF3218" w:rsidRPr="00CE291A">
        <w:rPr>
          <w:rFonts w:ascii="Arial" w:hAnsi="Arial" w:cs="Arial"/>
          <w:color w:val="000000" w:themeColor="text1"/>
          <w:sz w:val="20"/>
          <w:lang w:eastAsia="sl-SI"/>
        </w:rPr>
        <w:t>. 12. 2023</w:t>
      </w:r>
    </w:p>
    <w:p w14:paraId="53DCCFFB" w14:textId="77777777" w:rsidR="00CE291A" w:rsidRPr="00CE291A" w:rsidRDefault="00CE291A" w:rsidP="00CE291A">
      <w:pPr>
        <w:spacing w:line="260" w:lineRule="atLeast"/>
        <w:jc w:val="both"/>
        <w:rPr>
          <w:rFonts w:cs="Arial"/>
          <w:color w:val="000000" w:themeColor="text1"/>
          <w:szCs w:val="20"/>
          <w:highlight w:val="yellow"/>
          <w:lang w:eastAsia="sl-SI"/>
        </w:rPr>
      </w:pPr>
    </w:p>
    <w:p w14:paraId="1126E5A6" w14:textId="61AE42DB" w:rsidR="00602768" w:rsidRDefault="00602768" w:rsidP="008017A2">
      <w:pPr>
        <w:spacing w:line="260" w:lineRule="atLeast"/>
        <w:jc w:val="both"/>
        <w:rPr>
          <w:rFonts w:cs="Arial"/>
          <w:color w:val="000000" w:themeColor="text1"/>
          <w:szCs w:val="20"/>
          <w:lang w:eastAsia="sl-SI"/>
        </w:rPr>
      </w:pPr>
    </w:p>
    <w:sectPr w:rsidR="00602768" w:rsidSect="00BA1A8E">
      <w:headerReference w:type="first" r:id="rId13"/>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8F58" w14:textId="77777777" w:rsidR="00672201" w:rsidRDefault="00672201">
      <w:r>
        <w:separator/>
      </w:r>
    </w:p>
  </w:endnote>
  <w:endnote w:type="continuationSeparator" w:id="0">
    <w:p w14:paraId="57764703" w14:textId="77777777" w:rsidR="00672201" w:rsidRDefault="0067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1" w:usb1="00000000" w:usb2="00000000" w:usb3="00000000" w:csb0="00000003" w:csb1="00000000"/>
  </w:font>
  <w:font w:name="DokChampa">
    <w:charset w:val="DE"/>
    <w:family w:val="swiss"/>
    <w:pitch w:val="variable"/>
    <w:sig w:usb0="83000003" w:usb1="00000000" w:usb2="00000000" w:usb3="00000000" w:csb0="0001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0349" w14:textId="77777777" w:rsidR="00714D20" w:rsidRDefault="00714D20"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714D20" w:rsidRDefault="00714D20"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44DC" w14:textId="6F50DED3" w:rsidR="00714D20" w:rsidRDefault="00714D20"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B5253">
      <w:rPr>
        <w:rStyle w:val="tevilkastrani"/>
        <w:noProof/>
      </w:rPr>
      <w:t>6</w:t>
    </w:r>
    <w:r>
      <w:rPr>
        <w:rStyle w:val="tevilkastrani"/>
      </w:rPr>
      <w:fldChar w:fldCharType="end"/>
    </w:r>
  </w:p>
  <w:p w14:paraId="34DF8C21" w14:textId="77777777" w:rsidR="00714D20" w:rsidRDefault="00714D20"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2C03" w14:textId="77777777" w:rsidR="00672201" w:rsidRDefault="00672201">
      <w:r>
        <w:separator/>
      </w:r>
    </w:p>
  </w:footnote>
  <w:footnote w:type="continuationSeparator" w:id="0">
    <w:p w14:paraId="24053F9C" w14:textId="77777777" w:rsidR="00672201" w:rsidRDefault="0067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62ED" w14:textId="77777777" w:rsidR="00714D20" w:rsidRPr="00110CBD" w:rsidRDefault="00714D2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714D20"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14D20" w:rsidRPr="008F3500" w14:paraId="49BDA093" w14:textId="77777777" w:rsidTr="00DD6502">
            <w:trPr>
              <w:cantSplit/>
              <w:trHeight w:hRule="exact" w:val="847"/>
            </w:trPr>
            <w:tc>
              <w:tcPr>
                <w:tcW w:w="567" w:type="dxa"/>
              </w:tcPr>
              <w:p w14:paraId="17F3B2B0" w14:textId="77777777" w:rsidR="00714D20" w:rsidRDefault="00714D20"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714D20" w:rsidRPr="006D42D9" w:rsidRDefault="00714D20" w:rsidP="00990D2C">
                <w:pPr>
                  <w:rPr>
                    <w:rFonts w:ascii="Republika" w:hAnsi="Republika"/>
                    <w:sz w:val="60"/>
                    <w:szCs w:val="60"/>
                  </w:rPr>
                </w:pPr>
              </w:p>
              <w:p w14:paraId="4EEF3A01" w14:textId="77777777" w:rsidR="00714D20" w:rsidRPr="006D42D9" w:rsidRDefault="00714D20" w:rsidP="00990D2C">
                <w:pPr>
                  <w:rPr>
                    <w:rFonts w:ascii="Republika" w:hAnsi="Republika"/>
                    <w:sz w:val="60"/>
                    <w:szCs w:val="60"/>
                  </w:rPr>
                </w:pPr>
              </w:p>
              <w:p w14:paraId="4A910983" w14:textId="77777777" w:rsidR="00714D20" w:rsidRPr="006D42D9" w:rsidRDefault="00714D20" w:rsidP="00990D2C">
                <w:pPr>
                  <w:rPr>
                    <w:rFonts w:ascii="Republika" w:hAnsi="Republika"/>
                    <w:sz w:val="60"/>
                    <w:szCs w:val="60"/>
                  </w:rPr>
                </w:pPr>
              </w:p>
              <w:p w14:paraId="3926B591" w14:textId="77777777" w:rsidR="00714D20" w:rsidRPr="006D42D9" w:rsidRDefault="00714D20" w:rsidP="00990D2C">
                <w:pPr>
                  <w:rPr>
                    <w:rFonts w:ascii="Republika" w:hAnsi="Republika"/>
                    <w:sz w:val="60"/>
                    <w:szCs w:val="60"/>
                  </w:rPr>
                </w:pPr>
              </w:p>
              <w:p w14:paraId="1D104063" w14:textId="77777777" w:rsidR="00714D20" w:rsidRPr="006D42D9" w:rsidRDefault="00714D20" w:rsidP="00990D2C">
                <w:pPr>
                  <w:rPr>
                    <w:rFonts w:ascii="Republika" w:hAnsi="Republika"/>
                    <w:sz w:val="60"/>
                    <w:szCs w:val="60"/>
                  </w:rPr>
                </w:pPr>
              </w:p>
              <w:p w14:paraId="1382DF19" w14:textId="77777777" w:rsidR="00714D20" w:rsidRPr="006D42D9" w:rsidRDefault="00714D20" w:rsidP="00990D2C">
                <w:pPr>
                  <w:rPr>
                    <w:rFonts w:ascii="Republika" w:hAnsi="Republika"/>
                    <w:sz w:val="60"/>
                    <w:szCs w:val="60"/>
                  </w:rPr>
                </w:pPr>
              </w:p>
              <w:p w14:paraId="1EB5805A" w14:textId="77777777" w:rsidR="00714D20" w:rsidRPr="006D42D9" w:rsidRDefault="00714D20" w:rsidP="00990D2C">
                <w:pPr>
                  <w:rPr>
                    <w:rFonts w:ascii="Republika" w:hAnsi="Republika"/>
                    <w:sz w:val="60"/>
                    <w:szCs w:val="60"/>
                  </w:rPr>
                </w:pPr>
              </w:p>
              <w:p w14:paraId="3409AE00" w14:textId="77777777" w:rsidR="00714D20" w:rsidRPr="006D42D9" w:rsidRDefault="00714D20" w:rsidP="00990D2C">
                <w:pPr>
                  <w:rPr>
                    <w:rFonts w:ascii="Republika" w:hAnsi="Republika"/>
                    <w:sz w:val="60"/>
                    <w:szCs w:val="60"/>
                  </w:rPr>
                </w:pPr>
              </w:p>
              <w:p w14:paraId="7264FD67" w14:textId="77777777" w:rsidR="00714D20" w:rsidRPr="006D42D9" w:rsidRDefault="00714D20" w:rsidP="00990D2C">
                <w:pPr>
                  <w:rPr>
                    <w:rFonts w:ascii="Republika" w:hAnsi="Republika"/>
                    <w:sz w:val="60"/>
                    <w:szCs w:val="60"/>
                  </w:rPr>
                </w:pPr>
              </w:p>
              <w:p w14:paraId="275A5C98" w14:textId="77777777" w:rsidR="00714D20" w:rsidRPr="006D42D9" w:rsidRDefault="00714D20" w:rsidP="00990D2C">
                <w:pPr>
                  <w:rPr>
                    <w:rFonts w:ascii="Republika" w:hAnsi="Republika"/>
                    <w:sz w:val="60"/>
                    <w:szCs w:val="60"/>
                  </w:rPr>
                </w:pPr>
              </w:p>
              <w:p w14:paraId="509EF694" w14:textId="77777777" w:rsidR="00714D20" w:rsidRPr="006D42D9" w:rsidRDefault="00714D20" w:rsidP="00990D2C">
                <w:pPr>
                  <w:rPr>
                    <w:rFonts w:ascii="Republika" w:hAnsi="Republika"/>
                    <w:sz w:val="60"/>
                    <w:szCs w:val="60"/>
                  </w:rPr>
                </w:pPr>
              </w:p>
              <w:p w14:paraId="7D6670EA" w14:textId="77777777" w:rsidR="00714D20" w:rsidRPr="006D42D9" w:rsidRDefault="00714D20" w:rsidP="00990D2C">
                <w:pPr>
                  <w:rPr>
                    <w:rFonts w:ascii="Republika" w:hAnsi="Republika"/>
                    <w:sz w:val="60"/>
                    <w:szCs w:val="60"/>
                  </w:rPr>
                </w:pPr>
              </w:p>
              <w:p w14:paraId="5E06C973" w14:textId="77777777" w:rsidR="00714D20" w:rsidRPr="006D42D9" w:rsidRDefault="00714D20" w:rsidP="00990D2C">
                <w:pPr>
                  <w:rPr>
                    <w:rFonts w:ascii="Republika" w:hAnsi="Republika"/>
                    <w:sz w:val="60"/>
                    <w:szCs w:val="60"/>
                  </w:rPr>
                </w:pPr>
              </w:p>
              <w:p w14:paraId="456B3823" w14:textId="77777777" w:rsidR="00714D20" w:rsidRPr="006D42D9" w:rsidRDefault="00714D20" w:rsidP="00990D2C">
                <w:pPr>
                  <w:rPr>
                    <w:rFonts w:ascii="Republika" w:hAnsi="Republika"/>
                    <w:sz w:val="60"/>
                    <w:szCs w:val="60"/>
                  </w:rPr>
                </w:pPr>
              </w:p>
              <w:p w14:paraId="3D557E1E" w14:textId="77777777" w:rsidR="00714D20" w:rsidRPr="006D42D9" w:rsidRDefault="00714D20" w:rsidP="00990D2C">
                <w:pPr>
                  <w:rPr>
                    <w:rFonts w:ascii="Republika" w:hAnsi="Republika"/>
                    <w:sz w:val="60"/>
                    <w:szCs w:val="60"/>
                  </w:rPr>
                </w:pPr>
              </w:p>
              <w:p w14:paraId="13D411DA" w14:textId="77777777" w:rsidR="00714D20" w:rsidRPr="006D42D9" w:rsidRDefault="00714D20" w:rsidP="00990D2C">
                <w:pPr>
                  <w:rPr>
                    <w:rFonts w:ascii="Republika" w:hAnsi="Republika"/>
                    <w:sz w:val="60"/>
                    <w:szCs w:val="60"/>
                  </w:rPr>
                </w:pPr>
              </w:p>
            </w:tc>
          </w:tr>
        </w:tbl>
        <w:p w14:paraId="0AC61314" w14:textId="77777777" w:rsidR="00714D20" w:rsidRPr="008F3500" w:rsidRDefault="00714D20" w:rsidP="00D248DE">
          <w:pPr>
            <w:autoSpaceDE w:val="0"/>
            <w:autoSpaceDN w:val="0"/>
            <w:adjustRightInd w:val="0"/>
            <w:spacing w:line="240" w:lineRule="auto"/>
            <w:rPr>
              <w:rFonts w:ascii="Republika" w:hAnsi="Republika"/>
              <w:color w:val="529DBA"/>
              <w:sz w:val="60"/>
              <w:szCs w:val="60"/>
            </w:rPr>
          </w:pPr>
        </w:p>
      </w:tc>
    </w:tr>
  </w:tbl>
  <w:p w14:paraId="037012A9" w14:textId="77777777" w:rsidR="00714D20" w:rsidRPr="001360AB" w:rsidRDefault="00714D20"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653F3"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714D20" w:rsidRPr="001360AB" w:rsidRDefault="00DE69DB"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714D20">
      <w:rPr>
        <w:rFonts w:ascii="Republika" w:hAnsi="Republika"/>
        <w:b/>
        <w:caps/>
        <w:szCs w:val="20"/>
        <w:lang w:val="sl-SI"/>
      </w:rPr>
      <w:t xml:space="preserve"> za</w:t>
    </w:r>
    <w:r>
      <w:rPr>
        <w:rFonts w:ascii="Republika" w:hAnsi="Republika"/>
        <w:b/>
        <w:caps/>
        <w:szCs w:val="20"/>
        <w:lang w:val="sl-SI"/>
      </w:rPr>
      <w:t xml:space="preserve"> </w:t>
    </w:r>
    <w:r w:rsidR="00714D20">
      <w:rPr>
        <w:rFonts w:ascii="Republika" w:hAnsi="Republika"/>
        <w:b/>
        <w:caps/>
        <w:szCs w:val="20"/>
        <w:lang w:val="sl-SI"/>
      </w:rPr>
      <w:t>DIGITALNO PREOBRAZBO</w:t>
    </w:r>
  </w:p>
  <w:p w14:paraId="33E6636F" w14:textId="531325E7" w:rsidR="00714D20" w:rsidRPr="00373E3D" w:rsidRDefault="00435B78"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00714D20" w:rsidRPr="008F3500">
      <w:rPr>
        <w:rFonts w:cs="Arial"/>
        <w:sz w:val="16"/>
        <w:lang w:val="sl-SI"/>
      </w:rPr>
      <w:t xml:space="preserve">, </w:t>
    </w:r>
    <w:r w:rsidR="00714D20">
      <w:rPr>
        <w:rFonts w:cs="Arial"/>
        <w:sz w:val="16"/>
        <w:lang w:val="sl-SI"/>
      </w:rPr>
      <w:t>1000 Ljubljana</w:t>
    </w:r>
    <w:r w:rsidR="00714D20" w:rsidRPr="008F3500">
      <w:rPr>
        <w:rFonts w:cs="Arial"/>
        <w:sz w:val="16"/>
        <w:lang w:val="sl-SI"/>
      </w:rPr>
      <w:tab/>
      <w:t xml:space="preserve">T: </w:t>
    </w:r>
    <w:r>
      <w:rPr>
        <w:rFonts w:cs="Arial"/>
        <w:sz w:val="16"/>
        <w:lang w:val="sl-SI"/>
      </w:rPr>
      <w:t xml:space="preserve">+386 </w:t>
    </w:r>
    <w:r w:rsidR="00903A91">
      <w:rPr>
        <w:rFonts w:cs="Arial"/>
        <w:sz w:val="16"/>
        <w:lang w:val="sl-SI"/>
      </w:rPr>
      <w:t>1</w:t>
    </w:r>
    <w:r>
      <w:rPr>
        <w:rFonts w:cs="Arial"/>
        <w:sz w:val="16"/>
        <w:lang w:val="sl-SI"/>
      </w:rPr>
      <w:t xml:space="preserve"> </w:t>
    </w:r>
    <w:r w:rsidR="00903A91">
      <w:rPr>
        <w:rFonts w:cs="Arial"/>
        <w:sz w:val="16"/>
        <w:lang w:val="sl-SI"/>
      </w:rPr>
      <w:t>555 58 00</w:t>
    </w:r>
  </w:p>
  <w:p w14:paraId="28816C46" w14:textId="286BB93F"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w:t>
    </w:r>
    <w:r w:rsidR="00DE69DB">
      <w:rPr>
        <w:rFonts w:cs="Arial"/>
        <w:sz w:val="16"/>
        <w:lang w:val="sl-SI"/>
      </w:rPr>
      <w:t>m</w:t>
    </w:r>
    <w:r>
      <w:rPr>
        <w:rFonts w:cs="Arial"/>
        <w:sz w:val="16"/>
        <w:lang w:val="sl-SI"/>
      </w:rPr>
      <w:t>dp@gov.si</w:t>
    </w:r>
  </w:p>
  <w:p w14:paraId="08236FD5" w14:textId="0B0DE3C4" w:rsidR="00714D2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w:t>
    </w:r>
    <w:r w:rsidR="00DE69DB">
      <w:rPr>
        <w:rFonts w:cs="Arial"/>
        <w:sz w:val="16"/>
        <w:lang w:val="sl-SI"/>
      </w:rPr>
      <w:t>m</w:t>
    </w:r>
    <w:r>
      <w:rPr>
        <w:rFonts w:cs="Arial"/>
        <w:sz w:val="16"/>
        <w:lang w:val="sl-SI"/>
      </w:rPr>
      <w:t>dp.gov.si</w:t>
    </w:r>
  </w:p>
  <w:p w14:paraId="5285ECE9"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76DE78C3"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4FCBD40A"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714D20" w:rsidRPr="008F3500" w:rsidRDefault="00714D20"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13A8" w14:textId="77777777" w:rsidR="00714D20" w:rsidRDefault="00714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0E7D7A"/>
    <w:multiLevelType w:val="hybridMultilevel"/>
    <w:tmpl w:val="EB9423F8"/>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7C595B"/>
    <w:multiLevelType w:val="hybridMultilevel"/>
    <w:tmpl w:val="F9B8C57E"/>
    <w:lvl w:ilvl="0" w:tplc="E3D01E78">
      <w:start w:val="1"/>
      <w:numFmt w:val="decimal"/>
      <w:lvlText w:val="%1."/>
      <w:lvlJc w:val="left"/>
      <w:pPr>
        <w:ind w:left="360" w:hanging="360"/>
      </w:pPr>
      <w:rPr>
        <w:rFonts w:ascii="Arial"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402E25"/>
    <w:multiLevelType w:val="hybridMultilevel"/>
    <w:tmpl w:val="D5827E4A"/>
    <w:lvl w:ilvl="0" w:tplc="90103F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3F05B0"/>
    <w:multiLevelType w:val="hybridMultilevel"/>
    <w:tmpl w:val="F6967634"/>
    <w:lvl w:ilvl="0" w:tplc="1B5A937E">
      <w:start w:val="1"/>
      <w:numFmt w:val="decimal"/>
      <w:lvlText w:val="%1."/>
      <w:lvlJc w:val="left"/>
      <w:pPr>
        <w:ind w:left="360" w:hanging="360"/>
      </w:pPr>
      <w:rPr>
        <w:rFonts w:ascii="Arial" w:hAnsi="Arial" w:cs="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F835035"/>
    <w:multiLevelType w:val="hybridMultilevel"/>
    <w:tmpl w:val="8CDAFE1A"/>
    <w:lvl w:ilvl="0" w:tplc="6AFCD6F2">
      <w:start w:val="2"/>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CB379F"/>
    <w:multiLevelType w:val="hybridMultilevel"/>
    <w:tmpl w:val="05223652"/>
    <w:lvl w:ilvl="0" w:tplc="8A765F14">
      <w:start w:val="1"/>
      <w:numFmt w:val="decimal"/>
      <w:lvlText w:val="%1."/>
      <w:lvlJc w:val="left"/>
      <w:pPr>
        <w:ind w:left="394" w:hanging="36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7" w15:restartNumberingAfterBreak="0">
    <w:nsid w:val="195A3FFA"/>
    <w:multiLevelType w:val="hybridMultilevel"/>
    <w:tmpl w:val="36DAB60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BD20996"/>
    <w:multiLevelType w:val="hybridMultilevel"/>
    <w:tmpl w:val="5DD2B8E0"/>
    <w:lvl w:ilvl="0" w:tplc="318E825A">
      <w:start w:val="3"/>
      <w:numFmt w:val="bullet"/>
      <w:lvlText w:val="-"/>
      <w:lvlJc w:val="left"/>
      <w:pPr>
        <w:ind w:left="720" w:hanging="360"/>
      </w:pPr>
      <w:rPr>
        <w:rFonts w:ascii="Calibri" w:eastAsia="Times New Roman"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055032"/>
    <w:multiLevelType w:val="hybridMultilevel"/>
    <w:tmpl w:val="45181D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DB5255"/>
    <w:multiLevelType w:val="hybridMultilevel"/>
    <w:tmpl w:val="F9B8C57E"/>
    <w:lvl w:ilvl="0" w:tplc="FFFFFFFF">
      <w:start w:val="1"/>
      <w:numFmt w:val="decimal"/>
      <w:lvlText w:val="%1."/>
      <w:lvlJc w:val="left"/>
      <w:pPr>
        <w:ind w:left="360" w:hanging="360"/>
      </w:pPr>
      <w:rPr>
        <w:rFonts w:ascii="Arial"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7" w15:restartNumberingAfterBreak="0">
    <w:nsid w:val="41800246"/>
    <w:multiLevelType w:val="hybridMultilevel"/>
    <w:tmpl w:val="AE6E39F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4B9B4AA0"/>
    <w:multiLevelType w:val="hybridMultilevel"/>
    <w:tmpl w:val="3A4CC606"/>
    <w:lvl w:ilvl="0" w:tplc="54163050">
      <w:start w:val="1"/>
      <w:numFmt w:val="decimal"/>
      <w:lvlText w:val="%1."/>
      <w:lvlJc w:val="left"/>
      <w:pPr>
        <w:ind w:left="1431" w:hanging="360"/>
      </w:pPr>
      <w:rPr>
        <w:rFonts w:ascii="Arial" w:eastAsia="Calibri" w:hAnsi="Arial" w:cs="Arial"/>
      </w:rPr>
    </w:lvl>
    <w:lvl w:ilvl="1" w:tplc="04240019">
      <w:start w:val="1"/>
      <w:numFmt w:val="lowerLetter"/>
      <w:lvlText w:val="%2."/>
      <w:lvlJc w:val="left"/>
      <w:pPr>
        <w:ind w:left="2151" w:hanging="360"/>
      </w:pPr>
    </w:lvl>
    <w:lvl w:ilvl="2" w:tplc="0424001B">
      <w:start w:val="1"/>
      <w:numFmt w:val="lowerRoman"/>
      <w:lvlText w:val="%3."/>
      <w:lvlJc w:val="right"/>
      <w:pPr>
        <w:ind w:left="2871" w:hanging="180"/>
      </w:pPr>
    </w:lvl>
    <w:lvl w:ilvl="3" w:tplc="0424000F">
      <w:start w:val="1"/>
      <w:numFmt w:val="decimal"/>
      <w:lvlText w:val="%4."/>
      <w:lvlJc w:val="left"/>
      <w:pPr>
        <w:ind w:left="3591" w:hanging="360"/>
      </w:pPr>
    </w:lvl>
    <w:lvl w:ilvl="4" w:tplc="04240019">
      <w:start w:val="1"/>
      <w:numFmt w:val="lowerLetter"/>
      <w:lvlText w:val="%5."/>
      <w:lvlJc w:val="left"/>
      <w:pPr>
        <w:ind w:left="4311" w:hanging="360"/>
      </w:pPr>
    </w:lvl>
    <w:lvl w:ilvl="5" w:tplc="0424001B">
      <w:start w:val="1"/>
      <w:numFmt w:val="lowerRoman"/>
      <w:lvlText w:val="%6."/>
      <w:lvlJc w:val="right"/>
      <w:pPr>
        <w:ind w:left="5031" w:hanging="180"/>
      </w:pPr>
    </w:lvl>
    <w:lvl w:ilvl="6" w:tplc="0424000F">
      <w:start w:val="1"/>
      <w:numFmt w:val="decimal"/>
      <w:lvlText w:val="%7."/>
      <w:lvlJc w:val="left"/>
      <w:pPr>
        <w:ind w:left="5751" w:hanging="360"/>
      </w:pPr>
    </w:lvl>
    <w:lvl w:ilvl="7" w:tplc="04240019">
      <w:start w:val="1"/>
      <w:numFmt w:val="lowerLetter"/>
      <w:lvlText w:val="%8."/>
      <w:lvlJc w:val="left"/>
      <w:pPr>
        <w:ind w:left="6471" w:hanging="360"/>
      </w:pPr>
    </w:lvl>
    <w:lvl w:ilvl="8" w:tplc="0424001B">
      <w:start w:val="1"/>
      <w:numFmt w:val="lowerRoman"/>
      <w:lvlText w:val="%9."/>
      <w:lvlJc w:val="right"/>
      <w:pPr>
        <w:ind w:left="7191" w:hanging="180"/>
      </w:pPr>
    </w:lvl>
  </w:abstractNum>
  <w:abstractNum w:abstractNumId="21" w15:restartNumberingAfterBreak="0">
    <w:nsid w:val="4F7E4E7F"/>
    <w:multiLevelType w:val="hybridMultilevel"/>
    <w:tmpl w:val="2BFEF2E8"/>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96A6EC0"/>
    <w:multiLevelType w:val="hybridMultilevel"/>
    <w:tmpl w:val="45181D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9546CA"/>
    <w:multiLevelType w:val="hybridMultilevel"/>
    <w:tmpl w:val="59FC9DF8"/>
    <w:lvl w:ilvl="0" w:tplc="60669E88">
      <w:start w:val="1"/>
      <w:numFmt w:val="bullet"/>
      <w:lvlText w:val="-"/>
      <w:lvlJc w:val="left"/>
      <w:pPr>
        <w:ind w:left="819" w:hanging="360"/>
      </w:pPr>
      <w:rPr>
        <w:rFonts w:ascii="Arial" w:eastAsia="Times New Roman" w:hAnsi="Arial" w:cs="Arial" w:hint="default"/>
      </w:rPr>
    </w:lvl>
    <w:lvl w:ilvl="1" w:tplc="04240003">
      <w:start w:val="1"/>
      <w:numFmt w:val="bullet"/>
      <w:lvlText w:val="o"/>
      <w:lvlJc w:val="left"/>
      <w:pPr>
        <w:ind w:left="1539" w:hanging="360"/>
      </w:pPr>
      <w:rPr>
        <w:rFonts w:ascii="Courier New" w:hAnsi="Courier New" w:cs="Courier New" w:hint="default"/>
      </w:rPr>
    </w:lvl>
    <w:lvl w:ilvl="2" w:tplc="04240005">
      <w:start w:val="1"/>
      <w:numFmt w:val="bullet"/>
      <w:lvlText w:val=""/>
      <w:lvlJc w:val="left"/>
      <w:pPr>
        <w:ind w:left="2259" w:hanging="360"/>
      </w:pPr>
      <w:rPr>
        <w:rFonts w:ascii="Wingdings" w:hAnsi="Wingdings" w:hint="default"/>
      </w:rPr>
    </w:lvl>
    <w:lvl w:ilvl="3" w:tplc="04240001">
      <w:start w:val="1"/>
      <w:numFmt w:val="bullet"/>
      <w:lvlText w:val=""/>
      <w:lvlJc w:val="left"/>
      <w:pPr>
        <w:ind w:left="2979" w:hanging="360"/>
      </w:pPr>
      <w:rPr>
        <w:rFonts w:ascii="Symbol" w:hAnsi="Symbol" w:hint="default"/>
      </w:rPr>
    </w:lvl>
    <w:lvl w:ilvl="4" w:tplc="04240003">
      <w:start w:val="1"/>
      <w:numFmt w:val="bullet"/>
      <w:lvlText w:val="o"/>
      <w:lvlJc w:val="left"/>
      <w:pPr>
        <w:ind w:left="3699" w:hanging="360"/>
      </w:pPr>
      <w:rPr>
        <w:rFonts w:ascii="Courier New" w:hAnsi="Courier New" w:cs="Courier New" w:hint="default"/>
      </w:rPr>
    </w:lvl>
    <w:lvl w:ilvl="5" w:tplc="04240005">
      <w:start w:val="1"/>
      <w:numFmt w:val="bullet"/>
      <w:lvlText w:val=""/>
      <w:lvlJc w:val="left"/>
      <w:pPr>
        <w:ind w:left="4419" w:hanging="360"/>
      </w:pPr>
      <w:rPr>
        <w:rFonts w:ascii="Wingdings" w:hAnsi="Wingdings" w:hint="default"/>
      </w:rPr>
    </w:lvl>
    <w:lvl w:ilvl="6" w:tplc="04240001">
      <w:start w:val="1"/>
      <w:numFmt w:val="bullet"/>
      <w:lvlText w:val=""/>
      <w:lvlJc w:val="left"/>
      <w:pPr>
        <w:ind w:left="5139" w:hanging="360"/>
      </w:pPr>
      <w:rPr>
        <w:rFonts w:ascii="Symbol" w:hAnsi="Symbol" w:hint="default"/>
      </w:rPr>
    </w:lvl>
    <w:lvl w:ilvl="7" w:tplc="04240003">
      <w:start w:val="1"/>
      <w:numFmt w:val="bullet"/>
      <w:lvlText w:val="o"/>
      <w:lvlJc w:val="left"/>
      <w:pPr>
        <w:ind w:left="5859" w:hanging="360"/>
      </w:pPr>
      <w:rPr>
        <w:rFonts w:ascii="Courier New" w:hAnsi="Courier New" w:cs="Courier New" w:hint="default"/>
      </w:rPr>
    </w:lvl>
    <w:lvl w:ilvl="8" w:tplc="04240005">
      <w:start w:val="1"/>
      <w:numFmt w:val="bullet"/>
      <w:lvlText w:val=""/>
      <w:lvlJc w:val="left"/>
      <w:pPr>
        <w:ind w:left="6579" w:hanging="360"/>
      </w:pPr>
      <w:rPr>
        <w:rFonts w:ascii="Wingdings" w:hAnsi="Wingdings" w:hint="default"/>
      </w:rPr>
    </w:lvl>
  </w:abstractNum>
  <w:abstractNum w:abstractNumId="27"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E152DFF"/>
    <w:multiLevelType w:val="hybridMultilevel"/>
    <w:tmpl w:val="F9B8C57E"/>
    <w:lvl w:ilvl="0" w:tplc="FFFFFFFF">
      <w:start w:val="1"/>
      <w:numFmt w:val="decimal"/>
      <w:lvlText w:val="%1."/>
      <w:lvlJc w:val="left"/>
      <w:pPr>
        <w:ind w:left="360" w:hanging="360"/>
      </w:pPr>
      <w:rPr>
        <w:rFonts w:ascii="Arial"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7F0FB1"/>
    <w:multiLevelType w:val="hybridMultilevel"/>
    <w:tmpl w:val="E2D21066"/>
    <w:lvl w:ilvl="0" w:tplc="99607672">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928346277">
    <w:abstractNumId w:val="13"/>
  </w:num>
  <w:num w:numId="2" w16cid:durableId="1167748964">
    <w:abstractNumId w:val="15"/>
  </w:num>
  <w:num w:numId="3" w16cid:durableId="802624231">
    <w:abstractNumId w:val="16"/>
    <w:lvlOverride w:ilvl="0">
      <w:startOverride w:val="1"/>
    </w:lvlOverride>
  </w:num>
  <w:num w:numId="4" w16cid:durableId="458302210">
    <w:abstractNumId w:val="19"/>
  </w:num>
  <w:num w:numId="5" w16cid:durableId="489366068">
    <w:abstractNumId w:val="0"/>
  </w:num>
  <w:num w:numId="6" w16cid:durableId="591667970">
    <w:abstractNumId w:val="24"/>
  </w:num>
  <w:num w:numId="7" w16cid:durableId="941452836">
    <w:abstractNumId w:val="14"/>
  </w:num>
  <w:num w:numId="8" w16cid:durableId="1197157287">
    <w:abstractNumId w:val="23"/>
  </w:num>
  <w:num w:numId="9" w16cid:durableId="1438212174">
    <w:abstractNumId w:val="9"/>
  </w:num>
  <w:num w:numId="10" w16cid:durableId="1821002727">
    <w:abstractNumId w:val="25"/>
  </w:num>
  <w:num w:numId="11" w16cid:durableId="1871215880">
    <w:abstractNumId w:val="29"/>
  </w:num>
  <w:num w:numId="12" w16cid:durableId="1454977367">
    <w:abstractNumId w:val="18"/>
  </w:num>
  <w:num w:numId="13" w16cid:durableId="1209487427">
    <w:abstractNumId w:val="11"/>
  </w:num>
  <w:num w:numId="14" w16cid:durableId="1810786899">
    <w:abstractNumId w:val="5"/>
  </w:num>
  <w:num w:numId="15" w16cid:durableId="1594313877">
    <w:abstractNumId w:val="2"/>
  </w:num>
  <w:num w:numId="16" w16cid:durableId="969359710">
    <w:abstractNumId w:val="27"/>
  </w:num>
  <w:num w:numId="17" w16cid:durableId="50005293">
    <w:abstractNumId w:val="7"/>
  </w:num>
  <w:num w:numId="18" w16cid:durableId="1340932345">
    <w:abstractNumId w:val="30"/>
  </w:num>
  <w:num w:numId="19" w16cid:durableId="1703703865">
    <w:abstractNumId w:val="21"/>
  </w:num>
  <w:num w:numId="20" w16cid:durableId="580523158">
    <w:abstractNumId w:val="12"/>
  </w:num>
  <w:num w:numId="21" w16cid:durableId="533884522">
    <w:abstractNumId w:val="22"/>
  </w:num>
  <w:num w:numId="22" w16cid:durableId="1794902384">
    <w:abstractNumId w:val="10"/>
  </w:num>
  <w:num w:numId="23" w16cid:durableId="809401363">
    <w:abstractNumId w:val="6"/>
  </w:num>
  <w:num w:numId="24" w16cid:durableId="1474566274">
    <w:abstractNumId w:val="8"/>
  </w:num>
  <w:num w:numId="25" w16cid:durableId="619652231">
    <w:abstractNumId w:val="26"/>
  </w:num>
  <w:num w:numId="26" w16cid:durableId="420026161">
    <w:abstractNumId w:val="4"/>
  </w:num>
  <w:num w:numId="27" w16cid:durableId="915624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6300264">
    <w:abstractNumId w:val="3"/>
  </w:num>
  <w:num w:numId="29" w16cid:durableId="1343320171">
    <w:abstractNumId w:val="28"/>
  </w:num>
  <w:num w:numId="30" w16cid:durableId="106700615">
    <w:abstractNumId w:val="1"/>
  </w:num>
  <w:num w:numId="31" w16cid:durableId="6988556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6D6"/>
    <w:rsid w:val="00004AC2"/>
    <w:rsid w:val="00004E52"/>
    <w:rsid w:val="0000564C"/>
    <w:rsid w:val="00006A2B"/>
    <w:rsid w:val="00007078"/>
    <w:rsid w:val="0001325A"/>
    <w:rsid w:val="0001341A"/>
    <w:rsid w:val="00013C9B"/>
    <w:rsid w:val="00014B69"/>
    <w:rsid w:val="00014FA6"/>
    <w:rsid w:val="0001582C"/>
    <w:rsid w:val="00015ED2"/>
    <w:rsid w:val="00016580"/>
    <w:rsid w:val="00017082"/>
    <w:rsid w:val="00020A14"/>
    <w:rsid w:val="00021985"/>
    <w:rsid w:val="00022CEA"/>
    <w:rsid w:val="00023A88"/>
    <w:rsid w:val="00025B7D"/>
    <w:rsid w:val="00027075"/>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6155"/>
    <w:rsid w:val="000475C3"/>
    <w:rsid w:val="00047B73"/>
    <w:rsid w:val="00047FCC"/>
    <w:rsid w:val="00054378"/>
    <w:rsid w:val="00056164"/>
    <w:rsid w:val="00056977"/>
    <w:rsid w:val="000569BC"/>
    <w:rsid w:val="00063A3A"/>
    <w:rsid w:val="000641D1"/>
    <w:rsid w:val="0006442E"/>
    <w:rsid w:val="00064592"/>
    <w:rsid w:val="00065971"/>
    <w:rsid w:val="00067266"/>
    <w:rsid w:val="00067441"/>
    <w:rsid w:val="00067572"/>
    <w:rsid w:val="0007008E"/>
    <w:rsid w:val="00073C85"/>
    <w:rsid w:val="00074242"/>
    <w:rsid w:val="0007531D"/>
    <w:rsid w:val="000808D8"/>
    <w:rsid w:val="00082322"/>
    <w:rsid w:val="0008387A"/>
    <w:rsid w:val="00084318"/>
    <w:rsid w:val="00084B8E"/>
    <w:rsid w:val="00084DCE"/>
    <w:rsid w:val="0008585B"/>
    <w:rsid w:val="0009085D"/>
    <w:rsid w:val="00091EA7"/>
    <w:rsid w:val="0009245A"/>
    <w:rsid w:val="00093949"/>
    <w:rsid w:val="00094174"/>
    <w:rsid w:val="00097DFD"/>
    <w:rsid w:val="000A14DF"/>
    <w:rsid w:val="000A15F8"/>
    <w:rsid w:val="000A264B"/>
    <w:rsid w:val="000A3BB0"/>
    <w:rsid w:val="000A3D73"/>
    <w:rsid w:val="000A7238"/>
    <w:rsid w:val="000B0B74"/>
    <w:rsid w:val="000B26AB"/>
    <w:rsid w:val="000B4E84"/>
    <w:rsid w:val="000B66EF"/>
    <w:rsid w:val="000B6BB0"/>
    <w:rsid w:val="000B7C3D"/>
    <w:rsid w:val="000C2C40"/>
    <w:rsid w:val="000C323D"/>
    <w:rsid w:val="000C3258"/>
    <w:rsid w:val="000C3E10"/>
    <w:rsid w:val="000C4AF7"/>
    <w:rsid w:val="000C5229"/>
    <w:rsid w:val="000C6525"/>
    <w:rsid w:val="000C6733"/>
    <w:rsid w:val="000C6F46"/>
    <w:rsid w:val="000C7BB8"/>
    <w:rsid w:val="000D11FB"/>
    <w:rsid w:val="000D1328"/>
    <w:rsid w:val="000D4477"/>
    <w:rsid w:val="000D5648"/>
    <w:rsid w:val="000D6384"/>
    <w:rsid w:val="000E0FFB"/>
    <w:rsid w:val="000E1263"/>
    <w:rsid w:val="000E1581"/>
    <w:rsid w:val="000E2D54"/>
    <w:rsid w:val="000E37D6"/>
    <w:rsid w:val="000E4C6F"/>
    <w:rsid w:val="000E5C4D"/>
    <w:rsid w:val="000E6793"/>
    <w:rsid w:val="000E78FC"/>
    <w:rsid w:val="000F0B8E"/>
    <w:rsid w:val="000F17AE"/>
    <w:rsid w:val="000F1D7F"/>
    <w:rsid w:val="000F2D64"/>
    <w:rsid w:val="000F2E84"/>
    <w:rsid w:val="000F3329"/>
    <w:rsid w:val="000F4A74"/>
    <w:rsid w:val="000F5661"/>
    <w:rsid w:val="000F6FCD"/>
    <w:rsid w:val="000F721E"/>
    <w:rsid w:val="000F7765"/>
    <w:rsid w:val="001006FB"/>
    <w:rsid w:val="001012F1"/>
    <w:rsid w:val="00101A8B"/>
    <w:rsid w:val="00104727"/>
    <w:rsid w:val="00105E2A"/>
    <w:rsid w:val="00106128"/>
    <w:rsid w:val="00106E2E"/>
    <w:rsid w:val="00107555"/>
    <w:rsid w:val="00112B40"/>
    <w:rsid w:val="0011396C"/>
    <w:rsid w:val="0011711E"/>
    <w:rsid w:val="001179AC"/>
    <w:rsid w:val="00124F21"/>
    <w:rsid w:val="001252E3"/>
    <w:rsid w:val="00125C05"/>
    <w:rsid w:val="0012764C"/>
    <w:rsid w:val="001311A3"/>
    <w:rsid w:val="001327D1"/>
    <w:rsid w:val="0013350F"/>
    <w:rsid w:val="001345E8"/>
    <w:rsid w:val="001357B2"/>
    <w:rsid w:val="00136118"/>
    <w:rsid w:val="00136768"/>
    <w:rsid w:val="00137307"/>
    <w:rsid w:val="00140CBA"/>
    <w:rsid w:val="0014114E"/>
    <w:rsid w:val="001414F0"/>
    <w:rsid w:val="00144024"/>
    <w:rsid w:val="001441D9"/>
    <w:rsid w:val="00146CDD"/>
    <w:rsid w:val="00147005"/>
    <w:rsid w:val="00150835"/>
    <w:rsid w:val="00150F90"/>
    <w:rsid w:val="00151F3D"/>
    <w:rsid w:val="001529BD"/>
    <w:rsid w:val="00152F53"/>
    <w:rsid w:val="0015323B"/>
    <w:rsid w:val="00153A6C"/>
    <w:rsid w:val="0015671C"/>
    <w:rsid w:val="0016029C"/>
    <w:rsid w:val="00160632"/>
    <w:rsid w:val="00161428"/>
    <w:rsid w:val="001631C3"/>
    <w:rsid w:val="001634FC"/>
    <w:rsid w:val="00165718"/>
    <w:rsid w:val="00165DE1"/>
    <w:rsid w:val="001710A0"/>
    <w:rsid w:val="0017477B"/>
    <w:rsid w:val="0017478F"/>
    <w:rsid w:val="00175907"/>
    <w:rsid w:val="0017619A"/>
    <w:rsid w:val="00176DF7"/>
    <w:rsid w:val="00177A3F"/>
    <w:rsid w:val="0018387B"/>
    <w:rsid w:val="00183FFB"/>
    <w:rsid w:val="001862C2"/>
    <w:rsid w:val="00187435"/>
    <w:rsid w:val="00190B60"/>
    <w:rsid w:val="00191CC6"/>
    <w:rsid w:val="00191ECC"/>
    <w:rsid w:val="001932E9"/>
    <w:rsid w:val="00194590"/>
    <w:rsid w:val="00195E04"/>
    <w:rsid w:val="001967F3"/>
    <w:rsid w:val="00197DC8"/>
    <w:rsid w:val="001A0695"/>
    <w:rsid w:val="001A1FD7"/>
    <w:rsid w:val="001A27E8"/>
    <w:rsid w:val="001A3297"/>
    <w:rsid w:val="001A4A3D"/>
    <w:rsid w:val="001A4AB1"/>
    <w:rsid w:val="001A6C65"/>
    <w:rsid w:val="001A7ED4"/>
    <w:rsid w:val="001B32BC"/>
    <w:rsid w:val="001B4C51"/>
    <w:rsid w:val="001B58E5"/>
    <w:rsid w:val="001B615C"/>
    <w:rsid w:val="001C0028"/>
    <w:rsid w:val="001C1962"/>
    <w:rsid w:val="001C1BDB"/>
    <w:rsid w:val="001C593E"/>
    <w:rsid w:val="001C7C25"/>
    <w:rsid w:val="001D1BDD"/>
    <w:rsid w:val="001D2971"/>
    <w:rsid w:val="001D2D87"/>
    <w:rsid w:val="001D397E"/>
    <w:rsid w:val="001D62CA"/>
    <w:rsid w:val="001D660F"/>
    <w:rsid w:val="001D7821"/>
    <w:rsid w:val="001D7E7F"/>
    <w:rsid w:val="001E026D"/>
    <w:rsid w:val="001E02E3"/>
    <w:rsid w:val="001E053E"/>
    <w:rsid w:val="001E1A53"/>
    <w:rsid w:val="001E1B4F"/>
    <w:rsid w:val="001E246F"/>
    <w:rsid w:val="001E4436"/>
    <w:rsid w:val="001E45F4"/>
    <w:rsid w:val="001E5470"/>
    <w:rsid w:val="001E689E"/>
    <w:rsid w:val="001E7411"/>
    <w:rsid w:val="001F1B7A"/>
    <w:rsid w:val="001F2BED"/>
    <w:rsid w:val="001F2CA0"/>
    <w:rsid w:val="001F378C"/>
    <w:rsid w:val="001F3DEE"/>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291"/>
    <w:rsid w:val="00216F1E"/>
    <w:rsid w:val="002205ED"/>
    <w:rsid w:val="002217E1"/>
    <w:rsid w:val="00221A1F"/>
    <w:rsid w:val="00222C20"/>
    <w:rsid w:val="00224914"/>
    <w:rsid w:val="00225370"/>
    <w:rsid w:val="00225E41"/>
    <w:rsid w:val="00226E3A"/>
    <w:rsid w:val="002310EC"/>
    <w:rsid w:val="0023116E"/>
    <w:rsid w:val="0023176B"/>
    <w:rsid w:val="00231C0B"/>
    <w:rsid w:val="00232935"/>
    <w:rsid w:val="00233BCD"/>
    <w:rsid w:val="002361A0"/>
    <w:rsid w:val="002379B8"/>
    <w:rsid w:val="00240E87"/>
    <w:rsid w:val="00244083"/>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E64"/>
    <w:rsid w:val="00261F4C"/>
    <w:rsid w:val="00262864"/>
    <w:rsid w:val="00266062"/>
    <w:rsid w:val="00270DA3"/>
    <w:rsid w:val="0027117B"/>
    <w:rsid w:val="00271CE5"/>
    <w:rsid w:val="00274CC8"/>
    <w:rsid w:val="002772C4"/>
    <w:rsid w:val="00280077"/>
    <w:rsid w:val="00281B44"/>
    <w:rsid w:val="00282020"/>
    <w:rsid w:val="002841D1"/>
    <w:rsid w:val="00284DDB"/>
    <w:rsid w:val="00286D16"/>
    <w:rsid w:val="0028781E"/>
    <w:rsid w:val="002905E6"/>
    <w:rsid w:val="00291D34"/>
    <w:rsid w:val="002936C3"/>
    <w:rsid w:val="00293C6F"/>
    <w:rsid w:val="00295A8A"/>
    <w:rsid w:val="00295B35"/>
    <w:rsid w:val="00295E2C"/>
    <w:rsid w:val="0029602A"/>
    <w:rsid w:val="00296C67"/>
    <w:rsid w:val="00297339"/>
    <w:rsid w:val="002973F1"/>
    <w:rsid w:val="002979D5"/>
    <w:rsid w:val="002A0472"/>
    <w:rsid w:val="002A2949"/>
    <w:rsid w:val="002A2B69"/>
    <w:rsid w:val="002A3313"/>
    <w:rsid w:val="002A4824"/>
    <w:rsid w:val="002A4B6C"/>
    <w:rsid w:val="002A65F6"/>
    <w:rsid w:val="002A7033"/>
    <w:rsid w:val="002B3286"/>
    <w:rsid w:val="002B39EA"/>
    <w:rsid w:val="002B3F07"/>
    <w:rsid w:val="002B4C94"/>
    <w:rsid w:val="002B6D3E"/>
    <w:rsid w:val="002B7937"/>
    <w:rsid w:val="002C0239"/>
    <w:rsid w:val="002C36B1"/>
    <w:rsid w:val="002C3A5E"/>
    <w:rsid w:val="002C3ED3"/>
    <w:rsid w:val="002C5BC4"/>
    <w:rsid w:val="002C75F1"/>
    <w:rsid w:val="002D04B0"/>
    <w:rsid w:val="002D22F9"/>
    <w:rsid w:val="002D3A6C"/>
    <w:rsid w:val="002D42F0"/>
    <w:rsid w:val="002D5176"/>
    <w:rsid w:val="002D6D29"/>
    <w:rsid w:val="002D7C7E"/>
    <w:rsid w:val="002D7FC9"/>
    <w:rsid w:val="002E0C5C"/>
    <w:rsid w:val="002E1344"/>
    <w:rsid w:val="002E172C"/>
    <w:rsid w:val="002E1814"/>
    <w:rsid w:val="002E5672"/>
    <w:rsid w:val="002F1E1F"/>
    <w:rsid w:val="002F25AE"/>
    <w:rsid w:val="002F25F1"/>
    <w:rsid w:val="002F26CB"/>
    <w:rsid w:val="002F2742"/>
    <w:rsid w:val="002F28C0"/>
    <w:rsid w:val="002F4300"/>
    <w:rsid w:val="002F7BE4"/>
    <w:rsid w:val="003008D3"/>
    <w:rsid w:val="00304106"/>
    <w:rsid w:val="0030477C"/>
    <w:rsid w:val="0031182B"/>
    <w:rsid w:val="00311C70"/>
    <w:rsid w:val="0031360B"/>
    <w:rsid w:val="0031464F"/>
    <w:rsid w:val="00314BAF"/>
    <w:rsid w:val="00315B72"/>
    <w:rsid w:val="00316AF9"/>
    <w:rsid w:val="00321A4C"/>
    <w:rsid w:val="00323233"/>
    <w:rsid w:val="003239CE"/>
    <w:rsid w:val="00324343"/>
    <w:rsid w:val="00324DF6"/>
    <w:rsid w:val="00324F4B"/>
    <w:rsid w:val="003276AE"/>
    <w:rsid w:val="0033086E"/>
    <w:rsid w:val="00330B72"/>
    <w:rsid w:val="00330F0F"/>
    <w:rsid w:val="00331042"/>
    <w:rsid w:val="0033164C"/>
    <w:rsid w:val="00332A75"/>
    <w:rsid w:val="00332C09"/>
    <w:rsid w:val="00332D29"/>
    <w:rsid w:val="00333363"/>
    <w:rsid w:val="003345FD"/>
    <w:rsid w:val="00335950"/>
    <w:rsid w:val="003367E5"/>
    <w:rsid w:val="003405D1"/>
    <w:rsid w:val="00342B1F"/>
    <w:rsid w:val="003437A4"/>
    <w:rsid w:val="00343CE4"/>
    <w:rsid w:val="00344B52"/>
    <w:rsid w:val="003459F9"/>
    <w:rsid w:val="003466CB"/>
    <w:rsid w:val="00346F3A"/>
    <w:rsid w:val="00353F90"/>
    <w:rsid w:val="00355092"/>
    <w:rsid w:val="003555B5"/>
    <w:rsid w:val="00357C90"/>
    <w:rsid w:val="00357FAC"/>
    <w:rsid w:val="00360819"/>
    <w:rsid w:val="00360874"/>
    <w:rsid w:val="003613F8"/>
    <w:rsid w:val="003614D7"/>
    <w:rsid w:val="00362005"/>
    <w:rsid w:val="0036299A"/>
    <w:rsid w:val="00362A59"/>
    <w:rsid w:val="003636BF"/>
    <w:rsid w:val="00363C78"/>
    <w:rsid w:val="0036417C"/>
    <w:rsid w:val="003644C3"/>
    <w:rsid w:val="003645BB"/>
    <w:rsid w:val="0036468C"/>
    <w:rsid w:val="00366B26"/>
    <w:rsid w:val="00367219"/>
    <w:rsid w:val="003674F0"/>
    <w:rsid w:val="00371442"/>
    <w:rsid w:val="00373CEE"/>
    <w:rsid w:val="003746E8"/>
    <w:rsid w:val="0037562A"/>
    <w:rsid w:val="0037674B"/>
    <w:rsid w:val="003806AA"/>
    <w:rsid w:val="00380B6A"/>
    <w:rsid w:val="00381432"/>
    <w:rsid w:val="00381B04"/>
    <w:rsid w:val="00383F0F"/>
    <w:rsid w:val="003845B4"/>
    <w:rsid w:val="0038473E"/>
    <w:rsid w:val="00384E4D"/>
    <w:rsid w:val="00386214"/>
    <w:rsid w:val="00386C4B"/>
    <w:rsid w:val="00387B1A"/>
    <w:rsid w:val="00390B82"/>
    <w:rsid w:val="00390C3F"/>
    <w:rsid w:val="00390C9A"/>
    <w:rsid w:val="003934A6"/>
    <w:rsid w:val="00393517"/>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F1C"/>
    <w:rsid w:val="003B356C"/>
    <w:rsid w:val="003B371A"/>
    <w:rsid w:val="003B3F8B"/>
    <w:rsid w:val="003B5FA0"/>
    <w:rsid w:val="003B689D"/>
    <w:rsid w:val="003B6B5B"/>
    <w:rsid w:val="003C1B6F"/>
    <w:rsid w:val="003C2A28"/>
    <w:rsid w:val="003C36BA"/>
    <w:rsid w:val="003C41E2"/>
    <w:rsid w:val="003C490C"/>
    <w:rsid w:val="003C4C35"/>
    <w:rsid w:val="003C5145"/>
    <w:rsid w:val="003C5836"/>
    <w:rsid w:val="003C5EE5"/>
    <w:rsid w:val="003D0965"/>
    <w:rsid w:val="003D096A"/>
    <w:rsid w:val="003D0E8D"/>
    <w:rsid w:val="003D166A"/>
    <w:rsid w:val="003D237B"/>
    <w:rsid w:val="003D31D4"/>
    <w:rsid w:val="003D3D93"/>
    <w:rsid w:val="003D4BC5"/>
    <w:rsid w:val="003D5742"/>
    <w:rsid w:val="003D5B02"/>
    <w:rsid w:val="003E00C4"/>
    <w:rsid w:val="003E0ADD"/>
    <w:rsid w:val="003E0BD1"/>
    <w:rsid w:val="003E0E26"/>
    <w:rsid w:val="003E1C74"/>
    <w:rsid w:val="003E26C4"/>
    <w:rsid w:val="003E2B73"/>
    <w:rsid w:val="003E4134"/>
    <w:rsid w:val="003E6B1D"/>
    <w:rsid w:val="003E6B87"/>
    <w:rsid w:val="003E7439"/>
    <w:rsid w:val="003F185F"/>
    <w:rsid w:val="003F245C"/>
    <w:rsid w:val="003F296D"/>
    <w:rsid w:val="003F3D26"/>
    <w:rsid w:val="003F3FBD"/>
    <w:rsid w:val="003F4C8A"/>
    <w:rsid w:val="003F53F8"/>
    <w:rsid w:val="003F54A7"/>
    <w:rsid w:val="003F5F1A"/>
    <w:rsid w:val="003F5F4A"/>
    <w:rsid w:val="003F674E"/>
    <w:rsid w:val="004000F4"/>
    <w:rsid w:val="004006EF"/>
    <w:rsid w:val="00400983"/>
    <w:rsid w:val="00401586"/>
    <w:rsid w:val="00402B1D"/>
    <w:rsid w:val="0040356E"/>
    <w:rsid w:val="00404072"/>
    <w:rsid w:val="004051A4"/>
    <w:rsid w:val="004059F8"/>
    <w:rsid w:val="00406E68"/>
    <w:rsid w:val="00414253"/>
    <w:rsid w:val="004155FE"/>
    <w:rsid w:val="00415CEE"/>
    <w:rsid w:val="00416BA6"/>
    <w:rsid w:val="00416CD0"/>
    <w:rsid w:val="0041709E"/>
    <w:rsid w:val="004174E4"/>
    <w:rsid w:val="00421DF7"/>
    <w:rsid w:val="00422F2B"/>
    <w:rsid w:val="00423AE5"/>
    <w:rsid w:val="00425789"/>
    <w:rsid w:val="00427A45"/>
    <w:rsid w:val="004329FC"/>
    <w:rsid w:val="00435B78"/>
    <w:rsid w:val="00436946"/>
    <w:rsid w:val="00436D29"/>
    <w:rsid w:val="00441090"/>
    <w:rsid w:val="0044154B"/>
    <w:rsid w:val="004427B0"/>
    <w:rsid w:val="004431C3"/>
    <w:rsid w:val="00443447"/>
    <w:rsid w:val="00445BBB"/>
    <w:rsid w:val="00446EC3"/>
    <w:rsid w:val="00447708"/>
    <w:rsid w:val="00452C8A"/>
    <w:rsid w:val="00454846"/>
    <w:rsid w:val="00456296"/>
    <w:rsid w:val="00456CCD"/>
    <w:rsid w:val="00456DD7"/>
    <w:rsid w:val="00457A8A"/>
    <w:rsid w:val="0046004A"/>
    <w:rsid w:val="0046039D"/>
    <w:rsid w:val="0046043C"/>
    <w:rsid w:val="00462897"/>
    <w:rsid w:val="00462F42"/>
    <w:rsid w:val="0046559D"/>
    <w:rsid w:val="004657EE"/>
    <w:rsid w:val="004670F0"/>
    <w:rsid w:val="00467233"/>
    <w:rsid w:val="004679B6"/>
    <w:rsid w:val="004706A4"/>
    <w:rsid w:val="0047174F"/>
    <w:rsid w:val="00472135"/>
    <w:rsid w:val="004721C8"/>
    <w:rsid w:val="00473ED5"/>
    <w:rsid w:val="00474198"/>
    <w:rsid w:val="00474CFC"/>
    <w:rsid w:val="00474D48"/>
    <w:rsid w:val="00475C44"/>
    <w:rsid w:val="00475C71"/>
    <w:rsid w:val="00477F98"/>
    <w:rsid w:val="00481063"/>
    <w:rsid w:val="00481549"/>
    <w:rsid w:val="004817AF"/>
    <w:rsid w:val="004825C4"/>
    <w:rsid w:val="0048296C"/>
    <w:rsid w:val="00483E7B"/>
    <w:rsid w:val="0048427A"/>
    <w:rsid w:val="004842B2"/>
    <w:rsid w:val="00486C5B"/>
    <w:rsid w:val="004872C0"/>
    <w:rsid w:val="004877D3"/>
    <w:rsid w:val="004919A9"/>
    <w:rsid w:val="004946FF"/>
    <w:rsid w:val="004A03D2"/>
    <w:rsid w:val="004A0628"/>
    <w:rsid w:val="004A0D8B"/>
    <w:rsid w:val="004A12E7"/>
    <w:rsid w:val="004A150C"/>
    <w:rsid w:val="004A17B2"/>
    <w:rsid w:val="004A3403"/>
    <w:rsid w:val="004A3DA6"/>
    <w:rsid w:val="004A3EA4"/>
    <w:rsid w:val="004A3F55"/>
    <w:rsid w:val="004A4978"/>
    <w:rsid w:val="004A50AF"/>
    <w:rsid w:val="004A5F2B"/>
    <w:rsid w:val="004A60A1"/>
    <w:rsid w:val="004A68E2"/>
    <w:rsid w:val="004A771B"/>
    <w:rsid w:val="004B03C6"/>
    <w:rsid w:val="004B11CD"/>
    <w:rsid w:val="004B1897"/>
    <w:rsid w:val="004B296E"/>
    <w:rsid w:val="004B3129"/>
    <w:rsid w:val="004B4139"/>
    <w:rsid w:val="004B4756"/>
    <w:rsid w:val="004B4A67"/>
    <w:rsid w:val="004B58C2"/>
    <w:rsid w:val="004B7DA1"/>
    <w:rsid w:val="004C0D48"/>
    <w:rsid w:val="004C1B0C"/>
    <w:rsid w:val="004C311F"/>
    <w:rsid w:val="004C537C"/>
    <w:rsid w:val="004C5558"/>
    <w:rsid w:val="004D10CD"/>
    <w:rsid w:val="004D1515"/>
    <w:rsid w:val="004D4A3D"/>
    <w:rsid w:val="004D705F"/>
    <w:rsid w:val="004D727B"/>
    <w:rsid w:val="004E015F"/>
    <w:rsid w:val="004E0217"/>
    <w:rsid w:val="004E090A"/>
    <w:rsid w:val="004E11E7"/>
    <w:rsid w:val="004E1647"/>
    <w:rsid w:val="004E1B18"/>
    <w:rsid w:val="004E1CA1"/>
    <w:rsid w:val="004E2A5D"/>
    <w:rsid w:val="004E3253"/>
    <w:rsid w:val="004E32FC"/>
    <w:rsid w:val="004E37D3"/>
    <w:rsid w:val="004E3F67"/>
    <w:rsid w:val="004E4009"/>
    <w:rsid w:val="004E42D0"/>
    <w:rsid w:val="004E5291"/>
    <w:rsid w:val="004E7E80"/>
    <w:rsid w:val="004F32A7"/>
    <w:rsid w:val="004F3A7F"/>
    <w:rsid w:val="004F6240"/>
    <w:rsid w:val="00500147"/>
    <w:rsid w:val="00500366"/>
    <w:rsid w:val="005016F1"/>
    <w:rsid w:val="0050511E"/>
    <w:rsid w:val="00505677"/>
    <w:rsid w:val="005066D2"/>
    <w:rsid w:val="00511DFE"/>
    <w:rsid w:val="005122E7"/>
    <w:rsid w:val="00515159"/>
    <w:rsid w:val="005161D5"/>
    <w:rsid w:val="00517A7B"/>
    <w:rsid w:val="00520887"/>
    <w:rsid w:val="00520CCE"/>
    <w:rsid w:val="005218F9"/>
    <w:rsid w:val="00521ABD"/>
    <w:rsid w:val="00522E1B"/>
    <w:rsid w:val="0052340D"/>
    <w:rsid w:val="00524F20"/>
    <w:rsid w:val="005254FF"/>
    <w:rsid w:val="005259FF"/>
    <w:rsid w:val="00525A4D"/>
    <w:rsid w:val="00526246"/>
    <w:rsid w:val="005279A2"/>
    <w:rsid w:val="00531A16"/>
    <w:rsid w:val="00532C46"/>
    <w:rsid w:val="00534197"/>
    <w:rsid w:val="005357B9"/>
    <w:rsid w:val="00535A1A"/>
    <w:rsid w:val="00535C80"/>
    <w:rsid w:val="00536F4F"/>
    <w:rsid w:val="00537AD6"/>
    <w:rsid w:val="00540099"/>
    <w:rsid w:val="00542297"/>
    <w:rsid w:val="00542700"/>
    <w:rsid w:val="0054297A"/>
    <w:rsid w:val="00542E3B"/>
    <w:rsid w:val="005430FB"/>
    <w:rsid w:val="005439F1"/>
    <w:rsid w:val="00546CC9"/>
    <w:rsid w:val="005513BB"/>
    <w:rsid w:val="00551D2C"/>
    <w:rsid w:val="005531DA"/>
    <w:rsid w:val="00556858"/>
    <w:rsid w:val="00560FDA"/>
    <w:rsid w:val="00562C9E"/>
    <w:rsid w:val="005643AE"/>
    <w:rsid w:val="00566750"/>
    <w:rsid w:val="00566AF4"/>
    <w:rsid w:val="00566FC1"/>
    <w:rsid w:val="00567106"/>
    <w:rsid w:val="00567109"/>
    <w:rsid w:val="00570A6D"/>
    <w:rsid w:val="00570B21"/>
    <w:rsid w:val="00571A35"/>
    <w:rsid w:val="00571F17"/>
    <w:rsid w:val="00572C5A"/>
    <w:rsid w:val="005734E2"/>
    <w:rsid w:val="00573E98"/>
    <w:rsid w:val="00574AAC"/>
    <w:rsid w:val="00574B8F"/>
    <w:rsid w:val="00575343"/>
    <w:rsid w:val="0057632B"/>
    <w:rsid w:val="0057727B"/>
    <w:rsid w:val="00580B5F"/>
    <w:rsid w:val="00585428"/>
    <w:rsid w:val="00586B1F"/>
    <w:rsid w:val="00587DE4"/>
    <w:rsid w:val="005904C5"/>
    <w:rsid w:val="00590D3F"/>
    <w:rsid w:val="005933D7"/>
    <w:rsid w:val="00593667"/>
    <w:rsid w:val="00594BDE"/>
    <w:rsid w:val="00594C8E"/>
    <w:rsid w:val="00595BA9"/>
    <w:rsid w:val="005979B6"/>
    <w:rsid w:val="005A17BF"/>
    <w:rsid w:val="005A193B"/>
    <w:rsid w:val="005A306D"/>
    <w:rsid w:val="005A3552"/>
    <w:rsid w:val="005A549B"/>
    <w:rsid w:val="005A5939"/>
    <w:rsid w:val="005A5BF0"/>
    <w:rsid w:val="005A7575"/>
    <w:rsid w:val="005A7DD8"/>
    <w:rsid w:val="005B0E12"/>
    <w:rsid w:val="005B10D8"/>
    <w:rsid w:val="005B11B6"/>
    <w:rsid w:val="005B1C9C"/>
    <w:rsid w:val="005B20FD"/>
    <w:rsid w:val="005B5492"/>
    <w:rsid w:val="005B5A1E"/>
    <w:rsid w:val="005B5F0B"/>
    <w:rsid w:val="005C02F6"/>
    <w:rsid w:val="005C1F9B"/>
    <w:rsid w:val="005C2059"/>
    <w:rsid w:val="005C443C"/>
    <w:rsid w:val="005C5F59"/>
    <w:rsid w:val="005C600B"/>
    <w:rsid w:val="005C65DD"/>
    <w:rsid w:val="005C6606"/>
    <w:rsid w:val="005C7134"/>
    <w:rsid w:val="005D1741"/>
    <w:rsid w:val="005D3317"/>
    <w:rsid w:val="005D5441"/>
    <w:rsid w:val="005D6B62"/>
    <w:rsid w:val="005D7F1E"/>
    <w:rsid w:val="005E0FAC"/>
    <w:rsid w:val="005E128E"/>
    <w:rsid w:val="005E1D3C"/>
    <w:rsid w:val="005E5BAD"/>
    <w:rsid w:val="005F21A6"/>
    <w:rsid w:val="005F2A6F"/>
    <w:rsid w:val="005F4355"/>
    <w:rsid w:val="005F5740"/>
    <w:rsid w:val="005F683A"/>
    <w:rsid w:val="00600FAA"/>
    <w:rsid w:val="00601B4C"/>
    <w:rsid w:val="00602768"/>
    <w:rsid w:val="00604E2F"/>
    <w:rsid w:val="00606017"/>
    <w:rsid w:val="006066C0"/>
    <w:rsid w:val="00611469"/>
    <w:rsid w:val="00612E75"/>
    <w:rsid w:val="00613842"/>
    <w:rsid w:val="0061398E"/>
    <w:rsid w:val="00614455"/>
    <w:rsid w:val="00614922"/>
    <w:rsid w:val="00615130"/>
    <w:rsid w:val="00615CC6"/>
    <w:rsid w:val="00616499"/>
    <w:rsid w:val="0061695B"/>
    <w:rsid w:val="00616C23"/>
    <w:rsid w:val="006204BB"/>
    <w:rsid w:val="00620E03"/>
    <w:rsid w:val="00621099"/>
    <w:rsid w:val="00621BB8"/>
    <w:rsid w:val="00621C51"/>
    <w:rsid w:val="00621CCF"/>
    <w:rsid w:val="00621E91"/>
    <w:rsid w:val="00622917"/>
    <w:rsid w:val="006249C6"/>
    <w:rsid w:val="00624E02"/>
    <w:rsid w:val="00625AE6"/>
    <w:rsid w:val="00625FA7"/>
    <w:rsid w:val="00627F5B"/>
    <w:rsid w:val="00630D59"/>
    <w:rsid w:val="00632253"/>
    <w:rsid w:val="006348FE"/>
    <w:rsid w:val="0063610D"/>
    <w:rsid w:val="006367F0"/>
    <w:rsid w:val="00637E8D"/>
    <w:rsid w:val="00640720"/>
    <w:rsid w:val="00640EA7"/>
    <w:rsid w:val="00641991"/>
    <w:rsid w:val="00642242"/>
    <w:rsid w:val="00642714"/>
    <w:rsid w:val="00643BFB"/>
    <w:rsid w:val="00644931"/>
    <w:rsid w:val="0064559B"/>
    <w:rsid w:val="006455CE"/>
    <w:rsid w:val="00647FEE"/>
    <w:rsid w:val="006500BA"/>
    <w:rsid w:val="00652FA1"/>
    <w:rsid w:val="0065338A"/>
    <w:rsid w:val="006537F3"/>
    <w:rsid w:val="00654D43"/>
    <w:rsid w:val="00655841"/>
    <w:rsid w:val="006560D6"/>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7061B"/>
    <w:rsid w:val="00670D9A"/>
    <w:rsid w:val="00670EA8"/>
    <w:rsid w:val="00672201"/>
    <w:rsid w:val="006728E5"/>
    <w:rsid w:val="00672B97"/>
    <w:rsid w:val="006731C7"/>
    <w:rsid w:val="00673690"/>
    <w:rsid w:val="006738D6"/>
    <w:rsid w:val="0067419F"/>
    <w:rsid w:val="0067476D"/>
    <w:rsid w:val="0067568E"/>
    <w:rsid w:val="00675D6E"/>
    <w:rsid w:val="00676520"/>
    <w:rsid w:val="006772B8"/>
    <w:rsid w:val="006776EA"/>
    <w:rsid w:val="006829C8"/>
    <w:rsid w:val="00682EF8"/>
    <w:rsid w:val="00683CB2"/>
    <w:rsid w:val="00684BB2"/>
    <w:rsid w:val="00690113"/>
    <w:rsid w:val="006915D9"/>
    <w:rsid w:val="00692280"/>
    <w:rsid w:val="00693396"/>
    <w:rsid w:val="00693E41"/>
    <w:rsid w:val="00693EC9"/>
    <w:rsid w:val="006959B3"/>
    <w:rsid w:val="006A0C27"/>
    <w:rsid w:val="006A2035"/>
    <w:rsid w:val="006A28A5"/>
    <w:rsid w:val="006A3039"/>
    <w:rsid w:val="006A32C2"/>
    <w:rsid w:val="006A36D4"/>
    <w:rsid w:val="006A4DF0"/>
    <w:rsid w:val="006A554A"/>
    <w:rsid w:val="006A6405"/>
    <w:rsid w:val="006A66B6"/>
    <w:rsid w:val="006A71F0"/>
    <w:rsid w:val="006A745F"/>
    <w:rsid w:val="006B3295"/>
    <w:rsid w:val="006B3C7B"/>
    <w:rsid w:val="006B3D53"/>
    <w:rsid w:val="006B3D8B"/>
    <w:rsid w:val="006B3F9B"/>
    <w:rsid w:val="006B402F"/>
    <w:rsid w:val="006B61BC"/>
    <w:rsid w:val="006C14FA"/>
    <w:rsid w:val="006C1C49"/>
    <w:rsid w:val="006C238D"/>
    <w:rsid w:val="006C3561"/>
    <w:rsid w:val="006C4207"/>
    <w:rsid w:val="006C4FF2"/>
    <w:rsid w:val="006C66DC"/>
    <w:rsid w:val="006C7463"/>
    <w:rsid w:val="006C7DBA"/>
    <w:rsid w:val="006D0861"/>
    <w:rsid w:val="006D28F5"/>
    <w:rsid w:val="006D366E"/>
    <w:rsid w:val="006D375E"/>
    <w:rsid w:val="006D3FDB"/>
    <w:rsid w:val="006D62F9"/>
    <w:rsid w:val="006D6B2D"/>
    <w:rsid w:val="006E0B4B"/>
    <w:rsid w:val="006E1718"/>
    <w:rsid w:val="006E373A"/>
    <w:rsid w:val="006E3BF7"/>
    <w:rsid w:val="006E4456"/>
    <w:rsid w:val="006E4ADC"/>
    <w:rsid w:val="006E53D5"/>
    <w:rsid w:val="006F0A43"/>
    <w:rsid w:val="006F1AAA"/>
    <w:rsid w:val="006F38D6"/>
    <w:rsid w:val="006F5E75"/>
    <w:rsid w:val="006F618E"/>
    <w:rsid w:val="006F7CF2"/>
    <w:rsid w:val="0070118B"/>
    <w:rsid w:val="00701F7C"/>
    <w:rsid w:val="00702BCC"/>
    <w:rsid w:val="00705F45"/>
    <w:rsid w:val="00706444"/>
    <w:rsid w:val="007069D2"/>
    <w:rsid w:val="0070767C"/>
    <w:rsid w:val="00707791"/>
    <w:rsid w:val="00707963"/>
    <w:rsid w:val="0070799F"/>
    <w:rsid w:val="00710ABA"/>
    <w:rsid w:val="00710CDB"/>
    <w:rsid w:val="0071446E"/>
    <w:rsid w:val="0071454F"/>
    <w:rsid w:val="00714D20"/>
    <w:rsid w:val="0071600E"/>
    <w:rsid w:val="00716281"/>
    <w:rsid w:val="0071648B"/>
    <w:rsid w:val="007164F2"/>
    <w:rsid w:val="007169E8"/>
    <w:rsid w:val="00720208"/>
    <w:rsid w:val="0072158B"/>
    <w:rsid w:val="0072250C"/>
    <w:rsid w:val="00723299"/>
    <w:rsid w:val="00723EF2"/>
    <w:rsid w:val="00724F80"/>
    <w:rsid w:val="007276BB"/>
    <w:rsid w:val="0072786F"/>
    <w:rsid w:val="00730AE6"/>
    <w:rsid w:val="00731078"/>
    <w:rsid w:val="007316BC"/>
    <w:rsid w:val="007320A2"/>
    <w:rsid w:val="0073266D"/>
    <w:rsid w:val="00733017"/>
    <w:rsid w:val="00733D55"/>
    <w:rsid w:val="007377A2"/>
    <w:rsid w:val="00740C4C"/>
    <w:rsid w:val="0074166F"/>
    <w:rsid w:val="00741FF7"/>
    <w:rsid w:val="00742755"/>
    <w:rsid w:val="0074389B"/>
    <w:rsid w:val="00743C1C"/>
    <w:rsid w:val="00745411"/>
    <w:rsid w:val="00747879"/>
    <w:rsid w:val="00747AE3"/>
    <w:rsid w:val="00750B35"/>
    <w:rsid w:val="00751065"/>
    <w:rsid w:val="0075214B"/>
    <w:rsid w:val="0075669C"/>
    <w:rsid w:val="007566E7"/>
    <w:rsid w:val="00757714"/>
    <w:rsid w:val="00757DA0"/>
    <w:rsid w:val="00763067"/>
    <w:rsid w:val="007648AE"/>
    <w:rsid w:val="00764E59"/>
    <w:rsid w:val="0076627C"/>
    <w:rsid w:val="00767759"/>
    <w:rsid w:val="0077062A"/>
    <w:rsid w:val="0077648D"/>
    <w:rsid w:val="00776C20"/>
    <w:rsid w:val="00776D94"/>
    <w:rsid w:val="00781166"/>
    <w:rsid w:val="00781815"/>
    <w:rsid w:val="00781D46"/>
    <w:rsid w:val="00782477"/>
    <w:rsid w:val="00782543"/>
    <w:rsid w:val="00782A69"/>
    <w:rsid w:val="00783310"/>
    <w:rsid w:val="00783B84"/>
    <w:rsid w:val="0078409F"/>
    <w:rsid w:val="007847BD"/>
    <w:rsid w:val="00785386"/>
    <w:rsid w:val="0078686C"/>
    <w:rsid w:val="00790852"/>
    <w:rsid w:val="00790C29"/>
    <w:rsid w:val="00791FE7"/>
    <w:rsid w:val="00792584"/>
    <w:rsid w:val="0079325A"/>
    <w:rsid w:val="00793424"/>
    <w:rsid w:val="007965FC"/>
    <w:rsid w:val="0079769F"/>
    <w:rsid w:val="00797733"/>
    <w:rsid w:val="00797CB4"/>
    <w:rsid w:val="007A018C"/>
    <w:rsid w:val="007A074C"/>
    <w:rsid w:val="007A07C7"/>
    <w:rsid w:val="007A0AFD"/>
    <w:rsid w:val="007A0E52"/>
    <w:rsid w:val="007A283C"/>
    <w:rsid w:val="007A297B"/>
    <w:rsid w:val="007A4A6D"/>
    <w:rsid w:val="007A6156"/>
    <w:rsid w:val="007A6BDD"/>
    <w:rsid w:val="007A6CAB"/>
    <w:rsid w:val="007A7279"/>
    <w:rsid w:val="007A7A28"/>
    <w:rsid w:val="007B21D5"/>
    <w:rsid w:val="007B2BE9"/>
    <w:rsid w:val="007B5143"/>
    <w:rsid w:val="007B549B"/>
    <w:rsid w:val="007B5671"/>
    <w:rsid w:val="007B62F8"/>
    <w:rsid w:val="007C57E5"/>
    <w:rsid w:val="007D119E"/>
    <w:rsid w:val="007D1958"/>
    <w:rsid w:val="007D1BCF"/>
    <w:rsid w:val="007D329D"/>
    <w:rsid w:val="007D36C1"/>
    <w:rsid w:val="007D48EB"/>
    <w:rsid w:val="007D5A5C"/>
    <w:rsid w:val="007D75CF"/>
    <w:rsid w:val="007D7BDC"/>
    <w:rsid w:val="007D7E3C"/>
    <w:rsid w:val="007E0440"/>
    <w:rsid w:val="007E1B8C"/>
    <w:rsid w:val="007E1BDC"/>
    <w:rsid w:val="007E1F83"/>
    <w:rsid w:val="007E227C"/>
    <w:rsid w:val="007E3ABD"/>
    <w:rsid w:val="007E41B8"/>
    <w:rsid w:val="007E469F"/>
    <w:rsid w:val="007E4FBB"/>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62C6"/>
    <w:rsid w:val="00800B92"/>
    <w:rsid w:val="008017A2"/>
    <w:rsid w:val="0080342D"/>
    <w:rsid w:val="008035BB"/>
    <w:rsid w:val="008071D6"/>
    <w:rsid w:val="00807765"/>
    <w:rsid w:val="00807C1D"/>
    <w:rsid w:val="00810121"/>
    <w:rsid w:val="00810CF9"/>
    <w:rsid w:val="00810DCC"/>
    <w:rsid w:val="00810E84"/>
    <w:rsid w:val="0081459F"/>
    <w:rsid w:val="00815126"/>
    <w:rsid w:val="00815A40"/>
    <w:rsid w:val="008177B6"/>
    <w:rsid w:val="00821B0B"/>
    <w:rsid w:val="00821C1E"/>
    <w:rsid w:val="00822CD5"/>
    <w:rsid w:val="00823F60"/>
    <w:rsid w:val="0082426B"/>
    <w:rsid w:val="00824C7F"/>
    <w:rsid w:val="0082529E"/>
    <w:rsid w:val="0082571C"/>
    <w:rsid w:val="00825D26"/>
    <w:rsid w:val="008265FC"/>
    <w:rsid w:val="008266D0"/>
    <w:rsid w:val="00826AFA"/>
    <w:rsid w:val="00827578"/>
    <w:rsid w:val="00827690"/>
    <w:rsid w:val="00827977"/>
    <w:rsid w:val="00830286"/>
    <w:rsid w:val="008334B3"/>
    <w:rsid w:val="008404B0"/>
    <w:rsid w:val="00843626"/>
    <w:rsid w:val="008470D5"/>
    <w:rsid w:val="008506C0"/>
    <w:rsid w:val="008507CA"/>
    <w:rsid w:val="0085180D"/>
    <w:rsid w:val="0085182B"/>
    <w:rsid w:val="00853C58"/>
    <w:rsid w:val="0085531E"/>
    <w:rsid w:val="00855803"/>
    <w:rsid w:val="00856F45"/>
    <w:rsid w:val="00860232"/>
    <w:rsid w:val="0086062C"/>
    <w:rsid w:val="0086115D"/>
    <w:rsid w:val="00861AC5"/>
    <w:rsid w:val="00861F24"/>
    <w:rsid w:val="00865C2A"/>
    <w:rsid w:val="00866F83"/>
    <w:rsid w:val="0086720D"/>
    <w:rsid w:val="008703A6"/>
    <w:rsid w:val="008717C3"/>
    <w:rsid w:val="0087232A"/>
    <w:rsid w:val="00873F91"/>
    <w:rsid w:val="0087668B"/>
    <w:rsid w:val="008771F6"/>
    <w:rsid w:val="0088043C"/>
    <w:rsid w:val="0088079A"/>
    <w:rsid w:val="00880DFB"/>
    <w:rsid w:val="00883B26"/>
    <w:rsid w:val="00884889"/>
    <w:rsid w:val="00884F03"/>
    <w:rsid w:val="00885484"/>
    <w:rsid w:val="008861A1"/>
    <w:rsid w:val="00887DBF"/>
    <w:rsid w:val="008900C1"/>
    <w:rsid w:val="008903C0"/>
    <w:rsid w:val="008906C9"/>
    <w:rsid w:val="00892448"/>
    <w:rsid w:val="008A05EF"/>
    <w:rsid w:val="008A58A5"/>
    <w:rsid w:val="008A7089"/>
    <w:rsid w:val="008B21D5"/>
    <w:rsid w:val="008B4022"/>
    <w:rsid w:val="008B611A"/>
    <w:rsid w:val="008B6207"/>
    <w:rsid w:val="008B68E5"/>
    <w:rsid w:val="008B6916"/>
    <w:rsid w:val="008B7D8E"/>
    <w:rsid w:val="008B7F61"/>
    <w:rsid w:val="008C00A7"/>
    <w:rsid w:val="008C03F5"/>
    <w:rsid w:val="008C0C8E"/>
    <w:rsid w:val="008C199B"/>
    <w:rsid w:val="008C2464"/>
    <w:rsid w:val="008C2F1E"/>
    <w:rsid w:val="008C5022"/>
    <w:rsid w:val="008C53FE"/>
    <w:rsid w:val="008C5738"/>
    <w:rsid w:val="008C6A06"/>
    <w:rsid w:val="008C6E06"/>
    <w:rsid w:val="008C711F"/>
    <w:rsid w:val="008D04F0"/>
    <w:rsid w:val="008D05CE"/>
    <w:rsid w:val="008D1F61"/>
    <w:rsid w:val="008D2845"/>
    <w:rsid w:val="008D3148"/>
    <w:rsid w:val="008D34C5"/>
    <w:rsid w:val="008D3D34"/>
    <w:rsid w:val="008D4594"/>
    <w:rsid w:val="008D5446"/>
    <w:rsid w:val="008D68C6"/>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3196"/>
    <w:rsid w:val="008F3500"/>
    <w:rsid w:val="008F4739"/>
    <w:rsid w:val="008F50A7"/>
    <w:rsid w:val="008F6236"/>
    <w:rsid w:val="009004EF"/>
    <w:rsid w:val="00901895"/>
    <w:rsid w:val="00902280"/>
    <w:rsid w:val="00902EBC"/>
    <w:rsid w:val="0090342D"/>
    <w:rsid w:val="00903A91"/>
    <w:rsid w:val="00904742"/>
    <w:rsid w:val="009055D9"/>
    <w:rsid w:val="0090769A"/>
    <w:rsid w:val="00910297"/>
    <w:rsid w:val="00910BC4"/>
    <w:rsid w:val="00911A6B"/>
    <w:rsid w:val="00911D8B"/>
    <w:rsid w:val="00912F55"/>
    <w:rsid w:val="00914BAE"/>
    <w:rsid w:val="009155F8"/>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474"/>
    <w:rsid w:val="009327A7"/>
    <w:rsid w:val="009346CA"/>
    <w:rsid w:val="0093470B"/>
    <w:rsid w:val="00936626"/>
    <w:rsid w:val="0093771A"/>
    <w:rsid w:val="00940920"/>
    <w:rsid w:val="00940A36"/>
    <w:rsid w:val="00940FCC"/>
    <w:rsid w:val="00941735"/>
    <w:rsid w:val="00941D3C"/>
    <w:rsid w:val="00944185"/>
    <w:rsid w:val="009444D4"/>
    <w:rsid w:val="0094463D"/>
    <w:rsid w:val="00944743"/>
    <w:rsid w:val="00944BDA"/>
    <w:rsid w:val="00944EAF"/>
    <w:rsid w:val="00945083"/>
    <w:rsid w:val="009453E3"/>
    <w:rsid w:val="0094766F"/>
    <w:rsid w:val="009500BC"/>
    <w:rsid w:val="009524EB"/>
    <w:rsid w:val="009575B4"/>
    <w:rsid w:val="0095762C"/>
    <w:rsid w:val="009612BB"/>
    <w:rsid w:val="0096282A"/>
    <w:rsid w:val="00964801"/>
    <w:rsid w:val="00964A60"/>
    <w:rsid w:val="00964FFF"/>
    <w:rsid w:val="009662BC"/>
    <w:rsid w:val="00966941"/>
    <w:rsid w:val="00966CBA"/>
    <w:rsid w:val="009752EB"/>
    <w:rsid w:val="00975378"/>
    <w:rsid w:val="00975A8F"/>
    <w:rsid w:val="009801D7"/>
    <w:rsid w:val="00980459"/>
    <w:rsid w:val="00980692"/>
    <w:rsid w:val="009818D3"/>
    <w:rsid w:val="00982861"/>
    <w:rsid w:val="00982AD4"/>
    <w:rsid w:val="00985B31"/>
    <w:rsid w:val="00987D93"/>
    <w:rsid w:val="00990D2C"/>
    <w:rsid w:val="00992D78"/>
    <w:rsid w:val="009939F1"/>
    <w:rsid w:val="0099442E"/>
    <w:rsid w:val="00995522"/>
    <w:rsid w:val="0099697B"/>
    <w:rsid w:val="009A0478"/>
    <w:rsid w:val="009A0D1D"/>
    <w:rsid w:val="009A123F"/>
    <w:rsid w:val="009A1551"/>
    <w:rsid w:val="009A3A26"/>
    <w:rsid w:val="009A401A"/>
    <w:rsid w:val="009A55F2"/>
    <w:rsid w:val="009A5F34"/>
    <w:rsid w:val="009A69B7"/>
    <w:rsid w:val="009B368D"/>
    <w:rsid w:val="009B574A"/>
    <w:rsid w:val="009B65AE"/>
    <w:rsid w:val="009B7B17"/>
    <w:rsid w:val="009B7D0F"/>
    <w:rsid w:val="009C3360"/>
    <w:rsid w:val="009C3C82"/>
    <w:rsid w:val="009C49A3"/>
    <w:rsid w:val="009C4CA4"/>
    <w:rsid w:val="009C740A"/>
    <w:rsid w:val="009D2485"/>
    <w:rsid w:val="009D2F4E"/>
    <w:rsid w:val="009D34A9"/>
    <w:rsid w:val="009D3943"/>
    <w:rsid w:val="009D4D32"/>
    <w:rsid w:val="009D529B"/>
    <w:rsid w:val="009D593E"/>
    <w:rsid w:val="009D654B"/>
    <w:rsid w:val="009D6BA3"/>
    <w:rsid w:val="009E0A3C"/>
    <w:rsid w:val="009E2E16"/>
    <w:rsid w:val="009E3808"/>
    <w:rsid w:val="009E474D"/>
    <w:rsid w:val="009E5DDF"/>
    <w:rsid w:val="009E6A6E"/>
    <w:rsid w:val="009E7D4F"/>
    <w:rsid w:val="009F13EE"/>
    <w:rsid w:val="009F2DF1"/>
    <w:rsid w:val="009F33F0"/>
    <w:rsid w:val="009F468D"/>
    <w:rsid w:val="009F4ABD"/>
    <w:rsid w:val="009F5CD5"/>
    <w:rsid w:val="009F6283"/>
    <w:rsid w:val="009F71D7"/>
    <w:rsid w:val="009F75D4"/>
    <w:rsid w:val="009F7A07"/>
    <w:rsid w:val="009F7FCF"/>
    <w:rsid w:val="00A00E44"/>
    <w:rsid w:val="00A05CC0"/>
    <w:rsid w:val="00A0764C"/>
    <w:rsid w:val="00A0779A"/>
    <w:rsid w:val="00A07A5F"/>
    <w:rsid w:val="00A125C5"/>
    <w:rsid w:val="00A12C29"/>
    <w:rsid w:val="00A1584B"/>
    <w:rsid w:val="00A1681A"/>
    <w:rsid w:val="00A17656"/>
    <w:rsid w:val="00A17E21"/>
    <w:rsid w:val="00A20683"/>
    <w:rsid w:val="00A22622"/>
    <w:rsid w:val="00A22EA1"/>
    <w:rsid w:val="00A2451C"/>
    <w:rsid w:val="00A26C90"/>
    <w:rsid w:val="00A30AB5"/>
    <w:rsid w:val="00A35272"/>
    <w:rsid w:val="00A37122"/>
    <w:rsid w:val="00A37E07"/>
    <w:rsid w:val="00A4087C"/>
    <w:rsid w:val="00A411D9"/>
    <w:rsid w:val="00A418BE"/>
    <w:rsid w:val="00A43F82"/>
    <w:rsid w:val="00A44AF0"/>
    <w:rsid w:val="00A45F9B"/>
    <w:rsid w:val="00A471AC"/>
    <w:rsid w:val="00A47236"/>
    <w:rsid w:val="00A47CC4"/>
    <w:rsid w:val="00A47F26"/>
    <w:rsid w:val="00A50524"/>
    <w:rsid w:val="00A54438"/>
    <w:rsid w:val="00A57E59"/>
    <w:rsid w:val="00A57EC5"/>
    <w:rsid w:val="00A60428"/>
    <w:rsid w:val="00A612DB"/>
    <w:rsid w:val="00A636C6"/>
    <w:rsid w:val="00A63B31"/>
    <w:rsid w:val="00A63EBA"/>
    <w:rsid w:val="00A640F5"/>
    <w:rsid w:val="00A640FB"/>
    <w:rsid w:val="00A64AE7"/>
    <w:rsid w:val="00A64C0D"/>
    <w:rsid w:val="00A65E02"/>
    <w:rsid w:val="00A65EE7"/>
    <w:rsid w:val="00A67987"/>
    <w:rsid w:val="00A67C00"/>
    <w:rsid w:val="00A67FFE"/>
    <w:rsid w:val="00A70133"/>
    <w:rsid w:val="00A71396"/>
    <w:rsid w:val="00A72584"/>
    <w:rsid w:val="00A7300A"/>
    <w:rsid w:val="00A75A19"/>
    <w:rsid w:val="00A770A6"/>
    <w:rsid w:val="00A813B1"/>
    <w:rsid w:val="00A81F53"/>
    <w:rsid w:val="00A82351"/>
    <w:rsid w:val="00A8333D"/>
    <w:rsid w:val="00A84857"/>
    <w:rsid w:val="00A901AC"/>
    <w:rsid w:val="00A93E0B"/>
    <w:rsid w:val="00A93EAD"/>
    <w:rsid w:val="00A9545C"/>
    <w:rsid w:val="00A96AC3"/>
    <w:rsid w:val="00AA05F6"/>
    <w:rsid w:val="00AA20FC"/>
    <w:rsid w:val="00AA225D"/>
    <w:rsid w:val="00AA2340"/>
    <w:rsid w:val="00AA2819"/>
    <w:rsid w:val="00AA3212"/>
    <w:rsid w:val="00AA4A7F"/>
    <w:rsid w:val="00AA53C0"/>
    <w:rsid w:val="00AA5656"/>
    <w:rsid w:val="00AA7CB0"/>
    <w:rsid w:val="00AB1583"/>
    <w:rsid w:val="00AB1E15"/>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8D0"/>
    <w:rsid w:val="00AC5A07"/>
    <w:rsid w:val="00AC62BB"/>
    <w:rsid w:val="00AC6CFD"/>
    <w:rsid w:val="00AD01BB"/>
    <w:rsid w:val="00AD1D51"/>
    <w:rsid w:val="00AD2A59"/>
    <w:rsid w:val="00AD6737"/>
    <w:rsid w:val="00AE0F19"/>
    <w:rsid w:val="00AE26AD"/>
    <w:rsid w:val="00AE38DB"/>
    <w:rsid w:val="00AE547A"/>
    <w:rsid w:val="00AE6F9A"/>
    <w:rsid w:val="00AE7516"/>
    <w:rsid w:val="00AE75FF"/>
    <w:rsid w:val="00AE76B4"/>
    <w:rsid w:val="00AE7B15"/>
    <w:rsid w:val="00AE7F55"/>
    <w:rsid w:val="00AF06ED"/>
    <w:rsid w:val="00AF3FE3"/>
    <w:rsid w:val="00AF6233"/>
    <w:rsid w:val="00B014D4"/>
    <w:rsid w:val="00B02EDD"/>
    <w:rsid w:val="00B04591"/>
    <w:rsid w:val="00B05866"/>
    <w:rsid w:val="00B05D2C"/>
    <w:rsid w:val="00B05FF4"/>
    <w:rsid w:val="00B069C1"/>
    <w:rsid w:val="00B074D1"/>
    <w:rsid w:val="00B07501"/>
    <w:rsid w:val="00B10085"/>
    <w:rsid w:val="00B129AF"/>
    <w:rsid w:val="00B142DD"/>
    <w:rsid w:val="00B14A08"/>
    <w:rsid w:val="00B15DF0"/>
    <w:rsid w:val="00B16FA4"/>
    <w:rsid w:val="00B17141"/>
    <w:rsid w:val="00B1725A"/>
    <w:rsid w:val="00B20B54"/>
    <w:rsid w:val="00B21CC9"/>
    <w:rsid w:val="00B23712"/>
    <w:rsid w:val="00B250A2"/>
    <w:rsid w:val="00B26EC4"/>
    <w:rsid w:val="00B27437"/>
    <w:rsid w:val="00B30626"/>
    <w:rsid w:val="00B30CAD"/>
    <w:rsid w:val="00B314C3"/>
    <w:rsid w:val="00B31575"/>
    <w:rsid w:val="00B31C1F"/>
    <w:rsid w:val="00B31E6C"/>
    <w:rsid w:val="00B31F55"/>
    <w:rsid w:val="00B329EA"/>
    <w:rsid w:val="00B3457C"/>
    <w:rsid w:val="00B35936"/>
    <w:rsid w:val="00B37035"/>
    <w:rsid w:val="00B415FB"/>
    <w:rsid w:val="00B41A59"/>
    <w:rsid w:val="00B41B03"/>
    <w:rsid w:val="00B428A6"/>
    <w:rsid w:val="00B432F4"/>
    <w:rsid w:val="00B453CA"/>
    <w:rsid w:val="00B46A3D"/>
    <w:rsid w:val="00B4731A"/>
    <w:rsid w:val="00B510EA"/>
    <w:rsid w:val="00B52104"/>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F10"/>
    <w:rsid w:val="00B64D0F"/>
    <w:rsid w:val="00B700CB"/>
    <w:rsid w:val="00B71F53"/>
    <w:rsid w:val="00B737CE"/>
    <w:rsid w:val="00B76446"/>
    <w:rsid w:val="00B7644E"/>
    <w:rsid w:val="00B809D3"/>
    <w:rsid w:val="00B844A8"/>
    <w:rsid w:val="00B84918"/>
    <w:rsid w:val="00B8547D"/>
    <w:rsid w:val="00B8551C"/>
    <w:rsid w:val="00B862DC"/>
    <w:rsid w:val="00B86B60"/>
    <w:rsid w:val="00B87F2C"/>
    <w:rsid w:val="00B92F78"/>
    <w:rsid w:val="00B938A3"/>
    <w:rsid w:val="00B93A74"/>
    <w:rsid w:val="00B93BF6"/>
    <w:rsid w:val="00B96046"/>
    <w:rsid w:val="00B96528"/>
    <w:rsid w:val="00B96646"/>
    <w:rsid w:val="00B97BBC"/>
    <w:rsid w:val="00B97D3E"/>
    <w:rsid w:val="00BA073D"/>
    <w:rsid w:val="00BA1A8E"/>
    <w:rsid w:val="00BA1B0D"/>
    <w:rsid w:val="00BA5894"/>
    <w:rsid w:val="00BA635D"/>
    <w:rsid w:val="00BA64CD"/>
    <w:rsid w:val="00BA658E"/>
    <w:rsid w:val="00BA68DA"/>
    <w:rsid w:val="00BA6A00"/>
    <w:rsid w:val="00BA6F6A"/>
    <w:rsid w:val="00BA7302"/>
    <w:rsid w:val="00BB00A6"/>
    <w:rsid w:val="00BB20E0"/>
    <w:rsid w:val="00BB28DD"/>
    <w:rsid w:val="00BB2B01"/>
    <w:rsid w:val="00BB2B10"/>
    <w:rsid w:val="00BB2FDD"/>
    <w:rsid w:val="00BB4A0B"/>
    <w:rsid w:val="00BB4DDB"/>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D07A5"/>
    <w:rsid w:val="00BD0DC7"/>
    <w:rsid w:val="00BD2295"/>
    <w:rsid w:val="00BD2498"/>
    <w:rsid w:val="00BD3A0A"/>
    <w:rsid w:val="00BE01B8"/>
    <w:rsid w:val="00BE02B2"/>
    <w:rsid w:val="00BE1063"/>
    <w:rsid w:val="00BE25CD"/>
    <w:rsid w:val="00BE2E66"/>
    <w:rsid w:val="00BE531E"/>
    <w:rsid w:val="00BE70C4"/>
    <w:rsid w:val="00BF0A1B"/>
    <w:rsid w:val="00BF118C"/>
    <w:rsid w:val="00BF2DD8"/>
    <w:rsid w:val="00BF36BA"/>
    <w:rsid w:val="00BF4755"/>
    <w:rsid w:val="00BF7002"/>
    <w:rsid w:val="00C012D2"/>
    <w:rsid w:val="00C01748"/>
    <w:rsid w:val="00C04A32"/>
    <w:rsid w:val="00C0648A"/>
    <w:rsid w:val="00C078A2"/>
    <w:rsid w:val="00C07BDF"/>
    <w:rsid w:val="00C123F3"/>
    <w:rsid w:val="00C16544"/>
    <w:rsid w:val="00C20528"/>
    <w:rsid w:val="00C21827"/>
    <w:rsid w:val="00C21A8A"/>
    <w:rsid w:val="00C2296D"/>
    <w:rsid w:val="00C23AC7"/>
    <w:rsid w:val="00C250D5"/>
    <w:rsid w:val="00C27DD1"/>
    <w:rsid w:val="00C3075D"/>
    <w:rsid w:val="00C32E40"/>
    <w:rsid w:val="00C33E4F"/>
    <w:rsid w:val="00C35666"/>
    <w:rsid w:val="00C362E4"/>
    <w:rsid w:val="00C36848"/>
    <w:rsid w:val="00C368B9"/>
    <w:rsid w:val="00C414AA"/>
    <w:rsid w:val="00C41E70"/>
    <w:rsid w:val="00C41FDB"/>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7C5B"/>
    <w:rsid w:val="00C67D54"/>
    <w:rsid w:val="00C70502"/>
    <w:rsid w:val="00C70642"/>
    <w:rsid w:val="00C708A2"/>
    <w:rsid w:val="00C70E09"/>
    <w:rsid w:val="00C710FC"/>
    <w:rsid w:val="00C71377"/>
    <w:rsid w:val="00C72B98"/>
    <w:rsid w:val="00C74005"/>
    <w:rsid w:val="00C7784C"/>
    <w:rsid w:val="00C808A9"/>
    <w:rsid w:val="00C80DC3"/>
    <w:rsid w:val="00C83D85"/>
    <w:rsid w:val="00C84BA0"/>
    <w:rsid w:val="00C85516"/>
    <w:rsid w:val="00C8629F"/>
    <w:rsid w:val="00C87511"/>
    <w:rsid w:val="00C87AE3"/>
    <w:rsid w:val="00C87F78"/>
    <w:rsid w:val="00C90FF7"/>
    <w:rsid w:val="00C916A7"/>
    <w:rsid w:val="00C92898"/>
    <w:rsid w:val="00C93D8D"/>
    <w:rsid w:val="00C94116"/>
    <w:rsid w:val="00C946F6"/>
    <w:rsid w:val="00C97E49"/>
    <w:rsid w:val="00CA4340"/>
    <w:rsid w:val="00CA4646"/>
    <w:rsid w:val="00CA4725"/>
    <w:rsid w:val="00CA4E5A"/>
    <w:rsid w:val="00CA652B"/>
    <w:rsid w:val="00CA6D32"/>
    <w:rsid w:val="00CB2158"/>
    <w:rsid w:val="00CB253D"/>
    <w:rsid w:val="00CB2640"/>
    <w:rsid w:val="00CB30A1"/>
    <w:rsid w:val="00CB33B2"/>
    <w:rsid w:val="00CB340C"/>
    <w:rsid w:val="00CB3580"/>
    <w:rsid w:val="00CB3DC8"/>
    <w:rsid w:val="00CB4B2B"/>
    <w:rsid w:val="00CB5253"/>
    <w:rsid w:val="00CB63B2"/>
    <w:rsid w:val="00CB7A82"/>
    <w:rsid w:val="00CC0E55"/>
    <w:rsid w:val="00CC2517"/>
    <w:rsid w:val="00CC607B"/>
    <w:rsid w:val="00CC6C97"/>
    <w:rsid w:val="00CD0209"/>
    <w:rsid w:val="00CD0392"/>
    <w:rsid w:val="00CD188E"/>
    <w:rsid w:val="00CD1FB5"/>
    <w:rsid w:val="00CD2ABC"/>
    <w:rsid w:val="00CD3016"/>
    <w:rsid w:val="00CD36B6"/>
    <w:rsid w:val="00CD5909"/>
    <w:rsid w:val="00CD5B0F"/>
    <w:rsid w:val="00CD6432"/>
    <w:rsid w:val="00CD6E05"/>
    <w:rsid w:val="00CD799F"/>
    <w:rsid w:val="00CD7D55"/>
    <w:rsid w:val="00CE24DA"/>
    <w:rsid w:val="00CE291A"/>
    <w:rsid w:val="00CE33A1"/>
    <w:rsid w:val="00CE34E3"/>
    <w:rsid w:val="00CE3E37"/>
    <w:rsid w:val="00CE5238"/>
    <w:rsid w:val="00CE7514"/>
    <w:rsid w:val="00CE7686"/>
    <w:rsid w:val="00CE7B56"/>
    <w:rsid w:val="00CF2014"/>
    <w:rsid w:val="00CF26D0"/>
    <w:rsid w:val="00CF3B2D"/>
    <w:rsid w:val="00CF4558"/>
    <w:rsid w:val="00CF51A1"/>
    <w:rsid w:val="00CF5789"/>
    <w:rsid w:val="00CF6D92"/>
    <w:rsid w:val="00CF6F56"/>
    <w:rsid w:val="00D0022E"/>
    <w:rsid w:val="00D01658"/>
    <w:rsid w:val="00D01CBE"/>
    <w:rsid w:val="00D01E99"/>
    <w:rsid w:val="00D023F2"/>
    <w:rsid w:val="00D04605"/>
    <w:rsid w:val="00D04646"/>
    <w:rsid w:val="00D06027"/>
    <w:rsid w:val="00D109F9"/>
    <w:rsid w:val="00D10F89"/>
    <w:rsid w:val="00D11D73"/>
    <w:rsid w:val="00D11F08"/>
    <w:rsid w:val="00D159F9"/>
    <w:rsid w:val="00D20573"/>
    <w:rsid w:val="00D228C4"/>
    <w:rsid w:val="00D23207"/>
    <w:rsid w:val="00D23932"/>
    <w:rsid w:val="00D23E43"/>
    <w:rsid w:val="00D248DE"/>
    <w:rsid w:val="00D24ABE"/>
    <w:rsid w:val="00D25C9C"/>
    <w:rsid w:val="00D31ED4"/>
    <w:rsid w:val="00D3607A"/>
    <w:rsid w:val="00D362BD"/>
    <w:rsid w:val="00D36B53"/>
    <w:rsid w:val="00D36DB4"/>
    <w:rsid w:val="00D37014"/>
    <w:rsid w:val="00D374D5"/>
    <w:rsid w:val="00D37E18"/>
    <w:rsid w:val="00D40302"/>
    <w:rsid w:val="00D40650"/>
    <w:rsid w:val="00D43A4F"/>
    <w:rsid w:val="00D44ECD"/>
    <w:rsid w:val="00D47099"/>
    <w:rsid w:val="00D47472"/>
    <w:rsid w:val="00D478ED"/>
    <w:rsid w:val="00D5078F"/>
    <w:rsid w:val="00D509E1"/>
    <w:rsid w:val="00D51105"/>
    <w:rsid w:val="00D51278"/>
    <w:rsid w:val="00D5214F"/>
    <w:rsid w:val="00D528C6"/>
    <w:rsid w:val="00D530A5"/>
    <w:rsid w:val="00D5560E"/>
    <w:rsid w:val="00D5605D"/>
    <w:rsid w:val="00D600F9"/>
    <w:rsid w:val="00D640CE"/>
    <w:rsid w:val="00D648B2"/>
    <w:rsid w:val="00D660AE"/>
    <w:rsid w:val="00D66317"/>
    <w:rsid w:val="00D66A66"/>
    <w:rsid w:val="00D674C0"/>
    <w:rsid w:val="00D67686"/>
    <w:rsid w:val="00D67F61"/>
    <w:rsid w:val="00D70208"/>
    <w:rsid w:val="00D7160A"/>
    <w:rsid w:val="00D718E5"/>
    <w:rsid w:val="00D76002"/>
    <w:rsid w:val="00D774F7"/>
    <w:rsid w:val="00D776CE"/>
    <w:rsid w:val="00D7778C"/>
    <w:rsid w:val="00D819CA"/>
    <w:rsid w:val="00D81BB1"/>
    <w:rsid w:val="00D83EA8"/>
    <w:rsid w:val="00D841E3"/>
    <w:rsid w:val="00D8542D"/>
    <w:rsid w:val="00D86711"/>
    <w:rsid w:val="00D876E4"/>
    <w:rsid w:val="00D93957"/>
    <w:rsid w:val="00D951AE"/>
    <w:rsid w:val="00D9704C"/>
    <w:rsid w:val="00DA0545"/>
    <w:rsid w:val="00DA0789"/>
    <w:rsid w:val="00DA0CB6"/>
    <w:rsid w:val="00DA0FA4"/>
    <w:rsid w:val="00DA13EA"/>
    <w:rsid w:val="00DA182A"/>
    <w:rsid w:val="00DA2911"/>
    <w:rsid w:val="00DA38EB"/>
    <w:rsid w:val="00DA393F"/>
    <w:rsid w:val="00DA4341"/>
    <w:rsid w:val="00DA4843"/>
    <w:rsid w:val="00DA6A8E"/>
    <w:rsid w:val="00DA7B4C"/>
    <w:rsid w:val="00DB1B4C"/>
    <w:rsid w:val="00DB3B69"/>
    <w:rsid w:val="00DB3EA3"/>
    <w:rsid w:val="00DB4A78"/>
    <w:rsid w:val="00DB5811"/>
    <w:rsid w:val="00DB6A88"/>
    <w:rsid w:val="00DB6ECB"/>
    <w:rsid w:val="00DC0D21"/>
    <w:rsid w:val="00DC12E0"/>
    <w:rsid w:val="00DC13DF"/>
    <w:rsid w:val="00DC2353"/>
    <w:rsid w:val="00DC3C52"/>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1560"/>
    <w:rsid w:val="00DE1EE7"/>
    <w:rsid w:val="00DE2419"/>
    <w:rsid w:val="00DE31C8"/>
    <w:rsid w:val="00DE35A0"/>
    <w:rsid w:val="00DE427B"/>
    <w:rsid w:val="00DE4A20"/>
    <w:rsid w:val="00DE69DB"/>
    <w:rsid w:val="00DE70E8"/>
    <w:rsid w:val="00DF0075"/>
    <w:rsid w:val="00DF0569"/>
    <w:rsid w:val="00DF330E"/>
    <w:rsid w:val="00DF3D79"/>
    <w:rsid w:val="00DF5A1B"/>
    <w:rsid w:val="00DF5EC0"/>
    <w:rsid w:val="00E003CD"/>
    <w:rsid w:val="00E004D8"/>
    <w:rsid w:val="00E027CB"/>
    <w:rsid w:val="00E0357D"/>
    <w:rsid w:val="00E0369F"/>
    <w:rsid w:val="00E0463E"/>
    <w:rsid w:val="00E0526D"/>
    <w:rsid w:val="00E05BAA"/>
    <w:rsid w:val="00E06489"/>
    <w:rsid w:val="00E1166C"/>
    <w:rsid w:val="00E128DC"/>
    <w:rsid w:val="00E129E9"/>
    <w:rsid w:val="00E1379B"/>
    <w:rsid w:val="00E148FB"/>
    <w:rsid w:val="00E15802"/>
    <w:rsid w:val="00E15DB2"/>
    <w:rsid w:val="00E16597"/>
    <w:rsid w:val="00E16838"/>
    <w:rsid w:val="00E17AA1"/>
    <w:rsid w:val="00E20AEB"/>
    <w:rsid w:val="00E218CE"/>
    <w:rsid w:val="00E22682"/>
    <w:rsid w:val="00E241A7"/>
    <w:rsid w:val="00E25BAC"/>
    <w:rsid w:val="00E25CD7"/>
    <w:rsid w:val="00E2732C"/>
    <w:rsid w:val="00E275B6"/>
    <w:rsid w:val="00E3015B"/>
    <w:rsid w:val="00E305DA"/>
    <w:rsid w:val="00E30BCA"/>
    <w:rsid w:val="00E31341"/>
    <w:rsid w:val="00E32330"/>
    <w:rsid w:val="00E33495"/>
    <w:rsid w:val="00E33B6C"/>
    <w:rsid w:val="00E36295"/>
    <w:rsid w:val="00E36468"/>
    <w:rsid w:val="00E36CE2"/>
    <w:rsid w:val="00E376FC"/>
    <w:rsid w:val="00E4270F"/>
    <w:rsid w:val="00E42CA1"/>
    <w:rsid w:val="00E43999"/>
    <w:rsid w:val="00E43C4B"/>
    <w:rsid w:val="00E45648"/>
    <w:rsid w:val="00E46D89"/>
    <w:rsid w:val="00E47B6A"/>
    <w:rsid w:val="00E47CC7"/>
    <w:rsid w:val="00E500B9"/>
    <w:rsid w:val="00E5091E"/>
    <w:rsid w:val="00E510DC"/>
    <w:rsid w:val="00E51150"/>
    <w:rsid w:val="00E512AB"/>
    <w:rsid w:val="00E53B6B"/>
    <w:rsid w:val="00E54E28"/>
    <w:rsid w:val="00E54ED4"/>
    <w:rsid w:val="00E554D0"/>
    <w:rsid w:val="00E56BF8"/>
    <w:rsid w:val="00E60DCA"/>
    <w:rsid w:val="00E633E1"/>
    <w:rsid w:val="00E63CBE"/>
    <w:rsid w:val="00E64413"/>
    <w:rsid w:val="00E66DAF"/>
    <w:rsid w:val="00E70112"/>
    <w:rsid w:val="00E70C9C"/>
    <w:rsid w:val="00E712E3"/>
    <w:rsid w:val="00E72134"/>
    <w:rsid w:val="00E724D0"/>
    <w:rsid w:val="00E77701"/>
    <w:rsid w:val="00E802BC"/>
    <w:rsid w:val="00E823A9"/>
    <w:rsid w:val="00E83BA0"/>
    <w:rsid w:val="00E9066E"/>
    <w:rsid w:val="00E91FCD"/>
    <w:rsid w:val="00E92CDC"/>
    <w:rsid w:val="00E93B91"/>
    <w:rsid w:val="00E94F40"/>
    <w:rsid w:val="00E95987"/>
    <w:rsid w:val="00E97462"/>
    <w:rsid w:val="00EA1A5F"/>
    <w:rsid w:val="00EA3162"/>
    <w:rsid w:val="00EA4EAD"/>
    <w:rsid w:val="00EA64A7"/>
    <w:rsid w:val="00EA67EB"/>
    <w:rsid w:val="00EA6CED"/>
    <w:rsid w:val="00EA7FBE"/>
    <w:rsid w:val="00EB1E3C"/>
    <w:rsid w:val="00EB47FD"/>
    <w:rsid w:val="00EB480B"/>
    <w:rsid w:val="00EB5076"/>
    <w:rsid w:val="00EB7E75"/>
    <w:rsid w:val="00EC07F7"/>
    <w:rsid w:val="00EC11D9"/>
    <w:rsid w:val="00EC148F"/>
    <w:rsid w:val="00EC1B03"/>
    <w:rsid w:val="00EC2287"/>
    <w:rsid w:val="00EC22D8"/>
    <w:rsid w:val="00EC2A8E"/>
    <w:rsid w:val="00EC3106"/>
    <w:rsid w:val="00EC4AAB"/>
    <w:rsid w:val="00EC52DB"/>
    <w:rsid w:val="00EC5586"/>
    <w:rsid w:val="00EC690E"/>
    <w:rsid w:val="00EC7A0A"/>
    <w:rsid w:val="00EC7A6D"/>
    <w:rsid w:val="00EC7F51"/>
    <w:rsid w:val="00ED1C3E"/>
    <w:rsid w:val="00ED260B"/>
    <w:rsid w:val="00ED2CD5"/>
    <w:rsid w:val="00ED3A55"/>
    <w:rsid w:val="00ED3D4B"/>
    <w:rsid w:val="00ED7ECC"/>
    <w:rsid w:val="00EE0675"/>
    <w:rsid w:val="00EE1831"/>
    <w:rsid w:val="00EE3916"/>
    <w:rsid w:val="00EE3DBF"/>
    <w:rsid w:val="00EE4C1F"/>
    <w:rsid w:val="00EE5330"/>
    <w:rsid w:val="00EE6D4D"/>
    <w:rsid w:val="00EE79EA"/>
    <w:rsid w:val="00EF0B04"/>
    <w:rsid w:val="00EF19F6"/>
    <w:rsid w:val="00EF1C2C"/>
    <w:rsid w:val="00EF235E"/>
    <w:rsid w:val="00EF27F4"/>
    <w:rsid w:val="00EF2CCC"/>
    <w:rsid w:val="00EF32C6"/>
    <w:rsid w:val="00EF5164"/>
    <w:rsid w:val="00EF6369"/>
    <w:rsid w:val="00F01218"/>
    <w:rsid w:val="00F02177"/>
    <w:rsid w:val="00F03365"/>
    <w:rsid w:val="00F0342A"/>
    <w:rsid w:val="00F03A53"/>
    <w:rsid w:val="00F0572E"/>
    <w:rsid w:val="00F05935"/>
    <w:rsid w:val="00F05B27"/>
    <w:rsid w:val="00F1054A"/>
    <w:rsid w:val="00F11500"/>
    <w:rsid w:val="00F11807"/>
    <w:rsid w:val="00F118B2"/>
    <w:rsid w:val="00F126F8"/>
    <w:rsid w:val="00F13C4C"/>
    <w:rsid w:val="00F13EB9"/>
    <w:rsid w:val="00F1543C"/>
    <w:rsid w:val="00F175B8"/>
    <w:rsid w:val="00F17C6D"/>
    <w:rsid w:val="00F2053D"/>
    <w:rsid w:val="00F235FC"/>
    <w:rsid w:val="00F240BB"/>
    <w:rsid w:val="00F24AF2"/>
    <w:rsid w:val="00F262E1"/>
    <w:rsid w:val="00F26E79"/>
    <w:rsid w:val="00F27AA0"/>
    <w:rsid w:val="00F303CB"/>
    <w:rsid w:val="00F315C1"/>
    <w:rsid w:val="00F327DB"/>
    <w:rsid w:val="00F3438B"/>
    <w:rsid w:val="00F37DC6"/>
    <w:rsid w:val="00F404FB"/>
    <w:rsid w:val="00F437E0"/>
    <w:rsid w:val="00F438E7"/>
    <w:rsid w:val="00F43B71"/>
    <w:rsid w:val="00F4754C"/>
    <w:rsid w:val="00F511A3"/>
    <w:rsid w:val="00F533B5"/>
    <w:rsid w:val="00F54007"/>
    <w:rsid w:val="00F54154"/>
    <w:rsid w:val="00F54FD1"/>
    <w:rsid w:val="00F56078"/>
    <w:rsid w:val="00F576B5"/>
    <w:rsid w:val="00F57FED"/>
    <w:rsid w:val="00F61EC2"/>
    <w:rsid w:val="00F62628"/>
    <w:rsid w:val="00F626C4"/>
    <w:rsid w:val="00F642D7"/>
    <w:rsid w:val="00F65D20"/>
    <w:rsid w:val="00F65F00"/>
    <w:rsid w:val="00F671B7"/>
    <w:rsid w:val="00F675BF"/>
    <w:rsid w:val="00F67BB0"/>
    <w:rsid w:val="00F67F53"/>
    <w:rsid w:val="00F7085B"/>
    <w:rsid w:val="00F70A0B"/>
    <w:rsid w:val="00F72D15"/>
    <w:rsid w:val="00F72FF2"/>
    <w:rsid w:val="00F7547D"/>
    <w:rsid w:val="00F774C9"/>
    <w:rsid w:val="00F77870"/>
    <w:rsid w:val="00F80851"/>
    <w:rsid w:val="00F81382"/>
    <w:rsid w:val="00F83AB5"/>
    <w:rsid w:val="00F83C9D"/>
    <w:rsid w:val="00F8668E"/>
    <w:rsid w:val="00F867B8"/>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F7"/>
    <w:rsid w:val="00FA3AE3"/>
    <w:rsid w:val="00FA47DD"/>
    <w:rsid w:val="00FA4DF9"/>
    <w:rsid w:val="00FA6625"/>
    <w:rsid w:val="00FB0270"/>
    <w:rsid w:val="00FB0C77"/>
    <w:rsid w:val="00FB0E87"/>
    <w:rsid w:val="00FB226F"/>
    <w:rsid w:val="00FB43B3"/>
    <w:rsid w:val="00FB5057"/>
    <w:rsid w:val="00FB6FFE"/>
    <w:rsid w:val="00FC3FAE"/>
    <w:rsid w:val="00FC6732"/>
    <w:rsid w:val="00FC69ED"/>
    <w:rsid w:val="00FC774A"/>
    <w:rsid w:val="00FC788F"/>
    <w:rsid w:val="00FC7F3A"/>
    <w:rsid w:val="00FD00D7"/>
    <w:rsid w:val="00FD04AD"/>
    <w:rsid w:val="00FD0D91"/>
    <w:rsid w:val="00FD1174"/>
    <w:rsid w:val="00FD229B"/>
    <w:rsid w:val="00FD27C3"/>
    <w:rsid w:val="00FD4E99"/>
    <w:rsid w:val="00FD5450"/>
    <w:rsid w:val="00FD5D19"/>
    <w:rsid w:val="00FD619D"/>
    <w:rsid w:val="00FE081A"/>
    <w:rsid w:val="00FE1D95"/>
    <w:rsid w:val="00FE40AC"/>
    <w:rsid w:val="00FE4F14"/>
    <w:rsid w:val="00FE54F4"/>
    <w:rsid w:val="00FE54FD"/>
    <w:rsid w:val="00FE5C35"/>
    <w:rsid w:val="00FF1DF8"/>
    <w:rsid w:val="00FF253D"/>
    <w:rsid w:val="00FF3218"/>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229DCA5E"/>
  <w15:docId w15:val="{E79D4248-252B-4091-854B-F88C3658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23EF2"/>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 w:type="table" w:styleId="Tabelasvetlamrea1">
    <w:name w:val="Grid Table 1 Light"/>
    <w:basedOn w:val="Navadnatabela"/>
    <w:uiPriority w:val="46"/>
    <w:rsid w:val="00261E64"/>
    <w:pPr>
      <w:widowControl w:val="0"/>
    </w:pPr>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6088">
      <w:bodyDiv w:val="1"/>
      <w:marLeft w:val="0"/>
      <w:marRight w:val="0"/>
      <w:marTop w:val="0"/>
      <w:marBottom w:val="0"/>
      <w:divBdr>
        <w:top w:val="none" w:sz="0" w:space="0" w:color="auto"/>
        <w:left w:val="none" w:sz="0" w:space="0" w:color="auto"/>
        <w:bottom w:val="none" w:sz="0" w:space="0" w:color="auto"/>
        <w:right w:val="none" w:sz="0" w:space="0" w:color="auto"/>
      </w:divBdr>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68057619">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29848673">
      <w:bodyDiv w:val="1"/>
      <w:marLeft w:val="0"/>
      <w:marRight w:val="0"/>
      <w:marTop w:val="0"/>
      <w:marBottom w:val="0"/>
      <w:divBdr>
        <w:top w:val="none" w:sz="0" w:space="0" w:color="auto"/>
        <w:left w:val="none" w:sz="0" w:space="0" w:color="auto"/>
        <w:bottom w:val="none" w:sz="0" w:space="0" w:color="auto"/>
        <w:right w:val="none" w:sz="0" w:space="0" w:color="auto"/>
      </w:divBdr>
    </w:div>
    <w:div w:id="1242835127">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66566098">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623990">
      <w:bodyDiv w:val="1"/>
      <w:marLeft w:val="0"/>
      <w:marRight w:val="0"/>
      <w:marTop w:val="0"/>
      <w:marBottom w:val="0"/>
      <w:divBdr>
        <w:top w:val="none" w:sz="0" w:space="0" w:color="auto"/>
        <w:left w:val="none" w:sz="0" w:space="0" w:color="auto"/>
        <w:bottom w:val="none" w:sz="0" w:space="0" w:color="auto"/>
        <w:right w:val="none" w:sz="0" w:space="0" w:color="auto"/>
      </w:divBdr>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6FA14-A836-4A5E-9E5A-9C7D0044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13</Pages>
  <Words>4631</Words>
  <Characters>26400</Characters>
  <Application>Microsoft Office Word</Application>
  <DocSecurity>0</DocSecurity>
  <Lines>220</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30970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dc:description/>
  <cp:lastModifiedBy>Maja Stadler</cp:lastModifiedBy>
  <cp:revision>16</cp:revision>
  <cp:lastPrinted>2022-02-21T14:13:00Z</cp:lastPrinted>
  <dcterms:created xsi:type="dcterms:W3CDTF">2023-10-18T13:37:00Z</dcterms:created>
  <dcterms:modified xsi:type="dcterms:W3CDTF">2023-10-20T12:54:00Z</dcterms:modified>
</cp:coreProperties>
</file>