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E01D4D">
      <w:pPr>
        <w:pStyle w:val="datumtevilka"/>
        <w:rPr>
          <w:rFonts w:cs="Arial"/>
          <w:color w:val="000000"/>
        </w:rPr>
      </w:pPr>
    </w:p>
    <w:p w:rsidR="003636EA" w:rsidRDefault="003636EA" w:rsidP="00E01D4D">
      <w:pPr>
        <w:pStyle w:val="datumtevilka"/>
        <w:rPr>
          <w:rFonts w:cs="Arial"/>
          <w:color w:val="000000"/>
        </w:rPr>
      </w:pPr>
    </w:p>
    <w:p w:rsidR="003636EA" w:rsidRPr="002760DC" w:rsidRDefault="003636EA" w:rsidP="00E01D4D">
      <w:pPr>
        <w:pStyle w:val="datumtevilka"/>
      </w:pPr>
      <w:r w:rsidRPr="002760DC">
        <w:t xml:space="preserve">Številka: </w:t>
      </w:r>
      <w:r w:rsidRPr="002760DC">
        <w:tab/>
      </w:r>
      <w:r w:rsidR="00F00824">
        <w:rPr>
          <w:rFonts w:cs="Arial"/>
          <w:color w:val="000000"/>
        </w:rPr>
        <w:t>01403-9/2025/3</w:t>
      </w:r>
      <w:bookmarkStart w:id="0" w:name="_GoBack"/>
      <w:bookmarkEnd w:id="0"/>
    </w:p>
    <w:p w:rsidR="003636EA" w:rsidRPr="002760DC" w:rsidRDefault="003636EA" w:rsidP="00E01D4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F00824">
        <w:rPr>
          <w:rFonts w:cs="Arial"/>
          <w:color w:val="000000"/>
        </w:rPr>
        <w:t>10. 7. 2025</w:t>
      </w:r>
      <w:r w:rsidRPr="002760DC">
        <w:t xml:space="preserve"> </w:t>
      </w:r>
    </w:p>
    <w:p w:rsidR="003636EA" w:rsidRPr="002760DC" w:rsidRDefault="003636EA" w:rsidP="00E01D4D"/>
    <w:p w:rsidR="003636EA" w:rsidRDefault="003636EA" w:rsidP="00E01D4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E01D4D" w:rsidP="00E01D4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14F63">
        <w:rPr>
          <w:rFonts w:cs="Arial"/>
          <w:szCs w:val="20"/>
          <w:lang w:eastAsia="sl-SI"/>
        </w:rPr>
        <w:t xml:space="preserve">Na podlagi šestega odstavka 21. člena Zakona o Vladi Republike Slovenije (Uradni list RS, </w:t>
      </w:r>
      <w:r>
        <w:rPr>
          <w:rFonts w:cs="Arial"/>
          <w:szCs w:val="20"/>
          <w:lang w:eastAsia="sl-SI"/>
        </w:rPr>
        <w:br/>
      </w:r>
      <w:r w:rsidRPr="00214F63">
        <w:rPr>
          <w:rFonts w:cs="Arial"/>
          <w:szCs w:val="20"/>
          <w:lang w:eastAsia="sl-SI"/>
        </w:rPr>
        <w:t>št. 24/05 – uradno prečiščeno besedil</w:t>
      </w:r>
      <w:r w:rsidR="004E4EC9">
        <w:rPr>
          <w:rFonts w:cs="Arial"/>
          <w:szCs w:val="20"/>
          <w:lang w:eastAsia="sl-SI"/>
        </w:rPr>
        <w:t xml:space="preserve">o, 109/08, 38/10 – ZUKN, 8/12, </w:t>
      </w:r>
      <w:hyperlink r:id="rId7" w:tgtFrame="_blank" w:tooltip="Zakon o spremembah in dopolnitvah Zakona o Vladi Republike Slovenije" w:history="1">
        <w:r w:rsidRPr="00214F63">
          <w:rPr>
            <w:rFonts w:cs="Arial"/>
            <w:szCs w:val="20"/>
            <w:shd w:val="clear" w:color="auto" w:fill="FFFFFF"/>
            <w:lang w:eastAsia="sl-SI"/>
          </w:rPr>
          <w:t>21/13</w:t>
        </w:r>
      </w:hyperlink>
      <w:r w:rsidRPr="00214F63">
        <w:rPr>
          <w:rFonts w:cs="Arial"/>
          <w:szCs w:val="20"/>
          <w:shd w:val="clear" w:color="auto" w:fill="FFFFFF"/>
          <w:lang w:eastAsia="sl-SI"/>
        </w:rPr>
        <w:t>, </w:t>
      </w:r>
      <w:r w:rsidR="004E4EC9">
        <w:rPr>
          <w:rFonts w:cs="Arial"/>
          <w:szCs w:val="20"/>
          <w:shd w:val="clear" w:color="auto" w:fill="FFFFFF"/>
          <w:lang w:eastAsia="sl-SI"/>
        </w:rPr>
        <w:br/>
      </w:r>
      <w:hyperlink r:id="rId8" w:tgtFrame="_blank" w:tooltip="Zakon o spremembah in dopolnitvah Zakona o državni upravi" w:history="1">
        <w:r w:rsidRPr="00214F63">
          <w:rPr>
            <w:rFonts w:cs="Arial"/>
            <w:szCs w:val="20"/>
            <w:shd w:val="clear" w:color="auto" w:fill="FFFFFF"/>
            <w:lang w:eastAsia="sl-SI"/>
          </w:rPr>
          <w:t>47/13</w:t>
        </w:r>
      </w:hyperlink>
      <w:r w:rsidRPr="00214F63">
        <w:rPr>
          <w:rFonts w:cs="Arial"/>
          <w:szCs w:val="20"/>
          <w:shd w:val="clear" w:color="auto" w:fill="FFFFFF"/>
          <w:lang w:eastAsia="sl-SI"/>
        </w:rPr>
        <w:t> – ZDU-1G, </w:t>
      </w:r>
      <w:hyperlink r:id="rId9" w:tgtFrame="_blank" w:tooltip="Zakon o spremembah in dopolnitvah Zakona o Vladi Republike Slovenije" w:history="1">
        <w:r w:rsidRPr="00214F63">
          <w:rPr>
            <w:rFonts w:cs="Arial"/>
            <w:szCs w:val="20"/>
            <w:shd w:val="clear" w:color="auto" w:fill="FFFFFF"/>
            <w:lang w:eastAsia="sl-SI"/>
          </w:rPr>
          <w:t>65/14</w:t>
        </w:r>
      </w:hyperlink>
      <w:r w:rsidRPr="00214F63">
        <w:rPr>
          <w:rFonts w:cs="Arial"/>
          <w:szCs w:val="20"/>
          <w:shd w:val="clear" w:color="auto" w:fill="FFFFFF"/>
          <w:lang w:eastAsia="sl-SI"/>
        </w:rPr>
        <w:t>, </w:t>
      </w:r>
      <w:hyperlink r:id="rId10" w:tgtFrame="_blank" w:tooltip="Zakon o spremembi Zakona o Vladi Republike Slovenije" w:history="1">
        <w:r w:rsidRPr="00214F63">
          <w:rPr>
            <w:rFonts w:cs="Arial"/>
            <w:szCs w:val="20"/>
            <w:shd w:val="clear" w:color="auto" w:fill="FFFFFF"/>
            <w:lang w:eastAsia="sl-SI"/>
          </w:rPr>
          <w:t>55/17</w:t>
        </w:r>
      </w:hyperlink>
      <w:r w:rsidRPr="00214F63">
        <w:rPr>
          <w:rFonts w:cs="Arial"/>
          <w:szCs w:val="20"/>
          <w:shd w:val="clear" w:color="auto" w:fill="FFFFFF"/>
          <w:lang w:eastAsia="sl-SI"/>
        </w:rPr>
        <w:t> in </w:t>
      </w:r>
      <w:hyperlink r:id="rId11" w:tgtFrame="_blank" w:tooltip="Zakon o spremembah Zakona o Vladi Republike Slovenije" w:history="1">
        <w:r w:rsidRPr="00214F63">
          <w:rPr>
            <w:rFonts w:cs="Arial"/>
            <w:szCs w:val="20"/>
            <w:shd w:val="clear" w:color="auto" w:fill="FFFFFF"/>
            <w:lang w:eastAsia="sl-SI"/>
          </w:rPr>
          <w:t>163/22</w:t>
        </w:r>
      </w:hyperlink>
      <w:r w:rsidRPr="00214F63">
        <w:rPr>
          <w:rFonts w:cs="Arial"/>
          <w:szCs w:val="20"/>
          <w:shd w:val="clear" w:color="auto" w:fill="FFFFFF"/>
          <w:lang w:eastAsia="sl-SI"/>
        </w:rPr>
        <w:t xml:space="preserve">) ter </w:t>
      </w:r>
      <w:r>
        <w:rPr>
          <w:rFonts w:cs="Arial"/>
          <w:szCs w:val="20"/>
          <w:shd w:val="clear" w:color="auto" w:fill="FFFFFF"/>
          <w:lang w:eastAsia="sl-SI"/>
        </w:rPr>
        <w:t>tretjega</w:t>
      </w:r>
      <w:r w:rsidRPr="00214F63">
        <w:rPr>
          <w:rFonts w:cs="Arial"/>
          <w:szCs w:val="20"/>
          <w:shd w:val="clear" w:color="auto" w:fill="FFFFFF"/>
          <w:lang w:eastAsia="sl-SI"/>
        </w:rPr>
        <w:t xml:space="preserve"> odstavka </w:t>
      </w:r>
      <w:bookmarkStart w:id="1" w:name="_Hlk200693640"/>
      <w:r w:rsidRPr="00214F63">
        <w:rPr>
          <w:rFonts w:cs="Arial"/>
          <w:szCs w:val="20"/>
          <w:shd w:val="clear" w:color="auto" w:fill="FFFFFF"/>
          <w:lang w:eastAsia="sl-SI"/>
        </w:rPr>
        <w:t xml:space="preserve">188. člena Zakona o pokojninskem in invalidskem zavarovanju </w:t>
      </w:r>
      <w:bookmarkEnd w:id="1"/>
      <w:r w:rsidRPr="00214F63">
        <w:rPr>
          <w:rFonts w:cs="Arial"/>
          <w:szCs w:val="20"/>
          <w:shd w:val="clear" w:color="auto" w:fill="FFFFFF"/>
          <w:lang w:eastAsia="sl-SI"/>
        </w:rPr>
        <w:t>(Uradni list RS, št. 48/22 – uradno prečiščeno besedilo, 40/23 – ZČmIS-1, 78/23 – ZORR, 84/23 – ZDOsk-1, 125/23 – odl. US</w:t>
      </w:r>
      <w:r>
        <w:rPr>
          <w:rFonts w:cs="Arial"/>
          <w:szCs w:val="20"/>
          <w:shd w:val="clear" w:color="auto" w:fill="FFFFFF"/>
          <w:lang w:eastAsia="sl-SI"/>
        </w:rPr>
        <w:t xml:space="preserve"> in</w:t>
      </w:r>
      <w:r w:rsidRPr="00214F63">
        <w:rPr>
          <w:rFonts w:cs="Arial"/>
          <w:szCs w:val="20"/>
          <w:shd w:val="clear" w:color="auto" w:fill="FFFFFF"/>
          <w:lang w:eastAsia="sl-SI"/>
        </w:rPr>
        <w:t xml:space="preserve"> 133/23) </w:t>
      </w:r>
      <w:r>
        <w:rPr>
          <w:rFonts w:cs="Arial"/>
          <w:szCs w:val="20"/>
          <w:shd w:val="clear" w:color="auto" w:fill="FFFFFF"/>
          <w:lang w:eastAsia="sl-SI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F00824">
        <w:rPr>
          <w:rFonts w:cs="Arial"/>
          <w:color w:val="000000"/>
          <w:szCs w:val="20"/>
        </w:rPr>
        <w:t>161.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F00824">
        <w:rPr>
          <w:rFonts w:cs="Arial"/>
          <w:color w:val="000000"/>
          <w:szCs w:val="20"/>
        </w:rPr>
        <w:t>10. 7. 2025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2E0052">
        <w:rPr>
          <w:rFonts w:cs="Arial"/>
          <w:color w:val="000000"/>
          <w:szCs w:val="20"/>
        </w:rPr>
        <w:t>1.4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E01D4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01D4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01D4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E01D4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01D4D" w:rsidRPr="00214F63" w:rsidRDefault="00E01D4D" w:rsidP="00E01D4D">
      <w:pPr>
        <w:jc w:val="center"/>
        <w:rPr>
          <w:rFonts w:cs="Arial"/>
          <w:szCs w:val="20"/>
        </w:rPr>
      </w:pPr>
    </w:p>
    <w:p w:rsidR="00E01D4D" w:rsidRPr="00214F63" w:rsidRDefault="00E01D4D" w:rsidP="00E01D4D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</w:rPr>
      </w:pPr>
      <w:r w:rsidRPr="00214F63">
        <w:rPr>
          <w:rFonts w:cs="Arial"/>
          <w:szCs w:val="20"/>
        </w:rPr>
        <w:t>Vlada Republike Slovenije je dala soglasje</w:t>
      </w:r>
      <w:r w:rsidRPr="00214F63">
        <w:rPr>
          <w:rFonts w:cs="Arial"/>
          <w:bCs/>
          <w:iCs/>
          <w:szCs w:val="20"/>
        </w:rPr>
        <w:t xml:space="preserve"> k Spremembam in dopolnitvam Statuta Zavoda za pokojninsko in invalidsko zavarovanje Slovenije</w:t>
      </w:r>
      <w:r w:rsidR="00335C53">
        <w:rPr>
          <w:rFonts w:cs="Arial"/>
          <w:bCs/>
          <w:iCs/>
          <w:szCs w:val="20"/>
        </w:rPr>
        <w:t xml:space="preserve"> št. 9</w:t>
      </w:r>
      <w:r>
        <w:rPr>
          <w:rFonts w:cs="Arial"/>
          <w:bCs/>
          <w:iCs/>
          <w:szCs w:val="20"/>
        </w:rPr>
        <w:t>000-4/2025/26-7/2</w:t>
      </w:r>
      <w:r w:rsidRPr="00214F63">
        <w:rPr>
          <w:rFonts w:cs="Arial"/>
          <w:bCs/>
          <w:iCs/>
          <w:szCs w:val="20"/>
        </w:rPr>
        <w:t>, ki jih je Svet Zavoda za pokojninsko in invalidsko zavarovanje Slovenije sprejel na seji dne 12. junija 2025</w:t>
      </w:r>
      <w:r w:rsidRPr="00214F63">
        <w:rPr>
          <w:rFonts w:cs="Arial"/>
          <w:szCs w:val="20"/>
        </w:rPr>
        <w:t>.</w:t>
      </w:r>
    </w:p>
    <w:p w:rsidR="003636EA" w:rsidRPr="002760DC" w:rsidRDefault="003636EA" w:rsidP="00E01D4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00824" w:rsidRDefault="00F00824" w:rsidP="00E01D4D">
      <w:pPr>
        <w:jc w:val="both"/>
      </w:pPr>
    </w:p>
    <w:p w:rsidR="003636EA" w:rsidRPr="002760DC" w:rsidRDefault="003636EA" w:rsidP="00E01D4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01D4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E01D4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F00824" w:rsidP="00E01D4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F00824" w:rsidP="00E01D4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E01D4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01D4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01D4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01D4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E01D4D" w:rsidRDefault="00F00824" w:rsidP="00E01D4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01D4D">
        <w:rPr>
          <w:rFonts w:cs="Arial"/>
          <w:color w:val="000000"/>
          <w:szCs w:val="20"/>
        </w:rPr>
        <w:t>Ministrstvo za delo, družino, so</w:t>
      </w:r>
      <w:r w:rsidR="00E01D4D">
        <w:rPr>
          <w:rFonts w:cs="Arial"/>
          <w:color w:val="000000"/>
          <w:szCs w:val="20"/>
        </w:rPr>
        <w:t>cialne zadeve in enake možnosti</w:t>
      </w:r>
    </w:p>
    <w:p w:rsidR="00E01D4D" w:rsidRDefault="00E01D4D" w:rsidP="00E01D4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F00824" w:rsidRPr="00E01D4D" w:rsidRDefault="00E01D4D" w:rsidP="00E01D4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F00824" w:rsidRDefault="00F00824" w:rsidP="00E01D4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E01D4D">
        <w:rPr>
          <w:rFonts w:cs="Arial"/>
          <w:color w:val="000000"/>
          <w:szCs w:val="20"/>
        </w:rPr>
        <w:t>ublike Slovenije za zakonodajo</w:t>
      </w:r>
    </w:p>
    <w:p w:rsidR="00F00824" w:rsidRDefault="00F00824" w:rsidP="00E01D4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Urad Vlade Republike </w:t>
      </w:r>
      <w:r w:rsidR="00E01D4D">
        <w:rPr>
          <w:rFonts w:cs="Arial"/>
          <w:color w:val="000000"/>
          <w:szCs w:val="20"/>
        </w:rPr>
        <w:t>Slovenije za komuniciranje</w:t>
      </w:r>
    </w:p>
    <w:p w:rsidR="003636EA" w:rsidRPr="00E01D4D" w:rsidRDefault="00F00824" w:rsidP="00E01D4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01D4D">
        <w:rPr>
          <w:rFonts w:cs="Arial"/>
          <w:color w:val="000000"/>
          <w:szCs w:val="20"/>
        </w:rPr>
        <w:t>Zavod za pokojninsko in in</w:t>
      </w:r>
      <w:r w:rsidR="00E01D4D">
        <w:rPr>
          <w:rFonts w:cs="Arial"/>
          <w:color w:val="000000"/>
          <w:szCs w:val="20"/>
        </w:rPr>
        <w:t>validsko zavarovanje Slovenije</w:t>
      </w:r>
    </w:p>
    <w:p w:rsidR="00E37094" w:rsidRDefault="00E37094" w:rsidP="00E01D4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E01D4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E01D4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CEF" w:rsidRDefault="00C70CEF" w:rsidP="00767987">
      <w:pPr>
        <w:spacing w:line="240" w:lineRule="auto"/>
      </w:pPr>
      <w:r>
        <w:separator/>
      </w:r>
    </w:p>
  </w:endnote>
  <w:endnote w:type="continuationSeparator" w:id="0">
    <w:p w:rsidR="00C70CEF" w:rsidRDefault="00C70CEF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6CA" w:rsidRDefault="002156C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D4D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CEF" w:rsidRDefault="00C70CEF" w:rsidP="00767987">
      <w:pPr>
        <w:spacing w:line="240" w:lineRule="auto"/>
      </w:pPr>
      <w:r>
        <w:separator/>
      </w:r>
    </w:p>
  </w:footnote>
  <w:footnote w:type="continuationSeparator" w:id="0">
    <w:p w:rsidR="00C70CEF" w:rsidRDefault="00C70CEF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6CA" w:rsidRDefault="002156C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6CA" w:rsidRDefault="002156C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156CA"/>
    <w:rsid w:val="002E0052"/>
    <w:rsid w:val="00335C53"/>
    <w:rsid w:val="003636EA"/>
    <w:rsid w:val="00366636"/>
    <w:rsid w:val="00367DE6"/>
    <w:rsid w:val="003B3E19"/>
    <w:rsid w:val="004076C6"/>
    <w:rsid w:val="004914E2"/>
    <w:rsid w:val="004B7F76"/>
    <w:rsid w:val="004E1BCE"/>
    <w:rsid w:val="004E4EC9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7424D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70CEF"/>
    <w:rsid w:val="00CA1460"/>
    <w:rsid w:val="00CC6C23"/>
    <w:rsid w:val="00CD19EE"/>
    <w:rsid w:val="00CD6077"/>
    <w:rsid w:val="00CE234E"/>
    <w:rsid w:val="00D02973"/>
    <w:rsid w:val="00DA09BE"/>
    <w:rsid w:val="00DC257C"/>
    <w:rsid w:val="00DE3553"/>
    <w:rsid w:val="00E01D4D"/>
    <w:rsid w:val="00E30579"/>
    <w:rsid w:val="00E37094"/>
    <w:rsid w:val="00ED1D7E"/>
    <w:rsid w:val="00F0082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01-178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3-01-0787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22-01-419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radni-list.si/1/objava.jsp?sop=2017-01-252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4-01-2739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6</cp:revision>
  <dcterms:created xsi:type="dcterms:W3CDTF">2025-07-08T09:16:00Z</dcterms:created>
  <dcterms:modified xsi:type="dcterms:W3CDTF">2025-07-09T06:57:00Z</dcterms:modified>
</cp:coreProperties>
</file>