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B36" w:rsidRDefault="00886B36" w:rsidP="00886B36">
      <w:pPr>
        <w:pStyle w:val="datumtevilka"/>
      </w:pPr>
    </w:p>
    <w:p w:rsidR="00886B36" w:rsidRDefault="00886B36" w:rsidP="00886B36">
      <w:pPr>
        <w:pStyle w:val="datumtevilka"/>
      </w:pPr>
    </w:p>
    <w:p w:rsidR="00886B36" w:rsidRDefault="00886B36" w:rsidP="00886B36">
      <w:pPr>
        <w:pStyle w:val="datumtevilka"/>
      </w:pPr>
    </w:p>
    <w:p w:rsidR="00886B36" w:rsidRDefault="00886B36" w:rsidP="00886B36">
      <w:pPr>
        <w:pStyle w:val="datumtevilka"/>
      </w:pPr>
      <w:r>
        <w:t xml:space="preserve">Številka: </w:t>
      </w:r>
      <w:r>
        <w:tab/>
      </w:r>
      <w:r>
        <w:rPr>
          <w:rFonts w:cs="Arial"/>
          <w:color w:val="000000"/>
        </w:rPr>
        <w:t>84400-7/2024/6</w:t>
      </w:r>
    </w:p>
    <w:p w:rsidR="00886B36" w:rsidRDefault="00886B36" w:rsidP="00886B36">
      <w:pPr>
        <w:pStyle w:val="datumtevilka"/>
      </w:pPr>
      <w:r>
        <w:t xml:space="preserve">Datum: </w:t>
      </w:r>
      <w:r>
        <w:tab/>
      </w:r>
      <w:r>
        <w:rPr>
          <w:rFonts w:cs="Arial"/>
          <w:color w:val="000000"/>
        </w:rPr>
        <w:t>24. 7. 2024</w:t>
      </w:r>
      <w:r>
        <w:t xml:space="preserve"> </w:t>
      </w:r>
    </w:p>
    <w:p w:rsidR="005C106D" w:rsidRDefault="005C106D" w:rsidP="005C106D">
      <w:pPr>
        <w:pStyle w:val="Slog1"/>
        <w:jc w:val="both"/>
        <w:rPr>
          <w:rFonts w:eastAsia="Calibri"/>
        </w:rPr>
      </w:pPr>
    </w:p>
    <w:p w:rsidR="009E02F8" w:rsidRDefault="009E02F8" w:rsidP="005C106D">
      <w:pPr>
        <w:pStyle w:val="Slog1"/>
        <w:jc w:val="both"/>
        <w:rPr>
          <w:rFonts w:eastAsia="Calibri"/>
        </w:rPr>
      </w:pPr>
    </w:p>
    <w:p w:rsidR="00886B36" w:rsidRDefault="00886B36" w:rsidP="005C106D">
      <w:pPr>
        <w:pStyle w:val="Slog1"/>
        <w:jc w:val="both"/>
        <w:rPr>
          <w:rFonts w:eastAsia="Calibri"/>
        </w:rPr>
      </w:pPr>
    </w:p>
    <w:p w:rsidR="00886B36" w:rsidRDefault="00886B36" w:rsidP="005C106D">
      <w:pPr>
        <w:pStyle w:val="Slog1"/>
        <w:jc w:val="both"/>
        <w:rPr>
          <w:rFonts w:eastAsia="Calibri"/>
        </w:rPr>
      </w:pPr>
    </w:p>
    <w:p w:rsidR="005C106D" w:rsidRPr="00817D9E" w:rsidRDefault="005C106D" w:rsidP="005C106D">
      <w:pPr>
        <w:pStyle w:val="Slog1"/>
        <w:jc w:val="both"/>
        <w:rPr>
          <w:rFonts w:eastAsia="Calibri"/>
        </w:rPr>
      </w:pPr>
      <w:r w:rsidRPr="00817D9E">
        <w:rPr>
          <w:rFonts w:eastAsia="Calibri"/>
        </w:rPr>
        <w:t>SPREMEMBA PROGRAMA ODPRAVE POSLEDIC ŠKODE V GOSPODARSTVU, KI SE NANAŠA NA ŠKODO V SEKTORJU RIBIŠTVA IN AKVAKULTURE, ZARADI POPLAV IN ZEMELJSKIH PLAZOV 4. AVGUSTA 2023</w:t>
      </w:r>
    </w:p>
    <w:p w:rsidR="005C106D" w:rsidRPr="00817D9E" w:rsidRDefault="005C106D" w:rsidP="005C106D">
      <w:pPr>
        <w:spacing w:line="240" w:lineRule="auto"/>
        <w:jc w:val="both"/>
        <w:rPr>
          <w:rFonts w:cs="Arial"/>
          <w:szCs w:val="20"/>
        </w:rPr>
      </w:pPr>
    </w:p>
    <w:p w:rsidR="005C106D" w:rsidRPr="00817D9E" w:rsidRDefault="005C106D" w:rsidP="005C106D">
      <w:pPr>
        <w:spacing w:line="240" w:lineRule="auto"/>
        <w:jc w:val="both"/>
        <w:rPr>
          <w:rFonts w:cs="Arial"/>
          <w:szCs w:val="20"/>
        </w:rPr>
      </w:pPr>
      <w:r w:rsidRPr="00817D9E">
        <w:rPr>
          <w:rFonts w:cs="Arial"/>
          <w:szCs w:val="20"/>
        </w:rPr>
        <w:t xml:space="preserve">V Programu odprave posledic škode v gospodarstvu, ki se nanaša na škodo v sektorju ribištva in akvakulture, zaradi poplav in zemeljskih plazov 4. avgusta 2023, ki ga je Vlada Republike Slovenije sprejela </w:t>
      </w:r>
      <w:r w:rsidRPr="00817D9E">
        <w:rPr>
          <w:color w:val="111111"/>
          <w:szCs w:val="20"/>
        </w:rPr>
        <w:t>s sklepom številka 84400-7/2024/3 z dne 28. 3. 2024</w:t>
      </w:r>
      <w:r w:rsidRPr="00817D9E">
        <w:rPr>
          <w:rFonts w:cs="Arial"/>
          <w:szCs w:val="20"/>
        </w:rPr>
        <w:t xml:space="preserve">, </w:t>
      </w:r>
      <w:r w:rsidRPr="00817D9E">
        <w:rPr>
          <w:rFonts w:cs="Arial"/>
          <w:szCs w:val="20"/>
          <w:lang w:eastAsia="sl-SI"/>
        </w:rPr>
        <w:t>se v</w:t>
      </w:r>
      <w:r w:rsidRPr="00817D9E">
        <w:rPr>
          <w:rFonts w:cs="Arial"/>
          <w:color w:val="000000"/>
          <w:szCs w:val="20"/>
          <w:lang w:eastAsia="sl-SI"/>
        </w:rPr>
        <w:t xml:space="preserve"> 4. poglavju »Vsebina programa« v </w:t>
      </w:r>
      <w:r w:rsidRPr="00817D9E">
        <w:rPr>
          <w:rFonts w:cs="Arial"/>
          <w:szCs w:val="20"/>
          <w:lang w:eastAsia="sl-SI"/>
        </w:rPr>
        <w:t xml:space="preserve">podpoglavju </w:t>
      </w:r>
      <w:r w:rsidRPr="00817D9E">
        <w:rPr>
          <w:rFonts w:cs="Arial"/>
          <w:color w:val="000000"/>
          <w:szCs w:val="20"/>
          <w:lang w:eastAsia="sl-SI"/>
        </w:rPr>
        <w:t xml:space="preserve">4.4. »Ocena </w:t>
      </w:r>
      <w:r w:rsidRPr="00817D9E">
        <w:rPr>
          <w:rFonts w:cs="Arial"/>
          <w:szCs w:val="20"/>
          <w:lang w:eastAsia="sl-SI"/>
        </w:rPr>
        <w:t>števila upravičencev do finančnih sredstev za odpravo posledic škode na stvareh v sektorju ribištva in akvakulture zaradi poplav 4. avgusta 2023« točka 4.4.1. spremeni tako, da se glasi:</w:t>
      </w:r>
    </w:p>
    <w:p w:rsidR="005C106D" w:rsidRPr="00817D9E" w:rsidRDefault="005C106D" w:rsidP="005C106D">
      <w:pPr>
        <w:spacing w:line="240" w:lineRule="auto"/>
        <w:jc w:val="both"/>
        <w:rPr>
          <w:rFonts w:cs="Arial"/>
          <w:szCs w:val="20"/>
        </w:rPr>
      </w:pPr>
    </w:p>
    <w:p w:rsidR="005C106D" w:rsidRPr="00817D9E" w:rsidRDefault="005C106D" w:rsidP="005C106D">
      <w:pPr>
        <w:spacing w:line="240" w:lineRule="auto"/>
        <w:jc w:val="both"/>
        <w:rPr>
          <w:rFonts w:cs="Arial"/>
          <w:szCs w:val="20"/>
        </w:rPr>
      </w:pPr>
      <w:r w:rsidRPr="00817D9E">
        <w:rPr>
          <w:rFonts w:cs="Arial"/>
          <w:szCs w:val="20"/>
        </w:rPr>
        <w:t>»4.4.1. Upravičenci do državne pomoči so gospodarske družbe, samostojni podjetniki posamezniki, zavodi in zadruge ter nosilci kmetijskih gospodarstev in nosilci dopolnilnih dejavnosti na kmetiji v skladu z zakonom, ki ureja kmetijstvo, ter društva, ki opravljajo dejavnosti v sektorju ribištva in akvakulture.«.</w:t>
      </w:r>
    </w:p>
    <w:p w:rsidR="005C106D" w:rsidRPr="00817D9E" w:rsidRDefault="005C106D" w:rsidP="005C106D">
      <w:pPr>
        <w:spacing w:line="240" w:lineRule="auto"/>
        <w:rPr>
          <w:rFonts w:cs="Arial"/>
          <w:szCs w:val="20"/>
        </w:rPr>
      </w:pPr>
    </w:p>
    <w:p w:rsidR="005C106D" w:rsidRDefault="005C106D" w:rsidP="005C106D">
      <w:pPr>
        <w:spacing w:line="240" w:lineRule="exact"/>
        <w:rPr>
          <w:rFonts w:cs="Arial"/>
          <w:color w:val="111111"/>
        </w:rPr>
      </w:pPr>
    </w:p>
    <w:p w:rsidR="005C106D" w:rsidRDefault="005C106D" w:rsidP="005C106D">
      <w:pPr>
        <w:spacing w:line="240" w:lineRule="exact"/>
        <w:rPr>
          <w:rFonts w:cs="Arial"/>
          <w:color w:val="111111"/>
        </w:rPr>
      </w:pPr>
    </w:p>
    <w:p w:rsidR="005C106D" w:rsidRDefault="005C106D" w:rsidP="005C106D">
      <w:pPr>
        <w:spacing w:line="240" w:lineRule="exact"/>
        <w:rPr>
          <w:rFonts w:cs="Arial"/>
          <w:color w:val="111111"/>
        </w:rPr>
      </w:pPr>
    </w:p>
    <w:p w:rsidR="007B683A" w:rsidRDefault="007B683A"/>
    <w:sectPr w:rsidR="007B68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424" w:rsidRDefault="006D7424" w:rsidP="006471A9">
      <w:pPr>
        <w:spacing w:line="240" w:lineRule="auto"/>
      </w:pPr>
      <w:r>
        <w:separator/>
      </w:r>
    </w:p>
  </w:endnote>
  <w:endnote w:type="continuationSeparator" w:id="0">
    <w:p w:rsidR="006D7424" w:rsidRDefault="006D7424" w:rsidP="006471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1A9" w:rsidRDefault="006471A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1A9" w:rsidRDefault="006471A9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1A9" w:rsidRDefault="006471A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424" w:rsidRDefault="006D7424" w:rsidP="006471A9">
      <w:pPr>
        <w:spacing w:line="240" w:lineRule="auto"/>
      </w:pPr>
      <w:r>
        <w:separator/>
      </w:r>
    </w:p>
  </w:footnote>
  <w:footnote w:type="continuationSeparator" w:id="0">
    <w:p w:rsidR="006D7424" w:rsidRDefault="006D7424" w:rsidP="006471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1A9" w:rsidRDefault="006471A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1A9" w:rsidRDefault="006471A9" w:rsidP="006471A9">
    <w:pPr>
      <w:pStyle w:val="Glava"/>
      <w:tabs>
        <w:tab w:val="clear" w:pos="4536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>
      <w:rPr>
        <w:noProof/>
        <w:lang w:eastAsia="sl-SI"/>
      </w:rPr>
      <w:drawing>
        <wp:inline distT="0" distB="0" distL="0" distR="0">
          <wp:extent cx="2163445" cy="320675"/>
          <wp:effectExtent l="0" t="0" r="8255" b="3175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Republika Slovenija&#10;Vlada Republike Sloveni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445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71A9" w:rsidRDefault="006471A9" w:rsidP="006471A9">
    <w:pPr>
      <w:pStyle w:val="Glava"/>
      <w:tabs>
        <w:tab w:val="clear" w:pos="4536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Gregorčičeva ulica 20–25, 1000 Ljubljana</w:t>
    </w:r>
    <w:r>
      <w:rPr>
        <w:rFonts w:cs="Arial"/>
        <w:sz w:val="16"/>
      </w:rPr>
      <w:tab/>
      <w:t>T: +386 1 478 1000</w:t>
    </w:r>
  </w:p>
  <w:p w:rsidR="006471A9" w:rsidRDefault="006471A9" w:rsidP="006471A9">
    <w:pPr>
      <w:pStyle w:val="Glava"/>
      <w:tabs>
        <w:tab w:val="clear" w:pos="4536"/>
        <w:tab w:val="left" w:pos="5114"/>
        <w:tab w:val="left" w:pos="8641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6471A9" w:rsidRDefault="006471A9" w:rsidP="006471A9">
    <w:pPr>
      <w:pStyle w:val="Glava"/>
      <w:tabs>
        <w:tab w:val="clear" w:pos="4536"/>
        <w:tab w:val="left" w:pos="5114"/>
        <w:tab w:val="left" w:pos="8641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6471A9" w:rsidRDefault="006471A9" w:rsidP="006471A9">
    <w:pPr>
      <w:pStyle w:val="Glava"/>
      <w:tabs>
        <w:tab w:val="clear" w:pos="4536"/>
        <w:tab w:val="left" w:pos="5114"/>
        <w:tab w:val="left" w:pos="8641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6471A9" w:rsidRDefault="006471A9">
    <w:pPr>
      <w:pStyle w:val="Glava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1A9" w:rsidRDefault="006471A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8F4CBD"/>
    <w:multiLevelType w:val="hybridMultilevel"/>
    <w:tmpl w:val="706AF6AC"/>
    <w:lvl w:ilvl="0" w:tplc="63AC13D0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06D"/>
    <w:rsid w:val="005C106D"/>
    <w:rsid w:val="006471A9"/>
    <w:rsid w:val="006D7424"/>
    <w:rsid w:val="007B683A"/>
    <w:rsid w:val="00817D9E"/>
    <w:rsid w:val="00886B36"/>
    <w:rsid w:val="009E02F8"/>
    <w:rsid w:val="00B83CB2"/>
    <w:rsid w:val="00EE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19446-AFC9-4E9A-8545-DF0B9FCB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C106D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5C106D"/>
    <w:pPr>
      <w:spacing w:line="240" w:lineRule="auto"/>
      <w:ind w:left="720"/>
      <w:contextualSpacing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rsid w:val="005C106D"/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Slog1">
    <w:name w:val="Slog1"/>
    <w:basedOn w:val="Navaden"/>
    <w:link w:val="Slog1Znak"/>
    <w:qFormat/>
    <w:rsid w:val="005C106D"/>
    <w:pPr>
      <w:spacing w:line="240" w:lineRule="auto"/>
    </w:pPr>
    <w:rPr>
      <w:rFonts w:cs="Arial"/>
      <w:b/>
      <w:color w:val="000000"/>
      <w:szCs w:val="20"/>
      <w:lang w:val="pt-BR"/>
    </w:rPr>
  </w:style>
  <w:style w:type="character" w:customStyle="1" w:styleId="Slog1Znak">
    <w:name w:val="Slog1 Znak"/>
    <w:link w:val="Slog1"/>
    <w:rsid w:val="005C106D"/>
    <w:rPr>
      <w:rFonts w:ascii="Arial" w:eastAsia="Times New Roman" w:hAnsi="Arial" w:cs="Arial"/>
      <w:b/>
      <w:color w:val="000000"/>
      <w:sz w:val="20"/>
      <w:szCs w:val="20"/>
      <w:lang w:val="pt-BR"/>
    </w:rPr>
  </w:style>
  <w:style w:type="paragraph" w:customStyle="1" w:styleId="datumtevilka">
    <w:name w:val="datum številka"/>
    <w:basedOn w:val="Navaden"/>
    <w:qFormat/>
    <w:rsid w:val="00886B36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6471A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6471A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6471A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471A9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Svetličič</dc:creator>
  <cp:keywords/>
  <dc:description/>
  <cp:lastModifiedBy>Andreja Rajh</cp:lastModifiedBy>
  <cp:revision>6</cp:revision>
  <dcterms:created xsi:type="dcterms:W3CDTF">2024-07-12T08:40:00Z</dcterms:created>
  <dcterms:modified xsi:type="dcterms:W3CDTF">2024-07-25T13:42:00Z</dcterms:modified>
</cp:coreProperties>
</file>