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2AA9" w14:textId="77777777" w:rsidR="009A11A8" w:rsidRDefault="009A11A8"/>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6F4E3804" w14:textId="77777777" w:rsidTr="00BA752A">
        <w:trPr>
          <w:gridAfter w:val="2"/>
          <w:wAfter w:w="3067" w:type="dxa"/>
          <w:trHeight w:val="2400"/>
        </w:trPr>
        <w:tc>
          <w:tcPr>
            <w:tcW w:w="6096" w:type="dxa"/>
            <w:gridSpan w:val="2"/>
          </w:tcPr>
          <w:p w14:paraId="33A9A4EF" w14:textId="0B619812"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0E293779" w14:textId="52BFDB76"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0729A9FB" w14:textId="77777777"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6B12F9B9" w14:textId="70A25829"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noProof/>
                <w:lang w:eastAsia="sl-SI"/>
              </w:rPr>
              <w:drawing>
                <wp:inline distT="0" distB="0" distL="0" distR="0" wp14:anchorId="282D15C6" wp14:editId="1612F735">
                  <wp:extent cx="2100066" cy="4775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709" cy="477959"/>
                          </a:xfrm>
                          <a:prstGeom prst="rect">
                            <a:avLst/>
                          </a:prstGeom>
                        </pic:spPr>
                      </pic:pic>
                    </a:graphicData>
                  </a:graphic>
                </wp:inline>
              </w:drawing>
            </w:r>
          </w:p>
          <w:p w14:paraId="1F1D07AB" w14:textId="77777777"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E41DDD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Masarykova cesta 16</w:t>
            </w:r>
          </w:p>
          <w:p w14:paraId="1FE88CD9"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37703175"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66261A10" w14:textId="3E21BAD6"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1" w:history="1">
              <w:r w:rsidR="009A11A8" w:rsidRPr="00F10F3D">
                <w:rPr>
                  <w:rStyle w:val="Hiperpovezava"/>
                  <w:rFonts w:ascii="Arial" w:eastAsia="Times New Roman" w:hAnsi="Arial" w:cs="Arial"/>
                  <w:sz w:val="20"/>
                  <w:szCs w:val="20"/>
                  <w:lang w:eastAsia="sl-SI"/>
                </w:rPr>
                <w:t>gp.mvzi@gov.si</w:t>
              </w:r>
            </w:hyperlink>
            <w:r>
              <w:rPr>
                <w:rFonts w:ascii="Arial" w:eastAsia="Times New Roman" w:hAnsi="Arial" w:cs="Arial"/>
                <w:sz w:val="20"/>
                <w:szCs w:val="20"/>
                <w:lang w:eastAsia="sl-SI"/>
              </w:rPr>
              <w:t xml:space="preserve"> </w:t>
            </w:r>
          </w:p>
          <w:p w14:paraId="5EC2B95E"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4056AE" w14:paraId="5F1E70BF" w14:textId="77777777" w:rsidTr="00D54CC6">
        <w:trPr>
          <w:gridAfter w:val="2"/>
          <w:wAfter w:w="3067" w:type="dxa"/>
        </w:trPr>
        <w:tc>
          <w:tcPr>
            <w:tcW w:w="6096" w:type="dxa"/>
            <w:gridSpan w:val="2"/>
          </w:tcPr>
          <w:p w14:paraId="26C7EEBC" w14:textId="38EF932A" w:rsidR="005C4899" w:rsidRPr="004056AE" w:rsidRDefault="005C4899" w:rsidP="00DB2AC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56AE">
              <w:rPr>
                <w:rFonts w:ascii="Arial" w:eastAsia="Times New Roman" w:hAnsi="Arial" w:cs="Arial"/>
                <w:sz w:val="20"/>
                <w:szCs w:val="20"/>
                <w:lang w:eastAsia="sl-SI"/>
              </w:rPr>
              <w:t xml:space="preserve">Številka: </w:t>
            </w:r>
            <w:r w:rsidR="000C1B7A" w:rsidRPr="00404D76">
              <w:rPr>
                <w:rFonts w:ascii="Arial" w:eastAsia="Times New Roman" w:hAnsi="Arial" w:cs="Arial"/>
                <w:sz w:val="20"/>
                <w:szCs w:val="20"/>
                <w:lang w:eastAsia="sl-SI"/>
              </w:rPr>
              <w:t>6037-2</w:t>
            </w:r>
            <w:r w:rsidR="002105D1" w:rsidRPr="00404D76">
              <w:rPr>
                <w:rFonts w:ascii="Arial" w:eastAsia="Times New Roman" w:hAnsi="Arial" w:cs="Arial"/>
                <w:sz w:val="20"/>
                <w:szCs w:val="20"/>
                <w:lang w:eastAsia="sl-SI"/>
              </w:rPr>
              <w:t>0/</w:t>
            </w:r>
            <w:r w:rsidR="00A81375" w:rsidRPr="00404D76">
              <w:rPr>
                <w:rFonts w:ascii="Arial" w:eastAsia="Times New Roman" w:hAnsi="Arial" w:cs="Arial"/>
                <w:sz w:val="20"/>
                <w:szCs w:val="20"/>
                <w:lang w:eastAsia="sl-SI"/>
              </w:rPr>
              <w:t>2023-3360-</w:t>
            </w:r>
            <w:r w:rsidR="00576035">
              <w:rPr>
                <w:rFonts w:ascii="Arial" w:eastAsia="Times New Roman" w:hAnsi="Arial" w:cs="Arial"/>
                <w:sz w:val="20"/>
                <w:szCs w:val="20"/>
                <w:lang w:eastAsia="sl-SI"/>
              </w:rPr>
              <w:t>22</w:t>
            </w:r>
          </w:p>
        </w:tc>
      </w:tr>
      <w:tr w:rsidR="005C4899" w:rsidRPr="004056AE" w14:paraId="59B7FBF9" w14:textId="77777777" w:rsidTr="00D54CC6">
        <w:trPr>
          <w:gridAfter w:val="2"/>
          <w:wAfter w:w="3067" w:type="dxa"/>
        </w:trPr>
        <w:tc>
          <w:tcPr>
            <w:tcW w:w="6096" w:type="dxa"/>
            <w:gridSpan w:val="2"/>
          </w:tcPr>
          <w:p w14:paraId="2DD8300C" w14:textId="5BEC61EA" w:rsidR="005C4899" w:rsidRPr="004056AE" w:rsidRDefault="005C4899" w:rsidP="000C1B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56AE">
              <w:rPr>
                <w:rFonts w:ascii="Arial" w:eastAsia="Times New Roman" w:hAnsi="Arial" w:cs="Arial"/>
                <w:sz w:val="20"/>
                <w:szCs w:val="20"/>
                <w:lang w:eastAsia="sl-SI"/>
              </w:rPr>
              <w:t>Ljubljana</w:t>
            </w:r>
            <w:r w:rsidRPr="001C424E">
              <w:rPr>
                <w:rFonts w:ascii="Arial" w:eastAsia="Times New Roman" w:hAnsi="Arial" w:cs="Arial"/>
                <w:sz w:val="20"/>
                <w:szCs w:val="20"/>
                <w:lang w:eastAsia="sl-SI"/>
              </w:rPr>
              <w:t>,</w:t>
            </w:r>
            <w:r w:rsidR="00DB2AC4">
              <w:rPr>
                <w:rFonts w:ascii="Arial" w:eastAsia="Times New Roman" w:hAnsi="Arial" w:cs="Arial"/>
                <w:sz w:val="20"/>
                <w:szCs w:val="20"/>
                <w:lang w:eastAsia="sl-SI"/>
              </w:rPr>
              <w:t xml:space="preserve"> </w:t>
            </w:r>
            <w:r w:rsidR="00F72F98">
              <w:rPr>
                <w:rFonts w:ascii="Arial" w:eastAsia="Times New Roman" w:hAnsi="Arial" w:cs="Arial"/>
                <w:sz w:val="20"/>
                <w:szCs w:val="20"/>
                <w:lang w:eastAsia="sl-SI"/>
              </w:rPr>
              <w:t>1</w:t>
            </w:r>
            <w:r w:rsidR="00195AC1">
              <w:rPr>
                <w:rFonts w:ascii="Arial" w:eastAsia="Times New Roman" w:hAnsi="Arial" w:cs="Arial"/>
                <w:sz w:val="20"/>
                <w:szCs w:val="20"/>
                <w:lang w:eastAsia="sl-SI"/>
              </w:rPr>
              <w:t>4</w:t>
            </w:r>
            <w:r w:rsidR="000C1B7A" w:rsidRPr="00483881">
              <w:rPr>
                <w:rFonts w:ascii="Arial" w:eastAsia="Times New Roman" w:hAnsi="Arial" w:cs="Arial"/>
                <w:sz w:val="20"/>
                <w:szCs w:val="20"/>
                <w:lang w:eastAsia="sl-SI"/>
              </w:rPr>
              <w:t>.</w:t>
            </w:r>
            <w:r w:rsidR="0012581B" w:rsidRPr="00483881">
              <w:rPr>
                <w:rFonts w:ascii="Arial" w:eastAsia="Times New Roman" w:hAnsi="Arial" w:cs="Arial"/>
                <w:sz w:val="20"/>
                <w:szCs w:val="20"/>
                <w:lang w:eastAsia="sl-SI"/>
              </w:rPr>
              <w:t xml:space="preserve"> </w:t>
            </w:r>
            <w:r w:rsidR="00A81375" w:rsidRPr="00483881">
              <w:rPr>
                <w:rFonts w:ascii="Arial" w:eastAsia="Times New Roman" w:hAnsi="Arial" w:cs="Arial"/>
                <w:sz w:val="20"/>
                <w:szCs w:val="20"/>
                <w:lang w:eastAsia="sl-SI"/>
              </w:rPr>
              <w:t>3</w:t>
            </w:r>
            <w:r w:rsidR="000C1B7A" w:rsidRPr="00483881">
              <w:rPr>
                <w:rFonts w:ascii="Arial" w:eastAsia="Times New Roman" w:hAnsi="Arial" w:cs="Arial"/>
                <w:sz w:val="20"/>
                <w:szCs w:val="20"/>
                <w:lang w:eastAsia="sl-SI"/>
              </w:rPr>
              <w:t>. 202</w:t>
            </w:r>
            <w:r w:rsidR="006C170E">
              <w:rPr>
                <w:rFonts w:ascii="Arial" w:eastAsia="Times New Roman" w:hAnsi="Arial" w:cs="Arial"/>
                <w:sz w:val="20"/>
                <w:szCs w:val="20"/>
                <w:lang w:eastAsia="sl-SI"/>
              </w:rPr>
              <w:t>4</w:t>
            </w:r>
            <w:r w:rsidR="008619A5" w:rsidRPr="004056AE">
              <w:rPr>
                <w:rFonts w:ascii="Arial" w:eastAsia="Times New Roman" w:hAnsi="Arial" w:cs="Arial"/>
                <w:sz w:val="20"/>
                <w:szCs w:val="20"/>
                <w:lang w:eastAsia="sl-SI"/>
              </w:rPr>
              <w:t xml:space="preserve"> </w:t>
            </w:r>
          </w:p>
        </w:tc>
      </w:tr>
      <w:tr w:rsidR="005C4899" w:rsidRPr="005C4899" w14:paraId="7A89DC2E" w14:textId="77777777" w:rsidTr="00D54CC6">
        <w:trPr>
          <w:gridAfter w:val="2"/>
          <w:wAfter w:w="3067" w:type="dxa"/>
        </w:trPr>
        <w:tc>
          <w:tcPr>
            <w:tcW w:w="6096" w:type="dxa"/>
            <w:gridSpan w:val="2"/>
          </w:tcPr>
          <w:p w14:paraId="024A6178" w14:textId="77777777" w:rsidR="005C4899" w:rsidRPr="005C4899" w:rsidRDefault="0040731B" w:rsidP="0040731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w:t>
            </w:r>
          </w:p>
        </w:tc>
      </w:tr>
      <w:tr w:rsidR="005C4899" w:rsidRPr="005C4899" w14:paraId="21C5CFF5" w14:textId="77777777" w:rsidTr="00D54CC6">
        <w:trPr>
          <w:gridAfter w:val="2"/>
          <w:wAfter w:w="3067" w:type="dxa"/>
        </w:trPr>
        <w:tc>
          <w:tcPr>
            <w:tcW w:w="6096" w:type="dxa"/>
            <w:gridSpan w:val="2"/>
          </w:tcPr>
          <w:p w14:paraId="15D0DBA2" w14:textId="77777777" w:rsidR="005C4899" w:rsidRPr="005C4899" w:rsidRDefault="005C4899" w:rsidP="005C4899">
            <w:pPr>
              <w:spacing w:after="0" w:line="260" w:lineRule="exact"/>
              <w:rPr>
                <w:rFonts w:ascii="Arial" w:eastAsia="Times New Roman" w:hAnsi="Arial" w:cs="Arial"/>
                <w:sz w:val="20"/>
                <w:szCs w:val="20"/>
              </w:rPr>
            </w:pPr>
          </w:p>
          <w:p w14:paraId="08869745"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2E65D522" w14:textId="77777777" w:rsidR="005C4899" w:rsidRPr="005C4899" w:rsidRDefault="00195AC1" w:rsidP="005C4899">
            <w:pPr>
              <w:spacing w:after="0" w:line="260" w:lineRule="exact"/>
              <w:rPr>
                <w:rFonts w:ascii="Arial" w:eastAsia="Times New Roman" w:hAnsi="Arial" w:cs="Arial"/>
                <w:sz w:val="20"/>
                <w:szCs w:val="20"/>
              </w:rPr>
            </w:pPr>
            <w:hyperlink r:id="rId12" w:history="1">
              <w:r w:rsidR="005C4899" w:rsidRPr="005C4899">
                <w:rPr>
                  <w:rFonts w:ascii="Arial" w:eastAsia="Times New Roman" w:hAnsi="Arial" w:cs="Times New Roman"/>
                  <w:color w:val="0000FF"/>
                  <w:sz w:val="20"/>
                  <w:szCs w:val="20"/>
                  <w:u w:val="single"/>
                </w:rPr>
                <w:t>Gp.gs@gov.si</w:t>
              </w:r>
            </w:hyperlink>
          </w:p>
          <w:p w14:paraId="13AE537E"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06424E2E" w14:textId="77777777" w:rsidTr="00D54CC6">
        <w:tc>
          <w:tcPr>
            <w:tcW w:w="9163" w:type="dxa"/>
            <w:gridSpan w:val="4"/>
          </w:tcPr>
          <w:p w14:paraId="5427645E" w14:textId="26D58A44" w:rsidR="000C4164" w:rsidRPr="005C4899" w:rsidRDefault="005C4899" w:rsidP="00404D7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40731B" w:rsidRPr="0040731B">
              <w:rPr>
                <w:rFonts w:ascii="Arial" w:eastAsia="Times New Roman" w:hAnsi="Arial" w:cs="Arial"/>
                <w:b/>
                <w:sz w:val="20"/>
                <w:szCs w:val="20"/>
                <w:lang w:eastAsia="sl-SI"/>
              </w:rPr>
              <w:t xml:space="preserve">Sklep o soglasju k </w:t>
            </w:r>
            <w:r w:rsidR="00C47242">
              <w:rPr>
                <w:rFonts w:ascii="Arial" w:eastAsia="Times New Roman" w:hAnsi="Arial" w:cs="Arial"/>
                <w:b/>
                <w:sz w:val="20"/>
                <w:szCs w:val="20"/>
                <w:lang w:eastAsia="sl-SI"/>
              </w:rPr>
              <w:t xml:space="preserve">vsebini </w:t>
            </w:r>
            <w:r w:rsidR="0040731B" w:rsidRPr="0040731B">
              <w:rPr>
                <w:rFonts w:ascii="Arial" w:eastAsia="Times New Roman" w:hAnsi="Arial" w:cs="Arial"/>
                <w:b/>
                <w:sz w:val="20"/>
                <w:szCs w:val="20"/>
                <w:lang w:eastAsia="sl-SI"/>
              </w:rPr>
              <w:t>razpis</w:t>
            </w:r>
            <w:r w:rsidR="00C47242">
              <w:rPr>
                <w:rFonts w:ascii="Arial" w:eastAsia="Times New Roman" w:hAnsi="Arial" w:cs="Arial"/>
                <w:b/>
                <w:sz w:val="20"/>
                <w:szCs w:val="20"/>
                <w:lang w:eastAsia="sl-SI"/>
              </w:rPr>
              <w:t>a</w:t>
            </w:r>
            <w:r w:rsidR="0040731B" w:rsidRPr="0040731B">
              <w:rPr>
                <w:rFonts w:ascii="Arial" w:eastAsia="Times New Roman" w:hAnsi="Arial" w:cs="Arial"/>
                <w:b/>
                <w:sz w:val="20"/>
                <w:szCs w:val="20"/>
                <w:lang w:eastAsia="sl-SI"/>
              </w:rPr>
              <w:t xml:space="preserve"> za vpis v doktorske študijske programe</w:t>
            </w:r>
            <w:r w:rsidR="000F160B">
              <w:rPr>
                <w:rFonts w:ascii="Arial" w:eastAsia="Times New Roman" w:hAnsi="Arial" w:cs="Arial"/>
                <w:b/>
                <w:sz w:val="20"/>
                <w:szCs w:val="20"/>
                <w:lang w:eastAsia="sl-SI"/>
              </w:rPr>
              <w:t xml:space="preserve"> </w:t>
            </w:r>
            <w:r w:rsidR="0040731B" w:rsidRPr="0040731B">
              <w:rPr>
                <w:rFonts w:ascii="Arial" w:eastAsia="Times New Roman" w:hAnsi="Arial" w:cs="Arial"/>
                <w:b/>
                <w:sz w:val="20"/>
                <w:szCs w:val="20"/>
                <w:lang w:eastAsia="sl-SI"/>
              </w:rPr>
              <w:t>Univerze v Ljubljani</w:t>
            </w:r>
            <w:r w:rsidR="009A11A8">
              <w:rPr>
                <w:rFonts w:ascii="Arial" w:eastAsia="Times New Roman" w:hAnsi="Arial" w:cs="Arial"/>
                <w:b/>
                <w:sz w:val="20"/>
                <w:szCs w:val="20"/>
                <w:lang w:eastAsia="sl-SI"/>
              </w:rPr>
              <w:t>, Univerze v Mariboru, Univerze na Primorskem in Fakultete za informacijske študije v Novem mestu</w:t>
            </w:r>
            <w:r w:rsidR="000C1B7A">
              <w:rPr>
                <w:rFonts w:ascii="Arial" w:eastAsia="Times New Roman" w:hAnsi="Arial" w:cs="Arial"/>
                <w:b/>
                <w:sz w:val="20"/>
                <w:szCs w:val="20"/>
                <w:lang w:eastAsia="sl-SI"/>
              </w:rPr>
              <w:t xml:space="preserve"> </w:t>
            </w:r>
            <w:r w:rsidR="008619A5">
              <w:rPr>
                <w:rFonts w:ascii="Arial" w:eastAsia="Times New Roman" w:hAnsi="Arial" w:cs="Arial"/>
                <w:b/>
                <w:sz w:val="20"/>
                <w:szCs w:val="20"/>
                <w:lang w:eastAsia="sl-SI"/>
              </w:rPr>
              <w:t>za študijsko leto 202</w:t>
            </w:r>
            <w:r w:rsidR="00A81375">
              <w:rPr>
                <w:rFonts w:ascii="Arial" w:eastAsia="Times New Roman" w:hAnsi="Arial" w:cs="Arial"/>
                <w:b/>
                <w:sz w:val="20"/>
                <w:szCs w:val="20"/>
                <w:lang w:eastAsia="sl-SI"/>
              </w:rPr>
              <w:t>4</w:t>
            </w:r>
            <w:r w:rsidR="0040731B" w:rsidRPr="0040731B">
              <w:rPr>
                <w:rFonts w:ascii="Arial" w:eastAsia="Times New Roman" w:hAnsi="Arial" w:cs="Arial"/>
                <w:b/>
                <w:sz w:val="20"/>
                <w:szCs w:val="20"/>
                <w:lang w:eastAsia="sl-SI"/>
              </w:rPr>
              <w:t>/20</w:t>
            </w:r>
            <w:r w:rsidR="003C5BD7">
              <w:rPr>
                <w:rFonts w:ascii="Arial" w:eastAsia="Times New Roman" w:hAnsi="Arial" w:cs="Arial"/>
                <w:b/>
                <w:sz w:val="20"/>
                <w:szCs w:val="20"/>
                <w:lang w:eastAsia="sl-SI"/>
              </w:rPr>
              <w:t>2</w:t>
            </w:r>
            <w:r w:rsidR="00A81375">
              <w:rPr>
                <w:rFonts w:ascii="Arial" w:eastAsia="Times New Roman" w:hAnsi="Arial" w:cs="Arial"/>
                <w:b/>
                <w:sz w:val="20"/>
                <w:szCs w:val="20"/>
                <w:lang w:eastAsia="sl-SI"/>
              </w:rPr>
              <w:t>5</w:t>
            </w:r>
            <w:r w:rsidR="009A11A8">
              <w:rPr>
                <w:rFonts w:ascii="Arial" w:eastAsia="Times New Roman" w:hAnsi="Arial" w:cs="Arial"/>
                <w:b/>
                <w:sz w:val="20"/>
                <w:szCs w:val="20"/>
                <w:lang w:eastAsia="sl-SI"/>
              </w:rPr>
              <w:t xml:space="preserve"> </w:t>
            </w:r>
            <w:r w:rsidR="0040731B" w:rsidRPr="0040731B">
              <w:rPr>
                <w:rFonts w:ascii="Arial" w:eastAsia="Times New Roman" w:hAnsi="Arial" w:cs="Arial"/>
                <w:b/>
                <w:sz w:val="20"/>
                <w:szCs w:val="20"/>
                <w:lang w:eastAsia="sl-SI"/>
              </w:rPr>
              <w:t>– predlog za obravnavo</w:t>
            </w:r>
          </w:p>
        </w:tc>
      </w:tr>
      <w:tr w:rsidR="005C4899" w:rsidRPr="005C4899" w14:paraId="6C38F8A5" w14:textId="77777777" w:rsidTr="00D54CC6">
        <w:tc>
          <w:tcPr>
            <w:tcW w:w="9163" w:type="dxa"/>
            <w:gridSpan w:val="4"/>
          </w:tcPr>
          <w:p w14:paraId="38BE00FF"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340286D0" w14:textId="77777777" w:rsidTr="00D54CC6">
        <w:tc>
          <w:tcPr>
            <w:tcW w:w="9163" w:type="dxa"/>
            <w:gridSpan w:val="4"/>
          </w:tcPr>
          <w:p w14:paraId="4AB969A4" w14:textId="1FD6A2AC" w:rsidR="00A05827" w:rsidRDefault="00A05827" w:rsidP="00A05827">
            <w:pPr>
              <w:pStyle w:val="Brezrazmikov"/>
              <w:jc w:val="both"/>
              <w:rPr>
                <w:rFonts w:ascii="Arial" w:hAnsi="Arial" w:cs="Arial"/>
                <w:sz w:val="20"/>
                <w:szCs w:val="20"/>
              </w:rPr>
            </w:pPr>
            <w:r w:rsidRPr="00423DEF">
              <w:rPr>
                <w:rFonts w:ascii="Arial" w:hAnsi="Arial" w:cs="Arial"/>
                <w:iCs/>
                <w:sz w:val="20"/>
                <w:szCs w:val="20"/>
              </w:rPr>
              <w:t>Na podlagi sedmega odstavka 40. člena Zakona o visokem šolstvu (Uradni list RS, št. 32/12 – uradno prečiščeno besedilo, 40/12 – ZUJF, 57/12 – ZPCP-2D, 109/12, 85/14, 75/16, 61/17 – ZUPŠ, 65/17, 175/20 – ZIUOPDVE, 57/21 – odl. US, 54/22 – ZUPŠ-1</w:t>
            </w:r>
            <w:r w:rsidR="00230C80">
              <w:rPr>
                <w:rFonts w:ascii="Arial" w:hAnsi="Arial" w:cs="Arial"/>
                <w:iCs/>
                <w:sz w:val="20"/>
                <w:szCs w:val="20"/>
              </w:rPr>
              <w:t xml:space="preserve">, </w:t>
            </w:r>
            <w:r w:rsidRPr="00423DEF">
              <w:rPr>
                <w:rFonts w:ascii="Arial" w:hAnsi="Arial" w:cs="Arial"/>
                <w:iCs/>
                <w:sz w:val="20"/>
                <w:szCs w:val="20"/>
              </w:rPr>
              <w:t>100/22 – ZSZUN</w:t>
            </w:r>
            <w:r w:rsidR="00230C80">
              <w:rPr>
                <w:rFonts w:ascii="Arial" w:hAnsi="Arial" w:cs="Arial"/>
                <w:iCs/>
                <w:sz w:val="20"/>
                <w:szCs w:val="20"/>
              </w:rPr>
              <w:t xml:space="preserve"> in 102/23</w:t>
            </w:r>
            <w:r w:rsidRPr="00423DEF">
              <w:rPr>
                <w:rFonts w:ascii="Arial" w:hAnsi="Arial" w:cs="Arial"/>
                <w:iCs/>
                <w:sz w:val="20"/>
                <w:szCs w:val="20"/>
              </w:rPr>
              <w:t>)</w:t>
            </w:r>
            <w:r w:rsidRPr="00423DEF">
              <w:rPr>
                <w:rFonts w:ascii="Arial" w:hAnsi="Arial" w:cs="Arial"/>
                <w:sz w:val="20"/>
                <w:szCs w:val="20"/>
              </w:rPr>
              <w:t xml:space="preserve">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 xml:space="preserve">je Vlada Republike Slovenije </w:t>
            </w:r>
            <w:r w:rsidRPr="00423DEF">
              <w:rPr>
                <w:rFonts w:ascii="Arial" w:hAnsi="Arial" w:cs="Arial"/>
                <w:sz w:val="20"/>
                <w:szCs w:val="20"/>
              </w:rPr>
              <w:t>na  …… seji dne …. . sprejela naslednji</w:t>
            </w:r>
          </w:p>
          <w:p w14:paraId="46169869" w14:textId="77777777" w:rsidR="00A05827" w:rsidRPr="00423DEF" w:rsidRDefault="00A05827" w:rsidP="00A05827">
            <w:pPr>
              <w:pStyle w:val="Brezrazmikov"/>
              <w:jc w:val="both"/>
              <w:rPr>
                <w:rFonts w:ascii="Arial" w:hAnsi="Arial" w:cs="Arial"/>
                <w:sz w:val="20"/>
                <w:szCs w:val="20"/>
              </w:rPr>
            </w:pPr>
          </w:p>
          <w:p w14:paraId="6BE1DA32" w14:textId="77777777" w:rsidR="00A05827" w:rsidRDefault="00A05827" w:rsidP="00A05827">
            <w:pPr>
              <w:pStyle w:val="Neotevilenodstavek"/>
              <w:spacing w:before="0" w:after="0" w:line="260" w:lineRule="exact"/>
              <w:rPr>
                <w:iCs/>
                <w:sz w:val="20"/>
                <w:szCs w:val="20"/>
              </w:rPr>
            </w:pPr>
          </w:p>
          <w:p w14:paraId="527C9923" w14:textId="77777777" w:rsidR="00A05827" w:rsidRPr="00B35455" w:rsidRDefault="00A05827" w:rsidP="00A05827">
            <w:pPr>
              <w:pStyle w:val="Neotevilenodstavek"/>
              <w:spacing w:before="0" w:after="0" w:line="260" w:lineRule="exact"/>
              <w:jc w:val="center"/>
              <w:rPr>
                <w:iCs/>
                <w:sz w:val="20"/>
                <w:szCs w:val="20"/>
              </w:rPr>
            </w:pPr>
            <w:r>
              <w:rPr>
                <w:b/>
                <w:iCs/>
                <w:sz w:val="20"/>
                <w:szCs w:val="20"/>
              </w:rPr>
              <w:t>SKLEP</w:t>
            </w:r>
          </w:p>
          <w:p w14:paraId="110BBFFD" w14:textId="77777777" w:rsidR="00A05827" w:rsidRPr="00B35455" w:rsidRDefault="00A05827" w:rsidP="00A05827">
            <w:pPr>
              <w:pStyle w:val="Neotevilenodstavek"/>
              <w:spacing w:before="0" w:after="0" w:line="260" w:lineRule="exact"/>
              <w:rPr>
                <w:iCs/>
                <w:sz w:val="20"/>
                <w:szCs w:val="20"/>
              </w:rPr>
            </w:pPr>
          </w:p>
          <w:p w14:paraId="0AD11272" w14:textId="4F6450A5" w:rsidR="00A05827" w:rsidRDefault="00A05827" w:rsidP="00A05827">
            <w:pPr>
              <w:pStyle w:val="Neotevilenodstavek"/>
              <w:spacing w:before="0" w:after="0" w:line="260" w:lineRule="exact"/>
              <w:rPr>
                <w:iCs/>
                <w:sz w:val="20"/>
                <w:szCs w:val="20"/>
              </w:rPr>
            </w:pPr>
            <w:r w:rsidRPr="00B35455">
              <w:rPr>
                <w:iCs/>
                <w:sz w:val="20"/>
                <w:szCs w:val="20"/>
              </w:rPr>
              <w:t xml:space="preserve">Vlada Republike Slovenije </w:t>
            </w:r>
            <w:r>
              <w:rPr>
                <w:iCs/>
                <w:sz w:val="20"/>
                <w:szCs w:val="20"/>
              </w:rPr>
              <w:t>je za študijsko leto 202</w:t>
            </w:r>
            <w:r w:rsidR="000C2BCD">
              <w:rPr>
                <w:iCs/>
                <w:sz w:val="20"/>
                <w:szCs w:val="20"/>
              </w:rPr>
              <w:t>4</w:t>
            </w:r>
            <w:r>
              <w:rPr>
                <w:iCs/>
                <w:sz w:val="20"/>
                <w:szCs w:val="20"/>
              </w:rPr>
              <w:t>/202</w:t>
            </w:r>
            <w:r w:rsidR="000C2BCD">
              <w:rPr>
                <w:iCs/>
                <w:sz w:val="20"/>
                <w:szCs w:val="20"/>
              </w:rPr>
              <w:t>5</w:t>
            </w:r>
            <w:r>
              <w:rPr>
                <w:iCs/>
                <w:sz w:val="20"/>
                <w:szCs w:val="20"/>
              </w:rPr>
              <w:t xml:space="preserve"> </w:t>
            </w:r>
            <w:r w:rsidRPr="00B35455">
              <w:rPr>
                <w:iCs/>
                <w:sz w:val="20"/>
                <w:szCs w:val="20"/>
              </w:rPr>
              <w:t>da</w:t>
            </w:r>
            <w:r>
              <w:rPr>
                <w:iCs/>
                <w:sz w:val="20"/>
                <w:szCs w:val="20"/>
              </w:rPr>
              <w:t>la</w:t>
            </w:r>
            <w:r w:rsidRPr="00B35455">
              <w:rPr>
                <w:iCs/>
                <w:sz w:val="20"/>
                <w:szCs w:val="20"/>
              </w:rPr>
              <w:t xml:space="preserve"> soglasje k </w:t>
            </w:r>
            <w:r>
              <w:rPr>
                <w:iCs/>
                <w:sz w:val="20"/>
                <w:szCs w:val="20"/>
              </w:rPr>
              <w:t xml:space="preserve">vsebini </w:t>
            </w:r>
            <w:r w:rsidRPr="00B35455">
              <w:rPr>
                <w:iCs/>
                <w:sz w:val="20"/>
                <w:szCs w:val="20"/>
              </w:rPr>
              <w:t>razpis</w:t>
            </w:r>
            <w:r>
              <w:rPr>
                <w:iCs/>
                <w:sz w:val="20"/>
                <w:szCs w:val="20"/>
              </w:rPr>
              <w:t>a</w:t>
            </w:r>
            <w:r w:rsidRPr="00B35455">
              <w:rPr>
                <w:iCs/>
                <w:sz w:val="20"/>
                <w:szCs w:val="20"/>
              </w:rPr>
              <w:t xml:space="preserve"> za vpis v doktorske študijske programe</w:t>
            </w:r>
            <w:r>
              <w:rPr>
                <w:iCs/>
                <w:sz w:val="20"/>
                <w:szCs w:val="20"/>
              </w:rPr>
              <w:t xml:space="preserve"> </w:t>
            </w:r>
            <w:r w:rsidRPr="00B35455">
              <w:rPr>
                <w:iCs/>
                <w:sz w:val="20"/>
                <w:szCs w:val="20"/>
              </w:rPr>
              <w:t>Univerze v Ljubljani</w:t>
            </w:r>
            <w:r>
              <w:rPr>
                <w:iCs/>
                <w:sz w:val="20"/>
                <w:szCs w:val="20"/>
              </w:rPr>
              <w:t>, Univerze v Mariboru, Univerze na Primorskem in Fakultete za informacijske študije v Novem mestu.</w:t>
            </w:r>
          </w:p>
          <w:p w14:paraId="11BD6879" w14:textId="77777777" w:rsidR="00A05827" w:rsidRDefault="00A05827" w:rsidP="00A05827">
            <w:pPr>
              <w:pStyle w:val="Neotevilenodstavek"/>
              <w:spacing w:before="0" w:after="0" w:line="260" w:lineRule="exact"/>
              <w:rPr>
                <w:iCs/>
                <w:sz w:val="20"/>
                <w:szCs w:val="20"/>
              </w:rPr>
            </w:pPr>
          </w:p>
          <w:p w14:paraId="2A5DA141" w14:textId="77777777" w:rsidR="00A05827" w:rsidRDefault="00A05827" w:rsidP="00A05827">
            <w:pPr>
              <w:spacing w:after="0" w:line="240" w:lineRule="auto"/>
              <w:jc w:val="both"/>
              <w:rPr>
                <w:rFonts w:cs="Arial"/>
                <w:iCs/>
                <w:sz w:val="20"/>
                <w:szCs w:val="20"/>
                <w:lang w:eastAsia="sl-SI"/>
              </w:rPr>
            </w:pPr>
            <w:r w:rsidRPr="00423DEF">
              <w:rPr>
                <w:rFonts w:cs="Arial"/>
                <w:iCs/>
                <w:sz w:val="20"/>
                <w:szCs w:val="20"/>
                <w:lang w:eastAsia="sl-SI"/>
              </w:rPr>
              <w:t xml:space="preserve">                       </w:t>
            </w:r>
          </w:p>
          <w:p w14:paraId="65001666" w14:textId="77777777" w:rsidR="00A05827" w:rsidRDefault="00A05827" w:rsidP="00A05827">
            <w:pPr>
              <w:spacing w:after="0" w:line="240" w:lineRule="auto"/>
              <w:jc w:val="both"/>
              <w:rPr>
                <w:rFonts w:cs="Arial"/>
                <w:iCs/>
                <w:sz w:val="20"/>
                <w:szCs w:val="20"/>
                <w:lang w:eastAsia="sl-SI"/>
              </w:rPr>
            </w:pPr>
          </w:p>
          <w:p w14:paraId="4F683473"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Pr>
                <w:rFonts w:cs="Arial"/>
                <w:iCs/>
                <w:sz w:val="20"/>
                <w:szCs w:val="20"/>
                <w:lang w:eastAsia="sl-SI"/>
              </w:rPr>
              <w:t xml:space="preserve">                       </w:t>
            </w: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Barbara Kolenko Helbl</w:t>
            </w:r>
          </w:p>
          <w:p w14:paraId="6BB1011B"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00846724"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Generalni sekretariat Vlade Republike Slovenije</w:t>
            </w:r>
          </w:p>
          <w:p w14:paraId="72758D24" w14:textId="77777777" w:rsidR="00A05827" w:rsidRDefault="00A05827" w:rsidP="00A05827">
            <w:pPr>
              <w:pStyle w:val="Neotevilenodstavek"/>
              <w:spacing w:before="0" w:after="0" w:line="260" w:lineRule="exact"/>
              <w:rPr>
                <w:iCs/>
                <w:sz w:val="20"/>
                <w:szCs w:val="20"/>
              </w:rPr>
            </w:pPr>
          </w:p>
          <w:p w14:paraId="22B49FB5" w14:textId="77777777" w:rsidR="00A05827" w:rsidRDefault="00A05827" w:rsidP="00A05827">
            <w:pPr>
              <w:pStyle w:val="Neotevilenodstavek"/>
              <w:spacing w:before="0" w:after="0" w:line="260" w:lineRule="exact"/>
              <w:rPr>
                <w:iCs/>
                <w:sz w:val="20"/>
                <w:szCs w:val="20"/>
              </w:rPr>
            </w:pPr>
          </w:p>
          <w:p w14:paraId="0B1DC080" w14:textId="77777777" w:rsidR="0040731B" w:rsidRDefault="0040731B" w:rsidP="0040731B">
            <w:pPr>
              <w:pStyle w:val="Neotevilenodstavek"/>
              <w:spacing w:before="0" w:after="0" w:line="260" w:lineRule="exact"/>
              <w:rPr>
                <w:iCs/>
                <w:sz w:val="20"/>
                <w:szCs w:val="20"/>
              </w:rPr>
            </w:pPr>
            <w:r w:rsidRPr="00B35455">
              <w:rPr>
                <w:iCs/>
                <w:sz w:val="20"/>
                <w:szCs w:val="20"/>
              </w:rPr>
              <w:t>PREJMEJO:</w:t>
            </w:r>
          </w:p>
          <w:p w14:paraId="0F6EB190" w14:textId="5C17E3B5" w:rsidR="00CC0809" w:rsidRPr="00E43CB7" w:rsidRDefault="00196109" w:rsidP="00975D6B">
            <w:pPr>
              <w:numPr>
                <w:ilvl w:val="0"/>
                <w:numId w:val="20"/>
              </w:numPr>
              <w:suppressAutoHyphens/>
              <w:spacing w:after="0" w:line="240" w:lineRule="auto"/>
              <w:rPr>
                <w:rFonts w:ascii="Arial" w:hAnsi="Arial" w:cs="Arial"/>
                <w:sz w:val="20"/>
                <w:szCs w:val="20"/>
              </w:rPr>
            </w:pPr>
            <w:r>
              <w:rPr>
                <w:rFonts w:ascii="Arial" w:hAnsi="Arial" w:cs="Arial"/>
                <w:sz w:val="20"/>
                <w:szCs w:val="20"/>
              </w:rPr>
              <w:t>Ministrstvo za visoko šolstvo</w:t>
            </w:r>
            <w:r w:rsidR="00CC0809" w:rsidRPr="00E43CB7">
              <w:rPr>
                <w:rFonts w:ascii="Arial" w:hAnsi="Arial" w:cs="Arial"/>
                <w:sz w:val="20"/>
                <w:szCs w:val="20"/>
              </w:rPr>
              <w:t xml:space="preserve">, znanost in </w:t>
            </w:r>
            <w:r>
              <w:rPr>
                <w:rFonts w:ascii="Arial" w:hAnsi="Arial" w:cs="Arial"/>
                <w:sz w:val="20"/>
                <w:szCs w:val="20"/>
              </w:rPr>
              <w:t>inovacije</w:t>
            </w:r>
            <w:r w:rsidR="00CC0809" w:rsidRPr="00E43CB7">
              <w:rPr>
                <w:rFonts w:ascii="Arial" w:hAnsi="Arial" w:cs="Arial"/>
                <w:sz w:val="20"/>
                <w:szCs w:val="20"/>
              </w:rPr>
              <w:t xml:space="preserve">, Masarykova cesta 16, 1000 Ljubljana, </w:t>
            </w:r>
            <w:hyperlink r:id="rId13" w:history="1">
              <w:r w:rsidRPr="00F10F3D">
                <w:rPr>
                  <w:rStyle w:val="Hiperpovezava"/>
                  <w:rFonts w:ascii="Arial" w:hAnsi="Arial" w:cs="Arial"/>
                  <w:sz w:val="20"/>
                  <w:szCs w:val="20"/>
                </w:rPr>
                <w:t>gp.mvzi@gov.si</w:t>
              </w:r>
            </w:hyperlink>
            <w:r w:rsidR="00CC0809">
              <w:rPr>
                <w:rFonts w:ascii="Arial" w:hAnsi="Arial" w:cs="Arial"/>
                <w:sz w:val="20"/>
                <w:szCs w:val="20"/>
              </w:rPr>
              <w:t>,</w:t>
            </w:r>
          </w:p>
          <w:p w14:paraId="249EAA98" w14:textId="77777777" w:rsidR="00CC0809" w:rsidRDefault="00CC0809" w:rsidP="00975D6B">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14"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0F7485D9" w14:textId="77777777" w:rsidR="00196109" w:rsidRPr="00423DEF"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v Mariboru, Slomškov trg 15, 2000 Maribor, </w:t>
            </w:r>
            <w:hyperlink r:id="rId15" w:history="1">
              <w:r w:rsidRPr="00423DEF">
                <w:rPr>
                  <w:rStyle w:val="Hiperpovezava"/>
                  <w:rFonts w:ascii="Arial" w:hAnsi="Arial" w:cs="Arial"/>
                  <w:sz w:val="20"/>
                  <w:szCs w:val="20"/>
                </w:rPr>
                <w:t>rektorat@um.si</w:t>
              </w:r>
            </w:hyperlink>
            <w:r w:rsidRPr="00423DEF">
              <w:rPr>
                <w:rFonts w:ascii="Arial" w:hAnsi="Arial" w:cs="Arial"/>
                <w:sz w:val="20"/>
                <w:szCs w:val="20"/>
              </w:rPr>
              <w:t>,</w:t>
            </w:r>
          </w:p>
          <w:p w14:paraId="043F82DE" w14:textId="77777777" w:rsidR="00196109" w:rsidRPr="00423DEF"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na Primorskem, Titov trg 4, 6000 Koper, </w:t>
            </w:r>
            <w:hyperlink r:id="rId16" w:history="1">
              <w:r w:rsidRPr="00423DEF">
                <w:rPr>
                  <w:rStyle w:val="Hiperpovezava"/>
                  <w:rFonts w:ascii="Arial" w:hAnsi="Arial" w:cs="Arial"/>
                  <w:sz w:val="20"/>
                  <w:szCs w:val="20"/>
                </w:rPr>
                <w:t>info@upr.si</w:t>
              </w:r>
            </w:hyperlink>
            <w:r w:rsidRPr="00423DEF">
              <w:rPr>
                <w:rFonts w:ascii="Arial" w:hAnsi="Arial" w:cs="Arial"/>
                <w:sz w:val="20"/>
                <w:szCs w:val="20"/>
              </w:rPr>
              <w:t xml:space="preserve">,  </w:t>
            </w:r>
          </w:p>
          <w:p w14:paraId="0F5A1F6E" w14:textId="65C1BA7F" w:rsidR="00196109" w:rsidRPr="00196109"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Fakulteta za informacijske študije v Novem mestu, Ljubljanska cesta 31A, 8000 Novo mesto, </w:t>
            </w:r>
            <w:hyperlink r:id="rId17" w:history="1">
              <w:r w:rsidRPr="00423DEF">
                <w:rPr>
                  <w:rStyle w:val="Hiperpovezava"/>
                  <w:rFonts w:ascii="Arial" w:hAnsi="Arial" w:cs="Arial"/>
                  <w:sz w:val="20"/>
                  <w:szCs w:val="20"/>
                </w:rPr>
                <w:t>info@fis.unm.si</w:t>
              </w:r>
            </w:hyperlink>
            <w:r w:rsidRPr="00423DEF">
              <w:rPr>
                <w:rFonts w:ascii="Arial" w:hAnsi="Arial" w:cs="Arial"/>
                <w:sz w:val="20"/>
                <w:szCs w:val="20"/>
              </w:rPr>
              <w:t>,</w:t>
            </w:r>
          </w:p>
          <w:p w14:paraId="4ABDDE10" w14:textId="77777777" w:rsidR="00CC0809" w:rsidRPr="004C7C69" w:rsidRDefault="00CC0809" w:rsidP="00975D6B">
            <w:pPr>
              <w:pStyle w:val="Odstavekseznama"/>
              <w:numPr>
                <w:ilvl w:val="0"/>
                <w:numId w:val="20"/>
              </w:numPr>
              <w:spacing w:after="0" w:line="260" w:lineRule="exact"/>
              <w:rPr>
                <w:iCs/>
                <w:sz w:val="20"/>
                <w:szCs w:val="20"/>
              </w:rPr>
            </w:pPr>
            <w:r w:rsidRPr="004C7C69">
              <w:rPr>
                <w:rFonts w:ascii="Arial" w:hAnsi="Arial" w:cs="Arial"/>
                <w:sz w:val="20"/>
                <w:szCs w:val="20"/>
              </w:rPr>
              <w:t>Ministrstvo za finance, Župančičeva ulica 3, 1000 Ljubljana</w:t>
            </w:r>
            <w:r w:rsidRPr="004C7C69">
              <w:rPr>
                <w:rStyle w:val="Hiperpovezava"/>
                <w:rFonts w:ascii="Arial" w:hAnsi="Arial" w:cs="Arial"/>
              </w:rPr>
              <w:t xml:space="preserve">, </w:t>
            </w:r>
            <w:hyperlink r:id="rId18" w:history="1">
              <w:r w:rsidRPr="004C7C69">
                <w:rPr>
                  <w:rStyle w:val="Hiperpovezava"/>
                  <w:rFonts w:ascii="Arial" w:hAnsi="Arial" w:cs="Arial"/>
                  <w:sz w:val="20"/>
                  <w:szCs w:val="20"/>
                </w:rPr>
                <w:t>gp.mf@gov.si</w:t>
              </w:r>
            </w:hyperlink>
            <w:r w:rsidRPr="004C7C69">
              <w:rPr>
                <w:rStyle w:val="Hiperpovezava"/>
                <w:rFonts w:ascii="Arial" w:hAnsi="Arial" w:cs="Arial"/>
              </w:rPr>
              <w:t>,</w:t>
            </w:r>
          </w:p>
          <w:p w14:paraId="70FCF9A8" w14:textId="77777777" w:rsidR="00E3776D" w:rsidRPr="00C66A2A" w:rsidRDefault="00CC0809" w:rsidP="00C66A2A">
            <w:pPr>
              <w:pStyle w:val="Neotevilenodstavek"/>
              <w:numPr>
                <w:ilvl w:val="0"/>
                <w:numId w:val="20"/>
              </w:numPr>
              <w:suppressAutoHyphens/>
              <w:spacing w:before="0" w:after="0" w:line="260" w:lineRule="exact"/>
              <w:rPr>
                <w:iCs/>
                <w:sz w:val="20"/>
                <w:szCs w:val="20"/>
              </w:rPr>
            </w:pPr>
            <w:r w:rsidRPr="00CC0809">
              <w:rPr>
                <w:iCs/>
                <w:sz w:val="20"/>
                <w:szCs w:val="20"/>
              </w:rPr>
              <w:t xml:space="preserve">Služba Vlade Republike Slovenije za zakonodajo, Mestni trg 4, 1000 Ljubljana, </w:t>
            </w:r>
            <w:hyperlink r:id="rId19" w:history="1">
              <w:r w:rsidRPr="00CC0809">
                <w:rPr>
                  <w:rStyle w:val="Hiperpovezava"/>
                  <w:sz w:val="20"/>
                  <w:szCs w:val="20"/>
                </w:rPr>
                <w:t>gp.svz@gov.si</w:t>
              </w:r>
            </w:hyperlink>
            <w:r w:rsidRPr="00C66A2A">
              <w:rPr>
                <w:rStyle w:val="Hiperpovezava"/>
                <w:rFonts w:eastAsiaTheme="minorHAnsi"/>
                <w:color w:val="auto"/>
                <w:sz w:val="20"/>
                <w:szCs w:val="20"/>
                <w:u w:val="none"/>
                <w:lang w:eastAsia="en-US"/>
              </w:rPr>
              <w:t>.</w:t>
            </w:r>
          </w:p>
        </w:tc>
      </w:tr>
      <w:tr w:rsidR="005C4899" w:rsidRPr="005C4899" w14:paraId="2BC7B5DF" w14:textId="77777777" w:rsidTr="00D54CC6">
        <w:tc>
          <w:tcPr>
            <w:tcW w:w="9163" w:type="dxa"/>
            <w:gridSpan w:val="4"/>
          </w:tcPr>
          <w:p w14:paraId="5FFA98E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5C4899" w:rsidRPr="005C4899" w14:paraId="34994CD5" w14:textId="77777777" w:rsidTr="00D54CC6">
        <w:tc>
          <w:tcPr>
            <w:tcW w:w="9163" w:type="dxa"/>
            <w:gridSpan w:val="4"/>
          </w:tcPr>
          <w:p w14:paraId="27990674" w14:textId="77777777" w:rsidR="005C4899" w:rsidRPr="005C4899" w:rsidRDefault="0040731B" w:rsidP="004073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4DCD2A7B" w14:textId="77777777" w:rsidTr="00D54CC6">
        <w:tc>
          <w:tcPr>
            <w:tcW w:w="9163" w:type="dxa"/>
            <w:gridSpan w:val="4"/>
          </w:tcPr>
          <w:p w14:paraId="78256629"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1A554DB1" w14:textId="77777777" w:rsidTr="00D54CC6">
        <w:tc>
          <w:tcPr>
            <w:tcW w:w="9163" w:type="dxa"/>
            <w:gridSpan w:val="4"/>
          </w:tcPr>
          <w:p w14:paraId="6DF9F2A8" w14:textId="77777777" w:rsidR="000C1B7A" w:rsidRPr="00423DEF" w:rsidRDefault="000C1B7A" w:rsidP="000C1B7A">
            <w:pPr>
              <w:pStyle w:val="Neotevilenodstavek"/>
              <w:numPr>
                <w:ilvl w:val="0"/>
                <w:numId w:val="19"/>
              </w:numPr>
              <w:spacing w:before="0" w:after="0" w:line="260" w:lineRule="exact"/>
              <w:rPr>
                <w:iCs/>
                <w:sz w:val="20"/>
                <w:szCs w:val="20"/>
              </w:rPr>
            </w:pPr>
            <w:r w:rsidRPr="00423DEF">
              <w:rPr>
                <w:iCs/>
                <w:sz w:val="20"/>
                <w:szCs w:val="20"/>
              </w:rPr>
              <w:t xml:space="preserve">dr. Igor Papič, minister </w:t>
            </w:r>
          </w:p>
          <w:p w14:paraId="28DEFB36" w14:textId="77777777" w:rsidR="000C1B7A" w:rsidRPr="00423DEF" w:rsidRDefault="000C1B7A" w:rsidP="000C1B7A">
            <w:pPr>
              <w:pStyle w:val="Neotevilenodstavek"/>
              <w:numPr>
                <w:ilvl w:val="0"/>
                <w:numId w:val="19"/>
              </w:numPr>
              <w:spacing w:before="0" w:after="0" w:line="260" w:lineRule="exact"/>
              <w:rPr>
                <w:iCs/>
                <w:sz w:val="20"/>
                <w:szCs w:val="20"/>
              </w:rPr>
            </w:pPr>
            <w:r w:rsidRPr="00423DEF">
              <w:rPr>
                <w:iCs/>
                <w:sz w:val="20"/>
                <w:szCs w:val="20"/>
              </w:rPr>
              <w:t>dr. Matjaž Krajnc, državni sekretar</w:t>
            </w:r>
          </w:p>
          <w:p w14:paraId="23EB70DB" w14:textId="54CF3B65" w:rsidR="000C1B7A" w:rsidRPr="00230C80" w:rsidRDefault="007210E0" w:rsidP="00230C80">
            <w:pPr>
              <w:pStyle w:val="Neotevilenodstavek"/>
              <w:numPr>
                <w:ilvl w:val="0"/>
                <w:numId w:val="19"/>
              </w:numPr>
              <w:spacing w:before="0" w:after="0" w:line="260" w:lineRule="exact"/>
              <w:rPr>
                <w:iCs/>
                <w:sz w:val="20"/>
                <w:szCs w:val="20"/>
              </w:rPr>
            </w:pPr>
            <w:r>
              <w:rPr>
                <w:iCs/>
                <w:sz w:val="20"/>
                <w:szCs w:val="20"/>
              </w:rPr>
              <w:t>Urban Kodrič</w:t>
            </w:r>
            <w:r w:rsidR="000C1B7A" w:rsidRPr="00423DEF">
              <w:rPr>
                <w:iCs/>
                <w:sz w:val="20"/>
                <w:szCs w:val="20"/>
              </w:rPr>
              <w:t>, v. d. generalnega direktorja Direktorata za visoko šolstvo</w:t>
            </w:r>
          </w:p>
        </w:tc>
      </w:tr>
      <w:tr w:rsidR="005C4899" w:rsidRPr="005C4899" w14:paraId="658A6443" w14:textId="77777777" w:rsidTr="00D54CC6">
        <w:tc>
          <w:tcPr>
            <w:tcW w:w="9163" w:type="dxa"/>
            <w:gridSpan w:val="4"/>
          </w:tcPr>
          <w:p w14:paraId="55923865"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5F1430B1" w14:textId="77777777" w:rsidTr="00D54CC6">
        <w:tc>
          <w:tcPr>
            <w:tcW w:w="9163" w:type="dxa"/>
            <w:gridSpan w:val="4"/>
          </w:tcPr>
          <w:p w14:paraId="09355BEC"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3336B538" w14:textId="77777777" w:rsidTr="00D54CC6">
        <w:tc>
          <w:tcPr>
            <w:tcW w:w="9163" w:type="dxa"/>
            <w:gridSpan w:val="4"/>
          </w:tcPr>
          <w:p w14:paraId="249CECD7"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3CB169F7" w14:textId="77777777" w:rsidTr="00D54CC6">
        <w:tc>
          <w:tcPr>
            <w:tcW w:w="9163" w:type="dxa"/>
            <w:gridSpan w:val="4"/>
          </w:tcPr>
          <w:p w14:paraId="54D2F943"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5C4899" w:rsidRPr="005C4899" w14:paraId="58D92F80" w14:textId="77777777" w:rsidTr="00D54CC6">
        <w:tc>
          <w:tcPr>
            <w:tcW w:w="9163" w:type="dxa"/>
            <w:gridSpan w:val="4"/>
          </w:tcPr>
          <w:p w14:paraId="7D3AEE69"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5. Kratek povzetek gradiva:</w:t>
            </w:r>
          </w:p>
        </w:tc>
      </w:tr>
      <w:tr w:rsidR="005C4899" w:rsidRPr="005C4899" w14:paraId="1534BFF3" w14:textId="77777777" w:rsidTr="00D54CC6">
        <w:tc>
          <w:tcPr>
            <w:tcW w:w="9163" w:type="dxa"/>
            <w:gridSpan w:val="4"/>
          </w:tcPr>
          <w:p w14:paraId="1F0016FF" w14:textId="6854ACA7" w:rsidR="00E42274" w:rsidRDefault="00E42274" w:rsidP="00E42274">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Vladno gradivo </w:t>
            </w:r>
            <w:r w:rsidRPr="00A165E4">
              <w:rPr>
                <w:rFonts w:ascii="Arial" w:eastAsia="Times New Roman" w:hAnsi="Arial" w:cs="Arial"/>
                <w:iCs/>
                <w:sz w:val="20"/>
                <w:szCs w:val="20"/>
                <w:lang w:eastAsia="sl-SI"/>
              </w:rPr>
              <w:t>vključuje predlog soglasja k razpisanim vpisnim mestom</w:t>
            </w:r>
            <w:r>
              <w:rPr>
                <w:rFonts w:ascii="Arial" w:eastAsia="Times New Roman" w:hAnsi="Arial" w:cs="Arial"/>
                <w:iCs/>
                <w:sz w:val="20"/>
                <w:szCs w:val="20"/>
                <w:lang w:eastAsia="sl-SI"/>
              </w:rPr>
              <w:t xml:space="preserve"> </w:t>
            </w:r>
            <w:r w:rsidR="0029513B">
              <w:rPr>
                <w:rFonts w:ascii="Arial" w:eastAsia="Times New Roman" w:hAnsi="Arial" w:cs="Arial"/>
                <w:iCs/>
                <w:sz w:val="20"/>
                <w:szCs w:val="20"/>
                <w:lang w:eastAsia="sl-SI"/>
              </w:rPr>
              <w:t>z</w:t>
            </w:r>
            <w:r>
              <w:rPr>
                <w:rFonts w:ascii="Arial" w:eastAsia="Times New Roman" w:hAnsi="Arial" w:cs="Arial"/>
                <w:iCs/>
                <w:sz w:val="20"/>
                <w:szCs w:val="20"/>
                <w:lang w:eastAsia="sl-SI"/>
              </w:rPr>
              <w:t xml:space="preserve">a doktorske študijske programe </w:t>
            </w:r>
            <w:r w:rsidRPr="00A165E4">
              <w:rPr>
                <w:rFonts w:ascii="Arial" w:eastAsia="Times New Roman" w:hAnsi="Arial" w:cs="Arial"/>
                <w:iCs/>
                <w:sz w:val="20"/>
                <w:szCs w:val="20"/>
                <w:lang w:eastAsia="sl-SI"/>
              </w:rPr>
              <w:t>Univerze v Ljubljani</w:t>
            </w:r>
            <w:r w:rsidR="00196109" w:rsidRPr="00196109">
              <w:rPr>
                <w:rFonts w:ascii="Arial" w:eastAsia="Times New Roman" w:hAnsi="Arial" w:cs="Arial"/>
                <w:iCs/>
                <w:sz w:val="20"/>
                <w:szCs w:val="20"/>
                <w:lang w:eastAsia="sl-SI"/>
              </w:rPr>
              <w:t>,</w:t>
            </w:r>
            <w:r w:rsidR="00196109" w:rsidRPr="00196109">
              <w:rPr>
                <w:rFonts w:ascii="Arial" w:eastAsia="Times New Roman" w:hAnsi="Arial" w:cs="Arial"/>
                <w:sz w:val="20"/>
                <w:szCs w:val="20"/>
                <w:lang w:eastAsia="sl-SI"/>
              </w:rPr>
              <w:t xml:space="preserve"> Univerze v Mariboru, Univerze na Primorskem in Fakultete za informacijske študije v Novem mestu</w:t>
            </w:r>
            <w:r w:rsidR="004C0476">
              <w:rPr>
                <w:rFonts w:ascii="Arial" w:eastAsia="Times New Roman" w:hAnsi="Arial" w:cs="Arial"/>
                <w:iCs/>
                <w:sz w:val="20"/>
                <w:szCs w:val="20"/>
                <w:lang w:eastAsia="sl-SI"/>
              </w:rPr>
              <w:t xml:space="preserve"> </w:t>
            </w:r>
            <w:r w:rsidRPr="00A165E4">
              <w:rPr>
                <w:rFonts w:ascii="Arial" w:eastAsia="Times New Roman" w:hAnsi="Arial" w:cs="Arial"/>
                <w:iCs/>
                <w:sz w:val="20"/>
                <w:szCs w:val="20"/>
                <w:lang w:eastAsia="sl-SI"/>
              </w:rPr>
              <w:t>za študijsko leto 20</w:t>
            </w:r>
            <w:r w:rsidR="001D1BA0">
              <w:rPr>
                <w:rFonts w:ascii="Arial" w:eastAsia="Times New Roman" w:hAnsi="Arial" w:cs="Arial"/>
                <w:iCs/>
                <w:sz w:val="20"/>
                <w:szCs w:val="20"/>
                <w:lang w:eastAsia="sl-SI"/>
              </w:rPr>
              <w:t>2</w:t>
            </w:r>
            <w:r w:rsidR="008E1361">
              <w:rPr>
                <w:rFonts w:ascii="Arial" w:eastAsia="Times New Roman" w:hAnsi="Arial" w:cs="Arial"/>
                <w:iCs/>
                <w:sz w:val="20"/>
                <w:szCs w:val="20"/>
                <w:lang w:eastAsia="sl-SI"/>
              </w:rPr>
              <w:t>4</w:t>
            </w:r>
            <w:r>
              <w:rPr>
                <w:rFonts w:ascii="Arial" w:eastAsia="Times New Roman" w:hAnsi="Arial" w:cs="Arial"/>
                <w:iCs/>
                <w:sz w:val="20"/>
                <w:szCs w:val="20"/>
                <w:lang w:eastAsia="sl-SI"/>
              </w:rPr>
              <w:t>/20</w:t>
            </w:r>
            <w:r w:rsidR="00F02F93">
              <w:rPr>
                <w:rFonts w:ascii="Arial" w:eastAsia="Times New Roman" w:hAnsi="Arial" w:cs="Arial"/>
                <w:iCs/>
                <w:sz w:val="20"/>
                <w:szCs w:val="20"/>
                <w:lang w:eastAsia="sl-SI"/>
              </w:rPr>
              <w:t>2</w:t>
            </w:r>
            <w:r w:rsidR="008E1361">
              <w:rPr>
                <w:rFonts w:ascii="Arial" w:eastAsia="Times New Roman" w:hAnsi="Arial" w:cs="Arial"/>
                <w:iCs/>
                <w:sz w:val="20"/>
                <w:szCs w:val="20"/>
                <w:lang w:eastAsia="sl-SI"/>
              </w:rPr>
              <w:t>5</w:t>
            </w:r>
            <w:r w:rsidRPr="00A165E4">
              <w:rPr>
                <w:rFonts w:ascii="Arial" w:eastAsia="Times New Roman" w:hAnsi="Arial" w:cs="Arial"/>
                <w:iCs/>
                <w:sz w:val="20"/>
                <w:szCs w:val="20"/>
                <w:lang w:eastAsia="sl-SI"/>
              </w:rPr>
              <w:t xml:space="preserve">. </w:t>
            </w:r>
          </w:p>
          <w:p w14:paraId="5E3F6342" w14:textId="40CFB737" w:rsidR="00141200" w:rsidRDefault="00141200" w:rsidP="00141200">
            <w:pPr>
              <w:spacing w:after="0"/>
              <w:jc w:val="both"/>
              <w:rPr>
                <w:rFonts w:ascii="Arial" w:eastAsia="Times New Roman" w:hAnsi="Arial" w:cs="Arial"/>
                <w:iCs/>
                <w:sz w:val="20"/>
                <w:szCs w:val="20"/>
                <w:lang w:eastAsia="sl-SI"/>
              </w:rPr>
            </w:pPr>
            <w:r w:rsidRPr="00141200">
              <w:rPr>
                <w:rFonts w:ascii="Arial" w:eastAsia="Times New Roman" w:hAnsi="Arial" w:cs="Arial"/>
                <w:iCs/>
                <w:sz w:val="20"/>
                <w:szCs w:val="20"/>
                <w:lang w:eastAsia="sl-SI"/>
              </w:rPr>
              <w:t xml:space="preserve">Za študijsko leto 2024/2025 bo skupaj razpisanih 76 doktorskih študijskih programov z vseh študijskih področij. Prvič bosta razpisana dva nova doktorska študijska programa: Umetnost na Univerzi v Ljubljani in Anglistične študije na Univerzi v Mariboru. </w:t>
            </w:r>
          </w:p>
          <w:p w14:paraId="57240E79" w14:textId="59EA04B6" w:rsidR="00141200" w:rsidRPr="00141200" w:rsidRDefault="00141200" w:rsidP="00141200">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V razpisih za vpis je vključeno skupaj 1.6</w:t>
            </w:r>
            <w:r w:rsidR="00C10A32">
              <w:rPr>
                <w:rFonts w:ascii="Arial" w:eastAsia="Times New Roman" w:hAnsi="Arial" w:cs="Arial"/>
                <w:iCs/>
                <w:sz w:val="20"/>
                <w:szCs w:val="20"/>
                <w:lang w:eastAsia="sl-SI"/>
              </w:rPr>
              <w:t>24</w:t>
            </w:r>
            <w:r>
              <w:rPr>
                <w:rFonts w:ascii="Arial" w:eastAsia="Times New Roman" w:hAnsi="Arial" w:cs="Arial"/>
                <w:iCs/>
                <w:sz w:val="20"/>
                <w:szCs w:val="20"/>
                <w:lang w:eastAsia="sl-SI"/>
              </w:rPr>
              <w:t xml:space="preserve"> vpisnih mest za vpis v 1. letnik doktorskih študijskih programov, kar je </w:t>
            </w:r>
            <w:r w:rsidR="00C10A32">
              <w:rPr>
                <w:rFonts w:ascii="Arial" w:eastAsia="Times New Roman" w:hAnsi="Arial" w:cs="Arial"/>
                <w:iCs/>
                <w:sz w:val="20"/>
                <w:szCs w:val="20"/>
                <w:lang w:eastAsia="sl-SI"/>
              </w:rPr>
              <w:t>19</w:t>
            </w:r>
            <w:r>
              <w:rPr>
                <w:rFonts w:ascii="Arial" w:eastAsia="Times New Roman" w:hAnsi="Arial" w:cs="Arial"/>
                <w:iCs/>
                <w:sz w:val="20"/>
                <w:szCs w:val="20"/>
                <w:lang w:eastAsia="sl-SI"/>
              </w:rPr>
              <w:t xml:space="preserve"> vpisnih mest več, kot za študijsko leto 2023/2024.</w:t>
            </w:r>
          </w:p>
          <w:p w14:paraId="4E9DC253" w14:textId="0B736C55" w:rsidR="005C4899" w:rsidRPr="005C4899" w:rsidRDefault="0009124E" w:rsidP="00064D43">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tc>
      </w:tr>
      <w:tr w:rsidR="005C4899" w:rsidRPr="005C4899" w14:paraId="5E9C9F35" w14:textId="77777777" w:rsidTr="00D54CC6">
        <w:tc>
          <w:tcPr>
            <w:tcW w:w="9163" w:type="dxa"/>
            <w:gridSpan w:val="4"/>
          </w:tcPr>
          <w:p w14:paraId="23B47FEE"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61CE03B5" w14:textId="77777777" w:rsidTr="00D54CC6">
        <w:tc>
          <w:tcPr>
            <w:tcW w:w="1448" w:type="dxa"/>
          </w:tcPr>
          <w:p w14:paraId="3994949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444" w:type="dxa"/>
            <w:gridSpan w:val="2"/>
          </w:tcPr>
          <w:p w14:paraId="14161524"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2271" w:type="dxa"/>
            <w:vAlign w:val="center"/>
          </w:tcPr>
          <w:p w14:paraId="2E35D235" w14:textId="77777777" w:rsidR="005C4899" w:rsidRPr="005C4899" w:rsidRDefault="005C4899" w:rsidP="0040731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C0859">
              <w:rPr>
                <w:rFonts w:ascii="Arial" w:eastAsia="Times New Roman" w:hAnsi="Arial" w:cs="Arial"/>
                <w:sz w:val="20"/>
                <w:szCs w:val="20"/>
                <w:lang w:eastAsia="sl-SI"/>
              </w:rPr>
              <w:t>DA</w:t>
            </w:r>
          </w:p>
        </w:tc>
      </w:tr>
      <w:tr w:rsidR="005C4899" w:rsidRPr="005C4899" w14:paraId="514D01AF" w14:textId="77777777" w:rsidTr="00D54CC6">
        <w:tc>
          <w:tcPr>
            <w:tcW w:w="1448" w:type="dxa"/>
          </w:tcPr>
          <w:p w14:paraId="37712965"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444" w:type="dxa"/>
            <w:gridSpan w:val="2"/>
          </w:tcPr>
          <w:p w14:paraId="0B4DDE1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2271" w:type="dxa"/>
            <w:vAlign w:val="center"/>
          </w:tcPr>
          <w:p w14:paraId="454DB60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7B9A076B" w14:textId="77777777" w:rsidTr="00D54CC6">
        <w:tc>
          <w:tcPr>
            <w:tcW w:w="1448" w:type="dxa"/>
          </w:tcPr>
          <w:p w14:paraId="124679EF"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c)</w:t>
            </w:r>
          </w:p>
        </w:tc>
        <w:tc>
          <w:tcPr>
            <w:tcW w:w="5444" w:type="dxa"/>
            <w:gridSpan w:val="2"/>
          </w:tcPr>
          <w:p w14:paraId="34C073C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2271" w:type="dxa"/>
            <w:vAlign w:val="center"/>
          </w:tcPr>
          <w:p w14:paraId="56259A3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5EBBB91D" w14:textId="77777777" w:rsidTr="00D54CC6">
        <w:tc>
          <w:tcPr>
            <w:tcW w:w="1448" w:type="dxa"/>
          </w:tcPr>
          <w:p w14:paraId="5F1B931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444" w:type="dxa"/>
            <w:gridSpan w:val="2"/>
          </w:tcPr>
          <w:p w14:paraId="3FE71068"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E6D35F5"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64C2E846" w14:textId="77777777" w:rsidTr="00D54CC6">
        <w:tc>
          <w:tcPr>
            <w:tcW w:w="1448" w:type="dxa"/>
          </w:tcPr>
          <w:p w14:paraId="62B987D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444" w:type="dxa"/>
            <w:gridSpan w:val="2"/>
          </w:tcPr>
          <w:p w14:paraId="029C478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2271" w:type="dxa"/>
            <w:vAlign w:val="center"/>
          </w:tcPr>
          <w:p w14:paraId="4071B1E8"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2413F23C" w14:textId="77777777" w:rsidTr="00D54CC6">
        <w:tc>
          <w:tcPr>
            <w:tcW w:w="1448" w:type="dxa"/>
          </w:tcPr>
          <w:p w14:paraId="2455B1DA"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444" w:type="dxa"/>
            <w:gridSpan w:val="2"/>
          </w:tcPr>
          <w:p w14:paraId="0694CBAB"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2271" w:type="dxa"/>
            <w:vAlign w:val="center"/>
          </w:tcPr>
          <w:p w14:paraId="15561FF0"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67A656A9" w14:textId="77777777" w:rsidTr="00D54CC6">
        <w:tc>
          <w:tcPr>
            <w:tcW w:w="1448" w:type="dxa"/>
            <w:tcBorders>
              <w:bottom w:val="single" w:sz="4" w:space="0" w:color="auto"/>
            </w:tcBorders>
          </w:tcPr>
          <w:p w14:paraId="2C40BC8B"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444" w:type="dxa"/>
            <w:gridSpan w:val="2"/>
            <w:tcBorders>
              <w:bottom w:val="single" w:sz="4" w:space="0" w:color="auto"/>
            </w:tcBorders>
          </w:tcPr>
          <w:p w14:paraId="4A8DE4A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408ACC4A"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27CC0DFF"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5A41C4AE"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8232745"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50962E77" w14:textId="77777777" w:rsidTr="00D54CC6">
        <w:tc>
          <w:tcPr>
            <w:tcW w:w="9163" w:type="dxa"/>
            <w:gridSpan w:val="4"/>
            <w:tcBorders>
              <w:top w:val="single" w:sz="4" w:space="0" w:color="auto"/>
              <w:left w:val="single" w:sz="4" w:space="0" w:color="auto"/>
              <w:bottom w:val="single" w:sz="4" w:space="0" w:color="auto"/>
              <w:right w:val="single" w:sz="4" w:space="0" w:color="auto"/>
            </w:tcBorders>
          </w:tcPr>
          <w:p w14:paraId="73576E01" w14:textId="77777777" w:rsidR="005C4899" w:rsidRP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7.a Predstavitev ocene finančnih posledic nad 40.000 EUR:</w:t>
            </w:r>
          </w:p>
          <w:p w14:paraId="7C2409AE" w14:textId="77777777" w:rsid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C4899">
              <w:rPr>
                <w:rFonts w:ascii="Arial" w:eastAsia="Times New Roman" w:hAnsi="Arial" w:cs="Arial"/>
                <w:sz w:val="20"/>
                <w:szCs w:val="20"/>
                <w:lang w:eastAsia="sl-SI"/>
              </w:rPr>
              <w:t>(</w:t>
            </w:r>
            <w:r w:rsidRPr="00AC0859">
              <w:rPr>
                <w:rFonts w:ascii="Arial" w:eastAsia="Times New Roman" w:hAnsi="Arial" w:cs="Arial"/>
                <w:sz w:val="20"/>
                <w:szCs w:val="20"/>
                <w:lang w:eastAsia="sl-SI"/>
              </w:rPr>
              <w:t>Samo če izberete DA pod točko 6.a.)</w:t>
            </w:r>
          </w:p>
          <w:p w14:paraId="3107A824" w14:textId="77777777" w:rsidR="001B3E85" w:rsidRDefault="001B3E85" w:rsidP="00A0582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65D33D8" w14:textId="77777777" w:rsidR="001B3E85" w:rsidRPr="001B3E85" w:rsidRDefault="001B3E85" w:rsidP="001B3E8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1B3E85">
              <w:rPr>
                <w:rFonts w:ascii="Arial" w:eastAsia="Times New Roman" w:hAnsi="Arial" w:cs="Arial"/>
                <w:sz w:val="20"/>
                <w:szCs w:val="20"/>
                <w:lang w:eastAsia="sl-SI"/>
              </w:rPr>
              <w:t>Financiranje doktorskega študija ureja Uredba o sofinanciranju doktorskega študija (Uradni list RS, št. 22/17 in 105/20). Javnim visokošolskim zavodom se izvajanje doktorskega študija financira glede na razpoložljivi proračun Republike Slovenije ob upoštevanju števila diplomantov doktorskih študijskih programov tretje stopnje javnega visokošolskega zavoda v zadnjih petih letih.</w:t>
            </w:r>
          </w:p>
          <w:p w14:paraId="1A2BE8BC" w14:textId="77777777" w:rsidR="001B3E85" w:rsidRDefault="001B3E85" w:rsidP="001B3E8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609AAC20" w14:textId="6F738EAC" w:rsidR="001B3E85" w:rsidRPr="001B3E85" w:rsidRDefault="001B3E85" w:rsidP="001B3E8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1B3E85">
              <w:rPr>
                <w:rFonts w:ascii="Arial" w:eastAsia="Times New Roman" w:hAnsi="Arial" w:cs="Arial"/>
                <w:sz w:val="20"/>
                <w:szCs w:val="20"/>
                <w:lang w:eastAsia="sl-SI"/>
              </w:rPr>
              <w:t xml:space="preserve">Ocena finančnih posledic za državni proračun je pripravljena ob upoštevanju proračuna Republike Slovenije na proračunski postavki </w:t>
            </w:r>
            <w:r w:rsidR="00B43E45" w:rsidRPr="00B43E45">
              <w:rPr>
                <w:rFonts w:ascii="Arial" w:eastAsia="Times New Roman" w:hAnsi="Arial" w:cs="Arial"/>
                <w:bCs/>
                <w:kern w:val="32"/>
                <w:sz w:val="20"/>
                <w:szCs w:val="20"/>
                <w:lang w:eastAsia="sl-SI"/>
              </w:rPr>
              <w:t>231467</w:t>
            </w:r>
            <w:r w:rsidRPr="001B3E85">
              <w:rPr>
                <w:rFonts w:ascii="Arial" w:eastAsia="Times New Roman" w:hAnsi="Arial" w:cs="Arial"/>
                <w:sz w:val="20"/>
                <w:szCs w:val="20"/>
                <w:lang w:eastAsia="sl-SI"/>
              </w:rPr>
              <w:t xml:space="preserve"> – Doktorski in podoktorski študij, ki je </w:t>
            </w:r>
            <w:r w:rsidR="00B43E45">
              <w:rPr>
                <w:rFonts w:ascii="Arial" w:eastAsia="Times New Roman" w:hAnsi="Arial" w:cs="Arial"/>
                <w:sz w:val="20"/>
                <w:szCs w:val="20"/>
                <w:lang w:eastAsia="sl-SI"/>
              </w:rPr>
              <w:t>še razpoložljiv</w:t>
            </w:r>
            <w:r w:rsidRPr="001B3E85">
              <w:rPr>
                <w:rFonts w:ascii="Arial" w:eastAsia="Times New Roman" w:hAnsi="Arial" w:cs="Arial"/>
                <w:sz w:val="20"/>
                <w:szCs w:val="20"/>
                <w:lang w:eastAsia="sl-SI"/>
              </w:rPr>
              <w:t xml:space="preserve"> za leto 2024</w:t>
            </w:r>
            <w:r w:rsidR="00B43E45">
              <w:rPr>
                <w:rFonts w:ascii="Arial" w:eastAsia="Times New Roman" w:hAnsi="Arial" w:cs="Arial"/>
                <w:sz w:val="20"/>
                <w:szCs w:val="20"/>
                <w:lang w:eastAsia="sl-SI"/>
              </w:rPr>
              <w:t xml:space="preserve"> (500.000 EUR)</w:t>
            </w:r>
            <w:r w:rsidRPr="001B3E85">
              <w:rPr>
                <w:rFonts w:ascii="Arial" w:eastAsia="Times New Roman" w:hAnsi="Arial" w:cs="Arial"/>
                <w:sz w:val="20"/>
                <w:szCs w:val="20"/>
                <w:lang w:eastAsia="sl-SI"/>
              </w:rPr>
              <w:t xml:space="preserve"> in </w:t>
            </w:r>
            <w:r w:rsidR="00B43E45">
              <w:rPr>
                <w:rFonts w:ascii="Arial" w:eastAsia="Times New Roman" w:hAnsi="Arial" w:cs="Arial"/>
                <w:sz w:val="20"/>
                <w:szCs w:val="20"/>
                <w:lang w:eastAsia="sl-SI"/>
              </w:rPr>
              <w:t>sprejeti proračun</w:t>
            </w:r>
            <w:r w:rsidRPr="001B3E85">
              <w:rPr>
                <w:rFonts w:ascii="Arial" w:eastAsia="Times New Roman" w:hAnsi="Arial" w:cs="Arial"/>
                <w:sz w:val="20"/>
                <w:szCs w:val="20"/>
                <w:lang w:eastAsia="sl-SI"/>
              </w:rPr>
              <w:t xml:space="preserve"> za leto 2025</w:t>
            </w:r>
            <w:r w:rsidR="00B43E45">
              <w:rPr>
                <w:rFonts w:ascii="Arial" w:eastAsia="Times New Roman" w:hAnsi="Arial" w:cs="Arial"/>
                <w:sz w:val="20"/>
                <w:szCs w:val="20"/>
                <w:lang w:eastAsia="sl-SI"/>
              </w:rPr>
              <w:t xml:space="preserve"> (</w:t>
            </w:r>
            <w:r w:rsidR="00B43E45" w:rsidRPr="001B3E85">
              <w:rPr>
                <w:rFonts w:ascii="Arial" w:eastAsia="Times New Roman" w:hAnsi="Arial" w:cs="Arial"/>
                <w:sz w:val="20"/>
                <w:szCs w:val="20"/>
                <w:lang w:eastAsia="sl-SI"/>
              </w:rPr>
              <w:t>5.000.000 EUR</w:t>
            </w:r>
            <w:r w:rsidR="00B43E45">
              <w:rPr>
                <w:rFonts w:ascii="Arial" w:eastAsia="Times New Roman" w:hAnsi="Arial" w:cs="Arial"/>
                <w:sz w:val="20"/>
                <w:szCs w:val="20"/>
                <w:lang w:eastAsia="sl-SI"/>
              </w:rPr>
              <w:t>)</w:t>
            </w:r>
            <w:r w:rsidRPr="001B3E85">
              <w:rPr>
                <w:rFonts w:ascii="Arial" w:eastAsia="Times New Roman" w:hAnsi="Arial" w:cs="Arial"/>
                <w:sz w:val="20"/>
                <w:szCs w:val="20"/>
                <w:lang w:eastAsia="sl-SI"/>
              </w:rPr>
              <w:t xml:space="preserve"> ter deleža prvič vpisanih študentov v 1. letnik</w:t>
            </w:r>
            <w:r w:rsidR="004C41EA">
              <w:rPr>
                <w:rFonts w:ascii="Arial" w:eastAsia="Times New Roman" w:hAnsi="Arial" w:cs="Arial"/>
                <w:sz w:val="20"/>
                <w:szCs w:val="20"/>
                <w:lang w:eastAsia="sl-SI"/>
              </w:rPr>
              <w:t xml:space="preserve"> (763 študentov)</w:t>
            </w:r>
            <w:r w:rsidRPr="001B3E85">
              <w:rPr>
                <w:rFonts w:ascii="Arial" w:eastAsia="Times New Roman" w:hAnsi="Arial" w:cs="Arial"/>
                <w:sz w:val="20"/>
                <w:szCs w:val="20"/>
                <w:lang w:eastAsia="sl-SI"/>
              </w:rPr>
              <w:t xml:space="preserve"> v vseh študentih vpisanih v katerikoli letnik doktorskega študija na javnih visokošolskih zavodih v študijskem letu 2023/2024</w:t>
            </w:r>
            <w:r w:rsidR="004C41EA">
              <w:rPr>
                <w:rFonts w:ascii="Arial" w:eastAsia="Times New Roman" w:hAnsi="Arial" w:cs="Arial"/>
                <w:sz w:val="20"/>
                <w:szCs w:val="20"/>
                <w:lang w:eastAsia="sl-SI"/>
              </w:rPr>
              <w:t xml:space="preserve"> (2.780 študentov)</w:t>
            </w:r>
            <w:r w:rsidRPr="001B3E85">
              <w:rPr>
                <w:rFonts w:ascii="Arial" w:eastAsia="Times New Roman" w:hAnsi="Arial" w:cs="Arial"/>
                <w:sz w:val="20"/>
                <w:szCs w:val="20"/>
                <w:lang w:eastAsia="sl-SI"/>
              </w:rPr>
              <w:t>, ki je 27,4 %</w:t>
            </w:r>
            <w:r w:rsidR="004C41EA">
              <w:rPr>
                <w:rFonts w:ascii="Arial" w:eastAsia="Times New Roman" w:hAnsi="Arial" w:cs="Arial"/>
                <w:sz w:val="20"/>
                <w:szCs w:val="20"/>
                <w:lang w:eastAsia="sl-SI"/>
              </w:rPr>
              <w:t xml:space="preserve"> (izračun 763 / 2.780)</w:t>
            </w:r>
            <w:r w:rsidRPr="001B3E85">
              <w:rPr>
                <w:rFonts w:ascii="Arial" w:eastAsia="Times New Roman" w:hAnsi="Arial" w:cs="Arial"/>
                <w:sz w:val="20"/>
                <w:szCs w:val="20"/>
                <w:lang w:eastAsia="sl-SI"/>
              </w:rPr>
              <w:t xml:space="preserve">.  </w:t>
            </w:r>
          </w:p>
          <w:p w14:paraId="28CA2C7B" w14:textId="781C6444" w:rsidR="001B3E85" w:rsidRPr="001B3E85" w:rsidRDefault="001B3E85" w:rsidP="001B3E8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1B3E85">
              <w:rPr>
                <w:rFonts w:ascii="Arial" w:eastAsia="Times New Roman" w:hAnsi="Arial" w:cs="Arial"/>
                <w:sz w:val="20"/>
                <w:szCs w:val="20"/>
                <w:lang w:eastAsia="sl-SI"/>
              </w:rPr>
              <w:t xml:space="preserve">Izračun za leto 2024 = </w:t>
            </w:r>
            <w:r w:rsidR="00B43E45">
              <w:rPr>
                <w:rFonts w:ascii="Arial" w:eastAsia="Times New Roman" w:hAnsi="Arial" w:cs="Arial"/>
                <w:sz w:val="20"/>
                <w:szCs w:val="20"/>
                <w:lang w:eastAsia="sl-SI"/>
              </w:rPr>
              <w:t>5</w:t>
            </w:r>
            <w:r w:rsidRPr="001B3E85">
              <w:rPr>
                <w:rFonts w:ascii="Arial" w:eastAsia="Times New Roman" w:hAnsi="Arial" w:cs="Arial"/>
                <w:sz w:val="20"/>
                <w:szCs w:val="20"/>
                <w:lang w:eastAsia="sl-SI"/>
              </w:rPr>
              <w:t xml:space="preserve">00.000 * 27,4 % = </w:t>
            </w:r>
            <w:r w:rsidR="00B43E45">
              <w:rPr>
                <w:rFonts w:ascii="Arial" w:eastAsia="Times New Roman" w:hAnsi="Arial" w:cs="Arial"/>
                <w:sz w:val="20"/>
                <w:szCs w:val="20"/>
                <w:lang w:eastAsia="sl-SI"/>
              </w:rPr>
              <w:t>137</w:t>
            </w:r>
            <w:r w:rsidRPr="001B3E85">
              <w:rPr>
                <w:rFonts w:ascii="Arial" w:eastAsia="Times New Roman" w:hAnsi="Arial" w:cs="Arial"/>
                <w:sz w:val="20"/>
                <w:szCs w:val="20"/>
                <w:lang w:eastAsia="sl-SI"/>
              </w:rPr>
              <w:t>.000 EUR</w:t>
            </w:r>
          </w:p>
          <w:p w14:paraId="5F2CB12F" w14:textId="6E5EC96E" w:rsidR="001B3E85" w:rsidRPr="005C4899" w:rsidRDefault="001B3E85" w:rsidP="001B3E8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1B3E85">
              <w:rPr>
                <w:rFonts w:ascii="Arial" w:eastAsia="Times New Roman" w:hAnsi="Arial" w:cs="Arial"/>
                <w:sz w:val="20"/>
                <w:szCs w:val="20"/>
                <w:lang w:eastAsia="sl-SI"/>
              </w:rPr>
              <w:t>Izračun za leto 2025 = 5.000.000 * 27,4 % = 1.370.000 EUR</w:t>
            </w:r>
          </w:p>
        </w:tc>
      </w:tr>
    </w:tbl>
    <w:p w14:paraId="2C8175A1"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C4899" w:rsidRPr="005C4899" w14:paraId="44429BD8" w14:textId="77777777" w:rsidTr="00D54CC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8A78A0"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lastRenderedPageBreak/>
              <w:t>I. Ocena finančnih posledic, ki niso načrtovane v sprejetem proračunu</w:t>
            </w:r>
          </w:p>
        </w:tc>
      </w:tr>
      <w:tr w:rsidR="005C4899" w:rsidRPr="005C4899" w14:paraId="02F36BE2" w14:textId="77777777" w:rsidTr="00D54CC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6181EA"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C1BCA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87054C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71098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387FCA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494A9E2D"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7E63D7"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C9056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E1FAAB"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A4451"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FBBB3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54D4CDAA"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A2F2CC"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495CC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578B12F"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3213B9"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2B43C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10E910C7"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E2DA7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3A35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EFDABC7"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B3CF1A"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1D022B"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1E8FC818" w14:textId="77777777" w:rsidTr="00D54CC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355E02"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646A0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143D586"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346C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9E2220"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675FF8B9"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FC097A"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044F1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C5BAB15"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BF0A2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F5B650"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0B5A79AC"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D5ACFE"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2B9F181C"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FA7674"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II.a Pravice porabe za izvedbo predlaganih rešitev so zagotovljene:</w:t>
            </w:r>
          </w:p>
        </w:tc>
      </w:tr>
      <w:tr w:rsidR="005C4899" w:rsidRPr="005C4899" w14:paraId="31D8BDE6"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6CA71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52EAA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02006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D77964"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858CDB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0801452" w14:textId="77777777" w:rsidTr="00E644C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F9E0EB" w14:textId="5572C29D" w:rsidR="005C4899" w:rsidRPr="003135A1" w:rsidRDefault="0040731B"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3135A1">
              <w:rPr>
                <w:rFonts w:ascii="Arial" w:eastAsia="Times New Roman" w:hAnsi="Arial" w:cs="Arial"/>
                <w:bCs/>
                <w:kern w:val="32"/>
                <w:sz w:val="20"/>
                <w:szCs w:val="20"/>
                <w:lang w:eastAsia="sl-SI"/>
              </w:rPr>
              <w:t xml:space="preserve">Ministrstvo za </w:t>
            </w:r>
            <w:r w:rsidR="00A66BED" w:rsidRPr="003135A1">
              <w:rPr>
                <w:rFonts w:ascii="Arial" w:eastAsia="Times New Roman" w:hAnsi="Arial" w:cs="Arial"/>
                <w:bCs/>
                <w:kern w:val="32"/>
                <w:sz w:val="20"/>
                <w:szCs w:val="20"/>
                <w:lang w:eastAsia="sl-SI"/>
              </w:rPr>
              <w:t>visoko šolstvo</w:t>
            </w:r>
            <w:r w:rsidR="002104C7" w:rsidRPr="003135A1">
              <w:rPr>
                <w:rFonts w:ascii="Arial" w:eastAsia="Times New Roman" w:hAnsi="Arial" w:cs="Arial"/>
                <w:bCs/>
                <w:kern w:val="32"/>
                <w:sz w:val="20"/>
                <w:szCs w:val="20"/>
                <w:lang w:eastAsia="sl-SI"/>
              </w:rPr>
              <w:t xml:space="preserve">, znanost in </w:t>
            </w:r>
            <w:r w:rsidR="00A66BED" w:rsidRPr="003135A1">
              <w:rPr>
                <w:rFonts w:ascii="Arial" w:eastAsia="Times New Roman" w:hAnsi="Arial" w:cs="Arial"/>
                <w:bCs/>
                <w:kern w:val="32"/>
                <w:sz w:val="20"/>
                <w:szCs w:val="20"/>
                <w:lang w:eastAsia="sl-SI"/>
              </w:rPr>
              <w:t>inovacije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367256" w14:textId="58D1DB8D" w:rsidR="005C4899" w:rsidRPr="003135A1" w:rsidRDefault="0040731B" w:rsidP="0014313D">
            <w:pPr>
              <w:widowControl w:val="0"/>
              <w:tabs>
                <w:tab w:val="left" w:pos="360"/>
              </w:tabs>
              <w:spacing w:after="0" w:line="260" w:lineRule="exact"/>
              <w:outlineLvl w:val="0"/>
              <w:rPr>
                <w:rFonts w:ascii="Arial" w:eastAsia="Times New Roman" w:hAnsi="Arial" w:cs="Arial"/>
                <w:bCs/>
                <w:kern w:val="32"/>
                <w:sz w:val="20"/>
                <w:szCs w:val="20"/>
                <w:lang w:eastAsia="sl-SI"/>
              </w:rPr>
            </w:pPr>
            <w:r w:rsidRPr="003135A1">
              <w:rPr>
                <w:rFonts w:ascii="Arial" w:eastAsia="Times New Roman" w:hAnsi="Arial" w:cs="Arial"/>
                <w:bCs/>
                <w:kern w:val="32"/>
                <w:sz w:val="20"/>
                <w:szCs w:val="20"/>
                <w:lang w:eastAsia="sl-SI"/>
              </w:rPr>
              <w:t xml:space="preserve">3330-18-0016 </w:t>
            </w:r>
            <w:r w:rsidR="005A0B45" w:rsidRPr="003135A1">
              <w:rPr>
                <w:rFonts w:ascii="Arial" w:eastAsia="Times New Roman" w:hAnsi="Arial" w:cs="Arial"/>
                <w:bCs/>
                <w:kern w:val="32"/>
                <w:sz w:val="20"/>
                <w:szCs w:val="20"/>
                <w:lang w:eastAsia="sl-SI"/>
              </w:rPr>
              <w:t>–</w:t>
            </w:r>
            <w:r w:rsidRPr="003135A1">
              <w:rPr>
                <w:rFonts w:ascii="Arial" w:eastAsia="Times New Roman" w:hAnsi="Arial" w:cs="Arial"/>
                <w:bCs/>
                <w:kern w:val="32"/>
                <w:sz w:val="20"/>
                <w:szCs w:val="20"/>
                <w:lang w:eastAsia="sl-SI"/>
              </w:rPr>
              <w:t xml:space="preserve"> </w:t>
            </w:r>
            <w:r w:rsidR="0046236B" w:rsidRPr="003135A1">
              <w:rPr>
                <w:rFonts w:ascii="Arial" w:eastAsia="Times New Roman" w:hAnsi="Arial" w:cs="Arial"/>
                <w:bCs/>
                <w:kern w:val="32"/>
                <w:sz w:val="20"/>
                <w:szCs w:val="20"/>
                <w:lang w:eastAsia="sl-SI"/>
              </w:rPr>
              <w:t>Doktorski in podoktorski študij</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CD1459" w14:textId="2C560EF9" w:rsidR="005C4899" w:rsidRPr="003135A1" w:rsidRDefault="00B43E45"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B43E45">
              <w:rPr>
                <w:rFonts w:ascii="Arial" w:eastAsia="Times New Roman" w:hAnsi="Arial" w:cs="Arial"/>
                <w:bCs/>
                <w:kern w:val="32"/>
                <w:sz w:val="20"/>
                <w:szCs w:val="20"/>
                <w:lang w:eastAsia="sl-SI"/>
              </w:rPr>
              <w:t>231467</w:t>
            </w:r>
            <w:r w:rsidR="0040731B" w:rsidRPr="003135A1">
              <w:rPr>
                <w:rFonts w:ascii="Arial" w:eastAsia="Times New Roman" w:hAnsi="Arial" w:cs="Arial"/>
                <w:bCs/>
                <w:kern w:val="32"/>
                <w:sz w:val="20"/>
                <w:szCs w:val="20"/>
                <w:lang w:eastAsia="sl-SI"/>
              </w:rPr>
              <w:t xml:space="preserve"> – Doktorski in podoktorski študij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9282A2" w14:textId="65A57424" w:rsidR="005C4899" w:rsidRPr="003135A1" w:rsidRDefault="00B43E45" w:rsidP="00064D43">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Pr>
                <w:rFonts w:ascii="Arial" w:eastAsia="Times New Roman" w:hAnsi="Arial" w:cs="Arial"/>
                <w:sz w:val="20"/>
                <w:szCs w:val="20"/>
                <w:lang w:eastAsia="sl-SI"/>
              </w:rPr>
              <w:t>137</w:t>
            </w:r>
            <w:r w:rsidR="003135A1" w:rsidRPr="003135A1">
              <w:rPr>
                <w:rFonts w:ascii="Arial" w:eastAsia="Times New Roman" w:hAnsi="Arial" w:cs="Arial"/>
                <w:sz w:val="20"/>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2BAA54B3" w14:textId="52BEEA01" w:rsidR="005C4899" w:rsidRPr="003135A1" w:rsidRDefault="003135A1" w:rsidP="00752BCE">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03135A1">
              <w:rPr>
                <w:rFonts w:ascii="Arial" w:eastAsia="Times New Roman" w:hAnsi="Arial" w:cs="Arial"/>
                <w:sz w:val="20"/>
                <w:szCs w:val="20"/>
                <w:lang w:eastAsia="sl-SI"/>
              </w:rPr>
              <w:t>1.370.000</w:t>
            </w:r>
          </w:p>
        </w:tc>
      </w:tr>
      <w:tr w:rsidR="002D3959" w:rsidRPr="005C4899" w14:paraId="5A04FE5A" w14:textId="77777777" w:rsidTr="00E644C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985799" w14:textId="77777777" w:rsidR="002D3959" w:rsidRPr="003135A1" w:rsidRDefault="002D3959" w:rsidP="002D3959">
            <w:pPr>
              <w:widowControl w:val="0"/>
              <w:tabs>
                <w:tab w:val="left" w:pos="360"/>
              </w:tabs>
              <w:spacing w:after="0" w:line="260" w:lineRule="exact"/>
              <w:outlineLvl w:val="0"/>
              <w:rPr>
                <w:rFonts w:ascii="Arial" w:eastAsia="Times New Roman" w:hAnsi="Arial" w:cs="Arial"/>
                <w:b/>
                <w:kern w:val="32"/>
                <w:sz w:val="20"/>
                <w:szCs w:val="20"/>
                <w:lang w:eastAsia="sl-SI"/>
              </w:rPr>
            </w:pPr>
            <w:r w:rsidRPr="003135A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6538D6" w14:textId="4D9BDEFA" w:rsidR="002D3959" w:rsidRPr="003135A1" w:rsidRDefault="00B43E45" w:rsidP="00752BCE">
            <w:pPr>
              <w:widowControl w:val="0"/>
              <w:spacing w:after="0" w:line="260" w:lineRule="exact"/>
              <w:jc w:val="right"/>
              <w:rPr>
                <w:rFonts w:ascii="Arial" w:eastAsia="Times New Roman" w:hAnsi="Arial" w:cs="Arial"/>
                <w:b/>
                <w:bCs/>
                <w:sz w:val="20"/>
                <w:szCs w:val="20"/>
              </w:rPr>
            </w:pPr>
            <w:r>
              <w:rPr>
                <w:rFonts w:ascii="Arial" w:eastAsia="Times New Roman" w:hAnsi="Arial" w:cs="Arial"/>
                <w:b/>
                <w:bCs/>
                <w:sz w:val="20"/>
                <w:szCs w:val="20"/>
                <w:lang w:eastAsia="sl-SI"/>
              </w:rPr>
              <w:t>137</w:t>
            </w:r>
            <w:r w:rsidR="003135A1" w:rsidRPr="003135A1">
              <w:rPr>
                <w:rFonts w:ascii="Arial" w:eastAsia="Times New Roman" w:hAnsi="Arial" w:cs="Arial"/>
                <w:b/>
                <w:bCs/>
                <w:sz w:val="20"/>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054242B0" w14:textId="53257204" w:rsidR="002D3959" w:rsidRPr="003135A1" w:rsidRDefault="003135A1" w:rsidP="00752BCE">
            <w:pPr>
              <w:widowControl w:val="0"/>
              <w:tabs>
                <w:tab w:val="left" w:pos="360"/>
              </w:tabs>
              <w:spacing w:after="0" w:line="260" w:lineRule="exact"/>
              <w:jc w:val="right"/>
              <w:outlineLvl w:val="0"/>
              <w:rPr>
                <w:rFonts w:ascii="Arial" w:eastAsia="Times New Roman" w:hAnsi="Arial" w:cs="Arial"/>
                <w:b/>
                <w:bCs/>
                <w:kern w:val="32"/>
                <w:sz w:val="20"/>
                <w:szCs w:val="20"/>
                <w:lang w:eastAsia="sl-SI"/>
              </w:rPr>
            </w:pPr>
            <w:r w:rsidRPr="003135A1">
              <w:rPr>
                <w:rFonts w:ascii="Arial" w:eastAsia="Times New Roman" w:hAnsi="Arial" w:cs="Arial"/>
                <w:b/>
                <w:bCs/>
                <w:sz w:val="20"/>
                <w:szCs w:val="20"/>
                <w:lang w:eastAsia="sl-SI"/>
              </w:rPr>
              <w:t>1.370.000</w:t>
            </w:r>
          </w:p>
        </w:tc>
      </w:tr>
      <w:tr w:rsidR="005C4899" w:rsidRPr="005C4899" w14:paraId="3D803314" w14:textId="77777777" w:rsidTr="00D54CC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9EA72D"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II.b Manjkajoče pravice porabe bodo zagotovljene s prerazporeditvijo:</w:t>
            </w:r>
          </w:p>
        </w:tc>
      </w:tr>
      <w:tr w:rsidR="005C4899" w:rsidRPr="005C4899" w14:paraId="340BD722"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3455E9"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D0CF1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A4B018"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04584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7BC0B5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4CF56E0E" w14:textId="77777777" w:rsidTr="00D54C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48F49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DD0CE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44693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85030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D2D9A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6D5E2BD2" w14:textId="77777777" w:rsidTr="00D54CC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4213B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B62E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0DB82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0AB271F6" w14:textId="77777777" w:rsidTr="00D54CC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C402F6"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II.c Načrtovana nadomestitev zmanjšanih prihodkov in povečanih odhodkov proračuna:</w:t>
            </w:r>
          </w:p>
        </w:tc>
      </w:tr>
      <w:tr w:rsidR="005C4899" w:rsidRPr="005C4899" w14:paraId="22FA5788" w14:textId="77777777" w:rsidTr="00D54CC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CA8EA1"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CEB365"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C4FBBC"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6EF6BCA3"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E28D07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D22F9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7761F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7672DAEB"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AFACF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8BE51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E056E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1440A61E" w14:textId="77777777" w:rsidTr="00014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5"/>
        </w:trPr>
        <w:tc>
          <w:tcPr>
            <w:tcW w:w="9200" w:type="dxa"/>
            <w:gridSpan w:val="9"/>
          </w:tcPr>
          <w:p w14:paraId="2F456501" w14:textId="4D409EB1" w:rsidR="005C4899" w:rsidRPr="001D0BC3" w:rsidRDefault="005C4899" w:rsidP="001D0BC3">
            <w:pPr>
              <w:autoSpaceDE w:val="0"/>
              <w:autoSpaceDN w:val="0"/>
              <w:adjustRightInd w:val="0"/>
              <w:spacing w:after="120"/>
              <w:jc w:val="both"/>
              <w:rPr>
                <w:rFonts w:ascii="Arial" w:hAnsi="Arial" w:cs="Arial"/>
                <w:sz w:val="20"/>
                <w:szCs w:val="20"/>
              </w:rPr>
            </w:pPr>
          </w:p>
        </w:tc>
      </w:tr>
      <w:tr w:rsidR="005C4899" w:rsidRPr="005C4899" w14:paraId="5B9EF39B" w14:textId="77777777" w:rsidTr="00952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0"/>
        </w:trPr>
        <w:tc>
          <w:tcPr>
            <w:tcW w:w="9200" w:type="dxa"/>
            <w:gridSpan w:val="9"/>
            <w:tcBorders>
              <w:top w:val="single" w:sz="4" w:space="0" w:color="000000"/>
              <w:left w:val="single" w:sz="4" w:space="0" w:color="000000"/>
              <w:bottom w:val="single" w:sz="4" w:space="0" w:color="000000"/>
              <w:right w:val="single" w:sz="4" w:space="0" w:color="000000"/>
            </w:tcBorders>
          </w:tcPr>
          <w:p w14:paraId="0F317CB5"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7.b Predstavitev ocene finančnih posledic pod 40.000 EUR:</w:t>
            </w:r>
          </w:p>
          <w:p w14:paraId="7889DAE1" w14:textId="77777777" w:rsidR="005C4899" w:rsidRPr="005C4899" w:rsidRDefault="0040731B" w:rsidP="0040731B">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5C4899" w:rsidRPr="005C4899" w14:paraId="699B83FD"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BF46389"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5C4899" w:rsidRPr="005C4899" w14:paraId="255B975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E237F9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Vsebina predloženega gradiva (predpisa) vpliva na:</w:t>
            </w:r>
          </w:p>
          <w:p w14:paraId="02E389CC"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pristojnosti občin,</w:t>
            </w:r>
          </w:p>
          <w:p w14:paraId="6E2A0FD4"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delovanje občin,</w:t>
            </w:r>
          </w:p>
          <w:p w14:paraId="59D2A612" w14:textId="1FD22C72" w:rsidR="005C4899" w:rsidRPr="00014481" w:rsidRDefault="005C4899" w:rsidP="00014481">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financiranje občin.</w:t>
            </w:r>
          </w:p>
        </w:tc>
        <w:tc>
          <w:tcPr>
            <w:tcW w:w="2431" w:type="dxa"/>
            <w:gridSpan w:val="2"/>
          </w:tcPr>
          <w:p w14:paraId="0139E6E5"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3A794A98"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5C8B3C7"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lastRenderedPageBreak/>
              <w:t xml:space="preserve">Gradivo (predpis) je bilo poslano v mnenje: </w:t>
            </w:r>
          </w:p>
          <w:p w14:paraId="3FA5A4DC"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Skupnosti občin Slovenije SOS: NE</w:t>
            </w:r>
          </w:p>
          <w:p w14:paraId="50B259B2"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občin Slovenije ZOS: NE</w:t>
            </w:r>
          </w:p>
          <w:p w14:paraId="6527F055"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mestnih občin Slovenije ZMOS: NE</w:t>
            </w:r>
          </w:p>
          <w:p w14:paraId="483BD195"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E41FC4" w14:textId="77777777" w:rsidR="005C4899" w:rsidRPr="005C4899"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Predlogi in pripombe</w:t>
            </w:r>
            <w:r>
              <w:rPr>
                <w:rFonts w:ascii="Arial" w:eastAsia="Times New Roman" w:hAnsi="Arial" w:cs="Arial"/>
                <w:iCs/>
                <w:sz w:val="20"/>
                <w:szCs w:val="20"/>
                <w:lang w:eastAsia="sl-SI"/>
              </w:rPr>
              <w:t xml:space="preserve"> združenj so bili upoštevani: /</w:t>
            </w:r>
          </w:p>
          <w:p w14:paraId="7FA3657C" w14:textId="77777777" w:rsidR="005C4899" w:rsidRPr="005C4899" w:rsidRDefault="005C4899"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6DA0D2A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A2F8F7F"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9. Predstavitev sodelovanja javnosti:</w:t>
            </w:r>
          </w:p>
        </w:tc>
      </w:tr>
      <w:tr w:rsidR="005C4899" w:rsidRPr="005C4899" w14:paraId="7C87DE1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BE3080"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Gradivo je bilo predhodno objavljeno na spletni strani predlagatelja:</w:t>
            </w:r>
          </w:p>
        </w:tc>
        <w:tc>
          <w:tcPr>
            <w:tcW w:w="2431" w:type="dxa"/>
            <w:gridSpan w:val="2"/>
          </w:tcPr>
          <w:p w14:paraId="145784A1"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727EEEA0"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35F1A41" w14:textId="25959CAA" w:rsidR="005C4899" w:rsidRPr="004C0476" w:rsidRDefault="004C0476"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lang w:eastAsia="sl-SI"/>
              </w:rPr>
            </w:pPr>
            <w:r w:rsidRPr="00423DEF">
              <w:rPr>
                <w:rFonts w:ascii="Arial" w:eastAsia="Times New Roman" w:hAnsi="Arial" w:cs="Arial"/>
                <w:iCs/>
                <w:sz w:val="20"/>
                <w:lang w:eastAsia="sl-SI"/>
              </w:rPr>
              <w:t>Skladno s sedmim odstavkom 9. člena Poslovnika Vlade RS (Uradni list RS, št. 43/01, 23/02 – popr., 54/03, 103/03, 114/04, 26/06, 21/07, 32/10, 73/10, 95/11, 64/12, 10/14, 164/20, 35/21, 51/21 in 114/21) javnost pri pripravi predloga sklepa ni bila povabljena k sodelovanju.</w:t>
            </w:r>
          </w:p>
        </w:tc>
      </w:tr>
      <w:tr w:rsidR="005C4899" w:rsidRPr="005C4899" w14:paraId="20A18819"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A95671D" w14:textId="77777777" w:rsidR="005C4899" w:rsidRPr="005C4899" w:rsidRDefault="0040731B"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49BF54F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FEEE246"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A6B844D" w14:textId="77777777" w:rsidR="005C4899" w:rsidRPr="005C4899" w:rsidRDefault="005C4899" w:rsidP="0040731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p>
        </w:tc>
      </w:tr>
      <w:tr w:rsidR="005C4899" w:rsidRPr="005C4899" w14:paraId="66A08AF5"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C2B5D26"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431" w:type="dxa"/>
            <w:gridSpan w:val="2"/>
            <w:vAlign w:val="center"/>
          </w:tcPr>
          <w:p w14:paraId="36A15758"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5AFE621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FFB77D" w14:textId="77777777" w:rsidR="00C224E7"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82F121F" w14:textId="2E49F7D3" w:rsidR="00C224E7" w:rsidRPr="00937938"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836E35">
              <w:rPr>
                <w:rFonts w:ascii="Arial" w:eastAsia="Times New Roman" w:hAnsi="Arial" w:cs="Arial"/>
                <w:sz w:val="20"/>
                <w:szCs w:val="20"/>
                <w:lang w:eastAsia="sl-SI"/>
              </w:rPr>
              <w:t>D</w:t>
            </w:r>
            <w:r w:rsidRPr="003447A9">
              <w:rPr>
                <w:rFonts w:ascii="Arial" w:eastAsia="Times New Roman" w:hAnsi="Arial" w:cs="Arial"/>
                <w:sz w:val="20"/>
                <w:szCs w:val="20"/>
                <w:lang w:eastAsia="sl-SI"/>
              </w:rPr>
              <w:t xml:space="preserve">r. </w:t>
            </w:r>
            <w:r w:rsidR="004C0476">
              <w:rPr>
                <w:rFonts w:ascii="Arial" w:eastAsia="Times New Roman" w:hAnsi="Arial" w:cs="Arial"/>
                <w:sz w:val="20"/>
                <w:szCs w:val="20"/>
                <w:lang w:eastAsia="sl-SI"/>
              </w:rPr>
              <w:t>Igor Papič</w:t>
            </w:r>
          </w:p>
          <w:p w14:paraId="70D715B0" w14:textId="1E8DCAF7" w:rsidR="00C224E7" w:rsidRPr="00A358F2"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ED1E1E">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750664">
              <w:rPr>
                <w:rFonts w:ascii="Arial" w:eastAsia="Times New Roman" w:hAnsi="Arial" w:cs="Arial"/>
                <w:sz w:val="20"/>
                <w:szCs w:val="20"/>
                <w:lang w:eastAsia="sl-SI"/>
              </w:rPr>
              <w:t xml:space="preserve">  </w:t>
            </w:r>
            <w:r w:rsidR="004C0476">
              <w:rPr>
                <w:rFonts w:ascii="Arial" w:eastAsia="Times New Roman" w:hAnsi="Arial" w:cs="Arial"/>
                <w:sz w:val="20"/>
                <w:szCs w:val="20"/>
                <w:lang w:eastAsia="sl-SI"/>
              </w:rPr>
              <w:t>MINISTER</w:t>
            </w:r>
          </w:p>
          <w:p w14:paraId="0667E665" w14:textId="77777777" w:rsidR="005C4899" w:rsidRPr="005C4899" w:rsidRDefault="005C4899" w:rsidP="00CF296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C051AE9"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372BB7">
          <w:headerReference w:type="first" r:id="rId20"/>
          <w:pgSz w:w="11906" w:h="16838"/>
          <w:pgMar w:top="1418" w:right="1418" w:bottom="1418" w:left="1418" w:header="709" w:footer="709" w:gutter="0"/>
          <w:cols w:space="708"/>
          <w:docGrid w:linePitch="360"/>
        </w:sectPr>
      </w:pPr>
    </w:p>
    <w:p w14:paraId="1AE65CB3" w14:textId="77777777" w:rsidR="0040731B" w:rsidRPr="006975DD" w:rsidRDefault="0040731B" w:rsidP="0040731B">
      <w:pPr>
        <w:pStyle w:val="Naslovpredpisa"/>
        <w:spacing w:before="0" w:after="0" w:line="260" w:lineRule="exact"/>
        <w:jc w:val="both"/>
        <w:rPr>
          <w:b w:val="0"/>
          <w:sz w:val="20"/>
          <w:szCs w:val="20"/>
        </w:rPr>
      </w:pPr>
      <w:r w:rsidRPr="006975DD">
        <w:rPr>
          <w:b w:val="0"/>
          <w:sz w:val="20"/>
          <w:szCs w:val="20"/>
        </w:rPr>
        <w:lastRenderedPageBreak/>
        <w:t>PRILOGA 1:</w:t>
      </w:r>
    </w:p>
    <w:p w14:paraId="127F02D7" w14:textId="77777777" w:rsidR="0040731B" w:rsidRPr="00E20261" w:rsidRDefault="0040731B" w:rsidP="0040731B">
      <w:pPr>
        <w:pStyle w:val="Naslovpredpisa"/>
        <w:spacing w:before="0" w:after="0" w:line="260" w:lineRule="exact"/>
        <w:jc w:val="left"/>
        <w:rPr>
          <w:sz w:val="20"/>
          <w:szCs w:val="20"/>
        </w:rPr>
      </w:pPr>
    </w:p>
    <w:p w14:paraId="280F9218" w14:textId="552BA1B7" w:rsidR="00A05827" w:rsidRDefault="00A05827" w:rsidP="00A05827">
      <w:pPr>
        <w:spacing w:after="0"/>
        <w:jc w:val="both"/>
        <w:rPr>
          <w:rFonts w:ascii="Arial" w:hAnsi="Arial" w:cs="Arial"/>
          <w:iCs/>
          <w:sz w:val="20"/>
          <w:szCs w:val="20"/>
        </w:rPr>
      </w:pPr>
      <w:r w:rsidRPr="00423DEF">
        <w:rPr>
          <w:rFonts w:ascii="Arial" w:hAnsi="Arial" w:cs="Arial"/>
          <w:sz w:val="20"/>
          <w:szCs w:val="20"/>
        </w:rPr>
        <w:t>Na podlagi sedmega odstavka 40. člena Zakona o visokem šolstvu (Uradni list RS, št. 32/12 – uradno prečiščeno besedilo, 40/12 – ZUJF, 57/12 – ZPCP-2D, 109/12, 85/14, 75/16, 61/17 – ZUPŠ, 65/17, 175/20 – ZIUOPDVE, 57/21 – odl. US, 54/22 – ZUPŠ-1</w:t>
      </w:r>
      <w:r w:rsidR="00230C80">
        <w:rPr>
          <w:rFonts w:ascii="Arial" w:hAnsi="Arial" w:cs="Arial"/>
          <w:sz w:val="20"/>
          <w:szCs w:val="20"/>
        </w:rPr>
        <w:t xml:space="preserve">, </w:t>
      </w:r>
      <w:r w:rsidRPr="00423DEF">
        <w:rPr>
          <w:rFonts w:ascii="Arial" w:hAnsi="Arial" w:cs="Arial"/>
          <w:sz w:val="20"/>
          <w:szCs w:val="20"/>
        </w:rPr>
        <w:t>100/22 – ZSZUN</w:t>
      </w:r>
      <w:r w:rsidR="00230C80">
        <w:rPr>
          <w:rFonts w:ascii="Arial" w:hAnsi="Arial" w:cs="Arial"/>
          <w:sz w:val="20"/>
          <w:szCs w:val="20"/>
        </w:rPr>
        <w:t xml:space="preserve"> in 102/23</w:t>
      </w:r>
      <w:r w:rsidRPr="00423DEF">
        <w:rPr>
          <w:rFonts w:ascii="Arial" w:hAnsi="Arial" w:cs="Arial"/>
          <w:sz w:val="20"/>
          <w:szCs w:val="20"/>
        </w:rPr>
        <w:t xml:space="preserve">)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je Vlada Republike Slovenije na … seji dne …  sprejela</w:t>
      </w:r>
    </w:p>
    <w:p w14:paraId="78646C72" w14:textId="77777777" w:rsidR="00A05827" w:rsidRPr="00423DEF" w:rsidRDefault="00A05827" w:rsidP="00A05827">
      <w:pPr>
        <w:spacing w:after="0"/>
        <w:jc w:val="both"/>
        <w:rPr>
          <w:rFonts w:ascii="Arial" w:hAnsi="Arial" w:cs="Arial"/>
          <w:iCs/>
          <w:sz w:val="20"/>
          <w:szCs w:val="20"/>
        </w:rPr>
      </w:pPr>
    </w:p>
    <w:p w14:paraId="3FA1476D" w14:textId="77777777" w:rsidR="00A05827" w:rsidRPr="00E20261" w:rsidRDefault="00A05827" w:rsidP="00A05827">
      <w:pPr>
        <w:spacing w:after="0"/>
        <w:jc w:val="both"/>
        <w:rPr>
          <w:rFonts w:ascii="Arial" w:eastAsia="Times New Roman" w:hAnsi="Arial" w:cs="Arial"/>
          <w:iCs/>
          <w:sz w:val="20"/>
          <w:szCs w:val="20"/>
          <w:lang w:eastAsia="sl-SI"/>
        </w:rPr>
      </w:pPr>
    </w:p>
    <w:p w14:paraId="293DFDBC" w14:textId="77777777" w:rsidR="00A05827" w:rsidRPr="006975DD" w:rsidRDefault="00A05827" w:rsidP="00A05827">
      <w:pPr>
        <w:spacing w:after="0"/>
        <w:jc w:val="center"/>
        <w:rPr>
          <w:rFonts w:ascii="Arial" w:eastAsia="Times New Roman" w:hAnsi="Arial" w:cs="Arial"/>
          <w:b/>
          <w:iCs/>
          <w:sz w:val="20"/>
          <w:szCs w:val="20"/>
          <w:lang w:eastAsia="sl-SI"/>
        </w:rPr>
      </w:pPr>
      <w:r w:rsidRPr="006975DD">
        <w:rPr>
          <w:rFonts w:ascii="Arial" w:eastAsia="Times New Roman" w:hAnsi="Arial" w:cs="Arial"/>
          <w:b/>
          <w:iCs/>
          <w:sz w:val="20"/>
          <w:szCs w:val="20"/>
          <w:lang w:eastAsia="sl-SI"/>
        </w:rPr>
        <w:t xml:space="preserve">SKLEP </w:t>
      </w:r>
    </w:p>
    <w:p w14:paraId="4A3BE6AB" w14:textId="6C7ED2F5" w:rsidR="00A05827" w:rsidRDefault="00A05827" w:rsidP="00A05827">
      <w:pPr>
        <w:spacing w:after="0"/>
        <w:jc w:val="center"/>
        <w:rPr>
          <w:rFonts w:ascii="Arial" w:eastAsia="Times New Roman" w:hAnsi="Arial" w:cs="Arial"/>
          <w:b/>
          <w:iCs/>
          <w:sz w:val="20"/>
          <w:szCs w:val="20"/>
          <w:lang w:eastAsia="sl-SI"/>
        </w:rPr>
      </w:pPr>
      <w:r w:rsidRPr="006975DD">
        <w:rPr>
          <w:rFonts w:ascii="Arial" w:eastAsia="Times New Roman" w:hAnsi="Arial" w:cs="Arial"/>
          <w:b/>
          <w:iCs/>
          <w:sz w:val="20"/>
          <w:szCs w:val="20"/>
          <w:lang w:eastAsia="sl-SI"/>
        </w:rPr>
        <w:t xml:space="preserve">o soglasju k </w:t>
      </w:r>
      <w:r>
        <w:rPr>
          <w:rFonts w:ascii="Arial" w:eastAsia="Times New Roman" w:hAnsi="Arial" w:cs="Arial"/>
          <w:b/>
          <w:iCs/>
          <w:sz w:val="20"/>
          <w:szCs w:val="20"/>
          <w:lang w:eastAsia="sl-SI"/>
        </w:rPr>
        <w:t>vsebini razpisa</w:t>
      </w:r>
      <w:r w:rsidRPr="006975DD">
        <w:rPr>
          <w:rFonts w:ascii="Arial" w:eastAsia="Times New Roman" w:hAnsi="Arial" w:cs="Arial"/>
          <w:b/>
          <w:iCs/>
          <w:sz w:val="20"/>
          <w:szCs w:val="20"/>
          <w:lang w:eastAsia="sl-SI"/>
        </w:rPr>
        <w:t xml:space="preserve"> za vpis v doktorske študijske programe Univerze v Ljubljani</w:t>
      </w:r>
      <w:r>
        <w:rPr>
          <w:rFonts w:ascii="Arial" w:eastAsia="Times New Roman" w:hAnsi="Arial" w:cs="Arial"/>
          <w:b/>
          <w:iCs/>
          <w:sz w:val="20"/>
          <w:szCs w:val="20"/>
          <w:lang w:eastAsia="sl-SI"/>
        </w:rPr>
        <w:t xml:space="preserve">, Univerze v Mariboru, Univerze na Primorskem in Fakultete za informacijske študije v Novem mestu </w:t>
      </w:r>
      <w:r w:rsidRPr="006975DD">
        <w:rPr>
          <w:rFonts w:ascii="Arial" w:eastAsia="Times New Roman" w:hAnsi="Arial" w:cs="Arial"/>
          <w:b/>
          <w:iCs/>
          <w:sz w:val="20"/>
          <w:szCs w:val="20"/>
          <w:lang w:eastAsia="sl-SI"/>
        </w:rPr>
        <w:t>za študijsko leto 20</w:t>
      </w:r>
      <w:r>
        <w:rPr>
          <w:rFonts w:ascii="Arial" w:eastAsia="Times New Roman" w:hAnsi="Arial" w:cs="Arial"/>
          <w:b/>
          <w:iCs/>
          <w:sz w:val="20"/>
          <w:szCs w:val="20"/>
          <w:lang w:eastAsia="sl-SI"/>
        </w:rPr>
        <w:t>2</w:t>
      </w:r>
      <w:r w:rsidR="00E278B0">
        <w:rPr>
          <w:rFonts w:ascii="Arial" w:eastAsia="Times New Roman" w:hAnsi="Arial" w:cs="Arial"/>
          <w:b/>
          <w:iCs/>
          <w:sz w:val="20"/>
          <w:szCs w:val="20"/>
          <w:lang w:eastAsia="sl-SI"/>
        </w:rPr>
        <w:t>4</w:t>
      </w:r>
      <w:r w:rsidRPr="006975DD">
        <w:rPr>
          <w:rFonts w:ascii="Arial" w:eastAsia="Times New Roman" w:hAnsi="Arial" w:cs="Arial"/>
          <w:b/>
          <w:iCs/>
          <w:sz w:val="20"/>
          <w:szCs w:val="20"/>
          <w:lang w:eastAsia="sl-SI"/>
        </w:rPr>
        <w:t>/20</w:t>
      </w:r>
      <w:r>
        <w:rPr>
          <w:rFonts w:ascii="Arial" w:eastAsia="Times New Roman" w:hAnsi="Arial" w:cs="Arial"/>
          <w:b/>
          <w:iCs/>
          <w:sz w:val="20"/>
          <w:szCs w:val="20"/>
          <w:lang w:eastAsia="sl-SI"/>
        </w:rPr>
        <w:t>2</w:t>
      </w:r>
      <w:r w:rsidR="00E278B0">
        <w:rPr>
          <w:rFonts w:ascii="Arial" w:eastAsia="Times New Roman" w:hAnsi="Arial" w:cs="Arial"/>
          <w:b/>
          <w:iCs/>
          <w:sz w:val="20"/>
          <w:szCs w:val="20"/>
          <w:lang w:eastAsia="sl-SI"/>
        </w:rPr>
        <w:t>5</w:t>
      </w:r>
    </w:p>
    <w:p w14:paraId="770D11FF" w14:textId="77777777" w:rsidR="00A05827" w:rsidRDefault="00A05827" w:rsidP="00230C80">
      <w:pPr>
        <w:spacing w:after="0"/>
        <w:rPr>
          <w:rFonts w:ascii="Arial" w:eastAsia="Times New Roman" w:hAnsi="Arial" w:cs="Arial"/>
          <w:iCs/>
          <w:sz w:val="20"/>
          <w:szCs w:val="20"/>
          <w:lang w:eastAsia="sl-SI"/>
        </w:rPr>
      </w:pPr>
    </w:p>
    <w:p w14:paraId="4B7868B6" w14:textId="77777777" w:rsidR="00A05827" w:rsidRPr="00A165E4" w:rsidRDefault="00A05827" w:rsidP="00A05827">
      <w:pPr>
        <w:spacing w:after="0"/>
        <w:jc w:val="both"/>
        <w:rPr>
          <w:rFonts w:ascii="Arial" w:eastAsia="Times New Roman" w:hAnsi="Arial" w:cs="Arial"/>
          <w:iCs/>
          <w:sz w:val="20"/>
          <w:szCs w:val="20"/>
          <w:lang w:eastAsia="sl-SI"/>
        </w:rPr>
      </w:pPr>
    </w:p>
    <w:p w14:paraId="6555D85F" w14:textId="77777777" w:rsidR="00A05827" w:rsidRPr="00A165E4" w:rsidRDefault="00A05827" w:rsidP="00A05827">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w:t>
      </w:r>
    </w:p>
    <w:p w14:paraId="295A8E94" w14:textId="77777777" w:rsidR="00A05827" w:rsidRPr="00A165E4" w:rsidRDefault="00A05827" w:rsidP="00A05827">
      <w:pPr>
        <w:spacing w:after="0"/>
        <w:rPr>
          <w:rFonts w:ascii="Arial" w:eastAsia="Times New Roman" w:hAnsi="Arial" w:cs="Arial"/>
          <w:iCs/>
          <w:sz w:val="20"/>
          <w:szCs w:val="20"/>
          <w:lang w:eastAsia="sl-SI"/>
        </w:rPr>
      </w:pPr>
    </w:p>
    <w:p w14:paraId="121C83FB" w14:textId="49672DAC" w:rsidR="00A05827" w:rsidRDefault="00A05827" w:rsidP="00A05827">
      <w:pPr>
        <w:spacing w:after="0"/>
        <w:jc w:val="both"/>
        <w:rPr>
          <w:rFonts w:ascii="Arial" w:eastAsia="Times New Roman" w:hAnsi="Arial" w:cs="Arial"/>
          <w:iCs/>
          <w:sz w:val="20"/>
          <w:szCs w:val="20"/>
          <w:lang w:eastAsia="sl-SI"/>
        </w:rPr>
      </w:pPr>
      <w:r w:rsidRPr="00E20261">
        <w:rPr>
          <w:rFonts w:ascii="Arial" w:eastAsia="Times New Roman" w:hAnsi="Arial" w:cs="Arial"/>
          <w:iCs/>
          <w:sz w:val="20"/>
          <w:szCs w:val="20"/>
          <w:lang w:eastAsia="sl-SI"/>
        </w:rPr>
        <w:t xml:space="preserve">Vlada Republike Slovenije je </w:t>
      </w:r>
      <w:r w:rsidRPr="00DE2BCB">
        <w:rPr>
          <w:rFonts w:ascii="Arial" w:eastAsia="Times New Roman" w:hAnsi="Arial" w:cs="Arial"/>
          <w:iCs/>
          <w:sz w:val="20"/>
          <w:szCs w:val="20"/>
          <w:lang w:eastAsia="sl-SI"/>
        </w:rPr>
        <w:t>za študijsko leto 202</w:t>
      </w:r>
      <w:r w:rsidR="00E278B0">
        <w:rPr>
          <w:rFonts w:ascii="Arial" w:eastAsia="Times New Roman" w:hAnsi="Arial" w:cs="Arial"/>
          <w:iCs/>
          <w:sz w:val="20"/>
          <w:szCs w:val="20"/>
          <w:lang w:eastAsia="sl-SI"/>
        </w:rPr>
        <w:t>4</w:t>
      </w:r>
      <w:r w:rsidRPr="00DE2BCB">
        <w:rPr>
          <w:rFonts w:ascii="Arial" w:eastAsia="Times New Roman" w:hAnsi="Arial" w:cs="Arial"/>
          <w:iCs/>
          <w:sz w:val="20"/>
          <w:szCs w:val="20"/>
          <w:lang w:eastAsia="sl-SI"/>
        </w:rPr>
        <w:t>/202</w:t>
      </w:r>
      <w:r w:rsidR="00E278B0">
        <w:rPr>
          <w:rFonts w:ascii="Arial" w:eastAsia="Times New Roman" w:hAnsi="Arial" w:cs="Arial"/>
          <w:iCs/>
          <w:sz w:val="20"/>
          <w:szCs w:val="20"/>
          <w:lang w:eastAsia="sl-SI"/>
        </w:rPr>
        <w:t>5</w:t>
      </w:r>
      <w:r>
        <w:rPr>
          <w:rFonts w:ascii="Arial" w:eastAsia="Times New Roman" w:hAnsi="Arial" w:cs="Arial"/>
          <w:iCs/>
          <w:sz w:val="20"/>
          <w:szCs w:val="20"/>
          <w:lang w:eastAsia="sl-SI"/>
        </w:rPr>
        <w:t xml:space="preserve"> </w:t>
      </w:r>
      <w:r w:rsidRPr="00E20261">
        <w:rPr>
          <w:rFonts w:ascii="Arial" w:eastAsia="Times New Roman" w:hAnsi="Arial" w:cs="Arial"/>
          <w:iCs/>
          <w:sz w:val="20"/>
          <w:szCs w:val="20"/>
          <w:lang w:eastAsia="sl-SI"/>
        </w:rPr>
        <w:t>dala soglasje k vsebini razpis</w:t>
      </w:r>
      <w:r>
        <w:rPr>
          <w:rFonts w:ascii="Arial" w:eastAsia="Times New Roman" w:hAnsi="Arial" w:cs="Arial"/>
          <w:iCs/>
          <w:sz w:val="20"/>
          <w:szCs w:val="20"/>
          <w:lang w:eastAsia="sl-SI"/>
        </w:rPr>
        <w:t xml:space="preserve">a </w:t>
      </w:r>
      <w:r w:rsidRPr="00E20261">
        <w:rPr>
          <w:rFonts w:ascii="Arial" w:eastAsia="Times New Roman" w:hAnsi="Arial" w:cs="Arial"/>
          <w:iCs/>
          <w:sz w:val="20"/>
          <w:szCs w:val="20"/>
          <w:lang w:eastAsia="sl-SI"/>
        </w:rPr>
        <w:t xml:space="preserve">za vpis v doktorske študijske programe Univerze v </w:t>
      </w:r>
      <w:r w:rsidRPr="00D71B9A">
        <w:rPr>
          <w:rFonts w:ascii="Arial" w:eastAsia="Times New Roman" w:hAnsi="Arial" w:cs="Arial"/>
          <w:iCs/>
          <w:sz w:val="20"/>
          <w:szCs w:val="20"/>
          <w:lang w:eastAsia="sl-SI"/>
        </w:rPr>
        <w:t>Ljubljani</w:t>
      </w:r>
      <w:r>
        <w:rPr>
          <w:rFonts w:ascii="Arial" w:eastAsia="Times New Roman" w:hAnsi="Arial" w:cs="Arial"/>
          <w:iCs/>
          <w:sz w:val="20"/>
          <w:szCs w:val="20"/>
          <w:lang w:eastAsia="sl-SI"/>
        </w:rPr>
        <w:t xml:space="preserve">, </w:t>
      </w:r>
      <w:r w:rsidRPr="00357BBA">
        <w:rPr>
          <w:rFonts w:ascii="Arial" w:eastAsia="Times New Roman" w:hAnsi="Arial" w:cs="Arial"/>
          <w:iCs/>
          <w:sz w:val="20"/>
          <w:szCs w:val="20"/>
          <w:lang w:eastAsia="sl-SI"/>
        </w:rPr>
        <w:t>Univerze v Mariboru, Univerze na Primorskem in Fakultete za informacijske študije v Novem mestu</w:t>
      </w:r>
      <w:r>
        <w:rPr>
          <w:rFonts w:ascii="Arial" w:eastAsia="Times New Roman" w:hAnsi="Arial" w:cs="Arial"/>
          <w:iCs/>
          <w:sz w:val="20"/>
          <w:szCs w:val="20"/>
          <w:lang w:eastAsia="sl-SI"/>
        </w:rPr>
        <w:t>, ki so jih sprejeli:</w:t>
      </w:r>
    </w:p>
    <w:p w14:paraId="6B000135" w14:textId="516EFD93" w:rsidR="00A05827" w:rsidRPr="00357BBA" w:rsidRDefault="00A05827" w:rsidP="00230C80">
      <w:pPr>
        <w:pStyle w:val="Odstavekseznama"/>
        <w:numPr>
          <w:ilvl w:val="1"/>
          <w:numId w:val="26"/>
        </w:numPr>
        <w:spacing w:after="0"/>
        <w:ind w:left="426"/>
        <w:jc w:val="both"/>
        <w:rPr>
          <w:rFonts w:ascii="Arial" w:eastAsia="Times New Roman" w:hAnsi="Arial" w:cs="Arial"/>
          <w:iCs/>
          <w:sz w:val="20"/>
          <w:szCs w:val="20"/>
          <w:lang w:eastAsia="sl-SI"/>
        </w:rPr>
      </w:pPr>
      <w:r w:rsidRPr="00357BBA">
        <w:rPr>
          <w:rFonts w:ascii="Arial" w:eastAsia="Times New Roman" w:hAnsi="Arial" w:cs="Arial"/>
          <w:iCs/>
          <w:sz w:val="20"/>
          <w:szCs w:val="20"/>
          <w:lang w:eastAsia="sl-SI"/>
        </w:rPr>
        <w:t xml:space="preserve">Senat Univerze v Ljubljani dne </w:t>
      </w:r>
      <w:r w:rsidRPr="00357BBA">
        <w:rPr>
          <w:rFonts w:ascii="Arial" w:hAnsi="Arial" w:cs="Arial"/>
          <w:iCs/>
          <w:sz w:val="20"/>
          <w:szCs w:val="20"/>
        </w:rPr>
        <w:t>22. 11. 2</w:t>
      </w:r>
      <w:r>
        <w:rPr>
          <w:rFonts w:ascii="Arial" w:hAnsi="Arial" w:cs="Arial"/>
          <w:iCs/>
          <w:sz w:val="20"/>
          <w:szCs w:val="20"/>
        </w:rPr>
        <w:t>02</w:t>
      </w:r>
      <w:r w:rsidR="00CC2783">
        <w:rPr>
          <w:rFonts w:ascii="Arial" w:hAnsi="Arial" w:cs="Arial"/>
          <w:iCs/>
          <w:sz w:val="20"/>
          <w:szCs w:val="20"/>
        </w:rPr>
        <w:t>3</w:t>
      </w:r>
      <w:r>
        <w:rPr>
          <w:rFonts w:ascii="Arial" w:hAnsi="Arial" w:cs="Arial"/>
          <w:iCs/>
          <w:sz w:val="20"/>
          <w:szCs w:val="20"/>
        </w:rPr>
        <w:t xml:space="preserve">, </w:t>
      </w:r>
    </w:p>
    <w:p w14:paraId="7A3B43F7" w14:textId="323AF12F" w:rsidR="00A05827" w:rsidRPr="00357BBA" w:rsidRDefault="00A05827" w:rsidP="00230C80">
      <w:pPr>
        <w:pStyle w:val="Odstavekseznama"/>
        <w:numPr>
          <w:ilvl w:val="1"/>
          <w:numId w:val="26"/>
        </w:numPr>
        <w:spacing w:after="0"/>
        <w:ind w:left="426"/>
        <w:jc w:val="both"/>
        <w:rPr>
          <w:rFonts w:ascii="Arial" w:eastAsia="Times New Roman" w:hAnsi="Arial" w:cs="Arial"/>
          <w:iCs/>
          <w:sz w:val="20"/>
          <w:szCs w:val="20"/>
          <w:lang w:eastAsia="sl-SI"/>
        </w:rPr>
      </w:pPr>
      <w:r>
        <w:rPr>
          <w:rFonts w:ascii="Arial" w:hAnsi="Arial" w:cs="Arial"/>
          <w:iCs/>
          <w:sz w:val="20"/>
          <w:szCs w:val="20"/>
        </w:rPr>
        <w:t xml:space="preserve">Senat Univerze v Mariboru dne </w:t>
      </w:r>
      <w:r w:rsidR="004106C2">
        <w:rPr>
          <w:rFonts w:ascii="Arial" w:hAnsi="Arial" w:cs="Arial"/>
          <w:iCs/>
          <w:sz w:val="20"/>
          <w:szCs w:val="20"/>
        </w:rPr>
        <w:t>30</w:t>
      </w:r>
      <w:r>
        <w:rPr>
          <w:rFonts w:ascii="Arial" w:hAnsi="Arial" w:cs="Arial"/>
          <w:iCs/>
          <w:sz w:val="20"/>
          <w:szCs w:val="20"/>
        </w:rPr>
        <w:t>. 1. 202</w:t>
      </w:r>
      <w:r w:rsidR="004106C2">
        <w:rPr>
          <w:rFonts w:ascii="Arial" w:hAnsi="Arial" w:cs="Arial"/>
          <w:iCs/>
          <w:sz w:val="20"/>
          <w:szCs w:val="20"/>
        </w:rPr>
        <w:t>4</w:t>
      </w:r>
      <w:r>
        <w:rPr>
          <w:rFonts w:ascii="Arial" w:hAnsi="Arial" w:cs="Arial"/>
          <w:iCs/>
          <w:sz w:val="20"/>
          <w:szCs w:val="20"/>
        </w:rPr>
        <w:t>,</w:t>
      </w:r>
    </w:p>
    <w:p w14:paraId="4EAB425B" w14:textId="2B28DA30" w:rsidR="00A05827" w:rsidRPr="00357BBA" w:rsidRDefault="00A05827" w:rsidP="00230C80">
      <w:pPr>
        <w:pStyle w:val="Odstavekseznama"/>
        <w:numPr>
          <w:ilvl w:val="1"/>
          <w:numId w:val="26"/>
        </w:numPr>
        <w:spacing w:after="0"/>
        <w:ind w:left="426"/>
        <w:jc w:val="both"/>
        <w:rPr>
          <w:rFonts w:ascii="Arial" w:eastAsia="Times New Roman" w:hAnsi="Arial" w:cs="Arial"/>
          <w:iCs/>
          <w:sz w:val="20"/>
          <w:szCs w:val="20"/>
          <w:lang w:eastAsia="sl-SI"/>
        </w:rPr>
      </w:pPr>
      <w:r>
        <w:rPr>
          <w:rFonts w:ascii="Arial" w:hAnsi="Arial" w:cs="Arial"/>
          <w:iCs/>
          <w:sz w:val="20"/>
          <w:szCs w:val="20"/>
        </w:rPr>
        <w:t>Senat Univerze na Primorskem dne 1</w:t>
      </w:r>
      <w:r w:rsidR="004106C2">
        <w:rPr>
          <w:rFonts w:ascii="Arial" w:hAnsi="Arial" w:cs="Arial"/>
          <w:iCs/>
          <w:sz w:val="20"/>
          <w:szCs w:val="20"/>
        </w:rPr>
        <w:t>7</w:t>
      </w:r>
      <w:r>
        <w:rPr>
          <w:rFonts w:ascii="Arial" w:hAnsi="Arial" w:cs="Arial"/>
          <w:iCs/>
          <w:sz w:val="20"/>
          <w:szCs w:val="20"/>
        </w:rPr>
        <w:t>. 1. 202</w:t>
      </w:r>
      <w:r w:rsidR="004106C2">
        <w:rPr>
          <w:rFonts w:ascii="Arial" w:hAnsi="Arial" w:cs="Arial"/>
          <w:iCs/>
          <w:sz w:val="20"/>
          <w:szCs w:val="20"/>
        </w:rPr>
        <w:t>4</w:t>
      </w:r>
      <w:r>
        <w:rPr>
          <w:rFonts w:ascii="Arial" w:hAnsi="Arial" w:cs="Arial"/>
          <w:iCs/>
          <w:sz w:val="20"/>
          <w:szCs w:val="20"/>
        </w:rPr>
        <w:t xml:space="preserve"> in</w:t>
      </w:r>
    </w:p>
    <w:p w14:paraId="1B1D7EFE" w14:textId="1CDF7443" w:rsidR="00A05827" w:rsidRPr="00357BBA" w:rsidRDefault="00A05827" w:rsidP="00230C80">
      <w:pPr>
        <w:pStyle w:val="Odstavekseznama"/>
        <w:numPr>
          <w:ilvl w:val="1"/>
          <w:numId w:val="26"/>
        </w:numPr>
        <w:spacing w:after="0"/>
        <w:ind w:left="426"/>
        <w:jc w:val="both"/>
        <w:rPr>
          <w:rFonts w:ascii="Arial" w:eastAsia="Times New Roman" w:hAnsi="Arial" w:cs="Arial"/>
          <w:iCs/>
          <w:sz w:val="20"/>
          <w:szCs w:val="20"/>
          <w:lang w:eastAsia="sl-SI"/>
        </w:rPr>
      </w:pPr>
      <w:r>
        <w:rPr>
          <w:rFonts w:ascii="Arial" w:hAnsi="Arial" w:cs="Arial"/>
          <w:iCs/>
          <w:sz w:val="20"/>
          <w:szCs w:val="20"/>
        </w:rPr>
        <w:t xml:space="preserve">Senat Fakultete za informacijske študije v Novem mestu dne </w:t>
      </w:r>
      <w:r w:rsidR="003865F6">
        <w:rPr>
          <w:rFonts w:ascii="Arial" w:hAnsi="Arial" w:cs="Arial"/>
          <w:iCs/>
          <w:sz w:val="20"/>
          <w:szCs w:val="20"/>
        </w:rPr>
        <w:t>31</w:t>
      </w:r>
      <w:r>
        <w:rPr>
          <w:rFonts w:ascii="Arial" w:hAnsi="Arial" w:cs="Arial"/>
          <w:iCs/>
          <w:sz w:val="20"/>
          <w:szCs w:val="20"/>
        </w:rPr>
        <w:t>. 1. 202</w:t>
      </w:r>
      <w:r w:rsidR="003865F6">
        <w:rPr>
          <w:rFonts w:ascii="Arial" w:hAnsi="Arial" w:cs="Arial"/>
          <w:iCs/>
          <w:sz w:val="20"/>
          <w:szCs w:val="20"/>
        </w:rPr>
        <w:t>4</w:t>
      </w:r>
      <w:r>
        <w:rPr>
          <w:rFonts w:ascii="Arial" w:hAnsi="Arial" w:cs="Arial"/>
          <w:iCs/>
          <w:sz w:val="20"/>
          <w:szCs w:val="20"/>
        </w:rPr>
        <w:t xml:space="preserve">. </w:t>
      </w:r>
    </w:p>
    <w:p w14:paraId="712BAA7E" w14:textId="77777777" w:rsidR="00A05827" w:rsidRDefault="00A05827" w:rsidP="0040731B">
      <w:pPr>
        <w:spacing w:after="0"/>
        <w:jc w:val="center"/>
        <w:rPr>
          <w:rFonts w:ascii="Arial" w:eastAsia="Times New Roman" w:hAnsi="Arial" w:cs="Arial"/>
          <w:iCs/>
          <w:sz w:val="20"/>
          <w:szCs w:val="20"/>
          <w:lang w:eastAsia="sl-SI"/>
        </w:rPr>
      </w:pPr>
    </w:p>
    <w:p w14:paraId="53CA8B80" w14:textId="77777777" w:rsidR="00230C80" w:rsidRDefault="00230C80" w:rsidP="0040731B">
      <w:pPr>
        <w:spacing w:after="0"/>
        <w:jc w:val="center"/>
        <w:rPr>
          <w:rFonts w:ascii="Arial" w:eastAsia="Times New Roman" w:hAnsi="Arial" w:cs="Arial"/>
          <w:iCs/>
          <w:sz w:val="20"/>
          <w:szCs w:val="20"/>
          <w:lang w:eastAsia="sl-SI"/>
        </w:rPr>
      </w:pPr>
    </w:p>
    <w:p w14:paraId="76CFDE0E" w14:textId="6146B8C8" w:rsidR="0040731B" w:rsidRPr="00A165E4" w:rsidRDefault="0040731B" w:rsidP="0040731B">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II.</w:t>
      </w:r>
    </w:p>
    <w:p w14:paraId="1F86B061" w14:textId="77777777" w:rsidR="0040731B" w:rsidRPr="00A165E4" w:rsidRDefault="0040731B" w:rsidP="0040731B">
      <w:pPr>
        <w:spacing w:after="0"/>
        <w:jc w:val="both"/>
        <w:rPr>
          <w:rFonts w:ascii="Arial" w:eastAsia="Times New Roman" w:hAnsi="Arial" w:cs="Arial"/>
          <w:iCs/>
          <w:sz w:val="20"/>
          <w:szCs w:val="20"/>
          <w:lang w:eastAsia="sl-SI"/>
        </w:rPr>
      </w:pPr>
    </w:p>
    <w:p w14:paraId="0D29454B" w14:textId="77777777" w:rsidR="0040731B" w:rsidRPr="00A165E4" w:rsidRDefault="0040731B" w:rsidP="0040731B">
      <w:pPr>
        <w:spacing w:after="0"/>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Seznam študijskih programov s številom vpisnih mest je kot priloga sestavni del tega sklepa.</w:t>
      </w:r>
    </w:p>
    <w:p w14:paraId="03540FBD" w14:textId="77777777" w:rsidR="0040731B" w:rsidRDefault="0040731B" w:rsidP="0040731B">
      <w:pPr>
        <w:spacing w:after="0"/>
        <w:jc w:val="both"/>
        <w:rPr>
          <w:rFonts w:ascii="Arial" w:eastAsia="Times New Roman" w:hAnsi="Arial" w:cs="Arial"/>
          <w:iCs/>
          <w:sz w:val="20"/>
          <w:szCs w:val="20"/>
          <w:lang w:eastAsia="sl-SI"/>
        </w:rPr>
      </w:pPr>
    </w:p>
    <w:p w14:paraId="4AEC6FB2" w14:textId="77777777" w:rsidR="00913A8A" w:rsidRPr="00A165E4" w:rsidRDefault="00913A8A" w:rsidP="0040731B">
      <w:pPr>
        <w:spacing w:after="0"/>
        <w:jc w:val="both"/>
        <w:rPr>
          <w:rFonts w:ascii="Arial" w:eastAsia="Times New Roman" w:hAnsi="Arial" w:cs="Arial"/>
          <w:iCs/>
          <w:sz w:val="20"/>
          <w:szCs w:val="20"/>
          <w:lang w:eastAsia="sl-SI"/>
        </w:rPr>
      </w:pPr>
    </w:p>
    <w:p w14:paraId="6B85D5AF" w14:textId="77777777" w:rsidR="0040731B" w:rsidRPr="00A165E4" w:rsidRDefault="0040731B" w:rsidP="0040731B">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III.</w:t>
      </w:r>
    </w:p>
    <w:p w14:paraId="08637923" w14:textId="77777777" w:rsidR="0040731B" w:rsidRPr="00A165E4" w:rsidRDefault="0040731B" w:rsidP="0040731B">
      <w:pPr>
        <w:spacing w:after="0"/>
        <w:jc w:val="both"/>
        <w:rPr>
          <w:rFonts w:ascii="Arial" w:eastAsia="Times New Roman" w:hAnsi="Arial" w:cs="Arial"/>
          <w:iCs/>
          <w:sz w:val="20"/>
          <w:szCs w:val="20"/>
          <w:lang w:eastAsia="sl-SI"/>
        </w:rPr>
      </w:pPr>
    </w:p>
    <w:p w14:paraId="6B2AF02E" w14:textId="77777777" w:rsidR="0040731B" w:rsidRPr="00A165E4" w:rsidRDefault="0040731B" w:rsidP="0040731B">
      <w:pPr>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 xml:space="preserve">Ta sklep začne veljati </w:t>
      </w:r>
      <w:r>
        <w:rPr>
          <w:rFonts w:ascii="Arial" w:eastAsia="Times New Roman" w:hAnsi="Arial" w:cs="Arial"/>
          <w:iCs/>
          <w:sz w:val="20"/>
          <w:szCs w:val="20"/>
          <w:lang w:eastAsia="sl-SI"/>
        </w:rPr>
        <w:t>s</w:t>
      </w:r>
      <w:r w:rsidRPr="00A165E4">
        <w:rPr>
          <w:rFonts w:ascii="Arial" w:eastAsia="Times New Roman" w:hAnsi="Arial" w:cs="Arial"/>
          <w:iCs/>
          <w:sz w:val="20"/>
          <w:szCs w:val="20"/>
          <w:lang w:eastAsia="sl-SI"/>
        </w:rPr>
        <w:t xml:space="preserve"> sprejetj</w:t>
      </w:r>
      <w:r>
        <w:rPr>
          <w:rFonts w:ascii="Arial" w:eastAsia="Times New Roman" w:hAnsi="Arial" w:cs="Arial"/>
          <w:iCs/>
          <w:sz w:val="20"/>
          <w:szCs w:val="20"/>
          <w:lang w:eastAsia="sl-SI"/>
        </w:rPr>
        <w:t>em</w:t>
      </w:r>
      <w:r w:rsidRPr="00A165E4">
        <w:rPr>
          <w:rFonts w:ascii="Arial" w:eastAsia="Times New Roman" w:hAnsi="Arial" w:cs="Arial"/>
          <w:iCs/>
          <w:sz w:val="20"/>
          <w:szCs w:val="20"/>
          <w:lang w:eastAsia="sl-SI"/>
        </w:rPr>
        <w:t xml:space="preserve">. </w:t>
      </w:r>
    </w:p>
    <w:p w14:paraId="694D04F4" w14:textId="77777777" w:rsidR="0040731B" w:rsidRPr="00A165E4" w:rsidRDefault="0040731B" w:rsidP="0040731B">
      <w:pPr>
        <w:spacing w:after="0"/>
        <w:rPr>
          <w:rFonts w:ascii="Arial" w:eastAsia="Times New Roman" w:hAnsi="Arial" w:cs="Arial"/>
          <w:iCs/>
          <w:sz w:val="20"/>
          <w:szCs w:val="20"/>
          <w:lang w:eastAsia="sl-SI"/>
        </w:rPr>
      </w:pPr>
    </w:p>
    <w:p w14:paraId="4AC3E260" w14:textId="77777777" w:rsidR="0040731B" w:rsidRPr="00C81800" w:rsidRDefault="0040731B" w:rsidP="0040731B">
      <w:pPr>
        <w:spacing w:after="0"/>
        <w:rPr>
          <w:rFonts w:ascii="Arial" w:hAnsi="Arial" w:cs="Arial"/>
          <w:sz w:val="20"/>
          <w:szCs w:val="20"/>
        </w:rPr>
      </w:pPr>
      <w:r w:rsidRPr="00C81800">
        <w:rPr>
          <w:rFonts w:ascii="Arial" w:hAnsi="Arial" w:cs="Arial"/>
          <w:sz w:val="20"/>
          <w:szCs w:val="20"/>
        </w:rPr>
        <w:t xml:space="preserve">Ljubljana, dne … </w:t>
      </w:r>
    </w:p>
    <w:p w14:paraId="57D05FA1" w14:textId="77777777" w:rsidR="0040731B" w:rsidRDefault="0040731B" w:rsidP="0040731B">
      <w:pPr>
        <w:spacing w:after="0"/>
        <w:rPr>
          <w:rFonts w:ascii="Arial" w:hAnsi="Arial" w:cs="Arial"/>
          <w:sz w:val="20"/>
          <w:szCs w:val="20"/>
        </w:rPr>
      </w:pPr>
      <w:r w:rsidRPr="00C81800">
        <w:rPr>
          <w:rFonts w:ascii="Arial" w:hAnsi="Arial" w:cs="Arial"/>
          <w:sz w:val="20"/>
          <w:szCs w:val="20"/>
        </w:rPr>
        <w:t>Številka:</w:t>
      </w:r>
    </w:p>
    <w:p w14:paraId="6FF18CC3" w14:textId="77777777" w:rsidR="000F3855" w:rsidRPr="00C81800" w:rsidRDefault="000F3855" w:rsidP="0040731B">
      <w:pPr>
        <w:spacing w:after="0"/>
        <w:rPr>
          <w:rFonts w:ascii="Arial" w:hAnsi="Arial" w:cs="Arial"/>
          <w:sz w:val="20"/>
          <w:szCs w:val="20"/>
        </w:rPr>
      </w:pPr>
    </w:p>
    <w:p w14:paraId="60E9A033" w14:textId="77777777" w:rsidR="00FB0F11" w:rsidRPr="00423DEF" w:rsidRDefault="0040731B" w:rsidP="00FB0F11">
      <w:pPr>
        <w:pStyle w:val="Neotevilenodstavek"/>
        <w:spacing w:before="0" w:after="0" w:line="260" w:lineRule="exact"/>
        <w:rPr>
          <w:iCs/>
          <w:sz w:val="20"/>
          <w:szCs w:val="20"/>
        </w:rPr>
      </w:pPr>
      <w:r w:rsidRPr="00C81800">
        <w:rPr>
          <w:szCs w:val="20"/>
        </w:rPr>
        <w:tab/>
      </w:r>
      <w:r w:rsidRPr="00C81800">
        <w:rPr>
          <w:szCs w:val="20"/>
        </w:rPr>
        <w:tab/>
      </w:r>
      <w:r w:rsidRPr="00C81800">
        <w:rPr>
          <w:szCs w:val="20"/>
        </w:rPr>
        <w:tab/>
      </w:r>
      <w:r w:rsidRPr="00C81800">
        <w:rPr>
          <w:szCs w:val="20"/>
        </w:rPr>
        <w:tab/>
      </w:r>
      <w:r w:rsidRPr="00C81800">
        <w:rPr>
          <w:szCs w:val="20"/>
        </w:rPr>
        <w:tab/>
      </w:r>
      <w:r w:rsidR="00FB0F11" w:rsidRPr="00423DEF">
        <w:rPr>
          <w:szCs w:val="20"/>
        </w:rPr>
        <w:t xml:space="preserve">  </w:t>
      </w:r>
      <w:r w:rsidR="00FB0F11" w:rsidRPr="00423DEF">
        <w:rPr>
          <w:iCs/>
          <w:sz w:val="20"/>
          <w:szCs w:val="20"/>
        </w:rPr>
        <w:t xml:space="preserve">                                                                                                                                                  </w:t>
      </w:r>
    </w:p>
    <w:p w14:paraId="7DB3C182"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Barbara Kolenko Helbl</w:t>
      </w:r>
    </w:p>
    <w:p w14:paraId="7413882B"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2C5BC1D9"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Generalni sekretariat Vlade Republike Slovenije</w:t>
      </w:r>
    </w:p>
    <w:p w14:paraId="1372D804" w14:textId="03153D9F" w:rsidR="000F3855" w:rsidRDefault="000F3855" w:rsidP="00FB0F11">
      <w:pPr>
        <w:pStyle w:val="Neotevilenodstavek"/>
        <w:spacing w:before="0" w:after="0" w:line="260" w:lineRule="exact"/>
        <w:rPr>
          <w:color w:val="000000"/>
          <w:sz w:val="20"/>
          <w:szCs w:val="20"/>
        </w:rPr>
      </w:pPr>
    </w:p>
    <w:p w14:paraId="37D5BA4A" w14:textId="77777777" w:rsidR="0040731B" w:rsidRPr="00A165E4" w:rsidRDefault="0040731B" w:rsidP="000F3855">
      <w:pPr>
        <w:pStyle w:val="podpisi"/>
        <w:jc w:val="both"/>
        <w:rPr>
          <w:rFonts w:cs="Arial"/>
          <w:iCs/>
          <w:szCs w:val="20"/>
          <w:lang w:eastAsia="sl-SI"/>
        </w:rPr>
      </w:pPr>
    </w:p>
    <w:p w14:paraId="1D588280" w14:textId="77777777" w:rsidR="0040731B" w:rsidRPr="00A165E4" w:rsidRDefault="0040731B" w:rsidP="0040731B">
      <w:pPr>
        <w:spacing w:after="0"/>
        <w:rPr>
          <w:rFonts w:ascii="Arial" w:eastAsia="Times New Roman" w:hAnsi="Arial" w:cs="Arial"/>
          <w:iCs/>
          <w:sz w:val="20"/>
          <w:szCs w:val="20"/>
          <w:lang w:eastAsia="sl-SI"/>
        </w:rPr>
      </w:pPr>
    </w:p>
    <w:p w14:paraId="67932544" w14:textId="77777777" w:rsidR="00913A8A" w:rsidRDefault="00913A8A" w:rsidP="0040731B">
      <w:pPr>
        <w:spacing w:after="0"/>
        <w:rPr>
          <w:rFonts w:ascii="Arial" w:eastAsia="Times New Roman" w:hAnsi="Arial" w:cs="Arial"/>
          <w:iCs/>
          <w:sz w:val="20"/>
          <w:szCs w:val="20"/>
          <w:lang w:eastAsia="sl-SI"/>
        </w:rPr>
      </w:pPr>
    </w:p>
    <w:p w14:paraId="13098775" w14:textId="77777777" w:rsidR="0040731B" w:rsidRPr="00A165E4" w:rsidRDefault="0040731B" w:rsidP="0040731B">
      <w:pPr>
        <w:spacing w:after="0"/>
        <w:rPr>
          <w:rFonts w:ascii="Arial" w:eastAsia="Times New Roman" w:hAnsi="Arial" w:cs="Arial"/>
          <w:iCs/>
          <w:sz w:val="20"/>
          <w:szCs w:val="20"/>
          <w:lang w:eastAsia="sl-SI"/>
        </w:rPr>
      </w:pPr>
      <w:r w:rsidRPr="00A165E4">
        <w:rPr>
          <w:rFonts w:ascii="Arial" w:eastAsia="Times New Roman" w:hAnsi="Arial" w:cs="Arial"/>
          <w:iCs/>
          <w:sz w:val="20"/>
          <w:szCs w:val="20"/>
          <w:lang w:eastAsia="sl-SI"/>
        </w:rPr>
        <w:t>PREJMEJO:</w:t>
      </w:r>
    </w:p>
    <w:p w14:paraId="6F9E609A" w14:textId="39F6EB33" w:rsidR="00262BE8" w:rsidRPr="00E43CB7" w:rsidRDefault="00262BE8" w:rsidP="00262BE8">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Ministrstvo za </w:t>
      </w:r>
      <w:r w:rsidR="00357BBA">
        <w:rPr>
          <w:rFonts w:ascii="Arial" w:hAnsi="Arial" w:cs="Arial"/>
          <w:sz w:val="20"/>
          <w:szCs w:val="20"/>
        </w:rPr>
        <w:t>visoko šolstvo</w:t>
      </w:r>
      <w:r w:rsidRPr="00E43CB7">
        <w:rPr>
          <w:rFonts w:ascii="Arial" w:hAnsi="Arial" w:cs="Arial"/>
          <w:sz w:val="20"/>
          <w:szCs w:val="20"/>
        </w:rPr>
        <w:t xml:space="preserve">, znanost in </w:t>
      </w:r>
      <w:r w:rsidR="00357BBA">
        <w:rPr>
          <w:rFonts w:ascii="Arial" w:hAnsi="Arial" w:cs="Arial"/>
          <w:sz w:val="20"/>
          <w:szCs w:val="20"/>
        </w:rPr>
        <w:t>inovacije</w:t>
      </w:r>
      <w:r w:rsidRPr="00E43CB7">
        <w:rPr>
          <w:rFonts w:ascii="Arial" w:hAnsi="Arial" w:cs="Arial"/>
          <w:sz w:val="20"/>
          <w:szCs w:val="20"/>
        </w:rPr>
        <w:t xml:space="preserve">, Masarykova cesta 16, 1000 Ljubljana, </w:t>
      </w:r>
      <w:hyperlink r:id="rId21" w:history="1">
        <w:r w:rsidR="00357BBA" w:rsidRPr="00F10F3D">
          <w:rPr>
            <w:rStyle w:val="Hiperpovezava"/>
            <w:rFonts w:ascii="Arial" w:hAnsi="Arial" w:cs="Arial"/>
            <w:sz w:val="20"/>
            <w:szCs w:val="20"/>
          </w:rPr>
          <w:t>gp.mvzi@gov.si</w:t>
        </w:r>
      </w:hyperlink>
      <w:r>
        <w:rPr>
          <w:rFonts w:ascii="Arial" w:hAnsi="Arial" w:cs="Arial"/>
          <w:sz w:val="20"/>
          <w:szCs w:val="20"/>
        </w:rPr>
        <w:t>,</w:t>
      </w:r>
    </w:p>
    <w:p w14:paraId="29ECF0A1" w14:textId="77777777" w:rsidR="00262BE8" w:rsidRDefault="00262BE8" w:rsidP="00262BE8">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22"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1507CD75" w14:textId="77777777" w:rsidR="00357BBA" w:rsidRPr="00423DEF"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v Mariboru, Slomškov trg 15, 2000 Maribor, </w:t>
      </w:r>
      <w:hyperlink r:id="rId23" w:history="1">
        <w:r w:rsidRPr="00423DEF">
          <w:rPr>
            <w:rStyle w:val="Hiperpovezava"/>
            <w:rFonts w:ascii="Arial" w:hAnsi="Arial" w:cs="Arial"/>
            <w:sz w:val="20"/>
            <w:szCs w:val="20"/>
          </w:rPr>
          <w:t>rektorat@um.si</w:t>
        </w:r>
      </w:hyperlink>
      <w:r w:rsidRPr="00423DEF">
        <w:rPr>
          <w:rFonts w:ascii="Arial" w:hAnsi="Arial" w:cs="Arial"/>
          <w:sz w:val="20"/>
          <w:szCs w:val="20"/>
        </w:rPr>
        <w:t>,</w:t>
      </w:r>
    </w:p>
    <w:p w14:paraId="6761AB9D" w14:textId="77777777" w:rsidR="00357BBA" w:rsidRPr="00423DEF"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na Primorskem, Titov trg 4, 6000 Koper, </w:t>
      </w:r>
      <w:hyperlink r:id="rId24" w:history="1">
        <w:r w:rsidRPr="00423DEF">
          <w:rPr>
            <w:rStyle w:val="Hiperpovezava"/>
            <w:rFonts w:ascii="Arial" w:hAnsi="Arial" w:cs="Arial"/>
            <w:sz w:val="20"/>
            <w:szCs w:val="20"/>
          </w:rPr>
          <w:t>info@upr.si</w:t>
        </w:r>
      </w:hyperlink>
      <w:r w:rsidRPr="00423DEF">
        <w:rPr>
          <w:rFonts w:ascii="Arial" w:hAnsi="Arial" w:cs="Arial"/>
          <w:sz w:val="20"/>
          <w:szCs w:val="20"/>
        </w:rPr>
        <w:t xml:space="preserve">,  </w:t>
      </w:r>
    </w:p>
    <w:p w14:paraId="32D79F52" w14:textId="091883E9" w:rsidR="00357BBA" w:rsidRPr="00357BBA"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Fakulteta za informacijske študije v Novem mestu, Ljubljanska cesta 31A, 8000 Novo mesto, </w:t>
      </w:r>
      <w:hyperlink r:id="rId25" w:history="1">
        <w:r w:rsidRPr="00423DEF">
          <w:rPr>
            <w:rStyle w:val="Hiperpovezava"/>
            <w:rFonts w:ascii="Arial" w:hAnsi="Arial" w:cs="Arial"/>
            <w:sz w:val="20"/>
            <w:szCs w:val="20"/>
          </w:rPr>
          <w:t>info@fis.unm.si</w:t>
        </w:r>
      </w:hyperlink>
      <w:r w:rsidRPr="00423DEF">
        <w:rPr>
          <w:rFonts w:ascii="Arial" w:hAnsi="Arial" w:cs="Arial"/>
          <w:sz w:val="20"/>
          <w:szCs w:val="20"/>
        </w:rPr>
        <w:t>,</w:t>
      </w:r>
    </w:p>
    <w:p w14:paraId="213B7862" w14:textId="77777777" w:rsidR="00262BE8" w:rsidRPr="004C7C69" w:rsidRDefault="00262BE8" w:rsidP="00262BE8">
      <w:pPr>
        <w:pStyle w:val="Odstavekseznama"/>
        <w:numPr>
          <w:ilvl w:val="0"/>
          <w:numId w:val="20"/>
        </w:numPr>
        <w:spacing w:after="0" w:line="260" w:lineRule="exact"/>
        <w:rPr>
          <w:iCs/>
          <w:sz w:val="20"/>
          <w:szCs w:val="20"/>
        </w:rPr>
      </w:pPr>
      <w:r w:rsidRPr="004C7C69">
        <w:rPr>
          <w:rFonts w:ascii="Arial" w:hAnsi="Arial" w:cs="Arial"/>
          <w:sz w:val="20"/>
          <w:szCs w:val="20"/>
        </w:rPr>
        <w:t>Ministrstvo za finance, Župančičeva ulica 3, 1000 Ljubljana</w:t>
      </w:r>
      <w:r w:rsidRPr="00357BBA">
        <w:rPr>
          <w:rStyle w:val="Hiperpovezava"/>
          <w:rFonts w:ascii="Arial" w:hAnsi="Arial" w:cs="Arial"/>
          <w:color w:val="auto"/>
          <w:u w:val="none"/>
        </w:rPr>
        <w:t>,</w:t>
      </w:r>
      <w:r w:rsidRPr="00357BBA">
        <w:rPr>
          <w:rStyle w:val="Hiperpovezava"/>
          <w:rFonts w:ascii="Arial" w:hAnsi="Arial" w:cs="Arial"/>
          <w:u w:val="none"/>
        </w:rPr>
        <w:t xml:space="preserve"> </w:t>
      </w:r>
      <w:hyperlink r:id="rId26" w:history="1">
        <w:r w:rsidRPr="004C7C69">
          <w:rPr>
            <w:rStyle w:val="Hiperpovezava"/>
            <w:rFonts w:ascii="Arial" w:hAnsi="Arial" w:cs="Arial"/>
            <w:sz w:val="20"/>
            <w:szCs w:val="20"/>
          </w:rPr>
          <w:t>gp.mf@gov.si</w:t>
        </w:r>
      </w:hyperlink>
      <w:r w:rsidRPr="004C7C69">
        <w:rPr>
          <w:rStyle w:val="Hiperpovezava"/>
          <w:rFonts w:ascii="Arial" w:hAnsi="Arial" w:cs="Arial"/>
        </w:rPr>
        <w:t>,</w:t>
      </w:r>
    </w:p>
    <w:p w14:paraId="018613E2" w14:textId="77777777" w:rsidR="0040731B" w:rsidRPr="00D77F80" w:rsidRDefault="00262BE8" w:rsidP="00D77F80">
      <w:pPr>
        <w:pStyle w:val="Neotevilenodstavek"/>
        <w:numPr>
          <w:ilvl w:val="0"/>
          <w:numId w:val="20"/>
        </w:numPr>
        <w:suppressAutoHyphens/>
        <w:spacing w:before="0" w:after="0" w:line="260" w:lineRule="exact"/>
        <w:rPr>
          <w:iCs/>
          <w:sz w:val="20"/>
          <w:szCs w:val="20"/>
        </w:rPr>
      </w:pPr>
      <w:r w:rsidRPr="00CC0809">
        <w:rPr>
          <w:iCs/>
          <w:sz w:val="20"/>
          <w:szCs w:val="20"/>
        </w:rPr>
        <w:t xml:space="preserve">Služba Vlade Republike Slovenije za zakonodajo, Mestni trg 4, 1000 Ljubljana, </w:t>
      </w:r>
      <w:hyperlink r:id="rId27" w:history="1">
        <w:r w:rsidRPr="00CC0809">
          <w:rPr>
            <w:rStyle w:val="Hiperpovezava"/>
            <w:sz w:val="20"/>
            <w:szCs w:val="20"/>
          </w:rPr>
          <w:t>gp.svz@gov.si</w:t>
        </w:r>
      </w:hyperlink>
      <w:r w:rsidRPr="00D77F80">
        <w:rPr>
          <w:rStyle w:val="Hiperpovezava"/>
          <w:sz w:val="20"/>
          <w:szCs w:val="20"/>
        </w:rPr>
        <w:t>.</w:t>
      </w:r>
    </w:p>
    <w:p w14:paraId="0FB57522" w14:textId="77777777" w:rsidR="0040731B" w:rsidRPr="00A165E4" w:rsidRDefault="0040731B" w:rsidP="0040731B">
      <w:pPr>
        <w:spacing w:after="0"/>
        <w:rPr>
          <w:rFonts w:ascii="Arial" w:eastAsia="Times New Roman" w:hAnsi="Arial" w:cs="Arial"/>
          <w:iCs/>
          <w:sz w:val="20"/>
          <w:szCs w:val="20"/>
          <w:lang w:eastAsia="sl-SI"/>
        </w:rPr>
      </w:pPr>
    </w:p>
    <w:p w14:paraId="3F5B5D63" w14:textId="77777777" w:rsidR="0040731B" w:rsidRPr="00A165E4" w:rsidRDefault="0040731B" w:rsidP="0040731B">
      <w:pPr>
        <w:rPr>
          <w:rFonts w:ascii="Arial" w:eastAsia="Times New Roman" w:hAnsi="Arial" w:cs="Arial"/>
          <w:iCs/>
          <w:sz w:val="20"/>
          <w:szCs w:val="20"/>
          <w:lang w:eastAsia="sl-SI"/>
        </w:rPr>
        <w:sectPr w:rsidR="0040731B" w:rsidRPr="00A165E4" w:rsidSect="00D54CC6">
          <w:headerReference w:type="first" r:id="rId28"/>
          <w:pgSz w:w="11906" w:h="16838"/>
          <w:pgMar w:top="719" w:right="1417" w:bottom="1417" w:left="1417" w:header="708" w:footer="708" w:gutter="0"/>
          <w:cols w:space="708"/>
          <w:docGrid w:linePitch="360"/>
        </w:sectPr>
      </w:pPr>
    </w:p>
    <w:p w14:paraId="04540BB0" w14:textId="437BED5B" w:rsidR="00D177EC" w:rsidRPr="001D0BC3" w:rsidRDefault="00262BE8" w:rsidP="00F35CE1">
      <w:pPr>
        <w:rPr>
          <w:rFonts w:ascii="Arial" w:hAnsi="Arial" w:cs="Arial"/>
          <w:b/>
          <w:sz w:val="20"/>
          <w:szCs w:val="20"/>
        </w:rPr>
      </w:pPr>
      <w:r w:rsidRPr="001D0BC3">
        <w:rPr>
          <w:rFonts w:ascii="Arial" w:hAnsi="Arial" w:cs="Arial"/>
          <w:b/>
          <w:sz w:val="20"/>
          <w:szCs w:val="20"/>
        </w:rPr>
        <w:lastRenderedPageBreak/>
        <w:t>Priloga</w:t>
      </w:r>
      <w:r w:rsidR="00357BBA" w:rsidRPr="001D0BC3">
        <w:rPr>
          <w:rFonts w:ascii="Arial" w:hAnsi="Arial" w:cs="Arial"/>
          <w:b/>
          <w:sz w:val="20"/>
          <w:szCs w:val="20"/>
        </w:rPr>
        <w:t xml:space="preserve"> 1</w:t>
      </w:r>
      <w:r w:rsidRPr="001D0BC3">
        <w:rPr>
          <w:rFonts w:ascii="Arial" w:hAnsi="Arial" w:cs="Arial"/>
          <w:b/>
          <w:sz w:val="20"/>
          <w:szCs w:val="20"/>
        </w:rPr>
        <w:t xml:space="preserve">: </w:t>
      </w:r>
      <w:r w:rsidR="00D177EC" w:rsidRPr="001D0BC3">
        <w:rPr>
          <w:rFonts w:ascii="Arial" w:eastAsia="Times New Roman" w:hAnsi="Arial" w:cs="Arial"/>
          <w:b/>
          <w:iCs/>
          <w:sz w:val="20"/>
          <w:szCs w:val="20"/>
          <w:lang w:eastAsia="sl-SI"/>
        </w:rPr>
        <w:t xml:space="preserve">Seznam študijskih programov s številom vpisnih mest </w:t>
      </w:r>
    </w:p>
    <w:tbl>
      <w:tblPr>
        <w:tblW w:w="15497" w:type="dxa"/>
        <w:jc w:val="center"/>
        <w:tblCellMar>
          <w:left w:w="70" w:type="dxa"/>
          <w:right w:w="70" w:type="dxa"/>
        </w:tblCellMar>
        <w:tblLook w:val="04A0" w:firstRow="1" w:lastRow="0" w:firstColumn="1" w:lastColumn="0" w:noHBand="0" w:noVBand="1"/>
      </w:tblPr>
      <w:tblGrid>
        <w:gridCol w:w="1271"/>
        <w:gridCol w:w="1276"/>
        <w:gridCol w:w="2569"/>
        <w:gridCol w:w="1117"/>
        <w:gridCol w:w="581"/>
        <w:gridCol w:w="721"/>
        <w:gridCol w:w="611"/>
        <w:gridCol w:w="721"/>
        <w:gridCol w:w="611"/>
        <w:gridCol w:w="721"/>
        <w:gridCol w:w="611"/>
        <w:gridCol w:w="721"/>
        <w:gridCol w:w="581"/>
        <w:gridCol w:w="721"/>
        <w:gridCol w:w="611"/>
        <w:gridCol w:w="721"/>
        <w:gridCol w:w="611"/>
        <w:gridCol w:w="721"/>
      </w:tblGrid>
      <w:tr w:rsidR="003550A0" w:rsidRPr="003550A0" w14:paraId="19883122" w14:textId="77777777" w:rsidTr="0087527A">
        <w:trPr>
          <w:trHeight w:val="444"/>
          <w:tblHeader/>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06D3B" w14:textId="58B473A4" w:rsidR="009D0563" w:rsidRPr="009D0563" w:rsidRDefault="009D0563" w:rsidP="00483881">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Univerza / Samostojni visokošolski zavod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B4E04" w14:textId="77777777" w:rsidR="009D0563" w:rsidRPr="009D0563" w:rsidRDefault="009D0563" w:rsidP="00483881">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Članica univerze</w:t>
            </w:r>
          </w:p>
        </w:tc>
        <w:tc>
          <w:tcPr>
            <w:tcW w:w="25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5CEAA3" w14:textId="266DB308" w:rsidR="00EC592D" w:rsidRPr="009D0563" w:rsidRDefault="00EC592D" w:rsidP="001E6126">
            <w:pPr>
              <w:spacing w:after="0" w:line="240" w:lineRule="auto"/>
              <w:jc w:val="center"/>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Doktorski študijski program tretje stopnje</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A23A5E" w14:textId="77777777" w:rsidR="009D0563" w:rsidRPr="009D0563" w:rsidRDefault="009D0563" w:rsidP="00483881">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Kraj izvajanja</w:t>
            </w:r>
          </w:p>
        </w:tc>
        <w:tc>
          <w:tcPr>
            <w:tcW w:w="5298"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A6091C"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Število vpisnih mest za državljane Republike Slovenije in državljane članic EU</w:t>
            </w:r>
          </w:p>
        </w:tc>
        <w:tc>
          <w:tcPr>
            <w:tcW w:w="3966"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B82C4C"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Število vpisnih mest za Slovence brez slovenskega državljanstva in državljane držav nečlanic EU - tujce</w:t>
            </w:r>
          </w:p>
        </w:tc>
      </w:tr>
      <w:tr w:rsidR="001D0BC3" w:rsidRPr="003550A0" w14:paraId="24A4E0EE" w14:textId="77777777" w:rsidTr="0087527A">
        <w:trPr>
          <w:trHeight w:val="288"/>
          <w:tblHeader/>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1B0C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8A54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256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A6C58" w14:textId="77777777" w:rsidR="009D0563" w:rsidRPr="009D0563" w:rsidRDefault="009D0563" w:rsidP="009D0563">
            <w:pPr>
              <w:spacing w:after="0" w:line="240" w:lineRule="auto"/>
              <w:rPr>
                <w:rFonts w:ascii="Arial" w:eastAsia="Times New Roman" w:hAnsi="Arial" w:cs="Arial"/>
                <w:b/>
                <w:bCs/>
                <w:color w:val="000000"/>
                <w:sz w:val="18"/>
                <w:szCs w:val="18"/>
                <w:lang w:eastAsia="sl-SI"/>
              </w:rPr>
            </w:pPr>
          </w:p>
        </w:tc>
        <w:tc>
          <w:tcPr>
            <w:tcW w:w="111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CB18A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130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7C95DA"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 xml:space="preserve">Vpis v 1. letnik </w:t>
            </w:r>
          </w:p>
        </w:tc>
        <w:tc>
          <w:tcPr>
            <w:tcW w:w="3996"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8DC354"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višji letnik</w:t>
            </w:r>
          </w:p>
        </w:tc>
        <w:tc>
          <w:tcPr>
            <w:tcW w:w="130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8B6661"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1. letnik</w:t>
            </w:r>
          </w:p>
        </w:tc>
        <w:tc>
          <w:tcPr>
            <w:tcW w:w="2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E34A44"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višji letnik</w:t>
            </w:r>
          </w:p>
        </w:tc>
      </w:tr>
      <w:tr w:rsidR="00483881" w:rsidRPr="003550A0" w14:paraId="1EA7C26F" w14:textId="77777777" w:rsidTr="0087527A">
        <w:trPr>
          <w:trHeight w:val="600"/>
          <w:tblHeader/>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5D63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07C7F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256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8EE2E2" w14:textId="77777777" w:rsidR="009D0563" w:rsidRPr="009D0563" w:rsidRDefault="009D0563" w:rsidP="009D0563">
            <w:pPr>
              <w:spacing w:after="0" w:line="240" w:lineRule="auto"/>
              <w:rPr>
                <w:rFonts w:ascii="Arial" w:eastAsia="Times New Roman" w:hAnsi="Arial" w:cs="Arial"/>
                <w:b/>
                <w:bCs/>
                <w:color w:val="000000"/>
                <w:sz w:val="18"/>
                <w:szCs w:val="18"/>
                <w:lang w:eastAsia="sl-SI"/>
              </w:rPr>
            </w:pPr>
          </w:p>
        </w:tc>
        <w:tc>
          <w:tcPr>
            <w:tcW w:w="111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A2F2F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p>
        </w:tc>
        <w:tc>
          <w:tcPr>
            <w:tcW w:w="581" w:type="dxa"/>
            <w:tcBorders>
              <w:top w:val="nil"/>
              <w:left w:val="nil"/>
              <w:bottom w:val="single" w:sz="4" w:space="0" w:color="auto"/>
              <w:right w:val="single" w:sz="4" w:space="0" w:color="auto"/>
            </w:tcBorders>
            <w:shd w:val="clear" w:color="auto" w:fill="F2F2F2" w:themeFill="background1" w:themeFillShade="F2"/>
            <w:vAlign w:val="center"/>
            <w:hideMark/>
          </w:tcPr>
          <w:p w14:paraId="23508331"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62C5B9E1"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14:paraId="5678C6BA"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726CAD2D"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14:paraId="4E3C8EDC"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04415CFA"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14:paraId="5A988822"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4.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28AB6BBA"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4. letnik izredni</w:t>
            </w:r>
          </w:p>
        </w:tc>
        <w:tc>
          <w:tcPr>
            <w:tcW w:w="581" w:type="dxa"/>
            <w:tcBorders>
              <w:top w:val="nil"/>
              <w:left w:val="nil"/>
              <w:bottom w:val="single" w:sz="4" w:space="0" w:color="auto"/>
              <w:right w:val="single" w:sz="4" w:space="0" w:color="auto"/>
            </w:tcBorders>
            <w:shd w:val="clear" w:color="auto" w:fill="F2F2F2" w:themeFill="background1" w:themeFillShade="F2"/>
            <w:vAlign w:val="center"/>
            <w:hideMark/>
          </w:tcPr>
          <w:p w14:paraId="53507D36"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51E054C3"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14:paraId="26209602"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4B27840C"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14:paraId="4601987A"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14:paraId="46434B2C" w14:textId="77777777" w:rsidR="009D0563" w:rsidRPr="009D0563" w:rsidRDefault="009D0563" w:rsidP="009D0563">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izredni</w:t>
            </w:r>
          </w:p>
        </w:tc>
      </w:tr>
      <w:tr w:rsidR="003550A0" w:rsidRPr="003550A0" w14:paraId="6CB8E8D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DAE1E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7C1A5DD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1A8F2760"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Antropologija</w:t>
            </w:r>
          </w:p>
        </w:tc>
        <w:tc>
          <w:tcPr>
            <w:tcW w:w="1117" w:type="dxa"/>
            <w:tcBorders>
              <w:top w:val="nil"/>
              <w:left w:val="nil"/>
              <w:bottom w:val="single" w:sz="4" w:space="0" w:color="auto"/>
              <w:right w:val="single" w:sz="4" w:space="0" w:color="auto"/>
            </w:tcBorders>
            <w:shd w:val="clear" w:color="auto" w:fill="auto"/>
            <w:noWrap/>
            <w:hideMark/>
          </w:tcPr>
          <w:p w14:paraId="00E643C1"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1CC1E7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5D08B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3C72E45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AF071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BAFF89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8E1712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BBEE85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5E53A0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5EF531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953769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71F8710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314863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56DA4D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A5A13D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1F2ABF1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CA4F9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485B02BB"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66849B58"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Arheologija</w:t>
            </w:r>
          </w:p>
        </w:tc>
        <w:tc>
          <w:tcPr>
            <w:tcW w:w="1117" w:type="dxa"/>
            <w:tcBorders>
              <w:top w:val="nil"/>
              <w:left w:val="nil"/>
              <w:bottom w:val="single" w:sz="4" w:space="0" w:color="auto"/>
              <w:right w:val="single" w:sz="4" w:space="0" w:color="auto"/>
            </w:tcBorders>
            <w:shd w:val="clear" w:color="auto" w:fill="auto"/>
            <w:noWrap/>
            <w:hideMark/>
          </w:tcPr>
          <w:p w14:paraId="08486FE4"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5DF927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A5B80B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63662E1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203365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048AFD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8E14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8A363B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34C05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5C39C2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C4B4A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7F80ABB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648ECF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6B6A27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78332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7AB13B8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5F20EB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722BDDF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17EE67B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Geografija</w:t>
            </w:r>
          </w:p>
        </w:tc>
        <w:tc>
          <w:tcPr>
            <w:tcW w:w="1117" w:type="dxa"/>
            <w:tcBorders>
              <w:top w:val="nil"/>
              <w:left w:val="nil"/>
              <w:bottom w:val="single" w:sz="4" w:space="0" w:color="auto"/>
              <w:right w:val="single" w:sz="4" w:space="0" w:color="auto"/>
            </w:tcBorders>
            <w:shd w:val="clear" w:color="auto" w:fill="auto"/>
            <w:noWrap/>
            <w:hideMark/>
          </w:tcPr>
          <w:p w14:paraId="300E2A1B"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2A7217F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60F180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3C18C91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DE6377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3EAA31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B7FF2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767CE7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BD7B1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7028282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F99313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4302DFA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04BECF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5BCF19B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319AA9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540F2BB3"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46062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2568060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22BC0300"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Jezik in medkulturnost</w:t>
            </w:r>
          </w:p>
        </w:tc>
        <w:tc>
          <w:tcPr>
            <w:tcW w:w="1117" w:type="dxa"/>
            <w:tcBorders>
              <w:top w:val="nil"/>
              <w:left w:val="nil"/>
              <w:bottom w:val="single" w:sz="4" w:space="0" w:color="auto"/>
              <w:right w:val="single" w:sz="4" w:space="0" w:color="auto"/>
            </w:tcBorders>
            <w:shd w:val="clear" w:color="auto" w:fill="auto"/>
            <w:noWrap/>
            <w:hideMark/>
          </w:tcPr>
          <w:p w14:paraId="21CBE347"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25DAF13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B63827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391331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462297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4DC81F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A7361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76804F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C932A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4C803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83F39E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3C9D690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DD1F82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7B2A7B4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7C88E7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r>
      <w:tr w:rsidR="003550A0" w:rsidRPr="003550A0" w14:paraId="14396F54"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0C472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23123D7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0DCCF512"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Slovenistika</w:t>
            </w:r>
          </w:p>
        </w:tc>
        <w:tc>
          <w:tcPr>
            <w:tcW w:w="1117" w:type="dxa"/>
            <w:tcBorders>
              <w:top w:val="nil"/>
              <w:left w:val="nil"/>
              <w:bottom w:val="single" w:sz="4" w:space="0" w:color="auto"/>
              <w:right w:val="single" w:sz="4" w:space="0" w:color="auto"/>
            </w:tcBorders>
            <w:shd w:val="clear" w:color="auto" w:fill="auto"/>
            <w:noWrap/>
            <w:hideMark/>
          </w:tcPr>
          <w:p w14:paraId="0AE26A2A"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2B0F90B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F2EC26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0FE5873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3805A7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E1B3D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61DDE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2DF3B8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8FAA1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62108D9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14F1B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2E8A9A4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64C8B1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18135F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00368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6CA981E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70B48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50CA255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760737F8"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Upravljanje kulturnih virov in arhivov</w:t>
            </w:r>
          </w:p>
        </w:tc>
        <w:tc>
          <w:tcPr>
            <w:tcW w:w="1117" w:type="dxa"/>
            <w:tcBorders>
              <w:top w:val="nil"/>
              <w:left w:val="nil"/>
              <w:bottom w:val="single" w:sz="4" w:space="0" w:color="auto"/>
              <w:right w:val="single" w:sz="4" w:space="0" w:color="auto"/>
            </w:tcBorders>
            <w:shd w:val="clear" w:color="auto" w:fill="auto"/>
            <w:noWrap/>
            <w:hideMark/>
          </w:tcPr>
          <w:p w14:paraId="0DFB1C3C"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7576D61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AFFA48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6C57417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A77EA5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5650F2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10309F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CA1DE1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D1C2E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22F6B7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0399F3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0D9D368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340B79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4CF4B8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F9185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5CFEAB23"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EA9B9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6C5FF41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14:paraId="38247A23"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Zgodovina Evrope in Sredozemlja</w:t>
            </w:r>
          </w:p>
        </w:tc>
        <w:tc>
          <w:tcPr>
            <w:tcW w:w="1117" w:type="dxa"/>
            <w:tcBorders>
              <w:top w:val="nil"/>
              <w:left w:val="nil"/>
              <w:bottom w:val="single" w:sz="4" w:space="0" w:color="auto"/>
              <w:right w:val="single" w:sz="4" w:space="0" w:color="auto"/>
            </w:tcBorders>
            <w:shd w:val="clear" w:color="auto" w:fill="auto"/>
            <w:noWrap/>
            <w:hideMark/>
          </w:tcPr>
          <w:p w14:paraId="6A6E71BF"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2A0E8ED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B8AC1E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653C53D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669320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CB1F97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BCDEF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52C195A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797C45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45359A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CA329A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2A8262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7032F3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037571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6155F8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608F8ED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F857E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4251DC6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w:t>
            </w:r>
          </w:p>
        </w:tc>
        <w:tc>
          <w:tcPr>
            <w:tcW w:w="2569" w:type="dxa"/>
            <w:tcBorders>
              <w:top w:val="nil"/>
              <w:left w:val="nil"/>
              <w:bottom w:val="single" w:sz="4" w:space="0" w:color="auto"/>
              <w:right w:val="single" w:sz="4" w:space="0" w:color="auto"/>
            </w:tcBorders>
            <w:shd w:val="clear" w:color="auto" w:fill="auto"/>
            <w:noWrap/>
            <w:vAlign w:val="bottom"/>
            <w:hideMark/>
          </w:tcPr>
          <w:p w14:paraId="5980B222" w14:textId="6E6FB7A0"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Management - izvedba v slovenskem jeziku</w:t>
            </w:r>
            <w:r w:rsidR="000679D6">
              <w:rPr>
                <w:rFonts w:ascii="Arial" w:eastAsia="Times New Roman" w:hAnsi="Arial" w:cs="Arial"/>
                <w:color w:val="000000"/>
                <w:sz w:val="18"/>
                <w:szCs w:val="18"/>
                <w:lang w:eastAsia="sl-SI"/>
              </w:rPr>
              <w:t>***</w:t>
            </w:r>
          </w:p>
        </w:tc>
        <w:tc>
          <w:tcPr>
            <w:tcW w:w="1117" w:type="dxa"/>
            <w:tcBorders>
              <w:top w:val="nil"/>
              <w:left w:val="nil"/>
              <w:bottom w:val="single" w:sz="4" w:space="0" w:color="auto"/>
              <w:right w:val="single" w:sz="4" w:space="0" w:color="auto"/>
            </w:tcBorders>
            <w:shd w:val="clear" w:color="auto" w:fill="auto"/>
            <w:noWrap/>
            <w:hideMark/>
          </w:tcPr>
          <w:p w14:paraId="393E98F8"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317F3B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908930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8FE17D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6E55CE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482A2D4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5173C4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77060E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D43954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4C39B1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20AAD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53463DB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8BA60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10308D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C771C8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3A67E64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678F5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65F3EB0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w:t>
            </w:r>
          </w:p>
        </w:tc>
        <w:tc>
          <w:tcPr>
            <w:tcW w:w="2569" w:type="dxa"/>
            <w:tcBorders>
              <w:top w:val="nil"/>
              <w:left w:val="nil"/>
              <w:bottom w:val="single" w:sz="4" w:space="0" w:color="auto"/>
              <w:right w:val="single" w:sz="4" w:space="0" w:color="auto"/>
            </w:tcBorders>
            <w:shd w:val="clear" w:color="auto" w:fill="auto"/>
            <w:noWrap/>
            <w:vAlign w:val="bottom"/>
            <w:hideMark/>
          </w:tcPr>
          <w:p w14:paraId="598B67E5" w14:textId="14577188"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Management - izvedba v angleškem jeziku</w:t>
            </w:r>
            <w:r w:rsidR="000679D6">
              <w:rPr>
                <w:rFonts w:ascii="Arial" w:eastAsia="Times New Roman" w:hAnsi="Arial" w:cs="Arial"/>
                <w:color w:val="000000"/>
                <w:sz w:val="18"/>
                <w:szCs w:val="18"/>
                <w:lang w:eastAsia="sl-SI"/>
              </w:rPr>
              <w:t>***</w:t>
            </w:r>
          </w:p>
        </w:tc>
        <w:tc>
          <w:tcPr>
            <w:tcW w:w="1117" w:type="dxa"/>
            <w:tcBorders>
              <w:top w:val="nil"/>
              <w:left w:val="nil"/>
              <w:bottom w:val="single" w:sz="4" w:space="0" w:color="auto"/>
              <w:right w:val="single" w:sz="4" w:space="0" w:color="auto"/>
            </w:tcBorders>
            <w:shd w:val="clear" w:color="auto" w:fill="auto"/>
            <w:noWrap/>
            <w:hideMark/>
          </w:tcPr>
          <w:p w14:paraId="541D908F"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0D3FAC0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EB70F2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2FCC8AF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4FB994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5334A63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DA63C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631A4A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987583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85007E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14B0AB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6E80A3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DCCF1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801DA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A1DF5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768E0D7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FA6DF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28586DD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637AF99E"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Matematične znanosti - izvedba v slovenskem jeziku</w:t>
            </w:r>
          </w:p>
        </w:tc>
        <w:tc>
          <w:tcPr>
            <w:tcW w:w="1117" w:type="dxa"/>
            <w:tcBorders>
              <w:top w:val="nil"/>
              <w:left w:val="nil"/>
              <w:bottom w:val="single" w:sz="4" w:space="0" w:color="auto"/>
              <w:right w:val="single" w:sz="4" w:space="0" w:color="auto"/>
            </w:tcBorders>
            <w:shd w:val="clear" w:color="auto" w:fill="auto"/>
            <w:noWrap/>
            <w:hideMark/>
          </w:tcPr>
          <w:p w14:paraId="7FC70FCA"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12B5C01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196974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6937759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FA6C4B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0BD4CC4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DACF9E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6FFB413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502E85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B979B4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2CFEE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433BFDB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825EC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777AE2B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057777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5890F513"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A802F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4285E10B"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251748C0"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Matematične znanosti - izvedba v angleškem jeziku</w:t>
            </w:r>
          </w:p>
        </w:tc>
        <w:tc>
          <w:tcPr>
            <w:tcW w:w="1117" w:type="dxa"/>
            <w:tcBorders>
              <w:top w:val="nil"/>
              <w:left w:val="nil"/>
              <w:bottom w:val="single" w:sz="4" w:space="0" w:color="auto"/>
              <w:right w:val="single" w:sz="4" w:space="0" w:color="auto"/>
            </w:tcBorders>
            <w:shd w:val="clear" w:color="auto" w:fill="auto"/>
            <w:noWrap/>
            <w:hideMark/>
          </w:tcPr>
          <w:p w14:paraId="094EBADB"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2C63138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F06C0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756CD7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B83FD6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419CF18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EA4F7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3F73B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EA0819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E9855F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26FC5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63AA4E2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784CD6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5CC92B8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C97D9F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3C4237C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16C3C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2061760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55F977A8"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Obnovljivi materiali za zdrava grajena okolja - izvedba v slovenskem jeziku</w:t>
            </w:r>
          </w:p>
        </w:tc>
        <w:tc>
          <w:tcPr>
            <w:tcW w:w="1117" w:type="dxa"/>
            <w:tcBorders>
              <w:top w:val="nil"/>
              <w:left w:val="nil"/>
              <w:bottom w:val="single" w:sz="4" w:space="0" w:color="auto"/>
              <w:right w:val="single" w:sz="4" w:space="0" w:color="auto"/>
            </w:tcBorders>
            <w:shd w:val="clear" w:color="auto" w:fill="auto"/>
            <w:noWrap/>
            <w:hideMark/>
          </w:tcPr>
          <w:p w14:paraId="5E7039B4"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14:paraId="126287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8FFD1E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392396D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5F1B8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4CB037A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F53D63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6E4CC51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23181B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049D6E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BC5D65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6FBDE9C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3BE6D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1B79E63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E81951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4188E64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638B2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2CDDAB7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4F0891DB" w14:textId="2CBA58CA"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Obnovljivi materiali za zdrava grajena okolja</w:t>
            </w:r>
            <w:r w:rsidR="00C64ED2" w:rsidRPr="003550A0">
              <w:rPr>
                <w:rFonts w:ascii="Arial" w:eastAsia="Times New Roman" w:hAnsi="Arial" w:cs="Arial"/>
                <w:color w:val="000000"/>
                <w:sz w:val="18"/>
                <w:szCs w:val="18"/>
                <w:lang w:eastAsia="sl-SI"/>
              </w:rPr>
              <w:t xml:space="preserve">  - izvedba v angleškem jeziku</w:t>
            </w:r>
          </w:p>
        </w:tc>
        <w:tc>
          <w:tcPr>
            <w:tcW w:w="1117" w:type="dxa"/>
            <w:tcBorders>
              <w:top w:val="nil"/>
              <w:left w:val="nil"/>
              <w:bottom w:val="single" w:sz="4" w:space="0" w:color="auto"/>
              <w:right w:val="single" w:sz="4" w:space="0" w:color="auto"/>
            </w:tcBorders>
            <w:shd w:val="clear" w:color="auto" w:fill="auto"/>
            <w:noWrap/>
            <w:hideMark/>
          </w:tcPr>
          <w:p w14:paraId="16D0684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14:paraId="543D774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516F3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6C93109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0EFDE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6D2C1BA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02E8AD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490858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75EC9A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6A6B0E6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814F7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475F923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7A55D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483C534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D54994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0B138C98"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BF6EF1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0B3EE8C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0775B0B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 - izvedba v slovenskem jeziku</w:t>
            </w:r>
          </w:p>
        </w:tc>
        <w:tc>
          <w:tcPr>
            <w:tcW w:w="1117" w:type="dxa"/>
            <w:tcBorders>
              <w:top w:val="nil"/>
              <w:left w:val="nil"/>
              <w:bottom w:val="single" w:sz="4" w:space="0" w:color="auto"/>
              <w:right w:val="single" w:sz="4" w:space="0" w:color="auto"/>
            </w:tcBorders>
            <w:shd w:val="clear" w:color="auto" w:fill="auto"/>
            <w:noWrap/>
            <w:hideMark/>
          </w:tcPr>
          <w:p w14:paraId="4909A883"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1292745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7871EA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35AED03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76C3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7D49C4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1FDE1A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53C65F0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C3801C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0BA839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FA4961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781F71F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963B04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306E596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468947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75F28708"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05590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5034D85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165BDB3F"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 - izvedba v angleškem jeziku</w:t>
            </w:r>
          </w:p>
        </w:tc>
        <w:tc>
          <w:tcPr>
            <w:tcW w:w="1117" w:type="dxa"/>
            <w:tcBorders>
              <w:top w:val="nil"/>
              <w:left w:val="nil"/>
              <w:bottom w:val="single" w:sz="4" w:space="0" w:color="auto"/>
              <w:right w:val="single" w:sz="4" w:space="0" w:color="auto"/>
            </w:tcBorders>
            <w:shd w:val="clear" w:color="auto" w:fill="auto"/>
            <w:noWrap/>
            <w:hideMark/>
          </w:tcPr>
          <w:p w14:paraId="5CF6B35C"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7F4BC8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95609E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14C6647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A0A087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0DF4B7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436C8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5A76E6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3434CD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77E6EF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183B72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6516078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92C382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50726BF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0A5712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68FC1DA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33420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6D78033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301F5F1F"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Suicidologija in duševno zdravje - izvedba v slovenskem jeziku</w:t>
            </w:r>
          </w:p>
        </w:tc>
        <w:tc>
          <w:tcPr>
            <w:tcW w:w="1117" w:type="dxa"/>
            <w:tcBorders>
              <w:top w:val="nil"/>
              <w:left w:val="nil"/>
              <w:bottom w:val="single" w:sz="4" w:space="0" w:color="auto"/>
              <w:right w:val="single" w:sz="4" w:space="0" w:color="auto"/>
            </w:tcBorders>
            <w:shd w:val="clear" w:color="auto" w:fill="auto"/>
            <w:noWrap/>
            <w:hideMark/>
          </w:tcPr>
          <w:p w14:paraId="3E90E687"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57E8A0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26A2D8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E614B7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99E4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BD1D18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B5F23F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BF2CBD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C82B1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3CD3DC6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6BBE36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10F4A1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29A619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79EED1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6FB7D2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3EAA523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0B42A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6A08BB1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6BFF1515"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Suicidologija in duševno zdravje - izvedba v angleškem jeziku</w:t>
            </w:r>
          </w:p>
        </w:tc>
        <w:tc>
          <w:tcPr>
            <w:tcW w:w="1117" w:type="dxa"/>
            <w:tcBorders>
              <w:top w:val="nil"/>
              <w:left w:val="nil"/>
              <w:bottom w:val="single" w:sz="4" w:space="0" w:color="auto"/>
              <w:right w:val="single" w:sz="4" w:space="0" w:color="auto"/>
            </w:tcBorders>
            <w:shd w:val="clear" w:color="auto" w:fill="auto"/>
            <w:noWrap/>
            <w:hideMark/>
          </w:tcPr>
          <w:p w14:paraId="33D8C6C2"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1E4DCB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97E40F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6B8F095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9661E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DB1E0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BEC48B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2AE0B4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9F2FC8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9CDC1A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8BB1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1B1380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623A3F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05664F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D6C4BF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5EBF1D5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1FDC2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0C4E4A9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328F7A90"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Varstvena biologija - izvedba v slovenskem jeziku</w:t>
            </w:r>
          </w:p>
        </w:tc>
        <w:tc>
          <w:tcPr>
            <w:tcW w:w="1117" w:type="dxa"/>
            <w:tcBorders>
              <w:top w:val="nil"/>
              <w:left w:val="nil"/>
              <w:bottom w:val="single" w:sz="4" w:space="0" w:color="auto"/>
              <w:right w:val="single" w:sz="4" w:space="0" w:color="auto"/>
            </w:tcBorders>
            <w:shd w:val="clear" w:color="auto" w:fill="auto"/>
            <w:noWrap/>
            <w:hideMark/>
          </w:tcPr>
          <w:p w14:paraId="455DB0A4"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 Koper (delno)</w:t>
            </w:r>
          </w:p>
        </w:tc>
        <w:tc>
          <w:tcPr>
            <w:tcW w:w="581" w:type="dxa"/>
            <w:tcBorders>
              <w:top w:val="nil"/>
              <w:left w:val="nil"/>
              <w:bottom w:val="single" w:sz="4" w:space="0" w:color="auto"/>
              <w:right w:val="single" w:sz="4" w:space="0" w:color="auto"/>
            </w:tcBorders>
            <w:shd w:val="clear" w:color="auto" w:fill="auto"/>
            <w:noWrap/>
            <w:vAlign w:val="center"/>
            <w:hideMark/>
          </w:tcPr>
          <w:p w14:paraId="364E649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7697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8909A6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E7FBA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6518436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EDF65D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B52E09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57FDC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538F37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4E0948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76AE4A9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7707D5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5186320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39F6D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7071202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D6B71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UP</w:t>
            </w:r>
          </w:p>
        </w:tc>
        <w:tc>
          <w:tcPr>
            <w:tcW w:w="1276" w:type="dxa"/>
            <w:tcBorders>
              <w:top w:val="nil"/>
              <w:left w:val="nil"/>
              <w:bottom w:val="single" w:sz="4" w:space="0" w:color="auto"/>
              <w:right w:val="single" w:sz="4" w:space="0" w:color="auto"/>
            </w:tcBorders>
            <w:shd w:val="clear" w:color="auto" w:fill="auto"/>
            <w:noWrap/>
            <w:vAlign w:val="center"/>
            <w:hideMark/>
          </w:tcPr>
          <w:p w14:paraId="1C3B486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14:paraId="29543BE1"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Varstvena biologija - izvedba v angleškem jeziku</w:t>
            </w:r>
          </w:p>
        </w:tc>
        <w:tc>
          <w:tcPr>
            <w:tcW w:w="1117" w:type="dxa"/>
            <w:tcBorders>
              <w:top w:val="nil"/>
              <w:left w:val="nil"/>
              <w:bottom w:val="single" w:sz="4" w:space="0" w:color="auto"/>
              <w:right w:val="single" w:sz="4" w:space="0" w:color="auto"/>
            </w:tcBorders>
            <w:shd w:val="clear" w:color="auto" w:fill="auto"/>
            <w:noWrap/>
            <w:hideMark/>
          </w:tcPr>
          <w:p w14:paraId="1F89F8A3"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 Koper (delno)</w:t>
            </w:r>
          </w:p>
        </w:tc>
        <w:tc>
          <w:tcPr>
            <w:tcW w:w="581" w:type="dxa"/>
            <w:tcBorders>
              <w:top w:val="nil"/>
              <w:left w:val="nil"/>
              <w:bottom w:val="single" w:sz="4" w:space="0" w:color="auto"/>
              <w:right w:val="single" w:sz="4" w:space="0" w:color="auto"/>
            </w:tcBorders>
            <w:shd w:val="clear" w:color="auto" w:fill="auto"/>
            <w:noWrap/>
            <w:vAlign w:val="center"/>
            <w:hideMark/>
          </w:tcPr>
          <w:p w14:paraId="0B144D2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E06CA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0B5A8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421266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66CB79E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711C65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6FF24BB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D4EDAE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531D2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36A08C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5DEE30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2B75F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5FE120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A9710E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3550A0" w:rsidRPr="003550A0" w14:paraId="13287158"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EB39A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610FB29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FT</w:t>
            </w:r>
          </w:p>
        </w:tc>
        <w:tc>
          <w:tcPr>
            <w:tcW w:w="2569" w:type="dxa"/>
            <w:tcBorders>
              <w:top w:val="nil"/>
              <w:left w:val="nil"/>
              <w:bottom w:val="single" w:sz="4" w:space="0" w:color="auto"/>
              <w:right w:val="single" w:sz="4" w:space="0" w:color="auto"/>
            </w:tcBorders>
            <w:shd w:val="clear" w:color="auto" w:fill="auto"/>
            <w:noWrap/>
            <w:vAlign w:val="bottom"/>
            <w:hideMark/>
          </w:tcPr>
          <w:p w14:paraId="3242BBB9"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Inovativni turizem</w:t>
            </w:r>
          </w:p>
        </w:tc>
        <w:tc>
          <w:tcPr>
            <w:tcW w:w="1117" w:type="dxa"/>
            <w:tcBorders>
              <w:top w:val="nil"/>
              <w:left w:val="nil"/>
              <w:bottom w:val="single" w:sz="4" w:space="0" w:color="auto"/>
              <w:right w:val="single" w:sz="4" w:space="0" w:color="auto"/>
            </w:tcBorders>
            <w:shd w:val="clear" w:color="auto" w:fill="auto"/>
            <w:noWrap/>
            <w:hideMark/>
          </w:tcPr>
          <w:p w14:paraId="4528678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Portorož</w:t>
            </w:r>
          </w:p>
        </w:tc>
        <w:tc>
          <w:tcPr>
            <w:tcW w:w="581" w:type="dxa"/>
            <w:tcBorders>
              <w:top w:val="nil"/>
              <w:left w:val="nil"/>
              <w:bottom w:val="single" w:sz="4" w:space="0" w:color="auto"/>
              <w:right w:val="single" w:sz="4" w:space="0" w:color="auto"/>
            </w:tcBorders>
            <w:shd w:val="clear" w:color="auto" w:fill="auto"/>
            <w:noWrap/>
            <w:vAlign w:val="center"/>
            <w:hideMark/>
          </w:tcPr>
          <w:p w14:paraId="3A1845D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03B170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05EE3E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FCF7DD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61CA5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3FBC4B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CB76DB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3F7C96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3F69E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71D41C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4871A82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B4C4B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8E78FE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6897A5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3550A0" w:rsidRPr="003550A0" w14:paraId="0FFF2A8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9106E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03C3704B"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FVZ</w:t>
            </w:r>
          </w:p>
        </w:tc>
        <w:tc>
          <w:tcPr>
            <w:tcW w:w="2569" w:type="dxa"/>
            <w:tcBorders>
              <w:top w:val="nil"/>
              <w:left w:val="nil"/>
              <w:bottom w:val="single" w:sz="4" w:space="0" w:color="auto"/>
              <w:right w:val="single" w:sz="4" w:space="0" w:color="auto"/>
            </w:tcBorders>
            <w:shd w:val="clear" w:color="auto" w:fill="auto"/>
            <w:noWrap/>
            <w:vAlign w:val="bottom"/>
            <w:hideMark/>
          </w:tcPr>
          <w:p w14:paraId="7BB79794"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Preventiva za zdravje</w:t>
            </w:r>
          </w:p>
        </w:tc>
        <w:tc>
          <w:tcPr>
            <w:tcW w:w="1117" w:type="dxa"/>
            <w:tcBorders>
              <w:top w:val="nil"/>
              <w:left w:val="nil"/>
              <w:bottom w:val="single" w:sz="4" w:space="0" w:color="auto"/>
              <w:right w:val="single" w:sz="4" w:space="0" w:color="auto"/>
            </w:tcBorders>
            <w:shd w:val="clear" w:color="auto" w:fill="auto"/>
            <w:noWrap/>
            <w:hideMark/>
          </w:tcPr>
          <w:p w14:paraId="4D3EFAA8"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14:paraId="0422DC7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870AE7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14:paraId="25E251B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665B9A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791777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2A10B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57314D4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96F9EE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6A2FB72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392CF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238DE8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ABCC7F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75025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8AD00A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EC592D" w:rsidRPr="003550A0" w14:paraId="2164635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0FAD2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337178E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14:paraId="2338B679"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Edukacijske vede</w:t>
            </w:r>
          </w:p>
        </w:tc>
        <w:tc>
          <w:tcPr>
            <w:tcW w:w="1117" w:type="dxa"/>
            <w:tcBorders>
              <w:top w:val="nil"/>
              <w:left w:val="nil"/>
              <w:bottom w:val="single" w:sz="4" w:space="0" w:color="auto"/>
              <w:right w:val="single" w:sz="4" w:space="0" w:color="auto"/>
            </w:tcBorders>
            <w:shd w:val="clear" w:color="auto" w:fill="auto"/>
            <w:noWrap/>
            <w:hideMark/>
          </w:tcPr>
          <w:p w14:paraId="51BD1766"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5E377CE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1C02D8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14A0161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C7C866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03E49D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0A4483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973A1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40B64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440F7E12"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EC592D" w:rsidRPr="003550A0" w14:paraId="76D4B5A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42C7A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14:paraId="53F3535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14:paraId="38D06D52"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Zgodnje učenje in poučevanje</w:t>
            </w:r>
          </w:p>
        </w:tc>
        <w:tc>
          <w:tcPr>
            <w:tcW w:w="1117" w:type="dxa"/>
            <w:tcBorders>
              <w:top w:val="nil"/>
              <w:left w:val="nil"/>
              <w:bottom w:val="single" w:sz="4" w:space="0" w:color="auto"/>
              <w:right w:val="single" w:sz="4" w:space="0" w:color="auto"/>
            </w:tcBorders>
            <w:shd w:val="clear" w:color="auto" w:fill="auto"/>
            <w:noWrap/>
            <w:hideMark/>
          </w:tcPr>
          <w:p w14:paraId="2EFEB84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14:paraId="7CF085A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4486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14:paraId="09ED871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6329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F40136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8340B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FA1DF4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00DA3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top w:val="nil"/>
              <w:left w:val="nil"/>
              <w:bottom w:val="single" w:sz="4" w:space="0" w:color="auto"/>
              <w:right w:val="single" w:sz="4" w:space="0" w:color="auto"/>
            </w:tcBorders>
            <w:vAlign w:val="center"/>
            <w:hideMark/>
          </w:tcPr>
          <w:p w14:paraId="2BBFC42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5A6679" w:rsidRPr="003550A0" w14:paraId="000402D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4A9FD0" w14:textId="7344E92D" w:rsidR="005A6679" w:rsidRPr="009D0563"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1EE1D30B" w14:textId="154EE4AB" w:rsidR="005A6679" w:rsidRPr="009D0563"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w:t>
            </w:r>
          </w:p>
        </w:tc>
        <w:tc>
          <w:tcPr>
            <w:tcW w:w="2569" w:type="dxa"/>
            <w:tcBorders>
              <w:top w:val="nil"/>
              <w:left w:val="nil"/>
              <w:bottom w:val="single" w:sz="4" w:space="0" w:color="auto"/>
              <w:right w:val="single" w:sz="4" w:space="0" w:color="auto"/>
            </w:tcBorders>
            <w:shd w:val="clear" w:color="auto" w:fill="auto"/>
            <w:noWrap/>
            <w:vAlign w:val="bottom"/>
            <w:hideMark/>
          </w:tcPr>
          <w:p w14:paraId="586A16B9" w14:textId="3EF17B62"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Arhitektura</w:t>
            </w:r>
          </w:p>
        </w:tc>
        <w:tc>
          <w:tcPr>
            <w:tcW w:w="1117" w:type="dxa"/>
            <w:tcBorders>
              <w:top w:val="nil"/>
              <w:left w:val="nil"/>
              <w:bottom w:val="single" w:sz="4" w:space="0" w:color="auto"/>
              <w:right w:val="single" w:sz="4" w:space="0" w:color="auto"/>
            </w:tcBorders>
            <w:shd w:val="clear" w:color="auto" w:fill="auto"/>
            <w:noWrap/>
            <w:hideMark/>
          </w:tcPr>
          <w:p w14:paraId="78F6AD37" w14:textId="00C390E9"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2A601A68" w14:textId="781E07E3"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3E1D256" w14:textId="2A211E6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14:paraId="494EFCD1" w14:textId="0F31B5F9"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645B404" w14:textId="14C37302"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6B17F257" w14:textId="43AB4D3F"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0B8DB3C" w14:textId="4AEB56EB"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1EBF485E" w14:textId="5BB14121"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B480123" w14:textId="7166C23C"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3966" w:type="dxa"/>
            <w:gridSpan w:val="6"/>
            <w:vMerge w:val="restart"/>
            <w:tcBorders>
              <w:top w:val="single" w:sz="4" w:space="0" w:color="auto"/>
              <w:left w:val="single" w:sz="4" w:space="0" w:color="auto"/>
              <w:right w:val="single" w:sz="4" w:space="0" w:color="000000"/>
            </w:tcBorders>
            <w:shd w:val="clear" w:color="auto" w:fill="auto"/>
            <w:hideMark/>
          </w:tcPr>
          <w:p w14:paraId="04605E08"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5A6679" w:rsidRPr="003550A0" w14:paraId="1D0E905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38125EE" w14:textId="31412180"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7C98E856" w14:textId="0A8B5FB5" w:rsidR="005A6679" w:rsidRPr="003550A0" w:rsidRDefault="005A6679" w:rsidP="005A6679">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BF, FFA, FKKT, MF, VF</w:t>
            </w:r>
          </w:p>
        </w:tc>
        <w:tc>
          <w:tcPr>
            <w:tcW w:w="2569" w:type="dxa"/>
            <w:tcBorders>
              <w:top w:val="nil"/>
              <w:left w:val="nil"/>
              <w:bottom w:val="single" w:sz="4" w:space="0" w:color="auto"/>
              <w:right w:val="single" w:sz="4" w:space="0" w:color="auto"/>
            </w:tcBorders>
            <w:shd w:val="clear" w:color="auto" w:fill="auto"/>
            <w:noWrap/>
          </w:tcPr>
          <w:p w14:paraId="11161305" w14:textId="134DBBBE" w:rsidR="005A6679" w:rsidRPr="003550A0" w:rsidRDefault="005A6679" w:rsidP="003550A0">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Biomedicina</w:t>
            </w:r>
          </w:p>
        </w:tc>
        <w:tc>
          <w:tcPr>
            <w:tcW w:w="1117" w:type="dxa"/>
            <w:tcBorders>
              <w:top w:val="nil"/>
              <w:left w:val="nil"/>
              <w:bottom w:val="single" w:sz="4" w:space="0" w:color="auto"/>
              <w:right w:val="single" w:sz="4" w:space="0" w:color="auto"/>
            </w:tcBorders>
            <w:shd w:val="clear" w:color="auto" w:fill="auto"/>
            <w:noWrap/>
          </w:tcPr>
          <w:p w14:paraId="16E47053" w14:textId="28282B50"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54B5DAE5" w14:textId="281253E3"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5F9B6C9D" w14:textId="6228EB4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160</w:t>
            </w:r>
          </w:p>
        </w:tc>
        <w:tc>
          <w:tcPr>
            <w:tcW w:w="611" w:type="dxa"/>
            <w:tcBorders>
              <w:top w:val="nil"/>
              <w:left w:val="nil"/>
              <w:bottom w:val="single" w:sz="4" w:space="0" w:color="auto"/>
              <w:right w:val="single" w:sz="4" w:space="0" w:color="auto"/>
            </w:tcBorders>
            <w:shd w:val="clear" w:color="auto" w:fill="auto"/>
            <w:noWrap/>
            <w:vAlign w:val="center"/>
          </w:tcPr>
          <w:p w14:paraId="68A2B2AD" w14:textId="56D7DFE2"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4AD896A" w14:textId="32B4C50F"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507D76EE" w14:textId="5BF88FC3"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784876FA" w14:textId="69B01855"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0F0951F4" w14:textId="23A275AF"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7399BE4D" w14:textId="2A897745"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shd w:val="clear" w:color="auto" w:fill="auto"/>
          </w:tcPr>
          <w:p w14:paraId="6C2686CE" w14:textId="77777777" w:rsidR="005A6679" w:rsidRPr="003550A0" w:rsidRDefault="005A6679" w:rsidP="005A6679">
            <w:pPr>
              <w:spacing w:after="0" w:line="240" w:lineRule="auto"/>
              <w:rPr>
                <w:rFonts w:ascii="Arial" w:eastAsia="Times New Roman" w:hAnsi="Arial" w:cs="Arial"/>
                <w:color w:val="000000"/>
                <w:sz w:val="18"/>
                <w:szCs w:val="18"/>
                <w:lang w:eastAsia="sl-SI"/>
              </w:rPr>
            </w:pPr>
          </w:p>
        </w:tc>
      </w:tr>
      <w:tr w:rsidR="005A6679" w:rsidRPr="003550A0" w14:paraId="1FFBDEE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EECDB3"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485617B5" w14:textId="2F0D6FAA"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BF</w:t>
            </w:r>
            <w:r w:rsidRPr="003550A0">
              <w:rPr>
                <w:rFonts w:ascii="Arial" w:eastAsia="Times New Roman" w:hAnsi="Arial" w:cs="Arial"/>
                <w:b/>
                <w:bCs/>
                <w:color w:val="000000"/>
                <w:sz w:val="18"/>
                <w:szCs w:val="18"/>
                <w:lang w:eastAsia="sl-SI"/>
              </w:rPr>
              <w:t>, FE, FRI, FS, ZF</w:t>
            </w:r>
          </w:p>
        </w:tc>
        <w:tc>
          <w:tcPr>
            <w:tcW w:w="2569" w:type="dxa"/>
            <w:tcBorders>
              <w:top w:val="nil"/>
              <w:left w:val="nil"/>
              <w:bottom w:val="single" w:sz="4" w:space="0" w:color="auto"/>
              <w:right w:val="single" w:sz="4" w:space="0" w:color="auto"/>
            </w:tcBorders>
            <w:shd w:val="clear" w:color="auto" w:fill="auto"/>
            <w:noWrap/>
            <w:hideMark/>
          </w:tcPr>
          <w:p w14:paraId="29D84D97"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Bioznanosti</w:t>
            </w:r>
          </w:p>
        </w:tc>
        <w:tc>
          <w:tcPr>
            <w:tcW w:w="1117" w:type="dxa"/>
            <w:tcBorders>
              <w:top w:val="nil"/>
              <w:left w:val="nil"/>
              <w:bottom w:val="single" w:sz="4" w:space="0" w:color="auto"/>
              <w:right w:val="single" w:sz="4" w:space="0" w:color="auto"/>
            </w:tcBorders>
            <w:shd w:val="clear" w:color="auto" w:fill="auto"/>
            <w:noWrap/>
            <w:hideMark/>
          </w:tcPr>
          <w:p w14:paraId="6A2558F1"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35D21382"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74322A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75</w:t>
            </w:r>
          </w:p>
        </w:tc>
        <w:tc>
          <w:tcPr>
            <w:tcW w:w="611" w:type="dxa"/>
            <w:tcBorders>
              <w:top w:val="nil"/>
              <w:left w:val="nil"/>
              <w:bottom w:val="single" w:sz="4" w:space="0" w:color="auto"/>
              <w:right w:val="single" w:sz="4" w:space="0" w:color="auto"/>
            </w:tcBorders>
            <w:shd w:val="clear" w:color="auto" w:fill="auto"/>
            <w:noWrap/>
            <w:vAlign w:val="center"/>
            <w:hideMark/>
          </w:tcPr>
          <w:p w14:paraId="4595B5B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B680A4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15F7B3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705FD7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BDA7376"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68C4D0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14:paraId="1F73291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70D61B52"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A3EAD7"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5774EB2F"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EF</w:t>
            </w:r>
          </w:p>
        </w:tc>
        <w:tc>
          <w:tcPr>
            <w:tcW w:w="2569" w:type="dxa"/>
            <w:tcBorders>
              <w:top w:val="nil"/>
              <w:left w:val="nil"/>
              <w:bottom w:val="single" w:sz="4" w:space="0" w:color="auto"/>
              <w:right w:val="single" w:sz="4" w:space="0" w:color="auto"/>
            </w:tcBorders>
            <w:shd w:val="clear" w:color="auto" w:fill="auto"/>
            <w:noWrap/>
            <w:vAlign w:val="bottom"/>
            <w:hideMark/>
          </w:tcPr>
          <w:p w14:paraId="3B6F42F1"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Ekonomske in poslovne vede</w:t>
            </w:r>
          </w:p>
        </w:tc>
        <w:tc>
          <w:tcPr>
            <w:tcW w:w="1117" w:type="dxa"/>
            <w:tcBorders>
              <w:top w:val="nil"/>
              <w:left w:val="nil"/>
              <w:bottom w:val="single" w:sz="4" w:space="0" w:color="auto"/>
              <w:right w:val="single" w:sz="4" w:space="0" w:color="auto"/>
            </w:tcBorders>
            <w:shd w:val="clear" w:color="auto" w:fill="auto"/>
            <w:noWrap/>
            <w:hideMark/>
          </w:tcPr>
          <w:p w14:paraId="3667DB5D"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49574106"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721" w:type="dxa"/>
            <w:tcBorders>
              <w:top w:val="nil"/>
              <w:left w:val="nil"/>
              <w:bottom w:val="single" w:sz="4" w:space="0" w:color="auto"/>
              <w:right w:val="single" w:sz="4" w:space="0" w:color="auto"/>
            </w:tcBorders>
            <w:shd w:val="clear" w:color="auto" w:fill="auto"/>
            <w:noWrap/>
            <w:vAlign w:val="center"/>
            <w:hideMark/>
          </w:tcPr>
          <w:p w14:paraId="33664C89"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7692F6F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14:paraId="7F1846D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6163082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14:paraId="2F3D0D8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543D88F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14:paraId="57BCC5D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14:paraId="7FFEE64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219C1B1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124407"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22C88A33"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w:t>
            </w:r>
          </w:p>
        </w:tc>
        <w:tc>
          <w:tcPr>
            <w:tcW w:w="2569" w:type="dxa"/>
            <w:tcBorders>
              <w:top w:val="nil"/>
              <w:left w:val="nil"/>
              <w:bottom w:val="single" w:sz="4" w:space="0" w:color="auto"/>
              <w:right w:val="single" w:sz="4" w:space="0" w:color="auto"/>
            </w:tcBorders>
            <w:shd w:val="clear" w:color="auto" w:fill="auto"/>
            <w:noWrap/>
            <w:vAlign w:val="bottom"/>
            <w:hideMark/>
          </w:tcPr>
          <w:p w14:paraId="026A8F36"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Elektrotehnika</w:t>
            </w:r>
          </w:p>
        </w:tc>
        <w:tc>
          <w:tcPr>
            <w:tcW w:w="1117" w:type="dxa"/>
            <w:tcBorders>
              <w:top w:val="nil"/>
              <w:left w:val="nil"/>
              <w:bottom w:val="single" w:sz="4" w:space="0" w:color="auto"/>
              <w:right w:val="single" w:sz="4" w:space="0" w:color="auto"/>
            </w:tcBorders>
            <w:shd w:val="clear" w:color="auto" w:fill="auto"/>
            <w:noWrap/>
            <w:hideMark/>
          </w:tcPr>
          <w:p w14:paraId="4D04C56F"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4B1723B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1C2260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50</w:t>
            </w:r>
          </w:p>
        </w:tc>
        <w:tc>
          <w:tcPr>
            <w:tcW w:w="611" w:type="dxa"/>
            <w:tcBorders>
              <w:top w:val="nil"/>
              <w:left w:val="nil"/>
              <w:bottom w:val="single" w:sz="4" w:space="0" w:color="auto"/>
              <w:right w:val="single" w:sz="4" w:space="0" w:color="auto"/>
            </w:tcBorders>
            <w:shd w:val="clear" w:color="auto" w:fill="auto"/>
            <w:noWrap/>
            <w:vAlign w:val="center"/>
            <w:hideMark/>
          </w:tcPr>
          <w:p w14:paraId="2038DE3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0B296E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E535C4E"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F08EE0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49F9C1E"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A34F93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3966" w:type="dxa"/>
            <w:gridSpan w:val="6"/>
            <w:vMerge/>
            <w:tcBorders>
              <w:left w:val="single" w:sz="4" w:space="0" w:color="auto"/>
              <w:right w:val="single" w:sz="4" w:space="0" w:color="000000"/>
            </w:tcBorders>
            <w:vAlign w:val="center"/>
            <w:hideMark/>
          </w:tcPr>
          <w:p w14:paraId="6D48EC3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2F21B0A2"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C8BC23"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3BE6890B" w14:textId="2F9A0C40"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FGG</w:t>
            </w:r>
            <w:r w:rsidRPr="003550A0">
              <w:rPr>
                <w:rFonts w:ascii="Arial" w:eastAsia="Times New Roman" w:hAnsi="Arial" w:cs="Arial"/>
                <w:b/>
                <w:bCs/>
                <w:color w:val="000000"/>
                <w:sz w:val="18"/>
                <w:szCs w:val="18"/>
                <w:lang w:eastAsia="sl-SI"/>
              </w:rPr>
              <w:t>, NTF</w:t>
            </w:r>
          </w:p>
        </w:tc>
        <w:tc>
          <w:tcPr>
            <w:tcW w:w="2569" w:type="dxa"/>
            <w:tcBorders>
              <w:top w:val="nil"/>
              <w:left w:val="nil"/>
              <w:bottom w:val="single" w:sz="4" w:space="0" w:color="auto"/>
              <w:right w:val="single" w:sz="4" w:space="0" w:color="auto"/>
            </w:tcBorders>
            <w:shd w:val="clear" w:color="auto" w:fill="auto"/>
            <w:noWrap/>
            <w:hideMark/>
          </w:tcPr>
          <w:p w14:paraId="16244E6E"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Grajeno okolje</w:t>
            </w:r>
          </w:p>
        </w:tc>
        <w:tc>
          <w:tcPr>
            <w:tcW w:w="1117" w:type="dxa"/>
            <w:tcBorders>
              <w:top w:val="nil"/>
              <w:left w:val="nil"/>
              <w:bottom w:val="single" w:sz="4" w:space="0" w:color="auto"/>
              <w:right w:val="single" w:sz="4" w:space="0" w:color="auto"/>
            </w:tcBorders>
            <w:shd w:val="clear" w:color="auto" w:fill="auto"/>
            <w:noWrap/>
            <w:hideMark/>
          </w:tcPr>
          <w:p w14:paraId="09E186DD"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2BFF88E7"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533DDB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30</w:t>
            </w:r>
          </w:p>
        </w:tc>
        <w:tc>
          <w:tcPr>
            <w:tcW w:w="611" w:type="dxa"/>
            <w:tcBorders>
              <w:top w:val="nil"/>
              <w:left w:val="nil"/>
              <w:bottom w:val="single" w:sz="4" w:space="0" w:color="auto"/>
              <w:right w:val="single" w:sz="4" w:space="0" w:color="auto"/>
            </w:tcBorders>
            <w:shd w:val="clear" w:color="auto" w:fill="auto"/>
            <w:noWrap/>
            <w:vAlign w:val="center"/>
            <w:hideMark/>
          </w:tcPr>
          <w:p w14:paraId="31CE4AA4"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2124B2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2D9B4EB"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4FE531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BC7852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4B3E06"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14:paraId="5197298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5FC13A43"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820959"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29AD74A6" w14:textId="6301356D" w:rsidR="005A6679" w:rsidRPr="009D0563" w:rsidRDefault="005A6679" w:rsidP="00483881">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FDV, FF, AG, TEOF, AGRFT, FSD, ALUO</w:t>
            </w:r>
          </w:p>
        </w:tc>
        <w:tc>
          <w:tcPr>
            <w:tcW w:w="2569" w:type="dxa"/>
            <w:tcBorders>
              <w:top w:val="nil"/>
              <w:left w:val="nil"/>
              <w:bottom w:val="single" w:sz="4" w:space="0" w:color="auto"/>
              <w:right w:val="single" w:sz="4" w:space="0" w:color="auto"/>
            </w:tcBorders>
            <w:shd w:val="clear" w:color="auto" w:fill="auto"/>
            <w:noWrap/>
            <w:hideMark/>
          </w:tcPr>
          <w:p w14:paraId="7E60CB8F"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Humanistika in družboslovje</w:t>
            </w:r>
          </w:p>
        </w:tc>
        <w:tc>
          <w:tcPr>
            <w:tcW w:w="1117" w:type="dxa"/>
            <w:tcBorders>
              <w:top w:val="nil"/>
              <w:left w:val="nil"/>
              <w:bottom w:val="single" w:sz="4" w:space="0" w:color="auto"/>
              <w:right w:val="single" w:sz="4" w:space="0" w:color="auto"/>
            </w:tcBorders>
            <w:shd w:val="clear" w:color="auto" w:fill="auto"/>
            <w:noWrap/>
            <w:hideMark/>
          </w:tcPr>
          <w:p w14:paraId="626E232F"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hideMark/>
          </w:tcPr>
          <w:p w14:paraId="3648B431" w14:textId="77777777" w:rsidR="005A6679" w:rsidRPr="009D0563"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3587C8"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244</w:t>
            </w:r>
          </w:p>
        </w:tc>
        <w:tc>
          <w:tcPr>
            <w:tcW w:w="611" w:type="dxa"/>
            <w:tcBorders>
              <w:top w:val="nil"/>
              <w:left w:val="nil"/>
              <w:bottom w:val="single" w:sz="4" w:space="0" w:color="auto"/>
              <w:right w:val="single" w:sz="4" w:space="0" w:color="auto"/>
            </w:tcBorders>
            <w:shd w:val="clear" w:color="auto" w:fill="auto"/>
            <w:noWrap/>
            <w:vAlign w:val="center"/>
            <w:hideMark/>
          </w:tcPr>
          <w:p w14:paraId="06A6BE2E"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DA98DE"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E27524A"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58CD252"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66D944B"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DEC881" w14:textId="77777777" w:rsidR="005A6679" w:rsidRPr="009D0563"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14:paraId="11BECCB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72ABCE2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1475D386" w14:textId="1794FEF2"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07407262" w14:textId="4A055571"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tcPr>
          <w:p w14:paraId="4E70BDA4" w14:textId="49ABAD7C"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Izobraževanje učiteljev in edukacijske vede</w:t>
            </w:r>
          </w:p>
        </w:tc>
        <w:tc>
          <w:tcPr>
            <w:tcW w:w="1117" w:type="dxa"/>
            <w:tcBorders>
              <w:top w:val="nil"/>
              <w:left w:val="nil"/>
              <w:bottom w:val="single" w:sz="4" w:space="0" w:color="auto"/>
              <w:right w:val="single" w:sz="4" w:space="0" w:color="auto"/>
            </w:tcBorders>
            <w:shd w:val="clear" w:color="auto" w:fill="auto"/>
            <w:noWrap/>
          </w:tcPr>
          <w:p w14:paraId="56282494" w14:textId="5A2B5B4B"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5D102019" w14:textId="4C5A1FA4"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EAC5338" w14:textId="387CB6C9"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14:paraId="44017A03" w14:textId="237D1F8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07B2A9CC" w14:textId="12303898"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tcPr>
          <w:p w14:paraId="6C28AF61" w14:textId="5EF7E6EC"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6FDD05E2" w14:textId="6762E56A"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0D37B3CE" w14:textId="5808131C"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2CF98D53" w14:textId="48D1FFD3"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14:paraId="7CAF786C"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5A6679" w:rsidRPr="003550A0" w14:paraId="4740F68E"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017E10"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474DEC40"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FKKT</w:t>
            </w:r>
          </w:p>
        </w:tc>
        <w:tc>
          <w:tcPr>
            <w:tcW w:w="2569" w:type="dxa"/>
            <w:tcBorders>
              <w:top w:val="nil"/>
              <w:left w:val="nil"/>
              <w:bottom w:val="single" w:sz="4" w:space="0" w:color="auto"/>
              <w:right w:val="single" w:sz="4" w:space="0" w:color="auto"/>
            </w:tcBorders>
            <w:shd w:val="clear" w:color="auto" w:fill="auto"/>
            <w:noWrap/>
            <w:vAlign w:val="bottom"/>
            <w:hideMark/>
          </w:tcPr>
          <w:p w14:paraId="136D352F"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Kemijske znanosti</w:t>
            </w:r>
          </w:p>
        </w:tc>
        <w:tc>
          <w:tcPr>
            <w:tcW w:w="1117" w:type="dxa"/>
            <w:tcBorders>
              <w:top w:val="nil"/>
              <w:left w:val="nil"/>
              <w:bottom w:val="single" w:sz="4" w:space="0" w:color="auto"/>
              <w:right w:val="single" w:sz="4" w:space="0" w:color="auto"/>
            </w:tcBorders>
            <w:shd w:val="clear" w:color="auto" w:fill="auto"/>
            <w:noWrap/>
            <w:hideMark/>
          </w:tcPr>
          <w:p w14:paraId="5F9E0F0F"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4DB49B2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AFEAF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40</w:t>
            </w:r>
          </w:p>
        </w:tc>
        <w:tc>
          <w:tcPr>
            <w:tcW w:w="611" w:type="dxa"/>
            <w:tcBorders>
              <w:top w:val="nil"/>
              <w:left w:val="nil"/>
              <w:bottom w:val="single" w:sz="4" w:space="0" w:color="auto"/>
              <w:right w:val="single" w:sz="4" w:space="0" w:color="auto"/>
            </w:tcBorders>
            <w:shd w:val="clear" w:color="auto" w:fill="auto"/>
            <w:noWrap/>
            <w:vAlign w:val="center"/>
            <w:hideMark/>
          </w:tcPr>
          <w:p w14:paraId="0BD53B5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51D132"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3D3302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7EBECFE"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0EF7A0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E2A443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14:paraId="36892AE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3B9CB5B1"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433129D4" w14:textId="303AEA32"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501E8DBF" w14:textId="5F374073"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FŠ</w:t>
            </w:r>
          </w:p>
        </w:tc>
        <w:tc>
          <w:tcPr>
            <w:tcW w:w="2569" w:type="dxa"/>
            <w:tcBorders>
              <w:top w:val="nil"/>
              <w:left w:val="nil"/>
              <w:bottom w:val="single" w:sz="4" w:space="0" w:color="auto"/>
              <w:right w:val="single" w:sz="4" w:space="0" w:color="auto"/>
            </w:tcBorders>
            <w:shd w:val="clear" w:color="auto" w:fill="auto"/>
            <w:noWrap/>
            <w:vAlign w:val="bottom"/>
          </w:tcPr>
          <w:p w14:paraId="3F30A929" w14:textId="65B07622"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Kineziologija</w:t>
            </w:r>
          </w:p>
        </w:tc>
        <w:tc>
          <w:tcPr>
            <w:tcW w:w="1117" w:type="dxa"/>
            <w:tcBorders>
              <w:top w:val="nil"/>
              <w:left w:val="nil"/>
              <w:bottom w:val="single" w:sz="4" w:space="0" w:color="auto"/>
              <w:right w:val="single" w:sz="4" w:space="0" w:color="auto"/>
            </w:tcBorders>
            <w:shd w:val="clear" w:color="auto" w:fill="auto"/>
            <w:noWrap/>
          </w:tcPr>
          <w:p w14:paraId="48D65C64" w14:textId="3DB0E7F1"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62A341A4" w14:textId="46BEF07A"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2C1A1E33" w14:textId="261C4FB0"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12</w:t>
            </w:r>
          </w:p>
        </w:tc>
        <w:tc>
          <w:tcPr>
            <w:tcW w:w="611" w:type="dxa"/>
            <w:tcBorders>
              <w:top w:val="nil"/>
              <w:left w:val="nil"/>
              <w:bottom w:val="single" w:sz="4" w:space="0" w:color="auto"/>
              <w:right w:val="single" w:sz="4" w:space="0" w:color="auto"/>
            </w:tcBorders>
            <w:shd w:val="clear" w:color="auto" w:fill="auto"/>
            <w:noWrap/>
            <w:vAlign w:val="center"/>
          </w:tcPr>
          <w:p w14:paraId="01055A68" w14:textId="2729E4D6"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569ED05" w14:textId="0D3CADA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0BB6BD3A" w14:textId="6BDF87B5"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7C8601EE" w14:textId="79661DFE"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3C04F994" w14:textId="5D998133"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25E76ED2" w14:textId="64FE58F7"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14:paraId="3A932FC7"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5A6679" w:rsidRPr="003550A0" w14:paraId="24654FFE"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3F765C"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77AC79EA"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FMF</w:t>
            </w:r>
          </w:p>
        </w:tc>
        <w:tc>
          <w:tcPr>
            <w:tcW w:w="2569" w:type="dxa"/>
            <w:tcBorders>
              <w:top w:val="nil"/>
              <w:left w:val="nil"/>
              <w:bottom w:val="single" w:sz="4" w:space="0" w:color="auto"/>
              <w:right w:val="single" w:sz="4" w:space="0" w:color="auto"/>
            </w:tcBorders>
            <w:shd w:val="clear" w:color="auto" w:fill="auto"/>
            <w:noWrap/>
            <w:vAlign w:val="bottom"/>
            <w:hideMark/>
          </w:tcPr>
          <w:p w14:paraId="2ECE05B0"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Matematika in fizika</w:t>
            </w:r>
          </w:p>
        </w:tc>
        <w:tc>
          <w:tcPr>
            <w:tcW w:w="1117" w:type="dxa"/>
            <w:tcBorders>
              <w:top w:val="nil"/>
              <w:left w:val="nil"/>
              <w:bottom w:val="single" w:sz="4" w:space="0" w:color="auto"/>
              <w:right w:val="single" w:sz="4" w:space="0" w:color="auto"/>
            </w:tcBorders>
            <w:shd w:val="clear" w:color="auto" w:fill="auto"/>
            <w:noWrap/>
            <w:hideMark/>
          </w:tcPr>
          <w:p w14:paraId="30BCF832"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5C8A6609"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479593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60</w:t>
            </w:r>
          </w:p>
        </w:tc>
        <w:tc>
          <w:tcPr>
            <w:tcW w:w="611" w:type="dxa"/>
            <w:tcBorders>
              <w:top w:val="nil"/>
              <w:left w:val="nil"/>
              <w:bottom w:val="single" w:sz="4" w:space="0" w:color="auto"/>
              <w:right w:val="single" w:sz="4" w:space="0" w:color="auto"/>
            </w:tcBorders>
            <w:shd w:val="clear" w:color="auto" w:fill="auto"/>
            <w:noWrap/>
            <w:vAlign w:val="center"/>
            <w:hideMark/>
          </w:tcPr>
          <w:p w14:paraId="7E613733"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8F88A6"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77A4284"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567F5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95F3D9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C98FF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14:paraId="60A4914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39AA7A0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2E90C5"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1774C67C"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FPP</w:t>
            </w:r>
          </w:p>
        </w:tc>
        <w:tc>
          <w:tcPr>
            <w:tcW w:w="2569" w:type="dxa"/>
            <w:tcBorders>
              <w:top w:val="nil"/>
              <w:left w:val="nil"/>
              <w:bottom w:val="single" w:sz="4" w:space="0" w:color="auto"/>
              <w:right w:val="single" w:sz="4" w:space="0" w:color="auto"/>
            </w:tcBorders>
            <w:shd w:val="clear" w:color="auto" w:fill="auto"/>
            <w:noWrap/>
            <w:vAlign w:val="bottom"/>
            <w:hideMark/>
          </w:tcPr>
          <w:p w14:paraId="75EF529E"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Pomorstvo in promet</w:t>
            </w:r>
          </w:p>
        </w:tc>
        <w:tc>
          <w:tcPr>
            <w:tcW w:w="1117" w:type="dxa"/>
            <w:tcBorders>
              <w:top w:val="nil"/>
              <w:left w:val="nil"/>
              <w:bottom w:val="single" w:sz="4" w:space="0" w:color="auto"/>
              <w:right w:val="single" w:sz="4" w:space="0" w:color="auto"/>
            </w:tcBorders>
            <w:shd w:val="clear" w:color="auto" w:fill="auto"/>
            <w:noWrap/>
            <w:hideMark/>
          </w:tcPr>
          <w:p w14:paraId="794173DA"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Portorož</w:t>
            </w:r>
          </w:p>
        </w:tc>
        <w:tc>
          <w:tcPr>
            <w:tcW w:w="581" w:type="dxa"/>
            <w:tcBorders>
              <w:top w:val="nil"/>
              <w:left w:val="nil"/>
              <w:bottom w:val="single" w:sz="4" w:space="0" w:color="auto"/>
              <w:right w:val="single" w:sz="4" w:space="0" w:color="auto"/>
            </w:tcBorders>
            <w:shd w:val="clear" w:color="auto" w:fill="auto"/>
            <w:noWrap/>
            <w:vAlign w:val="center"/>
            <w:hideMark/>
          </w:tcPr>
          <w:p w14:paraId="5F06672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3B05834"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6F34813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C4E931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D6CDCE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46348B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FE929FB"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EFC876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3966" w:type="dxa"/>
            <w:gridSpan w:val="6"/>
            <w:vMerge/>
            <w:tcBorders>
              <w:left w:val="single" w:sz="4" w:space="0" w:color="auto"/>
              <w:right w:val="single" w:sz="4" w:space="0" w:color="000000"/>
            </w:tcBorders>
            <w:vAlign w:val="center"/>
            <w:hideMark/>
          </w:tcPr>
          <w:p w14:paraId="28E3792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74BDE8E2"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6FF197E4" w14:textId="7F0960F0"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225CFEEA" w14:textId="25D8C8B5"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PF</w:t>
            </w:r>
          </w:p>
        </w:tc>
        <w:tc>
          <w:tcPr>
            <w:tcW w:w="2569" w:type="dxa"/>
            <w:tcBorders>
              <w:top w:val="nil"/>
              <w:left w:val="nil"/>
              <w:bottom w:val="single" w:sz="4" w:space="0" w:color="auto"/>
              <w:right w:val="single" w:sz="4" w:space="0" w:color="auto"/>
            </w:tcBorders>
            <w:shd w:val="clear" w:color="auto" w:fill="auto"/>
            <w:noWrap/>
            <w:vAlign w:val="bottom"/>
          </w:tcPr>
          <w:p w14:paraId="64AC1EDD" w14:textId="0898826D"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Pravo</w:t>
            </w:r>
          </w:p>
        </w:tc>
        <w:tc>
          <w:tcPr>
            <w:tcW w:w="1117" w:type="dxa"/>
            <w:tcBorders>
              <w:top w:val="nil"/>
              <w:left w:val="nil"/>
              <w:bottom w:val="single" w:sz="4" w:space="0" w:color="auto"/>
              <w:right w:val="single" w:sz="4" w:space="0" w:color="auto"/>
            </w:tcBorders>
            <w:shd w:val="clear" w:color="auto" w:fill="auto"/>
            <w:noWrap/>
          </w:tcPr>
          <w:p w14:paraId="3A28E58B" w14:textId="5DD04BB0"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4DFAD67E" w14:textId="1AF492B4"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41</w:t>
            </w:r>
          </w:p>
        </w:tc>
        <w:tc>
          <w:tcPr>
            <w:tcW w:w="721" w:type="dxa"/>
            <w:tcBorders>
              <w:top w:val="nil"/>
              <w:left w:val="nil"/>
              <w:bottom w:val="single" w:sz="4" w:space="0" w:color="auto"/>
              <w:right w:val="single" w:sz="4" w:space="0" w:color="auto"/>
            </w:tcBorders>
            <w:shd w:val="clear" w:color="auto" w:fill="auto"/>
            <w:noWrap/>
            <w:vAlign w:val="center"/>
          </w:tcPr>
          <w:p w14:paraId="2B03872D" w14:textId="33ACCF38"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4165964D" w14:textId="07966A4B"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14:paraId="7143D05A" w14:textId="307875A5"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519CF85E" w14:textId="18460FD7"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14:paraId="0DF108BD" w14:textId="52DA56D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72E90549" w14:textId="1D433920"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14:paraId="707CBE6C" w14:textId="36F33620"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tcPr>
          <w:p w14:paraId="7CA22DA4"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5A6679" w:rsidRPr="003550A0" w14:paraId="34B023B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17F0E6"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1D8194A7"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FRI</w:t>
            </w:r>
          </w:p>
        </w:tc>
        <w:tc>
          <w:tcPr>
            <w:tcW w:w="2569" w:type="dxa"/>
            <w:tcBorders>
              <w:top w:val="nil"/>
              <w:left w:val="nil"/>
              <w:bottom w:val="single" w:sz="4" w:space="0" w:color="auto"/>
              <w:right w:val="single" w:sz="4" w:space="0" w:color="auto"/>
            </w:tcBorders>
            <w:shd w:val="clear" w:color="auto" w:fill="auto"/>
            <w:noWrap/>
            <w:vAlign w:val="bottom"/>
            <w:hideMark/>
          </w:tcPr>
          <w:p w14:paraId="0F309021"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w:t>
            </w:r>
          </w:p>
        </w:tc>
        <w:tc>
          <w:tcPr>
            <w:tcW w:w="1117" w:type="dxa"/>
            <w:tcBorders>
              <w:top w:val="nil"/>
              <w:left w:val="nil"/>
              <w:bottom w:val="single" w:sz="4" w:space="0" w:color="auto"/>
              <w:right w:val="single" w:sz="4" w:space="0" w:color="auto"/>
            </w:tcBorders>
            <w:shd w:val="clear" w:color="auto" w:fill="auto"/>
            <w:noWrap/>
            <w:hideMark/>
          </w:tcPr>
          <w:p w14:paraId="55160413"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48A72EA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0B6CAF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14:paraId="0F96167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BE8A2CF"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6BA8EE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E0A0EF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2EDC12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61896E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14:paraId="3862785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1A4068" w:rsidRPr="003550A0" w14:paraId="7B2EAD3B"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0B532BE" w14:textId="72121B4D" w:rsidR="001A4068" w:rsidRPr="003550A0" w:rsidRDefault="001A4068" w:rsidP="00483881">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326872E6" w14:textId="45C1D579" w:rsidR="001A4068" w:rsidRPr="003550A0" w:rsidRDefault="001A4068" w:rsidP="00483881">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BF, EF, FDV, FE, FMF, FF, MF</w:t>
            </w:r>
          </w:p>
        </w:tc>
        <w:tc>
          <w:tcPr>
            <w:tcW w:w="2569" w:type="dxa"/>
            <w:tcBorders>
              <w:top w:val="nil"/>
              <w:left w:val="nil"/>
              <w:bottom w:val="single" w:sz="4" w:space="0" w:color="auto"/>
              <w:right w:val="single" w:sz="4" w:space="0" w:color="auto"/>
            </w:tcBorders>
            <w:shd w:val="clear" w:color="auto" w:fill="auto"/>
            <w:noWrap/>
          </w:tcPr>
          <w:p w14:paraId="6C0CAD28" w14:textId="7FFAA841" w:rsidR="001A4068" w:rsidRPr="003550A0" w:rsidRDefault="001A4068" w:rsidP="001A4068">
            <w:pPr>
              <w:spacing w:after="0" w:line="240" w:lineRule="auto"/>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Statistika</w:t>
            </w:r>
          </w:p>
        </w:tc>
        <w:tc>
          <w:tcPr>
            <w:tcW w:w="1117" w:type="dxa"/>
            <w:tcBorders>
              <w:top w:val="nil"/>
              <w:left w:val="nil"/>
              <w:bottom w:val="single" w:sz="4" w:space="0" w:color="auto"/>
              <w:right w:val="single" w:sz="4" w:space="0" w:color="auto"/>
            </w:tcBorders>
            <w:shd w:val="clear" w:color="auto" w:fill="auto"/>
            <w:noWrap/>
          </w:tcPr>
          <w:p w14:paraId="3D5BBBF0" w14:textId="06B27231" w:rsidR="001A4068" w:rsidRPr="003550A0" w:rsidRDefault="001A4068" w:rsidP="00483881">
            <w:pPr>
              <w:spacing w:after="0" w:line="240" w:lineRule="auto"/>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0345A8F4" w14:textId="77777777" w:rsidR="001A4068" w:rsidRPr="003550A0" w:rsidRDefault="001A4068" w:rsidP="00483881">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14:paraId="226F460D" w14:textId="76F6D11A" w:rsidR="001A4068" w:rsidRPr="003550A0" w:rsidRDefault="001A4068" w:rsidP="00483881">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14:paraId="21DF170D" w14:textId="77777777" w:rsidR="001A4068" w:rsidRPr="003550A0" w:rsidRDefault="001A4068" w:rsidP="00483881">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14:paraId="06840C4B" w14:textId="75C0D724" w:rsidR="001A4068" w:rsidRPr="003550A0" w:rsidRDefault="001A4068" w:rsidP="00483881">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12D84010" w14:textId="77777777" w:rsidR="001A4068" w:rsidRPr="003550A0" w:rsidRDefault="001A4068" w:rsidP="00483881">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14:paraId="0D1E5CBD" w14:textId="020A744C" w:rsidR="001A4068" w:rsidRPr="003550A0" w:rsidRDefault="001A4068" w:rsidP="00483881">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60D8779B" w14:textId="77777777" w:rsidR="001A4068" w:rsidRPr="003550A0" w:rsidRDefault="001A4068" w:rsidP="00483881">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14:paraId="6B7150F2" w14:textId="661C3098" w:rsidR="001A4068" w:rsidRPr="003550A0" w:rsidRDefault="001A4068" w:rsidP="00483881">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14:paraId="753B335F" w14:textId="77777777" w:rsidR="001A4068" w:rsidRPr="003550A0" w:rsidRDefault="001A4068" w:rsidP="00483881">
            <w:pPr>
              <w:spacing w:after="0" w:line="240" w:lineRule="auto"/>
              <w:jc w:val="right"/>
              <w:rPr>
                <w:rFonts w:ascii="Arial" w:eastAsia="Times New Roman" w:hAnsi="Arial" w:cs="Arial"/>
                <w:color w:val="000000"/>
                <w:sz w:val="18"/>
                <w:szCs w:val="18"/>
                <w:lang w:eastAsia="sl-SI"/>
              </w:rPr>
            </w:pPr>
          </w:p>
        </w:tc>
      </w:tr>
      <w:tr w:rsidR="005A6679" w:rsidRPr="003550A0" w14:paraId="357BECC0" w14:textId="77777777" w:rsidTr="00D065A7">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57B39E"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1392A9D0"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FS</w:t>
            </w:r>
          </w:p>
        </w:tc>
        <w:tc>
          <w:tcPr>
            <w:tcW w:w="2569" w:type="dxa"/>
            <w:tcBorders>
              <w:top w:val="nil"/>
              <w:left w:val="nil"/>
              <w:bottom w:val="single" w:sz="4" w:space="0" w:color="auto"/>
              <w:right w:val="single" w:sz="4" w:space="0" w:color="auto"/>
            </w:tcBorders>
            <w:shd w:val="clear" w:color="auto" w:fill="auto"/>
            <w:noWrap/>
            <w:vAlign w:val="center"/>
            <w:hideMark/>
          </w:tcPr>
          <w:p w14:paraId="7C895C3D" w14:textId="77777777" w:rsidR="005A6679" w:rsidRPr="009D0563" w:rsidRDefault="005A6679" w:rsidP="00D065A7">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Strojništvo</w:t>
            </w:r>
          </w:p>
        </w:tc>
        <w:tc>
          <w:tcPr>
            <w:tcW w:w="1117" w:type="dxa"/>
            <w:tcBorders>
              <w:top w:val="nil"/>
              <w:left w:val="nil"/>
              <w:bottom w:val="single" w:sz="4" w:space="0" w:color="auto"/>
              <w:right w:val="single" w:sz="4" w:space="0" w:color="auto"/>
            </w:tcBorders>
            <w:shd w:val="clear" w:color="auto" w:fill="auto"/>
            <w:noWrap/>
            <w:hideMark/>
          </w:tcPr>
          <w:p w14:paraId="3CA47B88"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0D23F57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50</w:t>
            </w:r>
          </w:p>
        </w:tc>
        <w:tc>
          <w:tcPr>
            <w:tcW w:w="721" w:type="dxa"/>
            <w:tcBorders>
              <w:top w:val="nil"/>
              <w:left w:val="nil"/>
              <w:bottom w:val="single" w:sz="4" w:space="0" w:color="auto"/>
              <w:right w:val="single" w:sz="4" w:space="0" w:color="auto"/>
            </w:tcBorders>
            <w:shd w:val="clear" w:color="auto" w:fill="auto"/>
            <w:noWrap/>
            <w:vAlign w:val="center"/>
            <w:hideMark/>
          </w:tcPr>
          <w:p w14:paraId="378D7129"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83B06F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1B86054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7F84167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095F494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78BAF9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34DB280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14:paraId="569BE3B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48894D8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00DC4C"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411018BD"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NTF</w:t>
            </w:r>
          </w:p>
        </w:tc>
        <w:tc>
          <w:tcPr>
            <w:tcW w:w="2569" w:type="dxa"/>
            <w:tcBorders>
              <w:top w:val="nil"/>
              <w:left w:val="nil"/>
              <w:bottom w:val="single" w:sz="4" w:space="0" w:color="auto"/>
              <w:right w:val="single" w:sz="4" w:space="0" w:color="auto"/>
            </w:tcBorders>
            <w:shd w:val="clear" w:color="auto" w:fill="auto"/>
            <w:noWrap/>
            <w:vAlign w:val="bottom"/>
            <w:hideMark/>
          </w:tcPr>
          <w:p w14:paraId="2191EF4B"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Tekstilstvo, grafika in tekstilno oblikovanje</w:t>
            </w:r>
          </w:p>
        </w:tc>
        <w:tc>
          <w:tcPr>
            <w:tcW w:w="1117" w:type="dxa"/>
            <w:tcBorders>
              <w:top w:val="nil"/>
              <w:left w:val="nil"/>
              <w:bottom w:val="single" w:sz="4" w:space="0" w:color="auto"/>
              <w:right w:val="single" w:sz="4" w:space="0" w:color="auto"/>
            </w:tcBorders>
            <w:shd w:val="clear" w:color="auto" w:fill="auto"/>
            <w:noWrap/>
            <w:hideMark/>
          </w:tcPr>
          <w:p w14:paraId="7695C18C"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6A2F05A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721" w:type="dxa"/>
            <w:tcBorders>
              <w:top w:val="nil"/>
              <w:left w:val="nil"/>
              <w:bottom w:val="single" w:sz="4" w:space="0" w:color="auto"/>
              <w:right w:val="single" w:sz="4" w:space="0" w:color="auto"/>
            </w:tcBorders>
            <w:shd w:val="clear" w:color="auto" w:fill="auto"/>
            <w:noWrap/>
            <w:vAlign w:val="center"/>
            <w:hideMark/>
          </w:tcPr>
          <w:p w14:paraId="28F7CF6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5DB6034"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0C068BE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7232BF3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FDD8834"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0BEFECC"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A418BA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14:paraId="0F97AB0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7D2F4BE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EE4BBC"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UL</w:t>
            </w:r>
          </w:p>
        </w:tc>
        <w:tc>
          <w:tcPr>
            <w:tcW w:w="1276" w:type="dxa"/>
            <w:tcBorders>
              <w:top w:val="nil"/>
              <w:left w:val="nil"/>
              <w:bottom w:val="single" w:sz="4" w:space="0" w:color="auto"/>
              <w:right w:val="single" w:sz="4" w:space="0" w:color="auto"/>
            </w:tcBorders>
            <w:shd w:val="clear" w:color="auto" w:fill="auto"/>
            <w:noWrap/>
            <w:vAlign w:val="center"/>
            <w:hideMark/>
          </w:tcPr>
          <w:p w14:paraId="77DC3CF7"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TEOF</w:t>
            </w:r>
          </w:p>
        </w:tc>
        <w:tc>
          <w:tcPr>
            <w:tcW w:w="2569" w:type="dxa"/>
            <w:tcBorders>
              <w:top w:val="nil"/>
              <w:left w:val="nil"/>
              <w:bottom w:val="single" w:sz="4" w:space="0" w:color="auto"/>
              <w:right w:val="single" w:sz="4" w:space="0" w:color="auto"/>
            </w:tcBorders>
            <w:shd w:val="clear" w:color="auto" w:fill="auto"/>
            <w:noWrap/>
            <w:vAlign w:val="bottom"/>
            <w:hideMark/>
          </w:tcPr>
          <w:p w14:paraId="571BCF7B" w14:textId="77777777" w:rsidR="005A6679" w:rsidRPr="009D0563" w:rsidRDefault="005A6679"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Teologija</w:t>
            </w:r>
          </w:p>
        </w:tc>
        <w:tc>
          <w:tcPr>
            <w:tcW w:w="1117" w:type="dxa"/>
            <w:tcBorders>
              <w:top w:val="nil"/>
              <w:left w:val="nil"/>
              <w:bottom w:val="single" w:sz="4" w:space="0" w:color="auto"/>
              <w:right w:val="single" w:sz="4" w:space="0" w:color="auto"/>
            </w:tcBorders>
            <w:shd w:val="clear" w:color="auto" w:fill="auto"/>
            <w:noWrap/>
            <w:hideMark/>
          </w:tcPr>
          <w:p w14:paraId="60F39658"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7BDBA70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721" w:type="dxa"/>
            <w:tcBorders>
              <w:top w:val="nil"/>
              <w:left w:val="nil"/>
              <w:bottom w:val="single" w:sz="4" w:space="0" w:color="auto"/>
              <w:right w:val="single" w:sz="4" w:space="0" w:color="auto"/>
            </w:tcBorders>
            <w:shd w:val="clear" w:color="auto" w:fill="auto"/>
            <w:noWrap/>
            <w:vAlign w:val="center"/>
            <w:hideMark/>
          </w:tcPr>
          <w:p w14:paraId="34A48BF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7997DE2"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467F1F11"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5D7B27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0EE5FFD5"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894533D"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5D4A223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14:paraId="000FE776"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074746C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805D1A" w14:textId="77777777" w:rsidR="005A6679" w:rsidRPr="009D0563" w:rsidRDefault="005A6679"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14:paraId="498070C2" w14:textId="1621922A" w:rsidR="005A6679" w:rsidRPr="009D0563" w:rsidRDefault="001A4068" w:rsidP="00483881">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ALUO, AG, AGRT, BF, FA, NTF</w:t>
            </w:r>
          </w:p>
        </w:tc>
        <w:tc>
          <w:tcPr>
            <w:tcW w:w="2569" w:type="dxa"/>
            <w:tcBorders>
              <w:top w:val="nil"/>
              <w:left w:val="nil"/>
              <w:bottom w:val="single" w:sz="4" w:space="0" w:color="auto"/>
              <w:right w:val="single" w:sz="4" w:space="0" w:color="auto"/>
            </w:tcBorders>
            <w:shd w:val="clear" w:color="auto" w:fill="auto"/>
            <w:noWrap/>
            <w:hideMark/>
          </w:tcPr>
          <w:p w14:paraId="5F7292CC" w14:textId="77777777" w:rsidR="005A6679" w:rsidRPr="009D0563" w:rsidRDefault="005A6679" w:rsidP="001A4068">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Umetnost</w:t>
            </w:r>
          </w:p>
        </w:tc>
        <w:tc>
          <w:tcPr>
            <w:tcW w:w="1117" w:type="dxa"/>
            <w:tcBorders>
              <w:top w:val="nil"/>
              <w:left w:val="nil"/>
              <w:bottom w:val="single" w:sz="4" w:space="0" w:color="auto"/>
              <w:right w:val="single" w:sz="4" w:space="0" w:color="auto"/>
            </w:tcBorders>
            <w:shd w:val="clear" w:color="auto" w:fill="auto"/>
            <w:noWrap/>
            <w:hideMark/>
          </w:tcPr>
          <w:p w14:paraId="49769186" w14:textId="77777777" w:rsidR="005A6679" w:rsidRPr="009D0563" w:rsidRDefault="005A6679"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64B98D5B"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D70C76E"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24</w:t>
            </w:r>
          </w:p>
        </w:tc>
        <w:tc>
          <w:tcPr>
            <w:tcW w:w="611" w:type="dxa"/>
            <w:tcBorders>
              <w:top w:val="nil"/>
              <w:left w:val="nil"/>
              <w:bottom w:val="single" w:sz="4" w:space="0" w:color="auto"/>
              <w:right w:val="single" w:sz="4" w:space="0" w:color="auto"/>
            </w:tcBorders>
            <w:shd w:val="clear" w:color="auto" w:fill="auto"/>
            <w:noWrap/>
            <w:vAlign w:val="center"/>
            <w:hideMark/>
          </w:tcPr>
          <w:p w14:paraId="2A9FABF7"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A94F6E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FCFC88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14D35D0"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3A166B0B"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9154FDA"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shd w:val="clear" w:color="auto" w:fill="auto"/>
            <w:vAlign w:val="center"/>
            <w:hideMark/>
          </w:tcPr>
          <w:p w14:paraId="11A52348" w14:textId="77777777" w:rsidR="005A6679" w:rsidRPr="009D0563" w:rsidRDefault="005A6679" w:rsidP="00483881">
            <w:pPr>
              <w:spacing w:after="0" w:line="240" w:lineRule="auto"/>
              <w:jc w:val="right"/>
              <w:rPr>
                <w:rFonts w:ascii="Arial" w:eastAsia="Times New Roman" w:hAnsi="Arial" w:cs="Arial"/>
                <w:color w:val="000000"/>
                <w:sz w:val="18"/>
                <w:szCs w:val="18"/>
                <w:lang w:eastAsia="sl-SI"/>
              </w:rPr>
            </w:pPr>
          </w:p>
        </w:tc>
      </w:tr>
      <w:tr w:rsidR="005A6679" w:rsidRPr="003550A0" w14:paraId="592AF3A4"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1679A5E8" w14:textId="6C92152F"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53DE7DBC" w14:textId="264620F6"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FU</w:t>
            </w:r>
          </w:p>
        </w:tc>
        <w:tc>
          <w:tcPr>
            <w:tcW w:w="2569" w:type="dxa"/>
            <w:tcBorders>
              <w:top w:val="nil"/>
              <w:left w:val="nil"/>
              <w:bottom w:val="single" w:sz="4" w:space="0" w:color="auto"/>
              <w:right w:val="single" w:sz="4" w:space="0" w:color="auto"/>
            </w:tcBorders>
            <w:shd w:val="clear" w:color="auto" w:fill="auto"/>
            <w:noWrap/>
            <w:vAlign w:val="bottom"/>
          </w:tcPr>
          <w:p w14:paraId="198A87F1" w14:textId="2B7A70E4"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Upravljanje in ekonomika javnega sektorja</w:t>
            </w:r>
          </w:p>
        </w:tc>
        <w:tc>
          <w:tcPr>
            <w:tcW w:w="1117" w:type="dxa"/>
            <w:tcBorders>
              <w:top w:val="nil"/>
              <w:left w:val="nil"/>
              <w:bottom w:val="single" w:sz="4" w:space="0" w:color="auto"/>
              <w:right w:val="single" w:sz="4" w:space="0" w:color="auto"/>
            </w:tcBorders>
            <w:shd w:val="clear" w:color="auto" w:fill="auto"/>
            <w:noWrap/>
          </w:tcPr>
          <w:p w14:paraId="728DD894" w14:textId="79977207"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r w:rsidR="00136F9A">
              <w:rPr>
                <w:rFonts w:ascii="Arial" w:eastAsia="Times New Roman" w:hAnsi="Arial" w:cs="Arial"/>
                <w:color w:val="000000"/>
                <w:sz w:val="18"/>
                <w:szCs w:val="18"/>
                <w:lang w:eastAsia="sl-SI"/>
              </w:rPr>
              <w:t>, Reka**</w:t>
            </w:r>
          </w:p>
        </w:tc>
        <w:tc>
          <w:tcPr>
            <w:tcW w:w="581" w:type="dxa"/>
            <w:tcBorders>
              <w:top w:val="nil"/>
              <w:left w:val="nil"/>
              <w:bottom w:val="single" w:sz="4" w:space="0" w:color="auto"/>
              <w:right w:val="single" w:sz="4" w:space="0" w:color="auto"/>
            </w:tcBorders>
            <w:shd w:val="clear" w:color="auto" w:fill="auto"/>
            <w:noWrap/>
            <w:vAlign w:val="center"/>
          </w:tcPr>
          <w:p w14:paraId="46BA902A" w14:textId="0E2BEFB8"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7E397265" w14:textId="469816FF"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14:paraId="7CE69668" w14:textId="53B71478"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35250E97" w14:textId="319925A6"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69AD859A" w14:textId="5B4613EA"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0EB617A" w14:textId="2A76E435"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21075AD1" w14:textId="2E1D83D2"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3233C112" w14:textId="3D56DC77"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shd w:val="clear" w:color="auto" w:fill="auto"/>
            <w:vAlign w:val="center"/>
          </w:tcPr>
          <w:p w14:paraId="06828B69"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5A6679" w:rsidRPr="003550A0" w14:paraId="550838A8"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24CB4BC8" w14:textId="53C656C9"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2626F300" w14:textId="3947A8B6" w:rsidR="005A6679" w:rsidRPr="003550A0" w:rsidRDefault="003550A0" w:rsidP="005A6679">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BF, EF, FDV, FGG, FKKT, FMF, FPP, FS, FF, MF, NTF, PF, VF</w:t>
            </w:r>
          </w:p>
        </w:tc>
        <w:tc>
          <w:tcPr>
            <w:tcW w:w="2569" w:type="dxa"/>
            <w:tcBorders>
              <w:top w:val="nil"/>
              <w:left w:val="nil"/>
              <w:bottom w:val="single" w:sz="4" w:space="0" w:color="auto"/>
              <w:right w:val="single" w:sz="4" w:space="0" w:color="auto"/>
            </w:tcBorders>
            <w:shd w:val="clear" w:color="auto" w:fill="auto"/>
            <w:noWrap/>
          </w:tcPr>
          <w:p w14:paraId="3F451B72" w14:textId="3A10793D" w:rsidR="005A6679" w:rsidRPr="003550A0" w:rsidRDefault="005A6679" w:rsidP="003550A0">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Varstvo okolja</w:t>
            </w:r>
          </w:p>
        </w:tc>
        <w:tc>
          <w:tcPr>
            <w:tcW w:w="1117" w:type="dxa"/>
            <w:tcBorders>
              <w:top w:val="nil"/>
              <w:left w:val="nil"/>
              <w:bottom w:val="single" w:sz="4" w:space="0" w:color="auto"/>
              <w:right w:val="single" w:sz="4" w:space="0" w:color="auto"/>
            </w:tcBorders>
            <w:shd w:val="clear" w:color="auto" w:fill="auto"/>
            <w:noWrap/>
          </w:tcPr>
          <w:p w14:paraId="593AB316" w14:textId="7190DDB1"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r w:rsidR="00A5623F">
              <w:rPr>
                <w:rFonts w:ascii="Arial" w:eastAsia="Times New Roman" w:hAnsi="Arial" w:cs="Arial"/>
                <w:color w:val="000000"/>
                <w:sz w:val="18"/>
                <w:szCs w:val="18"/>
                <w:lang w:eastAsia="sl-SI"/>
              </w:rPr>
              <w:t>, Portorož</w:t>
            </w:r>
          </w:p>
        </w:tc>
        <w:tc>
          <w:tcPr>
            <w:tcW w:w="581" w:type="dxa"/>
            <w:tcBorders>
              <w:top w:val="nil"/>
              <w:left w:val="nil"/>
              <w:bottom w:val="single" w:sz="4" w:space="0" w:color="auto"/>
              <w:right w:val="single" w:sz="4" w:space="0" w:color="auto"/>
            </w:tcBorders>
            <w:shd w:val="clear" w:color="auto" w:fill="auto"/>
            <w:noWrap/>
            <w:vAlign w:val="center"/>
          </w:tcPr>
          <w:p w14:paraId="3BF5488E" w14:textId="3D63D446"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BED4933" w14:textId="39D36828"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14:paraId="691E0CA8" w14:textId="7E4FA17E"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0D86EC9" w14:textId="4FF34C3E"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4A1EE21F" w14:textId="43C0CEE6"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1DD59595" w14:textId="56CE285E"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25D83233" w14:textId="3DEF7DAF"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720A836D" w14:textId="27B56CC1"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shd w:val="clear" w:color="auto" w:fill="auto"/>
            <w:vAlign w:val="center"/>
          </w:tcPr>
          <w:p w14:paraId="1860CF95"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5A6679" w:rsidRPr="003550A0" w14:paraId="1F611D1B"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62402A49" w14:textId="1F356800"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14:paraId="52A33006" w14:textId="5EE384C4" w:rsidR="005A6679" w:rsidRPr="003550A0" w:rsidRDefault="005A6679" w:rsidP="005A6679">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NTF</w:t>
            </w:r>
          </w:p>
        </w:tc>
        <w:tc>
          <w:tcPr>
            <w:tcW w:w="2569" w:type="dxa"/>
            <w:tcBorders>
              <w:top w:val="nil"/>
              <w:left w:val="nil"/>
              <w:bottom w:val="single" w:sz="4" w:space="0" w:color="auto"/>
              <w:right w:val="single" w:sz="4" w:space="0" w:color="auto"/>
            </w:tcBorders>
            <w:shd w:val="clear" w:color="auto" w:fill="auto"/>
            <w:noWrap/>
            <w:vAlign w:val="bottom"/>
          </w:tcPr>
          <w:p w14:paraId="59763989" w14:textId="596938F4"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Znanost in inženirstvo materialov</w:t>
            </w:r>
          </w:p>
        </w:tc>
        <w:tc>
          <w:tcPr>
            <w:tcW w:w="1117" w:type="dxa"/>
            <w:tcBorders>
              <w:top w:val="nil"/>
              <w:left w:val="nil"/>
              <w:bottom w:val="single" w:sz="4" w:space="0" w:color="auto"/>
              <w:right w:val="single" w:sz="4" w:space="0" w:color="auto"/>
            </w:tcBorders>
            <w:shd w:val="clear" w:color="auto" w:fill="auto"/>
            <w:noWrap/>
          </w:tcPr>
          <w:p w14:paraId="278A1111" w14:textId="34BADC1B" w:rsidR="005A6679" w:rsidRPr="003550A0" w:rsidRDefault="005A6679" w:rsidP="005A6679">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14:paraId="76BD79E9" w14:textId="7F9ACE1F"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5DFADD73" w14:textId="70E2850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tcPr>
          <w:p w14:paraId="7C0E5DB7" w14:textId="3D17456D"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4E2E269F" w14:textId="40CF2A42"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14:paraId="5B8C8664" w14:textId="669500A3"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390C81FF" w14:textId="7D46652C"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14:paraId="2FE3DB0B" w14:textId="10A441C6"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14:paraId="535712CE" w14:textId="087BF4EB" w:rsidR="005A6679" w:rsidRPr="003550A0" w:rsidRDefault="005A6679" w:rsidP="005A6679">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bottom w:val="single" w:sz="4" w:space="0" w:color="auto"/>
              <w:right w:val="single" w:sz="4" w:space="0" w:color="000000"/>
            </w:tcBorders>
            <w:shd w:val="clear" w:color="auto" w:fill="auto"/>
            <w:vAlign w:val="center"/>
          </w:tcPr>
          <w:p w14:paraId="4E79528F" w14:textId="77777777" w:rsidR="005A6679" w:rsidRPr="003550A0" w:rsidRDefault="005A6679" w:rsidP="005A6679">
            <w:pPr>
              <w:spacing w:after="0" w:line="240" w:lineRule="auto"/>
              <w:jc w:val="right"/>
              <w:rPr>
                <w:rFonts w:ascii="Arial" w:eastAsia="Times New Roman" w:hAnsi="Arial" w:cs="Arial"/>
                <w:color w:val="000000"/>
                <w:sz w:val="18"/>
                <w:szCs w:val="18"/>
                <w:lang w:eastAsia="sl-SI"/>
              </w:rPr>
            </w:pPr>
          </w:p>
        </w:tc>
      </w:tr>
      <w:tr w:rsidR="003550A0" w:rsidRPr="003550A0" w14:paraId="0FD30899" w14:textId="77777777" w:rsidTr="00D065A7">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729D3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4C06939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EPF, FGPA, FS</w:t>
            </w:r>
          </w:p>
        </w:tc>
        <w:tc>
          <w:tcPr>
            <w:tcW w:w="2569" w:type="dxa"/>
            <w:tcBorders>
              <w:top w:val="nil"/>
              <w:left w:val="nil"/>
              <w:bottom w:val="single" w:sz="4" w:space="0" w:color="auto"/>
              <w:right w:val="single" w:sz="4" w:space="0" w:color="auto"/>
            </w:tcBorders>
            <w:shd w:val="clear" w:color="auto" w:fill="auto"/>
            <w:noWrap/>
            <w:hideMark/>
          </w:tcPr>
          <w:p w14:paraId="3359A3D6" w14:textId="77777777" w:rsidR="009D0563" w:rsidRPr="009D0563" w:rsidRDefault="009D0563" w:rsidP="00D065A7">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Gospodarsko inženirstvo</w:t>
            </w:r>
          </w:p>
        </w:tc>
        <w:tc>
          <w:tcPr>
            <w:tcW w:w="1117" w:type="dxa"/>
            <w:tcBorders>
              <w:top w:val="nil"/>
              <w:left w:val="nil"/>
              <w:bottom w:val="single" w:sz="4" w:space="0" w:color="auto"/>
              <w:right w:val="single" w:sz="4" w:space="0" w:color="auto"/>
            </w:tcBorders>
            <w:shd w:val="clear" w:color="auto" w:fill="auto"/>
            <w:noWrap/>
            <w:hideMark/>
          </w:tcPr>
          <w:p w14:paraId="10EF0C41"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3DB5E65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652717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14:paraId="23D6F41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85EC96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376082D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C87CAC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507AB38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46BC6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AB5A9C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63E4D1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216958"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EC592D" w:rsidRPr="003550A0" w14:paraId="36DB48B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FD8ED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35D2C29"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EPF</w:t>
            </w:r>
          </w:p>
        </w:tc>
        <w:tc>
          <w:tcPr>
            <w:tcW w:w="2569" w:type="dxa"/>
            <w:tcBorders>
              <w:top w:val="nil"/>
              <w:left w:val="nil"/>
              <w:bottom w:val="single" w:sz="4" w:space="0" w:color="auto"/>
              <w:right w:val="single" w:sz="4" w:space="0" w:color="auto"/>
            </w:tcBorders>
            <w:shd w:val="clear" w:color="auto" w:fill="auto"/>
            <w:noWrap/>
            <w:vAlign w:val="bottom"/>
            <w:hideMark/>
          </w:tcPr>
          <w:p w14:paraId="5874163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Ekonomske in poslovne vede</w:t>
            </w:r>
          </w:p>
        </w:tc>
        <w:tc>
          <w:tcPr>
            <w:tcW w:w="1117" w:type="dxa"/>
            <w:tcBorders>
              <w:top w:val="nil"/>
              <w:left w:val="nil"/>
              <w:bottom w:val="single" w:sz="4" w:space="0" w:color="auto"/>
              <w:right w:val="single" w:sz="4" w:space="0" w:color="auto"/>
            </w:tcBorders>
            <w:shd w:val="clear" w:color="auto" w:fill="auto"/>
            <w:noWrap/>
            <w:hideMark/>
          </w:tcPr>
          <w:p w14:paraId="7885C0A7"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3E3CC41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3BCF9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14:paraId="5D98C6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90D92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14:paraId="28AFE38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EB7D8A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DFF641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9B0D10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0F4EE1D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039C94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2664" w:type="dxa"/>
            <w:gridSpan w:val="4"/>
            <w:vMerge/>
            <w:tcBorders>
              <w:top w:val="nil"/>
              <w:left w:val="nil"/>
              <w:bottom w:val="single" w:sz="4" w:space="0" w:color="auto"/>
              <w:right w:val="single" w:sz="4" w:space="0" w:color="auto"/>
            </w:tcBorders>
            <w:vAlign w:val="center"/>
            <w:hideMark/>
          </w:tcPr>
          <w:p w14:paraId="23EC2F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2E35DAF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80524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6E0DBBB"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14:paraId="2B5A9DC1"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Elektrotehnika</w:t>
            </w:r>
          </w:p>
        </w:tc>
        <w:tc>
          <w:tcPr>
            <w:tcW w:w="1117" w:type="dxa"/>
            <w:tcBorders>
              <w:top w:val="nil"/>
              <w:left w:val="nil"/>
              <w:bottom w:val="single" w:sz="4" w:space="0" w:color="auto"/>
              <w:right w:val="single" w:sz="4" w:space="0" w:color="auto"/>
            </w:tcBorders>
            <w:shd w:val="clear" w:color="auto" w:fill="auto"/>
            <w:noWrap/>
            <w:hideMark/>
          </w:tcPr>
          <w:p w14:paraId="4E62C2AA"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3DD2CD8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B23586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14:paraId="7602851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9B9776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14:paraId="3B25E05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71B449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C2415E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F69E5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C8C1B3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FD06E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2664" w:type="dxa"/>
            <w:gridSpan w:val="4"/>
            <w:vMerge/>
            <w:tcBorders>
              <w:top w:val="nil"/>
              <w:left w:val="nil"/>
              <w:bottom w:val="single" w:sz="4" w:space="0" w:color="auto"/>
              <w:right w:val="single" w:sz="4" w:space="0" w:color="auto"/>
            </w:tcBorders>
            <w:vAlign w:val="center"/>
            <w:hideMark/>
          </w:tcPr>
          <w:p w14:paraId="16FE209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0D67111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1DE47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CD3501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14:paraId="21B3B961"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Medijske komunikacije</w:t>
            </w:r>
          </w:p>
        </w:tc>
        <w:tc>
          <w:tcPr>
            <w:tcW w:w="1117" w:type="dxa"/>
            <w:tcBorders>
              <w:top w:val="nil"/>
              <w:left w:val="nil"/>
              <w:bottom w:val="single" w:sz="4" w:space="0" w:color="auto"/>
              <w:right w:val="single" w:sz="4" w:space="0" w:color="auto"/>
            </w:tcBorders>
            <w:shd w:val="clear" w:color="auto" w:fill="auto"/>
            <w:noWrap/>
            <w:hideMark/>
          </w:tcPr>
          <w:p w14:paraId="06DB74DD"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C1F05B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D2B4FF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41A794B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5001B9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002F997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D2059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D1A593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6DC726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21DF6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79A92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14:paraId="405B66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05250A22"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0839D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449F985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14:paraId="39A41407"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w:t>
            </w:r>
          </w:p>
        </w:tc>
        <w:tc>
          <w:tcPr>
            <w:tcW w:w="1117" w:type="dxa"/>
            <w:tcBorders>
              <w:top w:val="nil"/>
              <w:left w:val="nil"/>
              <w:bottom w:val="single" w:sz="4" w:space="0" w:color="auto"/>
              <w:right w:val="single" w:sz="4" w:space="0" w:color="auto"/>
            </w:tcBorders>
            <w:shd w:val="clear" w:color="auto" w:fill="auto"/>
            <w:noWrap/>
            <w:hideMark/>
          </w:tcPr>
          <w:p w14:paraId="66A122E3"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4EC4503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C45D0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14:paraId="7D664B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86135C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14:paraId="245A072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CD19C3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063C3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3DA87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6E752E5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0803FB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2664" w:type="dxa"/>
            <w:gridSpan w:val="4"/>
            <w:vMerge/>
            <w:tcBorders>
              <w:top w:val="nil"/>
              <w:left w:val="nil"/>
              <w:bottom w:val="single" w:sz="4" w:space="0" w:color="auto"/>
              <w:right w:val="single" w:sz="4" w:space="0" w:color="auto"/>
            </w:tcBorders>
            <w:vAlign w:val="center"/>
            <w:hideMark/>
          </w:tcPr>
          <w:p w14:paraId="731845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5BA2469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026D3A"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D2530B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w:t>
            </w:r>
          </w:p>
        </w:tc>
        <w:tc>
          <w:tcPr>
            <w:tcW w:w="2569" w:type="dxa"/>
            <w:tcBorders>
              <w:top w:val="nil"/>
              <w:left w:val="nil"/>
              <w:bottom w:val="single" w:sz="4" w:space="0" w:color="auto"/>
              <w:right w:val="single" w:sz="4" w:space="0" w:color="auto"/>
            </w:tcBorders>
            <w:shd w:val="clear" w:color="auto" w:fill="auto"/>
            <w:noWrap/>
            <w:vAlign w:val="bottom"/>
            <w:hideMark/>
          </w:tcPr>
          <w:p w14:paraId="46CAFD5A"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Energetika</w:t>
            </w:r>
          </w:p>
        </w:tc>
        <w:tc>
          <w:tcPr>
            <w:tcW w:w="1117" w:type="dxa"/>
            <w:tcBorders>
              <w:top w:val="nil"/>
              <w:left w:val="nil"/>
              <w:bottom w:val="single" w:sz="4" w:space="0" w:color="auto"/>
              <w:right w:val="single" w:sz="4" w:space="0" w:color="auto"/>
            </w:tcBorders>
            <w:shd w:val="clear" w:color="auto" w:fill="auto"/>
            <w:noWrap/>
            <w:hideMark/>
          </w:tcPr>
          <w:p w14:paraId="74663EEF"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Krško</w:t>
            </w:r>
          </w:p>
        </w:tc>
        <w:tc>
          <w:tcPr>
            <w:tcW w:w="581" w:type="dxa"/>
            <w:tcBorders>
              <w:top w:val="nil"/>
              <w:left w:val="nil"/>
              <w:bottom w:val="single" w:sz="4" w:space="0" w:color="auto"/>
              <w:right w:val="single" w:sz="4" w:space="0" w:color="auto"/>
            </w:tcBorders>
            <w:shd w:val="clear" w:color="auto" w:fill="auto"/>
            <w:noWrap/>
            <w:vAlign w:val="center"/>
            <w:hideMark/>
          </w:tcPr>
          <w:p w14:paraId="11893D7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9084577" w14:textId="78F71C8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2D5DBF6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84656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231EBF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373A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1BDD4A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A952F7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584AD40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9B5DF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14:paraId="613F7CC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4EA168D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7BE5F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5B31913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FGPA</w:t>
            </w:r>
          </w:p>
        </w:tc>
        <w:tc>
          <w:tcPr>
            <w:tcW w:w="2569" w:type="dxa"/>
            <w:tcBorders>
              <w:top w:val="nil"/>
              <w:left w:val="nil"/>
              <w:bottom w:val="single" w:sz="4" w:space="0" w:color="auto"/>
              <w:right w:val="single" w:sz="4" w:space="0" w:color="auto"/>
            </w:tcBorders>
            <w:shd w:val="clear" w:color="auto" w:fill="auto"/>
            <w:noWrap/>
            <w:vAlign w:val="bottom"/>
            <w:hideMark/>
          </w:tcPr>
          <w:p w14:paraId="179CC13A"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Gradbeništvo</w:t>
            </w:r>
          </w:p>
        </w:tc>
        <w:tc>
          <w:tcPr>
            <w:tcW w:w="1117" w:type="dxa"/>
            <w:tcBorders>
              <w:top w:val="nil"/>
              <w:left w:val="nil"/>
              <w:bottom w:val="single" w:sz="4" w:space="0" w:color="auto"/>
              <w:right w:val="single" w:sz="4" w:space="0" w:color="auto"/>
            </w:tcBorders>
            <w:shd w:val="clear" w:color="auto" w:fill="auto"/>
            <w:noWrap/>
            <w:hideMark/>
          </w:tcPr>
          <w:p w14:paraId="73AD842A"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62B4450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C81A0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14:paraId="6F9BFA4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DDE41C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14:paraId="628F299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93C6B9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DF7530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437D8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D832EF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ADA52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14:paraId="6CA69B5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749AF41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3ECD1B"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14F3A9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FGPA</w:t>
            </w:r>
          </w:p>
        </w:tc>
        <w:tc>
          <w:tcPr>
            <w:tcW w:w="2569" w:type="dxa"/>
            <w:tcBorders>
              <w:top w:val="nil"/>
              <w:left w:val="nil"/>
              <w:bottom w:val="single" w:sz="4" w:space="0" w:color="auto"/>
              <w:right w:val="single" w:sz="4" w:space="0" w:color="auto"/>
            </w:tcBorders>
            <w:shd w:val="clear" w:color="auto" w:fill="auto"/>
            <w:noWrap/>
            <w:vAlign w:val="bottom"/>
            <w:hideMark/>
          </w:tcPr>
          <w:p w14:paraId="5788362E"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Prometno inženirstvo</w:t>
            </w:r>
          </w:p>
        </w:tc>
        <w:tc>
          <w:tcPr>
            <w:tcW w:w="1117" w:type="dxa"/>
            <w:tcBorders>
              <w:top w:val="nil"/>
              <w:left w:val="nil"/>
              <w:bottom w:val="single" w:sz="4" w:space="0" w:color="auto"/>
              <w:right w:val="single" w:sz="4" w:space="0" w:color="auto"/>
            </w:tcBorders>
            <w:shd w:val="clear" w:color="auto" w:fill="auto"/>
            <w:noWrap/>
            <w:hideMark/>
          </w:tcPr>
          <w:p w14:paraId="1F9375CE"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771B1EC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67881F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381E10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459EB0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389B645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65E3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BC379E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529790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313D12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A4BFBC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6006814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46710AC4"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92C1A9"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541C704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FKKT</w:t>
            </w:r>
          </w:p>
        </w:tc>
        <w:tc>
          <w:tcPr>
            <w:tcW w:w="2569" w:type="dxa"/>
            <w:tcBorders>
              <w:top w:val="nil"/>
              <w:left w:val="nil"/>
              <w:bottom w:val="single" w:sz="4" w:space="0" w:color="auto"/>
              <w:right w:val="single" w:sz="4" w:space="0" w:color="auto"/>
            </w:tcBorders>
            <w:shd w:val="clear" w:color="auto" w:fill="auto"/>
            <w:noWrap/>
            <w:vAlign w:val="bottom"/>
            <w:hideMark/>
          </w:tcPr>
          <w:p w14:paraId="620CEFD8"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Kemija in kemijsko inženirstvo</w:t>
            </w:r>
          </w:p>
        </w:tc>
        <w:tc>
          <w:tcPr>
            <w:tcW w:w="1117" w:type="dxa"/>
            <w:tcBorders>
              <w:top w:val="nil"/>
              <w:left w:val="nil"/>
              <w:bottom w:val="single" w:sz="4" w:space="0" w:color="auto"/>
              <w:right w:val="single" w:sz="4" w:space="0" w:color="auto"/>
            </w:tcBorders>
            <w:shd w:val="clear" w:color="auto" w:fill="auto"/>
            <w:noWrap/>
            <w:hideMark/>
          </w:tcPr>
          <w:p w14:paraId="255A2250"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0DE31FA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D42BD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14:paraId="64665A6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5A6997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235AAD6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8BBC26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61CDB4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C151D0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7107F83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9C9A8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2664" w:type="dxa"/>
            <w:gridSpan w:val="4"/>
            <w:vMerge/>
            <w:tcBorders>
              <w:top w:val="nil"/>
              <w:left w:val="nil"/>
              <w:bottom w:val="single" w:sz="4" w:space="0" w:color="auto"/>
              <w:right w:val="single" w:sz="4" w:space="0" w:color="auto"/>
            </w:tcBorders>
            <w:vAlign w:val="center"/>
            <w:hideMark/>
          </w:tcPr>
          <w:p w14:paraId="2843A7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0A2E2461"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B6DB7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70F45E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FKBV</w:t>
            </w:r>
          </w:p>
        </w:tc>
        <w:tc>
          <w:tcPr>
            <w:tcW w:w="2569" w:type="dxa"/>
            <w:tcBorders>
              <w:top w:val="nil"/>
              <w:left w:val="nil"/>
              <w:bottom w:val="single" w:sz="4" w:space="0" w:color="auto"/>
              <w:right w:val="single" w:sz="4" w:space="0" w:color="auto"/>
            </w:tcBorders>
            <w:shd w:val="clear" w:color="auto" w:fill="auto"/>
            <w:noWrap/>
            <w:vAlign w:val="bottom"/>
            <w:hideMark/>
          </w:tcPr>
          <w:p w14:paraId="1FF922D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Agrarna ekonomika</w:t>
            </w:r>
          </w:p>
        </w:tc>
        <w:tc>
          <w:tcPr>
            <w:tcW w:w="1117" w:type="dxa"/>
            <w:tcBorders>
              <w:top w:val="nil"/>
              <w:left w:val="nil"/>
              <w:bottom w:val="single" w:sz="4" w:space="0" w:color="auto"/>
              <w:right w:val="single" w:sz="4" w:space="0" w:color="auto"/>
            </w:tcBorders>
            <w:shd w:val="clear" w:color="auto" w:fill="auto"/>
            <w:noWrap/>
            <w:hideMark/>
          </w:tcPr>
          <w:p w14:paraId="33BAFC1C"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Hoče</w:t>
            </w:r>
          </w:p>
        </w:tc>
        <w:tc>
          <w:tcPr>
            <w:tcW w:w="581" w:type="dxa"/>
            <w:tcBorders>
              <w:top w:val="nil"/>
              <w:left w:val="nil"/>
              <w:bottom w:val="single" w:sz="4" w:space="0" w:color="auto"/>
              <w:right w:val="single" w:sz="4" w:space="0" w:color="auto"/>
            </w:tcBorders>
            <w:shd w:val="clear" w:color="auto" w:fill="auto"/>
            <w:noWrap/>
            <w:vAlign w:val="center"/>
            <w:hideMark/>
          </w:tcPr>
          <w:p w14:paraId="27667BC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1A6CD8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7272D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5076F3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194274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6A5C0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C5A564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ADEAA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1B0F7C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2C16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0272D3A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2FADAC4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36630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C80C59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FKBV</w:t>
            </w:r>
          </w:p>
        </w:tc>
        <w:tc>
          <w:tcPr>
            <w:tcW w:w="2569" w:type="dxa"/>
            <w:tcBorders>
              <w:top w:val="nil"/>
              <w:left w:val="nil"/>
              <w:bottom w:val="single" w:sz="4" w:space="0" w:color="auto"/>
              <w:right w:val="single" w:sz="4" w:space="0" w:color="auto"/>
            </w:tcBorders>
            <w:shd w:val="clear" w:color="auto" w:fill="auto"/>
            <w:noWrap/>
            <w:vAlign w:val="bottom"/>
            <w:hideMark/>
          </w:tcPr>
          <w:p w14:paraId="23291134"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Kmetijstvo</w:t>
            </w:r>
          </w:p>
        </w:tc>
        <w:tc>
          <w:tcPr>
            <w:tcW w:w="1117" w:type="dxa"/>
            <w:tcBorders>
              <w:top w:val="nil"/>
              <w:left w:val="nil"/>
              <w:bottom w:val="single" w:sz="4" w:space="0" w:color="auto"/>
              <w:right w:val="single" w:sz="4" w:space="0" w:color="auto"/>
            </w:tcBorders>
            <w:shd w:val="clear" w:color="auto" w:fill="auto"/>
            <w:noWrap/>
            <w:hideMark/>
          </w:tcPr>
          <w:p w14:paraId="7985C3F1"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Hoče</w:t>
            </w:r>
          </w:p>
        </w:tc>
        <w:tc>
          <w:tcPr>
            <w:tcW w:w="581" w:type="dxa"/>
            <w:tcBorders>
              <w:top w:val="nil"/>
              <w:left w:val="nil"/>
              <w:bottom w:val="single" w:sz="4" w:space="0" w:color="auto"/>
              <w:right w:val="single" w:sz="4" w:space="0" w:color="auto"/>
            </w:tcBorders>
            <w:shd w:val="clear" w:color="auto" w:fill="auto"/>
            <w:noWrap/>
            <w:vAlign w:val="center"/>
            <w:hideMark/>
          </w:tcPr>
          <w:p w14:paraId="1BBADC6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AA62BF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03F186B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3C8CD4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2976FCB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4CB05D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BAB52B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690C88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3B6A275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74A40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7FC47AF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178FF31A"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B7A85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4C2DFF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FL</w:t>
            </w:r>
          </w:p>
        </w:tc>
        <w:tc>
          <w:tcPr>
            <w:tcW w:w="2569" w:type="dxa"/>
            <w:tcBorders>
              <w:top w:val="nil"/>
              <w:left w:val="nil"/>
              <w:bottom w:val="single" w:sz="4" w:space="0" w:color="auto"/>
              <w:right w:val="single" w:sz="4" w:space="0" w:color="auto"/>
            </w:tcBorders>
            <w:shd w:val="clear" w:color="auto" w:fill="auto"/>
            <w:noWrap/>
            <w:vAlign w:val="bottom"/>
            <w:hideMark/>
          </w:tcPr>
          <w:p w14:paraId="4315C019"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Logistika sistemov</w:t>
            </w:r>
          </w:p>
        </w:tc>
        <w:tc>
          <w:tcPr>
            <w:tcW w:w="1117" w:type="dxa"/>
            <w:tcBorders>
              <w:top w:val="nil"/>
              <w:left w:val="nil"/>
              <w:bottom w:val="single" w:sz="4" w:space="0" w:color="auto"/>
              <w:right w:val="single" w:sz="4" w:space="0" w:color="auto"/>
            </w:tcBorders>
            <w:shd w:val="clear" w:color="auto" w:fill="auto"/>
            <w:noWrap/>
            <w:hideMark/>
          </w:tcPr>
          <w:p w14:paraId="3477449E"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Celje</w:t>
            </w:r>
          </w:p>
        </w:tc>
        <w:tc>
          <w:tcPr>
            <w:tcW w:w="581" w:type="dxa"/>
            <w:tcBorders>
              <w:top w:val="nil"/>
              <w:left w:val="nil"/>
              <w:bottom w:val="single" w:sz="4" w:space="0" w:color="auto"/>
              <w:right w:val="single" w:sz="4" w:space="0" w:color="auto"/>
            </w:tcBorders>
            <w:shd w:val="clear" w:color="auto" w:fill="auto"/>
            <w:noWrap/>
            <w:vAlign w:val="center"/>
            <w:hideMark/>
          </w:tcPr>
          <w:p w14:paraId="5E902A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BB981C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76B5714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9C6DE6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14:paraId="4D4DC3D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B5F0D6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8933E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3D58DA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2A76B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BC38EF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14:paraId="08509C7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545837A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6DECD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C229C29"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14:paraId="56CDBE5D"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Ekološke znanosti</w:t>
            </w:r>
          </w:p>
        </w:tc>
        <w:tc>
          <w:tcPr>
            <w:tcW w:w="1117" w:type="dxa"/>
            <w:tcBorders>
              <w:top w:val="nil"/>
              <w:left w:val="nil"/>
              <w:bottom w:val="single" w:sz="4" w:space="0" w:color="auto"/>
              <w:right w:val="single" w:sz="4" w:space="0" w:color="auto"/>
            </w:tcBorders>
            <w:shd w:val="clear" w:color="auto" w:fill="auto"/>
            <w:noWrap/>
            <w:hideMark/>
          </w:tcPr>
          <w:p w14:paraId="2E0CDE2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3EB3A5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CE8F0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F5711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A3665E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03F05FF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79EECD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6F0A09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4E7CD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3617AA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4E2C6A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14:paraId="4AEBD50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029DB79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5BA76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23315C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14:paraId="2CD765EF"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Fizika</w:t>
            </w:r>
          </w:p>
        </w:tc>
        <w:tc>
          <w:tcPr>
            <w:tcW w:w="1117" w:type="dxa"/>
            <w:tcBorders>
              <w:top w:val="nil"/>
              <w:left w:val="nil"/>
              <w:bottom w:val="single" w:sz="4" w:space="0" w:color="auto"/>
              <w:right w:val="single" w:sz="4" w:space="0" w:color="auto"/>
            </w:tcBorders>
            <w:shd w:val="clear" w:color="auto" w:fill="auto"/>
            <w:noWrap/>
            <w:hideMark/>
          </w:tcPr>
          <w:p w14:paraId="5E6E585D"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4A40E01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5E2D42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14:paraId="59F20C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5E9864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AD0298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ED5150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F956FB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EC5B3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3074E1C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F05F54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14:paraId="72A016F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02A2E5A1"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997FD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56CB10D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14:paraId="4752B518"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Matematika</w:t>
            </w:r>
          </w:p>
        </w:tc>
        <w:tc>
          <w:tcPr>
            <w:tcW w:w="1117" w:type="dxa"/>
            <w:tcBorders>
              <w:top w:val="nil"/>
              <w:left w:val="nil"/>
              <w:bottom w:val="single" w:sz="4" w:space="0" w:color="auto"/>
              <w:right w:val="single" w:sz="4" w:space="0" w:color="auto"/>
            </w:tcBorders>
            <w:shd w:val="clear" w:color="auto" w:fill="auto"/>
            <w:noWrap/>
            <w:hideMark/>
          </w:tcPr>
          <w:p w14:paraId="4AFA262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79963DC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3CC90B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14:paraId="29D8E14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46182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C18BFE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C8785F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62B5D0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9C989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2A973BA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6D8BC0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14:paraId="43B144A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7F8669A9"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4FFEB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1DECB42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14:paraId="1CC78FE3"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Tehnika - področje izobraževanja</w:t>
            </w:r>
          </w:p>
        </w:tc>
        <w:tc>
          <w:tcPr>
            <w:tcW w:w="1117" w:type="dxa"/>
            <w:tcBorders>
              <w:top w:val="nil"/>
              <w:left w:val="nil"/>
              <w:bottom w:val="single" w:sz="4" w:space="0" w:color="auto"/>
              <w:right w:val="single" w:sz="4" w:space="0" w:color="auto"/>
            </w:tcBorders>
            <w:shd w:val="clear" w:color="auto" w:fill="auto"/>
            <w:noWrap/>
            <w:hideMark/>
          </w:tcPr>
          <w:p w14:paraId="2EE7C3E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0C52E62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3546EA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39272DD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F15FA5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93139F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0897D3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59581B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39E487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5A4F925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9ACFC0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14:paraId="3C4D60C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1D0D9FB3"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290818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5CC5680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14:paraId="1C342ABC"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informacijskih sistemov</w:t>
            </w:r>
          </w:p>
        </w:tc>
        <w:tc>
          <w:tcPr>
            <w:tcW w:w="1117" w:type="dxa"/>
            <w:tcBorders>
              <w:top w:val="nil"/>
              <w:left w:val="nil"/>
              <w:bottom w:val="single" w:sz="4" w:space="0" w:color="auto"/>
              <w:right w:val="single" w:sz="4" w:space="0" w:color="auto"/>
            </w:tcBorders>
            <w:shd w:val="clear" w:color="auto" w:fill="auto"/>
            <w:noWrap/>
            <w:hideMark/>
          </w:tcPr>
          <w:p w14:paraId="18583A80"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14:paraId="0BC90FE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B74BF4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08D9F76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CF42B1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2E26E07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7CE78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6CBF54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98D4B3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7C8BF73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098D31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21E659B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1F3C855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B4490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UM</w:t>
            </w:r>
          </w:p>
        </w:tc>
        <w:tc>
          <w:tcPr>
            <w:tcW w:w="1276" w:type="dxa"/>
            <w:tcBorders>
              <w:top w:val="nil"/>
              <w:left w:val="nil"/>
              <w:bottom w:val="single" w:sz="4" w:space="0" w:color="auto"/>
              <w:right w:val="single" w:sz="4" w:space="0" w:color="auto"/>
            </w:tcBorders>
            <w:shd w:val="clear" w:color="auto" w:fill="auto"/>
            <w:noWrap/>
            <w:vAlign w:val="center"/>
            <w:hideMark/>
          </w:tcPr>
          <w:p w14:paraId="55636C4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14:paraId="623F04D0"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kadrovskih in izobraževalnih sistemov</w:t>
            </w:r>
          </w:p>
        </w:tc>
        <w:tc>
          <w:tcPr>
            <w:tcW w:w="1117" w:type="dxa"/>
            <w:tcBorders>
              <w:top w:val="nil"/>
              <w:left w:val="nil"/>
              <w:bottom w:val="single" w:sz="4" w:space="0" w:color="auto"/>
              <w:right w:val="single" w:sz="4" w:space="0" w:color="auto"/>
            </w:tcBorders>
            <w:shd w:val="clear" w:color="auto" w:fill="auto"/>
            <w:noWrap/>
            <w:hideMark/>
          </w:tcPr>
          <w:p w14:paraId="26A891E8"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14:paraId="2BF22BC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4872B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50AF84E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88AF67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061D73C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EF05E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6C1AD9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F2CF7F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B3243A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259637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6A4975E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7351372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D5434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384179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14:paraId="5D892F34"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poslovnih in delovnih sistemov</w:t>
            </w:r>
          </w:p>
        </w:tc>
        <w:tc>
          <w:tcPr>
            <w:tcW w:w="1117" w:type="dxa"/>
            <w:tcBorders>
              <w:top w:val="nil"/>
              <w:left w:val="nil"/>
              <w:bottom w:val="single" w:sz="4" w:space="0" w:color="auto"/>
              <w:right w:val="single" w:sz="4" w:space="0" w:color="auto"/>
            </w:tcBorders>
            <w:shd w:val="clear" w:color="auto" w:fill="auto"/>
            <w:noWrap/>
            <w:hideMark/>
          </w:tcPr>
          <w:p w14:paraId="72E4BEB2"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14:paraId="4C74A69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27559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2A0BECF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68F329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5E93FF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EC28F3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8FE098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4BF548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3B1AC7D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D7236B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71A8C9C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6880AF0E"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BD89A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3B56348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FS</w:t>
            </w:r>
          </w:p>
        </w:tc>
        <w:tc>
          <w:tcPr>
            <w:tcW w:w="2569" w:type="dxa"/>
            <w:tcBorders>
              <w:top w:val="nil"/>
              <w:left w:val="nil"/>
              <w:bottom w:val="single" w:sz="4" w:space="0" w:color="auto"/>
              <w:right w:val="single" w:sz="4" w:space="0" w:color="auto"/>
            </w:tcBorders>
            <w:shd w:val="clear" w:color="auto" w:fill="auto"/>
            <w:noWrap/>
            <w:vAlign w:val="bottom"/>
            <w:hideMark/>
          </w:tcPr>
          <w:p w14:paraId="752980E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Doktorska šola Fakultete za strojništvo</w:t>
            </w:r>
          </w:p>
        </w:tc>
        <w:tc>
          <w:tcPr>
            <w:tcW w:w="1117" w:type="dxa"/>
            <w:tcBorders>
              <w:top w:val="nil"/>
              <w:left w:val="nil"/>
              <w:bottom w:val="single" w:sz="4" w:space="0" w:color="auto"/>
              <w:right w:val="single" w:sz="4" w:space="0" w:color="auto"/>
            </w:tcBorders>
            <w:shd w:val="clear" w:color="auto" w:fill="auto"/>
            <w:noWrap/>
            <w:hideMark/>
          </w:tcPr>
          <w:p w14:paraId="5443B6D3"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44C9957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476F34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14:paraId="625EF1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F5D393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11</w:t>
            </w:r>
          </w:p>
        </w:tc>
        <w:tc>
          <w:tcPr>
            <w:tcW w:w="611" w:type="dxa"/>
            <w:tcBorders>
              <w:top w:val="nil"/>
              <w:left w:val="nil"/>
              <w:bottom w:val="single" w:sz="4" w:space="0" w:color="auto"/>
              <w:right w:val="single" w:sz="4" w:space="0" w:color="auto"/>
            </w:tcBorders>
            <w:shd w:val="clear" w:color="auto" w:fill="auto"/>
            <w:noWrap/>
            <w:vAlign w:val="center"/>
            <w:hideMark/>
          </w:tcPr>
          <w:p w14:paraId="6669166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88D27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A1F784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4555C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09D278B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A6D49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14:paraId="7D98C3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59EDDCF7"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C88F5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4830D679"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FT</w:t>
            </w:r>
          </w:p>
        </w:tc>
        <w:tc>
          <w:tcPr>
            <w:tcW w:w="2569" w:type="dxa"/>
            <w:tcBorders>
              <w:top w:val="nil"/>
              <w:left w:val="nil"/>
              <w:bottom w:val="single" w:sz="4" w:space="0" w:color="auto"/>
              <w:right w:val="single" w:sz="4" w:space="0" w:color="auto"/>
            </w:tcBorders>
            <w:shd w:val="clear" w:color="auto" w:fill="auto"/>
            <w:noWrap/>
            <w:vAlign w:val="bottom"/>
            <w:hideMark/>
          </w:tcPr>
          <w:p w14:paraId="14A0CB2F"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Sodobne turistične študije</w:t>
            </w:r>
          </w:p>
        </w:tc>
        <w:tc>
          <w:tcPr>
            <w:tcW w:w="1117" w:type="dxa"/>
            <w:tcBorders>
              <w:top w:val="nil"/>
              <w:left w:val="nil"/>
              <w:bottom w:val="single" w:sz="4" w:space="0" w:color="auto"/>
              <w:right w:val="single" w:sz="4" w:space="0" w:color="auto"/>
            </w:tcBorders>
            <w:shd w:val="clear" w:color="auto" w:fill="auto"/>
            <w:noWrap/>
            <w:hideMark/>
          </w:tcPr>
          <w:p w14:paraId="779F7AC6"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Brežice</w:t>
            </w:r>
          </w:p>
        </w:tc>
        <w:tc>
          <w:tcPr>
            <w:tcW w:w="581" w:type="dxa"/>
            <w:tcBorders>
              <w:top w:val="nil"/>
              <w:left w:val="nil"/>
              <w:bottom w:val="single" w:sz="4" w:space="0" w:color="auto"/>
              <w:right w:val="single" w:sz="4" w:space="0" w:color="auto"/>
            </w:tcBorders>
            <w:shd w:val="clear" w:color="auto" w:fill="auto"/>
            <w:noWrap/>
            <w:vAlign w:val="center"/>
            <w:hideMark/>
          </w:tcPr>
          <w:p w14:paraId="3C3600A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EC4EBB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63931FB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34D30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14:paraId="6B91613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34AECA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2C6641C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9F71B9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47EAE3B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92FF97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608142D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2F023587"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42C5A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3DA63E7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FVV</w:t>
            </w:r>
          </w:p>
        </w:tc>
        <w:tc>
          <w:tcPr>
            <w:tcW w:w="2569" w:type="dxa"/>
            <w:tcBorders>
              <w:top w:val="nil"/>
              <w:left w:val="nil"/>
              <w:bottom w:val="single" w:sz="4" w:space="0" w:color="auto"/>
              <w:right w:val="single" w:sz="4" w:space="0" w:color="auto"/>
            </w:tcBorders>
            <w:shd w:val="clear" w:color="auto" w:fill="auto"/>
            <w:noWrap/>
            <w:vAlign w:val="bottom"/>
            <w:hideMark/>
          </w:tcPr>
          <w:p w14:paraId="2DB61832"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Varstvoslovje</w:t>
            </w:r>
          </w:p>
        </w:tc>
        <w:tc>
          <w:tcPr>
            <w:tcW w:w="1117" w:type="dxa"/>
            <w:tcBorders>
              <w:top w:val="nil"/>
              <w:left w:val="nil"/>
              <w:bottom w:val="single" w:sz="4" w:space="0" w:color="auto"/>
              <w:right w:val="single" w:sz="4" w:space="0" w:color="auto"/>
            </w:tcBorders>
            <w:shd w:val="clear" w:color="auto" w:fill="auto"/>
            <w:noWrap/>
            <w:hideMark/>
          </w:tcPr>
          <w:p w14:paraId="3DCAF0E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14:paraId="2D88DD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6AE32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13C24F7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06FA47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7604EB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5D0522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3EBC9A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7A4DE3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6AECF0A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D995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14:paraId="1C3818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7066E99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CC54D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3DF5295"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FZV</w:t>
            </w:r>
          </w:p>
        </w:tc>
        <w:tc>
          <w:tcPr>
            <w:tcW w:w="2569" w:type="dxa"/>
            <w:tcBorders>
              <w:top w:val="nil"/>
              <w:left w:val="nil"/>
              <w:bottom w:val="single" w:sz="4" w:space="0" w:color="auto"/>
              <w:right w:val="single" w:sz="4" w:space="0" w:color="auto"/>
            </w:tcBorders>
            <w:shd w:val="clear" w:color="auto" w:fill="auto"/>
            <w:noWrap/>
            <w:vAlign w:val="bottom"/>
            <w:hideMark/>
          </w:tcPr>
          <w:p w14:paraId="59700ADA"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Zdravstvena nega</w:t>
            </w:r>
          </w:p>
        </w:tc>
        <w:tc>
          <w:tcPr>
            <w:tcW w:w="1117" w:type="dxa"/>
            <w:tcBorders>
              <w:top w:val="nil"/>
              <w:left w:val="nil"/>
              <w:bottom w:val="single" w:sz="4" w:space="0" w:color="auto"/>
              <w:right w:val="single" w:sz="4" w:space="0" w:color="auto"/>
            </w:tcBorders>
            <w:shd w:val="clear" w:color="auto" w:fill="auto"/>
            <w:noWrap/>
            <w:hideMark/>
          </w:tcPr>
          <w:p w14:paraId="3A5D2D2E"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39B0B5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E0EC2F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14:paraId="675AB76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3AC84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502322A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EF5B4C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63258BD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7284A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6E57FAC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03D2ED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14:paraId="0639BF2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0A6F18C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1D6A4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E8306D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03A9AF1D"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Anglistične študije</w:t>
            </w:r>
          </w:p>
        </w:tc>
        <w:tc>
          <w:tcPr>
            <w:tcW w:w="1117" w:type="dxa"/>
            <w:tcBorders>
              <w:top w:val="nil"/>
              <w:left w:val="nil"/>
              <w:bottom w:val="single" w:sz="4" w:space="0" w:color="auto"/>
              <w:right w:val="single" w:sz="4" w:space="0" w:color="auto"/>
            </w:tcBorders>
            <w:shd w:val="clear" w:color="auto" w:fill="auto"/>
            <w:noWrap/>
            <w:hideMark/>
          </w:tcPr>
          <w:p w14:paraId="1FAF92BA"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D9C9CF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C3EC728" w14:textId="583F1E55" w:rsidR="009D0563" w:rsidRPr="009D0563" w:rsidRDefault="0031422C" w:rsidP="00483881">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3F6B4D6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2855CA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213F822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C6FE63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BDF5E4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330167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36DAC32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17E571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14:paraId="66DEBFC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0219C8E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1611B6"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0B24C4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332545D7"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Filozofija</w:t>
            </w:r>
          </w:p>
        </w:tc>
        <w:tc>
          <w:tcPr>
            <w:tcW w:w="1117" w:type="dxa"/>
            <w:tcBorders>
              <w:top w:val="nil"/>
              <w:left w:val="nil"/>
              <w:bottom w:val="single" w:sz="4" w:space="0" w:color="auto"/>
              <w:right w:val="single" w:sz="4" w:space="0" w:color="auto"/>
            </w:tcBorders>
            <w:shd w:val="clear" w:color="auto" w:fill="auto"/>
            <w:noWrap/>
            <w:hideMark/>
          </w:tcPr>
          <w:p w14:paraId="37F5213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5208528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54236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4ADEC5A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F51DAC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624304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004CE5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36C300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7B494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6CB6B5E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6D56F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55ADA82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6B5B603C"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3BFCE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42615D3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2C4111A5"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Geografija</w:t>
            </w:r>
          </w:p>
        </w:tc>
        <w:tc>
          <w:tcPr>
            <w:tcW w:w="1117" w:type="dxa"/>
            <w:tcBorders>
              <w:top w:val="nil"/>
              <w:left w:val="nil"/>
              <w:bottom w:val="single" w:sz="4" w:space="0" w:color="auto"/>
              <w:right w:val="single" w:sz="4" w:space="0" w:color="auto"/>
            </w:tcBorders>
            <w:shd w:val="clear" w:color="auto" w:fill="auto"/>
            <w:noWrap/>
            <w:hideMark/>
          </w:tcPr>
          <w:p w14:paraId="574EAF8C"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00B1681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F26F0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5F9B30D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FAEB69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4CA06DD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1A3A66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3E33A59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E6397F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2DC90AD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4B0969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14:paraId="558F090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0A37C4D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87CB3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138AF823"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555E0851"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Germanistične študije</w:t>
            </w:r>
          </w:p>
        </w:tc>
        <w:tc>
          <w:tcPr>
            <w:tcW w:w="1117" w:type="dxa"/>
            <w:tcBorders>
              <w:top w:val="nil"/>
              <w:left w:val="nil"/>
              <w:bottom w:val="single" w:sz="4" w:space="0" w:color="auto"/>
              <w:right w:val="single" w:sz="4" w:space="0" w:color="auto"/>
            </w:tcBorders>
            <w:shd w:val="clear" w:color="auto" w:fill="auto"/>
            <w:noWrap/>
            <w:hideMark/>
          </w:tcPr>
          <w:p w14:paraId="1371EEB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14DF631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8E8E17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791F4F7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138D7B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3CB8133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CC71F3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E057E2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3C6BEF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6A9A021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14F3B2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479DC26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40F483E1"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86E9EF"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AC9456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66783025"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Pedagogika</w:t>
            </w:r>
          </w:p>
        </w:tc>
        <w:tc>
          <w:tcPr>
            <w:tcW w:w="1117" w:type="dxa"/>
            <w:tcBorders>
              <w:top w:val="nil"/>
              <w:left w:val="nil"/>
              <w:bottom w:val="single" w:sz="4" w:space="0" w:color="auto"/>
              <w:right w:val="single" w:sz="4" w:space="0" w:color="auto"/>
            </w:tcBorders>
            <w:shd w:val="clear" w:color="auto" w:fill="auto"/>
            <w:noWrap/>
            <w:hideMark/>
          </w:tcPr>
          <w:p w14:paraId="2BDBF05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F9FAE2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BE87CF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410DBF3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76D1AB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3FA5A1E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040540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EE4BD8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848B3B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5823907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769A09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5A426A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615B6981"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743742"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2878EE17"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4252BFCC"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Psihologija</w:t>
            </w:r>
          </w:p>
        </w:tc>
        <w:tc>
          <w:tcPr>
            <w:tcW w:w="1117" w:type="dxa"/>
            <w:tcBorders>
              <w:top w:val="nil"/>
              <w:left w:val="nil"/>
              <w:bottom w:val="single" w:sz="4" w:space="0" w:color="auto"/>
              <w:right w:val="single" w:sz="4" w:space="0" w:color="auto"/>
            </w:tcBorders>
            <w:shd w:val="clear" w:color="auto" w:fill="auto"/>
            <w:noWrap/>
            <w:hideMark/>
          </w:tcPr>
          <w:p w14:paraId="7B94CDF9"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16AEB3A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72E102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4D2EEB9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C10822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405EEA6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452C35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461C9F3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31608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0F3EF4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D26363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3DFB00D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64662567"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EB655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39A73A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57545D82"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Slovenistične študije</w:t>
            </w:r>
          </w:p>
        </w:tc>
        <w:tc>
          <w:tcPr>
            <w:tcW w:w="1117" w:type="dxa"/>
            <w:tcBorders>
              <w:top w:val="nil"/>
              <w:left w:val="nil"/>
              <w:bottom w:val="single" w:sz="4" w:space="0" w:color="auto"/>
              <w:right w:val="single" w:sz="4" w:space="0" w:color="auto"/>
            </w:tcBorders>
            <w:shd w:val="clear" w:color="auto" w:fill="auto"/>
            <w:noWrap/>
            <w:hideMark/>
          </w:tcPr>
          <w:p w14:paraId="5A941DC4"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7F46C45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8E80DA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5960D9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37933F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BCBA50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E86179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942E75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6B21AB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69B7F96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1E8E3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6E5C423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00DD63C5"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B5DB6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04ADCE7E"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1AD7585F"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Sociologija</w:t>
            </w:r>
          </w:p>
        </w:tc>
        <w:tc>
          <w:tcPr>
            <w:tcW w:w="1117" w:type="dxa"/>
            <w:tcBorders>
              <w:top w:val="nil"/>
              <w:left w:val="nil"/>
              <w:bottom w:val="single" w:sz="4" w:space="0" w:color="auto"/>
              <w:right w:val="single" w:sz="4" w:space="0" w:color="auto"/>
            </w:tcBorders>
            <w:shd w:val="clear" w:color="auto" w:fill="auto"/>
            <w:noWrap/>
            <w:hideMark/>
          </w:tcPr>
          <w:p w14:paraId="5265E883"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A95C5A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ECD60C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38059CF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A6362D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61D35A9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446810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1FD102A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05E6B2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31406A8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F4407A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3FE64B2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3A9E4997"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493F2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3D098D8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3287FDE4"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Umetnostna zgodovina</w:t>
            </w:r>
          </w:p>
        </w:tc>
        <w:tc>
          <w:tcPr>
            <w:tcW w:w="1117" w:type="dxa"/>
            <w:tcBorders>
              <w:top w:val="nil"/>
              <w:left w:val="nil"/>
              <w:bottom w:val="single" w:sz="4" w:space="0" w:color="auto"/>
              <w:right w:val="single" w:sz="4" w:space="0" w:color="auto"/>
            </w:tcBorders>
            <w:shd w:val="clear" w:color="auto" w:fill="auto"/>
            <w:noWrap/>
            <w:hideMark/>
          </w:tcPr>
          <w:p w14:paraId="2623D8FD"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48482E7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42C3D5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038FFF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C0F27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76226E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1E811B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5EFBE9E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1490FA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6AEA06C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F12F85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14:paraId="05CD937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68F9B96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7A032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14D75B6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14:paraId="24D9C09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Zgodovina</w:t>
            </w:r>
          </w:p>
        </w:tc>
        <w:tc>
          <w:tcPr>
            <w:tcW w:w="1117" w:type="dxa"/>
            <w:tcBorders>
              <w:top w:val="nil"/>
              <w:left w:val="nil"/>
              <w:bottom w:val="single" w:sz="4" w:space="0" w:color="auto"/>
              <w:right w:val="single" w:sz="4" w:space="0" w:color="auto"/>
            </w:tcBorders>
            <w:shd w:val="clear" w:color="auto" w:fill="auto"/>
            <w:noWrap/>
            <w:hideMark/>
          </w:tcPr>
          <w:p w14:paraId="50BEB367"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3EF55FF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6706A7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01B227B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AAB277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14:paraId="03160E1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26B37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67BF976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210E1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14:paraId="5B26DF6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D5531B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4861BF6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61C5938F"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4A611C"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737C4DF4"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MF</w:t>
            </w:r>
          </w:p>
        </w:tc>
        <w:tc>
          <w:tcPr>
            <w:tcW w:w="2569" w:type="dxa"/>
            <w:tcBorders>
              <w:top w:val="nil"/>
              <w:left w:val="nil"/>
              <w:bottom w:val="single" w:sz="4" w:space="0" w:color="auto"/>
              <w:right w:val="single" w:sz="4" w:space="0" w:color="auto"/>
            </w:tcBorders>
            <w:shd w:val="clear" w:color="auto" w:fill="auto"/>
            <w:noWrap/>
            <w:vAlign w:val="bottom"/>
            <w:hideMark/>
          </w:tcPr>
          <w:p w14:paraId="02C7813B"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Biomedicinska tehnologija</w:t>
            </w:r>
          </w:p>
        </w:tc>
        <w:tc>
          <w:tcPr>
            <w:tcW w:w="1117" w:type="dxa"/>
            <w:tcBorders>
              <w:top w:val="nil"/>
              <w:left w:val="nil"/>
              <w:bottom w:val="single" w:sz="4" w:space="0" w:color="auto"/>
              <w:right w:val="single" w:sz="4" w:space="0" w:color="auto"/>
            </w:tcBorders>
            <w:shd w:val="clear" w:color="auto" w:fill="auto"/>
            <w:noWrap/>
            <w:hideMark/>
          </w:tcPr>
          <w:p w14:paraId="3AB56404"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5BCAAE0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983BC8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35</w:t>
            </w:r>
          </w:p>
        </w:tc>
        <w:tc>
          <w:tcPr>
            <w:tcW w:w="611" w:type="dxa"/>
            <w:tcBorders>
              <w:top w:val="nil"/>
              <w:left w:val="nil"/>
              <w:bottom w:val="single" w:sz="4" w:space="0" w:color="auto"/>
              <w:right w:val="single" w:sz="4" w:space="0" w:color="auto"/>
            </w:tcBorders>
            <w:shd w:val="clear" w:color="auto" w:fill="auto"/>
            <w:noWrap/>
            <w:vAlign w:val="center"/>
            <w:hideMark/>
          </w:tcPr>
          <w:p w14:paraId="1DE378E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AA2202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16</w:t>
            </w:r>
          </w:p>
        </w:tc>
        <w:tc>
          <w:tcPr>
            <w:tcW w:w="611" w:type="dxa"/>
            <w:tcBorders>
              <w:top w:val="nil"/>
              <w:left w:val="nil"/>
              <w:bottom w:val="single" w:sz="4" w:space="0" w:color="auto"/>
              <w:right w:val="single" w:sz="4" w:space="0" w:color="auto"/>
            </w:tcBorders>
            <w:shd w:val="clear" w:color="auto" w:fill="auto"/>
            <w:noWrap/>
            <w:vAlign w:val="center"/>
            <w:hideMark/>
          </w:tcPr>
          <w:p w14:paraId="78B8DAD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6AFBC3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7ED5B6C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67D277E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104E404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50453C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14:paraId="320E184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5E5864B6"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BAD14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0FA919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14:paraId="07AF3156"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Edukacijske vede</w:t>
            </w:r>
          </w:p>
        </w:tc>
        <w:tc>
          <w:tcPr>
            <w:tcW w:w="1117" w:type="dxa"/>
            <w:tcBorders>
              <w:top w:val="nil"/>
              <w:left w:val="nil"/>
              <w:bottom w:val="single" w:sz="4" w:space="0" w:color="auto"/>
              <w:right w:val="single" w:sz="4" w:space="0" w:color="auto"/>
            </w:tcBorders>
            <w:shd w:val="clear" w:color="auto" w:fill="auto"/>
            <w:noWrap/>
            <w:hideMark/>
          </w:tcPr>
          <w:p w14:paraId="6704528F"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2BE0192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4F30F76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14:paraId="248F2FC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428186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14:paraId="313D8CC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14E61D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570C741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13CF2B7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0DC25CA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74693AE5"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14:paraId="0405674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EC592D" w:rsidRPr="003550A0" w14:paraId="734F31ED"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1C8A5D"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14:paraId="61F4C901"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PF</w:t>
            </w:r>
          </w:p>
        </w:tc>
        <w:tc>
          <w:tcPr>
            <w:tcW w:w="2569" w:type="dxa"/>
            <w:tcBorders>
              <w:top w:val="nil"/>
              <w:left w:val="nil"/>
              <w:bottom w:val="single" w:sz="4" w:space="0" w:color="auto"/>
              <w:right w:val="single" w:sz="4" w:space="0" w:color="auto"/>
            </w:tcBorders>
            <w:shd w:val="clear" w:color="auto" w:fill="auto"/>
            <w:noWrap/>
            <w:vAlign w:val="bottom"/>
            <w:hideMark/>
          </w:tcPr>
          <w:p w14:paraId="06D0268D"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Pravo</w:t>
            </w:r>
          </w:p>
        </w:tc>
        <w:tc>
          <w:tcPr>
            <w:tcW w:w="1117" w:type="dxa"/>
            <w:tcBorders>
              <w:top w:val="nil"/>
              <w:left w:val="nil"/>
              <w:bottom w:val="single" w:sz="4" w:space="0" w:color="auto"/>
              <w:right w:val="single" w:sz="4" w:space="0" w:color="auto"/>
            </w:tcBorders>
            <w:shd w:val="clear" w:color="auto" w:fill="auto"/>
            <w:noWrap/>
            <w:hideMark/>
          </w:tcPr>
          <w:p w14:paraId="7A63A265"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14:paraId="5B59FF37"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26A0CB0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14:paraId="0198C00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C0B9E23"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14:paraId="44BE9D8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5FAD154F"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14:paraId="0E17616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201516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779C250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3C460E48"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14:paraId="669EC096"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p>
        </w:tc>
      </w:tr>
      <w:tr w:rsidR="003550A0" w:rsidRPr="003550A0" w14:paraId="63F5BA90" w14:textId="77777777" w:rsidTr="0087527A">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3B3F78"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FIŠ</w:t>
            </w:r>
          </w:p>
        </w:tc>
        <w:tc>
          <w:tcPr>
            <w:tcW w:w="1276" w:type="dxa"/>
            <w:tcBorders>
              <w:top w:val="nil"/>
              <w:left w:val="nil"/>
              <w:bottom w:val="single" w:sz="4" w:space="0" w:color="auto"/>
              <w:right w:val="single" w:sz="4" w:space="0" w:color="auto"/>
            </w:tcBorders>
            <w:shd w:val="clear" w:color="auto" w:fill="auto"/>
            <w:noWrap/>
            <w:vAlign w:val="center"/>
            <w:hideMark/>
          </w:tcPr>
          <w:p w14:paraId="3BFEA780" w14:textId="77777777" w:rsidR="009D0563" w:rsidRPr="009D0563" w:rsidRDefault="009D0563" w:rsidP="00483881">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w:t>
            </w:r>
          </w:p>
        </w:tc>
        <w:tc>
          <w:tcPr>
            <w:tcW w:w="2569" w:type="dxa"/>
            <w:tcBorders>
              <w:top w:val="nil"/>
              <w:left w:val="nil"/>
              <w:bottom w:val="single" w:sz="4" w:space="0" w:color="auto"/>
              <w:right w:val="single" w:sz="4" w:space="0" w:color="auto"/>
            </w:tcBorders>
            <w:shd w:val="clear" w:color="auto" w:fill="auto"/>
            <w:noWrap/>
            <w:vAlign w:val="bottom"/>
            <w:hideMark/>
          </w:tcPr>
          <w:p w14:paraId="336CA93A" w14:textId="77777777" w:rsidR="009D0563" w:rsidRPr="009D0563" w:rsidRDefault="009D0563" w:rsidP="009D0563">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Informacijska družba</w:t>
            </w:r>
          </w:p>
        </w:tc>
        <w:tc>
          <w:tcPr>
            <w:tcW w:w="1117" w:type="dxa"/>
            <w:tcBorders>
              <w:top w:val="nil"/>
              <w:left w:val="nil"/>
              <w:bottom w:val="single" w:sz="4" w:space="0" w:color="auto"/>
              <w:right w:val="single" w:sz="4" w:space="0" w:color="auto"/>
            </w:tcBorders>
            <w:shd w:val="clear" w:color="auto" w:fill="auto"/>
            <w:noWrap/>
            <w:hideMark/>
          </w:tcPr>
          <w:p w14:paraId="6AA4D3BC" w14:textId="77777777" w:rsidR="009D0563" w:rsidRPr="009D0563" w:rsidRDefault="009D0563" w:rsidP="00483881">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Novo mesto</w:t>
            </w:r>
          </w:p>
        </w:tc>
        <w:tc>
          <w:tcPr>
            <w:tcW w:w="581" w:type="dxa"/>
            <w:tcBorders>
              <w:top w:val="nil"/>
              <w:left w:val="nil"/>
              <w:bottom w:val="single" w:sz="4" w:space="0" w:color="auto"/>
              <w:right w:val="single" w:sz="4" w:space="0" w:color="auto"/>
            </w:tcBorders>
            <w:shd w:val="clear" w:color="auto" w:fill="auto"/>
            <w:noWrap/>
            <w:vAlign w:val="center"/>
            <w:hideMark/>
          </w:tcPr>
          <w:p w14:paraId="505BBFF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14</w:t>
            </w:r>
          </w:p>
        </w:tc>
        <w:tc>
          <w:tcPr>
            <w:tcW w:w="721" w:type="dxa"/>
            <w:tcBorders>
              <w:top w:val="nil"/>
              <w:left w:val="nil"/>
              <w:bottom w:val="single" w:sz="4" w:space="0" w:color="auto"/>
              <w:right w:val="single" w:sz="4" w:space="0" w:color="auto"/>
            </w:tcBorders>
            <w:shd w:val="clear" w:color="auto" w:fill="auto"/>
            <w:noWrap/>
            <w:vAlign w:val="center"/>
            <w:hideMark/>
          </w:tcPr>
          <w:p w14:paraId="6ADF68EC"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7C926E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1AE6982E"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B68E6E4"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226E8BE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05FAC770"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14:paraId="00C1B9FB"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14:paraId="23087EB1"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14:paraId="17F12219"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18B5D73D"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130EF93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14:paraId="407AAD92"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14:paraId="3D61974A" w14:textId="77777777" w:rsidR="009D0563" w:rsidRPr="009D0563" w:rsidRDefault="009D0563" w:rsidP="00483881">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bl>
    <w:p w14:paraId="3EBE15E1" w14:textId="77777777" w:rsidR="001E13EA" w:rsidRDefault="001E13EA" w:rsidP="0040731B">
      <w:pPr>
        <w:spacing w:after="0"/>
        <w:rPr>
          <w:rFonts w:ascii="Arial" w:hAnsi="Arial" w:cs="Arial"/>
          <w:sz w:val="18"/>
          <w:szCs w:val="18"/>
          <w:highlight w:val="yellow"/>
        </w:rPr>
      </w:pPr>
    </w:p>
    <w:p w14:paraId="7ACA694F" w14:textId="7EB139C1" w:rsidR="000D0520" w:rsidRPr="00B172CE" w:rsidRDefault="001E6126" w:rsidP="00B172CE">
      <w:pPr>
        <w:rPr>
          <w:rFonts w:ascii="Arial" w:hAnsi="Arial" w:cs="Arial"/>
          <w:sz w:val="18"/>
          <w:szCs w:val="18"/>
        </w:rPr>
      </w:pPr>
      <w:r>
        <w:rPr>
          <w:rFonts w:ascii="Arial" w:hAnsi="Arial" w:cs="Arial"/>
          <w:sz w:val="18"/>
          <w:szCs w:val="18"/>
        </w:rPr>
        <w:t>*</w:t>
      </w:r>
      <w:r w:rsidR="001D0BC3" w:rsidRPr="001D0BC3">
        <w:rPr>
          <w:rFonts w:ascii="Arial" w:eastAsia="Times New Roman" w:hAnsi="Arial" w:cs="Arial"/>
          <w:sz w:val="18"/>
          <w:szCs w:val="18"/>
          <w:lang w:eastAsia="sl-SI"/>
        </w:rPr>
        <w:t xml:space="preserve"> </w:t>
      </w:r>
      <w:r w:rsidR="001D0BC3">
        <w:rPr>
          <w:rFonts w:ascii="Arial" w:eastAsia="Times New Roman" w:hAnsi="Arial" w:cs="Arial"/>
          <w:sz w:val="18"/>
          <w:szCs w:val="18"/>
          <w:lang w:eastAsia="sl-SI"/>
        </w:rPr>
        <w:t>Število vpisnih mest je o</w:t>
      </w:r>
      <w:r w:rsidR="001D0BC3" w:rsidRPr="00230FD8">
        <w:rPr>
          <w:rFonts w:ascii="Arial" w:eastAsia="Times New Roman" w:hAnsi="Arial" w:cs="Arial"/>
          <w:sz w:val="18"/>
          <w:szCs w:val="18"/>
          <w:lang w:eastAsia="sl-SI"/>
        </w:rPr>
        <w:t xml:space="preserve">mejeno s številom razpisanih vpisnih mest za 1. letnik </w:t>
      </w:r>
      <w:r w:rsidR="001D0BC3">
        <w:rPr>
          <w:rFonts w:ascii="Arial" w:eastAsia="Times New Roman" w:hAnsi="Arial" w:cs="Arial"/>
          <w:sz w:val="18"/>
          <w:szCs w:val="18"/>
          <w:lang w:eastAsia="sl-SI"/>
        </w:rPr>
        <w:t xml:space="preserve">te </w:t>
      </w:r>
      <w:r w:rsidR="001D0BC3" w:rsidRPr="00230FD8">
        <w:rPr>
          <w:rFonts w:ascii="Arial" w:eastAsia="Times New Roman" w:hAnsi="Arial" w:cs="Arial"/>
          <w:sz w:val="18"/>
          <w:szCs w:val="18"/>
          <w:lang w:eastAsia="sl-SI"/>
        </w:rPr>
        <w:t>generacije študentov</w:t>
      </w:r>
      <w:r w:rsidR="001D0BC3">
        <w:rPr>
          <w:rFonts w:ascii="Arial" w:eastAsia="Times New Roman" w:hAnsi="Arial" w:cs="Arial"/>
          <w:sz w:val="18"/>
          <w:szCs w:val="18"/>
          <w:lang w:eastAsia="sl-SI"/>
        </w:rPr>
        <w:t>.</w:t>
      </w:r>
    </w:p>
    <w:p w14:paraId="56A65F7B" w14:textId="488CB19B" w:rsidR="00A333BB" w:rsidRDefault="00A333BB" w:rsidP="00107E2E">
      <w:pPr>
        <w:spacing w:after="0"/>
        <w:jc w:val="both"/>
        <w:rPr>
          <w:rFonts w:ascii="Arial" w:hAnsi="Arial" w:cs="Arial"/>
          <w:sz w:val="16"/>
          <w:szCs w:val="16"/>
        </w:rPr>
      </w:pPr>
      <w:r>
        <w:rPr>
          <w:rFonts w:ascii="Arial" w:hAnsi="Arial" w:cs="Arial"/>
          <w:b/>
          <w:sz w:val="18"/>
          <w:szCs w:val="18"/>
        </w:rPr>
        <w:t xml:space="preserve">UNIVERZA V LJUBLJANI (UL): </w:t>
      </w:r>
      <w:r w:rsidRPr="00423DEF">
        <w:rPr>
          <w:rFonts w:ascii="Arial" w:hAnsi="Arial" w:cs="Arial"/>
          <w:sz w:val="16"/>
          <w:szCs w:val="16"/>
        </w:rPr>
        <w:t>Akademija za glasbo (UL AG)</w:t>
      </w:r>
      <w:r>
        <w:rPr>
          <w:rFonts w:ascii="Arial" w:hAnsi="Arial" w:cs="Arial"/>
          <w:sz w:val="16"/>
          <w:szCs w:val="16"/>
        </w:rPr>
        <w:t xml:space="preserve">, </w:t>
      </w:r>
      <w:r w:rsidRPr="00423DEF">
        <w:rPr>
          <w:rFonts w:ascii="Arial" w:hAnsi="Arial" w:cs="Arial"/>
          <w:sz w:val="16"/>
          <w:szCs w:val="16"/>
        </w:rPr>
        <w:t>Akademija za gledališče, radio, film in televizijo (UL AGRFT)</w:t>
      </w:r>
      <w:r>
        <w:rPr>
          <w:rFonts w:ascii="Arial" w:hAnsi="Arial" w:cs="Arial"/>
          <w:sz w:val="16"/>
          <w:szCs w:val="16"/>
        </w:rPr>
        <w:t xml:space="preserve">, </w:t>
      </w:r>
      <w:r w:rsidRPr="00423DEF">
        <w:rPr>
          <w:rFonts w:ascii="Arial" w:hAnsi="Arial" w:cs="Arial"/>
          <w:sz w:val="16"/>
          <w:szCs w:val="16"/>
        </w:rPr>
        <w:t>Akademija za likovno umetnost in oblikovanje (UL ALUO)</w:t>
      </w:r>
      <w:r>
        <w:rPr>
          <w:rFonts w:ascii="Arial" w:hAnsi="Arial" w:cs="Arial"/>
          <w:sz w:val="16"/>
          <w:szCs w:val="16"/>
        </w:rPr>
        <w:t xml:space="preserve">, </w:t>
      </w:r>
      <w:r w:rsidRPr="00423DEF">
        <w:rPr>
          <w:rFonts w:ascii="Arial" w:hAnsi="Arial" w:cs="Arial"/>
          <w:sz w:val="16"/>
          <w:szCs w:val="16"/>
        </w:rPr>
        <w:t>Biotehniška fakulteta (UL BF)</w:t>
      </w:r>
      <w:r>
        <w:rPr>
          <w:rFonts w:ascii="Arial" w:hAnsi="Arial" w:cs="Arial"/>
          <w:sz w:val="16"/>
          <w:szCs w:val="16"/>
        </w:rPr>
        <w:t xml:space="preserve">, </w:t>
      </w:r>
      <w:r w:rsidRPr="00423DEF">
        <w:rPr>
          <w:rFonts w:ascii="Arial" w:hAnsi="Arial" w:cs="Arial"/>
          <w:sz w:val="16"/>
          <w:szCs w:val="16"/>
        </w:rPr>
        <w:t>Ekonomska fakulteta (UL EF)</w:t>
      </w:r>
      <w:r>
        <w:rPr>
          <w:rFonts w:ascii="Arial" w:hAnsi="Arial" w:cs="Arial"/>
          <w:sz w:val="16"/>
          <w:szCs w:val="16"/>
        </w:rPr>
        <w:t xml:space="preserve">, </w:t>
      </w:r>
      <w:r w:rsidRPr="00423DEF">
        <w:rPr>
          <w:rFonts w:ascii="Arial" w:hAnsi="Arial" w:cs="Arial"/>
          <w:sz w:val="16"/>
          <w:szCs w:val="16"/>
        </w:rPr>
        <w:t>Fakulteta za arhitekturo (UL FA)</w:t>
      </w:r>
      <w:r>
        <w:rPr>
          <w:rFonts w:ascii="Arial" w:hAnsi="Arial" w:cs="Arial"/>
          <w:sz w:val="16"/>
          <w:szCs w:val="16"/>
        </w:rPr>
        <w:t xml:space="preserve">, </w:t>
      </w:r>
      <w:r w:rsidRPr="00423DEF">
        <w:rPr>
          <w:rFonts w:ascii="Arial" w:hAnsi="Arial" w:cs="Arial"/>
          <w:sz w:val="16"/>
          <w:szCs w:val="16"/>
        </w:rPr>
        <w:t>Fakulteta za družbene vede (UL FDV)</w:t>
      </w:r>
      <w:r>
        <w:rPr>
          <w:rFonts w:ascii="Arial" w:hAnsi="Arial" w:cs="Arial"/>
          <w:sz w:val="16"/>
          <w:szCs w:val="16"/>
        </w:rPr>
        <w:t xml:space="preserve">, </w:t>
      </w:r>
      <w:r w:rsidRPr="00423DEF">
        <w:rPr>
          <w:rFonts w:ascii="Arial" w:hAnsi="Arial" w:cs="Arial"/>
          <w:sz w:val="16"/>
          <w:szCs w:val="16"/>
        </w:rPr>
        <w:t>Fakulteta za elektrotehniko (UL FE)</w:t>
      </w:r>
      <w:r>
        <w:rPr>
          <w:rFonts w:ascii="Arial" w:hAnsi="Arial" w:cs="Arial"/>
          <w:sz w:val="16"/>
          <w:szCs w:val="16"/>
        </w:rPr>
        <w:t xml:space="preserve">, </w:t>
      </w:r>
      <w:r w:rsidRPr="00423DEF">
        <w:rPr>
          <w:rFonts w:ascii="Arial" w:hAnsi="Arial" w:cs="Arial"/>
          <w:sz w:val="16"/>
          <w:szCs w:val="16"/>
        </w:rPr>
        <w:t>Fakulteta za farmacijo (UL FFA)</w:t>
      </w:r>
      <w:r>
        <w:rPr>
          <w:rFonts w:ascii="Arial" w:hAnsi="Arial" w:cs="Arial"/>
          <w:sz w:val="16"/>
          <w:szCs w:val="16"/>
        </w:rPr>
        <w:t xml:space="preserve">, </w:t>
      </w:r>
      <w:r w:rsidRPr="00423DEF">
        <w:rPr>
          <w:rFonts w:ascii="Arial" w:hAnsi="Arial" w:cs="Arial"/>
          <w:sz w:val="16"/>
          <w:szCs w:val="16"/>
        </w:rPr>
        <w:t>Fakulteta za gradbeništvo in geodezijo (UL FGG)</w:t>
      </w:r>
      <w:r>
        <w:rPr>
          <w:rFonts w:ascii="Arial" w:hAnsi="Arial" w:cs="Arial"/>
          <w:sz w:val="16"/>
          <w:szCs w:val="16"/>
        </w:rPr>
        <w:t xml:space="preserve">, </w:t>
      </w:r>
      <w:r w:rsidRPr="00423DEF">
        <w:rPr>
          <w:rFonts w:ascii="Arial" w:hAnsi="Arial" w:cs="Arial"/>
          <w:sz w:val="16"/>
          <w:szCs w:val="16"/>
        </w:rPr>
        <w:t>Fakulteta za kemijo in kemijsko tehnologijo (UL FKKT)</w:t>
      </w:r>
      <w:r>
        <w:rPr>
          <w:rFonts w:ascii="Arial" w:hAnsi="Arial" w:cs="Arial"/>
          <w:sz w:val="16"/>
          <w:szCs w:val="16"/>
        </w:rPr>
        <w:t xml:space="preserve">, </w:t>
      </w:r>
      <w:r w:rsidRPr="00423DEF">
        <w:rPr>
          <w:rFonts w:ascii="Arial" w:hAnsi="Arial" w:cs="Arial"/>
          <w:sz w:val="16"/>
          <w:szCs w:val="16"/>
        </w:rPr>
        <w:t>Fakulteta za matematiko in fiziko (UL FMF)</w:t>
      </w:r>
      <w:r>
        <w:rPr>
          <w:rFonts w:ascii="Arial" w:hAnsi="Arial" w:cs="Arial"/>
          <w:sz w:val="16"/>
          <w:szCs w:val="16"/>
        </w:rPr>
        <w:t xml:space="preserve">, </w:t>
      </w:r>
      <w:r w:rsidRPr="00423DEF">
        <w:rPr>
          <w:rFonts w:ascii="Arial" w:hAnsi="Arial" w:cs="Arial"/>
          <w:sz w:val="16"/>
          <w:szCs w:val="16"/>
        </w:rPr>
        <w:t>Fakulteta za pomorstvo in promet (UL FPP)</w:t>
      </w:r>
      <w:r>
        <w:rPr>
          <w:rFonts w:ascii="Arial" w:hAnsi="Arial" w:cs="Arial"/>
          <w:sz w:val="16"/>
          <w:szCs w:val="16"/>
        </w:rPr>
        <w:t xml:space="preserve">, </w:t>
      </w:r>
      <w:r w:rsidRPr="00423DEF">
        <w:rPr>
          <w:rFonts w:ascii="Arial" w:hAnsi="Arial" w:cs="Arial"/>
          <w:sz w:val="16"/>
          <w:szCs w:val="16"/>
        </w:rPr>
        <w:t>Fakulteta za računalništvo in informatiko (UL FRI)</w:t>
      </w:r>
      <w:r>
        <w:rPr>
          <w:rFonts w:ascii="Arial" w:hAnsi="Arial" w:cs="Arial"/>
          <w:sz w:val="16"/>
          <w:szCs w:val="16"/>
        </w:rPr>
        <w:t xml:space="preserve">, </w:t>
      </w:r>
      <w:r w:rsidRPr="00423DEF">
        <w:rPr>
          <w:rFonts w:ascii="Arial" w:hAnsi="Arial" w:cs="Arial"/>
          <w:sz w:val="16"/>
          <w:szCs w:val="16"/>
        </w:rPr>
        <w:t>Fakulteta za socialno delo (UL FSD)</w:t>
      </w:r>
      <w:r>
        <w:rPr>
          <w:rFonts w:ascii="Arial" w:hAnsi="Arial" w:cs="Arial"/>
          <w:sz w:val="16"/>
          <w:szCs w:val="16"/>
        </w:rPr>
        <w:t xml:space="preserve">, </w:t>
      </w:r>
      <w:r w:rsidRPr="00423DEF">
        <w:rPr>
          <w:rFonts w:ascii="Arial" w:hAnsi="Arial" w:cs="Arial"/>
          <w:sz w:val="16"/>
          <w:szCs w:val="16"/>
        </w:rPr>
        <w:t>Fakulteta za strojništvo (UL FS)</w:t>
      </w:r>
      <w:r>
        <w:rPr>
          <w:rFonts w:ascii="Arial" w:hAnsi="Arial" w:cs="Arial"/>
          <w:sz w:val="16"/>
          <w:szCs w:val="16"/>
        </w:rPr>
        <w:t xml:space="preserve">, </w:t>
      </w:r>
      <w:r w:rsidRPr="00423DEF">
        <w:rPr>
          <w:rFonts w:ascii="Arial" w:hAnsi="Arial" w:cs="Arial"/>
          <w:sz w:val="16"/>
          <w:szCs w:val="16"/>
        </w:rPr>
        <w:t>Fakulteta za šport (UL FŠ)</w:t>
      </w:r>
      <w:r>
        <w:rPr>
          <w:rFonts w:ascii="Arial" w:hAnsi="Arial" w:cs="Arial"/>
          <w:sz w:val="16"/>
          <w:szCs w:val="16"/>
        </w:rPr>
        <w:t xml:space="preserve">, </w:t>
      </w:r>
      <w:r w:rsidRPr="00423DEF">
        <w:rPr>
          <w:rFonts w:ascii="Arial" w:hAnsi="Arial" w:cs="Arial"/>
          <w:sz w:val="16"/>
          <w:szCs w:val="16"/>
        </w:rPr>
        <w:t>Fakulteta za upravo (UL FU)</w:t>
      </w:r>
      <w:r>
        <w:rPr>
          <w:rFonts w:ascii="Arial" w:hAnsi="Arial" w:cs="Arial"/>
          <w:sz w:val="16"/>
          <w:szCs w:val="16"/>
        </w:rPr>
        <w:t xml:space="preserve">, </w:t>
      </w:r>
      <w:r w:rsidRPr="00423DEF">
        <w:rPr>
          <w:rFonts w:ascii="Arial" w:hAnsi="Arial" w:cs="Arial"/>
          <w:sz w:val="16"/>
          <w:szCs w:val="16"/>
        </w:rPr>
        <w:t>Filozofska fakulteta (UL FF)</w:t>
      </w:r>
      <w:r>
        <w:rPr>
          <w:rFonts w:ascii="Arial" w:hAnsi="Arial" w:cs="Arial"/>
          <w:sz w:val="16"/>
          <w:szCs w:val="16"/>
        </w:rPr>
        <w:t xml:space="preserve">, </w:t>
      </w:r>
      <w:r w:rsidRPr="00423DEF">
        <w:rPr>
          <w:rFonts w:ascii="Arial" w:hAnsi="Arial" w:cs="Arial"/>
          <w:sz w:val="16"/>
          <w:szCs w:val="16"/>
        </w:rPr>
        <w:t>Medicinska fakulteta (UL MF)</w:t>
      </w:r>
      <w:r>
        <w:rPr>
          <w:rFonts w:ascii="Arial" w:hAnsi="Arial" w:cs="Arial"/>
          <w:sz w:val="16"/>
          <w:szCs w:val="16"/>
        </w:rPr>
        <w:t xml:space="preserve">, </w:t>
      </w:r>
      <w:r w:rsidRPr="00423DEF">
        <w:rPr>
          <w:rFonts w:ascii="Arial" w:hAnsi="Arial" w:cs="Arial"/>
          <w:sz w:val="16"/>
          <w:szCs w:val="16"/>
        </w:rPr>
        <w:t>Naravoslovnotehniška fakulteta (UL NTF)</w:t>
      </w:r>
      <w:r>
        <w:rPr>
          <w:rFonts w:ascii="Arial" w:hAnsi="Arial" w:cs="Arial"/>
          <w:sz w:val="16"/>
          <w:szCs w:val="16"/>
        </w:rPr>
        <w:t xml:space="preserve">, </w:t>
      </w:r>
      <w:r w:rsidRPr="00423DEF">
        <w:rPr>
          <w:rFonts w:ascii="Arial" w:hAnsi="Arial" w:cs="Arial"/>
          <w:sz w:val="16"/>
          <w:szCs w:val="16"/>
        </w:rPr>
        <w:t>Pedagoška fakulteta (UL PEF)</w:t>
      </w:r>
      <w:r>
        <w:rPr>
          <w:rFonts w:ascii="Arial" w:hAnsi="Arial" w:cs="Arial"/>
          <w:sz w:val="16"/>
          <w:szCs w:val="16"/>
        </w:rPr>
        <w:t xml:space="preserve">, </w:t>
      </w:r>
      <w:r w:rsidRPr="00423DEF">
        <w:rPr>
          <w:rFonts w:ascii="Arial" w:hAnsi="Arial" w:cs="Arial"/>
          <w:sz w:val="16"/>
          <w:szCs w:val="16"/>
        </w:rPr>
        <w:t>Pravna fakulteta (UL PF)</w:t>
      </w:r>
      <w:r>
        <w:rPr>
          <w:rFonts w:ascii="Arial" w:hAnsi="Arial" w:cs="Arial"/>
          <w:sz w:val="16"/>
          <w:szCs w:val="16"/>
        </w:rPr>
        <w:t xml:space="preserve">, </w:t>
      </w:r>
      <w:r w:rsidRPr="00423DEF">
        <w:rPr>
          <w:rFonts w:ascii="Arial" w:hAnsi="Arial" w:cs="Arial"/>
          <w:sz w:val="16"/>
          <w:szCs w:val="16"/>
        </w:rPr>
        <w:t>Teološka fakulteta (UL TEOF)</w:t>
      </w:r>
      <w:r>
        <w:rPr>
          <w:rFonts w:ascii="Arial" w:hAnsi="Arial" w:cs="Arial"/>
          <w:sz w:val="16"/>
          <w:szCs w:val="16"/>
        </w:rPr>
        <w:t xml:space="preserve">, </w:t>
      </w:r>
      <w:r w:rsidRPr="00423DEF">
        <w:rPr>
          <w:rFonts w:ascii="Arial" w:hAnsi="Arial" w:cs="Arial"/>
          <w:sz w:val="16"/>
          <w:szCs w:val="16"/>
        </w:rPr>
        <w:t>Veterinarska fakulteta (UL VF)</w:t>
      </w:r>
      <w:r>
        <w:rPr>
          <w:rFonts w:ascii="Arial" w:hAnsi="Arial" w:cs="Arial"/>
          <w:sz w:val="16"/>
          <w:szCs w:val="16"/>
        </w:rPr>
        <w:t xml:space="preserve">, </w:t>
      </w:r>
      <w:r w:rsidRPr="00423DEF">
        <w:rPr>
          <w:rFonts w:ascii="Arial" w:hAnsi="Arial" w:cs="Arial"/>
          <w:sz w:val="16"/>
          <w:szCs w:val="16"/>
        </w:rPr>
        <w:t>Zdravstvena fakulteta (UL ZF)</w:t>
      </w:r>
    </w:p>
    <w:p w14:paraId="3DD48F27" w14:textId="7A9C6662" w:rsidR="001A4068" w:rsidRDefault="001A4068" w:rsidP="00107E2E">
      <w:pPr>
        <w:spacing w:after="0"/>
        <w:jc w:val="both"/>
        <w:rPr>
          <w:rFonts w:ascii="Arial" w:hAnsi="Arial" w:cs="Arial"/>
          <w:b/>
          <w:sz w:val="18"/>
          <w:szCs w:val="18"/>
        </w:rPr>
      </w:pPr>
      <w:r>
        <w:rPr>
          <w:rFonts w:ascii="Arial" w:hAnsi="Arial" w:cs="Arial"/>
          <w:sz w:val="16"/>
          <w:szCs w:val="16"/>
        </w:rPr>
        <w:lastRenderedPageBreak/>
        <w:t xml:space="preserve">** Študijski program se izvaja skupaj z </w:t>
      </w:r>
      <w:r w:rsidRPr="001A4068">
        <w:rPr>
          <w:rFonts w:ascii="Arial" w:hAnsi="Arial" w:cs="Arial"/>
          <w:sz w:val="16"/>
          <w:szCs w:val="16"/>
        </w:rPr>
        <w:t>Ekonomsk</w:t>
      </w:r>
      <w:r w:rsidR="003550A0">
        <w:rPr>
          <w:rFonts w:ascii="Arial" w:hAnsi="Arial" w:cs="Arial"/>
          <w:sz w:val="16"/>
          <w:szCs w:val="16"/>
        </w:rPr>
        <w:t>o</w:t>
      </w:r>
      <w:r w:rsidRPr="001A4068">
        <w:rPr>
          <w:rFonts w:ascii="Arial" w:hAnsi="Arial" w:cs="Arial"/>
          <w:sz w:val="16"/>
          <w:szCs w:val="16"/>
        </w:rPr>
        <w:t xml:space="preserve"> fakultet</w:t>
      </w:r>
      <w:r w:rsidR="003550A0">
        <w:rPr>
          <w:rFonts w:ascii="Arial" w:hAnsi="Arial" w:cs="Arial"/>
          <w:sz w:val="16"/>
          <w:szCs w:val="16"/>
        </w:rPr>
        <w:t>o</w:t>
      </w:r>
      <w:r w:rsidRPr="001A4068">
        <w:rPr>
          <w:rFonts w:ascii="Arial" w:hAnsi="Arial" w:cs="Arial"/>
          <w:sz w:val="16"/>
          <w:szCs w:val="16"/>
        </w:rPr>
        <w:t xml:space="preserve"> Univerze na Reki</w:t>
      </w:r>
      <w:r>
        <w:rPr>
          <w:rFonts w:ascii="Arial" w:hAnsi="Arial" w:cs="Arial"/>
          <w:sz w:val="16"/>
          <w:szCs w:val="16"/>
        </w:rPr>
        <w:t>.</w:t>
      </w:r>
    </w:p>
    <w:p w14:paraId="4A993D0F" w14:textId="77777777" w:rsidR="00682499" w:rsidRDefault="00682499" w:rsidP="001D0BC3">
      <w:pPr>
        <w:spacing w:after="0"/>
        <w:jc w:val="both"/>
        <w:rPr>
          <w:rFonts w:ascii="Arial" w:hAnsi="Arial" w:cs="Arial"/>
          <w:b/>
          <w:sz w:val="18"/>
          <w:szCs w:val="18"/>
        </w:rPr>
      </w:pPr>
    </w:p>
    <w:p w14:paraId="02CC87EB" w14:textId="2B111D2E" w:rsidR="001D0BC3" w:rsidRPr="001D0BC3" w:rsidRDefault="001D0BC3" w:rsidP="001D0BC3">
      <w:pPr>
        <w:spacing w:after="0"/>
        <w:jc w:val="both"/>
        <w:rPr>
          <w:rFonts w:ascii="Arial" w:hAnsi="Arial" w:cs="Arial"/>
          <w:b/>
          <w:sz w:val="18"/>
          <w:szCs w:val="18"/>
        </w:rPr>
      </w:pPr>
      <w:r w:rsidRPr="001D0BC3">
        <w:rPr>
          <w:rFonts w:ascii="Arial" w:hAnsi="Arial" w:cs="Arial"/>
          <w:b/>
          <w:sz w:val="18"/>
          <w:szCs w:val="18"/>
        </w:rPr>
        <w:t xml:space="preserve">UNIVERZA V MARIBORU (UM): </w:t>
      </w:r>
      <w:r w:rsidRPr="001D0BC3">
        <w:rPr>
          <w:rFonts w:ascii="Arial" w:hAnsi="Arial" w:cs="Arial"/>
          <w:sz w:val="18"/>
          <w:szCs w:val="18"/>
        </w:rPr>
        <w:t>Ekonomsko-poslovna fakulteta (UM EPF), Fakulteta za elektrotehniko, računalništvo in informatiko (UM FERI), Fakulteta za energetiko (UM FE), Fakulteta za gradbeništvo, prometno inženirstvo in arhitekturo (UM FGPA), Fakulteta za kemijo in kemijsko tehnologijo (UM FKKT), Fakulteta za kmetijstvo in biosistemske vede (UM FKBV), Fakulteta za logistiko (UM FL), Fakulteta za naravoslovje in matematiko (UM FNM), Fakulteta za organizacijske vede (UM FOV), Fakulteta za strojništvo (UM FS), Fakulteta za turizem (UM FT), Fakulteta za varnostne vede (UM FVV), Fakulteta za zdravstvene vede (UM FZV), Filozofska fakulteta (UM FF), Medicinska fakulteta (UM MF), Pedagoška fakulteta (UM PEF), Pravna fakulteta (UM PF)</w:t>
      </w:r>
    </w:p>
    <w:p w14:paraId="66B1EAE3" w14:textId="77777777" w:rsidR="00682499" w:rsidRDefault="00682499" w:rsidP="001D0BC3">
      <w:pPr>
        <w:pStyle w:val="Brezrazmikov"/>
        <w:rPr>
          <w:rFonts w:ascii="Arial" w:hAnsi="Arial" w:cs="Arial"/>
          <w:b/>
          <w:sz w:val="18"/>
          <w:szCs w:val="18"/>
        </w:rPr>
      </w:pPr>
    </w:p>
    <w:p w14:paraId="2AC5BF05" w14:textId="73C84FFF" w:rsidR="001D0BC3" w:rsidRDefault="001D0BC3" w:rsidP="001D0BC3">
      <w:pPr>
        <w:pStyle w:val="Brezrazmikov"/>
        <w:rPr>
          <w:rFonts w:ascii="Arial" w:hAnsi="Arial" w:cs="Arial"/>
          <w:sz w:val="18"/>
          <w:szCs w:val="18"/>
        </w:rPr>
      </w:pPr>
      <w:r w:rsidRPr="001D0BC3">
        <w:rPr>
          <w:rFonts w:ascii="Arial" w:hAnsi="Arial" w:cs="Arial"/>
          <w:b/>
          <w:sz w:val="18"/>
          <w:szCs w:val="18"/>
        </w:rPr>
        <w:t xml:space="preserve">UNIVERZA NA PRIMORSKEM (UP): </w:t>
      </w:r>
      <w:r w:rsidRPr="001D0BC3">
        <w:rPr>
          <w:rFonts w:ascii="Arial" w:hAnsi="Arial" w:cs="Arial"/>
          <w:sz w:val="18"/>
          <w:szCs w:val="18"/>
        </w:rPr>
        <w:t>Fakulteta za humanistične študije (UP FHŠ), Fakulteta za management (UP FM), Fakulteta za matematiko, naravoslovje in informacijske tehnologije (UP FAMNIT), Fakulteta za turistične študije – Turistica (UP FTŠ Turistica), Pedagoška fakulteta (UP PEF), Fakulteta za vede o zdravju (UP FVZ)</w:t>
      </w:r>
    </w:p>
    <w:p w14:paraId="0FEC6EBB" w14:textId="14F374C7" w:rsidR="003F62BB" w:rsidRPr="000229F8" w:rsidRDefault="003F62BB" w:rsidP="000229F8">
      <w:pPr>
        <w:spacing w:after="0"/>
        <w:jc w:val="both"/>
        <w:rPr>
          <w:rFonts w:ascii="Arial" w:hAnsi="Arial" w:cs="Arial"/>
          <w:sz w:val="16"/>
          <w:szCs w:val="16"/>
        </w:rPr>
      </w:pPr>
      <w:r w:rsidRPr="000229F8">
        <w:rPr>
          <w:rFonts w:ascii="Arial" w:hAnsi="Arial" w:cs="Arial"/>
          <w:sz w:val="16"/>
          <w:szCs w:val="16"/>
        </w:rPr>
        <w:t>*** Management - izvedba v slovenskem jeziku: 1 mesto za Slovence brez slovenskega državljanstva; 1 mesto za državljane Zahodnega Balkana</w:t>
      </w:r>
    </w:p>
    <w:p w14:paraId="12B21E97" w14:textId="59115DE9" w:rsidR="003F62BB" w:rsidRPr="000229F8" w:rsidRDefault="003F62BB" w:rsidP="000229F8">
      <w:pPr>
        <w:spacing w:after="0"/>
        <w:jc w:val="both"/>
        <w:rPr>
          <w:rFonts w:ascii="Arial" w:hAnsi="Arial" w:cs="Arial"/>
          <w:sz w:val="16"/>
          <w:szCs w:val="16"/>
        </w:rPr>
      </w:pPr>
      <w:r w:rsidRPr="000229F8">
        <w:rPr>
          <w:rFonts w:ascii="Arial" w:hAnsi="Arial" w:cs="Arial"/>
          <w:sz w:val="16"/>
          <w:szCs w:val="16"/>
        </w:rPr>
        <w:t>*** Management - izvedba v angleškem jeziku: 1 mesto za državljane Zahodnega Balkana; 2 mesti za državljane nečlanic EU, razen Zah. Balk</w:t>
      </w:r>
      <w:r w:rsidR="004B4BAE" w:rsidRPr="000229F8">
        <w:rPr>
          <w:rFonts w:ascii="Arial" w:hAnsi="Arial" w:cs="Arial"/>
          <w:sz w:val="16"/>
          <w:szCs w:val="16"/>
        </w:rPr>
        <w:t>ana</w:t>
      </w:r>
      <w:r w:rsidRPr="000229F8">
        <w:rPr>
          <w:rFonts w:ascii="Arial" w:hAnsi="Arial" w:cs="Arial"/>
          <w:sz w:val="16"/>
          <w:szCs w:val="16"/>
        </w:rPr>
        <w:t>.</w:t>
      </w:r>
    </w:p>
    <w:p w14:paraId="036E8C07" w14:textId="77777777" w:rsidR="00682499" w:rsidRDefault="00682499" w:rsidP="001D0BC3">
      <w:pPr>
        <w:pStyle w:val="Brezrazmikov"/>
        <w:rPr>
          <w:rFonts w:ascii="Arial" w:hAnsi="Arial" w:cs="Arial"/>
          <w:b/>
          <w:sz w:val="18"/>
          <w:szCs w:val="18"/>
        </w:rPr>
      </w:pPr>
    </w:p>
    <w:p w14:paraId="20A30A29" w14:textId="528CED0A" w:rsidR="00B172CE" w:rsidRPr="001D0BC3" w:rsidRDefault="001D0BC3" w:rsidP="001D0BC3">
      <w:pPr>
        <w:pStyle w:val="Brezrazmikov"/>
        <w:rPr>
          <w:rFonts w:ascii="Arial" w:hAnsi="Arial" w:cs="Arial"/>
          <w:b/>
          <w:sz w:val="18"/>
          <w:szCs w:val="18"/>
        </w:rPr>
        <w:sectPr w:rsidR="00B172CE" w:rsidRPr="001D0BC3" w:rsidSect="00885D67">
          <w:pgSz w:w="16838" w:h="11906" w:orient="landscape"/>
          <w:pgMar w:top="851" w:right="720" w:bottom="851" w:left="1418" w:header="709" w:footer="709" w:gutter="0"/>
          <w:cols w:space="708"/>
          <w:docGrid w:linePitch="360"/>
        </w:sectPr>
      </w:pPr>
      <w:r w:rsidRPr="001D0BC3">
        <w:rPr>
          <w:rFonts w:ascii="Arial" w:hAnsi="Arial" w:cs="Arial"/>
          <w:b/>
          <w:sz w:val="18"/>
          <w:szCs w:val="18"/>
        </w:rPr>
        <w:t>Fakultete za informacijske študije v Novem mestu</w:t>
      </w:r>
      <w:r>
        <w:rPr>
          <w:rFonts w:ascii="Arial" w:hAnsi="Arial" w:cs="Arial"/>
          <w:b/>
          <w:sz w:val="18"/>
          <w:szCs w:val="18"/>
        </w:rPr>
        <w:t xml:space="preserve"> (FIŠ)</w:t>
      </w:r>
      <w:r w:rsidR="00B172CE" w:rsidRPr="001D0BC3">
        <w:rPr>
          <w:rFonts w:ascii="Arial" w:hAnsi="Arial" w:cs="Arial"/>
          <w:b/>
          <w:sz w:val="18"/>
          <w:szCs w:val="18"/>
        </w:rPr>
        <w:tab/>
      </w:r>
    </w:p>
    <w:p w14:paraId="6B4A652C" w14:textId="0AFF6997" w:rsidR="0040731B" w:rsidRPr="00C80E31" w:rsidRDefault="0040731B" w:rsidP="0040731B">
      <w:pPr>
        <w:pStyle w:val="Naslovpredpisa"/>
        <w:spacing w:before="0" w:after="0" w:line="260" w:lineRule="exact"/>
        <w:jc w:val="both"/>
        <w:rPr>
          <w:sz w:val="20"/>
          <w:szCs w:val="20"/>
        </w:rPr>
      </w:pPr>
      <w:r w:rsidRPr="00DE1729">
        <w:rPr>
          <w:sz w:val="20"/>
          <w:szCs w:val="20"/>
        </w:rPr>
        <w:lastRenderedPageBreak/>
        <w:t>OBRAZLOŽITEV</w:t>
      </w:r>
      <w:r w:rsidR="00B93AC4" w:rsidRPr="00DE1729">
        <w:rPr>
          <w:sz w:val="20"/>
          <w:szCs w:val="20"/>
        </w:rPr>
        <w:t xml:space="preserve"> </w:t>
      </w:r>
    </w:p>
    <w:p w14:paraId="20183D20" w14:textId="77777777" w:rsidR="0040731B" w:rsidRDefault="0040731B" w:rsidP="0040731B">
      <w:pPr>
        <w:spacing w:after="0"/>
      </w:pPr>
    </w:p>
    <w:p w14:paraId="6C2A0066" w14:textId="77777777" w:rsidR="00F139FE" w:rsidRDefault="007532BE" w:rsidP="007532BE">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Vladno gradivo </w:t>
      </w:r>
      <w:r w:rsidRPr="00A165E4">
        <w:rPr>
          <w:rFonts w:ascii="Arial" w:eastAsia="Times New Roman" w:hAnsi="Arial" w:cs="Arial"/>
          <w:iCs/>
          <w:sz w:val="20"/>
          <w:szCs w:val="20"/>
          <w:lang w:eastAsia="sl-SI"/>
        </w:rPr>
        <w:t>vključuje predlog soglasja k razpisanim vpisnim mestom</w:t>
      </w:r>
      <w:r>
        <w:rPr>
          <w:rFonts w:ascii="Arial" w:eastAsia="Times New Roman" w:hAnsi="Arial" w:cs="Arial"/>
          <w:iCs/>
          <w:sz w:val="20"/>
          <w:szCs w:val="20"/>
          <w:lang w:eastAsia="sl-SI"/>
        </w:rPr>
        <w:t xml:space="preserve"> za doktorske študijske programe</w:t>
      </w:r>
      <w:r w:rsidR="00944E24">
        <w:rPr>
          <w:rFonts w:ascii="Arial" w:eastAsia="Times New Roman" w:hAnsi="Arial" w:cs="Arial"/>
          <w:iCs/>
          <w:sz w:val="20"/>
          <w:szCs w:val="20"/>
          <w:lang w:eastAsia="sl-SI"/>
        </w:rPr>
        <w:t xml:space="preserve"> tretje stopnje za študijsko leto 2024/2025 štirih javnih visokošolskih zavodov: </w:t>
      </w:r>
    </w:p>
    <w:p w14:paraId="101EB929" w14:textId="77777777" w:rsidR="00F139FE" w:rsidRDefault="007532BE" w:rsidP="00F139FE">
      <w:pPr>
        <w:pStyle w:val="Odstavekseznama"/>
        <w:numPr>
          <w:ilvl w:val="0"/>
          <w:numId w:val="27"/>
        </w:numPr>
        <w:spacing w:after="0"/>
        <w:jc w:val="both"/>
        <w:rPr>
          <w:rFonts w:ascii="Arial" w:eastAsia="Times New Roman" w:hAnsi="Arial" w:cs="Arial"/>
          <w:iCs/>
          <w:sz w:val="20"/>
          <w:szCs w:val="20"/>
          <w:lang w:eastAsia="sl-SI"/>
        </w:rPr>
      </w:pPr>
      <w:r w:rsidRPr="00F139FE">
        <w:rPr>
          <w:rFonts w:ascii="Arial" w:eastAsia="Times New Roman" w:hAnsi="Arial" w:cs="Arial"/>
          <w:iCs/>
          <w:sz w:val="20"/>
          <w:szCs w:val="20"/>
          <w:lang w:eastAsia="sl-SI"/>
        </w:rPr>
        <w:t>Univerze v Ljubljani</w:t>
      </w:r>
      <w:r w:rsidR="00436D05" w:rsidRPr="00F139FE">
        <w:rPr>
          <w:rFonts w:ascii="Arial" w:eastAsia="Times New Roman" w:hAnsi="Arial" w:cs="Arial"/>
          <w:iCs/>
          <w:sz w:val="20"/>
          <w:szCs w:val="20"/>
          <w:lang w:eastAsia="sl-SI"/>
        </w:rPr>
        <w:t xml:space="preserve">, </w:t>
      </w:r>
    </w:p>
    <w:p w14:paraId="19CC11CA" w14:textId="77777777" w:rsidR="00F139FE" w:rsidRDefault="00436D05" w:rsidP="00F139FE">
      <w:pPr>
        <w:pStyle w:val="Odstavekseznama"/>
        <w:numPr>
          <w:ilvl w:val="0"/>
          <w:numId w:val="27"/>
        </w:numPr>
        <w:spacing w:after="0"/>
        <w:jc w:val="both"/>
        <w:rPr>
          <w:rFonts w:ascii="Arial" w:eastAsia="Times New Roman" w:hAnsi="Arial" w:cs="Arial"/>
          <w:iCs/>
          <w:sz w:val="20"/>
          <w:szCs w:val="20"/>
          <w:lang w:eastAsia="sl-SI"/>
        </w:rPr>
      </w:pPr>
      <w:r w:rsidRPr="00F139FE">
        <w:rPr>
          <w:rFonts w:ascii="Arial" w:eastAsia="Times New Roman" w:hAnsi="Arial" w:cs="Arial"/>
          <w:iCs/>
          <w:sz w:val="20"/>
          <w:szCs w:val="20"/>
          <w:lang w:eastAsia="sl-SI"/>
        </w:rPr>
        <w:t xml:space="preserve">Univerze v Mariboru, </w:t>
      </w:r>
    </w:p>
    <w:p w14:paraId="77F505D3" w14:textId="77777777" w:rsidR="00F139FE" w:rsidRDefault="00436D05" w:rsidP="00F139FE">
      <w:pPr>
        <w:pStyle w:val="Odstavekseznama"/>
        <w:numPr>
          <w:ilvl w:val="0"/>
          <w:numId w:val="27"/>
        </w:numPr>
        <w:spacing w:after="0"/>
        <w:jc w:val="both"/>
        <w:rPr>
          <w:rFonts w:ascii="Arial" w:eastAsia="Times New Roman" w:hAnsi="Arial" w:cs="Arial"/>
          <w:iCs/>
          <w:sz w:val="20"/>
          <w:szCs w:val="20"/>
          <w:lang w:eastAsia="sl-SI"/>
        </w:rPr>
      </w:pPr>
      <w:r w:rsidRPr="00F139FE">
        <w:rPr>
          <w:rFonts w:ascii="Arial" w:eastAsia="Times New Roman" w:hAnsi="Arial" w:cs="Arial"/>
          <w:iCs/>
          <w:sz w:val="20"/>
          <w:szCs w:val="20"/>
          <w:lang w:eastAsia="sl-SI"/>
        </w:rPr>
        <w:t xml:space="preserve">Univerze na Primorskem in </w:t>
      </w:r>
    </w:p>
    <w:p w14:paraId="5CEDBD14" w14:textId="44D3446E" w:rsidR="007532BE" w:rsidRPr="00F139FE" w:rsidRDefault="00436D05" w:rsidP="00F139FE">
      <w:pPr>
        <w:pStyle w:val="Odstavekseznama"/>
        <w:numPr>
          <w:ilvl w:val="0"/>
          <w:numId w:val="27"/>
        </w:numPr>
        <w:spacing w:after="0"/>
        <w:jc w:val="both"/>
        <w:rPr>
          <w:rFonts w:ascii="Arial" w:eastAsia="Times New Roman" w:hAnsi="Arial" w:cs="Arial"/>
          <w:iCs/>
          <w:sz w:val="20"/>
          <w:szCs w:val="20"/>
          <w:lang w:eastAsia="sl-SI"/>
        </w:rPr>
      </w:pPr>
      <w:r w:rsidRPr="00F139FE">
        <w:rPr>
          <w:rFonts w:ascii="Arial" w:eastAsia="Times New Roman" w:hAnsi="Arial" w:cs="Arial"/>
          <w:iCs/>
          <w:sz w:val="20"/>
          <w:szCs w:val="20"/>
          <w:lang w:eastAsia="sl-SI"/>
        </w:rPr>
        <w:t>Fakultete za informacijske študije v Novem mestu</w:t>
      </w:r>
      <w:r w:rsidR="007532BE" w:rsidRPr="00F139FE">
        <w:rPr>
          <w:rFonts w:ascii="Arial" w:eastAsia="Times New Roman" w:hAnsi="Arial" w:cs="Arial"/>
          <w:iCs/>
          <w:sz w:val="20"/>
          <w:szCs w:val="20"/>
          <w:lang w:eastAsia="sl-SI"/>
        </w:rPr>
        <w:t xml:space="preserve">. </w:t>
      </w:r>
    </w:p>
    <w:p w14:paraId="73431E5B" w14:textId="77777777" w:rsidR="003865F6" w:rsidRDefault="003865F6" w:rsidP="007532BE">
      <w:pPr>
        <w:spacing w:after="0"/>
        <w:jc w:val="both"/>
        <w:rPr>
          <w:rFonts w:ascii="Arial" w:eastAsia="Times New Roman" w:hAnsi="Arial" w:cs="Arial"/>
          <w:iCs/>
          <w:sz w:val="20"/>
          <w:szCs w:val="20"/>
          <w:lang w:eastAsia="sl-SI"/>
        </w:rPr>
      </w:pPr>
    </w:p>
    <w:p w14:paraId="70A6C779" w14:textId="398D7407" w:rsidR="00613DD6" w:rsidRPr="00613DD6" w:rsidRDefault="00F139FE" w:rsidP="00613DD6">
      <w:pPr>
        <w:spacing w:after="0"/>
        <w:jc w:val="both"/>
        <w:rPr>
          <w:rFonts w:ascii="Arial" w:eastAsia="Times New Roman" w:hAnsi="Arial" w:cs="Arial"/>
          <w:b/>
          <w:bCs/>
          <w:iCs/>
          <w:sz w:val="20"/>
          <w:szCs w:val="20"/>
          <w:lang w:eastAsia="sl-SI"/>
        </w:rPr>
      </w:pPr>
      <w:r w:rsidRPr="00613DD6">
        <w:rPr>
          <w:rFonts w:ascii="Arial" w:eastAsia="Times New Roman" w:hAnsi="Arial" w:cs="Arial"/>
          <w:b/>
          <w:bCs/>
          <w:iCs/>
          <w:sz w:val="20"/>
          <w:szCs w:val="20"/>
          <w:lang w:eastAsia="sl-SI"/>
        </w:rPr>
        <w:t>Ponudba doktorskega študija je</w:t>
      </w:r>
      <w:r>
        <w:rPr>
          <w:rFonts w:ascii="Arial" w:eastAsia="Times New Roman" w:hAnsi="Arial" w:cs="Arial"/>
          <w:b/>
          <w:bCs/>
          <w:iCs/>
          <w:sz w:val="20"/>
          <w:szCs w:val="20"/>
          <w:lang w:eastAsia="sl-SI"/>
        </w:rPr>
        <w:t xml:space="preserve"> </w:t>
      </w:r>
      <w:r w:rsidRPr="00613DD6">
        <w:rPr>
          <w:rFonts w:ascii="Arial" w:eastAsia="Times New Roman" w:hAnsi="Arial" w:cs="Arial"/>
          <w:b/>
          <w:bCs/>
          <w:iCs/>
          <w:sz w:val="20"/>
          <w:szCs w:val="20"/>
          <w:lang w:eastAsia="sl-SI"/>
        </w:rPr>
        <w:t xml:space="preserve">vezana na znanstveno-raziskovalno dejavnost visokošolskih zavodov in razpoložljivost potencialnih mentorjev. </w:t>
      </w:r>
      <w:r w:rsidR="00944E24">
        <w:rPr>
          <w:rFonts w:ascii="Arial" w:eastAsia="Times New Roman" w:hAnsi="Arial" w:cs="Arial"/>
          <w:iCs/>
          <w:sz w:val="20"/>
          <w:szCs w:val="20"/>
          <w:lang w:eastAsia="sl-SI"/>
        </w:rPr>
        <w:t>Namen d</w:t>
      </w:r>
      <w:r w:rsidR="00944E24" w:rsidRPr="00944E24">
        <w:rPr>
          <w:rFonts w:ascii="Arial" w:eastAsia="Times New Roman" w:hAnsi="Arial" w:cs="Arial"/>
          <w:iCs/>
          <w:sz w:val="20"/>
          <w:szCs w:val="20"/>
          <w:lang w:eastAsia="sl-SI"/>
        </w:rPr>
        <w:t>oktorski</w:t>
      </w:r>
      <w:r w:rsidR="00944E24">
        <w:rPr>
          <w:rFonts w:ascii="Arial" w:eastAsia="Times New Roman" w:hAnsi="Arial" w:cs="Arial"/>
          <w:iCs/>
          <w:sz w:val="20"/>
          <w:szCs w:val="20"/>
          <w:lang w:eastAsia="sl-SI"/>
        </w:rPr>
        <w:t>h</w:t>
      </w:r>
      <w:r w:rsidR="00944E24" w:rsidRPr="00944E24">
        <w:rPr>
          <w:rFonts w:ascii="Arial" w:eastAsia="Times New Roman" w:hAnsi="Arial" w:cs="Arial"/>
          <w:iCs/>
          <w:sz w:val="20"/>
          <w:szCs w:val="20"/>
          <w:lang w:eastAsia="sl-SI"/>
        </w:rPr>
        <w:t xml:space="preserve"> študijski</w:t>
      </w:r>
      <w:r w:rsidR="00944E24">
        <w:rPr>
          <w:rFonts w:ascii="Arial" w:eastAsia="Times New Roman" w:hAnsi="Arial" w:cs="Arial"/>
          <w:iCs/>
          <w:sz w:val="20"/>
          <w:szCs w:val="20"/>
          <w:lang w:eastAsia="sl-SI"/>
        </w:rPr>
        <w:t>h</w:t>
      </w:r>
      <w:r w:rsidR="00944E24" w:rsidRPr="00944E24">
        <w:rPr>
          <w:rFonts w:ascii="Arial" w:eastAsia="Times New Roman" w:hAnsi="Arial" w:cs="Arial"/>
          <w:iCs/>
          <w:sz w:val="20"/>
          <w:szCs w:val="20"/>
          <w:lang w:eastAsia="sl-SI"/>
        </w:rPr>
        <w:t xml:space="preserve"> program</w:t>
      </w:r>
      <w:r w:rsidR="00944E24">
        <w:rPr>
          <w:rFonts w:ascii="Arial" w:eastAsia="Times New Roman" w:hAnsi="Arial" w:cs="Arial"/>
          <w:iCs/>
          <w:sz w:val="20"/>
          <w:szCs w:val="20"/>
          <w:lang w:eastAsia="sl-SI"/>
        </w:rPr>
        <w:t>ov je</w:t>
      </w:r>
      <w:r w:rsidR="00944E24" w:rsidRPr="00944E24">
        <w:rPr>
          <w:rFonts w:ascii="Arial" w:eastAsia="Times New Roman" w:hAnsi="Arial" w:cs="Arial"/>
          <w:iCs/>
          <w:sz w:val="20"/>
          <w:szCs w:val="20"/>
          <w:lang w:eastAsia="sl-SI"/>
        </w:rPr>
        <w:t xml:space="preserve"> študentom omogoč</w:t>
      </w:r>
      <w:r w:rsidR="00944E24">
        <w:rPr>
          <w:rFonts w:ascii="Arial" w:eastAsia="Times New Roman" w:hAnsi="Arial" w:cs="Arial"/>
          <w:iCs/>
          <w:sz w:val="20"/>
          <w:szCs w:val="20"/>
          <w:lang w:eastAsia="sl-SI"/>
        </w:rPr>
        <w:t>iti</w:t>
      </w:r>
      <w:r w:rsidR="00944E24" w:rsidRPr="00944E24">
        <w:rPr>
          <w:rFonts w:ascii="Arial" w:eastAsia="Times New Roman" w:hAnsi="Arial" w:cs="Arial"/>
          <w:iCs/>
          <w:sz w:val="20"/>
          <w:szCs w:val="20"/>
          <w:lang w:eastAsia="sl-SI"/>
        </w:rPr>
        <w:t xml:space="preserve"> poglobljeno razumevanje teoretskih in metodoloških konceptov ter usposobljenost za samostojno razvijanje novega znanja in reševanje najzahtevnejših problemov s preizkušanjem in izboljševanjem znanih ter odkrivanjem novih rešitev, za vodenje najzahtevnejših delovnih sistemov ter znanstvenoraziskovalnih projektov s širokega strokovnega, znanstvenega oziroma umetniškega področja in razvijanje kritične refleksije. </w:t>
      </w:r>
      <w:r w:rsidR="00944E24" w:rsidRPr="00613DD6">
        <w:rPr>
          <w:rFonts w:ascii="Arial" w:eastAsia="Times New Roman" w:hAnsi="Arial" w:cs="Arial"/>
          <w:iCs/>
          <w:sz w:val="20"/>
          <w:szCs w:val="20"/>
          <w:lang w:eastAsia="sl-SI"/>
        </w:rPr>
        <w:t xml:space="preserve">Obvezen sestavni del teh programov so tudi temeljne ali aplikativne raziskovalne naloge. </w:t>
      </w:r>
    </w:p>
    <w:p w14:paraId="2222BD1E" w14:textId="493F5050" w:rsidR="00944E24" w:rsidRPr="00613DD6" w:rsidRDefault="00944E24" w:rsidP="007532BE">
      <w:pPr>
        <w:spacing w:after="0"/>
        <w:jc w:val="both"/>
        <w:rPr>
          <w:rFonts w:ascii="Arial" w:eastAsia="Times New Roman" w:hAnsi="Arial" w:cs="Arial"/>
          <w:iCs/>
          <w:sz w:val="20"/>
          <w:szCs w:val="20"/>
          <w:lang w:eastAsia="sl-SI"/>
        </w:rPr>
      </w:pPr>
    </w:p>
    <w:p w14:paraId="53A632E9" w14:textId="1BC7436F" w:rsidR="008232FA" w:rsidRDefault="008232FA" w:rsidP="008232FA">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skladu s </w:t>
      </w:r>
      <w:r w:rsidRPr="00ED292C">
        <w:rPr>
          <w:rFonts w:ascii="Arial" w:eastAsia="Times New Roman" w:hAnsi="Arial" w:cs="Arial"/>
          <w:iCs/>
          <w:sz w:val="20"/>
          <w:szCs w:val="20"/>
          <w:lang w:eastAsia="sl-SI"/>
        </w:rPr>
        <w:t>Pravilnik</w:t>
      </w:r>
      <w:r>
        <w:rPr>
          <w:rFonts w:ascii="Arial" w:eastAsia="Times New Roman" w:hAnsi="Arial" w:cs="Arial"/>
          <w:iCs/>
          <w:sz w:val="20"/>
          <w:szCs w:val="20"/>
          <w:lang w:eastAsia="sl-SI"/>
        </w:rPr>
        <w:t>om</w:t>
      </w:r>
      <w:r w:rsidRPr="00ED292C">
        <w:rPr>
          <w:rFonts w:ascii="Arial" w:eastAsia="Times New Roman" w:hAnsi="Arial" w:cs="Arial"/>
          <w:iCs/>
          <w:sz w:val="20"/>
          <w:szCs w:val="20"/>
          <w:lang w:eastAsia="sl-SI"/>
        </w:rPr>
        <w:t xml:space="preserve"> o razpisu za vpis in izvedbi vpisa v visokem šolstvu (Uradni list RS, št. 6/22, 4/23, 5/24 in 7/24)</w:t>
      </w:r>
      <w:r>
        <w:rPr>
          <w:rFonts w:ascii="Arial" w:eastAsia="Times New Roman" w:hAnsi="Arial" w:cs="Arial"/>
          <w:iCs/>
          <w:sz w:val="20"/>
          <w:szCs w:val="20"/>
          <w:lang w:eastAsia="sl-SI"/>
        </w:rPr>
        <w:t xml:space="preserve"> </w:t>
      </w:r>
      <w:r w:rsidR="00613DD6">
        <w:rPr>
          <w:rFonts w:ascii="Arial" w:eastAsia="Times New Roman" w:hAnsi="Arial" w:cs="Arial"/>
          <w:iCs/>
          <w:sz w:val="20"/>
          <w:szCs w:val="20"/>
          <w:lang w:eastAsia="sl-SI"/>
        </w:rPr>
        <w:t>lahko v</w:t>
      </w:r>
      <w:r>
        <w:rPr>
          <w:rFonts w:ascii="Arial" w:eastAsia="Times New Roman" w:hAnsi="Arial" w:cs="Arial"/>
          <w:iCs/>
          <w:sz w:val="20"/>
          <w:szCs w:val="20"/>
          <w:lang w:eastAsia="sl-SI"/>
        </w:rPr>
        <w:t xml:space="preserve">isokošolski zavodi razpisujejo </w:t>
      </w:r>
      <w:r w:rsidRPr="008232FA">
        <w:rPr>
          <w:rFonts w:ascii="Arial" w:eastAsia="Times New Roman" w:hAnsi="Arial" w:cs="Arial"/>
          <w:iCs/>
          <w:sz w:val="20"/>
          <w:szCs w:val="20"/>
          <w:lang w:eastAsia="sl-SI"/>
        </w:rPr>
        <w:t>predvideno število prostih vpisnih mest</w:t>
      </w:r>
      <w:r w:rsidR="00613DD6">
        <w:rPr>
          <w:rFonts w:ascii="Arial" w:eastAsia="Times New Roman" w:hAnsi="Arial" w:cs="Arial"/>
          <w:iCs/>
          <w:sz w:val="20"/>
          <w:szCs w:val="20"/>
          <w:lang w:eastAsia="sl-SI"/>
        </w:rPr>
        <w:t xml:space="preserve"> skupaj za vse kandidate (</w:t>
      </w:r>
      <w:r w:rsidRPr="008232FA">
        <w:rPr>
          <w:rFonts w:ascii="Arial" w:eastAsia="Times New Roman" w:hAnsi="Arial" w:cs="Arial"/>
          <w:iCs/>
          <w:sz w:val="20"/>
          <w:szCs w:val="20"/>
          <w:lang w:eastAsia="sl-SI"/>
        </w:rPr>
        <w:t>državljane Republike Slovenije in državljane članic Evropske unije, Slovence brez slovenskega državljanstva in tujce</w:t>
      </w:r>
      <w:r w:rsidR="00545B3B">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V tabeli 1 so zato prikazana vpisna mesta za vpis v 1. letnik doktorskih študijskih programov za vse kandidate. </w:t>
      </w:r>
    </w:p>
    <w:p w14:paraId="5B52661B" w14:textId="77777777" w:rsidR="00BC55E1" w:rsidRDefault="00BC55E1" w:rsidP="00BC55E1">
      <w:pPr>
        <w:spacing w:after="0"/>
        <w:jc w:val="both"/>
        <w:rPr>
          <w:rFonts w:ascii="Arial" w:eastAsia="Times New Roman" w:hAnsi="Arial" w:cs="Arial"/>
          <w:iCs/>
          <w:sz w:val="20"/>
          <w:szCs w:val="20"/>
          <w:lang w:eastAsia="sl-SI"/>
        </w:rPr>
      </w:pPr>
    </w:p>
    <w:p w14:paraId="7F724DCF" w14:textId="33920FD7" w:rsidR="00613DD6" w:rsidRDefault="00613DD6" w:rsidP="00613DD6">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Financiranje doktorskega študija </w:t>
      </w:r>
      <w:r w:rsidR="00F139FE">
        <w:rPr>
          <w:rFonts w:ascii="Arial" w:eastAsia="Times New Roman" w:hAnsi="Arial" w:cs="Arial"/>
          <w:iCs/>
          <w:sz w:val="20"/>
          <w:szCs w:val="20"/>
          <w:lang w:eastAsia="sl-SI"/>
        </w:rPr>
        <w:t xml:space="preserve">ureja </w:t>
      </w:r>
      <w:r>
        <w:rPr>
          <w:rFonts w:ascii="Arial" w:eastAsia="Times New Roman" w:hAnsi="Arial" w:cs="Arial"/>
          <w:iCs/>
          <w:sz w:val="20"/>
          <w:szCs w:val="20"/>
          <w:lang w:eastAsia="sl-SI"/>
        </w:rPr>
        <w:t>Uredb</w:t>
      </w:r>
      <w:r w:rsidR="00F139FE">
        <w:rPr>
          <w:rFonts w:ascii="Arial" w:eastAsia="Times New Roman" w:hAnsi="Arial" w:cs="Arial"/>
          <w:iCs/>
          <w:sz w:val="20"/>
          <w:szCs w:val="20"/>
          <w:lang w:eastAsia="sl-SI"/>
        </w:rPr>
        <w:t>a</w:t>
      </w:r>
      <w:r>
        <w:rPr>
          <w:rFonts w:ascii="Arial" w:eastAsia="Times New Roman" w:hAnsi="Arial" w:cs="Arial"/>
          <w:iCs/>
          <w:sz w:val="20"/>
          <w:szCs w:val="20"/>
          <w:lang w:eastAsia="sl-SI"/>
        </w:rPr>
        <w:t xml:space="preserve"> o sofinanciranju doktorskega študija (Uradni list RS, št. 22/17 in 105/20)</w:t>
      </w:r>
      <w:r w:rsidR="00D871BB">
        <w:rPr>
          <w:rFonts w:ascii="Arial" w:eastAsia="Times New Roman" w:hAnsi="Arial" w:cs="Arial"/>
          <w:iCs/>
          <w:sz w:val="20"/>
          <w:szCs w:val="20"/>
          <w:lang w:eastAsia="sl-SI"/>
        </w:rPr>
        <w:t>. J</w:t>
      </w:r>
      <w:r>
        <w:rPr>
          <w:rFonts w:ascii="Arial" w:eastAsia="Times New Roman" w:hAnsi="Arial" w:cs="Arial"/>
          <w:iCs/>
          <w:sz w:val="20"/>
          <w:szCs w:val="20"/>
          <w:lang w:eastAsia="sl-SI"/>
        </w:rPr>
        <w:t>avnim visokošolskim zavodom</w:t>
      </w:r>
      <w:r w:rsidR="00D871BB">
        <w:rPr>
          <w:rFonts w:ascii="Arial" w:eastAsia="Times New Roman" w:hAnsi="Arial" w:cs="Arial"/>
          <w:iCs/>
          <w:sz w:val="20"/>
          <w:szCs w:val="20"/>
          <w:lang w:eastAsia="sl-SI"/>
        </w:rPr>
        <w:t xml:space="preserve"> se izvajanje doktorskega študija financira </w:t>
      </w:r>
      <w:r>
        <w:rPr>
          <w:rFonts w:ascii="Arial" w:eastAsia="Times New Roman" w:hAnsi="Arial" w:cs="Arial"/>
          <w:iCs/>
          <w:sz w:val="20"/>
          <w:szCs w:val="20"/>
          <w:lang w:eastAsia="sl-SI"/>
        </w:rPr>
        <w:t xml:space="preserve">glede na razpoložljivi proračun Republike Slovenije </w:t>
      </w:r>
      <w:r w:rsidRPr="00C64ED2">
        <w:rPr>
          <w:rFonts w:ascii="Arial" w:eastAsia="Times New Roman" w:hAnsi="Arial" w:cs="Arial"/>
          <w:iCs/>
          <w:sz w:val="20"/>
          <w:szCs w:val="20"/>
          <w:lang w:eastAsia="sl-SI"/>
        </w:rPr>
        <w:t>ob upoštevanju števila diplomantov doktorskih študijskih programov tretje stopnje javnega visokošolskega zavoda v zadnjih petih letih</w:t>
      </w:r>
      <w:r>
        <w:rPr>
          <w:rFonts w:ascii="Arial" w:eastAsia="Times New Roman" w:hAnsi="Arial" w:cs="Arial"/>
          <w:iCs/>
          <w:sz w:val="20"/>
          <w:szCs w:val="20"/>
          <w:lang w:eastAsia="sl-SI"/>
        </w:rPr>
        <w:t xml:space="preserve">. </w:t>
      </w:r>
      <w:r w:rsidRPr="00613DD6">
        <w:rPr>
          <w:rFonts w:ascii="Arial" w:eastAsia="Times New Roman" w:hAnsi="Arial" w:cs="Arial"/>
          <w:iCs/>
          <w:sz w:val="20"/>
          <w:szCs w:val="20"/>
          <w:lang w:eastAsia="sl-SI"/>
        </w:rPr>
        <w:t>Študente, ki se jim sofinancira doktorski študij, izbere javni visokošolski zavod. Pri izboru študentov javni visokošolski zavod upošteva pogoje in merila za izbiro, ki jih potrdi pristojni organ javnega visokošolskega zavoda</w:t>
      </w:r>
      <w:r w:rsidRPr="000C7FC0">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613DD6">
        <w:rPr>
          <w:rFonts w:ascii="Arial" w:eastAsia="Times New Roman" w:hAnsi="Arial" w:cs="Arial"/>
          <w:b/>
          <w:bCs/>
          <w:iCs/>
          <w:sz w:val="20"/>
          <w:szCs w:val="20"/>
          <w:lang w:eastAsia="sl-SI"/>
        </w:rPr>
        <w:t>Za financiranje doktorskega študija lahko kandidirajo vsi študentje, ki še nimajo pridobljeno izobrazbo tretje stopnje (zaključen doktorski študij) ne glede na državljanstvo.</w:t>
      </w:r>
    </w:p>
    <w:p w14:paraId="5D71A38E" w14:textId="77777777" w:rsidR="00BC55E1" w:rsidRDefault="00BC55E1" w:rsidP="007532BE">
      <w:pPr>
        <w:spacing w:after="0"/>
        <w:jc w:val="both"/>
        <w:rPr>
          <w:rFonts w:ascii="Arial" w:eastAsia="Times New Roman" w:hAnsi="Arial" w:cs="Arial"/>
          <w:iCs/>
          <w:sz w:val="20"/>
          <w:szCs w:val="20"/>
          <w:lang w:eastAsia="sl-SI"/>
        </w:rPr>
      </w:pPr>
    </w:p>
    <w:p w14:paraId="0D8B8A62" w14:textId="77777777" w:rsidR="00D871BB" w:rsidRDefault="00944E24" w:rsidP="007532BE">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Za študijsko leto 2024/2025</w:t>
      </w:r>
      <w:r w:rsidR="00C64ED2">
        <w:rPr>
          <w:rFonts w:ascii="Arial" w:eastAsia="Times New Roman" w:hAnsi="Arial" w:cs="Arial"/>
          <w:iCs/>
          <w:sz w:val="20"/>
          <w:szCs w:val="20"/>
          <w:lang w:eastAsia="sl-SI"/>
        </w:rPr>
        <w:t xml:space="preserve"> bo skupaj </w:t>
      </w:r>
      <w:r w:rsidR="00C64ED2" w:rsidRPr="00C64ED2">
        <w:rPr>
          <w:rFonts w:ascii="Arial" w:eastAsia="Times New Roman" w:hAnsi="Arial" w:cs="Arial"/>
          <w:b/>
          <w:bCs/>
          <w:iCs/>
          <w:sz w:val="20"/>
          <w:szCs w:val="20"/>
          <w:lang w:eastAsia="sl-SI"/>
        </w:rPr>
        <w:t>razpisanih 76 doktorskih študijskih programov</w:t>
      </w:r>
      <w:r w:rsidR="00F139FE">
        <w:rPr>
          <w:rFonts w:ascii="Arial" w:eastAsia="Times New Roman" w:hAnsi="Arial" w:cs="Arial"/>
          <w:b/>
          <w:bCs/>
          <w:iCs/>
          <w:sz w:val="20"/>
          <w:szCs w:val="20"/>
          <w:lang w:eastAsia="sl-SI"/>
        </w:rPr>
        <w:t xml:space="preserve"> z vseh študijskih področij.</w:t>
      </w:r>
      <w:r w:rsidR="00C64ED2">
        <w:rPr>
          <w:rFonts w:ascii="Arial" w:eastAsia="Times New Roman" w:hAnsi="Arial" w:cs="Arial"/>
          <w:iCs/>
          <w:sz w:val="20"/>
          <w:szCs w:val="20"/>
          <w:lang w:eastAsia="sl-SI"/>
        </w:rPr>
        <w:t xml:space="preserve"> </w:t>
      </w:r>
    </w:p>
    <w:p w14:paraId="218DC8CB" w14:textId="77777777" w:rsidR="00D871BB" w:rsidRDefault="00D871BB" w:rsidP="007532BE">
      <w:pPr>
        <w:spacing w:after="0"/>
        <w:jc w:val="both"/>
        <w:rPr>
          <w:rFonts w:ascii="Arial" w:eastAsia="Times New Roman" w:hAnsi="Arial" w:cs="Arial"/>
          <w:iCs/>
          <w:sz w:val="20"/>
          <w:szCs w:val="20"/>
          <w:lang w:eastAsia="sl-SI"/>
        </w:rPr>
      </w:pPr>
    </w:p>
    <w:p w14:paraId="7C837EFB" w14:textId="3D48811B" w:rsidR="00944E24" w:rsidRDefault="00F139FE" w:rsidP="007532BE">
      <w:pPr>
        <w:spacing w:after="0"/>
        <w:jc w:val="both"/>
        <w:rPr>
          <w:rFonts w:ascii="Arial" w:eastAsia="Times New Roman" w:hAnsi="Arial" w:cs="Arial"/>
          <w:iCs/>
          <w:sz w:val="20"/>
          <w:szCs w:val="20"/>
          <w:lang w:eastAsia="sl-SI"/>
        </w:rPr>
      </w:pPr>
      <w:r w:rsidRPr="00F139FE">
        <w:rPr>
          <w:rFonts w:ascii="Arial" w:eastAsia="Times New Roman" w:hAnsi="Arial" w:cs="Arial"/>
          <w:iCs/>
          <w:sz w:val="20"/>
          <w:szCs w:val="20"/>
          <w:lang w:eastAsia="sl-SI"/>
        </w:rPr>
        <w:t>Prvič bosta razpisana</w:t>
      </w:r>
      <w:r w:rsidRPr="00F139FE">
        <w:rPr>
          <w:rFonts w:ascii="Arial" w:eastAsia="Times New Roman" w:hAnsi="Arial" w:cs="Arial"/>
          <w:b/>
          <w:bCs/>
          <w:iCs/>
          <w:sz w:val="20"/>
          <w:szCs w:val="20"/>
          <w:lang w:eastAsia="sl-SI"/>
        </w:rPr>
        <w:t xml:space="preserve"> </w:t>
      </w:r>
      <w:r w:rsidRPr="00F139FE">
        <w:rPr>
          <w:rFonts w:ascii="Arial" w:eastAsia="Times New Roman" w:hAnsi="Arial" w:cs="Arial"/>
          <w:b/>
          <w:bCs/>
          <w:iCs/>
          <w:sz w:val="20"/>
          <w:szCs w:val="20"/>
          <w:u w:val="single"/>
          <w:lang w:eastAsia="sl-SI"/>
        </w:rPr>
        <w:t>dv</w:t>
      </w:r>
      <w:r w:rsidR="00944E24" w:rsidRPr="00F139FE">
        <w:rPr>
          <w:rFonts w:ascii="Arial" w:eastAsia="Times New Roman" w:hAnsi="Arial" w:cs="Arial"/>
          <w:b/>
          <w:bCs/>
          <w:iCs/>
          <w:sz w:val="20"/>
          <w:szCs w:val="20"/>
          <w:u w:val="single"/>
          <w:lang w:eastAsia="sl-SI"/>
        </w:rPr>
        <w:t>a</w:t>
      </w:r>
      <w:r w:rsidRPr="00F139FE">
        <w:rPr>
          <w:rFonts w:ascii="Arial" w:eastAsia="Times New Roman" w:hAnsi="Arial" w:cs="Arial"/>
          <w:b/>
          <w:bCs/>
          <w:iCs/>
          <w:sz w:val="20"/>
          <w:szCs w:val="20"/>
          <w:u w:val="single"/>
          <w:lang w:eastAsia="sl-SI"/>
        </w:rPr>
        <w:t xml:space="preserve"> nova</w:t>
      </w:r>
      <w:r w:rsidR="00944E24" w:rsidRPr="00C64ED2">
        <w:rPr>
          <w:rFonts w:ascii="Arial" w:eastAsia="Times New Roman" w:hAnsi="Arial" w:cs="Arial"/>
          <w:b/>
          <w:bCs/>
          <w:iCs/>
          <w:sz w:val="20"/>
          <w:szCs w:val="20"/>
          <w:u w:val="single"/>
          <w:lang w:eastAsia="sl-SI"/>
        </w:rPr>
        <w:t xml:space="preserve"> doktorska</w:t>
      </w:r>
      <w:r w:rsidR="00C64ED2" w:rsidRPr="00C64ED2">
        <w:rPr>
          <w:rFonts w:ascii="Arial" w:eastAsia="Times New Roman" w:hAnsi="Arial" w:cs="Arial"/>
          <w:b/>
          <w:bCs/>
          <w:iCs/>
          <w:sz w:val="20"/>
          <w:szCs w:val="20"/>
          <w:u w:val="single"/>
          <w:lang w:eastAsia="sl-SI"/>
        </w:rPr>
        <w:t xml:space="preserve"> študijska</w:t>
      </w:r>
      <w:r w:rsidR="00944E24" w:rsidRPr="00C64ED2">
        <w:rPr>
          <w:rFonts w:ascii="Arial" w:eastAsia="Times New Roman" w:hAnsi="Arial" w:cs="Arial"/>
          <w:b/>
          <w:bCs/>
          <w:iCs/>
          <w:sz w:val="20"/>
          <w:szCs w:val="20"/>
          <w:u w:val="single"/>
          <w:lang w:eastAsia="sl-SI"/>
        </w:rPr>
        <w:t xml:space="preserve"> programa</w:t>
      </w:r>
      <w:r w:rsidR="00944E24">
        <w:rPr>
          <w:rFonts w:ascii="Arial" w:eastAsia="Times New Roman" w:hAnsi="Arial" w:cs="Arial"/>
          <w:iCs/>
          <w:sz w:val="20"/>
          <w:szCs w:val="20"/>
          <w:lang w:eastAsia="sl-SI"/>
        </w:rPr>
        <w:t xml:space="preserve">: </w:t>
      </w:r>
      <w:r w:rsidR="00944E24" w:rsidRPr="00C64ED2">
        <w:rPr>
          <w:rFonts w:ascii="Arial" w:eastAsia="Times New Roman" w:hAnsi="Arial" w:cs="Arial"/>
          <w:b/>
          <w:bCs/>
          <w:iCs/>
          <w:sz w:val="20"/>
          <w:szCs w:val="20"/>
          <w:lang w:eastAsia="sl-SI"/>
        </w:rPr>
        <w:t xml:space="preserve">Umetnost </w:t>
      </w:r>
      <w:r w:rsidR="00944E24" w:rsidRPr="00F139FE">
        <w:rPr>
          <w:rFonts w:ascii="Arial" w:eastAsia="Times New Roman" w:hAnsi="Arial" w:cs="Arial"/>
          <w:iCs/>
          <w:sz w:val="20"/>
          <w:szCs w:val="20"/>
          <w:lang w:eastAsia="sl-SI"/>
        </w:rPr>
        <w:t>na Univerzi v Ljubljani in</w:t>
      </w:r>
      <w:r w:rsidR="00944E24" w:rsidRPr="00C64ED2">
        <w:rPr>
          <w:rFonts w:ascii="Arial" w:eastAsia="Times New Roman" w:hAnsi="Arial" w:cs="Arial"/>
          <w:b/>
          <w:bCs/>
          <w:iCs/>
          <w:sz w:val="20"/>
          <w:szCs w:val="20"/>
          <w:lang w:eastAsia="sl-SI"/>
        </w:rPr>
        <w:t xml:space="preserve"> Anglistične študije </w:t>
      </w:r>
      <w:r w:rsidR="00944E24" w:rsidRPr="00F139FE">
        <w:rPr>
          <w:rFonts w:ascii="Arial" w:eastAsia="Times New Roman" w:hAnsi="Arial" w:cs="Arial"/>
          <w:iCs/>
          <w:sz w:val="20"/>
          <w:szCs w:val="20"/>
          <w:lang w:eastAsia="sl-SI"/>
        </w:rPr>
        <w:t>na Univerzi v Mariboru</w:t>
      </w:r>
      <w:r w:rsidR="00944E24">
        <w:rPr>
          <w:rFonts w:ascii="Arial" w:eastAsia="Times New Roman" w:hAnsi="Arial" w:cs="Arial"/>
          <w:iCs/>
          <w:sz w:val="20"/>
          <w:szCs w:val="20"/>
          <w:lang w:eastAsia="sl-SI"/>
        </w:rPr>
        <w:t xml:space="preserve">. </w:t>
      </w:r>
    </w:p>
    <w:p w14:paraId="1A41FFAE" w14:textId="77777777" w:rsidR="00ED292C" w:rsidRDefault="00ED292C" w:rsidP="007532BE">
      <w:pPr>
        <w:spacing w:after="0"/>
        <w:jc w:val="both"/>
        <w:rPr>
          <w:rFonts w:ascii="Arial" w:eastAsia="Times New Roman" w:hAnsi="Arial" w:cs="Arial"/>
          <w:iCs/>
          <w:sz w:val="20"/>
          <w:szCs w:val="20"/>
          <w:lang w:eastAsia="sl-SI"/>
        </w:rPr>
      </w:pPr>
    </w:p>
    <w:p w14:paraId="151F3953" w14:textId="5CE759A9" w:rsidR="00C64ED2" w:rsidRPr="000C7FC0" w:rsidRDefault="00ED292C" w:rsidP="000C7FC0">
      <w:pPr>
        <w:tabs>
          <w:tab w:val="left" w:pos="993"/>
        </w:tabs>
        <w:spacing w:after="120"/>
        <w:ind w:left="993" w:hanging="993"/>
        <w:jc w:val="both"/>
        <w:rPr>
          <w:rFonts w:ascii="Arial" w:eastAsia="Times New Roman" w:hAnsi="Arial" w:cs="Arial"/>
          <w:b/>
          <w:bCs/>
          <w:iCs/>
          <w:sz w:val="20"/>
          <w:szCs w:val="20"/>
          <w:lang w:eastAsia="sl-SI"/>
        </w:rPr>
      </w:pPr>
      <w:r w:rsidRPr="000C7FC0">
        <w:rPr>
          <w:rFonts w:ascii="Arial" w:eastAsia="Times New Roman" w:hAnsi="Arial" w:cs="Arial"/>
          <w:b/>
          <w:bCs/>
          <w:iCs/>
          <w:sz w:val="20"/>
          <w:szCs w:val="20"/>
          <w:lang w:eastAsia="sl-SI"/>
        </w:rPr>
        <w:t xml:space="preserve">Tabela 1: </w:t>
      </w:r>
      <w:r w:rsidR="00643567" w:rsidRPr="000C7FC0">
        <w:rPr>
          <w:rFonts w:ascii="Arial" w:eastAsia="Times New Roman" w:hAnsi="Arial" w:cs="Arial"/>
          <w:b/>
          <w:bCs/>
          <w:iCs/>
          <w:sz w:val="20"/>
          <w:szCs w:val="20"/>
          <w:lang w:eastAsia="sl-SI"/>
        </w:rPr>
        <w:tab/>
      </w:r>
      <w:r w:rsidRPr="000C7FC0">
        <w:rPr>
          <w:rFonts w:ascii="Arial" w:eastAsia="Times New Roman" w:hAnsi="Arial" w:cs="Arial"/>
          <w:b/>
          <w:bCs/>
          <w:iCs/>
          <w:sz w:val="20"/>
          <w:szCs w:val="20"/>
          <w:lang w:eastAsia="sl-SI"/>
        </w:rPr>
        <w:t>Pregled vpisnih mest</w:t>
      </w:r>
      <w:r w:rsidR="008232FA" w:rsidRPr="000C7FC0">
        <w:rPr>
          <w:rFonts w:ascii="Arial" w:eastAsia="Times New Roman" w:hAnsi="Arial" w:cs="Arial"/>
          <w:b/>
          <w:bCs/>
          <w:iCs/>
          <w:sz w:val="20"/>
          <w:szCs w:val="20"/>
          <w:lang w:eastAsia="sl-SI"/>
        </w:rPr>
        <w:t xml:space="preserve"> za vpis v 1. letnik doktorskih študijskih programov</w:t>
      </w:r>
      <w:r w:rsidRPr="000C7FC0">
        <w:rPr>
          <w:rFonts w:ascii="Arial" w:eastAsia="Times New Roman" w:hAnsi="Arial" w:cs="Arial"/>
          <w:b/>
          <w:bCs/>
          <w:iCs/>
          <w:sz w:val="20"/>
          <w:szCs w:val="20"/>
          <w:lang w:eastAsia="sl-SI"/>
        </w:rPr>
        <w:t xml:space="preserve"> po </w:t>
      </w:r>
      <w:r w:rsidR="000C7FC0">
        <w:rPr>
          <w:rFonts w:ascii="Arial" w:eastAsia="Times New Roman" w:hAnsi="Arial" w:cs="Arial"/>
          <w:b/>
          <w:bCs/>
          <w:iCs/>
          <w:sz w:val="20"/>
          <w:szCs w:val="20"/>
          <w:lang w:eastAsia="sl-SI"/>
        </w:rPr>
        <w:t xml:space="preserve">javnih </w:t>
      </w:r>
      <w:r w:rsidRPr="000C7FC0">
        <w:rPr>
          <w:rFonts w:ascii="Arial" w:eastAsia="Times New Roman" w:hAnsi="Arial" w:cs="Arial"/>
          <w:b/>
          <w:bCs/>
          <w:iCs/>
          <w:sz w:val="20"/>
          <w:szCs w:val="20"/>
          <w:lang w:eastAsia="sl-SI"/>
        </w:rPr>
        <w:t>visokošolskih zavodih za študijsko leto 2024/2025</w:t>
      </w:r>
      <w:r w:rsidR="00470CCD">
        <w:rPr>
          <w:rFonts w:ascii="Arial" w:eastAsia="Times New Roman" w:hAnsi="Arial" w:cs="Arial"/>
          <w:b/>
          <w:bCs/>
          <w:iCs/>
          <w:sz w:val="20"/>
          <w:szCs w:val="20"/>
          <w:lang w:eastAsia="sl-SI"/>
        </w:rPr>
        <w:t xml:space="preserve"> s primerjavo na študijsko leto 2023/2024</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147"/>
        <w:gridCol w:w="1715"/>
        <w:gridCol w:w="1618"/>
        <w:gridCol w:w="3351"/>
      </w:tblGrid>
      <w:tr w:rsidR="00DF5B47" w:rsidRPr="00DF5B47" w14:paraId="170A70CB" w14:textId="77777777" w:rsidTr="00DF5B47">
        <w:trPr>
          <w:trHeight w:val="864"/>
          <w:tblHeader/>
          <w:jc w:val="center"/>
        </w:trPr>
        <w:tc>
          <w:tcPr>
            <w:tcW w:w="2122" w:type="dxa"/>
            <w:shd w:val="clear" w:color="auto" w:fill="F2F2F2" w:themeFill="background1" w:themeFillShade="F2"/>
            <w:noWrap/>
            <w:vAlign w:val="center"/>
            <w:hideMark/>
          </w:tcPr>
          <w:p w14:paraId="013B1272" w14:textId="77777777" w:rsidR="00DF5B47" w:rsidRPr="00DF5B47" w:rsidRDefault="00DF5B47" w:rsidP="00DF5B47">
            <w:pPr>
              <w:spacing w:after="0" w:line="240" w:lineRule="auto"/>
              <w:jc w:val="center"/>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Visokošolski zavod</w:t>
            </w:r>
          </w:p>
        </w:tc>
        <w:tc>
          <w:tcPr>
            <w:tcW w:w="1147" w:type="dxa"/>
            <w:shd w:val="clear" w:color="auto" w:fill="F2F2F2" w:themeFill="background1" w:themeFillShade="F2"/>
            <w:vAlign w:val="center"/>
          </w:tcPr>
          <w:p w14:paraId="76E78239" w14:textId="117476F0" w:rsidR="00DF5B47" w:rsidRPr="00DF5B47" w:rsidRDefault="00DF5B47" w:rsidP="00DF5B47">
            <w:pPr>
              <w:spacing w:after="0" w:line="240" w:lineRule="auto"/>
              <w:jc w:val="center"/>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Število</w:t>
            </w:r>
            <w:r>
              <w:rPr>
                <w:rFonts w:ascii="Calibri" w:eastAsia="Times New Roman" w:hAnsi="Calibri" w:cs="Calibri"/>
                <w:b/>
                <w:bCs/>
                <w:color w:val="000000"/>
                <w:lang w:eastAsia="sl-SI"/>
              </w:rPr>
              <w:t xml:space="preserve"> razpisanih</w:t>
            </w:r>
            <w:r w:rsidRPr="00DF5B47">
              <w:rPr>
                <w:rFonts w:ascii="Calibri" w:eastAsia="Times New Roman" w:hAnsi="Calibri" w:cs="Calibri"/>
                <w:b/>
                <w:bCs/>
                <w:color w:val="000000"/>
                <w:lang w:eastAsia="sl-SI"/>
              </w:rPr>
              <w:t xml:space="preserve"> študijskih programov</w:t>
            </w:r>
          </w:p>
        </w:tc>
        <w:tc>
          <w:tcPr>
            <w:tcW w:w="1715" w:type="dxa"/>
            <w:shd w:val="clear" w:color="auto" w:fill="F2F2F2" w:themeFill="background1" w:themeFillShade="F2"/>
            <w:vAlign w:val="center"/>
            <w:hideMark/>
          </w:tcPr>
          <w:p w14:paraId="523F3DE9" w14:textId="3552B2B2" w:rsidR="00DF5B47" w:rsidRPr="00DF5B47" w:rsidRDefault="00DF5B47" w:rsidP="00DF5B47">
            <w:pPr>
              <w:spacing w:after="0" w:line="240" w:lineRule="auto"/>
              <w:jc w:val="center"/>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Število vpisnih mest za vpis v 1. letnik</w:t>
            </w:r>
          </w:p>
        </w:tc>
        <w:tc>
          <w:tcPr>
            <w:tcW w:w="1618" w:type="dxa"/>
            <w:shd w:val="clear" w:color="auto" w:fill="F2F2F2" w:themeFill="background1" w:themeFillShade="F2"/>
            <w:vAlign w:val="center"/>
            <w:hideMark/>
          </w:tcPr>
          <w:p w14:paraId="58D72FF7" w14:textId="77777777" w:rsidR="00DF5B47" w:rsidRPr="00DF5B47" w:rsidRDefault="00DF5B47" w:rsidP="00DF5B47">
            <w:pPr>
              <w:spacing w:after="0" w:line="240" w:lineRule="auto"/>
              <w:jc w:val="center"/>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Primerjava +/- vpisnih mest na študijsko leto 2023/2024</w:t>
            </w:r>
          </w:p>
        </w:tc>
        <w:tc>
          <w:tcPr>
            <w:tcW w:w="3351" w:type="dxa"/>
            <w:shd w:val="clear" w:color="auto" w:fill="F2F2F2" w:themeFill="background1" w:themeFillShade="F2"/>
            <w:vAlign w:val="center"/>
            <w:hideMark/>
          </w:tcPr>
          <w:p w14:paraId="52580D7E" w14:textId="77777777" w:rsidR="00DF5B47" w:rsidRPr="00DF5B47" w:rsidRDefault="00DF5B47" w:rsidP="00DF5B47">
            <w:pPr>
              <w:spacing w:after="0" w:line="240" w:lineRule="auto"/>
              <w:jc w:val="center"/>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Opomba</w:t>
            </w:r>
          </w:p>
        </w:tc>
      </w:tr>
      <w:tr w:rsidR="00DF5B47" w:rsidRPr="00DF5B47" w14:paraId="1706B3C7" w14:textId="77777777" w:rsidTr="00DF5B47">
        <w:trPr>
          <w:trHeight w:val="1440"/>
          <w:jc w:val="center"/>
        </w:trPr>
        <w:tc>
          <w:tcPr>
            <w:tcW w:w="2122" w:type="dxa"/>
            <w:shd w:val="clear" w:color="auto" w:fill="auto"/>
            <w:hideMark/>
          </w:tcPr>
          <w:p w14:paraId="0695E34E" w14:textId="77777777" w:rsidR="00DF5B47" w:rsidRPr="00DF5B47" w:rsidRDefault="00DF5B47" w:rsidP="00DF5B47">
            <w:pPr>
              <w:spacing w:after="0" w:line="240" w:lineRule="auto"/>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Univerza v Ljubljani</w:t>
            </w:r>
          </w:p>
        </w:tc>
        <w:tc>
          <w:tcPr>
            <w:tcW w:w="1147" w:type="dxa"/>
          </w:tcPr>
          <w:p w14:paraId="67D9806D" w14:textId="129E8B5F"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22</w:t>
            </w:r>
          </w:p>
        </w:tc>
        <w:tc>
          <w:tcPr>
            <w:tcW w:w="1715" w:type="dxa"/>
            <w:shd w:val="clear" w:color="auto" w:fill="auto"/>
            <w:noWrap/>
            <w:hideMark/>
          </w:tcPr>
          <w:p w14:paraId="3F3DECB8" w14:textId="0F757983"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971</w:t>
            </w:r>
          </w:p>
        </w:tc>
        <w:tc>
          <w:tcPr>
            <w:tcW w:w="1618" w:type="dxa"/>
            <w:shd w:val="clear" w:color="auto" w:fill="auto"/>
            <w:noWrap/>
            <w:hideMark/>
          </w:tcPr>
          <w:p w14:paraId="6CDDC60D" w14:textId="263588F9" w:rsidR="00DF5B47" w:rsidRPr="00DF5B47" w:rsidRDefault="00DF5B47" w:rsidP="00DF5B47">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w:t>
            </w:r>
            <w:r w:rsidRPr="00DF5B47">
              <w:rPr>
                <w:rFonts w:ascii="Calibri" w:eastAsia="Times New Roman" w:hAnsi="Calibri" w:cs="Calibri"/>
                <w:color w:val="000000"/>
                <w:lang w:eastAsia="sl-SI"/>
              </w:rPr>
              <w:t>35</w:t>
            </w:r>
          </w:p>
        </w:tc>
        <w:tc>
          <w:tcPr>
            <w:tcW w:w="3351" w:type="dxa"/>
            <w:shd w:val="clear" w:color="auto" w:fill="auto"/>
            <w:vAlign w:val="bottom"/>
            <w:hideMark/>
          </w:tcPr>
          <w:p w14:paraId="1303E220" w14:textId="2B51FA3F" w:rsidR="00DF5B47" w:rsidRPr="00DF5B47" w:rsidRDefault="00DF5B47" w:rsidP="00DF5B47">
            <w:pPr>
              <w:spacing w:after="0" w:line="240" w:lineRule="auto"/>
              <w:rPr>
                <w:rFonts w:ascii="Calibri" w:eastAsia="Times New Roman" w:hAnsi="Calibri" w:cs="Calibri"/>
                <w:color w:val="000000"/>
                <w:lang w:eastAsia="sl-SI"/>
              </w:rPr>
            </w:pPr>
            <w:r w:rsidRPr="00DF5B47">
              <w:rPr>
                <w:rFonts w:ascii="Calibri" w:eastAsia="Times New Roman" w:hAnsi="Calibri" w:cs="Calibri"/>
                <w:color w:val="000000"/>
                <w:lang w:eastAsia="sl-SI"/>
              </w:rPr>
              <w:t>24 mest je razpisano za nov študijski program Umetnost; Humanistika in družboslovje razpisuje 9 mest manj; po 5 mest več se razpisuje za Varstvo okolja ter Kemijske znanosti; 10 mest več razpisuje Matematika in fizika</w:t>
            </w:r>
            <w:r>
              <w:rPr>
                <w:rFonts w:ascii="Calibri" w:eastAsia="Times New Roman" w:hAnsi="Calibri" w:cs="Calibri"/>
                <w:color w:val="000000"/>
                <w:lang w:eastAsia="sl-SI"/>
              </w:rPr>
              <w:t>.</w:t>
            </w:r>
          </w:p>
        </w:tc>
      </w:tr>
      <w:tr w:rsidR="00DF5B47" w:rsidRPr="00DF5B47" w14:paraId="3686A30D" w14:textId="77777777" w:rsidTr="00DF5B47">
        <w:trPr>
          <w:trHeight w:val="1728"/>
          <w:jc w:val="center"/>
        </w:trPr>
        <w:tc>
          <w:tcPr>
            <w:tcW w:w="2122" w:type="dxa"/>
            <w:shd w:val="clear" w:color="auto" w:fill="auto"/>
            <w:hideMark/>
          </w:tcPr>
          <w:p w14:paraId="772B9E13" w14:textId="77777777" w:rsidR="00DF5B47" w:rsidRPr="00DF5B47" w:rsidRDefault="00DF5B47" w:rsidP="00DF5B47">
            <w:pPr>
              <w:spacing w:after="0" w:line="240" w:lineRule="auto"/>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lastRenderedPageBreak/>
              <w:t>Univerza v Mariboru</w:t>
            </w:r>
          </w:p>
        </w:tc>
        <w:tc>
          <w:tcPr>
            <w:tcW w:w="1147" w:type="dxa"/>
          </w:tcPr>
          <w:p w14:paraId="69C8ACE5" w14:textId="67558876"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36</w:t>
            </w:r>
          </w:p>
        </w:tc>
        <w:tc>
          <w:tcPr>
            <w:tcW w:w="1715" w:type="dxa"/>
            <w:shd w:val="clear" w:color="auto" w:fill="auto"/>
            <w:noWrap/>
            <w:hideMark/>
          </w:tcPr>
          <w:p w14:paraId="5F5C355D" w14:textId="37FD5053" w:rsidR="00DF5B47" w:rsidRPr="00DF5B47" w:rsidRDefault="00E6126F" w:rsidP="00DF5B47">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455</w:t>
            </w:r>
          </w:p>
        </w:tc>
        <w:tc>
          <w:tcPr>
            <w:tcW w:w="1618" w:type="dxa"/>
            <w:shd w:val="clear" w:color="auto" w:fill="auto"/>
            <w:noWrap/>
            <w:hideMark/>
          </w:tcPr>
          <w:p w14:paraId="6C3F2228" w14:textId="7E507914" w:rsidR="00DF5B47" w:rsidRPr="00DF5B47" w:rsidRDefault="00DF5B47" w:rsidP="00DF5B47">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w:t>
            </w:r>
            <w:r w:rsidR="00671472">
              <w:rPr>
                <w:rFonts w:ascii="Calibri" w:eastAsia="Times New Roman" w:hAnsi="Calibri" w:cs="Calibri"/>
                <w:color w:val="000000"/>
                <w:lang w:eastAsia="sl-SI"/>
              </w:rPr>
              <w:t>1</w:t>
            </w:r>
          </w:p>
        </w:tc>
        <w:tc>
          <w:tcPr>
            <w:tcW w:w="3351" w:type="dxa"/>
            <w:shd w:val="clear" w:color="auto" w:fill="auto"/>
            <w:hideMark/>
          </w:tcPr>
          <w:p w14:paraId="4D0E3EA8" w14:textId="0AC81AE6" w:rsidR="00DF5B47" w:rsidRPr="00DF5B47" w:rsidRDefault="00E6126F" w:rsidP="00DF5B47">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4</w:t>
            </w:r>
            <w:r w:rsidR="00DF5B47" w:rsidRPr="00DF5B47">
              <w:rPr>
                <w:rFonts w:ascii="Calibri" w:eastAsia="Times New Roman" w:hAnsi="Calibri" w:cs="Calibri"/>
                <w:color w:val="000000"/>
                <w:lang w:eastAsia="sl-SI"/>
              </w:rPr>
              <w:t xml:space="preserve"> mest</w:t>
            </w:r>
            <w:r>
              <w:rPr>
                <w:rFonts w:ascii="Calibri" w:eastAsia="Times New Roman" w:hAnsi="Calibri" w:cs="Calibri"/>
                <w:color w:val="000000"/>
                <w:lang w:eastAsia="sl-SI"/>
              </w:rPr>
              <w:t>a so</w:t>
            </w:r>
            <w:r w:rsidR="00DF5B47" w:rsidRPr="00DF5B47">
              <w:rPr>
                <w:rFonts w:ascii="Calibri" w:eastAsia="Times New Roman" w:hAnsi="Calibri" w:cs="Calibri"/>
                <w:color w:val="000000"/>
                <w:lang w:eastAsia="sl-SI"/>
              </w:rPr>
              <w:t xml:space="preserve"> razpisan</w:t>
            </w:r>
            <w:r>
              <w:rPr>
                <w:rFonts w:ascii="Calibri" w:eastAsia="Times New Roman" w:hAnsi="Calibri" w:cs="Calibri"/>
                <w:color w:val="000000"/>
                <w:lang w:eastAsia="sl-SI"/>
              </w:rPr>
              <w:t>a</w:t>
            </w:r>
            <w:r w:rsidR="00DF5B47" w:rsidRPr="00DF5B47">
              <w:rPr>
                <w:rFonts w:ascii="Calibri" w:eastAsia="Times New Roman" w:hAnsi="Calibri" w:cs="Calibri"/>
                <w:color w:val="000000"/>
                <w:lang w:eastAsia="sl-SI"/>
              </w:rPr>
              <w:t xml:space="preserve"> za nov študijski program Anglistične študije; 1 mesto več razpisuje Kemija in kemijsko inženirstvo; in po 1 mesto manj na</w:t>
            </w:r>
            <w:r w:rsidR="00DF5B47">
              <w:rPr>
                <w:rFonts w:ascii="Calibri" w:eastAsia="Times New Roman" w:hAnsi="Calibri" w:cs="Calibri"/>
                <w:color w:val="000000"/>
                <w:lang w:eastAsia="sl-SI"/>
              </w:rPr>
              <w:t xml:space="preserve"> </w:t>
            </w:r>
            <w:r w:rsidR="00DF5B47" w:rsidRPr="00DF5B47">
              <w:rPr>
                <w:rFonts w:ascii="Calibri" w:eastAsia="Times New Roman" w:hAnsi="Calibri" w:cs="Calibri"/>
                <w:color w:val="000000"/>
                <w:lang w:eastAsia="sl-SI"/>
              </w:rPr>
              <w:t>študijskih programih  Slovenistične študije, Sociologija, Umetnostna zgodovina in Zgodovina</w:t>
            </w:r>
          </w:p>
        </w:tc>
      </w:tr>
      <w:tr w:rsidR="00DF5B47" w:rsidRPr="00DF5B47" w14:paraId="054527BF" w14:textId="77777777" w:rsidTr="00DF5B47">
        <w:trPr>
          <w:trHeight w:val="864"/>
          <w:jc w:val="center"/>
        </w:trPr>
        <w:tc>
          <w:tcPr>
            <w:tcW w:w="2122" w:type="dxa"/>
            <w:shd w:val="clear" w:color="auto" w:fill="auto"/>
            <w:hideMark/>
          </w:tcPr>
          <w:p w14:paraId="6629F267" w14:textId="77777777" w:rsidR="00DF5B47" w:rsidRPr="00DF5B47" w:rsidRDefault="00DF5B47" w:rsidP="00DF5B47">
            <w:pPr>
              <w:spacing w:after="0" w:line="240" w:lineRule="auto"/>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Univerza na Primorskem</w:t>
            </w:r>
          </w:p>
        </w:tc>
        <w:tc>
          <w:tcPr>
            <w:tcW w:w="1147" w:type="dxa"/>
          </w:tcPr>
          <w:p w14:paraId="0B02CBB0" w14:textId="5761059C"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17</w:t>
            </w:r>
          </w:p>
        </w:tc>
        <w:tc>
          <w:tcPr>
            <w:tcW w:w="1715" w:type="dxa"/>
            <w:shd w:val="clear" w:color="auto" w:fill="auto"/>
            <w:noWrap/>
            <w:hideMark/>
          </w:tcPr>
          <w:p w14:paraId="72453A99" w14:textId="12EB9596"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181</w:t>
            </w:r>
          </w:p>
        </w:tc>
        <w:tc>
          <w:tcPr>
            <w:tcW w:w="1618" w:type="dxa"/>
            <w:shd w:val="clear" w:color="auto" w:fill="auto"/>
            <w:noWrap/>
            <w:hideMark/>
          </w:tcPr>
          <w:p w14:paraId="64340EFA" w14:textId="77777777"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-17</w:t>
            </w:r>
          </w:p>
        </w:tc>
        <w:tc>
          <w:tcPr>
            <w:tcW w:w="3351" w:type="dxa"/>
            <w:shd w:val="clear" w:color="auto" w:fill="auto"/>
            <w:hideMark/>
          </w:tcPr>
          <w:p w14:paraId="3C2F7FC3" w14:textId="77777777" w:rsidR="00DF5B47" w:rsidRPr="00DF5B47" w:rsidRDefault="00DF5B47" w:rsidP="00DF5B47">
            <w:pPr>
              <w:spacing w:after="0" w:line="240" w:lineRule="auto"/>
              <w:rPr>
                <w:rFonts w:ascii="Calibri" w:eastAsia="Times New Roman" w:hAnsi="Calibri" w:cs="Calibri"/>
                <w:color w:val="000000"/>
                <w:lang w:eastAsia="sl-SI"/>
              </w:rPr>
            </w:pPr>
            <w:r w:rsidRPr="00DF5B47">
              <w:rPr>
                <w:rFonts w:ascii="Calibri" w:eastAsia="Times New Roman" w:hAnsi="Calibri" w:cs="Calibri"/>
                <w:color w:val="000000"/>
                <w:lang w:eastAsia="sl-SI"/>
              </w:rPr>
              <w:t>UP PEF manj razpisanih 12 mest; ne razpisuje se 5 mest za skupni študijski program Računalništvo in informatika v angleškem jeziku</w:t>
            </w:r>
          </w:p>
        </w:tc>
      </w:tr>
      <w:tr w:rsidR="00DF5B47" w:rsidRPr="00DF5B47" w14:paraId="09850983" w14:textId="77777777" w:rsidTr="00DF5B47">
        <w:trPr>
          <w:trHeight w:val="576"/>
          <w:jc w:val="center"/>
        </w:trPr>
        <w:tc>
          <w:tcPr>
            <w:tcW w:w="2122" w:type="dxa"/>
            <w:shd w:val="clear" w:color="auto" w:fill="auto"/>
            <w:hideMark/>
          </w:tcPr>
          <w:p w14:paraId="49127DF0" w14:textId="77777777" w:rsidR="00DF5B47" w:rsidRPr="00DF5B47" w:rsidRDefault="00DF5B47" w:rsidP="00DF5B47">
            <w:pPr>
              <w:spacing w:after="0" w:line="240" w:lineRule="auto"/>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Fakulteta za informacijske študije v Novem mestu</w:t>
            </w:r>
          </w:p>
        </w:tc>
        <w:tc>
          <w:tcPr>
            <w:tcW w:w="1147" w:type="dxa"/>
          </w:tcPr>
          <w:p w14:paraId="6CD83935" w14:textId="40211D58"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1</w:t>
            </w:r>
          </w:p>
        </w:tc>
        <w:tc>
          <w:tcPr>
            <w:tcW w:w="1715" w:type="dxa"/>
            <w:shd w:val="clear" w:color="auto" w:fill="auto"/>
            <w:noWrap/>
            <w:hideMark/>
          </w:tcPr>
          <w:p w14:paraId="657638D3" w14:textId="22F96DC2"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17</w:t>
            </w:r>
          </w:p>
        </w:tc>
        <w:tc>
          <w:tcPr>
            <w:tcW w:w="1618" w:type="dxa"/>
            <w:shd w:val="clear" w:color="auto" w:fill="auto"/>
            <w:noWrap/>
            <w:hideMark/>
          </w:tcPr>
          <w:p w14:paraId="5251A91E" w14:textId="77777777" w:rsidR="00DF5B47" w:rsidRPr="00DF5B47" w:rsidRDefault="00DF5B47" w:rsidP="00DF5B47">
            <w:pPr>
              <w:spacing w:after="0" w:line="240" w:lineRule="auto"/>
              <w:jc w:val="right"/>
              <w:rPr>
                <w:rFonts w:ascii="Calibri" w:eastAsia="Times New Roman" w:hAnsi="Calibri" w:cs="Calibri"/>
                <w:color w:val="000000"/>
                <w:lang w:eastAsia="sl-SI"/>
              </w:rPr>
            </w:pPr>
            <w:r w:rsidRPr="00DF5B47">
              <w:rPr>
                <w:rFonts w:ascii="Calibri" w:eastAsia="Times New Roman" w:hAnsi="Calibri" w:cs="Calibri"/>
                <w:color w:val="000000"/>
                <w:lang w:eastAsia="sl-SI"/>
              </w:rPr>
              <w:t>0</w:t>
            </w:r>
          </w:p>
        </w:tc>
        <w:tc>
          <w:tcPr>
            <w:tcW w:w="3351" w:type="dxa"/>
            <w:shd w:val="clear" w:color="auto" w:fill="auto"/>
            <w:noWrap/>
            <w:vAlign w:val="bottom"/>
            <w:hideMark/>
          </w:tcPr>
          <w:p w14:paraId="21D1D27F" w14:textId="77777777" w:rsidR="00DF5B47" w:rsidRPr="00DF5B47" w:rsidRDefault="00DF5B47" w:rsidP="00DF5B47">
            <w:pPr>
              <w:spacing w:after="0" w:line="240" w:lineRule="auto"/>
              <w:rPr>
                <w:rFonts w:ascii="Calibri" w:eastAsia="Times New Roman" w:hAnsi="Calibri" w:cs="Calibri"/>
                <w:color w:val="000000"/>
                <w:lang w:eastAsia="sl-SI"/>
              </w:rPr>
            </w:pPr>
            <w:r w:rsidRPr="00DF5B47">
              <w:rPr>
                <w:rFonts w:ascii="Calibri" w:eastAsia="Times New Roman" w:hAnsi="Calibri" w:cs="Calibri"/>
                <w:color w:val="000000"/>
                <w:lang w:eastAsia="sl-SI"/>
              </w:rPr>
              <w:t> </w:t>
            </w:r>
          </w:p>
        </w:tc>
      </w:tr>
      <w:tr w:rsidR="00DF5B47" w:rsidRPr="00DF5B47" w14:paraId="35282CC3" w14:textId="77777777" w:rsidTr="00DF5B47">
        <w:trPr>
          <w:trHeight w:val="288"/>
          <w:jc w:val="center"/>
        </w:trPr>
        <w:tc>
          <w:tcPr>
            <w:tcW w:w="2122" w:type="dxa"/>
            <w:shd w:val="clear" w:color="auto" w:fill="F2F2F2" w:themeFill="background1" w:themeFillShade="F2"/>
            <w:hideMark/>
          </w:tcPr>
          <w:p w14:paraId="4FCAA2FB" w14:textId="77777777" w:rsidR="00DF5B47" w:rsidRPr="00DF5B47" w:rsidRDefault="00DF5B47" w:rsidP="00DF5B47">
            <w:pPr>
              <w:spacing w:after="0" w:line="240" w:lineRule="auto"/>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SKUPAJ</w:t>
            </w:r>
          </w:p>
        </w:tc>
        <w:tc>
          <w:tcPr>
            <w:tcW w:w="1147" w:type="dxa"/>
            <w:shd w:val="clear" w:color="auto" w:fill="F2F2F2" w:themeFill="background1" w:themeFillShade="F2"/>
            <w:vAlign w:val="center"/>
          </w:tcPr>
          <w:p w14:paraId="2920AD4B" w14:textId="516F937B" w:rsidR="00DF5B47" w:rsidRPr="00DF5B47" w:rsidRDefault="00DF5B47" w:rsidP="00DF5B47">
            <w:pPr>
              <w:spacing w:after="0" w:line="240" w:lineRule="auto"/>
              <w:jc w:val="right"/>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76</w:t>
            </w:r>
          </w:p>
        </w:tc>
        <w:tc>
          <w:tcPr>
            <w:tcW w:w="1715" w:type="dxa"/>
            <w:shd w:val="clear" w:color="auto" w:fill="F2F2F2" w:themeFill="background1" w:themeFillShade="F2"/>
            <w:noWrap/>
            <w:vAlign w:val="center"/>
            <w:hideMark/>
          </w:tcPr>
          <w:p w14:paraId="2BDB6076" w14:textId="78A87BF8" w:rsidR="00DF5B47" w:rsidRPr="00DF5B47" w:rsidRDefault="00DF5B47" w:rsidP="00DF5B47">
            <w:pPr>
              <w:spacing w:after="0" w:line="240" w:lineRule="auto"/>
              <w:jc w:val="right"/>
              <w:rPr>
                <w:rFonts w:ascii="Calibri" w:eastAsia="Times New Roman" w:hAnsi="Calibri" w:cs="Calibri"/>
                <w:b/>
                <w:bCs/>
                <w:color w:val="000000"/>
                <w:lang w:eastAsia="sl-SI"/>
              </w:rPr>
            </w:pPr>
            <w:r w:rsidRPr="00DF5B47">
              <w:rPr>
                <w:rFonts w:ascii="Calibri" w:eastAsia="Times New Roman" w:hAnsi="Calibri" w:cs="Calibri"/>
                <w:b/>
                <w:bCs/>
                <w:color w:val="000000"/>
                <w:lang w:eastAsia="sl-SI"/>
              </w:rPr>
              <w:t>1.6</w:t>
            </w:r>
            <w:r w:rsidR="006C0A1A">
              <w:rPr>
                <w:rFonts w:ascii="Calibri" w:eastAsia="Times New Roman" w:hAnsi="Calibri" w:cs="Calibri"/>
                <w:b/>
                <w:bCs/>
                <w:color w:val="000000"/>
                <w:lang w:eastAsia="sl-SI"/>
              </w:rPr>
              <w:t>24</w:t>
            </w:r>
          </w:p>
        </w:tc>
        <w:tc>
          <w:tcPr>
            <w:tcW w:w="1618" w:type="dxa"/>
            <w:shd w:val="clear" w:color="auto" w:fill="F2F2F2" w:themeFill="background1" w:themeFillShade="F2"/>
            <w:noWrap/>
            <w:vAlign w:val="center"/>
            <w:hideMark/>
          </w:tcPr>
          <w:p w14:paraId="7DFBCE0F" w14:textId="1FA8D8FA" w:rsidR="00DF5B47" w:rsidRPr="00DF5B47" w:rsidRDefault="00DF5B47" w:rsidP="00DF5B47">
            <w:pPr>
              <w:spacing w:after="0" w:line="240" w:lineRule="auto"/>
              <w:jc w:val="right"/>
              <w:rPr>
                <w:rFonts w:ascii="Calibri" w:eastAsia="Times New Roman" w:hAnsi="Calibri" w:cs="Calibri"/>
                <w:b/>
                <w:bCs/>
                <w:color w:val="000000"/>
                <w:lang w:eastAsia="sl-SI"/>
              </w:rPr>
            </w:pPr>
            <w:r>
              <w:rPr>
                <w:rFonts w:ascii="Calibri" w:eastAsia="Times New Roman" w:hAnsi="Calibri" w:cs="Calibri"/>
                <w:b/>
                <w:bCs/>
                <w:color w:val="000000"/>
                <w:lang w:eastAsia="sl-SI"/>
              </w:rPr>
              <w:t>+</w:t>
            </w:r>
            <w:r w:rsidR="00D2624F">
              <w:rPr>
                <w:rFonts w:ascii="Calibri" w:eastAsia="Times New Roman" w:hAnsi="Calibri" w:cs="Calibri"/>
                <w:b/>
                <w:bCs/>
                <w:color w:val="000000"/>
                <w:lang w:eastAsia="sl-SI"/>
              </w:rPr>
              <w:t>19</w:t>
            </w:r>
          </w:p>
        </w:tc>
        <w:tc>
          <w:tcPr>
            <w:tcW w:w="3351" w:type="dxa"/>
            <w:shd w:val="clear" w:color="auto" w:fill="F2F2F2" w:themeFill="background1" w:themeFillShade="F2"/>
            <w:noWrap/>
            <w:vAlign w:val="bottom"/>
            <w:hideMark/>
          </w:tcPr>
          <w:p w14:paraId="401D0A7D" w14:textId="77777777" w:rsidR="00DF5B47" w:rsidRPr="00DF5B47" w:rsidRDefault="00DF5B47" w:rsidP="00DF5B47">
            <w:pPr>
              <w:spacing w:after="0" w:line="240" w:lineRule="auto"/>
              <w:rPr>
                <w:rFonts w:ascii="Calibri" w:eastAsia="Times New Roman" w:hAnsi="Calibri" w:cs="Calibri"/>
                <w:color w:val="000000"/>
                <w:lang w:eastAsia="sl-SI"/>
              </w:rPr>
            </w:pPr>
            <w:r w:rsidRPr="00DF5B47">
              <w:rPr>
                <w:rFonts w:ascii="Calibri" w:eastAsia="Times New Roman" w:hAnsi="Calibri" w:cs="Calibri"/>
                <w:color w:val="000000"/>
                <w:lang w:eastAsia="sl-SI"/>
              </w:rPr>
              <w:t> </w:t>
            </w:r>
          </w:p>
        </w:tc>
      </w:tr>
    </w:tbl>
    <w:p w14:paraId="461E7213" w14:textId="12EF7068" w:rsidR="00ED292C" w:rsidRPr="003C05EA" w:rsidRDefault="00B829F5" w:rsidP="00DF5B47">
      <w:pPr>
        <w:spacing w:after="0"/>
        <w:jc w:val="both"/>
        <w:rPr>
          <w:rFonts w:ascii="Arial" w:eastAsia="Times New Roman" w:hAnsi="Arial" w:cs="Arial"/>
          <w:iCs/>
          <w:sz w:val="18"/>
          <w:szCs w:val="18"/>
          <w:lang w:eastAsia="sl-SI"/>
        </w:rPr>
      </w:pPr>
      <w:r w:rsidRPr="003C05EA">
        <w:rPr>
          <w:rFonts w:ascii="Arial" w:eastAsia="Times New Roman" w:hAnsi="Arial" w:cs="Arial"/>
          <w:iCs/>
          <w:sz w:val="18"/>
          <w:szCs w:val="18"/>
          <w:lang w:eastAsia="sl-SI"/>
        </w:rPr>
        <w:t>Vir: eVŠ</w:t>
      </w:r>
    </w:p>
    <w:p w14:paraId="6E37BEB9" w14:textId="77777777" w:rsidR="00B829F5" w:rsidRDefault="00B829F5" w:rsidP="007532BE">
      <w:pPr>
        <w:spacing w:after="0"/>
        <w:jc w:val="both"/>
        <w:rPr>
          <w:rFonts w:ascii="Arial" w:eastAsia="Times New Roman" w:hAnsi="Arial" w:cs="Arial"/>
          <w:iCs/>
          <w:sz w:val="20"/>
          <w:szCs w:val="20"/>
          <w:lang w:eastAsia="sl-SI"/>
        </w:rPr>
      </w:pPr>
    </w:p>
    <w:p w14:paraId="04E8CC7E" w14:textId="77777777" w:rsidR="00545B3B" w:rsidRDefault="00545B3B" w:rsidP="007532BE">
      <w:pPr>
        <w:spacing w:after="0"/>
        <w:jc w:val="both"/>
        <w:rPr>
          <w:rFonts w:ascii="Arial" w:eastAsia="Times New Roman" w:hAnsi="Arial" w:cs="Arial"/>
          <w:iCs/>
          <w:sz w:val="20"/>
          <w:szCs w:val="20"/>
          <w:lang w:eastAsia="sl-SI"/>
        </w:rPr>
      </w:pPr>
    </w:p>
    <w:p w14:paraId="4E15E670" w14:textId="48E12FDB" w:rsidR="00545B3B" w:rsidRDefault="00545B3B" w:rsidP="00545B3B">
      <w:pPr>
        <w:spacing w:after="0"/>
        <w:jc w:val="both"/>
        <w:rPr>
          <w:rFonts w:ascii="Arial" w:eastAsia="Times New Roman" w:hAnsi="Arial" w:cs="Arial"/>
          <w:iCs/>
          <w:sz w:val="20"/>
          <w:szCs w:val="20"/>
          <w:lang w:eastAsia="sl-SI"/>
        </w:rPr>
      </w:pPr>
      <w:r w:rsidRPr="001B3E85">
        <w:rPr>
          <w:rFonts w:ascii="Arial" w:eastAsia="Times New Roman" w:hAnsi="Arial" w:cs="Arial"/>
          <w:iCs/>
          <w:sz w:val="20"/>
          <w:szCs w:val="20"/>
          <w:lang w:eastAsia="sl-SI"/>
        </w:rPr>
        <w:t xml:space="preserve">V študijskem letu 2023/2024 je bila zasedenost razpisanih vpisnih mest za doktorski študij </w:t>
      </w:r>
      <w:r w:rsidR="001B3E85" w:rsidRPr="001B3E85">
        <w:rPr>
          <w:rFonts w:ascii="Arial" w:eastAsia="Times New Roman" w:hAnsi="Arial" w:cs="Arial"/>
          <w:iCs/>
          <w:sz w:val="20"/>
          <w:szCs w:val="20"/>
          <w:lang w:eastAsia="sl-SI"/>
        </w:rPr>
        <w:t>47,5 %</w:t>
      </w:r>
      <w:r w:rsidRPr="001B3E85">
        <w:rPr>
          <w:rFonts w:ascii="Arial" w:eastAsia="Times New Roman" w:hAnsi="Arial" w:cs="Arial"/>
          <w:iCs/>
          <w:sz w:val="20"/>
          <w:szCs w:val="20"/>
          <w:lang w:eastAsia="sl-SI"/>
        </w:rPr>
        <w:t>.</w:t>
      </w:r>
    </w:p>
    <w:p w14:paraId="74B6B2BC" w14:textId="77777777" w:rsidR="00D871BB" w:rsidRDefault="00D871BB" w:rsidP="00545B3B">
      <w:pPr>
        <w:spacing w:after="0"/>
        <w:jc w:val="both"/>
        <w:rPr>
          <w:rFonts w:ascii="Arial" w:eastAsia="Times New Roman" w:hAnsi="Arial" w:cs="Arial"/>
          <w:iCs/>
          <w:sz w:val="20"/>
          <w:szCs w:val="20"/>
          <w:lang w:eastAsia="sl-SI"/>
        </w:rPr>
      </w:pPr>
    </w:p>
    <w:p w14:paraId="481252CB" w14:textId="77777777" w:rsidR="00545B3B" w:rsidRDefault="00545B3B" w:rsidP="007532BE">
      <w:pPr>
        <w:spacing w:after="0"/>
        <w:jc w:val="both"/>
        <w:rPr>
          <w:rFonts w:ascii="Arial" w:eastAsia="Times New Roman" w:hAnsi="Arial" w:cs="Arial"/>
          <w:iCs/>
          <w:sz w:val="20"/>
          <w:szCs w:val="20"/>
          <w:lang w:eastAsia="sl-SI"/>
        </w:rPr>
      </w:pPr>
    </w:p>
    <w:p w14:paraId="31649AE6" w14:textId="20FC92EA" w:rsidR="00545B3B" w:rsidRPr="00286AEF" w:rsidRDefault="00545B3B" w:rsidP="00286AEF">
      <w:pPr>
        <w:tabs>
          <w:tab w:val="left" w:pos="993"/>
        </w:tabs>
        <w:spacing w:after="120"/>
        <w:ind w:left="993" w:hanging="993"/>
        <w:jc w:val="both"/>
        <w:rPr>
          <w:rFonts w:ascii="Arial" w:eastAsia="Times New Roman" w:hAnsi="Arial" w:cs="Arial"/>
          <w:b/>
          <w:bCs/>
          <w:iCs/>
          <w:sz w:val="20"/>
          <w:szCs w:val="20"/>
          <w:lang w:eastAsia="sl-SI"/>
        </w:rPr>
      </w:pPr>
      <w:r w:rsidRPr="000C7FC0">
        <w:rPr>
          <w:rFonts w:ascii="Arial" w:eastAsia="Times New Roman" w:hAnsi="Arial" w:cs="Arial"/>
          <w:b/>
          <w:bCs/>
          <w:iCs/>
          <w:sz w:val="20"/>
          <w:szCs w:val="20"/>
          <w:lang w:eastAsia="sl-SI"/>
        </w:rPr>
        <w:t xml:space="preserve">Tabela 2: Pregled </w:t>
      </w:r>
      <w:r w:rsidR="00286AEF">
        <w:rPr>
          <w:rFonts w:ascii="Arial" w:eastAsia="Times New Roman" w:hAnsi="Arial" w:cs="Arial"/>
          <w:b/>
          <w:bCs/>
          <w:iCs/>
          <w:sz w:val="20"/>
          <w:szCs w:val="20"/>
          <w:lang w:eastAsia="sl-SI"/>
        </w:rPr>
        <w:t xml:space="preserve">zasedenosti razpisanih vpisnih mest </w:t>
      </w:r>
      <w:r w:rsidRPr="000C7FC0">
        <w:rPr>
          <w:rFonts w:ascii="Arial" w:eastAsia="Times New Roman" w:hAnsi="Arial" w:cs="Arial"/>
          <w:b/>
          <w:bCs/>
          <w:iCs/>
          <w:sz w:val="20"/>
          <w:szCs w:val="20"/>
          <w:lang w:eastAsia="sl-SI"/>
        </w:rPr>
        <w:t>za študijsk</w:t>
      </w:r>
      <w:r w:rsidR="00286AEF">
        <w:rPr>
          <w:rFonts w:ascii="Arial" w:eastAsia="Times New Roman" w:hAnsi="Arial" w:cs="Arial"/>
          <w:b/>
          <w:bCs/>
          <w:iCs/>
          <w:sz w:val="20"/>
          <w:szCs w:val="20"/>
          <w:lang w:eastAsia="sl-SI"/>
        </w:rPr>
        <w:t xml:space="preserve">o leto </w:t>
      </w:r>
      <w:r w:rsidRPr="000C7FC0">
        <w:rPr>
          <w:rFonts w:ascii="Arial" w:eastAsia="Times New Roman" w:hAnsi="Arial" w:cs="Arial"/>
          <w:b/>
          <w:bCs/>
          <w:iCs/>
          <w:sz w:val="20"/>
          <w:szCs w:val="20"/>
          <w:lang w:eastAsia="sl-SI"/>
        </w:rPr>
        <w:t>2023/2024</w:t>
      </w:r>
    </w:p>
    <w:tbl>
      <w:tblPr>
        <w:tblW w:w="8217" w:type="dxa"/>
        <w:tblCellMar>
          <w:left w:w="70" w:type="dxa"/>
          <w:right w:w="70" w:type="dxa"/>
        </w:tblCellMar>
        <w:tblLook w:val="04A0" w:firstRow="1" w:lastRow="0" w:firstColumn="1" w:lastColumn="0" w:noHBand="0" w:noVBand="1"/>
      </w:tblPr>
      <w:tblGrid>
        <w:gridCol w:w="3440"/>
        <w:gridCol w:w="1740"/>
        <w:gridCol w:w="1580"/>
        <w:gridCol w:w="1457"/>
      </w:tblGrid>
      <w:tr w:rsidR="00286AEF" w:rsidRPr="00286AEF" w14:paraId="3141F279" w14:textId="77777777" w:rsidTr="00286AEF">
        <w:trPr>
          <w:trHeight w:val="241"/>
        </w:trPr>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1E9D8B" w14:textId="77777777" w:rsidR="00286AEF" w:rsidRPr="00286AEF" w:rsidRDefault="00286AEF" w:rsidP="00286AEF">
            <w:pPr>
              <w:spacing w:after="0" w:line="240" w:lineRule="auto"/>
              <w:jc w:val="center"/>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Visokošolski zavod</w:t>
            </w:r>
          </w:p>
        </w:tc>
        <w:tc>
          <w:tcPr>
            <w:tcW w:w="17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8EAC52" w14:textId="149CD694" w:rsidR="00286AEF" w:rsidRPr="00286AEF" w:rsidRDefault="00286AEF" w:rsidP="00286AEF">
            <w:pPr>
              <w:spacing w:after="0" w:line="240" w:lineRule="auto"/>
              <w:jc w:val="center"/>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 xml:space="preserve">Število vpisnih mest za vpis v 1. letnik </w:t>
            </w:r>
          </w:p>
        </w:tc>
        <w:tc>
          <w:tcPr>
            <w:tcW w:w="15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75A2ED" w14:textId="77777777" w:rsidR="00286AEF" w:rsidRPr="00286AEF" w:rsidRDefault="00286AEF" w:rsidP="00286AEF">
            <w:pPr>
              <w:spacing w:after="0" w:line="240" w:lineRule="auto"/>
              <w:jc w:val="center"/>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Število prvič vpisanih študentov v 1. letnik</w:t>
            </w:r>
          </w:p>
        </w:tc>
        <w:tc>
          <w:tcPr>
            <w:tcW w:w="145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F82F79" w14:textId="77777777" w:rsidR="00286AEF" w:rsidRPr="00286AEF" w:rsidRDefault="00286AEF" w:rsidP="00286AEF">
            <w:pPr>
              <w:spacing w:after="0" w:line="240" w:lineRule="auto"/>
              <w:jc w:val="center"/>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 zasedenosti vpisnih mest</w:t>
            </w:r>
          </w:p>
        </w:tc>
      </w:tr>
      <w:tr w:rsidR="00286AEF" w:rsidRPr="00286AEF" w14:paraId="6E106CF8" w14:textId="77777777" w:rsidTr="00286AEF">
        <w:trPr>
          <w:trHeight w:val="288"/>
        </w:trPr>
        <w:tc>
          <w:tcPr>
            <w:tcW w:w="3440" w:type="dxa"/>
            <w:tcBorders>
              <w:top w:val="nil"/>
              <w:left w:val="single" w:sz="4" w:space="0" w:color="auto"/>
              <w:bottom w:val="single" w:sz="4" w:space="0" w:color="auto"/>
              <w:right w:val="single" w:sz="4" w:space="0" w:color="auto"/>
            </w:tcBorders>
            <w:shd w:val="clear" w:color="auto" w:fill="auto"/>
            <w:hideMark/>
          </w:tcPr>
          <w:p w14:paraId="49FFEAAB" w14:textId="77777777" w:rsidR="00286AEF" w:rsidRPr="00286AEF" w:rsidRDefault="00286AEF" w:rsidP="00286AEF">
            <w:pPr>
              <w:spacing w:after="0" w:line="240" w:lineRule="auto"/>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Univerza v Ljubljani</w:t>
            </w:r>
          </w:p>
        </w:tc>
        <w:tc>
          <w:tcPr>
            <w:tcW w:w="1740" w:type="dxa"/>
            <w:tcBorders>
              <w:top w:val="nil"/>
              <w:left w:val="nil"/>
              <w:bottom w:val="single" w:sz="4" w:space="0" w:color="auto"/>
              <w:right w:val="single" w:sz="4" w:space="0" w:color="auto"/>
            </w:tcBorders>
            <w:shd w:val="clear" w:color="auto" w:fill="auto"/>
            <w:noWrap/>
            <w:vAlign w:val="bottom"/>
            <w:hideMark/>
          </w:tcPr>
          <w:p w14:paraId="79DA6C5F"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936</w:t>
            </w:r>
          </w:p>
        </w:tc>
        <w:tc>
          <w:tcPr>
            <w:tcW w:w="1580" w:type="dxa"/>
            <w:tcBorders>
              <w:top w:val="nil"/>
              <w:left w:val="nil"/>
              <w:bottom w:val="single" w:sz="4" w:space="0" w:color="auto"/>
              <w:right w:val="single" w:sz="4" w:space="0" w:color="auto"/>
            </w:tcBorders>
            <w:shd w:val="clear" w:color="auto" w:fill="auto"/>
            <w:noWrap/>
            <w:vAlign w:val="bottom"/>
            <w:hideMark/>
          </w:tcPr>
          <w:p w14:paraId="4B7C78F0"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584</w:t>
            </w:r>
          </w:p>
        </w:tc>
        <w:tc>
          <w:tcPr>
            <w:tcW w:w="1457" w:type="dxa"/>
            <w:tcBorders>
              <w:top w:val="nil"/>
              <w:left w:val="nil"/>
              <w:bottom w:val="single" w:sz="4" w:space="0" w:color="auto"/>
              <w:right w:val="single" w:sz="4" w:space="0" w:color="auto"/>
            </w:tcBorders>
            <w:shd w:val="clear" w:color="auto" w:fill="auto"/>
            <w:noWrap/>
            <w:vAlign w:val="bottom"/>
            <w:hideMark/>
          </w:tcPr>
          <w:p w14:paraId="013875EB"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62,4%</w:t>
            </w:r>
          </w:p>
        </w:tc>
      </w:tr>
      <w:tr w:rsidR="00286AEF" w:rsidRPr="00286AEF" w14:paraId="7573A3EC" w14:textId="77777777" w:rsidTr="00286AEF">
        <w:trPr>
          <w:trHeight w:val="288"/>
        </w:trPr>
        <w:tc>
          <w:tcPr>
            <w:tcW w:w="3440" w:type="dxa"/>
            <w:tcBorders>
              <w:top w:val="nil"/>
              <w:left w:val="single" w:sz="4" w:space="0" w:color="auto"/>
              <w:bottom w:val="single" w:sz="4" w:space="0" w:color="auto"/>
              <w:right w:val="single" w:sz="4" w:space="0" w:color="auto"/>
            </w:tcBorders>
            <w:shd w:val="clear" w:color="auto" w:fill="auto"/>
            <w:hideMark/>
          </w:tcPr>
          <w:p w14:paraId="07315392" w14:textId="77777777" w:rsidR="00286AEF" w:rsidRPr="00286AEF" w:rsidRDefault="00286AEF" w:rsidP="00286AEF">
            <w:pPr>
              <w:spacing w:after="0" w:line="240" w:lineRule="auto"/>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Univerza v Mariboru</w:t>
            </w:r>
          </w:p>
        </w:tc>
        <w:tc>
          <w:tcPr>
            <w:tcW w:w="1740" w:type="dxa"/>
            <w:tcBorders>
              <w:top w:val="nil"/>
              <w:left w:val="nil"/>
              <w:bottom w:val="single" w:sz="4" w:space="0" w:color="auto"/>
              <w:right w:val="single" w:sz="4" w:space="0" w:color="auto"/>
            </w:tcBorders>
            <w:shd w:val="clear" w:color="auto" w:fill="auto"/>
            <w:noWrap/>
            <w:vAlign w:val="bottom"/>
            <w:hideMark/>
          </w:tcPr>
          <w:p w14:paraId="0A5FAF3B"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454</w:t>
            </w:r>
          </w:p>
        </w:tc>
        <w:tc>
          <w:tcPr>
            <w:tcW w:w="1580" w:type="dxa"/>
            <w:tcBorders>
              <w:top w:val="nil"/>
              <w:left w:val="nil"/>
              <w:bottom w:val="single" w:sz="4" w:space="0" w:color="auto"/>
              <w:right w:val="single" w:sz="4" w:space="0" w:color="auto"/>
            </w:tcBorders>
            <w:shd w:val="clear" w:color="auto" w:fill="auto"/>
            <w:noWrap/>
            <w:vAlign w:val="bottom"/>
            <w:hideMark/>
          </w:tcPr>
          <w:p w14:paraId="13D21DD6"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132</w:t>
            </w:r>
          </w:p>
        </w:tc>
        <w:tc>
          <w:tcPr>
            <w:tcW w:w="1457" w:type="dxa"/>
            <w:tcBorders>
              <w:top w:val="nil"/>
              <w:left w:val="nil"/>
              <w:bottom w:val="single" w:sz="4" w:space="0" w:color="auto"/>
              <w:right w:val="single" w:sz="4" w:space="0" w:color="auto"/>
            </w:tcBorders>
            <w:shd w:val="clear" w:color="auto" w:fill="auto"/>
            <w:noWrap/>
            <w:vAlign w:val="bottom"/>
            <w:hideMark/>
          </w:tcPr>
          <w:p w14:paraId="7ECF6571"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29,1%</w:t>
            </w:r>
          </w:p>
        </w:tc>
      </w:tr>
      <w:tr w:rsidR="00286AEF" w:rsidRPr="00286AEF" w14:paraId="3D6A95B1" w14:textId="77777777" w:rsidTr="00286AEF">
        <w:trPr>
          <w:trHeight w:val="288"/>
        </w:trPr>
        <w:tc>
          <w:tcPr>
            <w:tcW w:w="3440" w:type="dxa"/>
            <w:tcBorders>
              <w:top w:val="nil"/>
              <w:left w:val="single" w:sz="4" w:space="0" w:color="auto"/>
              <w:bottom w:val="single" w:sz="4" w:space="0" w:color="auto"/>
              <w:right w:val="single" w:sz="4" w:space="0" w:color="auto"/>
            </w:tcBorders>
            <w:shd w:val="clear" w:color="auto" w:fill="auto"/>
            <w:hideMark/>
          </w:tcPr>
          <w:p w14:paraId="706488F2" w14:textId="77777777" w:rsidR="00286AEF" w:rsidRPr="00286AEF" w:rsidRDefault="00286AEF" w:rsidP="00286AEF">
            <w:pPr>
              <w:spacing w:after="0" w:line="240" w:lineRule="auto"/>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Univerza na Primorskem</w:t>
            </w:r>
          </w:p>
        </w:tc>
        <w:tc>
          <w:tcPr>
            <w:tcW w:w="1740" w:type="dxa"/>
            <w:tcBorders>
              <w:top w:val="nil"/>
              <w:left w:val="nil"/>
              <w:bottom w:val="single" w:sz="4" w:space="0" w:color="auto"/>
              <w:right w:val="single" w:sz="4" w:space="0" w:color="auto"/>
            </w:tcBorders>
            <w:shd w:val="clear" w:color="auto" w:fill="auto"/>
            <w:noWrap/>
            <w:vAlign w:val="bottom"/>
            <w:hideMark/>
          </w:tcPr>
          <w:p w14:paraId="5BE6A1A0"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198</w:t>
            </w:r>
          </w:p>
        </w:tc>
        <w:tc>
          <w:tcPr>
            <w:tcW w:w="1580" w:type="dxa"/>
            <w:tcBorders>
              <w:top w:val="nil"/>
              <w:left w:val="nil"/>
              <w:bottom w:val="single" w:sz="4" w:space="0" w:color="auto"/>
              <w:right w:val="single" w:sz="4" w:space="0" w:color="auto"/>
            </w:tcBorders>
            <w:shd w:val="clear" w:color="auto" w:fill="auto"/>
            <w:noWrap/>
            <w:vAlign w:val="bottom"/>
            <w:hideMark/>
          </w:tcPr>
          <w:p w14:paraId="39D35EC0"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37</w:t>
            </w:r>
          </w:p>
        </w:tc>
        <w:tc>
          <w:tcPr>
            <w:tcW w:w="1457" w:type="dxa"/>
            <w:tcBorders>
              <w:top w:val="nil"/>
              <w:left w:val="nil"/>
              <w:bottom w:val="single" w:sz="4" w:space="0" w:color="auto"/>
              <w:right w:val="single" w:sz="4" w:space="0" w:color="auto"/>
            </w:tcBorders>
            <w:shd w:val="clear" w:color="auto" w:fill="auto"/>
            <w:noWrap/>
            <w:vAlign w:val="bottom"/>
            <w:hideMark/>
          </w:tcPr>
          <w:p w14:paraId="7CE6CD9A"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18,7%</w:t>
            </w:r>
          </w:p>
        </w:tc>
      </w:tr>
      <w:tr w:rsidR="00286AEF" w:rsidRPr="00286AEF" w14:paraId="52A72BE3" w14:textId="77777777" w:rsidTr="00286AEF">
        <w:trPr>
          <w:trHeight w:val="576"/>
        </w:trPr>
        <w:tc>
          <w:tcPr>
            <w:tcW w:w="3440" w:type="dxa"/>
            <w:tcBorders>
              <w:top w:val="nil"/>
              <w:left w:val="single" w:sz="4" w:space="0" w:color="auto"/>
              <w:bottom w:val="single" w:sz="4" w:space="0" w:color="auto"/>
              <w:right w:val="single" w:sz="4" w:space="0" w:color="auto"/>
            </w:tcBorders>
            <w:shd w:val="clear" w:color="auto" w:fill="auto"/>
            <w:hideMark/>
          </w:tcPr>
          <w:p w14:paraId="3CFD6DCF" w14:textId="77777777" w:rsidR="00286AEF" w:rsidRPr="00286AEF" w:rsidRDefault="00286AEF" w:rsidP="00286AEF">
            <w:pPr>
              <w:spacing w:after="0" w:line="240" w:lineRule="auto"/>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Fakulteta za informacijske študije v Novem mestu</w:t>
            </w:r>
          </w:p>
        </w:tc>
        <w:tc>
          <w:tcPr>
            <w:tcW w:w="1740" w:type="dxa"/>
            <w:tcBorders>
              <w:top w:val="nil"/>
              <w:left w:val="nil"/>
              <w:bottom w:val="single" w:sz="4" w:space="0" w:color="auto"/>
              <w:right w:val="single" w:sz="4" w:space="0" w:color="auto"/>
            </w:tcBorders>
            <w:shd w:val="clear" w:color="auto" w:fill="auto"/>
            <w:noWrap/>
            <w:vAlign w:val="bottom"/>
            <w:hideMark/>
          </w:tcPr>
          <w:p w14:paraId="616A751D"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17</w:t>
            </w:r>
          </w:p>
        </w:tc>
        <w:tc>
          <w:tcPr>
            <w:tcW w:w="1580" w:type="dxa"/>
            <w:tcBorders>
              <w:top w:val="nil"/>
              <w:left w:val="nil"/>
              <w:bottom w:val="single" w:sz="4" w:space="0" w:color="auto"/>
              <w:right w:val="single" w:sz="4" w:space="0" w:color="auto"/>
            </w:tcBorders>
            <w:shd w:val="clear" w:color="auto" w:fill="auto"/>
            <w:noWrap/>
            <w:vAlign w:val="bottom"/>
            <w:hideMark/>
          </w:tcPr>
          <w:p w14:paraId="4C1BCE59"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10</w:t>
            </w:r>
          </w:p>
        </w:tc>
        <w:tc>
          <w:tcPr>
            <w:tcW w:w="1457" w:type="dxa"/>
            <w:tcBorders>
              <w:top w:val="nil"/>
              <w:left w:val="nil"/>
              <w:bottom w:val="single" w:sz="4" w:space="0" w:color="auto"/>
              <w:right w:val="single" w:sz="4" w:space="0" w:color="auto"/>
            </w:tcBorders>
            <w:shd w:val="clear" w:color="auto" w:fill="auto"/>
            <w:noWrap/>
            <w:vAlign w:val="bottom"/>
            <w:hideMark/>
          </w:tcPr>
          <w:p w14:paraId="61C80CFD" w14:textId="77777777" w:rsidR="00286AEF" w:rsidRPr="00286AEF" w:rsidRDefault="00286AEF" w:rsidP="00286AEF">
            <w:pPr>
              <w:spacing w:after="0" w:line="240" w:lineRule="auto"/>
              <w:jc w:val="right"/>
              <w:rPr>
                <w:rFonts w:ascii="Calibri" w:eastAsia="Times New Roman" w:hAnsi="Calibri" w:cs="Calibri"/>
                <w:color w:val="000000"/>
                <w:lang w:eastAsia="sl-SI"/>
              </w:rPr>
            </w:pPr>
            <w:r w:rsidRPr="00286AEF">
              <w:rPr>
                <w:rFonts w:ascii="Calibri" w:eastAsia="Times New Roman" w:hAnsi="Calibri" w:cs="Calibri"/>
                <w:color w:val="000000"/>
                <w:lang w:eastAsia="sl-SI"/>
              </w:rPr>
              <w:t>58,8%</w:t>
            </w:r>
          </w:p>
        </w:tc>
      </w:tr>
      <w:tr w:rsidR="00286AEF" w:rsidRPr="00286AEF" w14:paraId="30E21A7D" w14:textId="77777777" w:rsidTr="00286AEF">
        <w:trPr>
          <w:trHeight w:val="288"/>
        </w:trPr>
        <w:tc>
          <w:tcPr>
            <w:tcW w:w="3440" w:type="dxa"/>
            <w:tcBorders>
              <w:top w:val="nil"/>
              <w:left w:val="single" w:sz="4" w:space="0" w:color="auto"/>
              <w:bottom w:val="single" w:sz="4" w:space="0" w:color="auto"/>
              <w:right w:val="single" w:sz="4" w:space="0" w:color="auto"/>
            </w:tcBorders>
            <w:shd w:val="clear" w:color="auto" w:fill="F2F2F2" w:themeFill="background1" w:themeFillShade="F2"/>
            <w:hideMark/>
          </w:tcPr>
          <w:p w14:paraId="724B8578" w14:textId="77777777" w:rsidR="00286AEF" w:rsidRPr="00286AEF" w:rsidRDefault="00286AEF" w:rsidP="00286AEF">
            <w:pPr>
              <w:spacing w:after="0" w:line="240" w:lineRule="auto"/>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SKUPAJ</w:t>
            </w:r>
          </w:p>
        </w:tc>
        <w:tc>
          <w:tcPr>
            <w:tcW w:w="1740" w:type="dxa"/>
            <w:tcBorders>
              <w:top w:val="nil"/>
              <w:left w:val="nil"/>
              <w:bottom w:val="single" w:sz="4" w:space="0" w:color="auto"/>
              <w:right w:val="single" w:sz="4" w:space="0" w:color="auto"/>
            </w:tcBorders>
            <w:shd w:val="clear" w:color="auto" w:fill="F2F2F2" w:themeFill="background1" w:themeFillShade="F2"/>
            <w:noWrap/>
            <w:vAlign w:val="bottom"/>
            <w:hideMark/>
          </w:tcPr>
          <w:p w14:paraId="564C3CE9" w14:textId="77777777" w:rsidR="00286AEF" w:rsidRPr="00286AEF" w:rsidRDefault="00286AEF" w:rsidP="00286AEF">
            <w:pPr>
              <w:spacing w:after="0" w:line="240" w:lineRule="auto"/>
              <w:jc w:val="right"/>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1.605</w:t>
            </w:r>
          </w:p>
        </w:tc>
        <w:tc>
          <w:tcPr>
            <w:tcW w:w="1580" w:type="dxa"/>
            <w:tcBorders>
              <w:top w:val="nil"/>
              <w:left w:val="nil"/>
              <w:bottom w:val="single" w:sz="4" w:space="0" w:color="auto"/>
              <w:right w:val="single" w:sz="4" w:space="0" w:color="auto"/>
            </w:tcBorders>
            <w:shd w:val="clear" w:color="auto" w:fill="F2F2F2" w:themeFill="background1" w:themeFillShade="F2"/>
            <w:noWrap/>
            <w:vAlign w:val="bottom"/>
            <w:hideMark/>
          </w:tcPr>
          <w:p w14:paraId="45C99B46" w14:textId="77777777" w:rsidR="00286AEF" w:rsidRPr="00286AEF" w:rsidRDefault="00286AEF" w:rsidP="00286AEF">
            <w:pPr>
              <w:spacing w:after="0" w:line="240" w:lineRule="auto"/>
              <w:jc w:val="right"/>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763</w:t>
            </w:r>
          </w:p>
        </w:tc>
        <w:tc>
          <w:tcPr>
            <w:tcW w:w="1457" w:type="dxa"/>
            <w:tcBorders>
              <w:top w:val="nil"/>
              <w:left w:val="nil"/>
              <w:bottom w:val="single" w:sz="4" w:space="0" w:color="auto"/>
              <w:right w:val="single" w:sz="4" w:space="0" w:color="auto"/>
            </w:tcBorders>
            <w:shd w:val="clear" w:color="auto" w:fill="F2F2F2" w:themeFill="background1" w:themeFillShade="F2"/>
            <w:noWrap/>
            <w:vAlign w:val="bottom"/>
            <w:hideMark/>
          </w:tcPr>
          <w:p w14:paraId="6256A418" w14:textId="77777777" w:rsidR="00286AEF" w:rsidRPr="00286AEF" w:rsidRDefault="00286AEF" w:rsidP="00286AEF">
            <w:pPr>
              <w:spacing w:after="0" w:line="240" w:lineRule="auto"/>
              <w:jc w:val="right"/>
              <w:rPr>
                <w:rFonts w:ascii="Calibri" w:eastAsia="Times New Roman" w:hAnsi="Calibri" w:cs="Calibri"/>
                <w:b/>
                <w:bCs/>
                <w:color w:val="000000"/>
                <w:lang w:eastAsia="sl-SI"/>
              </w:rPr>
            </w:pPr>
            <w:r w:rsidRPr="00286AEF">
              <w:rPr>
                <w:rFonts w:ascii="Calibri" w:eastAsia="Times New Roman" w:hAnsi="Calibri" w:cs="Calibri"/>
                <w:b/>
                <w:bCs/>
                <w:color w:val="000000"/>
                <w:lang w:eastAsia="sl-SI"/>
              </w:rPr>
              <w:t>47,5%</w:t>
            </w:r>
          </w:p>
        </w:tc>
      </w:tr>
    </w:tbl>
    <w:p w14:paraId="295695D8" w14:textId="77777777" w:rsidR="00286AEF" w:rsidRPr="003C05EA" w:rsidRDefault="00286AEF" w:rsidP="00286AEF">
      <w:pPr>
        <w:spacing w:after="0"/>
        <w:jc w:val="both"/>
        <w:rPr>
          <w:rFonts w:ascii="Arial" w:eastAsia="Times New Roman" w:hAnsi="Arial" w:cs="Arial"/>
          <w:iCs/>
          <w:sz w:val="18"/>
          <w:szCs w:val="18"/>
          <w:lang w:eastAsia="sl-SI"/>
        </w:rPr>
      </w:pPr>
      <w:r w:rsidRPr="003C05EA">
        <w:rPr>
          <w:rFonts w:ascii="Arial" w:eastAsia="Times New Roman" w:hAnsi="Arial" w:cs="Arial"/>
          <w:iCs/>
          <w:sz w:val="18"/>
          <w:szCs w:val="18"/>
          <w:lang w:eastAsia="sl-SI"/>
        </w:rPr>
        <w:t>Vir: eVŠ</w:t>
      </w:r>
    </w:p>
    <w:p w14:paraId="6ED910EE" w14:textId="77777777" w:rsidR="00B829F5" w:rsidRDefault="00B829F5" w:rsidP="007532BE">
      <w:pPr>
        <w:spacing w:after="0"/>
        <w:jc w:val="both"/>
        <w:rPr>
          <w:rFonts w:ascii="Arial" w:eastAsia="Times New Roman" w:hAnsi="Arial" w:cs="Arial"/>
          <w:iCs/>
          <w:sz w:val="20"/>
          <w:szCs w:val="20"/>
          <w:lang w:eastAsia="sl-SI"/>
        </w:rPr>
      </w:pPr>
    </w:p>
    <w:p w14:paraId="516E207C" w14:textId="77777777" w:rsidR="00613DD6" w:rsidRDefault="00613DD6" w:rsidP="007532BE">
      <w:pPr>
        <w:spacing w:after="0"/>
        <w:jc w:val="both"/>
        <w:rPr>
          <w:rFonts w:ascii="Arial" w:eastAsia="Times New Roman" w:hAnsi="Arial" w:cs="Arial"/>
          <w:iCs/>
          <w:sz w:val="20"/>
          <w:szCs w:val="20"/>
          <w:lang w:eastAsia="sl-SI"/>
        </w:rPr>
      </w:pPr>
    </w:p>
    <w:p w14:paraId="1292FFEB" w14:textId="3FD2D5A8" w:rsidR="00D871BB" w:rsidRDefault="00D871BB" w:rsidP="00D871BB">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Glede na podatke o prvič vpisanih študentih v 1. letnik doktorskega študijskega programa v študijskem letu 2023/2024 na javnih visokošolskih zavodov je </w:t>
      </w:r>
      <w:r w:rsidR="00B3520D">
        <w:rPr>
          <w:rFonts w:ascii="Arial" w:eastAsia="Times New Roman" w:hAnsi="Arial" w:cs="Arial"/>
          <w:b/>
          <w:bCs/>
          <w:iCs/>
          <w:sz w:val="20"/>
          <w:szCs w:val="20"/>
          <w:lang w:eastAsia="sl-SI"/>
        </w:rPr>
        <w:t>74,2</w:t>
      </w:r>
      <w:r w:rsidRPr="00E24E42">
        <w:rPr>
          <w:rFonts w:ascii="Arial" w:eastAsia="Times New Roman" w:hAnsi="Arial" w:cs="Arial"/>
          <w:b/>
          <w:bCs/>
          <w:iCs/>
          <w:sz w:val="20"/>
          <w:szCs w:val="20"/>
          <w:lang w:eastAsia="sl-SI"/>
        </w:rPr>
        <w:t xml:space="preserve"> % vseh študentov vpisanih v študijske programe s štirih študijskih področij</w:t>
      </w:r>
      <w:r>
        <w:rPr>
          <w:rFonts w:ascii="Arial" w:eastAsia="Times New Roman" w:hAnsi="Arial" w:cs="Arial"/>
          <w:iCs/>
          <w:sz w:val="20"/>
          <w:szCs w:val="20"/>
          <w:lang w:eastAsia="sl-SI"/>
        </w:rPr>
        <w:t xml:space="preserve">, in sicer si sledijo: </w:t>
      </w:r>
      <w:r w:rsidRPr="00B829F5">
        <w:rPr>
          <w:rFonts w:ascii="Arial" w:eastAsia="Times New Roman" w:hAnsi="Arial" w:cs="Arial"/>
          <w:iCs/>
          <w:sz w:val="20"/>
          <w:szCs w:val="20"/>
          <w:lang w:eastAsia="sl-SI"/>
        </w:rPr>
        <w:t>Naravoslovje, matematika in statistika</w:t>
      </w:r>
      <w:r>
        <w:rPr>
          <w:rFonts w:ascii="Arial" w:eastAsia="Times New Roman" w:hAnsi="Arial" w:cs="Arial"/>
          <w:iCs/>
          <w:sz w:val="20"/>
          <w:szCs w:val="20"/>
          <w:lang w:eastAsia="sl-SI"/>
        </w:rPr>
        <w:t xml:space="preserve"> (22,5 %), Zdravstvo in socialne varnosti (2</w:t>
      </w:r>
      <w:r w:rsidR="00B3520D">
        <w:rPr>
          <w:rFonts w:ascii="Arial" w:eastAsia="Times New Roman" w:hAnsi="Arial" w:cs="Arial"/>
          <w:iCs/>
          <w:sz w:val="20"/>
          <w:szCs w:val="20"/>
          <w:lang w:eastAsia="sl-SI"/>
        </w:rPr>
        <w:t>0,7</w:t>
      </w:r>
      <w:r>
        <w:rPr>
          <w:rFonts w:ascii="Arial" w:eastAsia="Times New Roman" w:hAnsi="Arial" w:cs="Arial"/>
          <w:iCs/>
          <w:sz w:val="20"/>
          <w:szCs w:val="20"/>
          <w:lang w:eastAsia="sl-SI"/>
        </w:rPr>
        <w:t xml:space="preserve"> %), </w:t>
      </w:r>
      <w:r w:rsidR="00B3520D">
        <w:rPr>
          <w:rFonts w:ascii="Arial" w:eastAsia="Times New Roman" w:hAnsi="Arial" w:cs="Arial"/>
          <w:iCs/>
          <w:sz w:val="20"/>
          <w:szCs w:val="20"/>
          <w:lang w:eastAsia="sl-SI"/>
        </w:rPr>
        <w:t xml:space="preserve">Umetnost in humanistika </w:t>
      </w:r>
      <w:r>
        <w:rPr>
          <w:rFonts w:ascii="Arial" w:eastAsia="Times New Roman" w:hAnsi="Arial" w:cs="Arial"/>
          <w:iCs/>
          <w:sz w:val="20"/>
          <w:szCs w:val="20"/>
          <w:lang w:eastAsia="sl-SI"/>
        </w:rPr>
        <w:t>(</w:t>
      </w:r>
      <w:r w:rsidR="00B3520D">
        <w:rPr>
          <w:rFonts w:ascii="Arial" w:eastAsia="Times New Roman" w:hAnsi="Arial" w:cs="Arial"/>
          <w:iCs/>
          <w:sz w:val="20"/>
          <w:szCs w:val="20"/>
          <w:lang w:eastAsia="sl-SI"/>
        </w:rPr>
        <w:t>15,6 %</w:t>
      </w:r>
      <w:r>
        <w:rPr>
          <w:rFonts w:ascii="Arial" w:eastAsia="Times New Roman" w:hAnsi="Arial" w:cs="Arial"/>
          <w:iCs/>
          <w:sz w:val="20"/>
          <w:szCs w:val="20"/>
          <w:lang w:eastAsia="sl-SI"/>
        </w:rPr>
        <w:t xml:space="preserve">) ter </w:t>
      </w:r>
      <w:r w:rsidRPr="00B829F5">
        <w:rPr>
          <w:rFonts w:ascii="Arial" w:eastAsia="Times New Roman" w:hAnsi="Arial" w:cs="Arial"/>
          <w:iCs/>
          <w:sz w:val="20"/>
          <w:szCs w:val="20"/>
          <w:lang w:eastAsia="sl-SI"/>
        </w:rPr>
        <w:t>Tehnika, proizvodne tehnologije in gradbeništvo</w:t>
      </w:r>
      <w:r>
        <w:rPr>
          <w:rFonts w:ascii="Arial" w:eastAsia="Times New Roman" w:hAnsi="Arial" w:cs="Arial"/>
          <w:iCs/>
          <w:sz w:val="20"/>
          <w:szCs w:val="20"/>
          <w:lang w:eastAsia="sl-SI"/>
        </w:rPr>
        <w:t xml:space="preserve"> (15,3 %). </w:t>
      </w:r>
    </w:p>
    <w:p w14:paraId="4036CA36" w14:textId="77777777" w:rsidR="00BC55E1" w:rsidRDefault="00BC55E1" w:rsidP="007532BE">
      <w:pPr>
        <w:spacing w:after="0"/>
        <w:jc w:val="both"/>
        <w:rPr>
          <w:rFonts w:ascii="Arial" w:eastAsia="Times New Roman" w:hAnsi="Arial" w:cs="Arial"/>
          <w:iCs/>
          <w:sz w:val="20"/>
          <w:szCs w:val="20"/>
          <w:lang w:eastAsia="sl-SI"/>
        </w:rPr>
      </w:pPr>
    </w:p>
    <w:p w14:paraId="20D4AA9E" w14:textId="39BBB659" w:rsidR="00BC55E1" w:rsidRDefault="003C05EA" w:rsidP="00B829F5">
      <w:pPr>
        <w:spacing w:after="0"/>
        <w:jc w:val="center"/>
        <w:rPr>
          <w:rFonts w:ascii="Arial" w:eastAsia="Times New Roman" w:hAnsi="Arial" w:cs="Arial"/>
          <w:iCs/>
          <w:sz w:val="20"/>
          <w:szCs w:val="20"/>
          <w:lang w:eastAsia="sl-SI"/>
        </w:rPr>
      </w:pPr>
      <w:r>
        <w:rPr>
          <w:noProof/>
        </w:rPr>
        <w:lastRenderedPageBreak/>
        <w:drawing>
          <wp:inline distT="0" distB="0" distL="0" distR="0" wp14:anchorId="714F56A3" wp14:editId="35D6957F">
            <wp:extent cx="5781675" cy="4124325"/>
            <wp:effectExtent l="0" t="0" r="9525" b="9525"/>
            <wp:docPr id="4" name="Grafikon 4">
              <a:extLst xmlns:a="http://schemas.openxmlformats.org/drawingml/2006/main">
                <a:ext uri="{FF2B5EF4-FFF2-40B4-BE49-F238E27FC236}">
                  <a16:creationId xmlns:a16="http://schemas.microsoft.com/office/drawing/2014/main" id="{A34875EA-A1B1-578A-6AA5-91073D7E8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599627" w14:textId="77777777" w:rsidR="00B829F5" w:rsidRPr="003C05EA" w:rsidRDefault="00B829F5" w:rsidP="00B829F5">
      <w:pPr>
        <w:spacing w:after="0"/>
        <w:jc w:val="both"/>
        <w:rPr>
          <w:rFonts w:ascii="Arial" w:eastAsia="Times New Roman" w:hAnsi="Arial" w:cs="Arial"/>
          <w:iCs/>
          <w:sz w:val="18"/>
          <w:szCs w:val="18"/>
          <w:lang w:eastAsia="sl-SI"/>
        </w:rPr>
      </w:pPr>
      <w:r w:rsidRPr="003C05EA">
        <w:rPr>
          <w:rFonts w:ascii="Arial" w:eastAsia="Times New Roman" w:hAnsi="Arial" w:cs="Arial"/>
          <w:iCs/>
          <w:sz w:val="18"/>
          <w:szCs w:val="18"/>
          <w:lang w:eastAsia="sl-SI"/>
        </w:rPr>
        <w:t>Vir: eVŠ</w:t>
      </w:r>
    </w:p>
    <w:p w14:paraId="1D872812" w14:textId="61CD2AAA" w:rsidR="00BC55E1" w:rsidRPr="003C05EA" w:rsidRDefault="00612DCB" w:rsidP="007532BE">
      <w:pPr>
        <w:spacing w:after="0"/>
        <w:jc w:val="both"/>
        <w:rPr>
          <w:rFonts w:ascii="Arial" w:eastAsia="Times New Roman" w:hAnsi="Arial" w:cs="Arial"/>
          <w:iCs/>
          <w:sz w:val="18"/>
          <w:szCs w:val="18"/>
          <w:lang w:eastAsia="sl-SI"/>
        </w:rPr>
      </w:pPr>
      <w:r w:rsidRPr="003C05EA">
        <w:rPr>
          <w:rFonts w:ascii="Arial" w:eastAsia="Times New Roman" w:hAnsi="Arial" w:cs="Arial"/>
          <w:iCs/>
          <w:sz w:val="18"/>
          <w:szCs w:val="18"/>
          <w:lang w:eastAsia="sl-SI"/>
        </w:rPr>
        <w:t xml:space="preserve">Opomba: </w:t>
      </w:r>
      <w:r w:rsidR="00DC60C6" w:rsidRPr="003C05EA">
        <w:rPr>
          <w:rFonts w:ascii="Arial" w:eastAsia="Times New Roman" w:hAnsi="Arial" w:cs="Arial"/>
          <w:iCs/>
          <w:sz w:val="18"/>
          <w:szCs w:val="18"/>
          <w:lang w:eastAsia="sl-SI"/>
        </w:rPr>
        <w:t xml:space="preserve">Zaradi interdisciplinarnosti doktorskih študijskih programov na Univerzi v Ljubljani </w:t>
      </w:r>
      <w:r w:rsidR="003C05EA" w:rsidRPr="003C05EA">
        <w:rPr>
          <w:rFonts w:ascii="Arial" w:eastAsia="Times New Roman" w:hAnsi="Arial" w:cs="Arial"/>
          <w:iCs/>
          <w:sz w:val="18"/>
          <w:szCs w:val="18"/>
          <w:lang w:eastAsia="sl-SI"/>
        </w:rPr>
        <w:t>je prikaz študentov prilagojen glede na pretežnost področja študija pri umetnosti in humanistiki ter zdravstvu.</w:t>
      </w:r>
      <w:r w:rsidR="00DC60C6" w:rsidRPr="003C05EA">
        <w:rPr>
          <w:rFonts w:ascii="Arial" w:eastAsia="Times New Roman" w:hAnsi="Arial" w:cs="Arial"/>
          <w:iCs/>
          <w:sz w:val="18"/>
          <w:szCs w:val="18"/>
          <w:lang w:eastAsia="sl-SI"/>
        </w:rPr>
        <w:t xml:space="preserve">  </w:t>
      </w:r>
    </w:p>
    <w:p w14:paraId="433180F5" w14:textId="77777777" w:rsidR="003C05EA" w:rsidRDefault="003C05EA" w:rsidP="00A242FB">
      <w:pPr>
        <w:spacing w:after="0"/>
        <w:jc w:val="both"/>
        <w:rPr>
          <w:rFonts w:ascii="Arial" w:eastAsia="Times New Roman" w:hAnsi="Arial" w:cs="Arial"/>
          <w:iCs/>
          <w:sz w:val="20"/>
          <w:szCs w:val="20"/>
          <w:lang w:eastAsia="sl-SI"/>
        </w:rPr>
      </w:pPr>
    </w:p>
    <w:p w14:paraId="18D320D8" w14:textId="359BBC1F" w:rsidR="00BC55E1" w:rsidRPr="00BC55E1" w:rsidRDefault="00BC55E1" w:rsidP="00A242FB">
      <w:pPr>
        <w:spacing w:after="0"/>
        <w:jc w:val="center"/>
        <w:rPr>
          <w:rFonts w:ascii="Arial" w:eastAsia="Times New Roman" w:hAnsi="Arial" w:cs="Arial"/>
          <w:b/>
          <w:bCs/>
          <w:iCs/>
          <w:sz w:val="20"/>
          <w:szCs w:val="20"/>
          <w:lang w:eastAsia="sl-SI"/>
        </w:rPr>
      </w:pPr>
      <w:r w:rsidRPr="00BC55E1">
        <w:rPr>
          <w:rFonts w:ascii="Arial" w:eastAsia="Times New Roman" w:hAnsi="Arial" w:cs="Arial"/>
          <w:b/>
          <w:bCs/>
          <w:iCs/>
          <w:sz w:val="20"/>
          <w:szCs w:val="20"/>
          <w:lang w:eastAsia="sl-SI"/>
        </w:rPr>
        <w:t>Slika 1: Pregled prvič vpisanih študentov v doktorske študijske programe</w:t>
      </w:r>
      <w:r>
        <w:rPr>
          <w:rFonts w:ascii="Arial" w:eastAsia="Times New Roman" w:hAnsi="Arial" w:cs="Arial"/>
          <w:b/>
          <w:bCs/>
          <w:iCs/>
          <w:sz w:val="20"/>
          <w:szCs w:val="20"/>
          <w:lang w:eastAsia="sl-SI"/>
        </w:rPr>
        <w:t xml:space="preserve"> po študijskih področjih Klasius-P-16</w:t>
      </w:r>
      <w:r w:rsidRPr="00BC55E1">
        <w:rPr>
          <w:rFonts w:ascii="Arial" w:eastAsia="Times New Roman" w:hAnsi="Arial" w:cs="Arial"/>
          <w:b/>
          <w:bCs/>
          <w:iCs/>
          <w:sz w:val="20"/>
          <w:szCs w:val="20"/>
          <w:lang w:eastAsia="sl-SI"/>
        </w:rPr>
        <w:t xml:space="preserve"> na javnih visokošolskih zavodih </w:t>
      </w:r>
      <w:r>
        <w:rPr>
          <w:rFonts w:ascii="Arial" w:eastAsia="Times New Roman" w:hAnsi="Arial" w:cs="Arial"/>
          <w:b/>
          <w:bCs/>
          <w:iCs/>
          <w:sz w:val="20"/>
          <w:szCs w:val="20"/>
          <w:lang w:eastAsia="sl-SI"/>
        </w:rPr>
        <w:t xml:space="preserve">v obdobju </w:t>
      </w:r>
      <w:r w:rsidRPr="00BC55E1">
        <w:rPr>
          <w:rFonts w:ascii="Arial" w:eastAsia="Times New Roman" w:hAnsi="Arial" w:cs="Arial"/>
          <w:b/>
          <w:bCs/>
          <w:iCs/>
          <w:sz w:val="20"/>
          <w:szCs w:val="20"/>
          <w:lang w:eastAsia="sl-SI"/>
        </w:rPr>
        <w:t>od študijskega leta 2019/2020 do</w:t>
      </w:r>
      <w:r>
        <w:rPr>
          <w:rFonts w:ascii="Arial" w:eastAsia="Times New Roman" w:hAnsi="Arial" w:cs="Arial"/>
          <w:b/>
          <w:bCs/>
          <w:iCs/>
          <w:sz w:val="20"/>
          <w:szCs w:val="20"/>
          <w:lang w:eastAsia="sl-SI"/>
        </w:rPr>
        <w:t xml:space="preserve"> študijskega leta </w:t>
      </w:r>
      <w:r w:rsidRPr="00BC55E1">
        <w:rPr>
          <w:rFonts w:ascii="Arial" w:eastAsia="Times New Roman" w:hAnsi="Arial" w:cs="Arial"/>
          <w:b/>
          <w:bCs/>
          <w:iCs/>
          <w:sz w:val="20"/>
          <w:szCs w:val="20"/>
          <w:lang w:eastAsia="sl-SI"/>
        </w:rPr>
        <w:t>2023/2024</w:t>
      </w:r>
    </w:p>
    <w:p w14:paraId="2BE917DC" w14:textId="77777777" w:rsidR="00613DD6" w:rsidRDefault="00613DD6" w:rsidP="007532BE">
      <w:pPr>
        <w:spacing w:after="0"/>
        <w:jc w:val="both"/>
        <w:rPr>
          <w:rFonts w:ascii="Arial" w:eastAsia="Times New Roman" w:hAnsi="Arial" w:cs="Arial"/>
          <w:iCs/>
          <w:sz w:val="20"/>
          <w:szCs w:val="20"/>
          <w:lang w:eastAsia="sl-SI"/>
        </w:rPr>
      </w:pPr>
    </w:p>
    <w:p w14:paraId="5E137938" w14:textId="77777777" w:rsidR="00A242FB" w:rsidRDefault="00A242FB" w:rsidP="007532BE">
      <w:pPr>
        <w:spacing w:after="0"/>
        <w:jc w:val="both"/>
        <w:rPr>
          <w:rFonts w:ascii="Arial" w:eastAsia="Times New Roman" w:hAnsi="Arial" w:cs="Arial"/>
          <w:iCs/>
          <w:sz w:val="20"/>
          <w:szCs w:val="20"/>
          <w:lang w:eastAsia="sl-SI"/>
        </w:rPr>
      </w:pPr>
    </w:p>
    <w:p w14:paraId="03D604F8" w14:textId="77777777" w:rsidR="00F139FE" w:rsidRDefault="00F139FE" w:rsidP="00F139FE">
      <w:pPr>
        <w:spacing w:after="0"/>
        <w:jc w:val="both"/>
        <w:rPr>
          <w:rFonts w:ascii="Arial" w:eastAsia="Times New Roman" w:hAnsi="Arial" w:cs="Arial"/>
          <w:iCs/>
          <w:sz w:val="20"/>
          <w:szCs w:val="20"/>
          <w:lang w:eastAsia="sl-SI"/>
        </w:rPr>
      </w:pPr>
      <w:r w:rsidRPr="00613DD6">
        <w:rPr>
          <w:rFonts w:ascii="Arial" w:eastAsia="Times New Roman" w:hAnsi="Arial" w:cs="Arial"/>
          <w:b/>
          <w:bCs/>
          <w:iCs/>
          <w:sz w:val="20"/>
          <w:szCs w:val="20"/>
          <w:lang w:eastAsia="sl-SI"/>
        </w:rPr>
        <w:t>V študijskem letu 2023/2024 so slovenski državljani predstavljali 76,1 % vseh študentov prvič vpisanih v 1. letnik doktorskega študij</w:t>
      </w:r>
      <w:r>
        <w:rPr>
          <w:rFonts w:ascii="Arial" w:eastAsia="Times New Roman" w:hAnsi="Arial" w:cs="Arial"/>
          <w:iCs/>
          <w:sz w:val="20"/>
          <w:szCs w:val="20"/>
          <w:lang w:eastAsia="sl-SI"/>
        </w:rPr>
        <w:t xml:space="preserve">a. Najvišji delež slovenskih državljanov imajo študijski programi s področij: </w:t>
      </w:r>
      <w:r w:rsidRPr="00E24E42">
        <w:rPr>
          <w:rFonts w:ascii="Arial" w:eastAsia="Times New Roman" w:hAnsi="Arial" w:cs="Arial"/>
          <w:iCs/>
          <w:sz w:val="20"/>
          <w:szCs w:val="20"/>
          <w:lang w:eastAsia="sl-SI"/>
        </w:rPr>
        <w:t>Zdravstvo in socialna varnost</w:t>
      </w:r>
      <w:r>
        <w:rPr>
          <w:rFonts w:ascii="Arial" w:eastAsia="Times New Roman" w:hAnsi="Arial" w:cs="Arial"/>
          <w:iCs/>
          <w:sz w:val="20"/>
          <w:szCs w:val="20"/>
          <w:lang w:eastAsia="sl-SI"/>
        </w:rPr>
        <w:t xml:space="preserve"> (89 %), </w:t>
      </w:r>
      <w:r w:rsidRPr="00E24E42">
        <w:rPr>
          <w:rFonts w:ascii="Arial" w:eastAsia="Times New Roman" w:hAnsi="Arial" w:cs="Arial"/>
          <w:iCs/>
          <w:sz w:val="20"/>
          <w:szCs w:val="20"/>
          <w:lang w:eastAsia="sl-SI"/>
        </w:rPr>
        <w:t>Kmetijstvo, gozdarstvo, ribištvo in veterinarstvo</w:t>
      </w:r>
      <w:r>
        <w:rPr>
          <w:rFonts w:ascii="Arial" w:eastAsia="Times New Roman" w:hAnsi="Arial" w:cs="Arial"/>
          <w:iCs/>
          <w:sz w:val="20"/>
          <w:szCs w:val="20"/>
          <w:lang w:eastAsia="sl-SI"/>
        </w:rPr>
        <w:t xml:space="preserve"> (88,9 %), </w:t>
      </w:r>
      <w:r w:rsidRPr="00E24E42">
        <w:rPr>
          <w:rFonts w:ascii="Arial" w:eastAsia="Times New Roman" w:hAnsi="Arial" w:cs="Arial"/>
          <w:iCs/>
          <w:sz w:val="20"/>
          <w:szCs w:val="20"/>
          <w:lang w:eastAsia="sl-SI"/>
        </w:rPr>
        <w:t>Transport, varnost, gostinstvo in turizem, osebne storitve</w:t>
      </w:r>
      <w:r>
        <w:rPr>
          <w:rFonts w:ascii="Arial" w:eastAsia="Times New Roman" w:hAnsi="Arial" w:cs="Arial"/>
          <w:iCs/>
          <w:sz w:val="20"/>
          <w:szCs w:val="20"/>
          <w:lang w:eastAsia="sl-SI"/>
        </w:rPr>
        <w:t xml:space="preserve"> (87,5 %), </w:t>
      </w:r>
      <w:r w:rsidRPr="00E24E42">
        <w:rPr>
          <w:rFonts w:ascii="Arial" w:eastAsia="Times New Roman" w:hAnsi="Arial" w:cs="Arial"/>
          <w:iCs/>
          <w:sz w:val="20"/>
          <w:szCs w:val="20"/>
          <w:lang w:eastAsia="sl-SI"/>
        </w:rPr>
        <w:t>Umetnost in humanistika</w:t>
      </w:r>
      <w:r>
        <w:rPr>
          <w:rFonts w:ascii="Arial" w:eastAsia="Times New Roman" w:hAnsi="Arial" w:cs="Arial"/>
          <w:iCs/>
          <w:sz w:val="20"/>
          <w:szCs w:val="20"/>
          <w:lang w:eastAsia="sl-SI"/>
        </w:rPr>
        <w:t xml:space="preserve"> (86,2 %) ter </w:t>
      </w:r>
      <w:r w:rsidRPr="00E24E42">
        <w:rPr>
          <w:rFonts w:ascii="Arial" w:eastAsia="Times New Roman" w:hAnsi="Arial" w:cs="Arial"/>
          <w:iCs/>
          <w:sz w:val="20"/>
          <w:szCs w:val="20"/>
          <w:lang w:eastAsia="sl-SI"/>
        </w:rPr>
        <w:t>Poslovne in upravne vede, pravo</w:t>
      </w:r>
      <w:r>
        <w:rPr>
          <w:rFonts w:ascii="Arial" w:eastAsia="Times New Roman" w:hAnsi="Arial" w:cs="Arial"/>
          <w:iCs/>
          <w:sz w:val="20"/>
          <w:szCs w:val="20"/>
          <w:lang w:eastAsia="sl-SI"/>
        </w:rPr>
        <w:t xml:space="preserve"> (82,1 %).</w:t>
      </w:r>
    </w:p>
    <w:p w14:paraId="2C0CA865" w14:textId="77777777" w:rsidR="00AA393F" w:rsidRDefault="00AA393F" w:rsidP="0040731B">
      <w:pPr>
        <w:spacing w:after="0"/>
        <w:jc w:val="both"/>
        <w:rPr>
          <w:rFonts w:ascii="Arial" w:eastAsia="Times New Roman" w:hAnsi="Arial" w:cs="Arial"/>
          <w:iCs/>
          <w:sz w:val="20"/>
          <w:szCs w:val="20"/>
          <w:highlight w:val="yellow"/>
          <w:lang w:eastAsia="sl-SI"/>
        </w:rPr>
      </w:pPr>
    </w:p>
    <w:p w14:paraId="7BFC0BBF" w14:textId="77777777" w:rsidR="000C7FC0" w:rsidRDefault="000C7FC0" w:rsidP="0040731B">
      <w:pPr>
        <w:spacing w:after="0"/>
        <w:jc w:val="both"/>
        <w:rPr>
          <w:rFonts w:ascii="Arial" w:eastAsia="Times New Roman" w:hAnsi="Arial" w:cs="Arial"/>
          <w:iCs/>
          <w:sz w:val="20"/>
          <w:szCs w:val="20"/>
          <w:highlight w:val="yellow"/>
          <w:lang w:eastAsia="sl-SI"/>
        </w:rPr>
      </w:pPr>
    </w:p>
    <w:p w14:paraId="4952D36E" w14:textId="77777777" w:rsidR="000C7FC0" w:rsidRPr="003865F6" w:rsidRDefault="000C7FC0" w:rsidP="0040731B">
      <w:pPr>
        <w:spacing w:after="0"/>
        <w:jc w:val="both"/>
        <w:rPr>
          <w:rFonts w:ascii="Arial" w:eastAsia="Times New Roman" w:hAnsi="Arial" w:cs="Arial"/>
          <w:iCs/>
          <w:sz w:val="20"/>
          <w:szCs w:val="20"/>
          <w:highlight w:val="yellow"/>
          <w:lang w:eastAsia="sl-SI"/>
        </w:rPr>
      </w:pPr>
    </w:p>
    <w:p w14:paraId="4C6E4F2E" w14:textId="2B366B88" w:rsidR="0059310C" w:rsidRPr="003865F6" w:rsidRDefault="0059310C" w:rsidP="00A05827">
      <w:pPr>
        <w:pStyle w:val="Neotevilenodstavek"/>
        <w:tabs>
          <w:tab w:val="left" w:pos="1000"/>
        </w:tabs>
        <w:spacing w:line="240" w:lineRule="auto"/>
        <w:rPr>
          <w:sz w:val="20"/>
          <w:szCs w:val="20"/>
          <w:highlight w:val="yellow"/>
        </w:rPr>
      </w:pPr>
    </w:p>
    <w:sectPr w:rsidR="0059310C" w:rsidRPr="003865F6" w:rsidSect="00F139FE">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B61A" w14:textId="77777777" w:rsidR="00743B49" w:rsidRDefault="00743B49">
      <w:pPr>
        <w:spacing w:after="0" w:line="240" w:lineRule="auto"/>
      </w:pPr>
      <w:r>
        <w:separator/>
      </w:r>
    </w:p>
  </w:endnote>
  <w:endnote w:type="continuationSeparator" w:id="0">
    <w:p w14:paraId="15C8475F" w14:textId="77777777" w:rsidR="00743B49" w:rsidRDefault="007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3F18" w14:textId="77777777" w:rsidR="00743B49" w:rsidRDefault="00743B49">
      <w:pPr>
        <w:spacing w:after="0" w:line="240" w:lineRule="auto"/>
      </w:pPr>
      <w:r>
        <w:separator/>
      </w:r>
    </w:p>
  </w:footnote>
  <w:footnote w:type="continuationSeparator" w:id="0">
    <w:p w14:paraId="7751BB00" w14:textId="77777777" w:rsidR="00743B49" w:rsidRDefault="0074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FCC3" w14:textId="77777777" w:rsidR="00C02E7A" w:rsidRPr="00E21FF9" w:rsidRDefault="00C02E7A" w:rsidP="00D54CC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0BE94F1" w14:textId="77777777" w:rsidR="00C02E7A" w:rsidRPr="008F3500" w:rsidRDefault="00C02E7A" w:rsidP="00D54CC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D3B5" w14:textId="77777777" w:rsidR="00C02E7A" w:rsidRPr="008F3500" w:rsidRDefault="00C02E7A" w:rsidP="00D54CC6">
    <w:pPr>
      <w:pStyle w:val="Glava"/>
      <w:tabs>
        <w:tab w:val="left" w:pos="5112"/>
      </w:tabs>
      <w:spacing w:line="240" w:lineRule="exact"/>
      <w:rPr>
        <w:rFonts w:cs="Arial"/>
        <w:sz w:val="16"/>
      </w:rPr>
    </w:pPr>
    <w:r w:rsidRPr="008F3500">
      <w:rPr>
        <w:rFonts w:cs="Arial"/>
        <w:sz w:val="16"/>
      </w:rPr>
      <w:tab/>
    </w:r>
  </w:p>
  <w:p w14:paraId="2A878AA4" w14:textId="77777777" w:rsidR="00C02E7A" w:rsidRPr="008F3500" w:rsidRDefault="00C02E7A" w:rsidP="00D54CC6">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88843C"/>
    <w:lvl w:ilvl="0">
      <w:numFmt w:val="bullet"/>
      <w:lvlText w:val="*"/>
      <w:lvlJc w:val="left"/>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305DCD"/>
    <w:multiLevelType w:val="hybridMultilevel"/>
    <w:tmpl w:val="D4348818"/>
    <w:lvl w:ilvl="0" w:tplc="04B8823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DD31DB"/>
    <w:multiLevelType w:val="hybridMultilevel"/>
    <w:tmpl w:val="A2F4F474"/>
    <w:lvl w:ilvl="0" w:tplc="CC80F2C2">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1EDB68F2"/>
    <w:multiLevelType w:val="multilevel"/>
    <w:tmpl w:val="D1CE774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E36C28"/>
    <w:multiLevelType w:val="hybridMultilevel"/>
    <w:tmpl w:val="D69242BA"/>
    <w:lvl w:ilvl="0" w:tplc="CEE49086">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8666985"/>
    <w:multiLevelType w:val="hybridMultilevel"/>
    <w:tmpl w:val="39B680FA"/>
    <w:lvl w:ilvl="0" w:tplc="FFFFFFFF">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D85FD0"/>
    <w:multiLevelType w:val="hybridMultilevel"/>
    <w:tmpl w:val="E320F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8043357">
    <w:abstractNumId w:val="6"/>
  </w:num>
  <w:num w:numId="2" w16cid:durableId="87970163">
    <w:abstractNumId w:val="13"/>
  </w:num>
  <w:num w:numId="3" w16cid:durableId="174075323">
    <w:abstractNumId w:val="15"/>
  </w:num>
  <w:num w:numId="4" w16cid:durableId="1159464065">
    <w:abstractNumId w:val="7"/>
  </w:num>
  <w:num w:numId="5" w16cid:durableId="1730609935">
    <w:abstractNumId w:val="1"/>
  </w:num>
  <w:num w:numId="6" w16cid:durableId="1097751182">
    <w:abstractNumId w:val="20"/>
  </w:num>
  <w:num w:numId="7" w16cid:durableId="2021202225">
    <w:abstractNumId w:val="23"/>
  </w:num>
  <w:num w:numId="8" w16cid:durableId="2018463231">
    <w:abstractNumId w:val="4"/>
  </w:num>
  <w:num w:numId="9" w16cid:durableId="1303122978">
    <w:abstractNumId w:val="24"/>
  </w:num>
  <w:num w:numId="10" w16cid:durableId="1297417910">
    <w:abstractNumId w:val="22"/>
  </w:num>
  <w:num w:numId="11" w16cid:durableId="940650266">
    <w:abstractNumId w:val="25"/>
  </w:num>
  <w:num w:numId="12" w16cid:durableId="1923100875">
    <w:abstractNumId w:val="27"/>
  </w:num>
  <w:num w:numId="13" w16cid:durableId="900361022">
    <w:abstractNumId w:val="17"/>
  </w:num>
  <w:num w:numId="14" w16cid:durableId="1865895842">
    <w:abstractNumId w:val="11"/>
  </w:num>
  <w:num w:numId="15" w16cid:durableId="1635871709">
    <w:abstractNumId w:val="21"/>
  </w:num>
  <w:num w:numId="16" w16cid:durableId="802774371">
    <w:abstractNumId w:val="12"/>
  </w:num>
  <w:num w:numId="17" w16cid:durableId="797525860">
    <w:abstractNumId w:val="26"/>
  </w:num>
  <w:num w:numId="18" w16cid:durableId="1157721665">
    <w:abstractNumId w:val="19"/>
  </w:num>
  <w:num w:numId="19" w16cid:durableId="1338655254">
    <w:abstractNumId w:val="2"/>
  </w:num>
  <w:num w:numId="20" w16cid:durableId="1081565796">
    <w:abstractNumId w:val="10"/>
  </w:num>
  <w:num w:numId="21" w16cid:durableId="1688018921">
    <w:abstractNumId w:val="18"/>
  </w:num>
  <w:num w:numId="22" w16cid:durableId="1424643201">
    <w:abstractNumId w:val="8"/>
  </w:num>
  <w:num w:numId="23" w16cid:durableId="709958980">
    <w:abstractNumId w:val="0"/>
    <w:lvlOverride w:ilvl="0">
      <w:lvl w:ilvl="0">
        <w:numFmt w:val="bullet"/>
        <w:lvlText w:val=""/>
        <w:legacy w:legacy="1" w:legacySpace="0" w:legacyIndent="0"/>
        <w:lvlJc w:val="left"/>
        <w:rPr>
          <w:rFonts w:ascii="Symbol" w:hAnsi="Symbol" w:hint="default"/>
          <w:sz w:val="22"/>
        </w:rPr>
      </w:lvl>
    </w:lvlOverride>
  </w:num>
  <w:num w:numId="24" w16cid:durableId="235165053">
    <w:abstractNumId w:val="16"/>
  </w:num>
  <w:num w:numId="25" w16cid:durableId="1348678254">
    <w:abstractNumId w:val="9"/>
  </w:num>
  <w:num w:numId="26" w16cid:durableId="1455095951">
    <w:abstractNumId w:val="14"/>
  </w:num>
  <w:num w:numId="27" w16cid:durableId="1314993134">
    <w:abstractNumId w:val="3"/>
  </w:num>
  <w:num w:numId="28" w16cid:durableId="84689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2698"/>
    <w:rsid w:val="000128AE"/>
    <w:rsid w:val="00014481"/>
    <w:rsid w:val="00022844"/>
    <w:rsid w:val="000229F8"/>
    <w:rsid w:val="000333D8"/>
    <w:rsid w:val="00053E0C"/>
    <w:rsid w:val="00057A2B"/>
    <w:rsid w:val="00064D43"/>
    <w:rsid w:val="000679D6"/>
    <w:rsid w:val="00080C89"/>
    <w:rsid w:val="00080E9F"/>
    <w:rsid w:val="0009124E"/>
    <w:rsid w:val="0009301B"/>
    <w:rsid w:val="000B4061"/>
    <w:rsid w:val="000C1B7A"/>
    <w:rsid w:val="000C2BCD"/>
    <w:rsid w:val="000C4164"/>
    <w:rsid w:val="000C42AA"/>
    <w:rsid w:val="000C7FC0"/>
    <w:rsid w:val="000D0520"/>
    <w:rsid w:val="000D1C20"/>
    <w:rsid w:val="000D20C6"/>
    <w:rsid w:val="000E3827"/>
    <w:rsid w:val="000F160B"/>
    <w:rsid w:val="000F3855"/>
    <w:rsid w:val="000F7707"/>
    <w:rsid w:val="001015D7"/>
    <w:rsid w:val="001032A4"/>
    <w:rsid w:val="00104903"/>
    <w:rsid w:val="00107E2E"/>
    <w:rsid w:val="00121B4E"/>
    <w:rsid w:val="0012581B"/>
    <w:rsid w:val="0012617C"/>
    <w:rsid w:val="00136F9A"/>
    <w:rsid w:val="00141200"/>
    <w:rsid w:val="0014313D"/>
    <w:rsid w:val="00146EA5"/>
    <w:rsid w:val="001479F6"/>
    <w:rsid w:val="00165927"/>
    <w:rsid w:val="0016720B"/>
    <w:rsid w:val="00167880"/>
    <w:rsid w:val="00172199"/>
    <w:rsid w:val="001738B9"/>
    <w:rsid w:val="00174027"/>
    <w:rsid w:val="00195AC1"/>
    <w:rsid w:val="00196109"/>
    <w:rsid w:val="00196EA5"/>
    <w:rsid w:val="001A05CA"/>
    <w:rsid w:val="001A09A8"/>
    <w:rsid w:val="001A4068"/>
    <w:rsid w:val="001A5808"/>
    <w:rsid w:val="001B3E85"/>
    <w:rsid w:val="001C2419"/>
    <w:rsid w:val="001C424E"/>
    <w:rsid w:val="001C5538"/>
    <w:rsid w:val="001D0BC3"/>
    <w:rsid w:val="001D1BA0"/>
    <w:rsid w:val="001E0B87"/>
    <w:rsid w:val="001E13EA"/>
    <w:rsid w:val="001E1D91"/>
    <w:rsid w:val="001E356F"/>
    <w:rsid w:val="001E6126"/>
    <w:rsid w:val="001F3A06"/>
    <w:rsid w:val="001F44C9"/>
    <w:rsid w:val="002027DC"/>
    <w:rsid w:val="002104C7"/>
    <w:rsid w:val="002105D1"/>
    <w:rsid w:val="00212135"/>
    <w:rsid w:val="00220D90"/>
    <w:rsid w:val="00230C80"/>
    <w:rsid w:val="00232BE2"/>
    <w:rsid w:val="00233366"/>
    <w:rsid w:val="00246E86"/>
    <w:rsid w:val="00251521"/>
    <w:rsid w:val="00253FA5"/>
    <w:rsid w:val="00254EA3"/>
    <w:rsid w:val="00257B7B"/>
    <w:rsid w:val="00262BE8"/>
    <w:rsid w:val="00272484"/>
    <w:rsid w:val="00286AEF"/>
    <w:rsid w:val="00291803"/>
    <w:rsid w:val="0029513B"/>
    <w:rsid w:val="00296578"/>
    <w:rsid w:val="002965DF"/>
    <w:rsid w:val="002A1A98"/>
    <w:rsid w:val="002B2803"/>
    <w:rsid w:val="002B3420"/>
    <w:rsid w:val="002B55F7"/>
    <w:rsid w:val="002B6E8F"/>
    <w:rsid w:val="002C42D6"/>
    <w:rsid w:val="002D3959"/>
    <w:rsid w:val="002D4118"/>
    <w:rsid w:val="002D43BF"/>
    <w:rsid w:val="002E1D2A"/>
    <w:rsid w:val="002F30BA"/>
    <w:rsid w:val="002F6751"/>
    <w:rsid w:val="002F7FE2"/>
    <w:rsid w:val="00305B17"/>
    <w:rsid w:val="003070D9"/>
    <w:rsid w:val="00307EE0"/>
    <w:rsid w:val="003135A1"/>
    <w:rsid w:val="0031422C"/>
    <w:rsid w:val="00330FFA"/>
    <w:rsid w:val="00337B77"/>
    <w:rsid w:val="00340B3D"/>
    <w:rsid w:val="0034718C"/>
    <w:rsid w:val="003512C4"/>
    <w:rsid w:val="00351A3B"/>
    <w:rsid w:val="003550A0"/>
    <w:rsid w:val="00357BBA"/>
    <w:rsid w:val="003602EB"/>
    <w:rsid w:val="00360418"/>
    <w:rsid w:val="00372BB7"/>
    <w:rsid w:val="00377D4E"/>
    <w:rsid w:val="003865F6"/>
    <w:rsid w:val="00386D4C"/>
    <w:rsid w:val="003A34A4"/>
    <w:rsid w:val="003A51FC"/>
    <w:rsid w:val="003B3FBC"/>
    <w:rsid w:val="003C05EA"/>
    <w:rsid w:val="003C115E"/>
    <w:rsid w:val="003C5BD7"/>
    <w:rsid w:val="003C612B"/>
    <w:rsid w:val="003D1AD1"/>
    <w:rsid w:val="003F62BB"/>
    <w:rsid w:val="00404D76"/>
    <w:rsid w:val="0040516E"/>
    <w:rsid w:val="004056AE"/>
    <w:rsid w:val="004060B9"/>
    <w:rsid w:val="0040731B"/>
    <w:rsid w:val="004106C2"/>
    <w:rsid w:val="004135FE"/>
    <w:rsid w:val="004140C3"/>
    <w:rsid w:val="00414F6B"/>
    <w:rsid w:val="004368CD"/>
    <w:rsid w:val="00436D05"/>
    <w:rsid w:val="00442DEB"/>
    <w:rsid w:val="00443041"/>
    <w:rsid w:val="00457FC3"/>
    <w:rsid w:val="00461249"/>
    <w:rsid w:val="0046236B"/>
    <w:rsid w:val="00467308"/>
    <w:rsid w:val="00470CCD"/>
    <w:rsid w:val="00477ACA"/>
    <w:rsid w:val="00483881"/>
    <w:rsid w:val="004A0A7F"/>
    <w:rsid w:val="004B1349"/>
    <w:rsid w:val="004B3407"/>
    <w:rsid w:val="004B4BAE"/>
    <w:rsid w:val="004C0476"/>
    <w:rsid w:val="004C41EA"/>
    <w:rsid w:val="004C7F8C"/>
    <w:rsid w:val="004E29EB"/>
    <w:rsid w:val="004F5FFF"/>
    <w:rsid w:val="005024CB"/>
    <w:rsid w:val="0050564A"/>
    <w:rsid w:val="00505D60"/>
    <w:rsid w:val="00514F92"/>
    <w:rsid w:val="0052582B"/>
    <w:rsid w:val="005305DC"/>
    <w:rsid w:val="00537797"/>
    <w:rsid w:val="0054203C"/>
    <w:rsid w:val="005439AB"/>
    <w:rsid w:val="00545B3B"/>
    <w:rsid w:val="00554FD5"/>
    <w:rsid w:val="00564665"/>
    <w:rsid w:val="00564A6D"/>
    <w:rsid w:val="0056511F"/>
    <w:rsid w:val="00566787"/>
    <w:rsid w:val="005717EE"/>
    <w:rsid w:val="00575972"/>
    <w:rsid w:val="00576035"/>
    <w:rsid w:val="00585E9C"/>
    <w:rsid w:val="00590B71"/>
    <w:rsid w:val="00592DD6"/>
    <w:rsid w:val="0059310C"/>
    <w:rsid w:val="005A0B45"/>
    <w:rsid w:val="005A1346"/>
    <w:rsid w:val="005A213C"/>
    <w:rsid w:val="005A6679"/>
    <w:rsid w:val="005A75E2"/>
    <w:rsid w:val="005B0D04"/>
    <w:rsid w:val="005C27DE"/>
    <w:rsid w:val="005C4899"/>
    <w:rsid w:val="005C4926"/>
    <w:rsid w:val="005D20D7"/>
    <w:rsid w:val="005D5F27"/>
    <w:rsid w:val="005D63CF"/>
    <w:rsid w:val="005E09C3"/>
    <w:rsid w:val="005E4DF1"/>
    <w:rsid w:val="005F00E5"/>
    <w:rsid w:val="005F19C9"/>
    <w:rsid w:val="005F2640"/>
    <w:rsid w:val="0060432D"/>
    <w:rsid w:val="00610DB5"/>
    <w:rsid w:val="006129BD"/>
    <w:rsid w:val="00612DCB"/>
    <w:rsid w:val="00613DD6"/>
    <w:rsid w:val="00614625"/>
    <w:rsid w:val="00616E7D"/>
    <w:rsid w:val="0061705E"/>
    <w:rsid w:val="00617F39"/>
    <w:rsid w:val="00620253"/>
    <w:rsid w:val="006231FE"/>
    <w:rsid w:val="00633666"/>
    <w:rsid w:val="00640E92"/>
    <w:rsid w:val="00642176"/>
    <w:rsid w:val="00643567"/>
    <w:rsid w:val="00652BCD"/>
    <w:rsid w:val="00656232"/>
    <w:rsid w:val="006611F7"/>
    <w:rsid w:val="006672E6"/>
    <w:rsid w:val="006675A1"/>
    <w:rsid w:val="00667BE7"/>
    <w:rsid w:val="00671472"/>
    <w:rsid w:val="00682499"/>
    <w:rsid w:val="00686C46"/>
    <w:rsid w:val="00687A37"/>
    <w:rsid w:val="00687B9C"/>
    <w:rsid w:val="00696166"/>
    <w:rsid w:val="006975DD"/>
    <w:rsid w:val="0069773F"/>
    <w:rsid w:val="00697E30"/>
    <w:rsid w:val="006B3A36"/>
    <w:rsid w:val="006B3E57"/>
    <w:rsid w:val="006B40D4"/>
    <w:rsid w:val="006C07B3"/>
    <w:rsid w:val="006C0A1A"/>
    <w:rsid w:val="006C170E"/>
    <w:rsid w:val="006D2339"/>
    <w:rsid w:val="006E2DA5"/>
    <w:rsid w:val="006E5F2E"/>
    <w:rsid w:val="006F7ACA"/>
    <w:rsid w:val="00702ADD"/>
    <w:rsid w:val="00704D2A"/>
    <w:rsid w:val="007070F4"/>
    <w:rsid w:val="0071084C"/>
    <w:rsid w:val="007210E0"/>
    <w:rsid w:val="00723A10"/>
    <w:rsid w:val="0072662C"/>
    <w:rsid w:val="0073217D"/>
    <w:rsid w:val="00733C41"/>
    <w:rsid w:val="00743B49"/>
    <w:rsid w:val="00750664"/>
    <w:rsid w:val="00752BCE"/>
    <w:rsid w:val="007532BE"/>
    <w:rsid w:val="00756177"/>
    <w:rsid w:val="00761D4F"/>
    <w:rsid w:val="00766A5D"/>
    <w:rsid w:val="00782F90"/>
    <w:rsid w:val="00787001"/>
    <w:rsid w:val="007945B1"/>
    <w:rsid w:val="007B1640"/>
    <w:rsid w:val="007B2283"/>
    <w:rsid w:val="007B328E"/>
    <w:rsid w:val="007B7EDE"/>
    <w:rsid w:val="007D2EF2"/>
    <w:rsid w:val="007D3608"/>
    <w:rsid w:val="007F094E"/>
    <w:rsid w:val="007F3B7A"/>
    <w:rsid w:val="00804D42"/>
    <w:rsid w:val="00807CA7"/>
    <w:rsid w:val="00810A10"/>
    <w:rsid w:val="0081524F"/>
    <w:rsid w:val="0081669A"/>
    <w:rsid w:val="008232FA"/>
    <w:rsid w:val="00831C54"/>
    <w:rsid w:val="00836E35"/>
    <w:rsid w:val="00855944"/>
    <w:rsid w:val="008619A5"/>
    <w:rsid w:val="00870B71"/>
    <w:rsid w:val="008747AD"/>
    <w:rsid w:val="0087527A"/>
    <w:rsid w:val="00876A8B"/>
    <w:rsid w:val="00885D67"/>
    <w:rsid w:val="008908B9"/>
    <w:rsid w:val="00891CF8"/>
    <w:rsid w:val="00896395"/>
    <w:rsid w:val="008D1434"/>
    <w:rsid w:val="008D7594"/>
    <w:rsid w:val="008E1361"/>
    <w:rsid w:val="008E4782"/>
    <w:rsid w:val="008E6CD6"/>
    <w:rsid w:val="008F2AA6"/>
    <w:rsid w:val="008F328F"/>
    <w:rsid w:val="008F7BA7"/>
    <w:rsid w:val="00905272"/>
    <w:rsid w:val="00913A8A"/>
    <w:rsid w:val="00915AA8"/>
    <w:rsid w:val="00921EFC"/>
    <w:rsid w:val="0092309D"/>
    <w:rsid w:val="00924F2A"/>
    <w:rsid w:val="00933061"/>
    <w:rsid w:val="00941E25"/>
    <w:rsid w:val="00944E24"/>
    <w:rsid w:val="00952D2B"/>
    <w:rsid w:val="009652AD"/>
    <w:rsid w:val="00965F8F"/>
    <w:rsid w:val="00971200"/>
    <w:rsid w:val="00975D6B"/>
    <w:rsid w:val="00976C7E"/>
    <w:rsid w:val="009921E6"/>
    <w:rsid w:val="00996CE0"/>
    <w:rsid w:val="009A11A8"/>
    <w:rsid w:val="009A6CEA"/>
    <w:rsid w:val="009B13D1"/>
    <w:rsid w:val="009B1AC7"/>
    <w:rsid w:val="009B6357"/>
    <w:rsid w:val="009B7F3E"/>
    <w:rsid w:val="009C2745"/>
    <w:rsid w:val="009D0563"/>
    <w:rsid w:val="009D114F"/>
    <w:rsid w:val="009D5EAB"/>
    <w:rsid w:val="00A05827"/>
    <w:rsid w:val="00A10359"/>
    <w:rsid w:val="00A104AA"/>
    <w:rsid w:val="00A242FB"/>
    <w:rsid w:val="00A31240"/>
    <w:rsid w:val="00A333BB"/>
    <w:rsid w:val="00A33C2B"/>
    <w:rsid w:val="00A413A5"/>
    <w:rsid w:val="00A43B53"/>
    <w:rsid w:val="00A46E8D"/>
    <w:rsid w:val="00A47C62"/>
    <w:rsid w:val="00A51E54"/>
    <w:rsid w:val="00A5623F"/>
    <w:rsid w:val="00A66BED"/>
    <w:rsid w:val="00A80A73"/>
    <w:rsid w:val="00A81375"/>
    <w:rsid w:val="00A85B9F"/>
    <w:rsid w:val="00A9159C"/>
    <w:rsid w:val="00A92021"/>
    <w:rsid w:val="00A974BE"/>
    <w:rsid w:val="00AA2F01"/>
    <w:rsid w:val="00AA393F"/>
    <w:rsid w:val="00AB28F3"/>
    <w:rsid w:val="00AC0859"/>
    <w:rsid w:val="00AC2706"/>
    <w:rsid w:val="00AD67E5"/>
    <w:rsid w:val="00AE016B"/>
    <w:rsid w:val="00AF4DE3"/>
    <w:rsid w:val="00B04ADD"/>
    <w:rsid w:val="00B05642"/>
    <w:rsid w:val="00B05B7D"/>
    <w:rsid w:val="00B05CCA"/>
    <w:rsid w:val="00B11ACC"/>
    <w:rsid w:val="00B15C7F"/>
    <w:rsid w:val="00B172CE"/>
    <w:rsid w:val="00B22A7E"/>
    <w:rsid w:val="00B2575A"/>
    <w:rsid w:val="00B32AB3"/>
    <w:rsid w:val="00B3520D"/>
    <w:rsid w:val="00B360F2"/>
    <w:rsid w:val="00B42178"/>
    <w:rsid w:val="00B43E45"/>
    <w:rsid w:val="00B5198A"/>
    <w:rsid w:val="00B52C91"/>
    <w:rsid w:val="00B55A67"/>
    <w:rsid w:val="00B56E36"/>
    <w:rsid w:val="00B6213D"/>
    <w:rsid w:val="00B62E7F"/>
    <w:rsid w:val="00B63F8C"/>
    <w:rsid w:val="00B823AB"/>
    <w:rsid w:val="00B829F5"/>
    <w:rsid w:val="00B864BD"/>
    <w:rsid w:val="00B8797B"/>
    <w:rsid w:val="00B93AC4"/>
    <w:rsid w:val="00BA752A"/>
    <w:rsid w:val="00BB3288"/>
    <w:rsid w:val="00BB33AC"/>
    <w:rsid w:val="00BB5666"/>
    <w:rsid w:val="00BC1C22"/>
    <w:rsid w:val="00BC55E1"/>
    <w:rsid w:val="00BE1BE9"/>
    <w:rsid w:val="00BF139C"/>
    <w:rsid w:val="00BF632C"/>
    <w:rsid w:val="00C02E7A"/>
    <w:rsid w:val="00C04BB4"/>
    <w:rsid w:val="00C05A6B"/>
    <w:rsid w:val="00C075F7"/>
    <w:rsid w:val="00C10A32"/>
    <w:rsid w:val="00C224E7"/>
    <w:rsid w:val="00C279D7"/>
    <w:rsid w:val="00C3075C"/>
    <w:rsid w:val="00C32BFE"/>
    <w:rsid w:val="00C37639"/>
    <w:rsid w:val="00C40414"/>
    <w:rsid w:val="00C47242"/>
    <w:rsid w:val="00C64ED2"/>
    <w:rsid w:val="00C6584D"/>
    <w:rsid w:val="00C66A2A"/>
    <w:rsid w:val="00C81800"/>
    <w:rsid w:val="00CA076F"/>
    <w:rsid w:val="00CA4879"/>
    <w:rsid w:val="00CB2583"/>
    <w:rsid w:val="00CC0809"/>
    <w:rsid w:val="00CC2783"/>
    <w:rsid w:val="00CC5390"/>
    <w:rsid w:val="00CD0873"/>
    <w:rsid w:val="00CD0DE3"/>
    <w:rsid w:val="00CD53F1"/>
    <w:rsid w:val="00CE0944"/>
    <w:rsid w:val="00CE7CDA"/>
    <w:rsid w:val="00CF103A"/>
    <w:rsid w:val="00CF1A29"/>
    <w:rsid w:val="00CF2967"/>
    <w:rsid w:val="00D0549F"/>
    <w:rsid w:val="00D065A7"/>
    <w:rsid w:val="00D076B0"/>
    <w:rsid w:val="00D07DF0"/>
    <w:rsid w:val="00D13746"/>
    <w:rsid w:val="00D177EC"/>
    <w:rsid w:val="00D2624F"/>
    <w:rsid w:val="00D36814"/>
    <w:rsid w:val="00D50E97"/>
    <w:rsid w:val="00D54CC6"/>
    <w:rsid w:val="00D70CE6"/>
    <w:rsid w:val="00D70DA0"/>
    <w:rsid w:val="00D70DB4"/>
    <w:rsid w:val="00D71B9A"/>
    <w:rsid w:val="00D7629F"/>
    <w:rsid w:val="00D77F80"/>
    <w:rsid w:val="00D8279F"/>
    <w:rsid w:val="00D836FB"/>
    <w:rsid w:val="00D871BB"/>
    <w:rsid w:val="00D962EA"/>
    <w:rsid w:val="00DA6FD5"/>
    <w:rsid w:val="00DA7A03"/>
    <w:rsid w:val="00DB1CBA"/>
    <w:rsid w:val="00DB2AC4"/>
    <w:rsid w:val="00DB543F"/>
    <w:rsid w:val="00DC03AE"/>
    <w:rsid w:val="00DC60C6"/>
    <w:rsid w:val="00DD582B"/>
    <w:rsid w:val="00DE1729"/>
    <w:rsid w:val="00DF0C0E"/>
    <w:rsid w:val="00DF5B47"/>
    <w:rsid w:val="00E00310"/>
    <w:rsid w:val="00E1161F"/>
    <w:rsid w:val="00E1339F"/>
    <w:rsid w:val="00E140AC"/>
    <w:rsid w:val="00E160F3"/>
    <w:rsid w:val="00E20261"/>
    <w:rsid w:val="00E24E42"/>
    <w:rsid w:val="00E266F2"/>
    <w:rsid w:val="00E278B0"/>
    <w:rsid w:val="00E314F9"/>
    <w:rsid w:val="00E31760"/>
    <w:rsid w:val="00E31E02"/>
    <w:rsid w:val="00E3776D"/>
    <w:rsid w:val="00E42274"/>
    <w:rsid w:val="00E46EDB"/>
    <w:rsid w:val="00E60ED2"/>
    <w:rsid w:val="00E6126F"/>
    <w:rsid w:val="00E63A71"/>
    <w:rsid w:val="00E644C1"/>
    <w:rsid w:val="00E66E79"/>
    <w:rsid w:val="00E66F2C"/>
    <w:rsid w:val="00E77663"/>
    <w:rsid w:val="00E94E5D"/>
    <w:rsid w:val="00EA3A06"/>
    <w:rsid w:val="00EB1A73"/>
    <w:rsid w:val="00EB275F"/>
    <w:rsid w:val="00EC080C"/>
    <w:rsid w:val="00EC330C"/>
    <w:rsid w:val="00EC592D"/>
    <w:rsid w:val="00EC59DD"/>
    <w:rsid w:val="00ED292C"/>
    <w:rsid w:val="00EE126D"/>
    <w:rsid w:val="00EE3926"/>
    <w:rsid w:val="00F02F93"/>
    <w:rsid w:val="00F05DDA"/>
    <w:rsid w:val="00F066C9"/>
    <w:rsid w:val="00F07213"/>
    <w:rsid w:val="00F139FE"/>
    <w:rsid w:val="00F15093"/>
    <w:rsid w:val="00F17C24"/>
    <w:rsid w:val="00F22D51"/>
    <w:rsid w:val="00F27AE1"/>
    <w:rsid w:val="00F27E3D"/>
    <w:rsid w:val="00F306E4"/>
    <w:rsid w:val="00F35CE1"/>
    <w:rsid w:val="00F4235F"/>
    <w:rsid w:val="00F47A8C"/>
    <w:rsid w:val="00F50C81"/>
    <w:rsid w:val="00F50E8B"/>
    <w:rsid w:val="00F514E7"/>
    <w:rsid w:val="00F61324"/>
    <w:rsid w:val="00F61F9A"/>
    <w:rsid w:val="00F64D81"/>
    <w:rsid w:val="00F72AFF"/>
    <w:rsid w:val="00F72F98"/>
    <w:rsid w:val="00F73028"/>
    <w:rsid w:val="00F73B87"/>
    <w:rsid w:val="00F773A2"/>
    <w:rsid w:val="00F8000C"/>
    <w:rsid w:val="00FA0A6D"/>
    <w:rsid w:val="00FB0F11"/>
    <w:rsid w:val="00FC15B6"/>
    <w:rsid w:val="00FC5D4D"/>
    <w:rsid w:val="00FD0E17"/>
    <w:rsid w:val="00FD33BC"/>
    <w:rsid w:val="00FD7C13"/>
    <w:rsid w:val="00FE0072"/>
    <w:rsid w:val="00FE5535"/>
    <w:rsid w:val="00FF1E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3BF"/>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basedOn w:val="Navaden"/>
    <w:uiPriority w:val="34"/>
    <w:qFormat/>
    <w:rsid w:val="00E00310"/>
    <w:pPr>
      <w:ind w:left="720"/>
      <w:contextualSpacing/>
    </w:pPr>
  </w:style>
  <w:style w:type="paragraph" w:styleId="Besedilooblaka">
    <w:name w:val="Balloon Text"/>
    <w:basedOn w:val="Navaden"/>
    <w:link w:val="BesedilooblakaZnak"/>
    <w:uiPriority w:val="99"/>
    <w:semiHidden/>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103A"/>
    <w:rPr>
      <w:rFonts w:ascii="Segoe UI" w:hAnsi="Segoe UI" w:cs="Segoe UI"/>
      <w:sz w:val="18"/>
      <w:szCs w:val="18"/>
    </w:rPr>
  </w:style>
  <w:style w:type="character" w:styleId="Pripombasklic">
    <w:name w:val="annotation reference"/>
    <w:basedOn w:val="Privzetapisavaodstavka"/>
    <w:uiPriority w:val="99"/>
    <w:semiHidden/>
    <w:unhideWhenUsed/>
    <w:rsid w:val="003C5BD7"/>
    <w:rPr>
      <w:sz w:val="16"/>
      <w:szCs w:val="16"/>
    </w:rPr>
  </w:style>
  <w:style w:type="paragraph" w:styleId="Pripombabesedilo">
    <w:name w:val="annotation text"/>
    <w:basedOn w:val="Navaden"/>
    <w:link w:val="PripombabesediloZnak"/>
    <w:uiPriority w:val="99"/>
    <w:unhideWhenUsed/>
    <w:rsid w:val="003C5BD7"/>
    <w:pPr>
      <w:spacing w:line="240" w:lineRule="auto"/>
    </w:pPr>
    <w:rPr>
      <w:sz w:val="20"/>
      <w:szCs w:val="20"/>
    </w:rPr>
  </w:style>
  <w:style w:type="character" w:customStyle="1" w:styleId="PripombabesediloZnak">
    <w:name w:val="Pripomba – besedilo Znak"/>
    <w:basedOn w:val="Privzetapisavaodstavka"/>
    <w:link w:val="Pripombabesedilo"/>
    <w:uiPriority w:val="99"/>
    <w:rsid w:val="003C5BD7"/>
    <w:rPr>
      <w:sz w:val="20"/>
      <w:szCs w:val="20"/>
    </w:rPr>
  </w:style>
  <w:style w:type="paragraph" w:styleId="Zadevapripombe">
    <w:name w:val="annotation subject"/>
    <w:basedOn w:val="Pripombabesedilo"/>
    <w:next w:val="Pripombabesedilo"/>
    <w:link w:val="ZadevapripombeZnak"/>
    <w:uiPriority w:val="99"/>
    <w:semiHidden/>
    <w:unhideWhenUsed/>
    <w:rsid w:val="003C5BD7"/>
    <w:rPr>
      <w:b/>
      <w:bCs/>
    </w:rPr>
  </w:style>
  <w:style w:type="character" w:customStyle="1" w:styleId="ZadevapripombeZnak">
    <w:name w:val="Zadeva pripombe Znak"/>
    <w:basedOn w:val="PripombabesediloZnak"/>
    <w:link w:val="Zadevapripombe"/>
    <w:uiPriority w:val="99"/>
    <w:semiHidden/>
    <w:rsid w:val="003C5BD7"/>
    <w:rPr>
      <w:b/>
      <w:bCs/>
      <w:sz w:val="20"/>
      <w:szCs w:val="20"/>
    </w:rPr>
  </w:style>
  <w:style w:type="character" w:styleId="Sprotnaopomba-sklic">
    <w:name w:val="footnote reference"/>
    <w:semiHidden/>
    <w:rsid w:val="005A213C"/>
    <w:rPr>
      <w:vertAlign w:val="superscript"/>
    </w:rPr>
  </w:style>
  <w:style w:type="table" w:styleId="Navadnatabela1">
    <w:name w:val="Plain Table 1"/>
    <w:basedOn w:val="Navadnatabela"/>
    <w:uiPriority w:val="41"/>
    <w:rsid w:val="002E1D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 za odstavkom"/>
    <w:basedOn w:val="Navaden"/>
    <w:link w:val="AlineazaodstavkomZnak"/>
    <w:qFormat/>
    <w:rsid w:val="00975D6B"/>
    <w:pPr>
      <w:numPr>
        <w:numId w:val="22"/>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975D6B"/>
    <w:rPr>
      <w:rFonts w:ascii="Arial" w:eastAsia="Times New Roman" w:hAnsi="Arial" w:cs="Times New Roman"/>
      <w:lang w:val="x-none" w:eastAsia="x-none"/>
    </w:rPr>
  </w:style>
  <w:style w:type="paragraph" w:styleId="Brezrazmikov">
    <w:name w:val="No Spacing"/>
    <w:uiPriority w:val="1"/>
    <w:qFormat/>
    <w:rsid w:val="000C1B7A"/>
    <w:pPr>
      <w:spacing w:after="0" w:line="240" w:lineRule="auto"/>
    </w:pPr>
  </w:style>
  <w:style w:type="paragraph" w:customStyle="1" w:styleId="xl165">
    <w:name w:val="xl165"/>
    <w:basedOn w:val="Navaden"/>
    <w:rsid w:val="00F17C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eastAsia="sl-SI"/>
    </w:rPr>
  </w:style>
  <w:style w:type="character" w:styleId="SledenaHiperpovezava">
    <w:name w:val="FollowedHyperlink"/>
    <w:basedOn w:val="Privzetapisavaodstavka"/>
    <w:uiPriority w:val="99"/>
    <w:semiHidden/>
    <w:unhideWhenUsed/>
    <w:rsid w:val="00F47A8C"/>
    <w:rPr>
      <w:color w:val="954F72"/>
      <w:u w:val="single"/>
    </w:rPr>
  </w:style>
  <w:style w:type="paragraph" w:customStyle="1" w:styleId="msonormal0">
    <w:name w:val="msonormal"/>
    <w:basedOn w:val="Navaden"/>
    <w:rsid w:val="00F47A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F47A8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4">
    <w:name w:val="xl64"/>
    <w:basedOn w:val="Navaden"/>
    <w:rsid w:val="00F47A8C"/>
    <w:pP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5">
    <w:name w:val="xl65"/>
    <w:basedOn w:val="Navaden"/>
    <w:rsid w:val="00F47A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6">
    <w:name w:val="xl66"/>
    <w:basedOn w:val="Navaden"/>
    <w:rsid w:val="00F47A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F4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8">
    <w:name w:val="xl68"/>
    <w:basedOn w:val="Navaden"/>
    <w:rsid w:val="00F4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9">
    <w:name w:val="xl69"/>
    <w:basedOn w:val="Navaden"/>
    <w:rsid w:val="00F47A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70">
    <w:name w:val="xl70"/>
    <w:basedOn w:val="Navaden"/>
    <w:rsid w:val="00F47A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sl-SI"/>
    </w:rPr>
  </w:style>
  <w:style w:type="paragraph" w:customStyle="1" w:styleId="xl71">
    <w:name w:val="xl71"/>
    <w:basedOn w:val="Navaden"/>
    <w:rsid w:val="00F4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2">
    <w:name w:val="xl72"/>
    <w:basedOn w:val="Navaden"/>
    <w:rsid w:val="00F47A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3">
    <w:name w:val="xl73"/>
    <w:basedOn w:val="Navaden"/>
    <w:rsid w:val="00F47A8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9D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5">
    <w:name w:val="xl75"/>
    <w:basedOn w:val="Navaden"/>
    <w:rsid w:val="009D0563"/>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9D056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9D056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8">
    <w:name w:val="xl78"/>
    <w:basedOn w:val="Navaden"/>
    <w:rsid w:val="009D056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9">
    <w:name w:val="xl79"/>
    <w:basedOn w:val="Navaden"/>
    <w:rsid w:val="009D056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0">
    <w:name w:val="xl80"/>
    <w:basedOn w:val="Navaden"/>
    <w:rsid w:val="009D056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1">
    <w:name w:val="xl81"/>
    <w:basedOn w:val="Navaden"/>
    <w:rsid w:val="009D056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2">
    <w:name w:val="xl82"/>
    <w:basedOn w:val="Navaden"/>
    <w:rsid w:val="009D056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3">
    <w:name w:val="xl83"/>
    <w:basedOn w:val="Navaden"/>
    <w:rsid w:val="009D056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4">
    <w:name w:val="xl84"/>
    <w:basedOn w:val="Navaden"/>
    <w:rsid w:val="009D056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styleId="Revizija">
    <w:name w:val="Revision"/>
    <w:hidden/>
    <w:uiPriority w:val="99"/>
    <w:semiHidden/>
    <w:rsid w:val="00B43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175">
      <w:bodyDiv w:val="1"/>
      <w:marLeft w:val="0"/>
      <w:marRight w:val="0"/>
      <w:marTop w:val="0"/>
      <w:marBottom w:val="0"/>
      <w:divBdr>
        <w:top w:val="none" w:sz="0" w:space="0" w:color="auto"/>
        <w:left w:val="none" w:sz="0" w:space="0" w:color="auto"/>
        <w:bottom w:val="none" w:sz="0" w:space="0" w:color="auto"/>
        <w:right w:val="none" w:sz="0" w:space="0" w:color="auto"/>
      </w:divBdr>
    </w:div>
    <w:div w:id="117263272">
      <w:bodyDiv w:val="1"/>
      <w:marLeft w:val="0"/>
      <w:marRight w:val="0"/>
      <w:marTop w:val="0"/>
      <w:marBottom w:val="0"/>
      <w:divBdr>
        <w:top w:val="none" w:sz="0" w:space="0" w:color="auto"/>
        <w:left w:val="none" w:sz="0" w:space="0" w:color="auto"/>
        <w:bottom w:val="none" w:sz="0" w:space="0" w:color="auto"/>
        <w:right w:val="none" w:sz="0" w:space="0" w:color="auto"/>
      </w:divBdr>
    </w:div>
    <w:div w:id="128135667">
      <w:bodyDiv w:val="1"/>
      <w:marLeft w:val="0"/>
      <w:marRight w:val="0"/>
      <w:marTop w:val="0"/>
      <w:marBottom w:val="0"/>
      <w:divBdr>
        <w:top w:val="none" w:sz="0" w:space="0" w:color="auto"/>
        <w:left w:val="none" w:sz="0" w:space="0" w:color="auto"/>
        <w:bottom w:val="none" w:sz="0" w:space="0" w:color="auto"/>
        <w:right w:val="none" w:sz="0" w:space="0" w:color="auto"/>
      </w:divBdr>
    </w:div>
    <w:div w:id="188766432">
      <w:bodyDiv w:val="1"/>
      <w:marLeft w:val="0"/>
      <w:marRight w:val="0"/>
      <w:marTop w:val="0"/>
      <w:marBottom w:val="0"/>
      <w:divBdr>
        <w:top w:val="none" w:sz="0" w:space="0" w:color="auto"/>
        <w:left w:val="none" w:sz="0" w:space="0" w:color="auto"/>
        <w:bottom w:val="none" w:sz="0" w:space="0" w:color="auto"/>
        <w:right w:val="none" w:sz="0" w:space="0" w:color="auto"/>
      </w:divBdr>
    </w:div>
    <w:div w:id="234895147">
      <w:bodyDiv w:val="1"/>
      <w:marLeft w:val="0"/>
      <w:marRight w:val="0"/>
      <w:marTop w:val="0"/>
      <w:marBottom w:val="0"/>
      <w:divBdr>
        <w:top w:val="none" w:sz="0" w:space="0" w:color="auto"/>
        <w:left w:val="none" w:sz="0" w:space="0" w:color="auto"/>
        <w:bottom w:val="none" w:sz="0" w:space="0" w:color="auto"/>
        <w:right w:val="none" w:sz="0" w:space="0" w:color="auto"/>
      </w:divBdr>
    </w:div>
    <w:div w:id="320158535">
      <w:bodyDiv w:val="1"/>
      <w:marLeft w:val="0"/>
      <w:marRight w:val="0"/>
      <w:marTop w:val="0"/>
      <w:marBottom w:val="0"/>
      <w:divBdr>
        <w:top w:val="none" w:sz="0" w:space="0" w:color="auto"/>
        <w:left w:val="none" w:sz="0" w:space="0" w:color="auto"/>
        <w:bottom w:val="none" w:sz="0" w:space="0" w:color="auto"/>
        <w:right w:val="none" w:sz="0" w:space="0" w:color="auto"/>
      </w:divBdr>
    </w:div>
    <w:div w:id="362439537">
      <w:bodyDiv w:val="1"/>
      <w:marLeft w:val="0"/>
      <w:marRight w:val="0"/>
      <w:marTop w:val="0"/>
      <w:marBottom w:val="0"/>
      <w:divBdr>
        <w:top w:val="none" w:sz="0" w:space="0" w:color="auto"/>
        <w:left w:val="none" w:sz="0" w:space="0" w:color="auto"/>
        <w:bottom w:val="none" w:sz="0" w:space="0" w:color="auto"/>
        <w:right w:val="none" w:sz="0" w:space="0" w:color="auto"/>
      </w:divBdr>
    </w:div>
    <w:div w:id="455637984">
      <w:bodyDiv w:val="1"/>
      <w:marLeft w:val="0"/>
      <w:marRight w:val="0"/>
      <w:marTop w:val="0"/>
      <w:marBottom w:val="0"/>
      <w:divBdr>
        <w:top w:val="none" w:sz="0" w:space="0" w:color="auto"/>
        <w:left w:val="none" w:sz="0" w:space="0" w:color="auto"/>
        <w:bottom w:val="none" w:sz="0" w:space="0" w:color="auto"/>
        <w:right w:val="none" w:sz="0" w:space="0" w:color="auto"/>
      </w:divBdr>
    </w:div>
    <w:div w:id="484129186">
      <w:bodyDiv w:val="1"/>
      <w:marLeft w:val="0"/>
      <w:marRight w:val="0"/>
      <w:marTop w:val="0"/>
      <w:marBottom w:val="0"/>
      <w:divBdr>
        <w:top w:val="none" w:sz="0" w:space="0" w:color="auto"/>
        <w:left w:val="none" w:sz="0" w:space="0" w:color="auto"/>
        <w:bottom w:val="none" w:sz="0" w:space="0" w:color="auto"/>
        <w:right w:val="none" w:sz="0" w:space="0" w:color="auto"/>
      </w:divBdr>
    </w:div>
    <w:div w:id="554513530">
      <w:bodyDiv w:val="1"/>
      <w:marLeft w:val="0"/>
      <w:marRight w:val="0"/>
      <w:marTop w:val="0"/>
      <w:marBottom w:val="0"/>
      <w:divBdr>
        <w:top w:val="none" w:sz="0" w:space="0" w:color="auto"/>
        <w:left w:val="none" w:sz="0" w:space="0" w:color="auto"/>
        <w:bottom w:val="none" w:sz="0" w:space="0" w:color="auto"/>
        <w:right w:val="none" w:sz="0" w:space="0" w:color="auto"/>
      </w:divBdr>
    </w:div>
    <w:div w:id="582103873">
      <w:bodyDiv w:val="1"/>
      <w:marLeft w:val="0"/>
      <w:marRight w:val="0"/>
      <w:marTop w:val="0"/>
      <w:marBottom w:val="0"/>
      <w:divBdr>
        <w:top w:val="none" w:sz="0" w:space="0" w:color="auto"/>
        <w:left w:val="none" w:sz="0" w:space="0" w:color="auto"/>
        <w:bottom w:val="none" w:sz="0" w:space="0" w:color="auto"/>
        <w:right w:val="none" w:sz="0" w:space="0" w:color="auto"/>
      </w:divBdr>
    </w:div>
    <w:div w:id="618686168">
      <w:bodyDiv w:val="1"/>
      <w:marLeft w:val="0"/>
      <w:marRight w:val="0"/>
      <w:marTop w:val="0"/>
      <w:marBottom w:val="0"/>
      <w:divBdr>
        <w:top w:val="none" w:sz="0" w:space="0" w:color="auto"/>
        <w:left w:val="none" w:sz="0" w:space="0" w:color="auto"/>
        <w:bottom w:val="none" w:sz="0" w:space="0" w:color="auto"/>
        <w:right w:val="none" w:sz="0" w:space="0" w:color="auto"/>
      </w:divBdr>
    </w:div>
    <w:div w:id="676074629">
      <w:bodyDiv w:val="1"/>
      <w:marLeft w:val="0"/>
      <w:marRight w:val="0"/>
      <w:marTop w:val="0"/>
      <w:marBottom w:val="0"/>
      <w:divBdr>
        <w:top w:val="none" w:sz="0" w:space="0" w:color="auto"/>
        <w:left w:val="none" w:sz="0" w:space="0" w:color="auto"/>
        <w:bottom w:val="none" w:sz="0" w:space="0" w:color="auto"/>
        <w:right w:val="none" w:sz="0" w:space="0" w:color="auto"/>
      </w:divBdr>
    </w:div>
    <w:div w:id="755059886">
      <w:bodyDiv w:val="1"/>
      <w:marLeft w:val="0"/>
      <w:marRight w:val="0"/>
      <w:marTop w:val="0"/>
      <w:marBottom w:val="0"/>
      <w:divBdr>
        <w:top w:val="none" w:sz="0" w:space="0" w:color="auto"/>
        <w:left w:val="none" w:sz="0" w:space="0" w:color="auto"/>
        <w:bottom w:val="none" w:sz="0" w:space="0" w:color="auto"/>
        <w:right w:val="none" w:sz="0" w:space="0" w:color="auto"/>
      </w:divBdr>
    </w:div>
    <w:div w:id="767038763">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927346096">
      <w:bodyDiv w:val="1"/>
      <w:marLeft w:val="0"/>
      <w:marRight w:val="0"/>
      <w:marTop w:val="0"/>
      <w:marBottom w:val="0"/>
      <w:divBdr>
        <w:top w:val="none" w:sz="0" w:space="0" w:color="auto"/>
        <w:left w:val="none" w:sz="0" w:space="0" w:color="auto"/>
        <w:bottom w:val="none" w:sz="0" w:space="0" w:color="auto"/>
        <w:right w:val="none" w:sz="0" w:space="0" w:color="auto"/>
      </w:divBdr>
    </w:div>
    <w:div w:id="994068688">
      <w:bodyDiv w:val="1"/>
      <w:marLeft w:val="0"/>
      <w:marRight w:val="0"/>
      <w:marTop w:val="0"/>
      <w:marBottom w:val="0"/>
      <w:divBdr>
        <w:top w:val="none" w:sz="0" w:space="0" w:color="auto"/>
        <w:left w:val="none" w:sz="0" w:space="0" w:color="auto"/>
        <w:bottom w:val="none" w:sz="0" w:space="0" w:color="auto"/>
        <w:right w:val="none" w:sz="0" w:space="0" w:color="auto"/>
      </w:divBdr>
    </w:div>
    <w:div w:id="1020818161">
      <w:bodyDiv w:val="1"/>
      <w:marLeft w:val="0"/>
      <w:marRight w:val="0"/>
      <w:marTop w:val="0"/>
      <w:marBottom w:val="0"/>
      <w:divBdr>
        <w:top w:val="none" w:sz="0" w:space="0" w:color="auto"/>
        <w:left w:val="none" w:sz="0" w:space="0" w:color="auto"/>
        <w:bottom w:val="none" w:sz="0" w:space="0" w:color="auto"/>
        <w:right w:val="none" w:sz="0" w:space="0" w:color="auto"/>
      </w:divBdr>
    </w:div>
    <w:div w:id="1026752983">
      <w:bodyDiv w:val="1"/>
      <w:marLeft w:val="0"/>
      <w:marRight w:val="0"/>
      <w:marTop w:val="0"/>
      <w:marBottom w:val="0"/>
      <w:divBdr>
        <w:top w:val="none" w:sz="0" w:space="0" w:color="auto"/>
        <w:left w:val="none" w:sz="0" w:space="0" w:color="auto"/>
        <w:bottom w:val="none" w:sz="0" w:space="0" w:color="auto"/>
        <w:right w:val="none" w:sz="0" w:space="0" w:color="auto"/>
      </w:divBdr>
    </w:div>
    <w:div w:id="1137265426">
      <w:bodyDiv w:val="1"/>
      <w:marLeft w:val="0"/>
      <w:marRight w:val="0"/>
      <w:marTop w:val="0"/>
      <w:marBottom w:val="0"/>
      <w:divBdr>
        <w:top w:val="none" w:sz="0" w:space="0" w:color="auto"/>
        <w:left w:val="none" w:sz="0" w:space="0" w:color="auto"/>
        <w:bottom w:val="none" w:sz="0" w:space="0" w:color="auto"/>
        <w:right w:val="none" w:sz="0" w:space="0" w:color="auto"/>
      </w:divBdr>
    </w:div>
    <w:div w:id="1146583606">
      <w:bodyDiv w:val="1"/>
      <w:marLeft w:val="0"/>
      <w:marRight w:val="0"/>
      <w:marTop w:val="0"/>
      <w:marBottom w:val="0"/>
      <w:divBdr>
        <w:top w:val="none" w:sz="0" w:space="0" w:color="auto"/>
        <w:left w:val="none" w:sz="0" w:space="0" w:color="auto"/>
        <w:bottom w:val="none" w:sz="0" w:space="0" w:color="auto"/>
        <w:right w:val="none" w:sz="0" w:space="0" w:color="auto"/>
      </w:divBdr>
    </w:div>
    <w:div w:id="1158422400">
      <w:bodyDiv w:val="1"/>
      <w:marLeft w:val="0"/>
      <w:marRight w:val="0"/>
      <w:marTop w:val="0"/>
      <w:marBottom w:val="0"/>
      <w:divBdr>
        <w:top w:val="none" w:sz="0" w:space="0" w:color="auto"/>
        <w:left w:val="none" w:sz="0" w:space="0" w:color="auto"/>
        <w:bottom w:val="none" w:sz="0" w:space="0" w:color="auto"/>
        <w:right w:val="none" w:sz="0" w:space="0" w:color="auto"/>
      </w:divBdr>
    </w:div>
    <w:div w:id="1222132143">
      <w:bodyDiv w:val="1"/>
      <w:marLeft w:val="0"/>
      <w:marRight w:val="0"/>
      <w:marTop w:val="0"/>
      <w:marBottom w:val="0"/>
      <w:divBdr>
        <w:top w:val="none" w:sz="0" w:space="0" w:color="auto"/>
        <w:left w:val="none" w:sz="0" w:space="0" w:color="auto"/>
        <w:bottom w:val="none" w:sz="0" w:space="0" w:color="auto"/>
        <w:right w:val="none" w:sz="0" w:space="0" w:color="auto"/>
      </w:divBdr>
    </w:div>
    <w:div w:id="1350566298">
      <w:bodyDiv w:val="1"/>
      <w:marLeft w:val="0"/>
      <w:marRight w:val="0"/>
      <w:marTop w:val="0"/>
      <w:marBottom w:val="0"/>
      <w:divBdr>
        <w:top w:val="none" w:sz="0" w:space="0" w:color="auto"/>
        <w:left w:val="none" w:sz="0" w:space="0" w:color="auto"/>
        <w:bottom w:val="none" w:sz="0" w:space="0" w:color="auto"/>
        <w:right w:val="none" w:sz="0" w:space="0" w:color="auto"/>
      </w:divBdr>
    </w:div>
    <w:div w:id="1382367898">
      <w:bodyDiv w:val="1"/>
      <w:marLeft w:val="0"/>
      <w:marRight w:val="0"/>
      <w:marTop w:val="0"/>
      <w:marBottom w:val="0"/>
      <w:divBdr>
        <w:top w:val="none" w:sz="0" w:space="0" w:color="auto"/>
        <w:left w:val="none" w:sz="0" w:space="0" w:color="auto"/>
        <w:bottom w:val="none" w:sz="0" w:space="0" w:color="auto"/>
        <w:right w:val="none" w:sz="0" w:space="0" w:color="auto"/>
      </w:divBdr>
    </w:div>
    <w:div w:id="1437410560">
      <w:bodyDiv w:val="1"/>
      <w:marLeft w:val="0"/>
      <w:marRight w:val="0"/>
      <w:marTop w:val="0"/>
      <w:marBottom w:val="0"/>
      <w:divBdr>
        <w:top w:val="none" w:sz="0" w:space="0" w:color="auto"/>
        <w:left w:val="none" w:sz="0" w:space="0" w:color="auto"/>
        <w:bottom w:val="none" w:sz="0" w:space="0" w:color="auto"/>
        <w:right w:val="none" w:sz="0" w:space="0" w:color="auto"/>
      </w:divBdr>
    </w:div>
    <w:div w:id="1473594410">
      <w:bodyDiv w:val="1"/>
      <w:marLeft w:val="0"/>
      <w:marRight w:val="0"/>
      <w:marTop w:val="0"/>
      <w:marBottom w:val="0"/>
      <w:divBdr>
        <w:top w:val="none" w:sz="0" w:space="0" w:color="auto"/>
        <w:left w:val="none" w:sz="0" w:space="0" w:color="auto"/>
        <w:bottom w:val="none" w:sz="0" w:space="0" w:color="auto"/>
        <w:right w:val="none" w:sz="0" w:space="0" w:color="auto"/>
      </w:divBdr>
    </w:div>
    <w:div w:id="1506702169">
      <w:bodyDiv w:val="1"/>
      <w:marLeft w:val="0"/>
      <w:marRight w:val="0"/>
      <w:marTop w:val="0"/>
      <w:marBottom w:val="0"/>
      <w:divBdr>
        <w:top w:val="none" w:sz="0" w:space="0" w:color="auto"/>
        <w:left w:val="none" w:sz="0" w:space="0" w:color="auto"/>
        <w:bottom w:val="none" w:sz="0" w:space="0" w:color="auto"/>
        <w:right w:val="none" w:sz="0" w:space="0" w:color="auto"/>
      </w:divBdr>
    </w:div>
    <w:div w:id="1559509995">
      <w:bodyDiv w:val="1"/>
      <w:marLeft w:val="0"/>
      <w:marRight w:val="0"/>
      <w:marTop w:val="0"/>
      <w:marBottom w:val="0"/>
      <w:divBdr>
        <w:top w:val="none" w:sz="0" w:space="0" w:color="auto"/>
        <w:left w:val="none" w:sz="0" w:space="0" w:color="auto"/>
        <w:bottom w:val="none" w:sz="0" w:space="0" w:color="auto"/>
        <w:right w:val="none" w:sz="0" w:space="0" w:color="auto"/>
      </w:divBdr>
    </w:div>
    <w:div w:id="1617129286">
      <w:bodyDiv w:val="1"/>
      <w:marLeft w:val="0"/>
      <w:marRight w:val="0"/>
      <w:marTop w:val="0"/>
      <w:marBottom w:val="0"/>
      <w:divBdr>
        <w:top w:val="none" w:sz="0" w:space="0" w:color="auto"/>
        <w:left w:val="none" w:sz="0" w:space="0" w:color="auto"/>
        <w:bottom w:val="none" w:sz="0" w:space="0" w:color="auto"/>
        <w:right w:val="none" w:sz="0" w:space="0" w:color="auto"/>
      </w:divBdr>
    </w:div>
    <w:div w:id="1658996380">
      <w:bodyDiv w:val="1"/>
      <w:marLeft w:val="0"/>
      <w:marRight w:val="0"/>
      <w:marTop w:val="0"/>
      <w:marBottom w:val="0"/>
      <w:divBdr>
        <w:top w:val="none" w:sz="0" w:space="0" w:color="auto"/>
        <w:left w:val="none" w:sz="0" w:space="0" w:color="auto"/>
        <w:bottom w:val="none" w:sz="0" w:space="0" w:color="auto"/>
        <w:right w:val="none" w:sz="0" w:space="0" w:color="auto"/>
      </w:divBdr>
    </w:div>
    <w:div w:id="1683387374">
      <w:bodyDiv w:val="1"/>
      <w:marLeft w:val="0"/>
      <w:marRight w:val="0"/>
      <w:marTop w:val="0"/>
      <w:marBottom w:val="0"/>
      <w:divBdr>
        <w:top w:val="none" w:sz="0" w:space="0" w:color="auto"/>
        <w:left w:val="none" w:sz="0" w:space="0" w:color="auto"/>
        <w:bottom w:val="none" w:sz="0" w:space="0" w:color="auto"/>
        <w:right w:val="none" w:sz="0" w:space="0" w:color="auto"/>
      </w:divBdr>
    </w:div>
    <w:div w:id="1683966873">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794329200">
      <w:bodyDiv w:val="1"/>
      <w:marLeft w:val="0"/>
      <w:marRight w:val="0"/>
      <w:marTop w:val="0"/>
      <w:marBottom w:val="0"/>
      <w:divBdr>
        <w:top w:val="none" w:sz="0" w:space="0" w:color="auto"/>
        <w:left w:val="none" w:sz="0" w:space="0" w:color="auto"/>
        <w:bottom w:val="none" w:sz="0" w:space="0" w:color="auto"/>
        <w:right w:val="none" w:sz="0" w:space="0" w:color="auto"/>
      </w:divBdr>
    </w:div>
    <w:div w:id="1798835758">
      <w:bodyDiv w:val="1"/>
      <w:marLeft w:val="0"/>
      <w:marRight w:val="0"/>
      <w:marTop w:val="0"/>
      <w:marBottom w:val="0"/>
      <w:divBdr>
        <w:top w:val="none" w:sz="0" w:space="0" w:color="auto"/>
        <w:left w:val="none" w:sz="0" w:space="0" w:color="auto"/>
        <w:bottom w:val="none" w:sz="0" w:space="0" w:color="auto"/>
        <w:right w:val="none" w:sz="0" w:space="0" w:color="auto"/>
      </w:divBdr>
    </w:div>
    <w:div w:id="1974210862">
      <w:bodyDiv w:val="1"/>
      <w:marLeft w:val="0"/>
      <w:marRight w:val="0"/>
      <w:marTop w:val="0"/>
      <w:marBottom w:val="0"/>
      <w:divBdr>
        <w:top w:val="none" w:sz="0" w:space="0" w:color="auto"/>
        <w:left w:val="none" w:sz="0" w:space="0" w:color="auto"/>
        <w:bottom w:val="none" w:sz="0" w:space="0" w:color="auto"/>
        <w:right w:val="none" w:sz="0" w:space="0" w:color="auto"/>
      </w:divBdr>
    </w:div>
    <w:div w:id="1993215981">
      <w:bodyDiv w:val="1"/>
      <w:marLeft w:val="0"/>
      <w:marRight w:val="0"/>
      <w:marTop w:val="0"/>
      <w:marBottom w:val="0"/>
      <w:divBdr>
        <w:top w:val="none" w:sz="0" w:space="0" w:color="auto"/>
        <w:left w:val="none" w:sz="0" w:space="0" w:color="auto"/>
        <w:bottom w:val="none" w:sz="0" w:space="0" w:color="auto"/>
        <w:right w:val="none" w:sz="0" w:space="0" w:color="auto"/>
      </w:divBdr>
    </w:div>
    <w:div w:id="2036035368">
      <w:bodyDiv w:val="1"/>
      <w:marLeft w:val="0"/>
      <w:marRight w:val="0"/>
      <w:marTop w:val="0"/>
      <w:marBottom w:val="0"/>
      <w:divBdr>
        <w:top w:val="none" w:sz="0" w:space="0" w:color="auto"/>
        <w:left w:val="none" w:sz="0" w:space="0" w:color="auto"/>
        <w:bottom w:val="none" w:sz="0" w:space="0" w:color="auto"/>
        <w:right w:val="none" w:sz="0" w:space="0" w:color="auto"/>
      </w:divBdr>
    </w:div>
    <w:div w:id="2113088694">
      <w:bodyDiv w:val="1"/>
      <w:marLeft w:val="0"/>
      <w:marRight w:val="0"/>
      <w:marTop w:val="0"/>
      <w:marBottom w:val="0"/>
      <w:divBdr>
        <w:top w:val="none" w:sz="0" w:space="0" w:color="auto"/>
        <w:left w:val="none" w:sz="0" w:space="0" w:color="auto"/>
        <w:bottom w:val="none" w:sz="0" w:space="0" w:color="auto"/>
        <w:right w:val="none" w:sz="0" w:space="0" w:color="auto"/>
      </w:divBdr>
    </w:div>
    <w:div w:id="211427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mvzi@gov.si" TargetMode="External"/><Relationship Id="rId18" Type="http://schemas.openxmlformats.org/officeDocument/2006/relationships/hyperlink" Target="mailto:gp.mf@gov.si" TargetMode="External"/><Relationship Id="rId26" Type="http://schemas.openxmlformats.org/officeDocument/2006/relationships/hyperlink" Target="mailto:gp.mf@gov.si" TargetMode="External"/><Relationship Id="rId3" Type="http://schemas.openxmlformats.org/officeDocument/2006/relationships/customXml" Target="../customXml/item3.xml"/><Relationship Id="rId21" Type="http://schemas.openxmlformats.org/officeDocument/2006/relationships/hyperlink" Target="mailto:gp.mvzi@gov.si" TargetMode="External"/><Relationship Id="rId7" Type="http://schemas.openxmlformats.org/officeDocument/2006/relationships/webSettings" Target="webSettings.xml"/><Relationship Id="rId12" Type="http://schemas.openxmlformats.org/officeDocument/2006/relationships/hyperlink" Target="mailto:Gp.gs@gov.si" TargetMode="External"/><Relationship Id="rId17" Type="http://schemas.openxmlformats.org/officeDocument/2006/relationships/hyperlink" Target="mailto:info@fis.unm.si" TargetMode="External"/><Relationship Id="rId25" Type="http://schemas.openxmlformats.org/officeDocument/2006/relationships/hyperlink" Target="mailto:info@fis.unm.si" TargetMode="External"/><Relationship Id="rId2" Type="http://schemas.openxmlformats.org/officeDocument/2006/relationships/customXml" Target="../customXml/item2.xml"/><Relationship Id="rId16" Type="http://schemas.openxmlformats.org/officeDocument/2006/relationships/hyperlink" Target="mailto:info@upr.si" TargetMode="External"/><Relationship Id="rId20" Type="http://schemas.openxmlformats.org/officeDocument/2006/relationships/header" Target="header1.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vzi@gov.si" TargetMode="External"/><Relationship Id="rId24" Type="http://schemas.openxmlformats.org/officeDocument/2006/relationships/hyperlink" Target="mailto:info@upr.si" TargetMode="External"/><Relationship Id="rId5" Type="http://schemas.openxmlformats.org/officeDocument/2006/relationships/styles" Target="styles.xml"/><Relationship Id="rId15" Type="http://schemas.openxmlformats.org/officeDocument/2006/relationships/hyperlink" Target="mailto:rektorat@um.si" TargetMode="External"/><Relationship Id="rId23" Type="http://schemas.openxmlformats.org/officeDocument/2006/relationships/hyperlink" Target="mailto:rektorat@um.si"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gp.svz@gov.si"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ktorat@uni-lj.si" TargetMode="External"/><Relationship Id="rId22" Type="http://schemas.openxmlformats.org/officeDocument/2006/relationships/hyperlink" Target="mailto:rektorat@uni-lj.si" TargetMode="External"/><Relationship Id="rId27" Type="http://schemas.openxmlformats.org/officeDocument/2006/relationships/hyperlink" Target="mailto:gp.svz@gov.si"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rv-fsk38.mszs.sigov.si\Users\DMarjetic\NOV\Razpisi%20za%20vpis\2024-25\Podiplomski\3-stopnja\Statistika%20pregled%20za%20analiz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'vpis po Klasius-P-16'!$C$14</c:f>
              <c:strCache>
                <c:ptCount val="1"/>
                <c:pt idx="0">
                  <c:v>2019/2020</c:v>
                </c:pt>
              </c:strCache>
            </c:strRef>
          </c:tx>
          <c:spPr>
            <a:solidFill>
              <a:schemeClr val="accent1"/>
            </a:solidFill>
            <a:ln>
              <a:noFill/>
            </a:ln>
            <a:effectLst/>
          </c:spPr>
          <c:invertIfNegative val="0"/>
          <c:cat>
            <c:strRef>
              <c:f>'vpis po Klasius-P-16'!$B$15:$B$24</c:f>
              <c:strCache>
                <c:ptCount val="10"/>
                <c:pt idx="0">
                  <c:v>Izobraževalne znanosti in izobraževanje učiteljev</c:v>
                </c:pt>
                <c:pt idx="1">
                  <c:v>Umetnost in humanistika</c:v>
                </c:pt>
                <c:pt idx="2">
                  <c:v>Družbene vede, novinarstvo in informacijska znanost</c:v>
                </c:pt>
                <c:pt idx="3">
                  <c:v>Poslovne in upravne vede, pravo</c:v>
                </c:pt>
                <c:pt idx="4">
                  <c:v>Naravoslovje, matematika in statistika</c:v>
                </c:pt>
                <c:pt idx="5">
                  <c:v>Informacijske in komunikacijske tehnologije (IKT)</c:v>
                </c:pt>
                <c:pt idx="6">
                  <c:v>Tehnika, proizvodne tehnologije in gradbeništvo</c:v>
                </c:pt>
                <c:pt idx="7">
                  <c:v>Kmetijstvo, gozdarstvo, ribištvo in veterinarstvo</c:v>
                </c:pt>
                <c:pt idx="8">
                  <c:v>Zdravstvo in socialna varnost</c:v>
                </c:pt>
                <c:pt idx="9">
                  <c:v>Transport, varnost, gostinstvo in turizem, osebne storitve</c:v>
                </c:pt>
              </c:strCache>
            </c:strRef>
          </c:cat>
          <c:val>
            <c:numRef>
              <c:f>'vpis po Klasius-P-16'!$C$15:$C$24</c:f>
              <c:numCache>
                <c:formatCode>General</c:formatCode>
                <c:ptCount val="10"/>
                <c:pt idx="0">
                  <c:v>48</c:v>
                </c:pt>
                <c:pt idx="1">
                  <c:v>98</c:v>
                </c:pt>
                <c:pt idx="2">
                  <c:v>78</c:v>
                </c:pt>
                <c:pt idx="3">
                  <c:v>50</c:v>
                </c:pt>
                <c:pt idx="4">
                  <c:v>128</c:v>
                </c:pt>
                <c:pt idx="5">
                  <c:v>26</c:v>
                </c:pt>
                <c:pt idx="6">
                  <c:v>120</c:v>
                </c:pt>
                <c:pt idx="7">
                  <c:v>12</c:v>
                </c:pt>
                <c:pt idx="8">
                  <c:v>188</c:v>
                </c:pt>
                <c:pt idx="9">
                  <c:v>32</c:v>
                </c:pt>
              </c:numCache>
            </c:numRef>
          </c:val>
          <c:extLst>
            <c:ext xmlns:c16="http://schemas.microsoft.com/office/drawing/2014/chart" uri="{C3380CC4-5D6E-409C-BE32-E72D297353CC}">
              <c16:uniqueId val="{00000000-7AC0-40BC-9B4D-E21D64A23660}"/>
            </c:ext>
          </c:extLst>
        </c:ser>
        <c:ser>
          <c:idx val="1"/>
          <c:order val="1"/>
          <c:tx>
            <c:strRef>
              <c:f>'vpis po Klasius-P-16'!$D$14</c:f>
              <c:strCache>
                <c:ptCount val="1"/>
                <c:pt idx="0">
                  <c:v>2020/2021</c:v>
                </c:pt>
              </c:strCache>
            </c:strRef>
          </c:tx>
          <c:spPr>
            <a:solidFill>
              <a:schemeClr val="accent2"/>
            </a:solidFill>
            <a:ln>
              <a:noFill/>
            </a:ln>
            <a:effectLst/>
          </c:spPr>
          <c:invertIfNegative val="0"/>
          <c:cat>
            <c:strRef>
              <c:f>'vpis po Klasius-P-16'!$B$15:$B$24</c:f>
              <c:strCache>
                <c:ptCount val="10"/>
                <c:pt idx="0">
                  <c:v>Izobraževalne znanosti in izobraževanje učiteljev</c:v>
                </c:pt>
                <c:pt idx="1">
                  <c:v>Umetnost in humanistika</c:v>
                </c:pt>
                <c:pt idx="2">
                  <c:v>Družbene vede, novinarstvo in informacijska znanost</c:v>
                </c:pt>
                <c:pt idx="3">
                  <c:v>Poslovne in upravne vede, pravo</c:v>
                </c:pt>
                <c:pt idx="4">
                  <c:v>Naravoslovje, matematika in statistika</c:v>
                </c:pt>
                <c:pt idx="5">
                  <c:v>Informacijske in komunikacijske tehnologije (IKT)</c:v>
                </c:pt>
                <c:pt idx="6">
                  <c:v>Tehnika, proizvodne tehnologije in gradbeništvo</c:v>
                </c:pt>
                <c:pt idx="7">
                  <c:v>Kmetijstvo, gozdarstvo, ribištvo in veterinarstvo</c:v>
                </c:pt>
                <c:pt idx="8">
                  <c:v>Zdravstvo in socialna varnost</c:v>
                </c:pt>
                <c:pt idx="9">
                  <c:v>Transport, varnost, gostinstvo in turizem, osebne storitve</c:v>
                </c:pt>
              </c:strCache>
            </c:strRef>
          </c:cat>
          <c:val>
            <c:numRef>
              <c:f>'vpis po Klasius-P-16'!$D$15:$D$24</c:f>
              <c:numCache>
                <c:formatCode>General</c:formatCode>
                <c:ptCount val="10"/>
                <c:pt idx="0">
                  <c:v>51</c:v>
                </c:pt>
                <c:pt idx="1">
                  <c:v>108</c:v>
                </c:pt>
                <c:pt idx="2">
                  <c:v>61</c:v>
                </c:pt>
                <c:pt idx="3">
                  <c:v>53</c:v>
                </c:pt>
                <c:pt idx="4">
                  <c:v>126</c:v>
                </c:pt>
                <c:pt idx="5">
                  <c:v>19</c:v>
                </c:pt>
                <c:pt idx="6">
                  <c:v>129</c:v>
                </c:pt>
                <c:pt idx="7">
                  <c:v>16</c:v>
                </c:pt>
                <c:pt idx="8">
                  <c:v>192</c:v>
                </c:pt>
                <c:pt idx="9">
                  <c:v>19</c:v>
                </c:pt>
              </c:numCache>
            </c:numRef>
          </c:val>
          <c:extLst>
            <c:ext xmlns:c16="http://schemas.microsoft.com/office/drawing/2014/chart" uri="{C3380CC4-5D6E-409C-BE32-E72D297353CC}">
              <c16:uniqueId val="{00000001-7AC0-40BC-9B4D-E21D64A23660}"/>
            </c:ext>
          </c:extLst>
        </c:ser>
        <c:ser>
          <c:idx val="2"/>
          <c:order val="2"/>
          <c:tx>
            <c:strRef>
              <c:f>'vpis po Klasius-P-16'!$E$14</c:f>
              <c:strCache>
                <c:ptCount val="1"/>
                <c:pt idx="0">
                  <c:v>2021/2022</c:v>
                </c:pt>
              </c:strCache>
            </c:strRef>
          </c:tx>
          <c:spPr>
            <a:solidFill>
              <a:schemeClr val="accent3"/>
            </a:solidFill>
            <a:ln>
              <a:noFill/>
            </a:ln>
            <a:effectLst/>
          </c:spPr>
          <c:invertIfNegative val="0"/>
          <c:cat>
            <c:strRef>
              <c:f>'vpis po Klasius-P-16'!$B$15:$B$24</c:f>
              <c:strCache>
                <c:ptCount val="10"/>
                <c:pt idx="0">
                  <c:v>Izobraževalne znanosti in izobraževanje učiteljev</c:v>
                </c:pt>
                <c:pt idx="1">
                  <c:v>Umetnost in humanistika</c:v>
                </c:pt>
                <c:pt idx="2">
                  <c:v>Družbene vede, novinarstvo in informacijska znanost</c:v>
                </c:pt>
                <c:pt idx="3">
                  <c:v>Poslovne in upravne vede, pravo</c:v>
                </c:pt>
                <c:pt idx="4">
                  <c:v>Naravoslovje, matematika in statistika</c:v>
                </c:pt>
                <c:pt idx="5">
                  <c:v>Informacijske in komunikacijske tehnologije (IKT)</c:v>
                </c:pt>
                <c:pt idx="6">
                  <c:v>Tehnika, proizvodne tehnologije in gradbeništvo</c:v>
                </c:pt>
                <c:pt idx="7">
                  <c:v>Kmetijstvo, gozdarstvo, ribištvo in veterinarstvo</c:v>
                </c:pt>
                <c:pt idx="8">
                  <c:v>Zdravstvo in socialna varnost</c:v>
                </c:pt>
                <c:pt idx="9">
                  <c:v>Transport, varnost, gostinstvo in turizem, osebne storitve</c:v>
                </c:pt>
              </c:strCache>
            </c:strRef>
          </c:cat>
          <c:val>
            <c:numRef>
              <c:f>'vpis po Klasius-P-16'!$E$15:$E$24</c:f>
              <c:numCache>
                <c:formatCode>General</c:formatCode>
                <c:ptCount val="10"/>
                <c:pt idx="0">
                  <c:v>50</c:v>
                </c:pt>
                <c:pt idx="1">
                  <c:v>103</c:v>
                </c:pt>
                <c:pt idx="2">
                  <c:v>55</c:v>
                </c:pt>
                <c:pt idx="3">
                  <c:v>59</c:v>
                </c:pt>
                <c:pt idx="4">
                  <c:v>123</c:v>
                </c:pt>
                <c:pt idx="5">
                  <c:v>25</c:v>
                </c:pt>
                <c:pt idx="6">
                  <c:v>100</c:v>
                </c:pt>
                <c:pt idx="7">
                  <c:v>11</c:v>
                </c:pt>
                <c:pt idx="8">
                  <c:v>188</c:v>
                </c:pt>
                <c:pt idx="9">
                  <c:v>21</c:v>
                </c:pt>
              </c:numCache>
            </c:numRef>
          </c:val>
          <c:extLst>
            <c:ext xmlns:c16="http://schemas.microsoft.com/office/drawing/2014/chart" uri="{C3380CC4-5D6E-409C-BE32-E72D297353CC}">
              <c16:uniqueId val="{00000002-7AC0-40BC-9B4D-E21D64A23660}"/>
            </c:ext>
          </c:extLst>
        </c:ser>
        <c:ser>
          <c:idx val="3"/>
          <c:order val="3"/>
          <c:tx>
            <c:strRef>
              <c:f>'vpis po Klasius-P-16'!$F$14</c:f>
              <c:strCache>
                <c:ptCount val="1"/>
                <c:pt idx="0">
                  <c:v>2022/2023</c:v>
                </c:pt>
              </c:strCache>
            </c:strRef>
          </c:tx>
          <c:spPr>
            <a:solidFill>
              <a:schemeClr val="accent4"/>
            </a:solidFill>
            <a:ln>
              <a:noFill/>
            </a:ln>
            <a:effectLst/>
          </c:spPr>
          <c:invertIfNegative val="0"/>
          <c:cat>
            <c:strRef>
              <c:f>'vpis po Klasius-P-16'!$B$15:$B$24</c:f>
              <c:strCache>
                <c:ptCount val="10"/>
                <c:pt idx="0">
                  <c:v>Izobraževalne znanosti in izobraževanje učiteljev</c:v>
                </c:pt>
                <c:pt idx="1">
                  <c:v>Umetnost in humanistika</c:v>
                </c:pt>
                <c:pt idx="2">
                  <c:v>Družbene vede, novinarstvo in informacijska znanost</c:v>
                </c:pt>
                <c:pt idx="3">
                  <c:v>Poslovne in upravne vede, pravo</c:v>
                </c:pt>
                <c:pt idx="4">
                  <c:v>Naravoslovje, matematika in statistika</c:v>
                </c:pt>
                <c:pt idx="5">
                  <c:v>Informacijske in komunikacijske tehnologije (IKT)</c:v>
                </c:pt>
                <c:pt idx="6">
                  <c:v>Tehnika, proizvodne tehnologije in gradbeništvo</c:v>
                </c:pt>
                <c:pt idx="7">
                  <c:v>Kmetijstvo, gozdarstvo, ribištvo in veterinarstvo</c:v>
                </c:pt>
                <c:pt idx="8">
                  <c:v>Zdravstvo in socialna varnost</c:v>
                </c:pt>
                <c:pt idx="9">
                  <c:v>Transport, varnost, gostinstvo in turizem, osebne storitve</c:v>
                </c:pt>
              </c:strCache>
            </c:strRef>
          </c:cat>
          <c:val>
            <c:numRef>
              <c:f>'vpis po Klasius-P-16'!$F$15:$F$24</c:f>
              <c:numCache>
                <c:formatCode>General</c:formatCode>
                <c:ptCount val="10"/>
                <c:pt idx="0">
                  <c:v>44</c:v>
                </c:pt>
                <c:pt idx="1">
                  <c:v>95</c:v>
                </c:pt>
                <c:pt idx="2">
                  <c:v>72</c:v>
                </c:pt>
                <c:pt idx="3">
                  <c:v>53</c:v>
                </c:pt>
                <c:pt idx="4">
                  <c:v>122</c:v>
                </c:pt>
                <c:pt idx="5">
                  <c:v>27</c:v>
                </c:pt>
                <c:pt idx="6">
                  <c:v>97</c:v>
                </c:pt>
                <c:pt idx="7">
                  <c:v>17</c:v>
                </c:pt>
                <c:pt idx="8">
                  <c:v>163</c:v>
                </c:pt>
                <c:pt idx="9">
                  <c:v>21</c:v>
                </c:pt>
              </c:numCache>
            </c:numRef>
          </c:val>
          <c:extLst>
            <c:ext xmlns:c16="http://schemas.microsoft.com/office/drawing/2014/chart" uri="{C3380CC4-5D6E-409C-BE32-E72D297353CC}">
              <c16:uniqueId val="{00000003-7AC0-40BC-9B4D-E21D64A23660}"/>
            </c:ext>
          </c:extLst>
        </c:ser>
        <c:ser>
          <c:idx val="4"/>
          <c:order val="4"/>
          <c:tx>
            <c:strRef>
              <c:f>'vpis po Klasius-P-16'!$G$14</c:f>
              <c:strCache>
                <c:ptCount val="1"/>
                <c:pt idx="0">
                  <c:v>2023/2024</c:v>
                </c:pt>
              </c:strCache>
            </c:strRef>
          </c:tx>
          <c:spPr>
            <a:solidFill>
              <a:schemeClr val="accent5"/>
            </a:solidFill>
            <a:ln>
              <a:noFill/>
            </a:ln>
            <a:effectLst/>
          </c:spPr>
          <c:invertIfNegative val="0"/>
          <c:cat>
            <c:strRef>
              <c:f>'vpis po Klasius-P-16'!$B$15:$B$24</c:f>
              <c:strCache>
                <c:ptCount val="10"/>
                <c:pt idx="0">
                  <c:v>Izobraževalne znanosti in izobraževanje učiteljev</c:v>
                </c:pt>
                <c:pt idx="1">
                  <c:v>Umetnost in humanistika</c:v>
                </c:pt>
                <c:pt idx="2">
                  <c:v>Družbene vede, novinarstvo in informacijska znanost</c:v>
                </c:pt>
                <c:pt idx="3">
                  <c:v>Poslovne in upravne vede, pravo</c:v>
                </c:pt>
                <c:pt idx="4">
                  <c:v>Naravoslovje, matematika in statistika</c:v>
                </c:pt>
                <c:pt idx="5">
                  <c:v>Informacijske in komunikacijske tehnologije (IKT)</c:v>
                </c:pt>
                <c:pt idx="6">
                  <c:v>Tehnika, proizvodne tehnologije in gradbeništvo</c:v>
                </c:pt>
                <c:pt idx="7">
                  <c:v>Kmetijstvo, gozdarstvo, ribištvo in veterinarstvo</c:v>
                </c:pt>
                <c:pt idx="8">
                  <c:v>Zdravstvo in socialna varnost</c:v>
                </c:pt>
                <c:pt idx="9">
                  <c:v>Transport, varnost, gostinstvo in turizem, osebne storitve</c:v>
                </c:pt>
              </c:strCache>
            </c:strRef>
          </c:cat>
          <c:val>
            <c:numRef>
              <c:f>'vpis po Klasius-P-16'!$G$15:$G$24</c:f>
              <c:numCache>
                <c:formatCode>General</c:formatCode>
                <c:ptCount val="10"/>
                <c:pt idx="0">
                  <c:v>29</c:v>
                </c:pt>
                <c:pt idx="1">
                  <c:v>119</c:v>
                </c:pt>
                <c:pt idx="2">
                  <c:v>75</c:v>
                </c:pt>
                <c:pt idx="3">
                  <c:v>39</c:v>
                </c:pt>
                <c:pt idx="4">
                  <c:v>172</c:v>
                </c:pt>
                <c:pt idx="5">
                  <c:v>24</c:v>
                </c:pt>
                <c:pt idx="6">
                  <c:v>117</c:v>
                </c:pt>
                <c:pt idx="7">
                  <c:v>14</c:v>
                </c:pt>
                <c:pt idx="8">
                  <c:v>158</c:v>
                </c:pt>
                <c:pt idx="9">
                  <c:v>16</c:v>
                </c:pt>
              </c:numCache>
            </c:numRef>
          </c:val>
          <c:extLst>
            <c:ext xmlns:c16="http://schemas.microsoft.com/office/drawing/2014/chart" uri="{C3380CC4-5D6E-409C-BE32-E72D297353CC}">
              <c16:uniqueId val="{00000004-7AC0-40BC-9B4D-E21D64A23660}"/>
            </c:ext>
          </c:extLst>
        </c:ser>
        <c:dLbls>
          <c:showLegendKey val="0"/>
          <c:showVal val="0"/>
          <c:showCatName val="0"/>
          <c:showSerName val="0"/>
          <c:showPercent val="0"/>
          <c:showBubbleSize val="0"/>
        </c:dLbls>
        <c:gapWidth val="182"/>
        <c:axId val="470347216"/>
        <c:axId val="603658000"/>
      </c:barChart>
      <c:catAx>
        <c:axId val="47034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3658000"/>
        <c:crosses val="autoZero"/>
        <c:auto val="1"/>
        <c:lblAlgn val="ctr"/>
        <c:lblOffset val="100"/>
        <c:noMultiLvlLbl val="0"/>
      </c:catAx>
      <c:valAx>
        <c:axId val="603658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7034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8FAFA54CE4F43B01E8539917F382C" ma:contentTypeVersion="17" ma:contentTypeDescription="Create a new document." ma:contentTypeScope="" ma:versionID="961999eaaf7fad67c65d113772a7683a">
  <xsd:schema xmlns:xsd="http://www.w3.org/2001/XMLSchema" xmlns:xs="http://www.w3.org/2001/XMLSchema" xmlns:p="http://schemas.microsoft.com/office/2006/metadata/properties" xmlns:ns2="ea748650-21de-4ead-99d5-42a7b5578035" xmlns:ns3="3039ba60-3181-4a49-9891-dd0ee0304998" targetNamespace="http://schemas.microsoft.com/office/2006/metadata/properties" ma:root="true" ma:fieldsID="92bcfdb6ab40a99043a626f55dbace9c" ns2:_="" ns3:_="">
    <xsd:import namespace="ea748650-21de-4ead-99d5-42a7b5578035"/>
    <xsd:import namespace="3039ba60-3181-4a49-9891-dd0ee03049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ddal"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Opomba" minOccurs="0"/>
                <xsd:element ref="ns2:Univerza_x002f_VSZ" minOccurs="0"/>
                <xsd:element ref="ns2:Stopnj"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48650-21de-4ead-99d5-42a7b5578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ddal" ma:index="12" nillable="true" ma:displayName="Oddal" ma:internalName="Odda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Opomba" ma:index="21" nillable="true" ma:displayName="Opomba" ma:format="Dropdown" ma:internalName="Opomba">
      <xsd:simpleType>
        <xsd:restriction base="dms:Text">
          <xsd:maxLength value="255"/>
        </xsd:restriction>
      </xsd:simpleType>
    </xsd:element>
    <xsd:element name="Univerza_x002f_VSZ" ma:index="22" nillable="true" ma:displayName="Univerza/VSZ" ma:format="Dropdown" ma:internalName="Univerza_x002f_VSZ">
      <xsd:simpleType>
        <xsd:restriction base="dms:Choice">
          <xsd:enumeration value="UL"/>
          <xsd:enumeration value="UM"/>
          <xsd:enumeration value="UP"/>
          <xsd:enumeration value="UNG"/>
          <xsd:enumeration value="VSZ"/>
        </xsd:restriction>
      </xsd:simpleType>
    </xsd:element>
    <xsd:element name="Stopnj" ma:index="23" nillable="true" ma:displayName="Stopnj" ma:format="Dropdown" ma:internalName="Stopnj">
      <xsd:simpleType>
        <xsd:restriction base="dms:Choice">
          <xsd:enumeration value="I. stopnja"/>
          <xsd:enumeration value="II. stopnja"/>
          <xsd:enumeration value="III. stopnja"/>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9ba60-3181-4a49-9891-dd0ee03049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dal xmlns="ea748650-21de-4ead-99d5-42a7b5578035" xsi:nil="true"/>
    <Opomba xmlns="ea748650-21de-4ead-99d5-42a7b5578035" xsi:nil="true"/>
    <Stopnj xmlns="ea748650-21de-4ead-99d5-42a7b5578035" xsi:nil="true"/>
    <Univerza_x002f_VSZ xmlns="ea748650-21de-4ead-99d5-42a7b5578035" xsi:nil="true"/>
    <SharedWithUsers xmlns="3039ba60-3181-4a49-9891-dd0ee0304998">
      <UserInfo>
        <DisplayName>Marina Očko</DisplayName>
        <AccountId>38</AccountId>
        <AccountType/>
      </UserInfo>
      <UserInfo>
        <DisplayName>Maja Švent</DisplayName>
        <AccountId>13</AccountId>
        <AccountType/>
      </UserInfo>
    </SharedWithUsers>
  </documentManagement>
</p:properties>
</file>

<file path=customXml/itemProps1.xml><?xml version="1.0" encoding="utf-8"?>
<ds:datastoreItem xmlns:ds="http://schemas.openxmlformats.org/officeDocument/2006/customXml" ds:itemID="{49A81DEF-8CBE-45AD-B0AB-FE80B4BBB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48650-21de-4ead-99d5-42a7b5578035"/>
    <ds:schemaRef ds:uri="3039ba60-3181-4a49-9891-dd0ee0304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 ds:uri="ea748650-21de-4ead-99d5-42a7b5578035"/>
    <ds:schemaRef ds:uri="3039ba60-3181-4a49-9891-dd0ee0304998"/>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3778</Words>
  <Characters>21539</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Duša Marjetič</cp:lastModifiedBy>
  <cp:revision>64</cp:revision>
  <cp:lastPrinted>2024-03-12T11:55:00Z</cp:lastPrinted>
  <dcterms:created xsi:type="dcterms:W3CDTF">2024-03-03T15:45:00Z</dcterms:created>
  <dcterms:modified xsi:type="dcterms:W3CDTF">2024-03-14T19:22:00Z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0x0101004228FAFA54CE4F43B01E8539917F382C</vt:lpwstr>
  </property>
</Properties>
</file>