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3690" w14:textId="77777777" w:rsidR="00E21FF9" w:rsidRDefault="00E21FF9" w:rsidP="003E1C74">
      <w:pPr>
        <w:pStyle w:val="podpisi"/>
        <w:rPr>
          <w:lang w:val="sl-SI"/>
        </w:rPr>
      </w:pPr>
    </w:p>
    <w:p w14:paraId="5E8534D6" w14:textId="77777777" w:rsidR="00B27CD0" w:rsidRDefault="00B36404" w:rsidP="00B36404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 xml:space="preserve">    </w:t>
      </w:r>
    </w:p>
    <w:p w14:paraId="3748DFC4" w14:textId="77777777" w:rsidR="00E63505" w:rsidRPr="008F3500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>Župančičeva ulica 3, p.p. 644a</w:t>
      </w:r>
      <w:r w:rsidRPr="008F3500">
        <w:rPr>
          <w:rFonts w:cs="Arial"/>
          <w:sz w:val="16"/>
        </w:rPr>
        <w:t xml:space="preserve">, </w:t>
      </w:r>
      <w:r>
        <w:rPr>
          <w:rFonts w:cs="Arial"/>
          <w:sz w:val="16"/>
        </w:rPr>
        <w:t>1001 Ljubljana</w:t>
      </w:r>
      <w:r w:rsidRPr="008F3500">
        <w:rPr>
          <w:rFonts w:cs="Arial"/>
          <w:sz w:val="16"/>
        </w:rPr>
        <w:tab/>
        <w:t xml:space="preserve">T: </w:t>
      </w:r>
      <w:r>
        <w:rPr>
          <w:rFonts w:cs="Arial"/>
          <w:sz w:val="16"/>
        </w:rPr>
        <w:t>01-369-6600</w:t>
      </w:r>
    </w:p>
    <w:p w14:paraId="01BD3CDF" w14:textId="77777777" w:rsidR="00E63505" w:rsidRPr="008F3500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F: 01-369-6609</w:t>
      </w:r>
    </w:p>
    <w:p w14:paraId="53D4E23F" w14:textId="77777777" w:rsidR="00E63505" w:rsidRPr="008F3500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E: </w:t>
      </w:r>
      <w:r>
        <w:rPr>
          <w:rFonts w:cs="Arial"/>
          <w:sz w:val="16"/>
        </w:rPr>
        <w:t>gp.mf@gov.si</w:t>
      </w:r>
    </w:p>
    <w:p w14:paraId="28F85D50" w14:textId="77777777" w:rsidR="000C045B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  <w:sectPr w:rsidR="000C045B" w:rsidSect="005F456B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>www.mf.gov.si</w:t>
      </w:r>
    </w:p>
    <w:p w14:paraId="5B20890C" w14:textId="77777777" w:rsidR="00130327" w:rsidRDefault="00130327">
      <w:pPr>
        <w:spacing w:line="240" w:lineRule="auto"/>
        <w:rPr>
          <w:rFonts w:cs="Arial"/>
          <w:sz w:val="16"/>
        </w:rPr>
      </w:pPr>
    </w:p>
    <w:p w14:paraId="0A367A0A" w14:textId="77777777" w:rsidR="00D731F3" w:rsidRPr="005B4049" w:rsidRDefault="00D731F3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D731F3" w:rsidRPr="008D1759" w14:paraId="4C364545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6F47B97" w14:textId="438D7C2E" w:rsidR="00D731F3" w:rsidRPr="008D1759" w:rsidRDefault="00D731F3" w:rsidP="00E96D3E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Številka: </w:t>
            </w:r>
            <w:r w:rsidR="00806D20">
              <w:rPr>
                <w:sz w:val="20"/>
                <w:szCs w:val="20"/>
              </w:rPr>
              <w:t>547-2/2025-1611</w:t>
            </w:r>
            <w:r w:rsidR="00804856">
              <w:rPr>
                <w:sz w:val="20"/>
                <w:szCs w:val="20"/>
              </w:rPr>
              <w:t>-</w:t>
            </w:r>
            <w:r w:rsidR="006963B5">
              <w:rPr>
                <w:sz w:val="20"/>
                <w:szCs w:val="20"/>
              </w:rPr>
              <w:t>2</w:t>
            </w:r>
            <w:r w:rsidR="005E0D83">
              <w:rPr>
                <w:sz w:val="20"/>
                <w:szCs w:val="20"/>
              </w:rPr>
              <w:t>2</w:t>
            </w:r>
          </w:p>
        </w:tc>
      </w:tr>
      <w:tr w:rsidR="00D731F3" w:rsidRPr="008D1759" w14:paraId="4429EB65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90C33BE" w14:textId="24C2BF32" w:rsidR="00D731F3" w:rsidRPr="008D1759" w:rsidRDefault="00D731F3" w:rsidP="00EB615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Ljubljana, </w:t>
            </w:r>
            <w:r w:rsidR="00EA61DC">
              <w:rPr>
                <w:sz w:val="20"/>
                <w:szCs w:val="20"/>
              </w:rPr>
              <w:t>dne</w:t>
            </w:r>
            <w:r w:rsidR="007E1D44">
              <w:rPr>
                <w:sz w:val="20"/>
                <w:szCs w:val="20"/>
              </w:rPr>
              <w:t xml:space="preserve"> </w:t>
            </w:r>
            <w:r w:rsidR="009F260E">
              <w:rPr>
                <w:sz w:val="20"/>
                <w:szCs w:val="20"/>
              </w:rPr>
              <w:t>1</w:t>
            </w:r>
            <w:r w:rsidR="00804856">
              <w:rPr>
                <w:sz w:val="20"/>
                <w:szCs w:val="20"/>
              </w:rPr>
              <w:t>3</w:t>
            </w:r>
            <w:r w:rsidR="00645F0B">
              <w:rPr>
                <w:sz w:val="20"/>
                <w:szCs w:val="20"/>
              </w:rPr>
              <w:t>. 10. 2025</w:t>
            </w:r>
          </w:p>
        </w:tc>
      </w:tr>
      <w:tr w:rsidR="00D731F3" w:rsidRPr="008D1759" w14:paraId="69C88ECE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73866B3" w14:textId="77777777" w:rsidR="00D731F3" w:rsidRPr="00594B90" w:rsidRDefault="00EA61DC" w:rsidP="00EA61DC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EVA: /</w:t>
            </w:r>
          </w:p>
        </w:tc>
      </w:tr>
      <w:tr w:rsidR="00D731F3" w:rsidRPr="008D1759" w14:paraId="4B6E4F8A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E1B745D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</w:p>
          <w:p w14:paraId="0E4BF379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12C81AB6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  <w:hyperlink r:id="rId11" w:history="1">
              <w:r w:rsidRPr="008D1759">
                <w:rPr>
                  <w:rStyle w:val="Hiperpovezava"/>
                  <w:szCs w:val="20"/>
                </w:rPr>
                <w:t>Gp.gs@gov.si</w:t>
              </w:r>
            </w:hyperlink>
          </w:p>
          <w:p w14:paraId="21B582F9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</w:p>
        </w:tc>
      </w:tr>
      <w:tr w:rsidR="00D731F3" w:rsidRPr="008D1759" w14:paraId="0E10D4D6" w14:textId="77777777" w:rsidTr="005F456B">
        <w:tc>
          <w:tcPr>
            <w:tcW w:w="9163" w:type="dxa"/>
            <w:gridSpan w:val="4"/>
          </w:tcPr>
          <w:p w14:paraId="61EE4D1A" w14:textId="6469377D" w:rsidR="00D731F3" w:rsidRPr="008D1759" w:rsidRDefault="00D731F3" w:rsidP="009F260E">
            <w:pPr>
              <w:pStyle w:val="Naslovpredpisa"/>
              <w:spacing w:before="0" w:after="0" w:line="260" w:lineRule="exact"/>
              <w:ind w:left="964" w:hanging="9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ZADEVA: </w:t>
            </w:r>
            <w:r w:rsidR="008C67D2" w:rsidRPr="008C67D2">
              <w:rPr>
                <w:sz w:val="20"/>
                <w:szCs w:val="20"/>
              </w:rPr>
              <w:t xml:space="preserve">Informacija o nameravanem podpisu </w:t>
            </w:r>
            <w:r w:rsidR="00397400">
              <w:rPr>
                <w:sz w:val="20"/>
                <w:szCs w:val="20"/>
              </w:rPr>
              <w:t xml:space="preserve">Spremembe št. 1 </w:t>
            </w:r>
            <w:r w:rsidR="00397400" w:rsidRPr="007C5F9D">
              <w:rPr>
                <w:iCs/>
                <w:sz w:val="20"/>
                <w:szCs w:val="20"/>
              </w:rPr>
              <w:t>Upravne</w:t>
            </w:r>
            <w:r w:rsidR="00F53E11">
              <w:rPr>
                <w:iCs/>
                <w:sz w:val="20"/>
                <w:szCs w:val="20"/>
              </w:rPr>
              <w:t>ga</w:t>
            </w:r>
            <w:r w:rsidR="00397400" w:rsidRPr="007C5F9D">
              <w:rPr>
                <w:iCs/>
                <w:sz w:val="20"/>
                <w:szCs w:val="20"/>
              </w:rPr>
              <w:t xml:space="preserve"> sporazum</w:t>
            </w:r>
            <w:r w:rsidR="00F53E11">
              <w:rPr>
                <w:iCs/>
                <w:sz w:val="20"/>
                <w:szCs w:val="20"/>
              </w:rPr>
              <w:t xml:space="preserve">a </w:t>
            </w:r>
            <w:r w:rsidR="00397400" w:rsidRPr="007C5F9D">
              <w:rPr>
                <w:iCs/>
                <w:sz w:val="20"/>
                <w:szCs w:val="20"/>
              </w:rPr>
              <w:t xml:space="preserve">med Vlado Republike Slovenije in Medameriško razvojno banko glede </w:t>
            </w:r>
            <w:r w:rsidR="00397400" w:rsidRPr="007C5F9D">
              <w:rPr>
                <w:sz w:val="20"/>
                <w:szCs w:val="20"/>
              </w:rPr>
              <w:t xml:space="preserve">prispevka Medameriški razvojni banki za projekte tehničnega sodelovanja št. DR-T1327 z naslovom </w:t>
            </w:r>
            <w:r w:rsidR="00754AE8">
              <w:rPr>
                <w:sz w:val="20"/>
                <w:szCs w:val="20"/>
              </w:rPr>
              <w:t>»</w:t>
            </w:r>
            <w:r w:rsidR="00397400" w:rsidRPr="007C5F9D">
              <w:rPr>
                <w:sz w:val="20"/>
                <w:szCs w:val="20"/>
              </w:rPr>
              <w:t>Nastajajoče tehnologije za upravljanje mostne infrastrukture v Dominikanski republiki</w:t>
            </w:r>
            <w:r w:rsidR="00754AE8">
              <w:rPr>
                <w:sz w:val="20"/>
                <w:szCs w:val="20"/>
              </w:rPr>
              <w:t>«</w:t>
            </w:r>
            <w:r w:rsidR="00397400" w:rsidRPr="007C5F9D">
              <w:rPr>
                <w:sz w:val="20"/>
                <w:szCs w:val="20"/>
              </w:rPr>
              <w:t xml:space="preserve"> in RG-T4702 z naslovom </w:t>
            </w:r>
            <w:r w:rsidR="00754AE8">
              <w:rPr>
                <w:sz w:val="20"/>
                <w:szCs w:val="20"/>
              </w:rPr>
              <w:t>»</w:t>
            </w:r>
            <w:r w:rsidR="00397400" w:rsidRPr="007C5F9D">
              <w:rPr>
                <w:sz w:val="20"/>
                <w:szCs w:val="20"/>
              </w:rPr>
              <w:t>Podpora upravljanju vodnih virov in okolja s pomočjo daljinskega zaznavanja in digitalnih dvojčkov</w:t>
            </w:r>
            <w:r w:rsidR="00754AE8">
              <w:rPr>
                <w:sz w:val="20"/>
                <w:szCs w:val="20"/>
              </w:rPr>
              <w:t>«</w:t>
            </w:r>
            <w:r w:rsidR="00397400" w:rsidRPr="007C5F9D">
              <w:rPr>
                <w:sz w:val="20"/>
                <w:szCs w:val="20"/>
              </w:rPr>
              <w:t xml:space="preserve"> ter zunanjega svetovalca (EFC) št. EFC1000300 z naslovom </w:t>
            </w:r>
            <w:r w:rsidR="00754AE8">
              <w:rPr>
                <w:sz w:val="20"/>
                <w:szCs w:val="20"/>
              </w:rPr>
              <w:t>»</w:t>
            </w:r>
            <w:r w:rsidR="00397400" w:rsidRPr="007C5F9D">
              <w:rPr>
                <w:sz w:val="20"/>
                <w:szCs w:val="20"/>
              </w:rPr>
              <w:t>Svetovalec za operacije in digitalno preobrazbo</w:t>
            </w:r>
            <w:r w:rsidR="00754AE8">
              <w:rPr>
                <w:sz w:val="20"/>
                <w:szCs w:val="20"/>
              </w:rPr>
              <w:t>«</w:t>
            </w:r>
            <w:r w:rsidR="008C67D2">
              <w:rPr>
                <w:sz w:val="20"/>
                <w:szCs w:val="20"/>
              </w:rPr>
              <w:t xml:space="preserve"> </w:t>
            </w:r>
            <w:r w:rsidR="00B1473D" w:rsidRPr="00B1473D">
              <w:rPr>
                <w:sz w:val="20"/>
                <w:szCs w:val="20"/>
              </w:rPr>
              <w:t>– predlog za obravnavo</w:t>
            </w:r>
          </w:p>
        </w:tc>
      </w:tr>
      <w:tr w:rsidR="00D731F3" w:rsidRPr="008D1759" w14:paraId="4345BB88" w14:textId="77777777" w:rsidTr="005F456B">
        <w:tc>
          <w:tcPr>
            <w:tcW w:w="9163" w:type="dxa"/>
            <w:gridSpan w:val="4"/>
          </w:tcPr>
          <w:p w14:paraId="36C1C8EB" w14:textId="77777777" w:rsidR="00D731F3" w:rsidRPr="008D1759" w:rsidRDefault="00D731F3" w:rsidP="005F456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D1759">
              <w:rPr>
                <w:sz w:val="20"/>
                <w:szCs w:val="20"/>
              </w:rPr>
              <w:t xml:space="preserve"> Predlog sklepov vlade:</w:t>
            </w:r>
          </w:p>
        </w:tc>
      </w:tr>
      <w:tr w:rsidR="00D731F3" w:rsidRPr="008D1759" w14:paraId="363B5742" w14:textId="77777777" w:rsidTr="005F456B">
        <w:tc>
          <w:tcPr>
            <w:tcW w:w="9163" w:type="dxa"/>
            <w:gridSpan w:val="4"/>
          </w:tcPr>
          <w:p w14:paraId="65383A47" w14:textId="7F71B259" w:rsidR="007645A6" w:rsidRDefault="007645A6" w:rsidP="007645A6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B1473D">
              <w:rPr>
                <w:rFonts w:cs="Arial"/>
                <w:snapToGrid w:val="0"/>
                <w:szCs w:val="20"/>
              </w:rPr>
              <w:t xml:space="preserve">Na podlagi </w:t>
            </w:r>
            <w:r w:rsidR="000D77AB">
              <w:rPr>
                <w:rFonts w:cs="Arial"/>
                <w:snapToGrid w:val="0"/>
                <w:szCs w:val="20"/>
              </w:rPr>
              <w:t xml:space="preserve">šestega odstavka </w:t>
            </w:r>
            <w:r w:rsidRPr="00B1473D">
              <w:rPr>
                <w:rFonts w:cs="Arial"/>
                <w:snapToGrid w:val="0"/>
                <w:szCs w:val="20"/>
              </w:rPr>
              <w:t>21. člena Zakona o Vladi Republike Slovenije (</w:t>
            </w:r>
            <w:r w:rsidR="00845EFD" w:rsidRPr="00845EFD">
              <w:rPr>
                <w:rFonts w:cs="Arial"/>
                <w:snapToGrid w:val="0"/>
                <w:szCs w:val="20"/>
              </w:rPr>
              <w:t>Uradni list RS, št. 24/05 – uradno prečiščeno besedilo, 109/08, 38/10 – ZUKN, 8/12, 21/13, 47/13 – ZDU-1G, 65/14, 55/17, 163/22 in 57/25 – ZF</w:t>
            </w:r>
            <w:r w:rsidRPr="00B1473D">
              <w:rPr>
                <w:rFonts w:cs="Arial"/>
                <w:snapToGrid w:val="0"/>
                <w:szCs w:val="20"/>
              </w:rPr>
              <w:t xml:space="preserve">) </w:t>
            </w:r>
            <w:r w:rsidR="0000494E">
              <w:rPr>
                <w:rFonts w:cs="Arial"/>
                <w:snapToGrid w:val="0"/>
                <w:szCs w:val="20"/>
              </w:rPr>
              <w:t xml:space="preserve">in </w:t>
            </w:r>
            <w:r w:rsidR="008E177B">
              <w:rPr>
                <w:rFonts w:cs="Arial"/>
                <w:snapToGrid w:val="0"/>
                <w:szCs w:val="20"/>
              </w:rPr>
              <w:t xml:space="preserve">v zvezi z </w:t>
            </w:r>
            <w:r w:rsidR="0000494E">
              <w:rPr>
                <w:rFonts w:cs="Arial"/>
                <w:snapToGrid w:val="0"/>
                <w:szCs w:val="20"/>
              </w:rPr>
              <w:t>de</w:t>
            </w:r>
            <w:r w:rsidR="008E177B">
              <w:rPr>
                <w:rFonts w:cs="Arial"/>
                <w:snapToGrid w:val="0"/>
                <w:szCs w:val="20"/>
              </w:rPr>
              <w:t>vetim</w:t>
            </w:r>
            <w:r w:rsidR="0000494E">
              <w:rPr>
                <w:rFonts w:cs="Arial"/>
                <w:snapToGrid w:val="0"/>
                <w:szCs w:val="20"/>
              </w:rPr>
              <w:t xml:space="preserve"> odstavk</w:t>
            </w:r>
            <w:r w:rsidR="008E177B">
              <w:rPr>
                <w:rFonts w:cs="Arial"/>
                <w:snapToGrid w:val="0"/>
                <w:szCs w:val="20"/>
              </w:rPr>
              <w:t>om</w:t>
            </w:r>
            <w:r w:rsidR="0000494E">
              <w:rPr>
                <w:rFonts w:cs="Arial"/>
                <w:snapToGrid w:val="0"/>
                <w:szCs w:val="20"/>
              </w:rPr>
              <w:t xml:space="preserve"> 75. člena Zakona o zunanjih zadevah </w:t>
            </w:r>
            <w:r w:rsidR="0000494E" w:rsidRPr="0000494E">
              <w:rPr>
                <w:rFonts w:cs="Arial"/>
                <w:snapToGrid w:val="0"/>
                <w:szCs w:val="20"/>
              </w:rPr>
              <w:t xml:space="preserve">(Uradni list RS, št. 113/03 – uradno prečiščeno besedilo, 20/06 – ZNOMCMO, 76/08, 108/09, 80/10 – ZUTD, 31/15 in 30/18 – ZKZaš) </w:t>
            </w:r>
            <w:r w:rsidRPr="00B1473D">
              <w:rPr>
                <w:rFonts w:cs="Arial"/>
                <w:snapToGrid w:val="0"/>
                <w:szCs w:val="20"/>
              </w:rPr>
              <w:t xml:space="preserve">je Vlada Republike Slovenije na ……. seji dne …….. sprejela naslednji </w:t>
            </w:r>
          </w:p>
          <w:p w14:paraId="2C467743" w14:textId="265A1EE2" w:rsidR="00754DD5" w:rsidRDefault="00754DD5" w:rsidP="007645A6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</w:p>
          <w:p w14:paraId="64AFE7C6" w14:textId="6BA2BCC4" w:rsidR="00754DD5" w:rsidRDefault="00F97A70" w:rsidP="00754DD5">
            <w:pPr>
              <w:tabs>
                <w:tab w:val="left" w:pos="180"/>
              </w:tabs>
              <w:spacing w:line="240" w:lineRule="auto"/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SKLEP</w:t>
            </w:r>
            <w:r w:rsidR="00754DD5" w:rsidRPr="00B1473D">
              <w:rPr>
                <w:rFonts w:cs="Arial"/>
                <w:snapToGrid w:val="0"/>
                <w:szCs w:val="20"/>
              </w:rPr>
              <w:t>:</w:t>
            </w:r>
          </w:p>
          <w:p w14:paraId="4B5B8EF7" w14:textId="77777777" w:rsidR="00754DD5" w:rsidRPr="00B1473D" w:rsidRDefault="00754DD5" w:rsidP="00754DD5">
            <w:pPr>
              <w:tabs>
                <w:tab w:val="left" w:pos="180"/>
              </w:tabs>
              <w:spacing w:line="240" w:lineRule="auto"/>
              <w:jc w:val="center"/>
              <w:rPr>
                <w:rFonts w:cs="Arial"/>
                <w:snapToGrid w:val="0"/>
                <w:szCs w:val="20"/>
              </w:rPr>
            </w:pPr>
          </w:p>
          <w:p w14:paraId="1288731F" w14:textId="3E6FAD7D" w:rsidR="00754DD5" w:rsidRPr="00B1473D" w:rsidRDefault="00754DD5" w:rsidP="00754DD5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B1473D">
              <w:rPr>
                <w:rFonts w:cs="Arial"/>
                <w:snapToGrid w:val="0"/>
                <w:szCs w:val="20"/>
              </w:rPr>
              <w:t>Vlada Republike Slovenije</w:t>
            </w:r>
            <w:r w:rsidR="005B1E9D">
              <w:rPr>
                <w:rFonts w:cs="Arial"/>
                <w:snapToGrid w:val="0"/>
                <w:szCs w:val="20"/>
              </w:rPr>
              <w:t xml:space="preserve"> </w:t>
            </w:r>
            <w:r w:rsidR="00AC3B5C">
              <w:rPr>
                <w:rFonts w:cs="Arial"/>
                <w:snapToGrid w:val="0"/>
                <w:szCs w:val="20"/>
              </w:rPr>
              <w:t xml:space="preserve">se </w:t>
            </w:r>
            <w:r>
              <w:rPr>
                <w:rFonts w:cs="Arial"/>
                <w:snapToGrid w:val="0"/>
                <w:szCs w:val="20"/>
              </w:rPr>
              <w:t xml:space="preserve">je </w:t>
            </w:r>
            <w:r w:rsidR="00C52AD0">
              <w:rPr>
                <w:rFonts w:cs="Arial"/>
                <w:snapToGrid w:val="0"/>
                <w:szCs w:val="20"/>
              </w:rPr>
              <w:t>s</w:t>
            </w:r>
            <w:r w:rsidR="00AC3B5C">
              <w:rPr>
                <w:rFonts w:cs="Arial"/>
                <w:snapToGrid w:val="0"/>
                <w:szCs w:val="20"/>
              </w:rPr>
              <w:t xml:space="preserve">eznanila z </w:t>
            </w:r>
            <w:r w:rsidR="002D2D43" w:rsidRPr="002D2D43">
              <w:rPr>
                <w:rFonts w:cs="Arial"/>
                <w:snapToGrid w:val="0"/>
                <w:szCs w:val="20"/>
              </w:rPr>
              <w:t>Informacij</w:t>
            </w:r>
            <w:r w:rsidR="002D2D43">
              <w:rPr>
                <w:rFonts w:cs="Arial"/>
                <w:snapToGrid w:val="0"/>
                <w:szCs w:val="20"/>
              </w:rPr>
              <w:t>o</w:t>
            </w:r>
            <w:r w:rsidR="002D2D43" w:rsidRPr="002D2D43">
              <w:rPr>
                <w:rFonts w:cs="Arial"/>
                <w:snapToGrid w:val="0"/>
                <w:szCs w:val="20"/>
              </w:rPr>
              <w:t xml:space="preserve"> o nameravanem podpisu </w:t>
            </w:r>
            <w:r w:rsidR="00397400">
              <w:rPr>
                <w:rFonts w:cs="Arial"/>
                <w:snapToGrid w:val="0"/>
                <w:szCs w:val="20"/>
              </w:rPr>
              <w:t xml:space="preserve">Spremembe št. 1 </w:t>
            </w:r>
            <w:r w:rsidR="00397400">
              <w:rPr>
                <w:rFonts w:cs="Arial"/>
                <w:iCs/>
                <w:szCs w:val="20"/>
              </w:rPr>
              <w:t>Upravne</w:t>
            </w:r>
            <w:r w:rsidR="00F53E11">
              <w:rPr>
                <w:rFonts w:cs="Arial"/>
                <w:iCs/>
                <w:szCs w:val="20"/>
              </w:rPr>
              <w:t>ga</w:t>
            </w:r>
            <w:r w:rsidR="00397400">
              <w:rPr>
                <w:rFonts w:cs="Arial"/>
                <w:iCs/>
                <w:szCs w:val="20"/>
              </w:rPr>
              <w:t xml:space="preserve"> sporazum</w:t>
            </w:r>
            <w:r w:rsidR="00F53E11">
              <w:rPr>
                <w:rFonts w:cs="Arial"/>
                <w:iCs/>
                <w:szCs w:val="20"/>
              </w:rPr>
              <w:t>a</w:t>
            </w:r>
            <w:r w:rsidR="00397400" w:rsidRPr="007C5F9D">
              <w:rPr>
                <w:rFonts w:cs="Arial"/>
                <w:iCs/>
                <w:szCs w:val="20"/>
              </w:rPr>
              <w:t xml:space="preserve"> med Vlado Republike Slovenije in Medameriško razvojno banko glede </w:t>
            </w:r>
            <w:r w:rsidR="00397400" w:rsidRPr="007C5F9D">
              <w:rPr>
                <w:rFonts w:cs="Arial"/>
                <w:szCs w:val="20"/>
              </w:rPr>
              <w:t xml:space="preserve">prispevka Medameriški razvojni banki za projekte tehničnega sodelovanja št. DR-T1327 z naslovom </w:t>
            </w:r>
            <w:r w:rsidR="00754AE8">
              <w:rPr>
                <w:rFonts w:cs="Arial"/>
                <w:szCs w:val="20"/>
              </w:rPr>
              <w:t>»</w:t>
            </w:r>
            <w:r w:rsidR="00397400" w:rsidRPr="007C5F9D">
              <w:rPr>
                <w:rFonts w:cs="Arial"/>
                <w:szCs w:val="20"/>
              </w:rPr>
              <w:t>Nastajajoče tehnologije za upravljanje mostne infrastrukture v Dominikanski republiki</w:t>
            </w:r>
            <w:r w:rsidR="00754AE8">
              <w:rPr>
                <w:rFonts w:cs="Arial"/>
                <w:szCs w:val="20"/>
              </w:rPr>
              <w:t>«</w:t>
            </w:r>
            <w:r w:rsidR="00397400" w:rsidRPr="007C5F9D">
              <w:rPr>
                <w:rFonts w:cs="Arial"/>
                <w:szCs w:val="20"/>
              </w:rPr>
              <w:t xml:space="preserve"> in RG-T4702 z naslovom </w:t>
            </w:r>
            <w:r w:rsidR="00754AE8">
              <w:rPr>
                <w:rFonts w:cs="Arial"/>
                <w:szCs w:val="20"/>
              </w:rPr>
              <w:t>»</w:t>
            </w:r>
            <w:r w:rsidR="00397400" w:rsidRPr="007C5F9D">
              <w:rPr>
                <w:rFonts w:cs="Arial"/>
                <w:szCs w:val="20"/>
              </w:rPr>
              <w:t>Podpora upravljanju vodnih virov in okolja s pomočjo daljinskega zaznavanja in digitalnih dvojčkov</w:t>
            </w:r>
            <w:r w:rsidR="00754AE8">
              <w:rPr>
                <w:rFonts w:cs="Arial"/>
                <w:szCs w:val="20"/>
              </w:rPr>
              <w:t>«</w:t>
            </w:r>
            <w:r w:rsidR="00397400" w:rsidRPr="007C5F9D">
              <w:rPr>
                <w:rFonts w:cs="Arial"/>
                <w:szCs w:val="20"/>
              </w:rPr>
              <w:t xml:space="preserve"> ter zunanjega svetovalca (EFC) št. EFC1000300 z naslovom </w:t>
            </w:r>
            <w:r w:rsidR="00754AE8">
              <w:rPr>
                <w:rFonts w:cs="Arial"/>
                <w:szCs w:val="20"/>
              </w:rPr>
              <w:t>»</w:t>
            </w:r>
            <w:r w:rsidR="00397400" w:rsidRPr="007C5F9D">
              <w:rPr>
                <w:rFonts w:cs="Arial"/>
                <w:szCs w:val="20"/>
              </w:rPr>
              <w:t>Svetovalec za operacije in digitalno preobrazbo</w:t>
            </w:r>
            <w:r w:rsidR="00754AE8">
              <w:rPr>
                <w:rFonts w:cs="Arial"/>
                <w:szCs w:val="20"/>
              </w:rPr>
              <w:t>«</w:t>
            </w:r>
            <w:r w:rsidR="00C677D7">
              <w:rPr>
                <w:rFonts w:cs="Arial"/>
                <w:snapToGrid w:val="0"/>
                <w:szCs w:val="20"/>
              </w:rPr>
              <w:t>.</w:t>
            </w:r>
          </w:p>
          <w:p w14:paraId="17B53A7D" w14:textId="77777777" w:rsidR="00754DD5" w:rsidRDefault="00754DD5" w:rsidP="00754DD5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</w:p>
          <w:p w14:paraId="24760BD9" w14:textId="77777777" w:rsidR="00C677D7" w:rsidRDefault="00C677D7" w:rsidP="00754DD5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</w:p>
          <w:p w14:paraId="4A4D5E68" w14:textId="77777777" w:rsidR="006705B1" w:rsidRPr="006705B1" w:rsidRDefault="002B1A0F" w:rsidP="006705B1">
            <w:pPr>
              <w:tabs>
                <w:tab w:val="left" w:pos="5760"/>
              </w:tabs>
              <w:autoSpaceDE w:val="0"/>
              <w:autoSpaceDN w:val="0"/>
              <w:adjustRightInd w:val="0"/>
              <w:ind w:left="3420"/>
              <w:rPr>
                <w:rFonts w:cs="Arial"/>
                <w:iCs/>
                <w:snapToGrid w:val="0"/>
                <w:szCs w:val="20"/>
              </w:rPr>
            </w:pPr>
            <w:r>
              <w:rPr>
                <w:rFonts w:cs="Arial"/>
                <w:iCs/>
                <w:snapToGrid w:val="0"/>
                <w:szCs w:val="20"/>
              </w:rPr>
              <w:t xml:space="preserve">    </w:t>
            </w:r>
            <w:r w:rsidR="00A521B8">
              <w:rPr>
                <w:rFonts w:cs="Arial"/>
                <w:iCs/>
                <w:snapToGrid w:val="0"/>
                <w:szCs w:val="20"/>
              </w:rPr>
              <w:t xml:space="preserve">                              </w:t>
            </w:r>
            <w:r w:rsidR="006705B1" w:rsidRPr="006705B1">
              <w:rPr>
                <w:rFonts w:cs="Arial"/>
                <w:iCs/>
                <w:snapToGrid w:val="0"/>
                <w:szCs w:val="20"/>
              </w:rPr>
              <w:t>Barbara Kolenko Helbl</w:t>
            </w:r>
          </w:p>
          <w:p w14:paraId="5C8C9811" w14:textId="0B9F7105" w:rsidR="00A521B8" w:rsidRDefault="006705B1" w:rsidP="006705B1">
            <w:pPr>
              <w:tabs>
                <w:tab w:val="left" w:pos="5760"/>
              </w:tabs>
              <w:autoSpaceDE w:val="0"/>
              <w:autoSpaceDN w:val="0"/>
              <w:adjustRightInd w:val="0"/>
              <w:ind w:left="3420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iCs/>
                <w:snapToGrid w:val="0"/>
                <w:szCs w:val="20"/>
              </w:rPr>
              <w:t xml:space="preserve">                                    </w:t>
            </w:r>
            <w:r w:rsidRPr="006705B1">
              <w:rPr>
                <w:rFonts w:cs="Arial"/>
                <w:iCs/>
                <w:snapToGrid w:val="0"/>
                <w:szCs w:val="20"/>
              </w:rPr>
              <w:t>generalna sekretarka</w:t>
            </w:r>
          </w:p>
          <w:p w14:paraId="5BBEB035" w14:textId="14F1402E" w:rsidR="002B1A0F" w:rsidRDefault="00A521B8" w:rsidP="006705B1">
            <w:pPr>
              <w:tabs>
                <w:tab w:val="left" w:pos="5760"/>
              </w:tabs>
              <w:autoSpaceDE w:val="0"/>
              <w:autoSpaceDN w:val="0"/>
              <w:adjustRightInd w:val="0"/>
              <w:ind w:left="3420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                  </w:t>
            </w:r>
          </w:p>
          <w:p w14:paraId="3D7AB673" w14:textId="77777777" w:rsidR="002B1A0F" w:rsidRDefault="002B1A0F" w:rsidP="002B1A0F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 xml:space="preserve">Priloga: </w:t>
            </w:r>
          </w:p>
          <w:p w14:paraId="27B62169" w14:textId="365222DA" w:rsidR="002B1A0F" w:rsidRDefault="00474978" w:rsidP="002B1A0F">
            <w:pPr>
              <w:pStyle w:val="Odstavekseznama"/>
              <w:numPr>
                <w:ilvl w:val="0"/>
                <w:numId w:val="16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2D2D43">
              <w:rPr>
                <w:rFonts w:cs="Arial"/>
                <w:snapToGrid w:val="0"/>
                <w:szCs w:val="20"/>
              </w:rPr>
              <w:t>Informacij</w:t>
            </w:r>
            <w:r>
              <w:rPr>
                <w:rFonts w:cs="Arial"/>
                <w:snapToGrid w:val="0"/>
                <w:szCs w:val="20"/>
              </w:rPr>
              <w:t>a</w:t>
            </w:r>
            <w:r w:rsidRPr="002D2D43">
              <w:rPr>
                <w:rFonts w:cs="Arial"/>
                <w:snapToGrid w:val="0"/>
                <w:szCs w:val="20"/>
              </w:rPr>
              <w:t xml:space="preserve"> o nameravanem podpisu </w:t>
            </w:r>
            <w:r w:rsidR="00397400">
              <w:rPr>
                <w:rFonts w:cs="Arial"/>
                <w:snapToGrid w:val="0"/>
                <w:szCs w:val="20"/>
              </w:rPr>
              <w:t xml:space="preserve">Spremembe št. 1 </w:t>
            </w:r>
            <w:r w:rsidR="00397400">
              <w:rPr>
                <w:rFonts w:cs="Arial"/>
                <w:iCs/>
                <w:szCs w:val="20"/>
              </w:rPr>
              <w:t>Upravne</w:t>
            </w:r>
            <w:r w:rsidR="00F53E11">
              <w:rPr>
                <w:rFonts w:cs="Arial"/>
                <w:iCs/>
                <w:szCs w:val="20"/>
              </w:rPr>
              <w:t>ga</w:t>
            </w:r>
            <w:r w:rsidR="00397400" w:rsidRPr="007C5F9D">
              <w:rPr>
                <w:rFonts w:cs="Arial"/>
                <w:iCs/>
                <w:szCs w:val="20"/>
              </w:rPr>
              <w:t xml:space="preserve"> sporazum</w:t>
            </w:r>
            <w:r w:rsidR="00F53E11">
              <w:rPr>
                <w:rFonts w:cs="Arial"/>
                <w:iCs/>
                <w:szCs w:val="20"/>
              </w:rPr>
              <w:t>a</w:t>
            </w:r>
            <w:r w:rsidR="00397400" w:rsidRPr="007C5F9D">
              <w:rPr>
                <w:rFonts w:cs="Arial"/>
                <w:iCs/>
                <w:szCs w:val="20"/>
              </w:rPr>
              <w:t xml:space="preserve"> med Vlado Republike Slovenije in Medameriško razvojno banko glede </w:t>
            </w:r>
            <w:r w:rsidR="00397400" w:rsidRPr="007C5F9D">
              <w:rPr>
                <w:rFonts w:cs="Arial"/>
                <w:szCs w:val="20"/>
              </w:rPr>
              <w:t xml:space="preserve">prispevka Medameriški razvojni banki za projekte tehničnega sodelovanja št. DR-T1327 z naslovom </w:t>
            </w:r>
            <w:r w:rsidR="00754AE8">
              <w:rPr>
                <w:rFonts w:cs="Arial"/>
                <w:szCs w:val="20"/>
              </w:rPr>
              <w:t>»</w:t>
            </w:r>
            <w:r w:rsidR="00397400" w:rsidRPr="007C5F9D">
              <w:rPr>
                <w:rFonts w:cs="Arial"/>
                <w:szCs w:val="20"/>
              </w:rPr>
              <w:t>Nastajajoče tehnologije za upravljanje mostne infrastrukture v Dominikanski republiki</w:t>
            </w:r>
            <w:r w:rsidR="00754AE8">
              <w:rPr>
                <w:rFonts w:cs="Arial"/>
                <w:szCs w:val="20"/>
              </w:rPr>
              <w:t>«</w:t>
            </w:r>
            <w:r w:rsidR="00397400" w:rsidRPr="007C5F9D">
              <w:rPr>
                <w:rFonts w:cs="Arial"/>
                <w:szCs w:val="20"/>
              </w:rPr>
              <w:t xml:space="preserve"> in RG-T4702 z naslovom </w:t>
            </w:r>
            <w:r w:rsidR="00754AE8">
              <w:rPr>
                <w:rFonts w:cs="Arial"/>
                <w:szCs w:val="20"/>
              </w:rPr>
              <w:t>»</w:t>
            </w:r>
            <w:r w:rsidR="00397400" w:rsidRPr="007C5F9D">
              <w:rPr>
                <w:rFonts w:cs="Arial"/>
                <w:szCs w:val="20"/>
              </w:rPr>
              <w:t>Podpora upravljanju vodnih virov in okolja s pomočjo daljinskega zaznavanja in digitalnih dvojčkov</w:t>
            </w:r>
            <w:r w:rsidR="00754AE8">
              <w:rPr>
                <w:rFonts w:cs="Arial"/>
                <w:szCs w:val="20"/>
              </w:rPr>
              <w:t>«</w:t>
            </w:r>
            <w:r w:rsidR="00397400" w:rsidRPr="007C5F9D">
              <w:rPr>
                <w:rFonts w:cs="Arial"/>
                <w:szCs w:val="20"/>
              </w:rPr>
              <w:t xml:space="preserve"> ter zunanjega svetovalca (EFC) št. EFC1000300 z naslovom </w:t>
            </w:r>
            <w:r w:rsidR="00754AE8">
              <w:rPr>
                <w:rFonts w:cs="Arial"/>
                <w:szCs w:val="20"/>
              </w:rPr>
              <w:t>»</w:t>
            </w:r>
            <w:r w:rsidR="00397400" w:rsidRPr="007C5F9D">
              <w:rPr>
                <w:rFonts w:cs="Arial"/>
                <w:szCs w:val="20"/>
              </w:rPr>
              <w:t>Svetovalec za operacije in digitalno preobrazbo</w:t>
            </w:r>
            <w:r w:rsidR="00754AE8">
              <w:rPr>
                <w:rFonts w:cs="Arial"/>
                <w:szCs w:val="20"/>
              </w:rPr>
              <w:t>«</w:t>
            </w:r>
            <w:r w:rsidR="001377D1" w:rsidRPr="001377D1">
              <w:rPr>
                <w:rFonts w:cs="Arial"/>
                <w:snapToGrid w:val="0"/>
                <w:szCs w:val="20"/>
              </w:rPr>
              <w:t>.</w:t>
            </w:r>
          </w:p>
          <w:p w14:paraId="112C8580" w14:textId="77777777" w:rsidR="002B1A0F" w:rsidRPr="004A0F25" w:rsidRDefault="002B1A0F" w:rsidP="002B1A0F">
            <w:pPr>
              <w:tabs>
                <w:tab w:val="left" w:pos="180"/>
              </w:tabs>
              <w:spacing w:line="240" w:lineRule="auto"/>
              <w:ind w:left="360"/>
              <w:jc w:val="both"/>
              <w:rPr>
                <w:rFonts w:cs="Arial"/>
                <w:snapToGrid w:val="0"/>
                <w:szCs w:val="20"/>
              </w:rPr>
            </w:pPr>
          </w:p>
          <w:p w14:paraId="740A367F" w14:textId="77777777" w:rsidR="002B1A0F" w:rsidRPr="0085288A" w:rsidRDefault="002B1A0F" w:rsidP="002B1A0F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85288A">
              <w:rPr>
                <w:rFonts w:cs="Arial"/>
                <w:snapToGrid w:val="0"/>
                <w:szCs w:val="20"/>
              </w:rPr>
              <w:t>SKLEP PREJMEJO:</w:t>
            </w:r>
          </w:p>
          <w:p w14:paraId="46D98C6A" w14:textId="501B2374" w:rsidR="002B1A0F" w:rsidRDefault="002B1A0F" w:rsidP="002B1A0F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85288A">
              <w:rPr>
                <w:rFonts w:cs="Arial"/>
                <w:snapToGrid w:val="0"/>
                <w:szCs w:val="20"/>
              </w:rPr>
              <w:t>Ministrstvo za finance</w:t>
            </w:r>
            <w:r w:rsidR="001377D1">
              <w:rPr>
                <w:rFonts w:cs="Arial"/>
                <w:snapToGrid w:val="0"/>
                <w:szCs w:val="20"/>
              </w:rPr>
              <w:t>,</w:t>
            </w:r>
          </w:p>
          <w:p w14:paraId="22EC961A" w14:textId="0F48A33E" w:rsidR="002B1A0F" w:rsidRPr="00757EF0" w:rsidRDefault="002B1A0F" w:rsidP="002B1A0F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 xml:space="preserve">Ministrstvo za zunanje </w:t>
            </w:r>
            <w:r w:rsidR="0089403C">
              <w:rPr>
                <w:rFonts w:cs="Arial"/>
                <w:snapToGrid w:val="0"/>
                <w:szCs w:val="20"/>
              </w:rPr>
              <w:t xml:space="preserve">in evropske </w:t>
            </w:r>
            <w:r>
              <w:rPr>
                <w:rFonts w:cs="Arial"/>
                <w:snapToGrid w:val="0"/>
                <w:szCs w:val="20"/>
              </w:rPr>
              <w:t>zadeve</w:t>
            </w:r>
            <w:r w:rsidR="001377D1">
              <w:rPr>
                <w:rFonts w:cs="Arial"/>
                <w:snapToGrid w:val="0"/>
                <w:szCs w:val="20"/>
              </w:rPr>
              <w:t>,</w:t>
            </w:r>
          </w:p>
          <w:p w14:paraId="009F96B1" w14:textId="0F1F04EC" w:rsidR="00C62F0F" w:rsidRDefault="002B1A0F" w:rsidP="00C62F0F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85288A">
              <w:rPr>
                <w:rFonts w:cs="Arial"/>
                <w:snapToGrid w:val="0"/>
                <w:szCs w:val="20"/>
              </w:rPr>
              <w:lastRenderedPageBreak/>
              <w:t>Služba Vlade Republike Slovenije za zakonodajo</w:t>
            </w:r>
            <w:r w:rsidR="001377D1">
              <w:rPr>
                <w:rFonts w:cs="Arial"/>
                <w:snapToGrid w:val="0"/>
                <w:szCs w:val="20"/>
              </w:rPr>
              <w:t>,</w:t>
            </w:r>
          </w:p>
          <w:p w14:paraId="69387708" w14:textId="1334A599" w:rsidR="00E5187D" w:rsidRPr="001377D1" w:rsidRDefault="00C62F0F" w:rsidP="001377D1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Urad Vlade Republike Slovenije za komuniciranje</w:t>
            </w:r>
            <w:r w:rsidR="002B1A0F" w:rsidRPr="001377D1">
              <w:rPr>
                <w:rFonts w:cs="Arial"/>
                <w:snapToGrid w:val="0"/>
                <w:szCs w:val="20"/>
              </w:rPr>
              <w:t>.</w:t>
            </w:r>
          </w:p>
        </w:tc>
      </w:tr>
      <w:tr w:rsidR="00D731F3" w:rsidRPr="008D1759" w14:paraId="1BC88435" w14:textId="77777777" w:rsidTr="005F456B">
        <w:tc>
          <w:tcPr>
            <w:tcW w:w="9163" w:type="dxa"/>
            <w:gridSpan w:val="4"/>
          </w:tcPr>
          <w:p w14:paraId="1D8F414A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2.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</w:p>
        </w:tc>
      </w:tr>
      <w:tr w:rsidR="00D731F3" w:rsidRPr="008D1759" w14:paraId="5C05E003" w14:textId="77777777" w:rsidTr="005F456B">
        <w:tc>
          <w:tcPr>
            <w:tcW w:w="9163" w:type="dxa"/>
            <w:gridSpan w:val="4"/>
          </w:tcPr>
          <w:p w14:paraId="7684B44D" w14:textId="77777777" w:rsidR="00D731F3" w:rsidRPr="008D1759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21F0599D" w14:textId="77777777" w:rsidTr="005F456B">
        <w:tc>
          <w:tcPr>
            <w:tcW w:w="9163" w:type="dxa"/>
            <w:gridSpan w:val="4"/>
          </w:tcPr>
          <w:p w14:paraId="686FBE9C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D731F3" w:rsidRPr="008D1759" w14:paraId="45C78343" w14:textId="77777777" w:rsidTr="005F456B">
        <w:tc>
          <w:tcPr>
            <w:tcW w:w="9163" w:type="dxa"/>
            <w:gridSpan w:val="4"/>
          </w:tcPr>
          <w:p w14:paraId="1CAAA7F1" w14:textId="77777777" w:rsidR="00F74F71" w:rsidRPr="00F74F71" w:rsidRDefault="00F74F71" w:rsidP="00F74F71">
            <w:pPr>
              <w:spacing w:line="240" w:lineRule="auto"/>
              <w:ind w:left="714" w:hanging="357"/>
              <w:rPr>
                <w:szCs w:val="20"/>
              </w:rPr>
            </w:pPr>
            <w:r w:rsidRPr="00F74F71">
              <w:rPr>
                <w:iCs/>
                <w:szCs w:val="20"/>
              </w:rPr>
              <w:t>-</w:t>
            </w:r>
            <w:r w:rsidRPr="00F74F71">
              <w:rPr>
                <w:iCs/>
                <w:szCs w:val="20"/>
              </w:rPr>
              <w:tab/>
            </w:r>
            <w:r w:rsidRPr="00F74F71">
              <w:rPr>
                <w:szCs w:val="20"/>
              </w:rPr>
              <w:t>Urška Cvelbar, generalna direktorica, Ministrstvo za finance;</w:t>
            </w:r>
          </w:p>
          <w:p w14:paraId="59F97C1A" w14:textId="5A37EDB0" w:rsidR="00F74F71" w:rsidRDefault="00F74F71" w:rsidP="00F74F71">
            <w:pPr>
              <w:spacing w:line="240" w:lineRule="auto"/>
              <w:ind w:left="714" w:hanging="357"/>
              <w:rPr>
                <w:szCs w:val="20"/>
              </w:rPr>
            </w:pPr>
            <w:r w:rsidRPr="00F74F71">
              <w:rPr>
                <w:szCs w:val="20"/>
              </w:rPr>
              <w:t>-</w:t>
            </w:r>
            <w:r w:rsidRPr="00F74F71">
              <w:rPr>
                <w:szCs w:val="20"/>
              </w:rPr>
              <w:tab/>
            </w:r>
            <w:r w:rsidR="00803615">
              <w:rPr>
                <w:szCs w:val="20"/>
              </w:rPr>
              <w:t>mag. Robert Petek</w:t>
            </w:r>
            <w:r w:rsidRPr="00F74F71">
              <w:rPr>
                <w:szCs w:val="20"/>
              </w:rPr>
              <w:t xml:space="preserve">, vodja Sektorja za </w:t>
            </w:r>
            <w:r w:rsidR="007F790D">
              <w:rPr>
                <w:szCs w:val="20"/>
              </w:rPr>
              <w:t>bančništvo</w:t>
            </w:r>
            <w:r w:rsidR="009C12C3">
              <w:rPr>
                <w:szCs w:val="20"/>
              </w:rPr>
              <w:t>, Ministrstvo za finance;</w:t>
            </w:r>
          </w:p>
          <w:p w14:paraId="531ACA16" w14:textId="77777777" w:rsidR="00D731F3" w:rsidRPr="009C12C3" w:rsidRDefault="00882F9D" w:rsidP="00745766">
            <w:pPr>
              <w:spacing w:line="240" w:lineRule="auto"/>
              <w:ind w:left="714" w:hanging="357"/>
              <w:rPr>
                <w:szCs w:val="20"/>
              </w:rPr>
            </w:pPr>
            <w:r>
              <w:rPr>
                <w:szCs w:val="20"/>
              </w:rPr>
              <w:t>-     Barbara Knapič Navarrete, sek</w:t>
            </w:r>
            <w:r w:rsidR="003442DE">
              <w:rPr>
                <w:szCs w:val="20"/>
              </w:rPr>
              <w:t>retarka, Ministrstvo za finance.</w:t>
            </w:r>
          </w:p>
        </w:tc>
      </w:tr>
      <w:tr w:rsidR="00D731F3" w:rsidRPr="008D1759" w14:paraId="28EA38C9" w14:textId="77777777" w:rsidTr="005F456B">
        <w:tc>
          <w:tcPr>
            <w:tcW w:w="9163" w:type="dxa"/>
            <w:gridSpan w:val="4"/>
          </w:tcPr>
          <w:p w14:paraId="12036FF1" w14:textId="77777777" w:rsidR="00D731F3" w:rsidRPr="005F3DC6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D731F3" w:rsidRPr="008D1759" w14:paraId="28AD9516" w14:textId="77777777" w:rsidTr="005F456B">
        <w:tc>
          <w:tcPr>
            <w:tcW w:w="9163" w:type="dxa"/>
            <w:gridSpan w:val="4"/>
          </w:tcPr>
          <w:p w14:paraId="3C912E64" w14:textId="77777777" w:rsidR="00D731F3" w:rsidRPr="008D1759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146392A1" w14:textId="77777777" w:rsidTr="005F456B">
        <w:tc>
          <w:tcPr>
            <w:tcW w:w="9163" w:type="dxa"/>
            <w:gridSpan w:val="4"/>
          </w:tcPr>
          <w:p w14:paraId="263D2FE8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4. 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</w:p>
        </w:tc>
      </w:tr>
      <w:tr w:rsidR="00D731F3" w:rsidRPr="008D1759" w14:paraId="610D27B6" w14:textId="77777777" w:rsidTr="005F456B">
        <w:tc>
          <w:tcPr>
            <w:tcW w:w="9163" w:type="dxa"/>
            <w:gridSpan w:val="4"/>
          </w:tcPr>
          <w:p w14:paraId="4AFCD892" w14:textId="77777777" w:rsidR="00D731F3" w:rsidRPr="00D43F59" w:rsidRDefault="00F74F71" w:rsidP="00F74F71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73A4FAD3" w14:textId="77777777" w:rsidTr="005F456B">
        <w:tc>
          <w:tcPr>
            <w:tcW w:w="9163" w:type="dxa"/>
            <w:gridSpan w:val="4"/>
          </w:tcPr>
          <w:p w14:paraId="50B966AE" w14:textId="77777777" w:rsidR="00D731F3" w:rsidRPr="008D1759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D731F3" w:rsidRPr="008D1759" w14:paraId="3496057C" w14:textId="77777777" w:rsidTr="005F456B">
        <w:tc>
          <w:tcPr>
            <w:tcW w:w="9163" w:type="dxa"/>
            <w:gridSpan w:val="4"/>
          </w:tcPr>
          <w:p w14:paraId="089A6FB0" w14:textId="3ED78734" w:rsidR="00474978" w:rsidRDefault="00474978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letnem zasedanju Medameriške razvojne banke v </w:t>
            </w:r>
            <w:r w:rsidR="00904352">
              <w:rPr>
                <w:sz w:val="20"/>
                <w:szCs w:val="20"/>
              </w:rPr>
              <w:t>Čilu</w:t>
            </w:r>
            <w:r>
              <w:rPr>
                <w:sz w:val="20"/>
                <w:szCs w:val="20"/>
              </w:rPr>
              <w:t xml:space="preserve"> sta minister za finance in predsednik </w:t>
            </w:r>
            <w:r w:rsidR="00FB31F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edameriške razvojne banke podpisala upravni sporazum za sofinanciranje projektov razvojnega sodelovanja v regiji Latinske Amerike in Karibov </w:t>
            </w:r>
            <w:r w:rsidR="008C71FC" w:rsidRPr="008C71FC">
              <w:rPr>
                <w:sz w:val="20"/>
                <w:szCs w:val="20"/>
              </w:rPr>
              <w:t>v skupni višini 1,2</w:t>
            </w:r>
            <w:r w:rsidR="008E177B">
              <w:rPr>
                <w:sz w:val="20"/>
                <w:szCs w:val="20"/>
              </w:rPr>
              <w:t>5</w:t>
            </w:r>
            <w:r w:rsidR="008C71FC" w:rsidRPr="008C71FC">
              <w:rPr>
                <w:sz w:val="20"/>
                <w:szCs w:val="20"/>
              </w:rPr>
              <w:t xml:space="preserve"> mio EUR</w:t>
            </w:r>
            <w:r>
              <w:rPr>
                <w:sz w:val="20"/>
                <w:szCs w:val="20"/>
              </w:rPr>
              <w:t xml:space="preserve"> na področju prometa</w:t>
            </w:r>
            <w:r w:rsidR="007C4137">
              <w:rPr>
                <w:sz w:val="20"/>
                <w:szCs w:val="20"/>
              </w:rPr>
              <w:t xml:space="preserve"> in upravljanja z vodnimi viri. </w:t>
            </w:r>
          </w:p>
          <w:p w14:paraId="5CF2AF8E" w14:textId="77777777" w:rsidR="00474978" w:rsidRDefault="00474978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  <w:p w14:paraId="36588E26" w14:textId="1083DB52" w:rsidR="00B0777D" w:rsidRDefault="00474978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postopku potrjevanja projektov na organih upravljanja Medameriške razvojn</w:t>
            </w:r>
            <w:r w:rsidR="00FB31F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banke je bilo glede </w:t>
            </w:r>
            <w:r w:rsidR="00B0777D">
              <w:rPr>
                <w:sz w:val="20"/>
                <w:szCs w:val="20"/>
              </w:rPr>
              <w:t>projekt</w:t>
            </w:r>
            <w:r w:rsidR="007C4137">
              <w:rPr>
                <w:sz w:val="20"/>
                <w:szCs w:val="20"/>
              </w:rPr>
              <w:t>a</w:t>
            </w:r>
            <w:r w:rsidR="00B0777D">
              <w:rPr>
                <w:sz w:val="20"/>
                <w:szCs w:val="20"/>
              </w:rPr>
              <w:t xml:space="preserve"> </w:t>
            </w:r>
            <w:r w:rsidR="00B0777D" w:rsidRPr="00B0777D">
              <w:rPr>
                <w:sz w:val="20"/>
                <w:szCs w:val="20"/>
              </w:rPr>
              <w:t>podpor</w:t>
            </w:r>
            <w:r w:rsidR="00B0777D">
              <w:rPr>
                <w:sz w:val="20"/>
                <w:szCs w:val="20"/>
              </w:rPr>
              <w:t>e</w:t>
            </w:r>
            <w:r w:rsidR="00B0777D" w:rsidRPr="00B0777D">
              <w:rPr>
                <w:sz w:val="20"/>
                <w:szCs w:val="20"/>
              </w:rPr>
              <w:t xml:space="preserve"> upravljanju z vodnimi viri in okoljem s pomočjo daljinskega zaznavanja in digitalnih </w:t>
            </w:r>
            <w:r w:rsidR="00B0777D">
              <w:rPr>
                <w:sz w:val="20"/>
                <w:szCs w:val="20"/>
              </w:rPr>
              <w:t xml:space="preserve">dvojčkov </w:t>
            </w:r>
            <w:r w:rsidR="007C4137">
              <w:rPr>
                <w:sz w:val="20"/>
                <w:szCs w:val="20"/>
              </w:rPr>
              <w:t xml:space="preserve">ugotovljeno, da bi projekt </w:t>
            </w:r>
            <w:r w:rsidR="00B0777D">
              <w:rPr>
                <w:sz w:val="20"/>
                <w:szCs w:val="20"/>
              </w:rPr>
              <w:t xml:space="preserve">dosegel večje učinke in željene rezultate le ob povečanem obsegu, kar pa zahteva dodatna sredstva v višini 300.000,00 EUR. </w:t>
            </w:r>
            <w:r w:rsidR="00397400">
              <w:rPr>
                <w:sz w:val="20"/>
                <w:szCs w:val="20"/>
              </w:rPr>
              <w:t xml:space="preserve">S spremembo </w:t>
            </w:r>
            <w:r w:rsidR="00B0777D">
              <w:rPr>
                <w:sz w:val="20"/>
                <w:szCs w:val="20"/>
              </w:rPr>
              <w:t>že podpisane</w:t>
            </w:r>
            <w:r w:rsidR="00077B6E">
              <w:rPr>
                <w:sz w:val="20"/>
                <w:szCs w:val="20"/>
              </w:rPr>
              <w:t>ga</w:t>
            </w:r>
            <w:r w:rsidR="00B0777D">
              <w:rPr>
                <w:sz w:val="20"/>
                <w:szCs w:val="20"/>
              </w:rPr>
              <w:t xml:space="preserve"> upravne</w:t>
            </w:r>
            <w:r w:rsidR="00077B6E">
              <w:rPr>
                <w:sz w:val="20"/>
                <w:szCs w:val="20"/>
              </w:rPr>
              <w:t>ga</w:t>
            </w:r>
            <w:r w:rsidR="00B0777D">
              <w:rPr>
                <w:sz w:val="20"/>
                <w:szCs w:val="20"/>
              </w:rPr>
              <w:t xml:space="preserve"> sporazum</w:t>
            </w:r>
            <w:r w:rsidR="00077B6E">
              <w:rPr>
                <w:sz w:val="20"/>
                <w:szCs w:val="20"/>
              </w:rPr>
              <w:t>a</w:t>
            </w:r>
            <w:r w:rsidR="00B0777D">
              <w:rPr>
                <w:sz w:val="20"/>
                <w:szCs w:val="20"/>
              </w:rPr>
              <w:t xml:space="preserve"> se doda financiranje na zadevnem projektu z namenom večjega dosega in relevantnosti projekta. </w:t>
            </w:r>
          </w:p>
          <w:p w14:paraId="302F251F" w14:textId="77777777" w:rsidR="00B0777D" w:rsidRDefault="00B0777D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  <w:p w14:paraId="1B3753C9" w14:textId="6851EC24" w:rsidR="00D731F3" w:rsidRPr="0014522F" w:rsidRDefault="00B0777D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Sredstva </w:t>
            </w:r>
            <w:r w:rsidR="00C94982">
              <w:rPr>
                <w:sz w:val="20"/>
                <w:szCs w:val="20"/>
              </w:rPr>
              <w:t xml:space="preserve">so zagotovljena v proračunu Republike Slovenije na ukrepu </w:t>
            </w:r>
            <w:r w:rsidR="00C94982" w:rsidRPr="00C94982">
              <w:rPr>
                <w:sz w:val="20"/>
                <w:szCs w:val="20"/>
              </w:rPr>
              <w:t>1611-25-0003 Okrepljeno sodelovanje z IDB</w:t>
            </w:r>
            <w:r w:rsidR="00C94982">
              <w:rPr>
                <w:sz w:val="20"/>
                <w:szCs w:val="20"/>
              </w:rPr>
              <w:t>, PP 230088 Prispevki mednarodnih finančnim institucijam</w:t>
            </w:r>
            <w:r>
              <w:rPr>
                <w:sz w:val="20"/>
                <w:szCs w:val="20"/>
              </w:rPr>
              <w:t xml:space="preserve"> v okviru predvidenih sredstev v višini 2 milijona EUR, za katera se je Slovenija zavezala do Medameriške razvojne banke s pismom o nameri, podpisnim na letnem zasedanju Medameriške razvojne banke leta 2024 v </w:t>
            </w:r>
            <w:r w:rsidR="004650DF">
              <w:rPr>
                <w:sz w:val="20"/>
                <w:szCs w:val="20"/>
              </w:rPr>
              <w:t>Dominikanski Republiki</w:t>
            </w:r>
            <w:r w:rsidR="00110EB7" w:rsidRPr="008C71FC">
              <w:rPr>
                <w:sz w:val="20"/>
                <w:szCs w:val="20"/>
              </w:rPr>
              <w:t>.</w:t>
            </w:r>
            <w:r w:rsidR="00110EB7">
              <w:rPr>
                <w:sz w:val="20"/>
                <w:szCs w:val="20"/>
              </w:rPr>
              <w:t xml:space="preserve"> </w:t>
            </w:r>
          </w:p>
        </w:tc>
      </w:tr>
      <w:tr w:rsidR="00D731F3" w:rsidRPr="008D1759" w14:paraId="658B6318" w14:textId="77777777" w:rsidTr="005F456B">
        <w:tc>
          <w:tcPr>
            <w:tcW w:w="9163" w:type="dxa"/>
            <w:gridSpan w:val="4"/>
          </w:tcPr>
          <w:p w14:paraId="7A5D3A1D" w14:textId="77777777" w:rsidR="00D731F3" w:rsidRPr="008D1759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D731F3" w:rsidRPr="008D1759" w14:paraId="6C6EFE90" w14:textId="77777777" w:rsidTr="005F456B">
        <w:tc>
          <w:tcPr>
            <w:tcW w:w="1448" w:type="dxa"/>
          </w:tcPr>
          <w:p w14:paraId="2F657399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6210934A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 EUR v tekočem in naslednjih treh letih</w:t>
            </w:r>
          </w:p>
        </w:tc>
        <w:tc>
          <w:tcPr>
            <w:tcW w:w="2271" w:type="dxa"/>
            <w:vAlign w:val="center"/>
          </w:tcPr>
          <w:p w14:paraId="30EF6E80" w14:textId="77777777" w:rsidR="00D731F3" w:rsidRPr="008D1759" w:rsidRDefault="00B678C5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D731F3" w:rsidRPr="008D1759" w14:paraId="6FD2C497" w14:textId="77777777" w:rsidTr="005F456B">
        <w:tc>
          <w:tcPr>
            <w:tcW w:w="1448" w:type="dxa"/>
          </w:tcPr>
          <w:p w14:paraId="7928C0E3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2B7CB7EE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6AA8FBDA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36893F7C" w14:textId="77777777" w:rsidTr="005F456B">
        <w:tc>
          <w:tcPr>
            <w:tcW w:w="1448" w:type="dxa"/>
          </w:tcPr>
          <w:p w14:paraId="03CCD25D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63AEF6DA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4A40E475" w14:textId="77777777" w:rsidR="00D731F3" w:rsidRPr="00A24E98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3ADDB78F" w14:textId="77777777" w:rsidTr="005F456B">
        <w:tc>
          <w:tcPr>
            <w:tcW w:w="1448" w:type="dxa"/>
          </w:tcPr>
          <w:p w14:paraId="4A554FDD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45E5A6A1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1636440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290DB541" w14:textId="77777777" w:rsidTr="005F456B">
        <w:tc>
          <w:tcPr>
            <w:tcW w:w="1448" w:type="dxa"/>
          </w:tcPr>
          <w:p w14:paraId="66D7C70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7EFC69AE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2271" w:type="dxa"/>
            <w:vAlign w:val="center"/>
          </w:tcPr>
          <w:p w14:paraId="346F333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617EAD54" w14:textId="77777777" w:rsidTr="005F456B">
        <w:tc>
          <w:tcPr>
            <w:tcW w:w="1448" w:type="dxa"/>
          </w:tcPr>
          <w:p w14:paraId="0DEF4F64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30C55B76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1E52972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2E5F9CBF" w14:textId="77777777" w:rsidTr="005F456B">
        <w:tc>
          <w:tcPr>
            <w:tcW w:w="1448" w:type="dxa"/>
            <w:tcBorders>
              <w:bottom w:val="single" w:sz="4" w:space="0" w:color="auto"/>
            </w:tcBorders>
          </w:tcPr>
          <w:p w14:paraId="53CC65C0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36868B7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dokumente</w:t>
            </w:r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14:paraId="378618E3" w14:textId="77777777" w:rsidR="00D731F3" w:rsidRPr="008D1759" w:rsidRDefault="00D731F3" w:rsidP="00FA7719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14:paraId="2E757F3A" w14:textId="77777777" w:rsidR="00D731F3" w:rsidRPr="008D1759" w:rsidRDefault="00D731F3" w:rsidP="00FA7719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6C9EA7D6" w14:textId="77777777" w:rsidR="00D731F3" w:rsidRPr="008D1759" w:rsidRDefault="00D731F3" w:rsidP="00FA7719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1D99BFCB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04DB4DED" w14:textId="77777777" w:rsidTr="005F456B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899" w14:textId="77777777" w:rsidR="00D731F3" w:rsidRPr="00F74F71" w:rsidRDefault="00D731F3" w:rsidP="00F74F7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>.a 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6C49367E" w14:textId="77777777" w:rsidR="00D731F3" w:rsidRPr="008D1759" w:rsidRDefault="00D731F3" w:rsidP="00D731F3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880"/>
        <w:gridCol w:w="1408"/>
        <w:gridCol w:w="436"/>
        <w:gridCol w:w="948"/>
        <w:gridCol w:w="683"/>
        <w:gridCol w:w="384"/>
        <w:gridCol w:w="302"/>
        <w:gridCol w:w="2105"/>
      </w:tblGrid>
      <w:tr w:rsidR="00D731F3" w:rsidRPr="008D1759" w14:paraId="088FE4BC" w14:textId="77777777" w:rsidTr="005F456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BC5EDB" w14:textId="77777777" w:rsidR="00D731F3" w:rsidRPr="008D1759" w:rsidRDefault="00D731F3" w:rsidP="005F456B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I. Ocena finančnih posledic, ki niso načrtovane v sprejetem proračunu</w:t>
            </w:r>
          </w:p>
        </w:tc>
      </w:tr>
      <w:tr w:rsidR="00D731F3" w:rsidRPr="008D1759" w14:paraId="78E9030E" w14:textId="77777777" w:rsidTr="005F456B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A65D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BC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D6E9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5A2D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264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3</w:t>
            </w:r>
          </w:p>
        </w:tc>
      </w:tr>
      <w:tr w:rsidR="00D731F3" w:rsidRPr="008D1759" w14:paraId="1ECF33EB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1AF0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1D9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F5E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870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D5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1897C4AD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7A8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DDD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836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27D8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03D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4BA2020A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E363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BD4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AD1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1FA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4A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0B09D807" w14:textId="77777777" w:rsidTr="005F456B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379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AA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2BE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24F7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E37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2B830ED7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3F11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1D56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1B8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AEC2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27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0704CF97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DD1F4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D731F3" w:rsidRPr="008D1759" w14:paraId="3895BBCE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9C989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II.a</w:t>
            </w:r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10664896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B27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56E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CF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74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D2F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2BACB9D7" w14:textId="77777777" w:rsidTr="005F456B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E96" w14:textId="01DD412D" w:rsidR="00D731F3" w:rsidRPr="008D1759" w:rsidRDefault="00FF1A90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rFonts w:cs="Arial"/>
                <w:b w:val="0"/>
                <w:bCs/>
                <w:sz w:val="20"/>
                <w:szCs w:val="20"/>
              </w:rPr>
              <w:t xml:space="preserve">1611 - </w:t>
            </w:r>
            <w:r w:rsidR="005B1152">
              <w:rPr>
                <w:rFonts w:cs="Arial"/>
                <w:b w:val="0"/>
                <w:bCs/>
                <w:sz w:val="20"/>
                <w:szCs w:val="20"/>
              </w:rPr>
              <w:t>Ministrstvo za finance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6DE5" w14:textId="230D926E" w:rsidR="00D731F3" w:rsidRPr="008D1759" w:rsidRDefault="005B278C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5B278C">
              <w:rPr>
                <w:rFonts w:cs="Arial"/>
                <w:b w:val="0"/>
                <w:bCs/>
                <w:sz w:val="20"/>
                <w:szCs w:val="20"/>
              </w:rPr>
              <w:t>1611-25-0003</w:t>
            </w:r>
            <w:r>
              <w:rPr>
                <w:rFonts w:cs="Arial"/>
                <w:b w:val="0"/>
                <w:bCs/>
                <w:sz w:val="20"/>
                <w:szCs w:val="20"/>
              </w:rPr>
              <w:t xml:space="preserve"> </w:t>
            </w:r>
            <w:r w:rsidR="00FF1A90">
              <w:rPr>
                <w:rFonts w:cs="Arial"/>
                <w:b w:val="0"/>
                <w:bCs/>
                <w:sz w:val="20"/>
                <w:szCs w:val="20"/>
              </w:rPr>
              <w:t>Okrepljeno sodelovanje z IDB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B604" w14:textId="2678E47C" w:rsidR="00D731F3" w:rsidRPr="008D1759" w:rsidRDefault="006477DB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6477DB">
              <w:rPr>
                <w:rFonts w:cs="Arial"/>
                <w:b w:val="0"/>
                <w:bCs/>
                <w:sz w:val="20"/>
                <w:szCs w:val="20"/>
              </w:rPr>
              <w:t>230088</w:t>
            </w:r>
            <w:r>
              <w:rPr>
                <w:rFonts w:cs="Arial"/>
                <w:b w:val="0"/>
                <w:bCs/>
                <w:sz w:val="20"/>
                <w:szCs w:val="20"/>
              </w:rPr>
              <w:t xml:space="preserve"> Prispevki mednarodnih finančnim institucijam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B0C3" w14:textId="20ED8DEE" w:rsidR="00D731F3" w:rsidRPr="008D1759" w:rsidRDefault="00530882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rFonts w:cs="Arial"/>
                <w:b w:val="0"/>
                <w:bCs/>
                <w:sz w:val="20"/>
                <w:szCs w:val="20"/>
              </w:rPr>
              <w:t>300</w:t>
            </w:r>
            <w:r w:rsidR="00FF1A90">
              <w:rPr>
                <w:rFonts w:cs="Arial"/>
                <w:b w:val="0"/>
                <w:bCs/>
                <w:sz w:val="20"/>
                <w:szCs w:val="20"/>
              </w:rPr>
              <w:t>.000,00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59A" w14:textId="379723EE" w:rsidR="00D731F3" w:rsidRPr="008D1759" w:rsidRDefault="00FC49D8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rFonts w:cs="Arial"/>
                <w:b w:val="0"/>
                <w:bCs/>
                <w:sz w:val="20"/>
                <w:szCs w:val="20"/>
              </w:rPr>
              <w:t>0,00</w:t>
            </w:r>
          </w:p>
        </w:tc>
      </w:tr>
      <w:tr w:rsidR="00D731F3" w:rsidRPr="008D1759" w14:paraId="29476972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F3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0E9" w14:textId="2504E09D" w:rsidR="00D731F3" w:rsidRPr="008D1759" w:rsidRDefault="00530882" w:rsidP="005F456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300</w:t>
            </w:r>
            <w:r w:rsidR="00FF1A90">
              <w:rPr>
                <w:rFonts w:cs="Arial"/>
                <w:b/>
                <w:szCs w:val="20"/>
              </w:rPr>
              <w:t>.000,00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5024" w14:textId="65497A4C" w:rsidR="00D731F3" w:rsidRPr="008D1759" w:rsidRDefault="00FC49D8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</w:tr>
      <w:tr w:rsidR="00D731F3" w:rsidRPr="008D1759" w14:paraId="5BF336B8" w14:textId="77777777" w:rsidTr="005F456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4FFB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II.b</w:t>
            </w:r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3A73D0CF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1ADF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915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7BA8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  <w:r w:rsidRPr="008D175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D4D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284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 xml:space="preserve">1 </w:t>
            </w:r>
          </w:p>
        </w:tc>
      </w:tr>
      <w:tr w:rsidR="00D731F3" w:rsidRPr="008D1759" w14:paraId="478C8DFD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4DA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B5E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DC9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B3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91A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385B5721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23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F9FC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F1B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EA0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B4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129BBA0F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59A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BB7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0092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00EAD7BE" w14:textId="77777777" w:rsidTr="005F456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3D7CD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II.c</w:t>
            </w:r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26304324" w14:textId="77777777" w:rsidTr="005F456B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7EA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613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3294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49870796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AB8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8FD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9B1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6501CB98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DD9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486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42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1EC73126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C9C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1FD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A3F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53CD0B7D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4B88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7A3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48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082348EB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9200" w:type="dxa"/>
            <w:gridSpan w:val="9"/>
          </w:tcPr>
          <w:p w14:paraId="7C3E9692" w14:textId="77777777" w:rsidR="00D731F3" w:rsidRPr="008D1759" w:rsidRDefault="00D731F3" w:rsidP="00F74F71">
            <w:pPr>
              <w:widowControl w:val="0"/>
              <w:ind w:left="284"/>
              <w:jc w:val="both"/>
              <w:rPr>
                <w:szCs w:val="20"/>
              </w:rPr>
            </w:pPr>
          </w:p>
        </w:tc>
      </w:tr>
      <w:tr w:rsidR="00D731F3" w:rsidRPr="00D063BD" w14:paraId="20D19548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05CF" w14:textId="77777777" w:rsidR="00D731F3" w:rsidRPr="00D731F3" w:rsidRDefault="00D731F3" w:rsidP="00D731F3">
            <w:pPr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3E38B702" w14:textId="0AA5EB67" w:rsidR="00671DDA" w:rsidRPr="00A34E51" w:rsidRDefault="0079705A" w:rsidP="00B30EB6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/</w:t>
            </w:r>
          </w:p>
        </w:tc>
      </w:tr>
      <w:tr w:rsidR="00D731F3" w:rsidRPr="00D063BD" w14:paraId="19C79EA8" w14:textId="77777777" w:rsidTr="000745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E8F" w14:textId="77777777" w:rsidR="00D731F3" w:rsidRPr="00171E3B" w:rsidRDefault="00D731F3" w:rsidP="005D4B00">
            <w:pPr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t xml:space="preserve">8. Predstavitev </w:t>
            </w:r>
            <w:r w:rsidR="0007453D" w:rsidRPr="00171E3B">
              <w:rPr>
                <w:rFonts w:cs="Arial"/>
                <w:b/>
                <w:szCs w:val="20"/>
              </w:rPr>
              <w:t xml:space="preserve">sodelovanja </w:t>
            </w:r>
            <w:r w:rsidRPr="00171E3B">
              <w:rPr>
                <w:rFonts w:cs="Arial"/>
                <w:b/>
                <w:szCs w:val="20"/>
              </w:rPr>
              <w:t>z združenji občin:</w:t>
            </w:r>
          </w:p>
        </w:tc>
      </w:tr>
      <w:tr w:rsidR="00D731F3" w:rsidRPr="00D063BD" w14:paraId="08DABC67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1A1E4A2E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 xml:space="preserve">Vsebina predloženega gradiva </w:t>
            </w:r>
            <w:r w:rsidR="00F45BB5">
              <w:rPr>
                <w:iCs/>
                <w:sz w:val="20"/>
                <w:szCs w:val="20"/>
              </w:rPr>
              <w:t xml:space="preserve">(predpisa) </w:t>
            </w:r>
            <w:r w:rsidRPr="00171E3B">
              <w:rPr>
                <w:iCs/>
                <w:sz w:val="20"/>
                <w:szCs w:val="20"/>
              </w:rPr>
              <w:t>vpliva na:</w:t>
            </w:r>
          </w:p>
          <w:p w14:paraId="17109490" w14:textId="77777777" w:rsidR="00D731F3" w:rsidRDefault="00D731F3" w:rsidP="00FA7719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pristojnosti občin,</w:t>
            </w:r>
          </w:p>
          <w:p w14:paraId="72202795" w14:textId="77777777" w:rsidR="003F4D18" w:rsidRPr="00171E3B" w:rsidRDefault="003F4D18" w:rsidP="00FA7719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delovanje občin</w:t>
            </w:r>
            <w:r w:rsidR="00FE1B5A">
              <w:rPr>
                <w:iCs/>
                <w:sz w:val="20"/>
                <w:szCs w:val="20"/>
              </w:rPr>
              <w:t>,</w:t>
            </w:r>
          </w:p>
          <w:p w14:paraId="569B8613" w14:textId="77777777" w:rsidR="00D731F3" w:rsidRPr="00171E3B" w:rsidRDefault="00FE1B5A" w:rsidP="00FA7719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financiranje občin.</w:t>
            </w:r>
          </w:p>
          <w:p w14:paraId="277365FD" w14:textId="77777777" w:rsidR="00D731F3" w:rsidRPr="00171E3B" w:rsidRDefault="00D731F3" w:rsidP="003F4D18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111C61A5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71E3B">
              <w:rPr>
                <w:sz w:val="20"/>
                <w:szCs w:val="20"/>
              </w:rPr>
              <w:t>NE</w:t>
            </w:r>
          </w:p>
        </w:tc>
      </w:tr>
      <w:tr w:rsidR="00D731F3" w:rsidRPr="00D063BD" w14:paraId="048B079D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4A7A7D81" w14:textId="77777777" w:rsidR="00D731F3" w:rsidRPr="00171E3B" w:rsidRDefault="00FE1B5A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</w:t>
            </w:r>
            <w:r w:rsidR="00F45BB5">
              <w:rPr>
                <w:iCs/>
                <w:sz w:val="20"/>
                <w:szCs w:val="20"/>
              </w:rPr>
              <w:t>radivo (predpis)</w:t>
            </w:r>
            <w:r w:rsidR="0018551D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je bilo </w:t>
            </w:r>
            <w:r w:rsidR="0018551D">
              <w:rPr>
                <w:iCs/>
                <w:sz w:val="20"/>
                <w:szCs w:val="20"/>
              </w:rPr>
              <w:t>poslan</w:t>
            </w:r>
            <w:r w:rsidR="00F45BB5">
              <w:rPr>
                <w:iCs/>
                <w:sz w:val="20"/>
                <w:szCs w:val="20"/>
              </w:rPr>
              <w:t>o</w:t>
            </w:r>
            <w:r w:rsidR="0018551D">
              <w:rPr>
                <w:iCs/>
                <w:sz w:val="20"/>
                <w:szCs w:val="20"/>
              </w:rPr>
              <w:t xml:space="preserve"> v mnenje</w:t>
            </w:r>
            <w:r w:rsidR="00D731F3" w:rsidRPr="00171E3B">
              <w:rPr>
                <w:iCs/>
                <w:sz w:val="20"/>
                <w:szCs w:val="20"/>
              </w:rPr>
              <w:t xml:space="preserve">: </w:t>
            </w:r>
          </w:p>
          <w:p w14:paraId="582D9FA5" w14:textId="77777777" w:rsidR="00D731F3" w:rsidRPr="00171E3B" w:rsidRDefault="00D731F3" w:rsidP="00FA7719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Skupnost</w:t>
            </w:r>
            <w:r w:rsidR="00FE1B5A">
              <w:rPr>
                <w:iCs/>
                <w:sz w:val="20"/>
                <w:szCs w:val="20"/>
              </w:rPr>
              <w:t>i</w:t>
            </w:r>
            <w:r w:rsidR="00F74F71">
              <w:rPr>
                <w:iCs/>
                <w:sz w:val="20"/>
                <w:szCs w:val="20"/>
              </w:rPr>
              <w:t xml:space="preserve"> občin Slovenije SOS: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6952585A" w14:textId="77777777" w:rsidR="00D731F3" w:rsidRPr="00171E3B" w:rsidRDefault="00D731F3" w:rsidP="00FA7719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="00F74F71">
              <w:rPr>
                <w:iCs/>
                <w:sz w:val="20"/>
                <w:szCs w:val="20"/>
              </w:rPr>
              <w:t xml:space="preserve"> občin Slovenije ZOS: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1714659D" w14:textId="77777777" w:rsidR="00D731F3" w:rsidRPr="00F74F71" w:rsidRDefault="00D731F3" w:rsidP="00FA7719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Pr="00171E3B">
              <w:rPr>
                <w:iCs/>
                <w:sz w:val="20"/>
                <w:szCs w:val="20"/>
              </w:rPr>
              <w:t xml:space="preserve"> m</w:t>
            </w:r>
            <w:r w:rsidR="00F74F71">
              <w:rPr>
                <w:iCs/>
                <w:sz w:val="20"/>
                <w:szCs w:val="20"/>
              </w:rPr>
              <w:t xml:space="preserve">estnih občin Slovenije ZMOS: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</w:tc>
      </w:tr>
      <w:tr w:rsidR="00D731F3" w:rsidRPr="00D063BD" w14:paraId="45A94ABA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4AFC1C3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D731F3" w:rsidRPr="00D063BD" w14:paraId="7AC23332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AA4A933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D063B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69FBC505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48793A51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732F1F7" w14:textId="77777777" w:rsidR="00D731F3" w:rsidRPr="00D063BD" w:rsidRDefault="00D731F3" w:rsidP="00F74F7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31F3" w:rsidRPr="00D063BD" w14:paraId="7E2A9DF1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DBF07FF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54A2A1EB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7F37FD3B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3FA2421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6E48F04F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5FCD51C8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CE6D" w14:textId="77777777" w:rsidR="00D731F3" w:rsidRDefault="00D731F3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2DCDE72B" w14:textId="77777777" w:rsidR="007F62EB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4F2A1F9B" w14:textId="77777777" w:rsidR="007F62EB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1E0B65FC" w14:textId="780449BB" w:rsidR="00D731F3" w:rsidRPr="00B36404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D92C1F">
              <w:rPr>
                <w:sz w:val="20"/>
                <w:szCs w:val="20"/>
              </w:rPr>
              <w:t xml:space="preserve">                             </w:t>
            </w:r>
            <w:r w:rsidR="00A93ED9">
              <w:rPr>
                <w:sz w:val="20"/>
                <w:szCs w:val="20"/>
              </w:rPr>
              <w:t xml:space="preserve">      </w:t>
            </w:r>
            <w:r w:rsidR="007A6B4E">
              <w:rPr>
                <w:sz w:val="20"/>
                <w:szCs w:val="20"/>
              </w:rPr>
              <w:t>Nikolina Prah</w:t>
            </w:r>
          </w:p>
          <w:p w14:paraId="365444DF" w14:textId="307F4323" w:rsidR="00D731F3" w:rsidRDefault="00B36404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="005A2B8C">
              <w:rPr>
                <w:sz w:val="20"/>
                <w:szCs w:val="20"/>
              </w:rPr>
              <w:t xml:space="preserve">      </w:t>
            </w:r>
            <w:r w:rsidR="005E10CA">
              <w:rPr>
                <w:sz w:val="20"/>
                <w:szCs w:val="20"/>
              </w:rPr>
              <w:t xml:space="preserve">           </w:t>
            </w:r>
            <w:r w:rsidR="007A6B4E">
              <w:rPr>
                <w:sz w:val="20"/>
                <w:szCs w:val="20"/>
              </w:rPr>
              <w:t>DRŽAVNA SEKRETARKA</w:t>
            </w:r>
          </w:p>
          <w:p w14:paraId="59E2EE0F" w14:textId="77777777" w:rsidR="00B36404" w:rsidRDefault="00B36404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1D3A77D" w14:textId="77777777" w:rsidR="00B36404" w:rsidRPr="00D063BD" w:rsidRDefault="00B36404" w:rsidP="008C0848">
            <w:pPr>
              <w:spacing w:line="240" w:lineRule="atLeast"/>
              <w:ind w:left="5664"/>
              <w:rPr>
                <w:szCs w:val="20"/>
              </w:rPr>
            </w:pPr>
          </w:p>
        </w:tc>
      </w:tr>
    </w:tbl>
    <w:p w14:paraId="62C74ABC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128AE96A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7629362F" w14:textId="77777777" w:rsidR="000B5ADC" w:rsidRPr="002E1B23" w:rsidRDefault="008C0848" w:rsidP="002E1B23">
      <w:pPr>
        <w:pStyle w:val="Naslovpredpisa"/>
        <w:spacing w:line="240" w:lineRule="auto"/>
        <w:jc w:val="left"/>
        <w:rPr>
          <w:sz w:val="20"/>
          <w:szCs w:val="20"/>
        </w:rPr>
      </w:pPr>
      <w:r w:rsidRPr="008C0848">
        <w:rPr>
          <w:sz w:val="20"/>
          <w:szCs w:val="20"/>
        </w:rPr>
        <w:t>PRILOGE:</w:t>
      </w:r>
    </w:p>
    <w:p w14:paraId="2610AF7F" w14:textId="77777777" w:rsidR="008C0848" w:rsidRPr="00853E08" w:rsidRDefault="00805389" w:rsidP="006421F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>
        <w:rPr>
          <w:rFonts w:cs="Arial"/>
          <w:snapToGrid w:val="0"/>
          <w:szCs w:val="20"/>
        </w:rPr>
        <w:t xml:space="preserve">Priloga 1: </w:t>
      </w:r>
      <w:r w:rsidR="007B2CED">
        <w:rPr>
          <w:rFonts w:cs="Arial"/>
          <w:snapToGrid w:val="0"/>
          <w:szCs w:val="20"/>
        </w:rPr>
        <w:t>Predlog sklepa</w:t>
      </w:r>
    </w:p>
    <w:p w14:paraId="372A7FCA" w14:textId="2B7064C2" w:rsidR="006421F5" w:rsidRDefault="00805389" w:rsidP="006421F5">
      <w:pPr>
        <w:pStyle w:val="Odstavekseznama"/>
        <w:numPr>
          <w:ilvl w:val="0"/>
          <w:numId w:val="3"/>
        </w:numPr>
        <w:jc w:val="both"/>
        <w:rPr>
          <w:szCs w:val="20"/>
        </w:rPr>
      </w:pPr>
      <w:r w:rsidRPr="006421F5">
        <w:rPr>
          <w:rFonts w:cs="Arial"/>
          <w:snapToGrid w:val="0"/>
          <w:szCs w:val="20"/>
        </w:rPr>
        <w:t xml:space="preserve">Priloga 2: </w:t>
      </w:r>
      <w:r w:rsidR="005867E7" w:rsidRPr="008C67D2">
        <w:rPr>
          <w:szCs w:val="20"/>
        </w:rPr>
        <w:t>Informacija o nameravanem podpisu</w:t>
      </w:r>
      <w:r w:rsidR="00F53E11">
        <w:rPr>
          <w:szCs w:val="20"/>
        </w:rPr>
        <w:t xml:space="preserve"> Sprememb</w:t>
      </w:r>
      <w:r w:rsidR="004F285A">
        <w:rPr>
          <w:szCs w:val="20"/>
        </w:rPr>
        <w:t>e</w:t>
      </w:r>
      <w:r w:rsidR="00F53E11">
        <w:rPr>
          <w:szCs w:val="20"/>
        </w:rPr>
        <w:t xml:space="preserve"> št. 1</w:t>
      </w:r>
      <w:r w:rsidR="005867E7" w:rsidRPr="008C67D2">
        <w:rPr>
          <w:szCs w:val="20"/>
        </w:rPr>
        <w:t xml:space="preserve"> </w:t>
      </w:r>
      <w:r w:rsidR="00F53E11" w:rsidRPr="007C5F9D">
        <w:rPr>
          <w:rFonts w:cs="Arial"/>
          <w:iCs/>
          <w:szCs w:val="20"/>
        </w:rPr>
        <w:t xml:space="preserve">Upravnega sporazuma med Vlado Republike Slovenije in Medameriško razvojno banko glede </w:t>
      </w:r>
      <w:r w:rsidR="00F53E11" w:rsidRPr="007C5F9D">
        <w:rPr>
          <w:rFonts w:cs="Arial"/>
          <w:szCs w:val="20"/>
        </w:rPr>
        <w:t xml:space="preserve">prispevka Medameriški razvojni banki za projekte tehničnega sodelovanja št. DR-T1327 z naslovom </w:t>
      </w:r>
      <w:r w:rsidR="00754AE8">
        <w:rPr>
          <w:rFonts w:cs="Arial"/>
          <w:szCs w:val="20"/>
        </w:rPr>
        <w:t>»</w:t>
      </w:r>
      <w:r w:rsidR="00F53E11" w:rsidRPr="007C5F9D">
        <w:rPr>
          <w:rFonts w:cs="Arial"/>
          <w:szCs w:val="20"/>
        </w:rPr>
        <w:t>Nastajajoče tehnologije za upravljanje mostne infrastrukture v Dominikanski republiki</w:t>
      </w:r>
      <w:r w:rsidR="00754AE8">
        <w:rPr>
          <w:rFonts w:cs="Arial"/>
          <w:szCs w:val="20"/>
        </w:rPr>
        <w:t>«</w:t>
      </w:r>
      <w:r w:rsidR="00F53E11" w:rsidRPr="007C5F9D">
        <w:rPr>
          <w:rFonts w:cs="Arial"/>
          <w:szCs w:val="20"/>
        </w:rPr>
        <w:t xml:space="preserve"> in RG-T4702 z naslovom </w:t>
      </w:r>
      <w:r w:rsidR="00754AE8">
        <w:rPr>
          <w:rFonts w:cs="Arial"/>
          <w:szCs w:val="20"/>
        </w:rPr>
        <w:t>»</w:t>
      </w:r>
      <w:r w:rsidR="00F53E11" w:rsidRPr="007C5F9D">
        <w:rPr>
          <w:rFonts w:cs="Arial"/>
          <w:szCs w:val="20"/>
        </w:rPr>
        <w:t>Podpora upravljanju vodnih virov in okolja s pomočjo daljinskega zaznavanja in digitalnih dvojčkov</w:t>
      </w:r>
      <w:r w:rsidR="00754AE8">
        <w:rPr>
          <w:rFonts w:cs="Arial"/>
          <w:szCs w:val="20"/>
        </w:rPr>
        <w:t>«</w:t>
      </w:r>
      <w:r w:rsidR="00F53E11" w:rsidRPr="007C5F9D">
        <w:rPr>
          <w:rFonts w:cs="Arial"/>
          <w:szCs w:val="20"/>
        </w:rPr>
        <w:t xml:space="preserve"> ter zunanjega svetovalca (EFC) št. EFC1000300 z naslovom </w:t>
      </w:r>
      <w:r w:rsidR="00754AE8">
        <w:rPr>
          <w:rFonts w:cs="Arial"/>
          <w:szCs w:val="20"/>
        </w:rPr>
        <w:t>»</w:t>
      </w:r>
      <w:r w:rsidR="00F53E11" w:rsidRPr="007C5F9D">
        <w:rPr>
          <w:rFonts w:cs="Arial"/>
          <w:szCs w:val="20"/>
        </w:rPr>
        <w:t>Svetovalec za operacije in digitalno preobrazbo</w:t>
      </w:r>
      <w:r w:rsidR="00754AE8">
        <w:rPr>
          <w:rFonts w:cs="Arial"/>
          <w:szCs w:val="20"/>
        </w:rPr>
        <w:t>«</w:t>
      </w:r>
      <w:r w:rsidR="005867E7">
        <w:rPr>
          <w:szCs w:val="20"/>
        </w:rPr>
        <w:t xml:space="preserve"> </w:t>
      </w:r>
    </w:p>
    <w:p w14:paraId="32BCCF9A" w14:textId="044C915A" w:rsidR="00A700E5" w:rsidRPr="006421F5" w:rsidRDefault="00A700E5" w:rsidP="006421F5">
      <w:pPr>
        <w:pStyle w:val="Odstavekseznama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Priloga 3: </w:t>
      </w:r>
      <w:r w:rsidR="008E177B">
        <w:rPr>
          <w:szCs w:val="20"/>
        </w:rPr>
        <w:t xml:space="preserve">Besedilo </w:t>
      </w:r>
      <w:r w:rsidR="004F285A">
        <w:rPr>
          <w:szCs w:val="20"/>
        </w:rPr>
        <w:t>S</w:t>
      </w:r>
      <w:r w:rsidR="00F53E11">
        <w:rPr>
          <w:szCs w:val="20"/>
        </w:rPr>
        <w:t xml:space="preserve">premembe št. 1 </w:t>
      </w:r>
      <w:r w:rsidR="00F53E11" w:rsidRPr="007C5F9D">
        <w:rPr>
          <w:rFonts w:cs="Arial"/>
          <w:iCs/>
          <w:szCs w:val="20"/>
        </w:rPr>
        <w:t xml:space="preserve">Upravnega sporazuma med Vlado Republike Slovenije in Medameriško razvojno banko glede </w:t>
      </w:r>
      <w:r w:rsidR="00F53E11" w:rsidRPr="007C5F9D">
        <w:rPr>
          <w:rFonts w:cs="Arial"/>
          <w:szCs w:val="20"/>
        </w:rPr>
        <w:t xml:space="preserve">prispevka Medameriški razvojni banki za projekte tehničnega sodelovanja št. DR-T1327 z naslovom </w:t>
      </w:r>
      <w:r w:rsidR="00754AE8">
        <w:rPr>
          <w:rFonts w:cs="Arial"/>
          <w:szCs w:val="20"/>
        </w:rPr>
        <w:t>»</w:t>
      </w:r>
      <w:r w:rsidR="00F53E11" w:rsidRPr="007C5F9D">
        <w:rPr>
          <w:rFonts w:cs="Arial"/>
          <w:szCs w:val="20"/>
        </w:rPr>
        <w:t>Nastajajoče tehnologije za upravljanje mostne infrastrukture v Dominikanski republiki</w:t>
      </w:r>
      <w:r w:rsidR="00754AE8">
        <w:rPr>
          <w:rFonts w:cs="Arial"/>
          <w:szCs w:val="20"/>
        </w:rPr>
        <w:t>«</w:t>
      </w:r>
      <w:r w:rsidR="00F53E11" w:rsidRPr="007C5F9D">
        <w:rPr>
          <w:rFonts w:cs="Arial"/>
          <w:szCs w:val="20"/>
        </w:rPr>
        <w:t xml:space="preserve"> in RG-T4702 z naslovom </w:t>
      </w:r>
      <w:r w:rsidR="00754AE8">
        <w:rPr>
          <w:rFonts w:cs="Arial"/>
          <w:szCs w:val="20"/>
        </w:rPr>
        <w:t>»</w:t>
      </w:r>
      <w:r w:rsidR="00F53E11" w:rsidRPr="007C5F9D">
        <w:rPr>
          <w:rFonts w:cs="Arial"/>
          <w:szCs w:val="20"/>
        </w:rPr>
        <w:t>Podpora upravljanju vodnih virov in okolja s pomočjo daljinskega zaznavanja in digitalnih dvojčkov</w:t>
      </w:r>
      <w:r w:rsidR="00754AE8">
        <w:rPr>
          <w:rFonts w:cs="Arial"/>
          <w:szCs w:val="20"/>
        </w:rPr>
        <w:t>«</w:t>
      </w:r>
      <w:r w:rsidR="00F53E11" w:rsidRPr="007C5F9D">
        <w:rPr>
          <w:rFonts w:cs="Arial"/>
          <w:szCs w:val="20"/>
        </w:rPr>
        <w:t xml:space="preserve"> ter zunanjega svetovalca (EFC) št. EFC1000300 z naslovom </w:t>
      </w:r>
      <w:r w:rsidR="00754AE8">
        <w:rPr>
          <w:rFonts w:cs="Arial"/>
          <w:szCs w:val="20"/>
        </w:rPr>
        <w:t>»</w:t>
      </w:r>
      <w:r w:rsidR="00F53E11" w:rsidRPr="007C5F9D">
        <w:rPr>
          <w:rFonts w:cs="Arial"/>
          <w:szCs w:val="20"/>
        </w:rPr>
        <w:t>Svetovalec za operacije in digitalno preobrazbo</w:t>
      </w:r>
      <w:r w:rsidR="00754AE8">
        <w:rPr>
          <w:rFonts w:cs="Arial"/>
          <w:szCs w:val="20"/>
        </w:rPr>
        <w:t>«</w:t>
      </w:r>
      <w:r w:rsidR="00F53E11">
        <w:rPr>
          <w:szCs w:val="20"/>
        </w:rPr>
        <w:t xml:space="preserve"> </w:t>
      </w:r>
      <w:r w:rsidR="002D2D43">
        <w:rPr>
          <w:szCs w:val="20"/>
        </w:rPr>
        <w:t xml:space="preserve">(v </w:t>
      </w:r>
      <w:r>
        <w:rPr>
          <w:szCs w:val="20"/>
        </w:rPr>
        <w:t>angleškem jeziku</w:t>
      </w:r>
      <w:r w:rsidR="007E5DE3">
        <w:rPr>
          <w:szCs w:val="20"/>
        </w:rPr>
        <w:t>)</w:t>
      </w:r>
    </w:p>
    <w:p w14:paraId="75B5F549" w14:textId="74752D77" w:rsidR="00D731F3" w:rsidRPr="00A700E5" w:rsidRDefault="00D731F3" w:rsidP="00A700E5">
      <w:pPr>
        <w:keepLines/>
        <w:framePr w:w="9962" w:wrap="auto" w:hAnchor="text" w:x="1300"/>
        <w:autoSpaceDE w:val="0"/>
        <w:autoSpaceDN w:val="0"/>
        <w:adjustRightInd w:val="0"/>
        <w:jc w:val="both"/>
        <w:rPr>
          <w:rFonts w:cs="Arial"/>
          <w:szCs w:val="20"/>
        </w:rPr>
        <w:sectPr w:rsidR="00D731F3" w:rsidRPr="00A700E5" w:rsidSect="00066AB9">
          <w:headerReference w:type="default" r:id="rId12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608FD699" w14:textId="77777777" w:rsidR="00923C30" w:rsidRPr="00292532" w:rsidRDefault="00923C30" w:rsidP="002E1B23">
      <w:pPr>
        <w:tabs>
          <w:tab w:val="left" w:pos="18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 w:val="22"/>
          <w:szCs w:val="22"/>
        </w:rPr>
      </w:pPr>
    </w:p>
    <w:p w14:paraId="092886C6" w14:textId="77777777" w:rsidR="009664EE" w:rsidRDefault="007B2CED" w:rsidP="007B2CED">
      <w:pPr>
        <w:spacing w:line="240" w:lineRule="auto"/>
        <w:jc w:val="righ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Priloga 1</w:t>
      </w:r>
    </w:p>
    <w:p w14:paraId="72C70F93" w14:textId="77777777" w:rsidR="009664EE" w:rsidRDefault="009664EE" w:rsidP="007B2CED">
      <w:pPr>
        <w:spacing w:line="240" w:lineRule="auto"/>
        <w:jc w:val="right"/>
        <w:rPr>
          <w:rFonts w:cs="Arial"/>
          <w:b/>
          <w:color w:val="000000"/>
          <w:szCs w:val="20"/>
        </w:rPr>
      </w:pPr>
    </w:p>
    <w:p w14:paraId="757D3A6C" w14:textId="77777777" w:rsidR="00816BD0" w:rsidRDefault="002E1536" w:rsidP="00816BD0">
      <w:pPr>
        <w:spacing w:line="240" w:lineRule="auto"/>
        <w:rPr>
          <w:rFonts w:cs="Arial"/>
          <w:bCs/>
          <w:color w:val="000000"/>
          <w:szCs w:val="20"/>
        </w:rPr>
      </w:pPr>
      <w:r w:rsidRPr="002E1536">
        <w:rPr>
          <w:rFonts w:cs="Arial"/>
          <w:bCs/>
          <w:color w:val="000000"/>
          <w:szCs w:val="20"/>
        </w:rPr>
        <w:t>Številka:</w:t>
      </w:r>
    </w:p>
    <w:p w14:paraId="4216646B" w14:textId="4DD16785" w:rsidR="002E1536" w:rsidRPr="002E1536" w:rsidRDefault="002E1536" w:rsidP="00816BD0">
      <w:pPr>
        <w:spacing w:line="240" w:lineRule="auto"/>
        <w:rPr>
          <w:rFonts w:cs="Arial"/>
          <w:bCs/>
          <w:color w:val="000000"/>
          <w:szCs w:val="20"/>
        </w:rPr>
      </w:pPr>
      <w:r w:rsidRPr="002E1536">
        <w:rPr>
          <w:rFonts w:cs="Arial"/>
          <w:bCs/>
          <w:color w:val="000000"/>
          <w:szCs w:val="20"/>
        </w:rPr>
        <w:t>Datum:</w:t>
      </w:r>
    </w:p>
    <w:p w14:paraId="62E9B461" w14:textId="77777777" w:rsidR="009664EE" w:rsidRDefault="009664EE" w:rsidP="009664EE">
      <w:pPr>
        <w:spacing w:line="240" w:lineRule="auto"/>
        <w:jc w:val="both"/>
        <w:rPr>
          <w:rFonts w:cs="Arial"/>
          <w:b/>
          <w:color w:val="000000"/>
          <w:szCs w:val="20"/>
        </w:rPr>
      </w:pPr>
    </w:p>
    <w:p w14:paraId="2F207598" w14:textId="77777777" w:rsidR="006A57F0" w:rsidRDefault="006A57F0" w:rsidP="009664EE">
      <w:pPr>
        <w:spacing w:line="240" w:lineRule="auto"/>
        <w:jc w:val="both"/>
        <w:rPr>
          <w:rFonts w:cs="Arial"/>
          <w:b/>
          <w:color w:val="000000"/>
          <w:szCs w:val="20"/>
        </w:rPr>
      </w:pPr>
    </w:p>
    <w:p w14:paraId="5243D9DE" w14:textId="77777777" w:rsidR="00B16CF9" w:rsidRDefault="00B16CF9" w:rsidP="00B16CF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B1473D">
        <w:rPr>
          <w:rFonts w:cs="Arial"/>
          <w:snapToGrid w:val="0"/>
          <w:szCs w:val="20"/>
        </w:rPr>
        <w:t xml:space="preserve">Na podlagi </w:t>
      </w:r>
      <w:r>
        <w:rPr>
          <w:rFonts w:cs="Arial"/>
          <w:snapToGrid w:val="0"/>
          <w:szCs w:val="20"/>
        </w:rPr>
        <w:t xml:space="preserve">šestega odstavka </w:t>
      </w:r>
      <w:r w:rsidRPr="00B1473D">
        <w:rPr>
          <w:rFonts w:cs="Arial"/>
          <w:snapToGrid w:val="0"/>
          <w:szCs w:val="20"/>
        </w:rPr>
        <w:t>21. člena Zakona o Vladi Republike Slovenije (</w:t>
      </w:r>
      <w:r w:rsidRPr="00845EFD">
        <w:rPr>
          <w:rFonts w:cs="Arial"/>
          <w:snapToGrid w:val="0"/>
          <w:szCs w:val="20"/>
        </w:rPr>
        <w:t>Uradni list RS, št. 24/05 – uradno prečiščeno besedilo, 109/08, 38/10 – ZUKN, 8/12, 21/13, 47/13 – ZDU-1G, 65/14, 55/17, 163/22 in 57/25 – ZF</w:t>
      </w:r>
      <w:r w:rsidRPr="00B1473D">
        <w:rPr>
          <w:rFonts w:cs="Arial"/>
          <w:snapToGrid w:val="0"/>
          <w:szCs w:val="20"/>
        </w:rPr>
        <w:t xml:space="preserve">) </w:t>
      </w:r>
      <w:r>
        <w:rPr>
          <w:rFonts w:cs="Arial"/>
          <w:snapToGrid w:val="0"/>
          <w:szCs w:val="20"/>
        </w:rPr>
        <w:t xml:space="preserve">in v zvezi z devetim odstavkom 75. člena Zakona o zunanjih zadevah </w:t>
      </w:r>
      <w:r w:rsidRPr="0000494E">
        <w:rPr>
          <w:rFonts w:cs="Arial"/>
          <w:snapToGrid w:val="0"/>
          <w:szCs w:val="20"/>
        </w:rPr>
        <w:t xml:space="preserve">(Uradni list RS, št. 113/03 – uradno prečiščeno besedilo, 20/06 – ZNOMCMO, 76/08, 108/09, 80/10 – ZUTD, 31/15 in 30/18 – ZKZaš) </w:t>
      </w:r>
      <w:r w:rsidRPr="00B1473D">
        <w:rPr>
          <w:rFonts w:cs="Arial"/>
          <w:snapToGrid w:val="0"/>
          <w:szCs w:val="20"/>
        </w:rPr>
        <w:t xml:space="preserve">je Vlada Republike Slovenije na ……. seji dne …….. sprejela naslednji </w:t>
      </w:r>
    </w:p>
    <w:p w14:paraId="100A0AF1" w14:textId="77777777" w:rsidR="00B16CF9" w:rsidRDefault="00B16CF9" w:rsidP="00B16CF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6C528B9A" w14:textId="77777777" w:rsidR="00B16CF9" w:rsidRDefault="00B16CF9" w:rsidP="00B16CF9">
      <w:pPr>
        <w:tabs>
          <w:tab w:val="left" w:pos="180"/>
        </w:tabs>
        <w:spacing w:line="240" w:lineRule="auto"/>
        <w:jc w:val="center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SKLEP</w:t>
      </w:r>
      <w:r w:rsidRPr="00B1473D">
        <w:rPr>
          <w:rFonts w:cs="Arial"/>
          <w:snapToGrid w:val="0"/>
          <w:szCs w:val="20"/>
        </w:rPr>
        <w:t>:</w:t>
      </w:r>
    </w:p>
    <w:p w14:paraId="35C27ACC" w14:textId="77777777" w:rsidR="00B16CF9" w:rsidRPr="00B1473D" w:rsidRDefault="00B16CF9" w:rsidP="00B16CF9">
      <w:pPr>
        <w:tabs>
          <w:tab w:val="left" w:pos="180"/>
        </w:tabs>
        <w:spacing w:line="240" w:lineRule="auto"/>
        <w:jc w:val="center"/>
        <w:rPr>
          <w:rFonts w:cs="Arial"/>
          <w:snapToGrid w:val="0"/>
          <w:szCs w:val="20"/>
        </w:rPr>
      </w:pPr>
    </w:p>
    <w:p w14:paraId="00EDB4A9" w14:textId="4FA07B61" w:rsidR="00B16CF9" w:rsidRPr="00B1473D" w:rsidRDefault="00B16CF9" w:rsidP="00B16CF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B1473D">
        <w:rPr>
          <w:rFonts w:cs="Arial"/>
          <w:snapToGrid w:val="0"/>
          <w:szCs w:val="20"/>
        </w:rPr>
        <w:t>Vlada Republike Slovenije</w:t>
      </w:r>
      <w:r>
        <w:rPr>
          <w:rFonts w:cs="Arial"/>
          <w:snapToGrid w:val="0"/>
          <w:szCs w:val="20"/>
        </w:rPr>
        <w:t xml:space="preserve"> </w:t>
      </w:r>
      <w:r w:rsidR="00AC3B5C">
        <w:rPr>
          <w:rFonts w:cs="Arial"/>
          <w:snapToGrid w:val="0"/>
          <w:szCs w:val="20"/>
        </w:rPr>
        <w:t xml:space="preserve">se je seznanila z </w:t>
      </w:r>
      <w:r w:rsidRPr="002D2D43">
        <w:rPr>
          <w:rFonts w:cs="Arial"/>
          <w:snapToGrid w:val="0"/>
          <w:szCs w:val="20"/>
        </w:rPr>
        <w:t>Informacij</w:t>
      </w:r>
      <w:r>
        <w:rPr>
          <w:rFonts w:cs="Arial"/>
          <w:snapToGrid w:val="0"/>
          <w:szCs w:val="20"/>
        </w:rPr>
        <w:t>o</w:t>
      </w:r>
      <w:r w:rsidRPr="002D2D43">
        <w:rPr>
          <w:rFonts w:cs="Arial"/>
          <w:snapToGrid w:val="0"/>
          <w:szCs w:val="20"/>
        </w:rPr>
        <w:t xml:space="preserve"> </w:t>
      </w:r>
      <w:r w:rsidR="00754AE8" w:rsidRPr="008C67D2">
        <w:rPr>
          <w:szCs w:val="20"/>
        </w:rPr>
        <w:t>o nameravanem podpisu</w:t>
      </w:r>
      <w:r w:rsidR="00754AE8">
        <w:rPr>
          <w:szCs w:val="20"/>
        </w:rPr>
        <w:t xml:space="preserve"> Spremembe št. 1</w:t>
      </w:r>
      <w:r w:rsidR="00754AE8" w:rsidRPr="008C67D2">
        <w:rPr>
          <w:szCs w:val="20"/>
        </w:rPr>
        <w:t xml:space="preserve"> </w:t>
      </w:r>
      <w:r w:rsidR="00754AE8" w:rsidRPr="007C5F9D">
        <w:rPr>
          <w:rFonts w:cs="Arial"/>
          <w:iCs/>
          <w:szCs w:val="20"/>
        </w:rPr>
        <w:t xml:space="preserve">Upravnega sporazuma med Vlado Republike Slovenije in Medameriško razvojno banko glede </w:t>
      </w:r>
      <w:r w:rsidR="00754AE8" w:rsidRPr="007C5F9D">
        <w:rPr>
          <w:rFonts w:cs="Arial"/>
          <w:szCs w:val="20"/>
        </w:rPr>
        <w:t xml:space="preserve">prispevka Medameriški razvojni banki za projekte tehničnega sodelovanja št. DR-T1327 z naslovom </w:t>
      </w:r>
      <w:r w:rsidR="00754AE8">
        <w:rPr>
          <w:rFonts w:cs="Arial"/>
          <w:szCs w:val="20"/>
        </w:rPr>
        <w:t>»</w:t>
      </w:r>
      <w:r w:rsidR="00754AE8" w:rsidRPr="007C5F9D">
        <w:rPr>
          <w:rFonts w:cs="Arial"/>
          <w:szCs w:val="20"/>
        </w:rPr>
        <w:t>Nastajajoče tehnologije za upravljanje mostne infrastrukture v Dominikanski republiki</w:t>
      </w:r>
      <w:r w:rsidR="00754AE8">
        <w:rPr>
          <w:rFonts w:cs="Arial"/>
          <w:szCs w:val="20"/>
        </w:rPr>
        <w:t>«</w:t>
      </w:r>
      <w:r w:rsidR="00754AE8" w:rsidRPr="007C5F9D">
        <w:rPr>
          <w:rFonts w:cs="Arial"/>
          <w:szCs w:val="20"/>
        </w:rPr>
        <w:t xml:space="preserve"> in RG-T4702 z naslovom </w:t>
      </w:r>
      <w:r w:rsidR="00754AE8">
        <w:rPr>
          <w:rFonts w:cs="Arial"/>
          <w:szCs w:val="20"/>
        </w:rPr>
        <w:t>»</w:t>
      </w:r>
      <w:r w:rsidR="00754AE8" w:rsidRPr="007C5F9D">
        <w:rPr>
          <w:rFonts w:cs="Arial"/>
          <w:szCs w:val="20"/>
        </w:rPr>
        <w:t>Podpora upravljanju vodnih virov in okolja s pomočjo daljinskega zaznavanja in digitalnih dvojčkov</w:t>
      </w:r>
      <w:r w:rsidR="00754AE8">
        <w:rPr>
          <w:rFonts w:cs="Arial"/>
          <w:szCs w:val="20"/>
        </w:rPr>
        <w:t>«</w:t>
      </w:r>
      <w:r w:rsidR="00754AE8" w:rsidRPr="007C5F9D">
        <w:rPr>
          <w:rFonts w:cs="Arial"/>
          <w:szCs w:val="20"/>
        </w:rPr>
        <w:t xml:space="preserve"> ter zunanjega svetovalca (EFC) št. EFC1000300 z naslovom </w:t>
      </w:r>
      <w:r w:rsidR="00754AE8">
        <w:rPr>
          <w:rFonts w:cs="Arial"/>
          <w:szCs w:val="20"/>
        </w:rPr>
        <w:t>»</w:t>
      </w:r>
      <w:r w:rsidR="00754AE8" w:rsidRPr="007C5F9D">
        <w:rPr>
          <w:rFonts w:cs="Arial"/>
          <w:szCs w:val="20"/>
        </w:rPr>
        <w:t>Svetovalec za operacije in digitalno preobrazbo</w:t>
      </w:r>
      <w:r w:rsidR="00754AE8">
        <w:rPr>
          <w:rFonts w:cs="Arial"/>
          <w:szCs w:val="20"/>
        </w:rPr>
        <w:t>«</w:t>
      </w:r>
      <w:r>
        <w:rPr>
          <w:rFonts w:cs="Arial"/>
          <w:snapToGrid w:val="0"/>
          <w:szCs w:val="20"/>
        </w:rPr>
        <w:t>.</w:t>
      </w:r>
    </w:p>
    <w:p w14:paraId="3A3874FC" w14:textId="77777777" w:rsidR="00B16CF9" w:rsidRDefault="00B16CF9" w:rsidP="00B16CF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22ECCD3A" w14:textId="77777777" w:rsidR="00B16CF9" w:rsidRDefault="00B16CF9" w:rsidP="00B16CF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7189FBAA" w14:textId="77777777" w:rsidR="00B16CF9" w:rsidRPr="006705B1" w:rsidRDefault="00B16CF9" w:rsidP="00B16CF9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iCs/>
          <w:snapToGrid w:val="0"/>
          <w:szCs w:val="20"/>
        </w:rPr>
      </w:pPr>
      <w:r>
        <w:rPr>
          <w:rFonts w:cs="Arial"/>
          <w:iCs/>
          <w:snapToGrid w:val="0"/>
          <w:szCs w:val="20"/>
        </w:rPr>
        <w:t xml:space="preserve">                                  </w:t>
      </w:r>
      <w:r w:rsidRPr="006705B1">
        <w:rPr>
          <w:rFonts w:cs="Arial"/>
          <w:iCs/>
          <w:snapToGrid w:val="0"/>
          <w:szCs w:val="20"/>
        </w:rPr>
        <w:t>Barbara Kolenko Helbl</w:t>
      </w:r>
    </w:p>
    <w:p w14:paraId="5588A18B" w14:textId="77777777" w:rsidR="00B16CF9" w:rsidRDefault="00B16CF9" w:rsidP="00B16CF9">
      <w:pPr>
        <w:tabs>
          <w:tab w:val="left" w:pos="5760"/>
        </w:tabs>
        <w:autoSpaceDE w:val="0"/>
        <w:autoSpaceDN w:val="0"/>
        <w:adjustRightInd w:val="0"/>
        <w:ind w:left="3420"/>
        <w:rPr>
          <w:rFonts w:eastAsia="Calibri" w:cs="Arial"/>
          <w:color w:val="000000"/>
          <w:szCs w:val="20"/>
        </w:rPr>
      </w:pPr>
      <w:r>
        <w:rPr>
          <w:rFonts w:cs="Arial"/>
          <w:iCs/>
          <w:snapToGrid w:val="0"/>
          <w:szCs w:val="20"/>
        </w:rPr>
        <w:t xml:space="preserve">                                    </w:t>
      </w:r>
      <w:r w:rsidRPr="006705B1">
        <w:rPr>
          <w:rFonts w:cs="Arial"/>
          <w:iCs/>
          <w:snapToGrid w:val="0"/>
          <w:szCs w:val="20"/>
        </w:rPr>
        <w:t>generalna sekretarka</w:t>
      </w:r>
    </w:p>
    <w:p w14:paraId="75AA23D7" w14:textId="77777777" w:rsidR="00B16CF9" w:rsidRDefault="00B16CF9" w:rsidP="00B16CF9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snapToGrid w:val="0"/>
          <w:szCs w:val="20"/>
        </w:rPr>
      </w:pPr>
      <w:r>
        <w:rPr>
          <w:rFonts w:cs="Arial"/>
          <w:color w:val="000000"/>
          <w:szCs w:val="20"/>
        </w:rPr>
        <w:t xml:space="preserve">                        </w:t>
      </w:r>
    </w:p>
    <w:p w14:paraId="1B2DE0D9" w14:textId="77777777" w:rsidR="00B16CF9" w:rsidRDefault="00B16CF9" w:rsidP="00B16CF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Priloga: </w:t>
      </w:r>
    </w:p>
    <w:p w14:paraId="4A17B47B" w14:textId="078B9290" w:rsidR="00B16CF9" w:rsidRDefault="00754AE8" w:rsidP="00B16CF9">
      <w:pPr>
        <w:pStyle w:val="Odstavekseznama"/>
        <w:numPr>
          <w:ilvl w:val="0"/>
          <w:numId w:val="16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C67D2">
        <w:rPr>
          <w:szCs w:val="20"/>
        </w:rPr>
        <w:t>Informacija o nameravanem podpisu</w:t>
      </w:r>
      <w:r>
        <w:rPr>
          <w:szCs w:val="20"/>
        </w:rPr>
        <w:t xml:space="preserve"> Spremembe št. 1</w:t>
      </w:r>
      <w:r w:rsidRPr="008C67D2">
        <w:rPr>
          <w:szCs w:val="20"/>
        </w:rPr>
        <w:t xml:space="preserve"> </w:t>
      </w:r>
      <w:r w:rsidRPr="007C5F9D">
        <w:rPr>
          <w:rFonts w:cs="Arial"/>
          <w:iCs/>
          <w:szCs w:val="20"/>
        </w:rPr>
        <w:t xml:space="preserve">Upravnega sporazuma med Vlado Republike Slovenije in Medameriško razvojno banko glede </w:t>
      </w:r>
      <w:r w:rsidRPr="007C5F9D">
        <w:rPr>
          <w:rFonts w:cs="Arial"/>
          <w:szCs w:val="20"/>
        </w:rPr>
        <w:t xml:space="preserve">prispevka Medameriški razvojni banki za projekte tehničnega sodelovanja št. DR-T1327 z naslovom </w:t>
      </w:r>
      <w:r>
        <w:rPr>
          <w:rFonts w:cs="Arial"/>
          <w:szCs w:val="20"/>
        </w:rPr>
        <w:t>»</w:t>
      </w:r>
      <w:r w:rsidRPr="007C5F9D">
        <w:rPr>
          <w:rFonts w:cs="Arial"/>
          <w:szCs w:val="20"/>
        </w:rPr>
        <w:t>Nastajajoče tehnologije za upravljanje mostne infrastrukture v Dominikanski republiki</w:t>
      </w:r>
      <w:r>
        <w:rPr>
          <w:rFonts w:cs="Arial"/>
          <w:szCs w:val="20"/>
        </w:rPr>
        <w:t>«</w:t>
      </w:r>
      <w:r w:rsidRPr="007C5F9D">
        <w:rPr>
          <w:rFonts w:cs="Arial"/>
          <w:szCs w:val="20"/>
        </w:rPr>
        <w:t xml:space="preserve"> in RG-T4702 z naslovom </w:t>
      </w:r>
      <w:r>
        <w:rPr>
          <w:rFonts w:cs="Arial"/>
          <w:szCs w:val="20"/>
        </w:rPr>
        <w:t>»</w:t>
      </w:r>
      <w:r w:rsidRPr="007C5F9D">
        <w:rPr>
          <w:rFonts w:cs="Arial"/>
          <w:szCs w:val="20"/>
        </w:rPr>
        <w:t>Podpora upravljanju vodnih virov in okolja s pomočjo daljinskega zaznavanja in digitalnih dvojčkov</w:t>
      </w:r>
      <w:r>
        <w:rPr>
          <w:rFonts w:cs="Arial"/>
          <w:szCs w:val="20"/>
        </w:rPr>
        <w:t>«</w:t>
      </w:r>
      <w:r w:rsidRPr="007C5F9D">
        <w:rPr>
          <w:rFonts w:cs="Arial"/>
          <w:szCs w:val="20"/>
        </w:rPr>
        <w:t xml:space="preserve"> ter zunanjega svetovalca (EFC) št. EFC1000300 z naslovom </w:t>
      </w:r>
      <w:r>
        <w:rPr>
          <w:rFonts w:cs="Arial"/>
          <w:szCs w:val="20"/>
        </w:rPr>
        <w:t>»</w:t>
      </w:r>
      <w:r w:rsidRPr="007C5F9D">
        <w:rPr>
          <w:rFonts w:cs="Arial"/>
          <w:szCs w:val="20"/>
        </w:rPr>
        <w:t>Svetovalec za operacije in digitalno preobrazbo</w:t>
      </w:r>
      <w:r>
        <w:rPr>
          <w:rFonts w:cs="Arial"/>
          <w:szCs w:val="20"/>
        </w:rPr>
        <w:t>«</w:t>
      </w:r>
      <w:r w:rsidR="00B16CF9" w:rsidRPr="001377D1">
        <w:rPr>
          <w:rFonts w:cs="Arial"/>
          <w:snapToGrid w:val="0"/>
          <w:szCs w:val="20"/>
        </w:rPr>
        <w:t>.</w:t>
      </w:r>
    </w:p>
    <w:p w14:paraId="0A73AFC0" w14:textId="77777777" w:rsidR="00B16CF9" w:rsidRPr="004A0F25" w:rsidRDefault="00B16CF9" w:rsidP="00B16CF9">
      <w:pPr>
        <w:tabs>
          <w:tab w:val="left" w:pos="180"/>
        </w:tabs>
        <w:spacing w:line="240" w:lineRule="auto"/>
        <w:ind w:left="360"/>
        <w:jc w:val="both"/>
        <w:rPr>
          <w:rFonts w:cs="Arial"/>
          <w:snapToGrid w:val="0"/>
          <w:szCs w:val="20"/>
        </w:rPr>
      </w:pPr>
    </w:p>
    <w:p w14:paraId="1329FCCB" w14:textId="77777777" w:rsidR="00B16CF9" w:rsidRPr="0085288A" w:rsidRDefault="00B16CF9" w:rsidP="00B16CF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5288A">
        <w:rPr>
          <w:rFonts w:cs="Arial"/>
          <w:snapToGrid w:val="0"/>
          <w:szCs w:val="20"/>
        </w:rPr>
        <w:t>SKLEP PREJMEJO:</w:t>
      </w:r>
    </w:p>
    <w:p w14:paraId="4CD3B962" w14:textId="77777777" w:rsidR="00B16CF9" w:rsidRDefault="00B16CF9" w:rsidP="00B16CF9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5288A">
        <w:rPr>
          <w:rFonts w:cs="Arial"/>
          <w:snapToGrid w:val="0"/>
          <w:szCs w:val="20"/>
        </w:rPr>
        <w:t>Ministrstvo za finance</w:t>
      </w:r>
      <w:r>
        <w:rPr>
          <w:rFonts w:cs="Arial"/>
          <w:snapToGrid w:val="0"/>
          <w:szCs w:val="20"/>
        </w:rPr>
        <w:t>,</w:t>
      </w:r>
    </w:p>
    <w:p w14:paraId="717BC2EF" w14:textId="77777777" w:rsidR="00B16CF9" w:rsidRPr="00757EF0" w:rsidRDefault="00B16CF9" w:rsidP="00B16CF9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Ministrstvo za zunanje in evropske zadeve,</w:t>
      </w:r>
    </w:p>
    <w:p w14:paraId="33F23EF7" w14:textId="77777777" w:rsidR="00B16CF9" w:rsidRDefault="00B16CF9" w:rsidP="00B16CF9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5288A">
        <w:rPr>
          <w:rFonts w:cs="Arial"/>
          <w:snapToGrid w:val="0"/>
          <w:szCs w:val="20"/>
        </w:rPr>
        <w:t>Služba Vlade Republike Slovenije za zakonodajo</w:t>
      </w:r>
      <w:r>
        <w:rPr>
          <w:rFonts w:cs="Arial"/>
          <w:snapToGrid w:val="0"/>
          <w:szCs w:val="20"/>
        </w:rPr>
        <w:t>,</w:t>
      </w:r>
    </w:p>
    <w:p w14:paraId="57BB0CCA" w14:textId="6F66522F" w:rsidR="007B2CED" w:rsidRPr="002629A1" w:rsidRDefault="00B16CF9" w:rsidP="00B16CF9">
      <w:pPr>
        <w:pStyle w:val="Odstavekseznama"/>
        <w:numPr>
          <w:ilvl w:val="0"/>
          <w:numId w:val="13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Urad Vlade Republike Slovenije za komuniciranje</w:t>
      </w:r>
      <w:r w:rsidRPr="001377D1">
        <w:rPr>
          <w:rFonts w:cs="Arial"/>
          <w:snapToGrid w:val="0"/>
          <w:szCs w:val="20"/>
        </w:rPr>
        <w:t>.</w:t>
      </w:r>
      <w:r w:rsidR="007B2CED" w:rsidRPr="002629A1">
        <w:rPr>
          <w:rFonts w:cs="Arial"/>
          <w:b/>
          <w:color w:val="000000"/>
          <w:szCs w:val="20"/>
        </w:rPr>
        <w:br w:type="page"/>
      </w:r>
    </w:p>
    <w:p w14:paraId="3DE67F45" w14:textId="77777777" w:rsidR="004978A7" w:rsidRDefault="004978A7" w:rsidP="004978A7">
      <w:pPr>
        <w:spacing w:line="276" w:lineRule="auto"/>
        <w:ind w:firstLine="720"/>
        <w:jc w:val="righ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Priloga 2</w:t>
      </w:r>
    </w:p>
    <w:p w14:paraId="4EAD4465" w14:textId="77777777" w:rsidR="004978A7" w:rsidRDefault="004978A7" w:rsidP="004978A7">
      <w:pPr>
        <w:pStyle w:val="podpisi"/>
        <w:jc w:val="center"/>
        <w:rPr>
          <w:rFonts w:cs="Arial"/>
          <w:b/>
          <w:color w:val="000000"/>
          <w:szCs w:val="20"/>
          <w:lang w:val="sl-SI"/>
        </w:rPr>
      </w:pPr>
    </w:p>
    <w:p w14:paraId="6825B7B9" w14:textId="77777777" w:rsidR="00D9340A" w:rsidRDefault="00D9340A" w:rsidP="00937359">
      <w:pPr>
        <w:pStyle w:val="podpisi"/>
        <w:spacing w:line="240" w:lineRule="auto"/>
        <w:jc w:val="center"/>
        <w:rPr>
          <w:rFonts w:cs="Arial"/>
          <w:b/>
          <w:color w:val="000000"/>
          <w:szCs w:val="20"/>
          <w:lang w:val="sl-SI"/>
        </w:rPr>
      </w:pPr>
    </w:p>
    <w:p w14:paraId="0A0616AB" w14:textId="77777777" w:rsidR="007046C3" w:rsidRDefault="007046C3" w:rsidP="00937359">
      <w:pPr>
        <w:pStyle w:val="podpisi"/>
        <w:spacing w:line="240" w:lineRule="auto"/>
        <w:jc w:val="center"/>
        <w:rPr>
          <w:rFonts w:cs="Arial"/>
          <w:b/>
          <w:color w:val="000000"/>
          <w:szCs w:val="20"/>
          <w:lang w:val="sl-SI"/>
        </w:rPr>
      </w:pPr>
    </w:p>
    <w:p w14:paraId="3BEC579C" w14:textId="1A0966D1" w:rsidR="005867E7" w:rsidRDefault="00754AE8" w:rsidP="00937359">
      <w:pPr>
        <w:spacing w:line="240" w:lineRule="auto"/>
        <w:jc w:val="both"/>
        <w:rPr>
          <w:b/>
          <w:bCs/>
          <w:szCs w:val="20"/>
        </w:rPr>
      </w:pPr>
      <w:r w:rsidRPr="00754AE8">
        <w:rPr>
          <w:b/>
          <w:bCs/>
          <w:szCs w:val="20"/>
        </w:rPr>
        <w:t>Informacija o nameravanem podpisu Spremembe št. 1 Upravnega sporazuma med Vlado Republike Slovenije in Medameriško razvojno banko glede prispevka Medameriški razvojni banki za projekte tehničnega sodelovanja št. DR-T1327 z naslovom »Nastajajoče tehnologije za upravljanje mostne infrastrukture v Dominikanski republiki« in RG-T4702 z naslovom »Podpora upravljanju vodnih virov in okolja s pomočjo daljinskega zaznavanja in digitalnih dvojčkov« ter zunanjega svetovalca (EFC) št. EFC1000300 z naslovom »Svetovalec za operacije in digitalno preobrazbo«</w:t>
      </w:r>
    </w:p>
    <w:p w14:paraId="0224BE73" w14:textId="77777777" w:rsidR="00754AE8" w:rsidRDefault="00754AE8" w:rsidP="00937359">
      <w:pPr>
        <w:spacing w:line="240" w:lineRule="auto"/>
        <w:jc w:val="both"/>
        <w:rPr>
          <w:rFonts w:cs="Arial"/>
          <w:szCs w:val="20"/>
        </w:rPr>
      </w:pPr>
    </w:p>
    <w:p w14:paraId="7F2A740F" w14:textId="5D268BA7" w:rsidR="00FD2CF5" w:rsidRDefault="00FD2CF5" w:rsidP="008214EE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Minister za finance Klemen Boštjančič in predsednik Medameriške razvojne banke (v nadaljnjem besedilu: IDB) </w:t>
      </w:r>
      <w:r w:rsidRPr="00FD2CF5">
        <w:rPr>
          <w:rFonts w:cs="Arial"/>
          <w:szCs w:val="20"/>
        </w:rPr>
        <w:t>Ilan Goldfajn</w:t>
      </w:r>
      <w:r>
        <w:rPr>
          <w:rFonts w:cs="Arial"/>
          <w:szCs w:val="20"/>
        </w:rPr>
        <w:t xml:space="preserve"> sta ob robu letnega zasedanja IDB leta 2024 v </w:t>
      </w:r>
      <w:r w:rsidR="00916C56">
        <w:rPr>
          <w:rFonts w:cs="Arial"/>
          <w:szCs w:val="20"/>
        </w:rPr>
        <w:t>Dominikanski Republiki</w:t>
      </w:r>
      <w:r>
        <w:rPr>
          <w:rFonts w:cs="Arial"/>
          <w:szCs w:val="20"/>
        </w:rPr>
        <w:t xml:space="preserve"> </w:t>
      </w:r>
      <w:r w:rsidR="00B857C1">
        <w:rPr>
          <w:rFonts w:cs="Arial"/>
          <w:szCs w:val="20"/>
        </w:rPr>
        <w:t xml:space="preserve">podpisala pismo o nameri o </w:t>
      </w:r>
      <w:r w:rsidR="00B857C1" w:rsidRPr="000C60C7">
        <w:rPr>
          <w:rFonts w:cs="Arial"/>
          <w:szCs w:val="20"/>
        </w:rPr>
        <w:t>interes</w:t>
      </w:r>
      <w:r w:rsidR="00B857C1">
        <w:rPr>
          <w:rFonts w:cs="Arial"/>
          <w:szCs w:val="20"/>
        </w:rPr>
        <w:t>u</w:t>
      </w:r>
      <w:r w:rsidR="00B857C1" w:rsidRPr="000C60C7">
        <w:rPr>
          <w:rFonts w:cs="Arial"/>
          <w:szCs w:val="20"/>
        </w:rPr>
        <w:t xml:space="preserve"> za zagotavljanje financiranja </w:t>
      </w:r>
      <w:r w:rsidR="00B857C1">
        <w:rPr>
          <w:rFonts w:cs="Arial"/>
          <w:szCs w:val="20"/>
        </w:rPr>
        <w:t xml:space="preserve">v višini </w:t>
      </w:r>
      <w:r w:rsidR="00B857C1" w:rsidRPr="000C60C7">
        <w:rPr>
          <w:rFonts w:cs="Arial"/>
          <w:szCs w:val="20"/>
        </w:rPr>
        <w:t>do 2</w:t>
      </w:r>
      <w:r w:rsidR="00B857C1">
        <w:rPr>
          <w:rFonts w:cs="Arial"/>
          <w:szCs w:val="20"/>
        </w:rPr>
        <w:t xml:space="preserve"> </w:t>
      </w:r>
      <w:r w:rsidR="00B857C1" w:rsidRPr="000C60C7">
        <w:rPr>
          <w:rFonts w:cs="Arial"/>
          <w:szCs w:val="20"/>
        </w:rPr>
        <w:t xml:space="preserve">milijona evrov z namenom izvajanja pobud za krepitev zmogljivosti in pilotnih projektov v </w:t>
      </w:r>
      <w:r w:rsidR="00B857C1">
        <w:rPr>
          <w:rFonts w:cs="Arial"/>
          <w:szCs w:val="20"/>
        </w:rPr>
        <w:t xml:space="preserve">regiji Latinske Amerike in Karibov (regija LAK), in sicer z uporabo slovenskih tehnoloških rešitev na področjih, kjer je izražen interes tako s strani držav regije LAK kot tudi slovenskih podjetij </w:t>
      </w:r>
      <w:r w:rsidR="00B857C1">
        <w:rPr>
          <w:szCs w:val="20"/>
        </w:rPr>
        <w:t>in institucij</w:t>
      </w:r>
      <w:r w:rsidR="00B857C1">
        <w:rPr>
          <w:rFonts w:cs="Arial"/>
          <w:szCs w:val="20"/>
        </w:rPr>
        <w:t>.</w:t>
      </w:r>
    </w:p>
    <w:p w14:paraId="70560027" w14:textId="77777777" w:rsidR="00FD2CF5" w:rsidRDefault="00FD2CF5" w:rsidP="008214EE">
      <w:pPr>
        <w:spacing w:line="240" w:lineRule="auto"/>
        <w:jc w:val="both"/>
        <w:rPr>
          <w:rFonts w:cs="Arial"/>
          <w:szCs w:val="20"/>
        </w:rPr>
      </w:pPr>
    </w:p>
    <w:p w14:paraId="04F62EAA" w14:textId="61531DED" w:rsidR="00E23D85" w:rsidRDefault="00033CB8" w:rsidP="00452909">
      <w:pPr>
        <w:spacing w:line="240" w:lineRule="auto"/>
        <w:jc w:val="both"/>
        <w:rPr>
          <w:rFonts w:cs="Arial"/>
          <w:szCs w:val="20"/>
        </w:rPr>
      </w:pPr>
      <w:r w:rsidRPr="008214EE">
        <w:rPr>
          <w:rFonts w:cs="Arial"/>
          <w:szCs w:val="20"/>
        </w:rPr>
        <w:t xml:space="preserve">Ob robu letnega zasedanja </w:t>
      </w:r>
      <w:r w:rsidR="00CC1F61">
        <w:rPr>
          <w:rFonts w:cs="Arial"/>
          <w:szCs w:val="20"/>
        </w:rPr>
        <w:t xml:space="preserve">IDB leta 2025 v </w:t>
      </w:r>
      <w:r w:rsidR="00C31D5B" w:rsidRPr="00C31D5B">
        <w:rPr>
          <w:rFonts w:cs="Arial"/>
          <w:szCs w:val="20"/>
        </w:rPr>
        <w:t xml:space="preserve">Čilu </w:t>
      </w:r>
      <w:r w:rsidR="00CC1F61">
        <w:rPr>
          <w:rFonts w:cs="Arial"/>
          <w:szCs w:val="20"/>
        </w:rPr>
        <w:t>sta minister za finance in predsednik IDB podpisala Upravni</w:t>
      </w:r>
      <w:r w:rsidR="00CE6B01">
        <w:rPr>
          <w:rFonts w:cs="Arial"/>
          <w:szCs w:val="20"/>
        </w:rPr>
        <w:t xml:space="preserve"> sporazum o prispevku Slovenije v višini 1,2</w:t>
      </w:r>
      <w:r w:rsidR="005C330E">
        <w:rPr>
          <w:rFonts w:cs="Arial"/>
          <w:szCs w:val="20"/>
        </w:rPr>
        <w:t>5</w:t>
      </w:r>
      <w:r w:rsidR="00CE6B01">
        <w:rPr>
          <w:rFonts w:cs="Arial"/>
          <w:szCs w:val="20"/>
        </w:rPr>
        <w:t xml:space="preserve"> mio EUR za financiranje </w:t>
      </w:r>
      <w:r w:rsidR="00CC1F61">
        <w:rPr>
          <w:rFonts w:cs="Arial"/>
          <w:szCs w:val="20"/>
        </w:rPr>
        <w:t>dveh</w:t>
      </w:r>
      <w:r w:rsidR="00CE6B01">
        <w:rPr>
          <w:rFonts w:cs="Arial"/>
          <w:szCs w:val="20"/>
        </w:rPr>
        <w:t xml:space="preserve"> projektov in dela zunanjega strokovnjaka na področju </w:t>
      </w:r>
      <w:r w:rsidR="00452909">
        <w:rPr>
          <w:rFonts w:cs="Arial"/>
          <w:szCs w:val="20"/>
        </w:rPr>
        <w:t>prometa</w:t>
      </w:r>
      <w:r w:rsidR="00CE6B01">
        <w:rPr>
          <w:rFonts w:cs="Arial"/>
          <w:szCs w:val="20"/>
        </w:rPr>
        <w:t xml:space="preserve">. </w:t>
      </w:r>
      <w:r w:rsidR="00452909">
        <w:rPr>
          <w:rFonts w:cs="Arial"/>
          <w:szCs w:val="20"/>
        </w:rPr>
        <w:t xml:space="preserve">Gre za pilotni projekt uporabe </w:t>
      </w:r>
      <w:r w:rsidR="00452909" w:rsidRPr="00452909">
        <w:rPr>
          <w:rFonts w:cs="Arial"/>
          <w:szCs w:val="20"/>
        </w:rPr>
        <w:t xml:space="preserve">nove tehnologije za upravljanje mostne infrastrukture v </w:t>
      </w:r>
      <w:r w:rsidR="00452909">
        <w:rPr>
          <w:rFonts w:cs="Arial"/>
          <w:szCs w:val="20"/>
        </w:rPr>
        <w:t>D</w:t>
      </w:r>
      <w:r w:rsidR="00452909" w:rsidRPr="00452909">
        <w:rPr>
          <w:rFonts w:cs="Arial"/>
          <w:szCs w:val="20"/>
        </w:rPr>
        <w:t xml:space="preserve">ominikanski </w:t>
      </w:r>
      <w:r w:rsidR="00452909">
        <w:rPr>
          <w:rFonts w:cs="Arial"/>
          <w:szCs w:val="20"/>
        </w:rPr>
        <w:t>R</w:t>
      </w:r>
      <w:r w:rsidR="00452909" w:rsidRPr="00452909">
        <w:rPr>
          <w:rFonts w:cs="Arial"/>
          <w:szCs w:val="20"/>
        </w:rPr>
        <w:t>epubliki</w:t>
      </w:r>
      <w:r w:rsidR="00452909">
        <w:rPr>
          <w:rFonts w:cs="Arial"/>
          <w:szCs w:val="20"/>
        </w:rPr>
        <w:t xml:space="preserve">, s projektom povezanim delom zunanjega strokovnjaka na področju prometa in za pilotni projekt </w:t>
      </w:r>
      <w:r w:rsidR="00E23D85" w:rsidRPr="00452909">
        <w:rPr>
          <w:rFonts w:cs="Arial"/>
          <w:szCs w:val="20"/>
        </w:rPr>
        <w:t>upravljanj</w:t>
      </w:r>
      <w:r w:rsidR="00E23D85">
        <w:rPr>
          <w:rFonts w:cs="Arial"/>
          <w:szCs w:val="20"/>
        </w:rPr>
        <w:t>a</w:t>
      </w:r>
      <w:r w:rsidR="00E23D85" w:rsidRPr="00452909">
        <w:rPr>
          <w:rFonts w:cs="Arial"/>
          <w:szCs w:val="20"/>
        </w:rPr>
        <w:t xml:space="preserve"> z vodnimi viri in okoljem s pomočjo daljinskega zaznavanja in digitalnih dvojčkov</w:t>
      </w:r>
      <w:r w:rsidR="00E23D85">
        <w:rPr>
          <w:rFonts w:cs="Arial"/>
          <w:szCs w:val="20"/>
        </w:rPr>
        <w:t xml:space="preserve"> na območjih Kolumbije, Argentine in Bolivije. Gre za projekt, ki bi se izvajal na dveh lokacijah in sicer na </w:t>
      </w:r>
      <w:r w:rsidR="00E23D85" w:rsidRPr="00E23D85">
        <w:rPr>
          <w:rFonts w:cs="Arial"/>
          <w:szCs w:val="20"/>
        </w:rPr>
        <w:t>porečj</w:t>
      </w:r>
      <w:r w:rsidR="00E23D85">
        <w:rPr>
          <w:rFonts w:cs="Arial"/>
          <w:szCs w:val="20"/>
        </w:rPr>
        <w:t>u rek</w:t>
      </w:r>
      <w:r w:rsidR="00E23D85" w:rsidRPr="00E23D85">
        <w:rPr>
          <w:rFonts w:cs="Arial"/>
          <w:szCs w:val="20"/>
        </w:rPr>
        <w:t xml:space="preserve"> Magdalena</w:t>
      </w:r>
      <w:r w:rsidR="00E23D85">
        <w:rPr>
          <w:rFonts w:cs="Arial"/>
          <w:szCs w:val="20"/>
        </w:rPr>
        <w:t xml:space="preserve"> in </w:t>
      </w:r>
      <w:r w:rsidR="00E23D85" w:rsidRPr="00E23D85">
        <w:rPr>
          <w:rFonts w:cs="Arial"/>
          <w:szCs w:val="20"/>
        </w:rPr>
        <w:t>Cauca</w:t>
      </w:r>
      <w:r w:rsidR="00E23D85">
        <w:rPr>
          <w:rFonts w:cs="Arial"/>
          <w:szCs w:val="20"/>
        </w:rPr>
        <w:t xml:space="preserve"> v Kolumbiji ter na porečju reke Bermejo v Argentini in Boliviji. </w:t>
      </w:r>
    </w:p>
    <w:p w14:paraId="19D1073F" w14:textId="77777777" w:rsidR="00E23D85" w:rsidRDefault="00E23D85" w:rsidP="00452909">
      <w:pPr>
        <w:spacing w:line="240" w:lineRule="auto"/>
        <w:jc w:val="both"/>
        <w:rPr>
          <w:rFonts w:cs="Arial"/>
          <w:szCs w:val="20"/>
        </w:rPr>
      </w:pPr>
    </w:p>
    <w:p w14:paraId="3C3D8F4B" w14:textId="34E9AE48" w:rsidR="00452909" w:rsidRPr="00452909" w:rsidRDefault="00452909" w:rsidP="00452909">
      <w:pPr>
        <w:spacing w:line="240" w:lineRule="auto"/>
        <w:jc w:val="both"/>
        <w:rPr>
          <w:rFonts w:cs="Arial"/>
          <w:szCs w:val="20"/>
        </w:rPr>
      </w:pPr>
      <w:r w:rsidRPr="00452909">
        <w:rPr>
          <w:rFonts w:cs="Arial"/>
          <w:szCs w:val="20"/>
        </w:rPr>
        <w:t xml:space="preserve">V postopku potrjevanja projektov na organih upravljanja </w:t>
      </w:r>
      <w:r w:rsidR="00E23D85">
        <w:rPr>
          <w:rFonts w:cs="Arial"/>
          <w:szCs w:val="20"/>
        </w:rPr>
        <w:t>IDB</w:t>
      </w:r>
      <w:r w:rsidRPr="00452909">
        <w:rPr>
          <w:rFonts w:cs="Arial"/>
          <w:szCs w:val="20"/>
        </w:rPr>
        <w:t xml:space="preserve"> je bilo glede </w:t>
      </w:r>
      <w:r w:rsidR="00135B69">
        <w:rPr>
          <w:rFonts w:cs="Arial"/>
          <w:szCs w:val="20"/>
        </w:rPr>
        <w:t xml:space="preserve">izvajanja </w:t>
      </w:r>
      <w:r w:rsidRPr="00452909">
        <w:rPr>
          <w:rFonts w:cs="Arial"/>
          <w:szCs w:val="20"/>
        </w:rPr>
        <w:t xml:space="preserve">projekta </w:t>
      </w:r>
      <w:r w:rsidR="00135B69">
        <w:rPr>
          <w:rFonts w:cs="Arial"/>
          <w:szCs w:val="20"/>
        </w:rPr>
        <w:t xml:space="preserve">na porečju reke Bermejo </w:t>
      </w:r>
      <w:r w:rsidRPr="00452909">
        <w:rPr>
          <w:rFonts w:cs="Arial"/>
          <w:szCs w:val="20"/>
        </w:rPr>
        <w:t>ugotovljeno, da bi projekt dosegel večje učinke in željene rezultate le ob povečanem obsegu</w:t>
      </w:r>
      <w:r w:rsidR="00135B69">
        <w:rPr>
          <w:rFonts w:cs="Arial"/>
          <w:szCs w:val="20"/>
        </w:rPr>
        <w:t xml:space="preserve"> zajetja. Gre namreč za zelo obsežno porečje, ki se </w:t>
      </w:r>
      <w:r w:rsidR="00135B69" w:rsidRPr="00E23D85">
        <w:rPr>
          <w:rFonts w:cs="Arial"/>
          <w:szCs w:val="20"/>
        </w:rPr>
        <w:t>razprostira na približno 123.000 km²</w:t>
      </w:r>
      <w:r w:rsidR="00135B69">
        <w:rPr>
          <w:rFonts w:cs="Arial"/>
          <w:szCs w:val="20"/>
        </w:rPr>
        <w:t xml:space="preserve">. To bi zahtevalo dodatna </w:t>
      </w:r>
      <w:r w:rsidRPr="00452909">
        <w:rPr>
          <w:rFonts w:cs="Arial"/>
          <w:szCs w:val="20"/>
        </w:rPr>
        <w:t xml:space="preserve">sredstva v višini 300.000,00 EUR. </w:t>
      </w:r>
      <w:r w:rsidR="00077B6E">
        <w:rPr>
          <w:rFonts w:cs="Arial"/>
          <w:szCs w:val="20"/>
        </w:rPr>
        <w:t>S spremembo</w:t>
      </w:r>
      <w:r w:rsidRPr="00452909">
        <w:rPr>
          <w:rFonts w:cs="Arial"/>
          <w:szCs w:val="20"/>
        </w:rPr>
        <w:t xml:space="preserve"> upravne</w:t>
      </w:r>
      <w:r w:rsidR="00077B6E">
        <w:rPr>
          <w:rFonts w:cs="Arial"/>
          <w:szCs w:val="20"/>
        </w:rPr>
        <w:t>ga</w:t>
      </w:r>
      <w:r w:rsidRPr="00452909">
        <w:rPr>
          <w:rFonts w:cs="Arial"/>
          <w:szCs w:val="20"/>
        </w:rPr>
        <w:t xml:space="preserve"> sporazum</w:t>
      </w:r>
      <w:r w:rsidR="00077B6E">
        <w:rPr>
          <w:rFonts w:cs="Arial"/>
          <w:szCs w:val="20"/>
        </w:rPr>
        <w:t>a</w:t>
      </w:r>
      <w:r w:rsidRPr="00452909">
        <w:rPr>
          <w:rFonts w:cs="Arial"/>
          <w:szCs w:val="20"/>
        </w:rPr>
        <w:t xml:space="preserve"> se doda financiranje na zadevnem projektu z namenom večjega dosega in relevantnosti projekta. </w:t>
      </w:r>
    </w:p>
    <w:p w14:paraId="20AF12A1" w14:textId="77777777" w:rsidR="00452909" w:rsidRPr="00452909" w:rsidRDefault="00452909" w:rsidP="00452909">
      <w:pPr>
        <w:spacing w:line="240" w:lineRule="auto"/>
        <w:jc w:val="both"/>
        <w:rPr>
          <w:rFonts w:cs="Arial"/>
          <w:szCs w:val="20"/>
        </w:rPr>
      </w:pPr>
    </w:p>
    <w:p w14:paraId="3140B44A" w14:textId="4E7756B8" w:rsidR="00CC1F61" w:rsidRDefault="00452909" w:rsidP="00452909">
      <w:pPr>
        <w:spacing w:line="240" w:lineRule="auto"/>
        <w:jc w:val="both"/>
        <w:rPr>
          <w:rFonts w:cs="Arial"/>
          <w:szCs w:val="20"/>
        </w:rPr>
      </w:pPr>
      <w:r w:rsidRPr="00452909">
        <w:rPr>
          <w:rFonts w:cs="Arial"/>
          <w:szCs w:val="20"/>
        </w:rPr>
        <w:t>Sredstva so zagotovljena v proračunu Republike Slovenije na ukrepu 1611-25-0003 Okrepljeno sodelovanje z IDB, PP 230088 Prispevki mednarodnih finančnim institucijam v okviru predvidenih sredstev v višini 2 milijona EUR, za katera se je Slovenija zavezala do Medameriške razvojne banke s pismom o nameri, podpisnim na letnem zasedanju Medameriške razvojne banke leta 2024 v Čilu.</w:t>
      </w:r>
    </w:p>
    <w:p w14:paraId="3C713749" w14:textId="77777777" w:rsidR="00CC1F61" w:rsidRDefault="00CC1F61" w:rsidP="00CC1F61">
      <w:pPr>
        <w:spacing w:line="240" w:lineRule="auto"/>
        <w:jc w:val="both"/>
        <w:rPr>
          <w:rFonts w:cs="Arial"/>
          <w:szCs w:val="20"/>
        </w:rPr>
      </w:pPr>
    </w:p>
    <w:p w14:paraId="5561DD73" w14:textId="7449FCD2" w:rsidR="008E177B" w:rsidRPr="008E177B" w:rsidRDefault="008E177B" w:rsidP="008E177B">
      <w:pPr>
        <w:spacing w:line="240" w:lineRule="auto"/>
        <w:jc w:val="both"/>
        <w:rPr>
          <w:rFonts w:cs="Arial"/>
          <w:szCs w:val="20"/>
        </w:rPr>
      </w:pPr>
      <w:r w:rsidRPr="008E177B">
        <w:rPr>
          <w:rFonts w:cs="Arial"/>
          <w:szCs w:val="20"/>
        </w:rPr>
        <w:t xml:space="preserve">Navedena sredstva se štejejo kot prispevek Republike Slovenije Medameriški </w:t>
      </w:r>
      <w:r w:rsidR="00E1269E">
        <w:rPr>
          <w:rFonts w:cs="Arial"/>
          <w:szCs w:val="20"/>
        </w:rPr>
        <w:t xml:space="preserve">razvojni banki </w:t>
      </w:r>
      <w:r w:rsidRPr="008E177B">
        <w:rPr>
          <w:rFonts w:cs="Arial"/>
          <w:szCs w:val="20"/>
        </w:rPr>
        <w:t>skladno s tretjo alinejo prvega odstavka 11. člena Zakona o mednarodnem razvojnem sodelovanju in humanitarni pomoči Republike Slovenije (Uradni list RS, št. 30/18) in 3. členom Uredbe o izvajanju mednarodnega razvojnega sodelovanja in humanitarne pomoči Republike Slovenije (Uradni list RS, št. 74/18). Po metodologiji Odbora za razvojno sodelovanje Organizacije za ekonomsko sodelovanje in razvoj sredstva štejejo kot uradna razvojna pomoč Republike Slovenije.</w:t>
      </w:r>
    </w:p>
    <w:p w14:paraId="2679557A" w14:textId="77777777" w:rsidR="008E177B" w:rsidRPr="008E177B" w:rsidRDefault="008E177B" w:rsidP="008E177B">
      <w:pPr>
        <w:spacing w:line="240" w:lineRule="auto"/>
        <w:jc w:val="both"/>
        <w:rPr>
          <w:rFonts w:cs="Arial"/>
          <w:szCs w:val="20"/>
        </w:rPr>
      </w:pPr>
    </w:p>
    <w:p w14:paraId="17D0F4DA" w14:textId="6CE3EE3E" w:rsidR="008E177B" w:rsidRDefault="00F53E11" w:rsidP="008E177B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Sprememba </w:t>
      </w:r>
      <w:r w:rsidR="00E445B7">
        <w:rPr>
          <w:rFonts w:cs="Arial"/>
          <w:szCs w:val="20"/>
        </w:rPr>
        <w:t>je tako kot sam s</w:t>
      </w:r>
      <w:r w:rsidR="008E177B" w:rsidRPr="008E177B">
        <w:rPr>
          <w:rFonts w:cs="Arial"/>
          <w:szCs w:val="20"/>
        </w:rPr>
        <w:t>porazum mednarodni akt iz devetega odstavka 75. člena Zakona o zunanjih zadevah</w:t>
      </w:r>
      <w:r w:rsidR="00440141">
        <w:rPr>
          <w:rFonts w:cs="Arial"/>
          <w:szCs w:val="20"/>
        </w:rPr>
        <w:t xml:space="preserve"> </w:t>
      </w:r>
      <w:r w:rsidR="00440141" w:rsidRPr="0000494E">
        <w:rPr>
          <w:rFonts w:cs="Arial"/>
          <w:snapToGrid w:val="0"/>
          <w:szCs w:val="20"/>
        </w:rPr>
        <w:t>(Uradni list RS, št. 113/03 – uradno prečiščeno besedilo, 20/06 – ZNOMCMO, 76/08, 108/09, 80/10 – ZUTD, 31/15 in 30/18 – ZKZaš)</w:t>
      </w:r>
      <w:r w:rsidR="008E177B" w:rsidRPr="008E177B">
        <w:rPr>
          <w:rFonts w:cs="Arial"/>
          <w:szCs w:val="20"/>
        </w:rPr>
        <w:t xml:space="preserve">. </w:t>
      </w:r>
      <w:r w:rsidR="00570B8A">
        <w:rPr>
          <w:rFonts w:cs="Arial"/>
          <w:szCs w:val="20"/>
        </w:rPr>
        <w:t xml:space="preserve">Vlada Republike Slovenije </w:t>
      </w:r>
      <w:r w:rsidR="008E177B" w:rsidRPr="008E177B">
        <w:rPr>
          <w:rFonts w:cs="Arial"/>
          <w:szCs w:val="20"/>
        </w:rPr>
        <w:t xml:space="preserve">po podpisu </w:t>
      </w:r>
      <w:r>
        <w:rPr>
          <w:rFonts w:cs="Arial"/>
          <w:szCs w:val="20"/>
        </w:rPr>
        <w:t>spremembo</w:t>
      </w:r>
      <w:r w:rsidR="00523214">
        <w:rPr>
          <w:rFonts w:cs="Arial"/>
          <w:szCs w:val="20"/>
        </w:rPr>
        <w:t xml:space="preserve"> </w:t>
      </w:r>
      <w:r w:rsidR="00E445B7">
        <w:rPr>
          <w:rFonts w:cs="Arial"/>
          <w:szCs w:val="20"/>
        </w:rPr>
        <w:t>sporazum</w:t>
      </w:r>
      <w:r>
        <w:rPr>
          <w:rFonts w:cs="Arial"/>
          <w:szCs w:val="20"/>
        </w:rPr>
        <w:t>a</w:t>
      </w:r>
      <w:r w:rsidR="008E177B" w:rsidRPr="008E177B">
        <w:rPr>
          <w:rFonts w:cs="Arial"/>
          <w:szCs w:val="20"/>
        </w:rPr>
        <w:t xml:space="preserve"> potrdi s sklepom.</w:t>
      </w:r>
    </w:p>
    <w:p w14:paraId="76F62D86" w14:textId="77777777" w:rsidR="00523214" w:rsidRDefault="00523214" w:rsidP="008E177B">
      <w:pPr>
        <w:spacing w:line="240" w:lineRule="auto"/>
        <w:jc w:val="both"/>
        <w:rPr>
          <w:rFonts w:cs="Arial"/>
          <w:szCs w:val="20"/>
        </w:rPr>
      </w:pPr>
    </w:p>
    <w:p w14:paraId="19DB1B32" w14:textId="15B3564F" w:rsidR="00523214" w:rsidRPr="008E177B" w:rsidRDefault="00F53E11" w:rsidP="008E177B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Spremembo</w:t>
      </w:r>
      <w:r w:rsidR="00523214">
        <w:rPr>
          <w:rFonts w:cs="Arial"/>
          <w:szCs w:val="20"/>
        </w:rPr>
        <w:t xml:space="preserve"> sporazum</w:t>
      </w:r>
      <w:r>
        <w:rPr>
          <w:rFonts w:cs="Arial"/>
          <w:szCs w:val="20"/>
        </w:rPr>
        <w:t>a</w:t>
      </w:r>
      <w:r w:rsidR="00523214">
        <w:rPr>
          <w:rFonts w:cs="Arial"/>
          <w:szCs w:val="20"/>
        </w:rPr>
        <w:t xml:space="preserve"> bo v imenu Vlade Republike Slovenije podpisala državna sekretarka na Ministrstvu za finance Nikolina Prah kot namestnica ministra v vlogi guvernerja Medameriške razvojne banke.</w:t>
      </w:r>
    </w:p>
    <w:p w14:paraId="149885E1" w14:textId="77777777" w:rsidR="008214EE" w:rsidRDefault="008214EE" w:rsidP="00B51F6F">
      <w:pPr>
        <w:spacing w:line="240" w:lineRule="auto"/>
        <w:jc w:val="both"/>
        <w:rPr>
          <w:rFonts w:cs="Arial"/>
          <w:szCs w:val="20"/>
        </w:rPr>
      </w:pPr>
    </w:p>
    <w:sectPr w:rsidR="008214EE" w:rsidSect="00663B4E">
      <w:head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0049" w14:textId="77777777" w:rsidR="0059565A" w:rsidRDefault="0059565A">
      <w:r>
        <w:separator/>
      </w:r>
    </w:p>
  </w:endnote>
  <w:endnote w:type="continuationSeparator" w:id="0">
    <w:p w14:paraId="2D368619" w14:textId="77777777" w:rsidR="0059565A" w:rsidRDefault="0059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11"/>
      <w:gridCol w:w="3010"/>
      <w:gridCol w:w="3049"/>
    </w:tblGrid>
    <w:tr w:rsidR="00D020BF" w14:paraId="4F1673F6" w14:textId="77777777" w:rsidTr="00853E08">
      <w:trPr>
        <w:trHeight w:val="426"/>
      </w:trPr>
      <w:tc>
        <w:tcPr>
          <w:tcW w:w="3083" w:type="dxa"/>
          <w:shd w:val="clear" w:color="auto" w:fill="auto"/>
        </w:tcPr>
        <w:p w14:paraId="49F9BF68" w14:textId="77777777" w:rsidR="00D020BF" w:rsidRDefault="00D020BF">
          <w:pPr>
            <w:pStyle w:val="Noga"/>
          </w:pPr>
        </w:p>
      </w:tc>
      <w:tc>
        <w:tcPr>
          <w:tcW w:w="3083" w:type="dxa"/>
          <w:vAlign w:val="center"/>
        </w:tcPr>
        <w:p w14:paraId="0D30CF07" w14:textId="77777777" w:rsidR="00D020BF" w:rsidRPr="00853E08" w:rsidRDefault="00D020BF" w:rsidP="00853E08">
          <w:pPr>
            <w:pStyle w:val="Noga"/>
            <w:jc w:val="center"/>
            <w:rPr>
              <w:sz w:val="32"/>
              <w:szCs w:val="32"/>
            </w:rPr>
          </w:pPr>
        </w:p>
      </w:tc>
      <w:tc>
        <w:tcPr>
          <w:tcW w:w="3120" w:type="dxa"/>
          <w:shd w:val="clear" w:color="auto" w:fill="auto"/>
        </w:tcPr>
        <w:p w14:paraId="2482F5A5" w14:textId="57761F66" w:rsidR="00D020BF" w:rsidRPr="00663B4E" w:rsidRDefault="00D020BF" w:rsidP="00663B4E">
          <w:pPr>
            <w:pStyle w:val="Noga"/>
            <w:jc w:val="right"/>
          </w:pPr>
          <w:r w:rsidRPr="00663B4E">
            <w:fldChar w:fldCharType="begin"/>
          </w:r>
          <w:r w:rsidRPr="00663B4E">
            <w:instrText xml:space="preserve"> PAGE  \* Arabic  \* MERGEFORMAT </w:instrText>
          </w:r>
          <w:r w:rsidRPr="00663B4E">
            <w:fldChar w:fldCharType="separate"/>
          </w:r>
          <w:r w:rsidR="004F285A">
            <w:rPr>
              <w:noProof/>
            </w:rPr>
            <w:t>6</w:t>
          </w:r>
          <w:r w:rsidRPr="00663B4E">
            <w:fldChar w:fldCharType="end"/>
          </w:r>
          <w:r w:rsidRPr="00663B4E">
            <w:t xml:space="preserve"> / </w:t>
          </w:r>
          <w:fldSimple w:instr=" NUMPAGES  \* Arabic  \* MERGEFORMAT ">
            <w:r w:rsidR="004F285A">
              <w:rPr>
                <w:noProof/>
              </w:rPr>
              <w:t>6</w:t>
            </w:r>
          </w:fldSimple>
        </w:p>
      </w:tc>
    </w:tr>
  </w:tbl>
  <w:p w14:paraId="2B6B86F9" w14:textId="77777777" w:rsidR="00D020BF" w:rsidRDefault="00D020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CF70" w14:textId="77777777" w:rsidR="0059565A" w:rsidRDefault="0059565A">
      <w:r>
        <w:separator/>
      </w:r>
    </w:p>
  </w:footnote>
  <w:footnote w:type="continuationSeparator" w:id="0">
    <w:p w14:paraId="36A3E8E4" w14:textId="77777777" w:rsidR="0059565A" w:rsidRDefault="0059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62B3" w14:textId="1D6F4CBD" w:rsidR="00D020BF" w:rsidRDefault="00D020BF">
    <w:pPr>
      <w:pStyle w:val="Glava"/>
    </w:pPr>
    <w:r>
      <w:rPr>
        <w:rFonts w:cs="Arial"/>
        <w:b/>
        <w:noProof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589C1A48" wp14:editId="77A9147E">
          <wp:simplePos x="0" y="0"/>
          <wp:positionH relativeFrom="page">
            <wp:posOffset>-10795</wp:posOffset>
          </wp:positionH>
          <wp:positionV relativeFrom="page">
            <wp:posOffset>266700</wp:posOffset>
          </wp:positionV>
          <wp:extent cx="4321175" cy="971550"/>
          <wp:effectExtent l="0" t="0" r="3175" b="0"/>
          <wp:wrapSquare wrapText="bothSides"/>
          <wp:docPr id="15" name="Picture 2" descr="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1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2AB1" w14:textId="77777777" w:rsidR="00D020BF" w:rsidRPr="00E21FF9" w:rsidRDefault="00D020BF" w:rsidP="005F456B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2D6FC25C" w14:textId="77777777" w:rsidR="00D020BF" w:rsidRPr="008F3500" w:rsidRDefault="00D020BF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4C20" w14:textId="77777777" w:rsidR="00D020BF" w:rsidRDefault="00D020BF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EAC1" w14:textId="77777777" w:rsidR="00D020BF" w:rsidRPr="008F3500" w:rsidRDefault="00D020BF" w:rsidP="005F456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D03E21A" w14:textId="77777777" w:rsidR="00D020BF" w:rsidRPr="008F3500" w:rsidRDefault="00D020BF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282"/>
    <w:multiLevelType w:val="hybridMultilevel"/>
    <w:tmpl w:val="1F8EF476"/>
    <w:lvl w:ilvl="0" w:tplc="07885C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101"/>
    <w:multiLevelType w:val="hybridMultilevel"/>
    <w:tmpl w:val="72849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1304"/>
    <w:multiLevelType w:val="hybridMultilevel"/>
    <w:tmpl w:val="573E5A38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B6B52"/>
    <w:multiLevelType w:val="hybridMultilevel"/>
    <w:tmpl w:val="C9AC410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55A50"/>
    <w:multiLevelType w:val="hybridMultilevel"/>
    <w:tmpl w:val="EAF0996C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5EC7"/>
    <w:multiLevelType w:val="hybridMultilevel"/>
    <w:tmpl w:val="85B63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21A5A"/>
    <w:multiLevelType w:val="hybridMultilevel"/>
    <w:tmpl w:val="12B62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A885255"/>
    <w:multiLevelType w:val="hybridMultilevel"/>
    <w:tmpl w:val="C4E29BC0"/>
    <w:lvl w:ilvl="0" w:tplc="3D78A1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164A6"/>
    <w:multiLevelType w:val="hybridMultilevel"/>
    <w:tmpl w:val="FF82B618"/>
    <w:lvl w:ilvl="0" w:tplc="D0028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64D4"/>
    <w:multiLevelType w:val="hybridMultilevel"/>
    <w:tmpl w:val="0966DA6A"/>
    <w:lvl w:ilvl="0" w:tplc="2C4CE0E2">
      <w:start w:val="4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B0D2A"/>
    <w:multiLevelType w:val="hybridMultilevel"/>
    <w:tmpl w:val="F8706E2A"/>
    <w:lvl w:ilvl="0" w:tplc="11900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166D6"/>
    <w:multiLevelType w:val="hybridMultilevel"/>
    <w:tmpl w:val="DC728D16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1F285C"/>
    <w:multiLevelType w:val="hybridMultilevel"/>
    <w:tmpl w:val="72383512"/>
    <w:lvl w:ilvl="0" w:tplc="5002B4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3B186E"/>
    <w:multiLevelType w:val="hybridMultilevel"/>
    <w:tmpl w:val="DCECE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86E95"/>
    <w:multiLevelType w:val="hybridMultilevel"/>
    <w:tmpl w:val="917CD34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65FEE"/>
    <w:multiLevelType w:val="multilevel"/>
    <w:tmpl w:val="61961CAE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40826C23"/>
    <w:multiLevelType w:val="hybridMultilevel"/>
    <w:tmpl w:val="57921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65274"/>
    <w:multiLevelType w:val="hybridMultilevel"/>
    <w:tmpl w:val="F55C4E6E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03E93"/>
    <w:multiLevelType w:val="hybridMultilevel"/>
    <w:tmpl w:val="7BB40470"/>
    <w:lvl w:ilvl="0" w:tplc="45E259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F73A5"/>
    <w:multiLevelType w:val="hybridMultilevel"/>
    <w:tmpl w:val="B0D43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51A6B5C6"/>
    <w:lvl w:ilvl="0" w:tplc="FF48F3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D451B"/>
    <w:multiLevelType w:val="hybridMultilevel"/>
    <w:tmpl w:val="B8948272"/>
    <w:lvl w:ilvl="0" w:tplc="227C6B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46FE8"/>
    <w:multiLevelType w:val="hybridMultilevel"/>
    <w:tmpl w:val="7D024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E0C92"/>
    <w:multiLevelType w:val="hybridMultilevel"/>
    <w:tmpl w:val="BBEC03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53B07"/>
    <w:multiLevelType w:val="hybridMultilevel"/>
    <w:tmpl w:val="4514906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D0DE4"/>
    <w:multiLevelType w:val="hybridMultilevel"/>
    <w:tmpl w:val="D50CC4F2"/>
    <w:lvl w:ilvl="0" w:tplc="FF74CB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375E3"/>
    <w:multiLevelType w:val="hybridMultilevel"/>
    <w:tmpl w:val="A396352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E3CD1"/>
    <w:multiLevelType w:val="hybridMultilevel"/>
    <w:tmpl w:val="DB54A81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F30C0"/>
    <w:multiLevelType w:val="hybridMultilevel"/>
    <w:tmpl w:val="CA3C1F20"/>
    <w:lvl w:ilvl="0" w:tplc="56684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402ADD"/>
    <w:multiLevelType w:val="hybridMultilevel"/>
    <w:tmpl w:val="6E7C25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32514">
    <w:abstractNumId w:val="22"/>
  </w:num>
  <w:num w:numId="2" w16cid:durableId="744837407">
    <w:abstractNumId w:val="14"/>
  </w:num>
  <w:num w:numId="3" w16cid:durableId="60058036">
    <w:abstractNumId w:val="26"/>
  </w:num>
  <w:num w:numId="4" w16cid:durableId="1112477114">
    <w:abstractNumId w:val="16"/>
    <w:lvlOverride w:ilvl="0">
      <w:startOverride w:val="1"/>
    </w:lvlOverride>
  </w:num>
  <w:num w:numId="5" w16cid:durableId="1921285713">
    <w:abstractNumId w:val="8"/>
  </w:num>
  <w:num w:numId="6" w16cid:durableId="43451622">
    <w:abstractNumId w:val="28"/>
  </w:num>
  <w:num w:numId="7" w16cid:durableId="260114702">
    <w:abstractNumId w:val="32"/>
  </w:num>
  <w:num w:numId="8" w16cid:durableId="17201408">
    <w:abstractNumId w:val="21"/>
  </w:num>
  <w:num w:numId="9" w16cid:durableId="180124607">
    <w:abstractNumId w:val="36"/>
  </w:num>
  <w:num w:numId="10" w16cid:durableId="859779578">
    <w:abstractNumId w:val="19"/>
  </w:num>
  <w:num w:numId="11" w16cid:durableId="1176384122">
    <w:abstractNumId w:val="33"/>
  </w:num>
  <w:num w:numId="12" w16cid:durableId="1659914770">
    <w:abstractNumId w:val="7"/>
  </w:num>
  <w:num w:numId="13" w16cid:durableId="2134400568">
    <w:abstractNumId w:val="31"/>
  </w:num>
  <w:num w:numId="14" w16cid:durableId="1170559464">
    <w:abstractNumId w:val="13"/>
  </w:num>
  <w:num w:numId="15" w16cid:durableId="9865161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6027088">
    <w:abstractNumId w:val="27"/>
  </w:num>
  <w:num w:numId="17" w16cid:durableId="1923178634">
    <w:abstractNumId w:val="4"/>
  </w:num>
  <w:num w:numId="18" w16cid:durableId="2030790874">
    <w:abstractNumId w:val="24"/>
  </w:num>
  <w:num w:numId="19" w16cid:durableId="495462208">
    <w:abstractNumId w:val="1"/>
  </w:num>
  <w:num w:numId="20" w16cid:durableId="974677389">
    <w:abstractNumId w:val="18"/>
  </w:num>
  <w:num w:numId="21" w16cid:durableId="2018193949">
    <w:abstractNumId w:val="6"/>
  </w:num>
  <w:num w:numId="22" w16cid:durableId="1789549577">
    <w:abstractNumId w:val="23"/>
  </w:num>
  <w:num w:numId="23" w16cid:durableId="241373977">
    <w:abstractNumId w:val="30"/>
  </w:num>
  <w:num w:numId="24" w16cid:durableId="2084525879">
    <w:abstractNumId w:val="35"/>
  </w:num>
  <w:num w:numId="25" w16cid:durableId="2147115499">
    <w:abstractNumId w:val="15"/>
  </w:num>
  <w:num w:numId="26" w16cid:durableId="1015038600">
    <w:abstractNumId w:val="10"/>
  </w:num>
  <w:num w:numId="27" w16cid:durableId="577399962">
    <w:abstractNumId w:val="12"/>
  </w:num>
  <w:num w:numId="28" w16cid:durableId="922252540">
    <w:abstractNumId w:val="25"/>
  </w:num>
  <w:num w:numId="29" w16cid:durableId="508328745">
    <w:abstractNumId w:val="34"/>
  </w:num>
  <w:num w:numId="30" w16cid:durableId="623078296">
    <w:abstractNumId w:val="0"/>
  </w:num>
  <w:num w:numId="31" w16cid:durableId="484976640">
    <w:abstractNumId w:val="11"/>
  </w:num>
  <w:num w:numId="32" w16cid:durableId="1974098316">
    <w:abstractNumId w:val="9"/>
  </w:num>
  <w:num w:numId="33" w16cid:durableId="720983553">
    <w:abstractNumId w:val="2"/>
  </w:num>
  <w:num w:numId="34" w16cid:durableId="1502700593">
    <w:abstractNumId w:val="17"/>
  </w:num>
  <w:num w:numId="35" w16cid:durableId="1927834659">
    <w:abstractNumId w:val="5"/>
  </w:num>
  <w:num w:numId="36" w16cid:durableId="1250306915">
    <w:abstractNumId w:val="3"/>
  </w:num>
  <w:num w:numId="37" w16cid:durableId="477233701">
    <w:abstractNumId w:val="37"/>
  </w:num>
  <w:num w:numId="38" w16cid:durableId="837693038">
    <w:abstractNumId w:val="29"/>
  </w:num>
  <w:num w:numId="39" w16cid:durableId="59096721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082"/>
    <w:rsid w:val="0000494E"/>
    <w:rsid w:val="00004E37"/>
    <w:rsid w:val="00006FA1"/>
    <w:rsid w:val="00010467"/>
    <w:rsid w:val="0001084A"/>
    <w:rsid w:val="00013A76"/>
    <w:rsid w:val="00014F01"/>
    <w:rsid w:val="000151E4"/>
    <w:rsid w:val="00015AEF"/>
    <w:rsid w:val="00016ADC"/>
    <w:rsid w:val="00023A88"/>
    <w:rsid w:val="00023C10"/>
    <w:rsid w:val="00025D7B"/>
    <w:rsid w:val="0003161E"/>
    <w:rsid w:val="00031CF3"/>
    <w:rsid w:val="00032CDD"/>
    <w:rsid w:val="00033901"/>
    <w:rsid w:val="00033CB8"/>
    <w:rsid w:val="00033F3A"/>
    <w:rsid w:val="0003519C"/>
    <w:rsid w:val="00036784"/>
    <w:rsid w:val="00040A1A"/>
    <w:rsid w:val="00041B7B"/>
    <w:rsid w:val="00042A7A"/>
    <w:rsid w:val="00042E7D"/>
    <w:rsid w:val="000430B9"/>
    <w:rsid w:val="00044A62"/>
    <w:rsid w:val="00045DD1"/>
    <w:rsid w:val="00046719"/>
    <w:rsid w:val="00047650"/>
    <w:rsid w:val="00047BE6"/>
    <w:rsid w:val="00050EAA"/>
    <w:rsid w:val="000548D5"/>
    <w:rsid w:val="00054E3E"/>
    <w:rsid w:val="00056967"/>
    <w:rsid w:val="00057E6E"/>
    <w:rsid w:val="00060A6F"/>
    <w:rsid w:val="00066AB9"/>
    <w:rsid w:val="00074184"/>
    <w:rsid w:val="0007453D"/>
    <w:rsid w:val="00077B6E"/>
    <w:rsid w:val="000803BC"/>
    <w:rsid w:val="00083770"/>
    <w:rsid w:val="00083F7C"/>
    <w:rsid w:val="000844E2"/>
    <w:rsid w:val="00085A77"/>
    <w:rsid w:val="00093558"/>
    <w:rsid w:val="00093C0E"/>
    <w:rsid w:val="00094BD7"/>
    <w:rsid w:val="000A10ED"/>
    <w:rsid w:val="000A19D3"/>
    <w:rsid w:val="000A2324"/>
    <w:rsid w:val="000A3B16"/>
    <w:rsid w:val="000A5011"/>
    <w:rsid w:val="000A6850"/>
    <w:rsid w:val="000A6C2B"/>
    <w:rsid w:val="000A6D56"/>
    <w:rsid w:val="000A7238"/>
    <w:rsid w:val="000B1395"/>
    <w:rsid w:val="000B2377"/>
    <w:rsid w:val="000B3E1E"/>
    <w:rsid w:val="000B5ADC"/>
    <w:rsid w:val="000B7230"/>
    <w:rsid w:val="000C045B"/>
    <w:rsid w:val="000C2BA1"/>
    <w:rsid w:val="000C482D"/>
    <w:rsid w:val="000C53A2"/>
    <w:rsid w:val="000C548A"/>
    <w:rsid w:val="000C60C7"/>
    <w:rsid w:val="000C7274"/>
    <w:rsid w:val="000C75AC"/>
    <w:rsid w:val="000D0D3C"/>
    <w:rsid w:val="000D1204"/>
    <w:rsid w:val="000D1CB9"/>
    <w:rsid w:val="000D39CF"/>
    <w:rsid w:val="000D3D9B"/>
    <w:rsid w:val="000D6E69"/>
    <w:rsid w:val="000D77AB"/>
    <w:rsid w:val="000E10F5"/>
    <w:rsid w:val="000E39E3"/>
    <w:rsid w:val="000E4461"/>
    <w:rsid w:val="000E4C8C"/>
    <w:rsid w:val="000E4F74"/>
    <w:rsid w:val="000F468D"/>
    <w:rsid w:val="000F7AEB"/>
    <w:rsid w:val="00102521"/>
    <w:rsid w:val="00102B9C"/>
    <w:rsid w:val="0010486A"/>
    <w:rsid w:val="001078B5"/>
    <w:rsid w:val="00107D8B"/>
    <w:rsid w:val="001106F8"/>
    <w:rsid w:val="00110EB7"/>
    <w:rsid w:val="001123A8"/>
    <w:rsid w:val="00113957"/>
    <w:rsid w:val="00117E10"/>
    <w:rsid w:val="0012379A"/>
    <w:rsid w:val="0012472F"/>
    <w:rsid w:val="001261F7"/>
    <w:rsid w:val="00130327"/>
    <w:rsid w:val="0013156C"/>
    <w:rsid w:val="00134079"/>
    <w:rsid w:val="00135098"/>
    <w:rsid w:val="001357B2"/>
    <w:rsid w:val="00135B69"/>
    <w:rsid w:val="001377D1"/>
    <w:rsid w:val="00137A5D"/>
    <w:rsid w:val="00143650"/>
    <w:rsid w:val="001447EE"/>
    <w:rsid w:val="0014522F"/>
    <w:rsid w:val="001458C4"/>
    <w:rsid w:val="00146B1C"/>
    <w:rsid w:val="001478DB"/>
    <w:rsid w:val="001512E4"/>
    <w:rsid w:val="00151AFF"/>
    <w:rsid w:val="001546F7"/>
    <w:rsid w:val="00154934"/>
    <w:rsid w:val="0015509B"/>
    <w:rsid w:val="001579F9"/>
    <w:rsid w:val="00161C82"/>
    <w:rsid w:val="00162F82"/>
    <w:rsid w:val="00170BD8"/>
    <w:rsid w:val="00171E16"/>
    <w:rsid w:val="00171E3B"/>
    <w:rsid w:val="0017391C"/>
    <w:rsid w:val="001741B5"/>
    <w:rsid w:val="0017478F"/>
    <w:rsid w:val="001752FD"/>
    <w:rsid w:val="0017575C"/>
    <w:rsid w:val="00177393"/>
    <w:rsid w:val="00181913"/>
    <w:rsid w:val="0018551D"/>
    <w:rsid w:val="001866E4"/>
    <w:rsid w:val="001903C2"/>
    <w:rsid w:val="00192149"/>
    <w:rsid w:val="00193A5C"/>
    <w:rsid w:val="00195B47"/>
    <w:rsid w:val="0019610B"/>
    <w:rsid w:val="00197825"/>
    <w:rsid w:val="001A54BF"/>
    <w:rsid w:val="001A5A26"/>
    <w:rsid w:val="001A7D63"/>
    <w:rsid w:val="001B0EBC"/>
    <w:rsid w:val="001B44CE"/>
    <w:rsid w:val="001B5B3C"/>
    <w:rsid w:val="001B6E11"/>
    <w:rsid w:val="001C02CF"/>
    <w:rsid w:val="001C3A7A"/>
    <w:rsid w:val="001C3CE1"/>
    <w:rsid w:val="001C456B"/>
    <w:rsid w:val="001C5A2B"/>
    <w:rsid w:val="001C7DE2"/>
    <w:rsid w:val="001D00E1"/>
    <w:rsid w:val="001D0E98"/>
    <w:rsid w:val="001D69FF"/>
    <w:rsid w:val="001E09CF"/>
    <w:rsid w:val="001E3495"/>
    <w:rsid w:val="001E47DE"/>
    <w:rsid w:val="001E542B"/>
    <w:rsid w:val="001F1B55"/>
    <w:rsid w:val="001F279B"/>
    <w:rsid w:val="001F449F"/>
    <w:rsid w:val="002009BF"/>
    <w:rsid w:val="00200A48"/>
    <w:rsid w:val="00202A77"/>
    <w:rsid w:val="002030C1"/>
    <w:rsid w:val="00203484"/>
    <w:rsid w:val="002065B0"/>
    <w:rsid w:val="00207062"/>
    <w:rsid w:val="00207836"/>
    <w:rsid w:val="00214666"/>
    <w:rsid w:val="00214D5C"/>
    <w:rsid w:val="0021614A"/>
    <w:rsid w:val="00217E55"/>
    <w:rsid w:val="00220E67"/>
    <w:rsid w:val="00221B3E"/>
    <w:rsid w:val="002221E7"/>
    <w:rsid w:val="0022293B"/>
    <w:rsid w:val="002240DD"/>
    <w:rsid w:val="002257D3"/>
    <w:rsid w:val="00226834"/>
    <w:rsid w:val="002306DA"/>
    <w:rsid w:val="0023135A"/>
    <w:rsid w:val="002324BE"/>
    <w:rsid w:val="00235997"/>
    <w:rsid w:val="00235A88"/>
    <w:rsid w:val="002365B9"/>
    <w:rsid w:val="00237089"/>
    <w:rsid w:val="00237BDF"/>
    <w:rsid w:val="00241FAC"/>
    <w:rsid w:val="002446DE"/>
    <w:rsid w:val="00246CB6"/>
    <w:rsid w:val="00247E45"/>
    <w:rsid w:val="00250D39"/>
    <w:rsid w:val="0025222D"/>
    <w:rsid w:val="00252564"/>
    <w:rsid w:val="002529BB"/>
    <w:rsid w:val="00252B7A"/>
    <w:rsid w:val="0025462E"/>
    <w:rsid w:val="00254697"/>
    <w:rsid w:val="002562BA"/>
    <w:rsid w:val="002578BC"/>
    <w:rsid w:val="00257BDA"/>
    <w:rsid w:val="00262106"/>
    <w:rsid w:val="002629A1"/>
    <w:rsid w:val="00263ED0"/>
    <w:rsid w:val="00263F0C"/>
    <w:rsid w:val="00267349"/>
    <w:rsid w:val="00271CE5"/>
    <w:rsid w:val="00276D30"/>
    <w:rsid w:val="0027714B"/>
    <w:rsid w:val="00280A07"/>
    <w:rsid w:val="0028175F"/>
    <w:rsid w:val="00282020"/>
    <w:rsid w:val="002832C2"/>
    <w:rsid w:val="00285BD5"/>
    <w:rsid w:val="002869BF"/>
    <w:rsid w:val="002877B1"/>
    <w:rsid w:val="00287F0E"/>
    <w:rsid w:val="002902CF"/>
    <w:rsid w:val="0029145F"/>
    <w:rsid w:val="00292532"/>
    <w:rsid w:val="00292C75"/>
    <w:rsid w:val="00293E79"/>
    <w:rsid w:val="002A234D"/>
    <w:rsid w:val="002A2B69"/>
    <w:rsid w:val="002A2D5D"/>
    <w:rsid w:val="002A2E33"/>
    <w:rsid w:val="002A3939"/>
    <w:rsid w:val="002A4D61"/>
    <w:rsid w:val="002A5B52"/>
    <w:rsid w:val="002A61F0"/>
    <w:rsid w:val="002A71BF"/>
    <w:rsid w:val="002B15F0"/>
    <w:rsid w:val="002B183E"/>
    <w:rsid w:val="002B1A0F"/>
    <w:rsid w:val="002B1BD2"/>
    <w:rsid w:val="002B2577"/>
    <w:rsid w:val="002B264B"/>
    <w:rsid w:val="002B5358"/>
    <w:rsid w:val="002B7DD0"/>
    <w:rsid w:val="002C12CE"/>
    <w:rsid w:val="002C1FA5"/>
    <w:rsid w:val="002C2184"/>
    <w:rsid w:val="002C47BB"/>
    <w:rsid w:val="002C4997"/>
    <w:rsid w:val="002C4BAD"/>
    <w:rsid w:val="002C71C1"/>
    <w:rsid w:val="002D2D43"/>
    <w:rsid w:val="002D5EB8"/>
    <w:rsid w:val="002E0A4F"/>
    <w:rsid w:val="002E1536"/>
    <w:rsid w:val="002E1B23"/>
    <w:rsid w:val="002E4049"/>
    <w:rsid w:val="002E448C"/>
    <w:rsid w:val="002E4FB2"/>
    <w:rsid w:val="002E61BD"/>
    <w:rsid w:val="003024B5"/>
    <w:rsid w:val="00303BE3"/>
    <w:rsid w:val="0030431F"/>
    <w:rsid w:val="003054EB"/>
    <w:rsid w:val="003079AF"/>
    <w:rsid w:val="00312631"/>
    <w:rsid w:val="00312DF1"/>
    <w:rsid w:val="003152EB"/>
    <w:rsid w:val="00315946"/>
    <w:rsid w:val="003160A8"/>
    <w:rsid w:val="0031684C"/>
    <w:rsid w:val="0032020F"/>
    <w:rsid w:val="003213E8"/>
    <w:rsid w:val="0032166C"/>
    <w:rsid w:val="00323BBF"/>
    <w:rsid w:val="00327F02"/>
    <w:rsid w:val="00330559"/>
    <w:rsid w:val="00330F09"/>
    <w:rsid w:val="00331F59"/>
    <w:rsid w:val="00333808"/>
    <w:rsid w:val="003411A2"/>
    <w:rsid w:val="0034238B"/>
    <w:rsid w:val="00343E02"/>
    <w:rsid w:val="003442DE"/>
    <w:rsid w:val="00344862"/>
    <w:rsid w:val="00347733"/>
    <w:rsid w:val="003502E6"/>
    <w:rsid w:val="00354652"/>
    <w:rsid w:val="00355C8B"/>
    <w:rsid w:val="00357855"/>
    <w:rsid w:val="00357A23"/>
    <w:rsid w:val="00357F63"/>
    <w:rsid w:val="003636BF"/>
    <w:rsid w:val="00363F40"/>
    <w:rsid w:val="00364338"/>
    <w:rsid w:val="00367791"/>
    <w:rsid w:val="00370553"/>
    <w:rsid w:val="00370D16"/>
    <w:rsid w:val="00371442"/>
    <w:rsid w:val="00372536"/>
    <w:rsid w:val="00374375"/>
    <w:rsid w:val="00376D2F"/>
    <w:rsid w:val="00383DB5"/>
    <w:rsid w:val="003845B4"/>
    <w:rsid w:val="0038482F"/>
    <w:rsid w:val="003849A6"/>
    <w:rsid w:val="00384A6A"/>
    <w:rsid w:val="00387B1A"/>
    <w:rsid w:val="00391589"/>
    <w:rsid w:val="00391FD0"/>
    <w:rsid w:val="00392C4C"/>
    <w:rsid w:val="003943B6"/>
    <w:rsid w:val="00397400"/>
    <w:rsid w:val="00397622"/>
    <w:rsid w:val="003A21FC"/>
    <w:rsid w:val="003A29D9"/>
    <w:rsid w:val="003A4BBA"/>
    <w:rsid w:val="003A643F"/>
    <w:rsid w:val="003A66CC"/>
    <w:rsid w:val="003A6A47"/>
    <w:rsid w:val="003B4314"/>
    <w:rsid w:val="003B4CBA"/>
    <w:rsid w:val="003B65C0"/>
    <w:rsid w:val="003B7870"/>
    <w:rsid w:val="003B7D2D"/>
    <w:rsid w:val="003C17A0"/>
    <w:rsid w:val="003C4A63"/>
    <w:rsid w:val="003C5EE5"/>
    <w:rsid w:val="003C7435"/>
    <w:rsid w:val="003C79FD"/>
    <w:rsid w:val="003D09F6"/>
    <w:rsid w:val="003D47DD"/>
    <w:rsid w:val="003E1A05"/>
    <w:rsid w:val="003E1C74"/>
    <w:rsid w:val="003E1FFA"/>
    <w:rsid w:val="003E2FD3"/>
    <w:rsid w:val="003E398F"/>
    <w:rsid w:val="003E3B41"/>
    <w:rsid w:val="003E677E"/>
    <w:rsid w:val="003E7C6D"/>
    <w:rsid w:val="003F4D18"/>
    <w:rsid w:val="003F4FF1"/>
    <w:rsid w:val="003F7B1E"/>
    <w:rsid w:val="004004BD"/>
    <w:rsid w:val="0040057F"/>
    <w:rsid w:val="0040094D"/>
    <w:rsid w:val="004010D4"/>
    <w:rsid w:val="00402A9F"/>
    <w:rsid w:val="004060D1"/>
    <w:rsid w:val="00407FC7"/>
    <w:rsid w:val="00410DE9"/>
    <w:rsid w:val="00411B47"/>
    <w:rsid w:val="00412443"/>
    <w:rsid w:val="004130C0"/>
    <w:rsid w:val="004130E9"/>
    <w:rsid w:val="0041381E"/>
    <w:rsid w:val="0041522D"/>
    <w:rsid w:val="00417B25"/>
    <w:rsid w:val="0042097E"/>
    <w:rsid w:val="00425AF5"/>
    <w:rsid w:val="00430A52"/>
    <w:rsid w:val="00431C3B"/>
    <w:rsid w:val="00431D9E"/>
    <w:rsid w:val="0043258A"/>
    <w:rsid w:val="00432864"/>
    <w:rsid w:val="004356A5"/>
    <w:rsid w:val="00440141"/>
    <w:rsid w:val="00441C8E"/>
    <w:rsid w:val="004439C5"/>
    <w:rsid w:val="00443E5B"/>
    <w:rsid w:val="00445557"/>
    <w:rsid w:val="00446952"/>
    <w:rsid w:val="00452679"/>
    <w:rsid w:val="00452909"/>
    <w:rsid w:val="0045317E"/>
    <w:rsid w:val="00453343"/>
    <w:rsid w:val="004537B0"/>
    <w:rsid w:val="00454DC5"/>
    <w:rsid w:val="00455104"/>
    <w:rsid w:val="00456565"/>
    <w:rsid w:val="00460BE8"/>
    <w:rsid w:val="00463B53"/>
    <w:rsid w:val="004650DF"/>
    <w:rsid w:val="004657EE"/>
    <w:rsid w:val="00473061"/>
    <w:rsid w:val="004740E2"/>
    <w:rsid w:val="00474978"/>
    <w:rsid w:val="00474CBF"/>
    <w:rsid w:val="00476592"/>
    <w:rsid w:val="00476C56"/>
    <w:rsid w:val="00476F7E"/>
    <w:rsid w:val="00477434"/>
    <w:rsid w:val="00477702"/>
    <w:rsid w:val="004777CD"/>
    <w:rsid w:val="00481906"/>
    <w:rsid w:val="0048336F"/>
    <w:rsid w:val="004845BC"/>
    <w:rsid w:val="00491636"/>
    <w:rsid w:val="0049286C"/>
    <w:rsid w:val="004939F4"/>
    <w:rsid w:val="00494AB5"/>
    <w:rsid w:val="00495962"/>
    <w:rsid w:val="004978A7"/>
    <w:rsid w:val="004A0EF4"/>
    <w:rsid w:val="004A20F8"/>
    <w:rsid w:val="004A2659"/>
    <w:rsid w:val="004A32CF"/>
    <w:rsid w:val="004B1767"/>
    <w:rsid w:val="004B1F18"/>
    <w:rsid w:val="004B2286"/>
    <w:rsid w:val="004B337A"/>
    <w:rsid w:val="004C1786"/>
    <w:rsid w:val="004C1BC9"/>
    <w:rsid w:val="004C20C7"/>
    <w:rsid w:val="004C7DE4"/>
    <w:rsid w:val="004D3C6A"/>
    <w:rsid w:val="004D5877"/>
    <w:rsid w:val="004D6EB0"/>
    <w:rsid w:val="004E522E"/>
    <w:rsid w:val="004E6309"/>
    <w:rsid w:val="004E63F7"/>
    <w:rsid w:val="004F00E2"/>
    <w:rsid w:val="004F02DF"/>
    <w:rsid w:val="004F073A"/>
    <w:rsid w:val="004F19C2"/>
    <w:rsid w:val="004F285A"/>
    <w:rsid w:val="004F3CDF"/>
    <w:rsid w:val="004F48E9"/>
    <w:rsid w:val="004F6580"/>
    <w:rsid w:val="004F6AB3"/>
    <w:rsid w:val="004F6FE8"/>
    <w:rsid w:val="004F7094"/>
    <w:rsid w:val="00500E37"/>
    <w:rsid w:val="00500EA9"/>
    <w:rsid w:val="005016AA"/>
    <w:rsid w:val="00505188"/>
    <w:rsid w:val="00505E72"/>
    <w:rsid w:val="0052048B"/>
    <w:rsid w:val="00520835"/>
    <w:rsid w:val="00523214"/>
    <w:rsid w:val="00524253"/>
    <w:rsid w:val="00526246"/>
    <w:rsid w:val="00526309"/>
    <w:rsid w:val="00526DBE"/>
    <w:rsid w:val="00530882"/>
    <w:rsid w:val="00531D77"/>
    <w:rsid w:val="00532529"/>
    <w:rsid w:val="00534F9F"/>
    <w:rsid w:val="00535E57"/>
    <w:rsid w:val="005369EC"/>
    <w:rsid w:val="00541349"/>
    <w:rsid w:val="005457B6"/>
    <w:rsid w:val="0054652D"/>
    <w:rsid w:val="0054787F"/>
    <w:rsid w:val="00550621"/>
    <w:rsid w:val="005515F8"/>
    <w:rsid w:val="00553438"/>
    <w:rsid w:val="00553D82"/>
    <w:rsid w:val="00555261"/>
    <w:rsid w:val="0055543F"/>
    <w:rsid w:val="00555701"/>
    <w:rsid w:val="00555B3B"/>
    <w:rsid w:val="00562A74"/>
    <w:rsid w:val="00563DE9"/>
    <w:rsid w:val="005652B3"/>
    <w:rsid w:val="00565CE7"/>
    <w:rsid w:val="00566004"/>
    <w:rsid w:val="00567106"/>
    <w:rsid w:val="00570B8A"/>
    <w:rsid w:val="0057423D"/>
    <w:rsid w:val="005746C4"/>
    <w:rsid w:val="00575586"/>
    <w:rsid w:val="00580091"/>
    <w:rsid w:val="00580440"/>
    <w:rsid w:val="00581241"/>
    <w:rsid w:val="00581443"/>
    <w:rsid w:val="00582500"/>
    <w:rsid w:val="005867E7"/>
    <w:rsid w:val="00586BC5"/>
    <w:rsid w:val="00587CF2"/>
    <w:rsid w:val="00592CC3"/>
    <w:rsid w:val="005943C9"/>
    <w:rsid w:val="005952AB"/>
    <w:rsid w:val="0059565A"/>
    <w:rsid w:val="00597CC2"/>
    <w:rsid w:val="005A13FC"/>
    <w:rsid w:val="005A21B4"/>
    <w:rsid w:val="005A282B"/>
    <w:rsid w:val="005A2B8C"/>
    <w:rsid w:val="005A307E"/>
    <w:rsid w:val="005A6C6D"/>
    <w:rsid w:val="005A6F39"/>
    <w:rsid w:val="005A7C4F"/>
    <w:rsid w:val="005B1152"/>
    <w:rsid w:val="005B1E9D"/>
    <w:rsid w:val="005B278C"/>
    <w:rsid w:val="005B2855"/>
    <w:rsid w:val="005B33AB"/>
    <w:rsid w:val="005B3D72"/>
    <w:rsid w:val="005B4004"/>
    <w:rsid w:val="005B5F37"/>
    <w:rsid w:val="005B6022"/>
    <w:rsid w:val="005B698F"/>
    <w:rsid w:val="005C07C1"/>
    <w:rsid w:val="005C330E"/>
    <w:rsid w:val="005C3EB9"/>
    <w:rsid w:val="005C40FD"/>
    <w:rsid w:val="005C5FDE"/>
    <w:rsid w:val="005C6B67"/>
    <w:rsid w:val="005C78E4"/>
    <w:rsid w:val="005D07F2"/>
    <w:rsid w:val="005D13E0"/>
    <w:rsid w:val="005D43F1"/>
    <w:rsid w:val="005D4B00"/>
    <w:rsid w:val="005D4FC4"/>
    <w:rsid w:val="005D566B"/>
    <w:rsid w:val="005D6718"/>
    <w:rsid w:val="005E0D83"/>
    <w:rsid w:val="005E10CA"/>
    <w:rsid w:val="005E18B2"/>
    <w:rsid w:val="005E1B67"/>
    <w:rsid w:val="005E1D3C"/>
    <w:rsid w:val="005E1EC6"/>
    <w:rsid w:val="005E34C1"/>
    <w:rsid w:val="005E7DDF"/>
    <w:rsid w:val="005F1EC6"/>
    <w:rsid w:val="005F307B"/>
    <w:rsid w:val="005F456B"/>
    <w:rsid w:val="005F4578"/>
    <w:rsid w:val="005F5D1C"/>
    <w:rsid w:val="005F67C5"/>
    <w:rsid w:val="00603D10"/>
    <w:rsid w:val="00603DBA"/>
    <w:rsid w:val="00604AEA"/>
    <w:rsid w:val="00606AAD"/>
    <w:rsid w:val="00611D6F"/>
    <w:rsid w:val="00613098"/>
    <w:rsid w:val="006158D1"/>
    <w:rsid w:val="00617501"/>
    <w:rsid w:val="00623527"/>
    <w:rsid w:val="00624736"/>
    <w:rsid w:val="00625A34"/>
    <w:rsid w:val="00625AE6"/>
    <w:rsid w:val="00625E76"/>
    <w:rsid w:val="00626C77"/>
    <w:rsid w:val="00626CEE"/>
    <w:rsid w:val="0062759F"/>
    <w:rsid w:val="006317FC"/>
    <w:rsid w:val="00631D1D"/>
    <w:rsid w:val="00631E64"/>
    <w:rsid w:val="00632253"/>
    <w:rsid w:val="00636C1E"/>
    <w:rsid w:val="006421F5"/>
    <w:rsid w:val="00642714"/>
    <w:rsid w:val="006437DA"/>
    <w:rsid w:val="0064449A"/>
    <w:rsid w:val="006455CE"/>
    <w:rsid w:val="00645F0B"/>
    <w:rsid w:val="006477D1"/>
    <w:rsid w:val="006477DB"/>
    <w:rsid w:val="00651D2A"/>
    <w:rsid w:val="00653008"/>
    <w:rsid w:val="00653868"/>
    <w:rsid w:val="00653B47"/>
    <w:rsid w:val="00655841"/>
    <w:rsid w:val="006565A4"/>
    <w:rsid w:val="00661851"/>
    <w:rsid w:val="00661FB4"/>
    <w:rsid w:val="006623D8"/>
    <w:rsid w:val="00662728"/>
    <w:rsid w:val="00663B4E"/>
    <w:rsid w:val="00667373"/>
    <w:rsid w:val="006705B1"/>
    <w:rsid w:val="00671DA0"/>
    <w:rsid w:val="00671DDA"/>
    <w:rsid w:val="0067282B"/>
    <w:rsid w:val="00672A08"/>
    <w:rsid w:val="00673BDB"/>
    <w:rsid w:val="00675E7F"/>
    <w:rsid w:val="00676098"/>
    <w:rsid w:val="00677A6C"/>
    <w:rsid w:val="00681B0D"/>
    <w:rsid w:val="0068266E"/>
    <w:rsid w:val="00685821"/>
    <w:rsid w:val="00687329"/>
    <w:rsid w:val="00690DD9"/>
    <w:rsid w:val="006914F5"/>
    <w:rsid w:val="006963B5"/>
    <w:rsid w:val="00696F76"/>
    <w:rsid w:val="00697472"/>
    <w:rsid w:val="00697C7B"/>
    <w:rsid w:val="006A57F0"/>
    <w:rsid w:val="006B2242"/>
    <w:rsid w:val="006B785F"/>
    <w:rsid w:val="006B7FD6"/>
    <w:rsid w:val="006C198B"/>
    <w:rsid w:val="006C1E5D"/>
    <w:rsid w:val="006C4230"/>
    <w:rsid w:val="006C495E"/>
    <w:rsid w:val="006C59ED"/>
    <w:rsid w:val="006C71A4"/>
    <w:rsid w:val="006D04F9"/>
    <w:rsid w:val="006D256F"/>
    <w:rsid w:val="006D2609"/>
    <w:rsid w:val="006D301B"/>
    <w:rsid w:val="006D71AA"/>
    <w:rsid w:val="006E1ED6"/>
    <w:rsid w:val="006E46D7"/>
    <w:rsid w:val="006E4FD0"/>
    <w:rsid w:val="006F367B"/>
    <w:rsid w:val="00700B86"/>
    <w:rsid w:val="0070245B"/>
    <w:rsid w:val="007025C6"/>
    <w:rsid w:val="007037A1"/>
    <w:rsid w:val="007046C3"/>
    <w:rsid w:val="0070667A"/>
    <w:rsid w:val="007124B5"/>
    <w:rsid w:val="0071360D"/>
    <w:rsid w:val="00716F59"/>
    <w:rsid w:val="00717D83"/>
    <w:rsid w:val="00720BDA"/>
    <w:rsid w:val="00721E55"/>
    <w:rsid w:val="00722840"/>
    <w:rsid w:val="00723F61"/>
    <w:rsid w:val="00726C57"/>
    <w:rsid w:val="00727141"/>
    <w:rsid w:val="0073107B"/>
    <w:rsid w:val="00733017"/>
    <w:rsid w:val="007337F1"/>
    <w:rsid w:val="00734343"/>
    <w:rsid w:val="00735D29"/>
    <w:rsid w:val="0073750C"/>
    <w:rsid w:val="00740427"/>
    <w:rsid w:val="0074074B"/>
    <w:rsid w:val="00741AB4"/>
    <w:rsid w:val="00742808"/>
    <w:rsid w:val="0074476C"/>
    <w:rsid w:val="00745766"/>
    <w:rsid w:val="00745A76"/>
    <w:rsid w:val="00745BAA"/>
    <w:rsid w:val="007461C2"/>
    <w:rsid w:val="007500AA"/>
    <w:rsid w:val="00753B78"/>
    <w:rsid w:val="00754AE8"/>
    <w:rsid w:val="00754DD5"/>
    <w:rsid w:val="007567B4"/>
    <w:rsid w:val="00756A6E"/>
    <w:rsid w:val="00757CD0"/>
    <w:rsid w:val="00757EF0"/>
    <w:rsid w:val="007602FA"/>
    <w:rsid w:val="007605B6"/>
    <w:rsid w:val="007615C7"/>
    <w:rsid w:val="00762B51"/>
    <w:rsid w:val="0076363E"/>
    <w:rsid w:val="007638ED"/>
    <w:rsid w:val="007645A6"/>
    <w:rsid w:val="007645EA"/>
    <w:rsid w:val="007652E4"/>
    <w:rsid w:val="00765A72"/>
    <w:rsid w:val="007678E2"/>
    <w:rsid w:val="007745E1"/>
    <w:rsid w:val="00774B24"/>
    <w:rsid w:val="00774FD4"/>
    <w:rsid w:val="00780E4A"/>
    <w:rsid w:val="007816EC"/>
    <w:rsid w:val="00783310"/>
    <w:rsid w:val="00784416"/>
    <w:rsid w:val="00786E4D"/>
    <w:rsid w:val="00787780"/>
    <w:rsid w:val="00793C8C"/>
    <w:rsid w:val="007958EE"/>
    <w:rsid w:val="007962A1"/>
    <w:rsid w:val="00796ED8"/>
    <w:rsid w:val="0079705A"/>
    <w:rsid w:val="00797528"/>
    <w:rsid w:val="00797644"/>
    <w:rsid w:val="00797A7D"/>
    <w:rsid w:val="007A3698"/>
    <w:rsid w:val="007A4A6D"/>
    <w:rsid w:val="007A6B4E"/>
    <w:rsid w:val="007A7128"/>
    <w:rsid w:val="007A7D0E"/>
    <w:rsid w:val="007B1D71"/>
    <w:rsid w:val="007B2CED"/>
    <w:rsid w:val="007B34C0"/>
    <w:rsid w:val="007B4173"/>
    <w:rsid w:val="007B6048"/>
    <w:rsid w:val="007B65C3"/>
    <w:rsid w:val="007B6A7E"/>
    <w:rsid w:val="007C0347"/>
    <w:rsid w:val="007C14DD"/>
    <w:rsid w:val="007C32D8"/>
    <w:rsid w:val="007C35A5"/>
    <w:rsid w:val="007C3DB4"/>
    <w:rsid w:val="007C4137"/>
    <w:rsid w:val="007D1BCF"/>
    <w:rsid w:val="007D2512"/>
    <w:rsid w:val="007D3317"/>
    <w:rsid w:val="007D3611"/>
    <w:rsid w:val="007D4171"/>
    <w:rsid w:val="007D75CF"/>
    <w:rsid w:val="007D7865"/>
    <w:rsid w:val="007E0440"/>
    <w:rsid w:val="007E0F5A"/>
    <w:rsid w:val="007E1D44"/>
    <w:rsid w:val="007E39EB"/>
    <w:rsid w:val="007E5DE3"/>
    <w:rsid w:val="007E6DC5"/>
    <w:rsid w:val="007E7A4B"/>
    <w:rsid w:val="007F3DE4"/>
    <w:rsid w:val="007F4591"/>
    <w:rsid w:val="007F462D"/>
    <w:rsid w:val="007F4678"/>
    <w:rsid w:val="007F5603"/>
    <w:rsid w:val="007F62EB"/>
    <w:rsid w:val="007F68D3"/>
    <w:rsid w:val="007F790D"/>
    <w:rsid w:val="00802965"/>
    <w:rsid w:val="00803615"/>
    <w:rsid w:val="00803621"/>
    <w:rsid w:val="00804856"/>
    <w:rsid w:val="008051E6"/>
    <w:rsid w:val="008052F5"/>
    <w:rsid w:val="00805389"/>
    <w:rsid w:val="00806B23"/>
    <w:rsid w:val="00806D20"/>
    <w:rsid w:val="0080769C"/>
    <w:rsid w:val="00810955"/>
    <w:rsid w:val="00811653"/>
    <w:rsid w:val="00812019"/>
    <w:rsid w:val="00812C24"/>
    <w:rsid w:val="00813C9F"/>
    <w:rsid w:val="00814FD0"/>
    <w:rsid w:val="008169A0"/>
    <w:rsid w:val="00816AB4"/>
    <w:rsid w:val="00816BD0"/>
    <w:rsid w:val="00817344"/>
    <w:rsid w:val="00820B65"/>
    <w:rsid w:val="008214EE"/>
    <w:rsid w:val="008226C9"/>
    <w:rsid w:val="00822DDC"/>
    <w:rsid w:val="0082328B"/>
    <w:rsid w:val="008236A0"/>
    <w:rsid w:val="00823886"/>
    <w:rsid w:val="00823D73"/>
    <w:rsid w:val="00823FBF"/>
    <w:rsid w:val="008242B5"/>
    <w:rsid w:val="00830F5A"/>
    <w:rsid w:val="00832BC0"/>
    <w:rsid w:val="008331E5"/>
    <w:rsid w:val="0083563F"/>
    <w:rsid w:val="00840331"/>
    <w:rsid w:val="00840542"/>
    <w:rsid w:val="00841F6C"/>
    <w:rsid w:val="008457FC"/>
    <w:rsid w:val="00845EFD"/>
    <w:rsid w:val="0085201F"/>
    <w:rsid w:val="0085288A"/>
    <w:rsid w:val="00853E08"/>
    <w:rsid w:val="00855BF1"/>
    <w:rsid w:val="008605C3"/>
    <w:rsid w:val="0086208F"/>
    <w:rsid w:val="0086387E"/>
    <w:rsid w:val="00864583"/>
    <w:rsid w:val="0086563B"/>
    <w:rsid w:val="008704CE"/>
    <w:rsid w:val="008762A6"/>
    <w:rsid w:val="0088043C"/>
    <w:rsid w:val="00880659"/>
    <w:rsid w:val="00882F9D"/>
    <w:rsid w:val="00884889"/>
    <w:rsid w:val="00884C16"/>
    <w:rsid w:val="00885507"/>
    <w:rsid w:val="00886DC7"/>
    <w:rsid w:val="00887BFB"/>
    <w:rsid w:val="008906C9"/>
    <w:rsid w:val="00892B08"/>
    <w:rsid w:val="00892CBA"/>
    <w:rsid w:val="0089403C"/>
    <w:rsid w:val="00897D42"/>
    <w:rsid w:val="008A1FF8"/>
    <w:rsid w:val="008A2D01"/>
    <w:rsid w:val="008A4E64"/>
    <w:rsid w:val="008A56FD"/>
    <w:rsid w:val="008A57DC"/>
    <w:rsid w:val="008A6171"/>
    <w:rsid w:val="008A7254"/>
    <w:rsid w:val="008B1BE8"/>
    <w:rsid w:val="008B36C4"/>
    <w:rsid w:val="008B46CE"/>
    <w:rsid w:val="008B4BDC"/>
    <w:rsid w:val="008B6DB0"/>
    <w:rsid w:val="008B73DB"/>
    <w:rsid w:val="008C0848"/>
    <w:rsid w:val="008C1159"/>
    <w:rsid w:val="008C1DC9"/>
    <w:rsid w:val="008C4DFC"/>
    <w:rsid w:val="008C54AE"/>
    <w:rsid w:val="008C5738"/>
    <w:rsid w:val="008C5C3C"/>
    <w:rsid w:val="008C66F8"/>
    <w:rsid w:val="008C6764"/>
    <w:rsid w:val="008C67D2"/>
    <w:rsid w:val="008C6947"/>
    <w:rsid w:val="008C6A88"/>
    <w:rsid w:val="008C71FC"/>
    <w:rsid w:val="008D04F0"/>
    <w:rsid w:val="008D4588"/>
    <w:rsid w:val="008D6529"/>
    <w:rsid w:val="008E1449"/>
    <w:rsid w:val="008E177B"/>
    <w:rsid w:val="008E2380"/>
    <w:rsid w:val="008E3F0B"/>
    <w:rsid w:val="008E4C8D"/>
    <w:rsid w:val="008E6838"/>
    <w:rsid w:val="008F1D6B"/>
    <w:rsid w:val="008F3500"/>
    <w:rsid w:val="008F46E4"/>
    <w:rsid w:val="008F547B"/>
    <w:rsid w:val="00900D1F"/>
    <w:rsid w:val="0090191B"/>
    <w:rsid w:val="009028AD"/>
    <w:rsid w:val="009028F0"/>
    <w:rsid w:val="00902CDA"/>
    <w:rsid w:val="00904352"/>
    <w:rsid w:val="00904525"/>
    <w:rsid w:val="00906E42"/>
    <w:rsid w:val="0091209E"/>
    <w:rsid w:val="00912167"/>
    <w:rsid w:val="00912AA4"/>
    <w:rsid w:val="00913182"/>
    <w:rsid w:val="00914980"/>
    <w:rsid w:val="00916C56"/>
    <w:rsid w:val="00917263"/>
    <w:rsid w:val="0092048C"/>
    <w:rsid w:val="009214C1"/>
    <w:rsid w:val="00923C30"/>
    <w:rsid w:val="00924907"/>
    <w:rsid w:val="00924E3C"/>
    <w:rsid w:val="00925EE8"/>
    <w:rsid w:val="00926B39"/>
    <w:rsid w:val="00927D9B"/>
    <w:rsid w:val="00930E62"/>
    <w:rsid w:val="009329D2"/>
    <w:rsid w:val="00934499"/>
    <w:rsid w:val="00934764"/>
    <w:rsid w:val="00935DFC"/>
    <w:rsid w:val="00936B7C"/>
    <w:rsid w:val="00937359"/>
    <w:rsid w:val="00940724"/>
    <w:rsid w:val="009416D3"/>
    <w:rsid w:val="0094226F"/>
    <w:rsid w:val="0094516F"/>
    <w:rsid w:val="009455A6"/>
    <w:rsid w:val="00946434"/>
    <w:rsid w:val="00951200"/>
    <w:rsid w:val="00952CE0"/>
    <w:rsid w:val="009551C3"/>
    <w:rsid w:val="00956D13"/>
    <w:rsid w:val="00957301"/>
    <w:rsid w:val="00960FF1"/>
    <w:rsid w:val="009612BB"/>
    <w:rsid w:val="00962CB6"/>
    <w:rsid w:val="00963059"/>
    <w:rsid w:val="009664EE"/>
    <w:rsid w:val="00967E5C"/>
    <w:rsid w:val="00970C3A"/>
    <w:rsid w:val="00973FA6"/>
    <w:rsid w:val="00980499"/>
    <w:rsid w:val="00981118"/>
    <w:rsid w:val="00981AF0"/>
    <w:rsid w:val="00983638"/>
    <w:rsid w:val="0098415E"/>
    <w:rsid w:val="009867C8"/>
    <w:rsid w:val="00986D1B"/>
    <w:rsid w:val="00990DD9"/>
    <w:rsid w:val="0099191A"/>
    <w:rsid w:val="0099196C"/>
    <w:rsid w:val="00992683"/>
    <w:rsid w:val="009952D9"/>
    <w:rsid w:val="00995D19"/>
    <w:rsid w:val="0099750B"/>
    <w:rsid w:val="009A0350"/>
    <w:rsid w:val="009A34D8"/>
    <w:rsid w:val="009A53F9"/>
    <w:rsid w:val="009A6C89"/>
    <w:rsid w:val="009B0802"/>
    <w:rsid w:val="009B5DDB"/>
    <w:rsid w:val="009B662F"/>
    <w:rsid w:val="009B7535"/>
    <w:rsid w:val="009C12C3"/>
    <w:rsid w:val="009C1B86"/>
    <w:rsid w:val="009C4604"/>
    <w:rsid w:val="009C503F"/>
    <w:rsid w:val="009C6ABF"/>
    <w:rsid w:val="009C6C35"/>
    <w:rsid w:val="009C6DA9"/>
    <w:rsid w:val="009C740A"/>
    <w:rsid w:val="009D425C"/>
    <w:rsid w:val="009D4EC6"/>
    <w:rsid w:val="009D4EF3"/>
    <w:rsid w:val="009D5EA5"/>
    <w:rsid w:val="009D5FB1"/>
    <w:rsid w:val="009D78D3"/>
    <w:rsid w:val="009E2D55"/>
    <w:rsid w:val="009F260E"/>
    <w:rsid w:val="009F4B41"/>
    <w:rsid w:val="009F53AB"/>
    <w:rsid w:val="009F5E93"/>
    <w:rsid w:val="009F7438"/>
    <w:rsid w:val="009F7455"/>
    <w:rsid w:val="009F748C"/>
    <w:rsid w:val="00A057F7"/>
    <w:rsid w:val="00A11A93"/>
    <w:rsid w:val="00A125C5"/>
    <w:rsid w:val="00A1412E"/>
    <w:rsid w:val="00A14ABC"/>
    <w:rsid w:val="00A204C6"/>
    <w:rsid w:val="00A2376F"/>
    <w:rsid w:val="00A2451C"/>
    <w:rsid w:val="00A257E0"/>
    <w:rsid w:val="00A34E51"/>
    <w:rsid w:val="00A35A76"/>
    <w:rsid w:val="00A36724"/>
    <w:rsid w:val="00A36D1B"/>
    <w:rsid w:val="00A4037A"/>
    <w:rsid w:val="00A404ED"/>
    <w:rsid w:val="00A436A0"/>
    <w:rsid w:val="00A45C94"/>
    <w:rsid w:val="00A5108E"/>
    <w:rsid w:val="00A521B8"/>
    <w:rsid w:val="00A5463D"/>
    <w:rsid w:val="00A54DAD"/>
    <w:rsid w:val="00A56D6D"/>
    <w:rsid w:val="00A64E4E"/>
    <w:rsid w:val="00A65D8E"/>
    <w:rsid w:val="00A65EE7"/>
    <w:rsid w:val="00A6683C"/>
    <w:rsid w:val="00A700E5"/>
    <w:rsid w:val="00A70133"/>
    <w:rsid w:val="00A711B4"/>
    <w:rsid w:val="00A747F9"/>
    <w:rsid w:val="00A75685"/>
    <w:rsid w:val="00A770A6"/>
    <w:rsid w:val="00A77411"/>
    <w:rsid w:val="00A813B1"/>
    <w:rsid w:val="00A81873"/>
    <w:rsid w:val="00A83059"/>
    <w:rsid w:val="00A840DF"/>
    <w:rsid w:val="00A87059"/>
    <w:rsid w:val="00A92963"/>
    <w:rsid w:val="00A93ED9"/>
    <w:rsid w:val="00A95AEC"/>
    <w:rsid w:val="00A9672B"/>
    <w:rsid w:val="00A96DA3"/>
    <w:rsid w:val="00A96E58"/>
    <w:rsid w:val="00AA1C45"/>
    <w:rsid w:val="00AA261D"/>
    <w:rsid w:val="00AA41A3"/>
    <w:rsid w:val="00AA5360"/>
    <w:rsid w:val="00AA5733"/>
    <w:rsid w:val="00AA6638"/>
    <w:rsid w:val="00AB34D7"/>
    <w:rsid w:val="00AB36C4"/>
    <w:rsid w:val="00AB3FC1"/>
    <w:rsid w:val="00AB4000"/>
    <w:rsid w:val="00AB4098"/>
    <w:rsid w:val="00AB53C2"/>
    <w:rsid w:val="00AC0B8D"/>
    <w:rsid w:val="00AC1884"/>
    <w:rsid w:val="00AC1EFC"/>
    <w:rsid w:val="00AC32B2"/>
    <w:rsid w:val="00AC35CA"/>
    <w:rsid w:val="00AC3B5C"/>
    <w:rsid w:val="00AC3E26"/>
    <w:rsid w:val="00AC6294"/>
    <w:rsid w:val="00AD0879"/>
    <w:rsid w:val="00AD1304"/>
    <w:rsid w:val="00AE379A"/>
    <w:rsid w:val="00AE574E"/>
    <w:rsid w:val="00AE7197"/>
    <w:rsid w:val="00AE77BF"/>
    <w:rsid w:val="00AF0F8C"/>
    <w:rsid w:val="00AF237E"/>
    <w:rsid w:val="00AF3E6A"/>
    <w:rsid w:val="00AF73B5"/>
    <w:rsid w:val="00B01259"/>
    <w:rsid w:val="00B01660"/>
    <w:rsid w:val="00B07661"/>
    <w:rsid w:val="00B0777D"/>
    <w:rsid w:val="00B07A19"/>
    <w:rsid w:val="00B1039E"/>
    <w:rsid w:val="00B10D26"/>
    <w:rsid w:val="00B10EA3"/>
    <w:rsid w:val="00B110BE"/>
    <w:rsid w:val="00B11CA3"/>
    <w:rsid w:val="00B13DFD"/>
    <w:rsid w:val="00B1473D"/>
    <w:rsid w:val="00B16C47"/>
    <w:rsid w:val="00B16CF9"/>
    <w:rsid w:val="00B17141"/>
    <w:rsid w:val="00B171D9"/>
    <w:rsid w:val="00B20203"/>
    <w:rsid w:val="00B22084"/>
    <w:rsid w:val="00B225C5"/>
    <w:rsid w:val="00B23D2B"/>
    <w:rsid w:val="00B27CD0"/>
    <w:rsid w:val="00B304C2"/>
    <w:rsid w:val="00B30EB6"/>
    <w:rsid w:val="00B31575"/>
    <w:rsid w:val="00B33261"/>
    <w:rsid w:val="00B33F6A"/>
    <w:rsid w:val="00B36404"/>
    <w:rsid w:val="00B36F33"/>
    <w:rsid w:val="00B443D2"/>
    <w:rsid w:val="00B44CFD"/>
    <w:rsid w:val="00B47FB9"/>
    <w:rsid w:val="00B51F6F"/>
    <w:rsid w:val="00B526D1"/>
    <w:rsid w:val="00B52C80"/>
    <w:rsid w:val="00B5311C"/>
    <w:rsid w:val="00B54188"/>
    <w:rsid w:val="00B55156"/>
    <w:rsid w:val="00B62162"/>
    <w:rsid w:val="00B639E7"/>
    <w:rsid w:val="00B63BA6"/>
    <w:rsid w:val="00B66252"/>
    <w:rsid w:val="00B678C5"/>
    <w:rsid w:val="00B7092F"/>
    <w:rsid w:val="00B71157"/>
    <w:rsid w:val="00B714CF"/>
    <w:rsid w:val="00B724FC"/>
    <w:rsid w:val="00B72B4D"/>
    <w:rsid w:val="00B75CB0"/>
    <w:rsid w:val="00B83873"/>
    <w:rsid w:val="00B84183"/>
    <w:rsid w:val="00B8547D"/>
    <w:rsid w:val="00B857C1"/>
    <w:rsid w:val="00B86868"/>
    <w:rsid w:val="00B90BF6"/>
    <w:rsid w:val="00B913D0"/>
    <w:rsid w:val="00BA2384"/>
    <w:rsid w:val="00BA32EC"/>
    <w:rsid w:val="00BA4C98"/>
    <w:rsid w:val="00BA5210"/>
    <w:rsid w:val="00BA727A"/>
    <w:rsid w:val="00BA7D48"/>
    <w:rsid w:val="00BB7723"/>
    <w:rsid w:val="00BC0428"/>
    <w:rsid w:val="00BC14C6"/>
    <w:rsid w:val="00BC14ED"/>
    <w:rsid w:val="00BC3F32"/>
    <w:rsid w:val="00BC423C"/>
    <w:rsid w:val="00BD0396"/>
    <w:rsid w:val="00BD16A5"/>
    <w:rsid w:val="00BD3B04"/>
    <w:rsid w:val="00BE329C"/>
    <w:rsid w:val="00BE3528"/>
    <w:rsid w:val="00BE6A8B"/>
    <w:rsid w:val="00BE74F8"/>
    <w:rsid w:val="00BF3662"/>
    <w:rsid w:val="00BF3F23"/>
    <w:rsid w:val="00BF4AC4"/>
    <w:rsid w:val="00BF4F93"/>
    <w:rsid w:val="00BF6606"/>
    <w:rsid w:val="00C00D5C"/>
    <w:rsid w:val="00C0316A"/>
    <w:rsid w:val="00C03C26"/>
    <w:rsid w:val="00C04589"/>
    <w:rsid w:val="00C071C7"/>
    <w:rsid w:val="00C10B93"/>
    <w:rsid w:val="00C1141A"/>
    <w:rsid w:val="00C117C6"/>
    <w:rsid w:val="00C12537"/>
    <w:rsid w:val="00C12803"/>
    <w:rsid w:val="00C168C4"/>
    <w:rsid w:val="00C20319"/>
    <w:rsid w:val="00C2250D"/>
    <w:rsid w:val="00C22866"/>
    <w:rsid w:val="00C250D5"/>
    <w:rsid w:val="00C27060"/>
    <w:rsid w:val="00C27376"/>
    <w:rsid w:val="00C31D5B"/>
    <w:rsid w:val="00C32082"/>
    <w:rsid w:val="00C33540"/>
    <w:rsid w:val="00C33AF1"/>
    <w:rsid w:val="00C346EE"/>
    <w:rsid w:val="00C34B03"/>
    <w:rsid w:val="00C35666"/>
    <w:rsid w:val="00C36397"/>
    <w:rsid w:val="00C3717E"/>
    <w:rsid w:val="00C3739E"/>
    <w:rsid w:val="00C40DAB"/>
    <w:rsid w:val="00C43078"/>
    <w:rsid w:val="00C445D5"/>
    <w:rsid w:val="00C448CD"/>
    <w:rsid w:val="00C51227"/>
    <w:rsid w:val="00C52786"/>
    <w:rsid w:val="00C52AD0"/>
    <w:rsid w:val="00C535DB"/>
    <w:rsid w:val="00C5444C"/>
    <w:rsid w:val="00C54997"/>
    <w:rsid w:val="00C57C40"/>
    <w:rsid w:val="00C625BC"/>
    <w:rsid w:val="00C6264E"/>
    <w:rsid w:val="00C62882"/>
    <w:rsid w:val="00C62F0F"/>
    <w:rsid w:val="00C6707F"/>
    <w:rsid w:val="00C677D7"/>
    <w:rsid w:val="00C678DE"/>
    <w:rsid w:val="00C7084E"/>
    <w:rsid w:val="00C70FA0"/>
    <w:rsid w:val="00C7206E"/>
    <w:rsid w:val="00C73627"/>
    <w:rsid w:val="00C73F21"/>
    <w:rsid w:val="00C74E02"/>
    <w:rsid w:val="00C77269"/>
    <w:rsid w:val="00C7779D"/>
    <w:rsid w:val="00C81591"/>
    <w:rsid w:val="00C81D4C"/>
    <w:rsid w:val="00C82D35"/>
    <w:rsid w:val="00C83C05"/>
    <w:rsid w:val="00C86800"/>
    <w:rsid w:val="00C901D2"/>
    <w:rsid w:val="00C90D3A"/>
    <w:rsid w:val="00C90D5E"/>
    <w:rsid w:val="00C9286F"/>
    <w:rsid w:val="00C92898"/>
    <w:rsid w:val="00C93257"/>
    <w:rsid w:val="00C94982"/>
    <w:rsid w:val="00C96D14"/>
    <w:rsid w:val="00C971C2"/>
    <w:rsid w:val="00CA38D6"/>
    <w:rsid w:val="00CA4340"/>
    <w:rsid w:val="00CB009A"/>
    <w:rsid w:val="00CB042C"/>
    <w:rsid w:val="00CB2ACC"/>
    <w:rsid w:val="00CB2DB0"/>
    <w:rsid w:val="00CB4FB2"/>
    <w:rsid w:val="00CB575E"/>
    <w:rsid w:val="00CB6DF0"/>
    <w:rsid w:val="00CB777D"/>
    <w:rsid w:val="00CB7D1D"/>
    <w:rsid w:val="00CB7E9E"/>
    <w:rsid w:val="00CC12D6"/>
    <w:rsid w:val="00CC1F61"/>
    <w:rsid w:val="00CC2179"/>
    <w:rsid w:val="00CC2418"/>
    <w:rsid w:val="00CC55DD"/>
    <w:rsid w:val="00CC5DB4"/>
    <w:rsid w:val="00CC65FE"/>
    <w:rsid w:val="00CD0EAB"/>
    <w:rsid w:val="00CE103A"/>
    <w:rsid w:val="00CE22F5"/>
    <w:rsid w:val="00CE4865"/>
    <w:rsid w:val="00CE5238"/>
    <w:rsid w:val="00CE5EDC"/>
    <w:rsid w:val="00CE63D7"/>
    <w:rsid w:val="00CE6B01"/>
    <w:rsid w:val="00CE6F66"/>
    <w:rsid w:val="00CE70B1"/>
    <w:rsid w:val="00CE7514"/>
    <w:rsid w:val="00CE7982"/>
    <w:rsid w:val="00CF1DCA"/>
    <w:rsid w:val="00CF2D8E"/>
    <w:rsid w:val="00CF372F"/>
    <w:rsid w:val="00CF3AD7"/>
    <w:rsid w:val="00CF4990"/>
    <w:rsid w:val="00CF5C87"/>
    <w:rsid w:val="00D0025B"/>
    <w:rsid w:val="00D00C52"/>
    <w:rsid w:val="00D01A3D"/>
    <w:rsid w:val="00D020BF"/>
    <w:rsid w:val="00D023BA"/>
    <w:rsid w:val="00D029BB"/>
    <w:rsid w:val="00D04605"/>
    <w:rsid w:val="00D07010"/>
    <w:rsid w:val="00D07A20"/>
    <w:rsid w:val="00D15A50"/>
    <w:rsid w:val="00D168FC"/>
    <w:rsid w:val="00D20AD8"/>
    <w:rsid w:val="00D2130C"/>
    <w:rsid w:val="00D21EDB"/>
    <w:rsid w:val="00D22DF2"/>
    <w:rsid w:val="00D248DE"/>
    <w:rsid w:val="00D25F1F"/>
    <w:rsid w:val="00D27297"/>
    <w:rsid w:val="00D303EE"/>
    <w:rsid w:val="00D33039"/>
    <w:rsid w:val="00D34348"/>
    <w:rsid w:val="00D353B8"/>
    <w:rsid w:val="00D3763A"/>
    <w:rsid w:val="00D41BF1"/>
    <w:rsid w:val="00D43D9E"/>
    <w:rsid w:val="00D44CF6"/>
    <w:rsid w:val="00D47307"/>
    <w:rsid w:val="00D52CC7"/>
    <w:rsid w:val="00D53AE0"/>
    <w:rsid w:val="00D55E93"/>
    <w:rsid w:val="00D57060"/>
    <w:rsid w:val="00D616E9"/>
    <w:rsid w:val="00D6198F"/>
    <w:rsid w:val="00D63266"/>
    <w:rsid w:val="00D65130"/>
    <w:rsid w:val="00D65A7E"/>
    <w:rsid w:val="00D731F3"/>
    <w:rsid w:val="00D74B3C"/>
    <w:rsid w:val="00D769EB"/>
    <w:rsid w:val="00D76EBC"/>
    <w:rsid w:val="00D77B03"/>
    <w:rsid w:val="00D8294B"/>
    <w:rsid w:val="00D83D1B"/>
    <w:rsid w:val="00D8416C"/>
    <w:rsid w:val="00D8542D"/>
    <w:rsid w:val="00D863EA"/>
    <w:rsid w:val="00D870C3"/>
    <w:rsid w:val="00D91BCB"/>
    <w:rsid w:val="00D92C1F"/>
    <w:rsid w:val="00D933B7"/>
    <w:rsid w:val="00D9340A"/>
    <w:rsid w:val="00D93AC1"/>
    <w:rsid w:val="00D94E4F"/>
    <w:rsid w:val="00D9689F"/>
    <w:rsid w:val="00D97CF3"/>
    <w:rsid w:val="00DA22A3"/>
    <w:rsid w:val="00DA2620"/>
    <w:rsid w:val="00DA6310"/>
    <w:rsid w:val="00DA6465"/>
    <w:rsid w:val="00DB1DEE"/>
    <w:rsid w:val="00DB3758"/>
    <w:rsid w:val="00DB3CB5"/>
    <w:rsid w:val="00DB6ED2"/>
    <w:rsid w:val="00DC1738"/>
    <w:rsid w:val="00DC200A"/>
    <w:rsid w:val="00DC2BF7"/>
    <w:rsid w:val="00DC6A71"/>
    <w:rsid w:val="00DC6B42"/>
    <w:rsid w:val="00DD2C1D"/>
    <w:rsid w:val="00DD6A71"/>
    <w:rsid w:val="00DD78EB"/>
    <w:rsid w:val="00DE0175"/>
    <w:rsid w:val="00DE04CB"/>
    <w:rsid w:val="00DE0D50"/>
    <w:rsid w:val="00DE23B1"/>
    <w:rsid w:val="00DE450C"/>
    <w:rsid w:val="00DE4533"/>
    <w:rsid w:val="00DF463D"/>
    <w:rsid w:val="00E007B4"/>
    <w:rsid w:val="00E01330"/>
    <w:rsid w:val="00E0357D"/>
    <w:rsid w:val="00E04BCB"/>
    <w:rsid w:val="00E05025"/>
    <w:rsid w:val="00E057E0"/>
    <w:rsid w:val="00E123F0"/>
    <w:rsid w:val="00E1269E"/>
    <w:rsid w:val="00E14E6C"/>
    <w:rsid w:val="00E166AF"/>
    <w:rsid w:val="00E16CA6"/>
    <w:rsid w:val="00E219CA"/>
    <w:rsid w:val="00E21FF9"/>
    <w:rsid w:val="00E230BA"/>
    <w:rsid w:val="00E23C90"/>
    <w:rsid w:val="00E23D85"/>
    <w:rsid w:val="00E25B88"/>
    <w:rsid w:val="00E264A0"/>
    <w:rsid w:val="00E266D1"/>
    <w:rsid w:val="00E2768E"/>
    <w:rsid w:val="00E2770F"/>
    <w:rsid w:val="00E33D00"/>
    <w:rsid w:val="00E4287F"/>
    <w:rsid w:val="00E445B7"/>
    <w:rsid w:val="00E44B90"/>
    <w:rsid w:val="00E44C4E"/>
    <w:rsid w:val="00E45D0B"/>
    <w:rsid w:val="00E46CDD"/>
    <w:rsid w:val="00E46E6B"/>
    <w:rsid w:val="00E476B4"/>
    <w:rsid w:val="00E5130D"/>
    <w:rsid w:val="00E5187D"/>
    <w:rsid w:val="00E529E6"/>
    <w:rsid w:val="00E52A08"/>
    <w:rsid w:val="00E6135A"/>
    <w:rsid w:val="00E61591"/>
    <w:rsid w:val="00E63505"/>
    <w:rsid w:val="00E64844"/>
    <w:rsid w:val="00E65102"/>
    <w:rsid w:val="00E66E32"/>
    <w:rsid w:val="00E66F28"/>
    <w:rsid w:val="00E66FCE"/>
    <w:rsid w:val="00E674D7"/>
    <w:rsid w:val="00E679CE"/>
    <w:rsid w:val="00E70C96"/>
    <w:rsid w:val="00E70FE6"/>
    <w:rsid w:val="00E72B05"/>
    <w:rsid w:val="00E75BC0"/>
    <w:rsid w:val="00E768AB"/>
    <w:rsid w:val="00E775FD"/>
    <w:rsid w:val="00E81189"/>
    <w:rsid w:val="00E83827"/>
    <w:rsid w:val="00E90829"/>
    <w:rsid w:val="00E92BF2"/>
    <w:rsid w:val="00E93091"/>
    <w:rsid w:val="00E93EBF"/>
    <w:rsid w:val="00E96D3E"/>
    <w:rsid w:val="00E97A1E"/>
    <w:rsid w:val="00EA10F5"/>
    <w:rsid w:val="00EA35FC"/>
    <w:rsid w:val="00EA4AEA"/>
    <w:rsid w:val="00EA61DC"/>
    <w:rsid w:val="00EB12D2"/>
    <w:rsid w:val="00EB1779"/>
    <w:rsid w:val="00EB2799"/>
    <w:rsid w:val="00EB47E0"/>
    <w:rsid w:val="00EB529C"/>
    <w:rsid w:val="00EB5721"/>
    <w:rsid w:val="00EB615B"/>
    <w:rsid w:val="00EC0B12"/>
    <w:rsid w:val="00EC177B"/>
    <w:rsid w:val="00EC39F3"/>
    <w:rsid w:val="00EC617C"/>
    <w:rsid w:val="00EC7AE1"/>
    <w:rsid w:val="00ED0397"/>
    <w:rsid w:val="00ED10C9"/>
    <w:rsid w:val="00ED1C3E"/>
    <w:rsid w:val="00ED1EF5"/>
    <w:rsid w:val="00ED39EA"/>
    <w:rsid w:val="00ED3E95"/>
    <w:rsid w:val="00ED6D18"/>
    <w:rsid w:val="00ED6F43"/>
    <w:rsid w:val="00ED7DDD"/>
    <w:rsid w:val="00ED7F9B"/>
    <w:rsid w:val="00EE6AB7"/>
    <w:rsid w:val="00EE6E68"/>
    <w:rsid w:val="00EF08B0"/>
    <w:rsid w:val="00EF0C51"/>
    <w:rsid w:val="00EF132D"/>
    <w:rsid w:val="00EF4502"/>
    <w:rsid w:val="00EF6AE3"/>
    <w:rsid w:val="00F0188A"/>
    <w:rsid w:val="00F027A1"/>
    <w:rsid w:val="00F049A0"/>
    <w:rsid w:val="00F066E9"/>
    <w:rsid w:val="00F14159"/>
    <w:rsid w:val="00F142D1"/>
    <w:rsid w:val="00F22DE1"/>
    <w:rsid w:val="00F240BB"/>
    <w:rsid w:val="00F242C0"/>
    <w:rsid w:val="00F26631"/>
    <w:rsid w:val="00F30AAE"/>
    <w:rsid w:val="00F31E5E"/>
    <w:rsid w:val="00F31E8C"/>
    <w:rsid w:val="00F36116"/>
    <w:rsid w:val="00F368C4"/>
    <w:rsid w:val="00F40B42"/>
    <w:rsid w:val="00F40CC6"/>
    <w:rsid w:val="00F43584"/>
    <w:rsid w:val="00F437D1"/>
    <w:rsid w:val="00F4563A"/>
    <w:rsid w:val="00F45BB5"/>
    <w:rsid w:val="00F50BFA"/>
    <w:rsid w:val="00F52E3A"/>
    <w:rsid w:val="00F53E11"/>
    <w:rsid w:val="00F54481"/>
    <w:rsid w:val="00F57FED"/>
    <w:rsid w:val="00F601E2"/>
    <w:rsid w:val="00F60980"/>
    <w:rsid w:val="00F67144"/>
    <w:rsid w:val="00F7074B"/>
    <w:rsid w:val="00F71D60"/>
    <w:rsid w:val="00F72D94"/>
    <w:rsid w:val="00F74F71"/>
    <w:rsid w:val="00F7651E"/>
    <w:rsid w:val="00F77BE3"/>
    <w:rsid w:val="00F77D3C"/>
    <w:rsid w:val="00F821BE"/>
    <w:rsid w:val="00F84FE3"/>
    <w:rsid w:val="00F857FB"/>
    <w:rsid w:val="00F86963"/>
    <w:rsid w:val="00F86F8F"/>
    <w:rsid w:val="00F87C31"/>
    <w:rsid w:val="00F91ABE"/>
    <w:rsid w:val="00F9274B"/>
    <w:rsid w:val="00F92E05"/>
    <w:rsid w:val="00F9720A"/>
    <w:rsid w:val="00F97A70"/>
    <w:rsid w:val="00FA4BE3"/>
    <w:rsid w:val="00FA4D1F"/>
    <w:rsid w:val="00FA4F14"/>
    <w:rsid w:val="00FA521D"/>
    <w:rsid w:val="00FA7719"/>
    <w:rsid w:val="00FB0B14"/>
    <w:rsid w:val="00FB2EBD"/>
    <w:rsid w:val="00FB31F3"/>
    <w:rsid w:val="00FB387B"/>
    <w:rsid w:val="00FB5509"/>
    <w:rsid w:val="00FC1549"/>
    <w:rsid w:val="00FC49D8"/>
    <w:rsid w:val="00FC51A2"/>
    <w:rsid w:val="00FC5284"/>
    <w:rsid w:val="00FD2CF5"/>
    <w:rsid w:val="00FD6701"/>
    <w:rsid w:val="00FE04B6"/>
    <w:rsid w:val="00FE09A3"/>
    <w:rsid w:val="00FE1B5A"/>
    <w:rsid w:val="00FE3728"/>
    <w:rsid w:val="00FE4212"/>
    <w:rsid w:val="00FE4404"/>
    <w:rsid w:val="00FE4B51"/>
    <w:rsid w:val="00FE62AE"/>
    <w:rsid w:val="00FF0327"/>
    <w:rsid w:val="00FF0915"/>
    <w:rsid w:val="00FF0D67"/>
    <w:rsid w:val="00FF1A90"/>
    <w:rsid w:val="00FF21A9"/>
    <w:rsid w:val="00FF4688"/>
    <w:rsid w:val="00FF4A89"/>
    <w:rsid w:val="00FF647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4872F28"/>
  <w15:docId w15:val="{365427BF-EC16-4631-BBE9-3EA66F80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E1B23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uiPriority w:val="99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uiPriority w:val="99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2C2184"/>
    <w:pPr>
      <w:numPr>
        <w:numId w:val="5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151E4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GlavaZnak">
    <w:name w:val="Glava Znak"/>
    <w:link w:val="Glava"/>
    <w:rsid w:val="00E83827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"/>
    <w:link w:val="Naslov1"/>
    <w:rsid w:val="00D731F3"/>
    <w:rPr>
      <w:rFonts w:ascii="Arial" w:hAnsi="Arial"/>
      <w:b/>
      <w:kern w:val="32"/>
      <w:sz w:val="28"/>
      <w:szCs w:val="32"/>
    </w:rPr>
  </w:style>
  <w:style w:type="character" w:styleId="Pripombasklic">
    <w:name w:val="annotation reference"/>
    <w:rsid w:val="00D731F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rsid w:val="00D731F3"/>
    <w:rPr>
      <w:lang w:eastAsia="en-US"/>
    </w:rPr>
  </w:style>
  <w:style w:type="paragraph" w:styleId="Besedilooblaka">
    <w:name w:val="Balloon Text"/>
    <w:basedOn w:val="Navaden"/>
    <w:link w:val="BesedilooblakaZnak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731F3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rsid w:val="00671DDA"/>
    <w:rPr>
      <w:rFonts w:ascii="Arial" w:hAnsi="Arial"/>
      <w:b/>
      <w:bCs/>
      <w:lang w:eastAsia="en-US"/>
    </w:rPr>
  </w:style>
  <w:style w:type="paragraph" w:styleId="Odstavekseznama">
    <w:name w:val="List Paragraph"/>
    <w:aliases w:val="List Paragraph (numbered (a)),Dot pt,F5 List Paragraph,List Paragraph1,Colorful List - Accent 11,No Spacing1,List Paragraph Char Char Char,Indicator Text,Numbered Para 1,Bullet 1,Bullet Points,List Paragraph2,Numbered Paragraph,List par"/>
    <w:basedOn w:val="Navaden"/>
    <w:link w:val="OdstavekseznamaZnak"/>
    <w:uiPriority w:val="34"/>
    <w:qFormat/>
    <w:rsid w:val="008C0848"/>
    <w:pPr>
      <w:spacing w:line="260" w:lineRule="atLeast"/>
      <w:ind w:left="708"/>
    </w:pPr>
  </w:style>
  <w:style w:type="paragraph" w:styleId="Sprotnaopomba-besedilo">
    <w:name w:val="footnote text"/>
    <w:basedOn w:val="Navaden"/>
    <w:link w:val="Sprotnaopomba-besediloZnak"/>
    <w:uiPriority w:val="99"/>
    <w:rsid w:val="00716F59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16F59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716F59"/>
    <w:rPr>
      <w:vertAlign w:val="superscript"/>
    </w:rPr>
  </w:style>
  <w:style w:type="paragraph" w:styleId="Revizija">
    <w:name w:val="Revision"/>
    <w:hidden/>
    <w:uiPriority w:val="99"/>
    <w:semiHidden/>
    <w:rsid w:val="00685821"/>
    <w:rPr>
      <w:rFonts w:ascii="Arial" w:hAnsi="Arial"/>
      <w:szCs w:val="24"/>
      <w:lang w:eastAsia="en-US"/>
    </w:rPr>
  </w:style>
  <w:style w:type="paragraph" w:styleId="Telobesedila">
    <w:name w:val="Body Text"/>
    <w:basedOn w:val="Navaden"/>
    <w:link w:val="TelobesedilaZnak"/>
    <w:rsid w:val="00E75BC0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E75BC0"/>
    <w:rPr>
      <w:sz w:val="24"/>
      <w:szCs w:val="24"/>
      <w:lang w:eastAsia="ar-SA"/>
    </w:rPr>
  </w:style>
  <w:style w:type="character" w:customStyle="1" w:styleId="OdstavekseznamaZnak">
    <w:name w:val="Odstavek seznama Znak"/>
    <w:aliases w:val="List Paragraph (numbered (a)) Znak,Dot pt Znak,F5 List Paragraph Znak,List Paragraph1 Znak,Colorful List - Accent 11 Znak,No Spacing1 Znak,List Paragraph Char Char Char Znak,Indicator Text Znak,Numbered Para 1 Znak,Bullet 1 Znak"/>
    <w:link w:val="Odstavekseznama"/>
    <w:uiPriority w:val="34"/>
    <w:qFormat/>
    <w:locked/>
    <w:rsid w:val="004004BD"/>
    <w:rPr>
      <w:rFonts w:ascii="Arial" w:hAnsi="Arial"/>
      <w:szCs w:val="24"/>
      <w:lang w:eastAsia="en-US"/>
    </w:rPr>
  </w:style>
  <w:style w:type="paragraph" w:customStyle="1" w:styleId="Default">
    <w:name w:val="Default"/>
    <w:rsid w:val="004F6F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D5B1-6320-4226-97CE-D9C8B656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2154</Words>
  <Characters>12283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Indea d.o.o.</Company>
  <LinksUpToDate>false</LinksUpToDate>
  <CharactersWithSpaces>14409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Barbara Knapič Navarrete</cp:lastModifiedBy>
  <cp:revision>16</cp:revision>
  <cp:lastPrinted>2019-04-12T09:03:00Z</cp:lastPrinted>
  <dcterms:created xsi:type="dcterms:W3CDTF">2025-10-10T07:17:00Z</dcterms:created>
  <dcterms:modified xsi:type="dcterms:W3CDTF">2025-10-13T11:13:00Z</dcterms:modified>
</cp:coreProperties>
</file>