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517"/>
        <w:gridCol w:w="892"/>
        <w:gridCol w:w="1414"/>
        <w:gridCol w:w="417"/>
        <w:gridCol w:w="913"/>
        <w:gridCol w:w="495"/>
        <w:gridCol w:w="188"/>
        <w:gridCol w:w="385"/>
        <w:gridCol w:w="223"/>
        <w:gridCol w:w="80"/>
        <w:gridCol w:w="2128"/>
      </w:tblGrid>
      <w:tr w:rsidR="00B70EBD" w:rsidRPr="00E7702F" w14:paraId="2902D89E" w14:textId="77777777" w:rsidTr="00BF0843">
        <w:trPr>
          <w:gridAfter w:val="5"/>
          <w:wAfter w:w="3004" w:type="dxa"/>
        </w:trPr>
        <w:tc>
          <w:tcPr>
            <w:tcW w:w="6096" w:type="dxa"/>
            <w:gridSpan w:val="7"/>
          </w:tcPr>
          <w:p w14:paraId="48D4DBD8" w14:textId="210766D4" w:rsidR="00B70EBD" w:rsidRPr="00E7702F" w:rsidRDefault="00B70EBD" w:rsidP="00BF0843">
            <w:pPr>
              <w:pStyle w:val="Neotevilenodstavek"/>
              <w:spacing w:before="0" w:after="0" w:line="260" w:lineRule="exact"/>
              <w:jc w:val="left"/>
              <w:rPr>
                <w:rFonts w:cs="Arial"/>
                <w:sz w:val="20"/>
                <w:szCs w:val="20"/>
                <w:lang w:val="sl-SI" w:eastAsia="sl-SI"/>
              </w:rPr>
            </w:pPr>
            <w:r w:rsidRPr="00E7702F">
              <w:rPr>
                <w:rFonts w:cs="Arial"/>
                <w:sz w:val="20"/>
                <w:szCs w:val="20"/>
                <w:lang w:val="sl-SI" w:eastAsia="sl-SI"/>
              </w:rPr>
              <w:t>Številka:</w:t>
            </w:r>
            <w:r w:rsidR="006C5995" w:rsidRPr="00E7702F">
              <w:rPr>
                <w:rFonts w:cs="Arial"/>
                <w:sz w:val="20"/>
                <w:szCs w:val="20"/>
                <w:lang w:val="sl-SI" w:eastAsia="sl-SI"/>
              </w:rPr>
              <w:t xml:space="preserve"> </w:t>
            </w:r>
            <w:r w:rsidR="00F83133" w:rsidRPr="00E7702F">
              <w:rPr>
                <w:rFonts w:cs="Arial"/>
                <w:sz w:val="20"/>
                <w:szCs w:val="20"/>
                <w:lang w:val="sl-SI"/>
              </w:rPr>
              <w:t>007-748/2022/</w:t>
            </w:r>
            <w:r w:rsidR="00B36FAB">
              <w:rPr>
                <w:rFonts w:cs="Arial"/>
                <w:sz w:val="20"/>
                <w:szCs w:val="20"/>
                <w:lang w:val="sl-SI"/>
              </w:rPr>
              <w:t>11</w:t>
            </w:r>
          </w:p>
        </w:tc>
      </w:tr>
      <w:tr w:rsidR="00B70EBD" w:rsidRPr="00E7702F" w14:paraId="56A2E9A5" w14:textId="77777777" w:rsidTr="00BF0843">
        <w:trPr>
          <w:gridAfter w:val="5"/>
          <w:wAfter w:w="3004" w:type="dxa"/>
        </w:trPr>
        <w:tc>
          <w:tcPr>
            <w:tcW w:w="6096" w:type="dxa"/>
            <w:gridSpan w:val="7"/>
          </w:tcPr>
          <w:p w14:paraId="6D3CF57F" w14:textId="328A18E2" w:rsidR="00B70EBD" w:rsidRPr="00E7702F" w:rsidRDefault="00B70EBD" w:rsidP="00BF0843">
            <w:pPr>
              <w:pStyle w:val="Neotevilenodstavek"/>
              <w:spacing w:before="0" w:after="0" w:line="260" w:lineRule="exact"/>
              <w:jc w:val="left"/>
              <w:rPr>
                <w:rFonts w:cs="Arial"/>
                <w:sz w:val="20"/>
                <w:szCs w:val="20"/>
                <w:lang w:val="sl-SI" w:eastAsia="sl-SI"/>
              </w:rPr>
            </w:pPr>
            <w:r w:rsidRPr="00E7702F">
              <w:rPr>
                <w:rFonts w:cs="Arial"/>
                <w:sz w:val="20"/>
                <w:szCs w:val="20"/>
                <w:lang w:val="sl-SI" w:eastAsia="sl-SI"/>
              </w:rPr>
              <w:t>Ljubljana,</w:t>
            </w:r>
            <w:r w:rsidR="006C5995" w:rsidRPr="00E7702F">
              <w:rPr>
                <w:rFonts w:cs="Arial"/>
                <w:sz w:val="20"/>
                <w:szCs w:val="20"/>
                <w:lang w:val="sl-SI" w:eastAsia="sl-SI"/>
              </w:rPr>
              <w:t xml:space="preserve"> </w:t>
            </w:r>
            <w:r w:rsidR="00E70157">
              <w:rPr>
                <w:rFonts w:cs="Arial"/>
                <w:sz w:val="20"/>
                <w:szCs w:val="20"/>
                <w:lang w:val="sl-SI" w:eastAsia="sl-SI"/>
              </w:rPr>
              <w:t>6</w:t>
            </w:r>
            <w:r w:rsidR="00F51FB9">
              <w:rPr>
                <w:rFonts w:cs="Arial"/>
                <w:sz w:val="20"/>
                <w:szCs w:val="20"/>
                <w:lang w:val="sl-SI" w:eastAsia="sl-SI"/>
              </w:rPr>
              <w:t xml:space="preserve">. 9. </w:t>
            </w:r>
            <w:r w:rsidR="005D4EC5" w:rsidRPr="00E7702F">
              <w:rPr>
                <w:rFonts w:cs="Arial"/>
                <w:sz w:val="20"/>
                <w:szCs w:val="20"/>
                <w:lang w:val="sl-SI" w:eastAsia="sl-SI"/>
              </w:rPr>
              <w:t>2022</w:t>
            </w:r>
          </w:p>
        </w:tc>
      </w:tr>
      <w:tr w:rsidR="00B70EBD" w:rsidRPr="00E7702F" w14:paraId="2E4C256F" w14:textId="77777777" w:rsidTr="00BF0843">
        <w:trPr>
          <w:gridAfter w:val="5"/>
          <w:wAfter w:w="3004" w:type="dxa"/>
        </w:trPr>
        <w:tc>
          <w:tcPr>
            <w:tcW w:w="6096" w:type="dxa"/>
            <w:gridSpan w:val="7"/>
          </w:tcPr>
          <w:p w14:paraId="42EA36FB" w14:textId="0E925D40" w:rsidR="00B70EBD" w:rsidRPr="00E7702F" w:rsidRDefault="00B70EBD" w:rsidP="00BF0843">
            <w:pPr>
              <w:pStyle w:val="Neotevilenodstavek"/>
              <w:spacing w:before="0" w:after="0" w:line="260" w:lineRule="exact"/>
              <w:jc w:val="left"/>
              <w:rPr>
                <w:rFonts w:cs="Arial"/>
                <w:sz w:val="20"/>
                <w:szCs w:val="20"/>
                <w:lang w:val="sl-SI" w:eastAsia="sl-SI"/>
              </w:rPr>
            </w:pPr>
            <w:r w:rsidRPr="00E7702F">
              <w:rPr>
                <w:rFonts w:cs="Arial"/>
                <w:sz w:val="20"/>
                <w:szCs w:val="20"/>
                <w:lang w:val="sl-SI" w:eastAsia="sl-SI"/>
              </w:rPr>
              <w:t xml:space="preserve">EVA: </w:t>
            </w:r>
            <w:r w:rsidR="00F83133" w:rsidRPr="00E7702F">
              <w:rPr>
                <w:rFonts w:cs="Arial"/>
                <w:bCs/>
                <w:sz w:val="20"/>
                <w:szCs w:val="20"/>
              </w:rPr>
              <w:t>2022-3130-0039</w:t>
            </w:r>
          </w:p>
        </w:tc>
      </w:tr>
      <w:tr w:rsidR="00B70EBD" w:rsidRPr="00E7702F" w14:paraId="58CDEFF0" w14:textId="77777777" w:rsidTr="00BF0843">
        <w:trPr>
          <w:gridAfter w:val="5"/>
          <w:wAfter w:w="3004" w:type="dxa"/>
        </w:trPr>
        <w:tc>
          <w:tcPr>
            <w:tcW w:w="6096" w:type="dxa"/>
            <w:gridSpan w:val="7"/>
          </w:tcPr>
          <w:p w14:paraId="3A44DC88" w14:textId="77777777" w:rsidR="00B70EBD" w:rsidRPr="00E7702F" w:rsidRDefault="00B70EBD" w:rsidP="00BF0843">
            <w:pPr>
              <w:rPr>
                <w:rFonts w:cs="Arial"/>
                <w:szCs w:val="20"/>
                <w:lang w:val="sl-SI"/>
              </w:rPr>
            </w:pPr>
          </w:p>
          <w:p w14:paraId="7ECD12A3" w14:textId="77777777" w:rsidR="00B70EBD" w:rsidRPr="00E7702F" w:rsidRDefault="00B70EBD" w:rsidP="00BF0843">
            <w:pPr>
              <w:rPr>
                <w:rFonts w:cs="Arial"/>
                <w:b/>
                <w:szCs w:val="20"/>
                <w:lang w:val="sl-SI"/>
              </w:rPr>
            </w:pPr>
            <w:r w:rsidRPr="00E7702F">
              <w:rPr>
                <w:rFonts w:cs="Arial"/>
                <w:b/>
                <w:szCs w:val="20"/>
                <w:lang w:val="sl-SI"/>
              </w:rPr>
              <w:t>GENERALNI SEKRETARIAT VLADE REPUBLIKE SLOVENIJE</w:t>
            </w:r>
          </w:p>
          <w:p w14:paraId="1C50F120" w14:textId="77777777" w:rsidR="00B70EBD" w:rsidRPr="00E7702F" w:rsidRDefault="00C143E2" w:rsidP="00BF0843">
            <w:pPr>
              <w:rPr>
                <w:rStyle w:val="Hiperpovezava"/>
                <w:rFonts w:cs="Arial"/>
                <w:szCs w:val="20"/>
                <w:u w:val="none"/>
                <w:lang w:val="sl-SI"/>
              </w:rPr>
            </w:pPr>
            <w:r w:rsidRPr="00E7702F">
              <w:rPr>
                <w:rStyle w:val="Hiperpovezava"/>
                <w:rFonts w:cs="Arial"/>
                <w:szCs w:val="20"/>
                <w:u w:val="none"/>
                <w:lang w:val="sl-SI"/>
              </w:rPr>
              <w:t>g</w:t>
            </w:r>
            <w:hyperlink r:id="rId8" w:history="1">
              <w:r w:rsidR="0041541E" w:rsidRPr="00E7702F">
                <w:rPr>
                  <w:rStyle w:val="Hiperpovezava"/>
                  <w:rFonts w:cs="Arial"/>
                  <w:szCs w:val="20"/>
                  <w:u w:val="none"/>
                  <w:lang w:val="sl-SI"/>
                </w:rPr>
                <w:t>p.gs@gov.si</w:t>
              </w:r>
            </w:hyperlink>
          </w:p>
          <w:p w14:paraId="683F207B" w14:textId="77777777" w:rsidR="00B70EBD" w:rsidRPr="00E7702F" w:rsidRDefault="00B70EBD" w:rsidP="00BF0843">
            <w:pPr>
              <w:rPr>
                <w:rFonts w:cs="Arial"/>
                <w:szCs w:val="20"/>
                <w:lang w:val="sl-SI"/>
              </w:rPr>
            </w:pPr>
          </w:p>
        </w:tc>
      </w:tr>
      <w:tr w:rsidR="00B70EBD" w:rsidRPr="00E7702F" w14:paraId="5B5E80CC" w14:textId="77777777" w:rsidTr="00BF0843">
        <w:tc>
          <w:tcPr>
            <w:tcW w:w="9100" w:type="dxa"/>
            <w:gridSpan w:val="12"/>
          </w:tcPr>
          <w:p w14:paraId="6CF057A0" w14:textId="6A3395B1" w:rsidR="00A93C1F" w:rsidRPr="00E7702F" w:rsidRDefault="00B70EBD" w:rsidP="009C368F">
            <w:pPr>
              <w:spacing w:line="240" w:lineRule="atLeast"/>
              <w:jc w:val="both"/>
              <w:rPr>
                <w:rFonts w:cs="Arial"/>
                <w:b/>
                <w:szCs w:val="20"/>
                <w:lang w:val="sl-SI"/>
              </w:rPr>
            </w:pPr>
            <w:r w:rsidRPr="00E7702F">
              <w:rPr>
                <w:rFonts w:cs="Arial"/>
                <w:b/>
                <w:szCs w:val="20"/>
                <w:lang w:val="sl-SI" w:eastAsia="sl-SI"/>
              </w:rPr>
              <w:t xml:space="preserve">ZADEVA: </w:t>
            </w:r>
            <w:bookmarkStart w:id="0" w:name="_Hlk35508307"/>
            <w:r w:rsidR="00A93C1F" w:rsidRPr="00E7702F">
              <w:rPr>
                <w:rFonts w:cs="Arial"/>
                <w:b/>
                <w:szCs w:val="20"/>
                <w:lang w:val="sl-SI" w:eastAsia="sl-SI"/>
              </w:rPr>
              <w:t xml:space="preserve">Predlog </w:t>
            </w:r>
            <w:r w:rsidR="0055317B" w:rsidRPr="00E7702F">
              <w:rPr>
                <w:rFonts w:cs="Arial"/>
                <w:b/>
                <w:szCs w:val="20"/>
                <w:lang w:val="sl-SI" w:eastAsia="sl-SI"/>
              </w:rPr>
              <w:t>Uredb</w:t>
            </w:r>
            <w:r w:rsidR="00A93C1F" w:rsidRPr="00E7702F">
              <w:rPr>
                <w:rFonts w:cs="Arial"/>
                <w:b/>
                <w:szCs w:val="20"/>
                <w:lang w:val="sl-SI" w:eastAsia="sl-SI"/>
              </w:rPr>
              <w:t>e</w:t>
            </w:r>
            <w:r w:rsidR="0055317B" w:rsidRPr="00E7702F">
              <w:rPr>
                <w:rFonts w:cs="Arial"/>
                <w:b/>
                <w:szCs w:val="20"/>
                <w:lang w:val="sl-SI" w:eastAsia="sl-SI"/>
              </w:rPr>
              <w:t xml:space="preserve"> </w:t>
            </w:r>
            <w:r w:rsidR="0055317B" w:rsidRPr="00E7702F">
              <w:rPr>
                <w:rFonts w:cs="Arial"/>
                <w:b/>
                <w:szCs w:val="20"/>
                <w:lang w:val="sl-SI"/>
              </w:rPr>
              <w:t xml:space="preserve">o </w:t>
            </w:r>
            <w:r w:rsidR="00F2737E" w:rsidRPr="00E7702F">
              <w:rPr>
                <w:rFonts w:cs="Arial"/>
                <w:b/>
                <w:szCs w:val="20"/>
                <w:lang w:val="sl-SI"/>
              </w:rPr>
              <w:t>spremembi</w:t>
            </w:r>
            <w:r w:rsidR="00D51D41" w:rsidRPr="00E7702F">
              <w:rPr>
                <w:rFonts w:cs="Arial"/>
                <w:b/>
                <w:szCs w:val="20"/>
                <w:lang w:val="sl-SI"/>
              </w:rPr>
              <w:t xml:space="preserve"> </w:t>
            </w:r>
            <w:r w:rsidR="00F51FB9">
              <w:rPr>
                <w:rFonts w:cs="Arial"/>
                <w:b/>
                <w:szCs w:val="20"/>
                <w:lang w:val="sl-SI"/>
              </w:rPr>
              <w:t xml:space="preserve">in dopolnitvi </w:t>
            </w:r>
            <w:r w:rsidR="00F8226C" w:rsidRPr="00E7702F">
              <w:rPr>
                <w:rFonts w:cs="Arial"/>
                <w:b/>
                <w:szCs w:val="20"/>
                <w:lang w:val="sl-SI"/>
              </w:rPr>
              <w:t xml:space="preserve">Uredbe </w:t>
            </w:r>
            <w:bookmarkEnd w:id="0"/>
            <w:r w:rsidR="00F8226C" w:rsidRPr="00E7702F">
              <w:rPr>
                <w:rFonts w:cs="Arial"/>
                <w:b/>
                <w:szCs w:val="20"/>
                <w:lang w:val="sl-SI"/>
              </w:rPr>
              <w:t>o notranji organizaciji, sistemizaciji, delovnih</w:t>
            </w:r>
            <w:r w:rsidR="00A93C1F" w:rsidRPr="00E7702F">
              <w:rPr>
                <w:rFonts w:cs="Arial"/>
                <w:b/>
                <w:szCs w:val="20"/>
                <w:lang w:val="sl-SI"/>
              </w:rPr>
              <w:t xml:space="preserve"> </w:t>
            </w:r>
            <w:r w:rsidR="00F8226C" w:rsidRPr="00E7702F">
              <w:rPr>
                <w:rFonts w:cs="Arial"/>
                <w:b/>
                <w:szCs w:val="20"/>
                <w:lang w:val="sl-SI"/>
              </w:rPr>
              <w:t>mestih in</w:t>
            </w:r>
            <w:r w:rsidR="00A93C1F" w:rsidRPr="00E7702F">
              <w:rPr>
                <w:rFonts w:cs="Arial"/>
                <w:b/>
                <w:szCs w:val="20"/>
                <w:lang w:val="sl-SI"/>
              </w:rPr>
              <w:t xml:space="preserve"> </w:t>
            </w:r>
            <w:r w:rsidR="00F8226C" w:rsidRPr="00E7702F">
              <w:rPr>
                <w:rFonts w:cs="Arial"/>
                <w:b/>
                <w:szCs w:val="20"/>
                <w:lang w:val="sl-SI"/>
              </w:rPr>
              <w:t xml:space="preserve">nazivih v organih javne uprave in v pravosodnih organih </w:t>
            </w:r>
          </w:p>
        </w:tc>
      </w:tr>
      <w:tr w:rsidR="00B70EBD" w:rsidRPr="00E7702F" w14:paraId="6DA859A7" w14:textId="77777777" w:rsidTr="00BF0843">
        <w:tc>
          <w:tcPr>
            <w:tcW w:w="9100" w:type="dxa"/>
            <w:gridSpan w:val="12"/>
          </w:tcPr>
          <w:p w14:paraId="537FECB2" w14:textId="77777777" w:rsidR="00B70EBD" w:rsidRPr="00E7702F" w:rsidRDefault="00B70EBD" w:rsidP="00BF0843">
            <w:pPr>
              <w:pStyle w:val="Poglavje"/>
              <w:spacing w:before="0" w:after="0" w:line="260" w:lineRule="exact"/>
              <w:jc w:val="left"/>
              <w:rPr>
                <w:sz w:val="20"/>
                <w:szCs w:val="20"/>
              </w:rPr>
            </w:pPr>
            <w:r w:rsidRPr="00E7702F">
              <w:rPr>
                <w:sz w:val="20"/>
                <w:szCs w:val="20"/>
              </w:rPr>
              <w:t>1. Predlog sklepov vlade:</w:t>
            </w:r>
          </w:p>
        </w:tc>
      </w:tr>
      <w:tr w:rsidR="00B70EBD" w:rsidRPr="00060EB0" w14:paraId="04A42F51" w14:textId="77777777" w:rsidTr="00BF0843">
        <w:tc>
          <w:tcPr>
            <w:tcW w:w="9100" w:type="dxa"/>
            <w:gridSpan w:val="12"/>
          </w:tcPr>
          <w:p w14:paraId="6646D172" w14:textId="54C4457B" w:rsidR="0055317B" w:rsidRPr="00E7702F" w:rsidRDefault="0055317B" w:rsidP="00F51FB9">
            <w:pPr>
              <w:overflowPunct w:val="0"/>
              <w:autoSpaceDE w:val="0"/>
              <w:autoSpaceDN w:val="0"/>
              <w:adjustRightInd w:val="0"/>
              <w:spacing w:before="60" w:after="120" w:line="276" w:lineRule="auto"/>
              <w:jc w:val="both"/>
              <w:textAlignment w:val="baseline"/>
              <w:rPr>
                <w:rFonts w:cs="Arial"/>
                <w:color w:val="000000"/>
                <w:szCs w:val="20"/>
                <w:lang w:val="sl-SI" w:eastAsia="sl-SI"/>
              </w:rPr>
            </w:pPr>
            <w:r w:rsidRPr="00E7702F">
              <w:rPr>
                <w:rFonts w:cs="Arial"/>
                <w:color w:val="000000"/>
                <w:szCs w:val="20"/>
                <w:lang w:val="sl-SI" w:eastAsia="sl-SI"/>
              </w:rPr>
              <w:t xml:space="preserve">Na podlagi drugega odstavka 21. člena Zakona o Vladi Republike Slovenije (Uradni list RS, št. 24/05 – uradno prečiščeno besedilo, 109/08, 38/10 – ZUKN, 8/12, 21/13, 47/13 – ZDU-1G, 65/14 in 55/17) je Vlada Republike Slovenije na .. seji dne ... sprejela </w:t>
            </w:r>
          </w:p>
          <w:p w14:paraId="08AA6FDB" w14:textId="77777777" w:rsidR="00F46498" w:rsidRPr="00E7702F" w:rsidRDefault="00F46498" w:rsidP="00F51FB9">
            <w:pPr>
              <w:overflowPunct w:val="0"/>
              <w:autoSpaceDE w:val="0"/>
              <w:autoSpaceDN w:val="0"/>
              <w:adjustRightInd w:val="0"/>
              <w:spacing w:before="60" w:after="120" w:line="276" w:lineRule="auto"/>
              <w:jc w:val="both"/>
              <w:textAlignment w:val="baseline"/>
              <w:rPr>
                <w:rFonts w:cs="Arial"/>
                <w:color w:val="000000"/>
                <w:szCs w:val="20"/>
                <w:lang w:val="sl-SI" w:eastAsia="sl-SI"/>
              </w:rPr>
            </w:pPr>
          </w:p>
          <w:p w14:paraId="45DDFEB8" w14:textId="77777777" w:rsidR="0055317B" w:rsidRPr="00E7702F" w:rsidRDefault="0055317B" w:rsidP="00F51FB9">
            <w:pPr>
              <w:overflowPunct w:val="0"/>
              <w:autoSpaceDE w:val="0"/>
              <w:autoSpaceDN w:val="0"/>
              <w:adjustRightInd w:val="0"/>
              <w:spacing w:before="60" w:after="120" w:line="276" w:lineRule="auto"/>
              <w:jc w:val="center"/>
              <w:textAlignment w:val="baseline"/>
              <w:rPr>
                <w:rFonts w:cs="Arial"/>
                <w:b/>
                <w:bCs/>
                <w:color w:val="000000"/>
                <w:szCs w:val="20"/>
                <w:lang w:val="sl-SI" w:eastAsia="sl-SI"/>
              </w:rPr>
            </w:pPr>
            <w:r w:rsidRPr="00E7702F">
              <w:rPr>
                <w:rFonts w:cs="Arial"/>
                <w:b/>
                <w:bCs/>
                <w:color w:val="000000"/>
                <w:szCs w:val="20"/>
                <w:lang w:val="sl-SI" w:eastAsia="sl-SI"/>
              </w:rPr>
              <w:t>SKLEP</w:t>
            </w:r>
          </w:p>
          <w:p w14:paraId="7081BFCB" w14:textId="77777777" w:rsidR="00F8226C" w:rsidRPr="00E7702F" w:rsidRDefault="00F8226C" w:rsidP="00F51FB9">
            <w:pPr>
              <w:overflowPunct w:val="0"/>
              <w:autoSpaceDE w:val="0"/>
              <w:autoSpaceDN w:val="0"/>
              <w:adjustRightInd w:val="0"/>
              <w:spacing w:before="60" w:after="120" w:line="276" w:lineRule="auto"/>
              <w:jc w:val="center"/>
              <w:textAlignment w:val="baseline"/>
              <w:rPr>
                <w:rFonts w:cs="Arial"/>
                <w:color w:val="000000"/>
                <w:szCs w:val="20"/>
                <w:lang w:val="sl-SI" w:eastAsia="sl-SI"/>
              </w:rPr>
            </w:pPr>
          </w:p>
          <w:p w14:paraId="3CA7BE9D" w14:textId="7654DADF" w:rsidR="0055317B" w:rsidRPr="00E7702F" w:rsidRDefault="0055317B" w:rsidP="00F51FB9">
            <w:pPr>
              <w:spacing w:line="276" w:lineRule="auto"/>
              <w:jc w:val="both"/>
              <w:rPr>
                <w:rFonts w:cs="Arial"/>
                <w:color w:val="000000"/>
                <w:szCs w:val="20"/>
                <w:lang w:val="sl-SI"/>
              </w:rPr>
            </w:pPr>
            <w:r w:rsidRPr="00E7702F">
              <w:rPr>
                <w:rFonts w:cs="Arial"/>
                <w:color w:val="000000"/>
                <w:szCs w:val="20"/>
                <w:lang w:val="sl-SI" w:eastAsia="sl-SI"/>
              </w:rPr>
              <w:t xml:space="preserve">Vlada Republike Slovenije je izdala </w:t>
            </w:r>
            <w:r w:rsidRPr="00E7702F">
              <w:rPr>
                <w:rFonts w:cs="Arial"/>
                <w:szCs w:val="20"/>
                <w:lang w:val="sl-SI" w:eastAsia="sl-SI"/>
              </w:rPr>
              <w:t xml:space="preserve">Uredbo </w:t>
            </w:r>
            <w:r w:rsidR="00F8226C" w:rsidRPr="00E7702F">
              <w:rPr>
                <w:rFonts w:cs="Arial"/>
                <w:szCs w:val="20"/>
                <w:lang w:val="sl-SI" w:eastAsia="sl-SI"/>
              </w:rPr>
              <w:t xml:space="preserve">o </w:t>
            </w:r>
            <w:r w:rsidR="00F6511E" w:rsidRPr="00E7702F">
              <w:rPr>
                <w:rFonts w:cs="Arial"/>
                <w:szCs w:val="20"/>
                <w:lang w:val="sl-SI" w:eastAsia="sl-SI"/>
              </w:rPr>
              <w:t>spremem</w:t>
            </w:r>
            <w:r w:rsidR="00F2737E" w:rsidRPr="00E7702F">
              <w:rPr>
                <w:rFonts w:cs="Arial"/>
                <w:szCs w:val="20"/>
                <w:lang w:val="sl-SI" w:eastAsia="sl-SI"/>
              </w:rPr>
              <w:t>bi</w:t>
            </w:r>
            <w:r w:rsidR="00D51D41" w:rsidRPr="00E7702F">
              <w:rPr>
                <w:rFonts w:cs="Arial"/>
                <w:szCs w:val="20"/>
                <w:lang w:val="sl-SI" w:eastAsia="sl-SI"/>
              </w:rPr>
              <w:t xml:space="preserve"> </w:t>
            </w:r>
            <w:r w:rsidR="00A03D78" w:rsidRPr="00E7702F">
              <w:rPr>
                <w:rFonts w:cs="Arial"/>
                <w:szCs w:val="20"/>
                <w:lang w:val="sl-SI" w:eastAsia="sl-SI"/>
              </w:rPr>
              <w:t xml:space="preserve">in dopolnitvi </w:t>
            </w:r>
            <w:r w:rsidR="00F8226C" w:rsidRPr="00E7702F">
              <w:rPr>
                <w:rFonts w:cs="Arial"/>
                <w:bCs/>
                <w:szCs w:val="20"/>
                <w:lang w:val="sl-SI"/>
              </w:rPr>
              <w:t>Uredbe o notranji organizaciji, sistemizaciji, delovnih mestih in nazivih v organih javne uprave in v pravosodnih organih</w:t>
            </w:r>
            <w:r w:rsidR="000B43E9" w:rsidRPr="00E7702F">
              <w:rPr>
                <w:rFonts w:cs="Arial"/>
                <w:szCs w:val="20"/>
                <w:lang w:val="sl-SI" w:eastAsia="sl-SI"/>
              </w:rPr>
              <w:t xml:space="preserve"> </w:t>
            </w:r>
            <w:r w:rsidR="006C5995" w:rsidRPr="00E7702F">
              <w:rPr>
                <w:rFonts w:cs="Arial"/>
                <w:color w:val="000000"/>
                <w:szCs w:val="20"/>
                <w:lang w:val="sl-SI" w:eastAsia="sl-SI"/>
              </w:rPr>
              <w:t>ter</w:t>
            </w:r>
            <w:r w:rsidRPr="00E7702F">
              <w:rPr>
                <w:rFonts w:cs="Arial"/>
                <w:color w:val="000000"/>
                <w:szCs w:val="20"/>
                <w:lang w:val="sl-SI" w:eastAsia="sl-SI"/>
              </w:rPr>
              <w:t xml:space="preserve"> jo objavi v Uradnem listu Republike Slovenije.</w:t>
            </w:r>
          </w:p>
          <w:p w14:paraId="17B92460" w14:textId="77777777" w:rsidR="00D51D41" w:rsidRPr="00E7702F" w:rsidRDefault="00D51D41" w:rsidP="00F51FB9">
            <w:pPr>
              <w:spacing w:line="276" w:lineRule="auto"/>
              <w:jc w:val="both"/>
              <w:rPr>
                <w:rFonts w:cs="Arial"/>
                <w:b/>
                <w:szCs w:val="20"/>
                <w:lang w:val="sl-SI"/>
              </w:rPr>
            </w:pPr>
          </w:p>
          <w:p w14:paraId="7FCA2618" w14:textId="7BA51C78" w:rsidR="00F2737E" w:rsidRPr="00E7702F" w:rsidRDefault="0055317B" w:rsidP="00F51FB9">
            <w:pPr>
              <w:pStyle w:val="Naslov3"/>
              <w:spacing w:line="276" w:lineRule="auto"/>
              <w:textAlignment w:val="baseline"/>
              <w:rPr>
                <w:rFonts w:ascii="Arial" w:eastAsia="Times New Roman" w:hAnsi="Arial" w:cs="Arial"/>
                <w:color w:val="000000"/>
                <w:sz w:val="20"/>
                <w:szCs w:val="20"/>
                <w:lang w:val="sl-SI" w:eastAsia="sl-SI"/>
              </w:rPr>
            </w:pPr>
            <w:r w:rsidRPr="00E7702F">
              <w:rPr>
                <w:rFonts w:ascii="Arial" w:eastAsia="Times New Roman" w:hAnsi="Arial" w:cs="Arial"/>
                <w:color w:val="000000"/>
                <w:sz w:val="20"/>
                <w:szCs w:val="20"/>
                <w:lang w:val="sl-SI" w:eastAsia="sl-SI"/>
              </w:rPr>
              <w:t xml:space="preserve">                                                                                                </w:t>
            </w:r>
            <w:r w:rsidR="00F2737E" w:rsidRPr="00E7702F">
              <w:rPr>
                <w:rFonts w:ascii="Arial" w:eastAsia="Times New Roman" w:hAnsi="Arial" w:cs="Arial"/>
                <w:color w:val="000000"/>
                <w:sz w:val="20"/>
                <w:szCs w:val="20"/>
                <w:lang w:val="sl-SI" w:eastAsia="sl-SI"/>
              </w:rPr>
              <w:t xml:space="preserve">Barbara Kolenko </w:t>
            </w:r>
            <w:proofErr w:type="spellStart"/>
            <w:r w:rsidR="00F2737E" w:rsidRPr="00E7702F">
              <w:rPr>
                <w:rFonts w:ascii="Arial" w:eastAsia="Times New Roman" w:hAnsi="Arial" w:cs="Arial"/>
                <w:color w:val="000000"/>
                <w:sz w:val="20"/>
                <w:szCs w:val="20"/>
                <w:lang w:val="sl-SI" w:eastAsia="sl-SI"/>
              </w:rPr>
              <w:t>Helbl</w:t>
            </w:r>
            <w:proofErr w:type="spellEnd"/>
          </w:p>
          <w:p w14:paraId="7C66DDBB" w14:textId="7F6ACD63" w:rsidR="0055317B" w:rsidRPr="00E7702F" w:rsidRDefault="00F2737E" w:rsidP="00F51FB9">
            <w:pPr>
              <w:spacing w:line="276" w:lineRule="auto"/>
              <w:rPr>
                <w:rFonts w:cs="Arial"/>
                <w:szCs w:val="20"/>
                <w:lang w:val="sl-SI" w:eastAsia="sl-SI"/>
              </w:rPr>
            </w:pPr>
            <w:r w:rsidRPr="00E7702F">
              <w:rPr>
                <w:rFonts w:cs="Arial"/>
                <w:szCs w:val="20"/>
                <w:lang w:val="sl-SI" w:eastAsia="sl-SI"/>
              </w:rPr>
              <w:t xml:space="preserve">                                                                                    GENERALNA SEKRETARKA VLADE</w:t>
            </w:r>
            <w:r w:rsidRPr="00E7702F">
              <w:rPr>
                <w:rFonts w:cs="Arial"/>
                <w:color w:val="000000"/>
                <w:szCs w:val="20"/>
                <w:lang w:val="sl-SI" w:eastAsia="sl-SI"/>
              </w:rPr>
              <w:t xml:space="preserve">                                                                                           </w:t>
            </w:r>
          </w:p>
          <w:p w14:paraId="11554F37" w14:textId="77777777" w:rsidR="0055317B" w:rsidRPr="00E7702F" w:rsidRDefault="0055317B" w:rsidP="00F51FB9">
            <w:pPr>
              <w:overflowPunct w:val="0"/>
              <w:autoSpaceDE w:val="0"/>
              <w:autoSpaceDN w:val="0"/>
              <w:adjustRightInd w:val="0"/>
              <w:spacing w:before="60" w:after="60" w:line="276" w:lineRule="auto"/>
              <w:jc w:val="both"/>
              <w:textAlignment w:val="baseline"/>
              <w:rPr>
                <w:rFonts w:cs="Arial"/>
                <w:color w:val="000000"/>
                <w:szCs w:val="20"/>
                <w:lang w:val="sl-SI" w:eastAsia="sl-SI"/>
              </w:rPr>
            </w:pPr>
            <w:r w:rsidRPr="00E7702F">
              <w:rPr>
                <w:rFonts w:cs="Arial"/>
                <w:color w:val="000000"/>
                <w:szCs w:val="20"/>
                <w:lang w:val="sl-SI" w:eastAsia="sl-SI"/>
              </w:rPr>
              <w:t>Prejmejo:</w:t>
            </w:r>
          </w:p>
          <w:p w14:paraId="7A681064" w14:textId="0D91D4D1" w:rsidR="00854560" w:rsidRPr="00E7702F" w:rsidRDefault="00854560" w:rsidP="00F51FB9">
            <w:pPr>
              <w:numPr>
                <w:ilvl w:val="0"/>
                <w:numId w:val="8"/>
              </w:numPr>
              <w:tabs>
                <w:tab w:val="left" w:pos="180"/>
                <w:tab w:val="left" w:pos="318"/>
                <w:tab w:val="left" w:pos="360"/>
              </w:tabs>
              <w:autoSpaceDE w:val="0"/>
              <w:autoSpaceDN w:val="0"/>
              <w:adjustRightInd w:val="0"/>
              <w:spacing w:line="276" w:lineRule="auto"/>
              <w:jc w:val="both"/>
              <w:rPr>
                <w:rFonts w:cs="Arial"/>
                <w:iCs/>
                <w:szCs w:val="20"/>
                <w:lang w:val="sl-SI" w:eastAsia="sl-SI"/>
              </w:rPr>
            </w:pPr>
            <w:r w:rsidRPr="00E7702F">
              <w:rPr>
                <w:rFonts w:cs="Arial"/>
                <w:iCs/>
                <w:szCs w:val="20"/>
                <w:lang w:val="sl-SI" w:eastAsia="sl-SI"/>
              </w:rPr>
              <w:t xml:space="preserve">Ministrstvo za </w:t>
            </w:r>
            <w:r w:rsidR="00905E61" w:rsidRPr="00E7702F">
              <w:rPr>
                <w:rFonts w:cs="Arial"/>
                <w:iCs/>
                <w:szCs w:val="20"/>
                <w:lang w:val="sl-SI" w:eastAsia="sl-SI"/>
              </w:rPr>
              <w:t>zunanje</w:t>
            </w:r>
            <w:r w:rsidR="00D5576B" w:rsidRPr="00E7702F">
              <w:rPr>
                <w:rFonts w:cs="Arial"/>
                <w:iCs/>
                <w:szCs w:val="20"/>
                <w:lang w:val="sl-SI" w:eastAsia="sl-SI"/>
              </w:rPr>
              <w:t xml:space="preserve"> zadeve</w:t>
            </w:r>
          </w:p>
          <w:p w14:paraId="2E9E0881" w14:textId="19FCB543" w:rsidR="00F46498" w:rsidRPr="00E7702F" w:rsidRDefault="00F46498" w:rsidP="00F51FB9">
            <w:pPr>
              <w:numPr>
                <w:ilvl w:val="0"/>
                <w:numId w:val="8"/>
              </w:numPr>
              <w:tabs>
                <w:tab w:val="left" w:pos="180"/>
                <w:tab w:val="left" w:pos="318"/>
                <w:tab w:val="left" w:pos="360"/>
              </w:tabs>
              <w:autoSpaceDE w:val="0"/>
              <w:autoSpaceDN w:val="0"/>
              <w:adjustRightInd w:val="0"/>
              <w:spacing w:line="276" w:lineRule="auto"/>
              <w:jc w:val="both"/>
              <w:rPr>
                <w:rFonts w:cs="Arial"/>
                <w:iCs/>
                <w:szCs w:val="20"/>
                <w:lang w:val="sl-SI" w:eastAsia="sl-SI"/>
              </w:rPr>
            </w:pPr>
            <w:r w:rsidRPr="00E7702F">
              <w:rPr>
                <w:rFonts w:cs="Arial"/>
                <w:iCs/>
                <w:szCs w:val="20"/>
                <w:lang w:val="sl-SI" w:eastAsia="sl-SI"/>
              </w:rPr>
              <w:t>Ministrstvo za gospodarski razvoj in tehnologijo</w:t>
            </w:r>
          </w:p>
          <w:p w14:paraId="33D06F7D" w14:textId="2BD7370F" w:rsidR="00D51D41" w:rsidRPr="00E7702F" w:rsidRDefault="00D51D41" w:rsidP="00F51FB9">
            <w:pPr>
              <w:numPr>
                <w:ilvl w:val="0"/>
                <w:numId w:val="8"/>
              </w:numPr>
              <w:tabs>
                <w:tab w:val="left" w:pos="180"/>
                <w:tab w:val="left" w:pos="318"/>
                <w:tab w:val="left" w:pos="360"/>
              </w:tabs>
              <w:autoSpaceDE w:val="0"/>
              <w:autoSpaceDN w:val="0"/>
              <w:adjustRightInd w:val="0"/>
              <w:spacing w:line="276" w:lineRule="auto"/>
              <w:jc w:val="both"/>
              <w:rPr>
                <w:rFonts w:cs="Arial"/>
                <w:iCs/>
                <w:szCs w:val="20"/>
                <w:lang w:val="sl-SI" w:eastAsia="sl-SI"/>
              </w:rPr>
            </w:pPr>
            <w:r w:rsidRPr="00E7702F">
              <w:rPr>
                <w:rFonts w:cs="Arial"/>
                <w:iCs/>
                <w:szCs w:val="20"/>
                <w:lang w:val="sl-SI" w:eastAsia="sl-SI"/>
              </w:rPr>
              <w:t>Ministrstvo za finance</w:t>
            </w:r>
          </w:p>
          <w:p w14:paraId="5E51D6A4" w14:textId="77777777" w:rsidR="00B70EBD" w:rsidRPr="00E7702F" w:rsidRDefault="0055317B" w:rsidP="00F51FB9">
            <w:pPr>
              <w:numPr>
                <w:ilvl w:val="0"/>
                <w:numId w:val="8"/>
              </w:numPr>
              <w:tabs>
                <w:tab w:val="left" w:pos="180"/>
                <w:tab w:val="left" w:pos="318"/>
                <w:tab w:val="left" w:pos="360"/>
              </w:tabs>
              <w:autoSpaceDE w:val="0"/>
              <w:autoSpaceDN w:val="0"/>
              <w:adjustRightInd w:val="0"/>
              <w:spacing w:line="276" w:lineRule="auto"/>
              <w:jc w:val="both"/>
              <w:rPr>
                <w:rFonts w:cs="Arial"/>
                <w:iCs/>
                <w:szCs w:val="20"/>
                <w:lang w:val="sl-SI" w:eastAsia="sl-SI"/>
              </w:rPr>
            </w:pPr>
            <w:r w:rsidRPr="00E7702F">
              <w:rPr>
                <w:rFonts w:cs="Arial"/>
                <w:iCs/>
                <w:szCs w:val="20"/>
                <w:lang w:val="sl-SI" w:eastAsia="sl-SI"/>
              </w:rPr>
              <w:t>Služba Vlade RS za zakonodajo</w:t>
            </w:r>
          </w:p>
        </w:tc>
      </w:tr>
      <w:tr w:rsidR="00B70EBD" w:rsidRPr="00060EB0" w14:paraId="10EB2534" w14:textId="77777777" w:rsidTr="00BF0843">
        <w:tc>
          <w:tcPr>
            <w:tcW w:w="9100" w:type="dxa"/>
            <w:gridSpan w:val="12"/>
          </w:tcPr>
          <w:p w14:paraId="29B7F2D2" w14:textId="77777777" w:rsidR="00B70EBD" w:rsidRPr="00E7702F" w:rsidRDefault="00B70EBD" w:rsidP="00BF0843">
            <w:pPr>
              <w:pStyle w:val="Neotevilenodstavek"/>
              <w:spacing w:before="0" w:after="0" w:line="260" w:lineRule="exact"/>
              <w:rPr>
                <w:rFonts w:cs="Arial"/>
                <w:b/>
                <w:iCs/>
                <w:sz w:val="20"/>
                <w:szCs w:val="20"/>
                <w:lang w:val="sl-SI" w:eastAsia="sl-SI"/>
              </w:rPr>
            </w:pPr>
            <w:r w:rsidRPr="00E7702F">
              <w:rPr>
                <w:rFonts w:cs="Arial"/>
                <w:b/>
                <w:sz w:val="20"/>
                <w:szCs w:val="20"/>
                <w:lang w:val="sl-SI" w:eastAsia="sl-SI"/>
              </w:rPr>
              <w:t>2. Predlog za obravnavo predloga zakona po nujnem ali skrajšanem postopku v državnem zboru z obrazložitvijo razlogov:</w:t>
            </w:r>
          </w:p>
        </w:tc>
      </w:tr>
      <w:tr w:rsidR="00B70EBD" w:rsidRPr="00E7702F" w14:paraId="7B5F8D3D" w14:textId="77777777" w:rsidTr="00BF0843">
        <w:tc>
          <w:tcPr>
            <w:tcW w:w="9100" w:type="dxa"/>
            <w:gridSpan w:val="12"/>
          </w:tcPr>
          <w:p w14:paraId="27FEF73C" w14:textId="77777777" w:rsidR="00B70EBD" w:rsidRPr="00E7702F" w:rsidRDefault="00B70EBD" w:rsidP="00BF0843">
            <w:pPr>
              <w:pStyle w:val="Neotevilenodstavek"/>
              <w:spacing w:before="0" w:after="0" w:line="260" w:lineRule="exact"/>
              <w:rPr>
                <w:rFonts w:cs="Arial"/>
                <w:iCs/>
                <w:sz w:val="20"/>
                <w:szCs w:val="20"/>
                <w:lang w:val="sl-SI" w:eastAsia="sl-SI"/>
              </w:rPr>
            </w:pPr>
            <w:r w:rsidRPr="00E7702F">
              <w:rPr>
                <w:rFonts w:cs="Arial"/>
                <w:iCs/>
                <w:sz w:val="20"/>
                <w:szCs w:val="20"/>
                <w:lang w:val="sl-SI" w:eastAsia="sl-SI"/>
              </w:rPr>
              <w:t>/</w:t>
            </w:r>
          </w:p>
        </w:tc>
      </w:tr>
      <w:tr w:rsidR="00B70EBD" w:rsidRPr="00060EB0" w14:paraId="55F03DE0" w14:textId="77777777" w:rsidTr="00BF0843">
        <w:tc>
          <w:tcPr>
            <w:tcW w:w="9100" w:type="dxa"/>
            <w:gridSpan w:val="12"/>
          </w:tcPr>
          <w:p w14:paraId="1BBA5233" w14:textId="77777777" w:rsidR="00B70EBD" w:rsidRPr="00E7702F" w:rsidRDefault="00B70EBD" w:rsidP="00BF0843">
            <w:pPr>
              <w:pStyle w:val="Neotevilenodstavek"/>
              <w:spacing w:before="0" w:after="0" w:line="260" w:lineRule="exact"/>
              <w:rPr>
                <w:rFonts w:cs="Arial"/>
                <w:b/>
                <w:iCs/>
                <w:sz w:val="20"/>
                <w:szCs w:val="20"/>
                <w:lang w:val="sl-SI" w:eastAsia="sl-SI"/>
              </w:rPr>
            </w:pPr>
            <w:r w:rsidRPr="00E7702F">
              <w:rPr>
                <w:rFonts w:cs="Arial"/>
                <w:b/>
                <w:sz w:val="20"/>
                <w:szCs w:val="20"/>
                <w:lang w:val="sl-SI" w:eastAsia="sl-SI"/>
              </w:rPr>
              <w:t>3.a Osebe, odgovorne za strokovno pripravo in usklajenost gradiva:</w:t>
            </w:r>
          </w:p>
        </w:tc>
      </w:tr>
      <w:tr w:rsidR="00B70EBD" w:rsidRPr="00060EB0" w14:paraId="616A4DA6" w14:textId="77777777" w:rsidTr="00BF0843">
        <w:tc>
          <w:tcPr>
            <w:tcW w:w="9100" w:type="dxa"/>
            <w:gridSpan w:val="12"/>
          </w:tcPr>
          <w:p w14:paraId="7C82A1EC" w14:textId="0D678BCE" w:rsidR="00B70EBD" w:rsidRPr="00E7702F" w:rsidRDefault="00F2737E" w:rsidP="00BF0843">
            <w:pPr>
              <w:pStyle w:val="Neotevilenodstavek"/>
              <w:spacing w:before="0" w:after="0" w:line="260" w:lineRule="exact"/>
              <w:rPr>
                <w:rFonts w:cs="Arial"/>
                <w:iCs/>
                <w:sz w:val="20"/>
                <w:szCs w:val="20"/>
                <w:lang w:val="sl-SI" w:eastAsia="sl-SI"/>
              </w:rPr>
            </w:pPr>
            <w:r w:rsidRPr="00E7702F">
              <w:rPr>
                <w:rFonts w:cs="Arial"/>
                <w:iCs/>
                <w:sz w:val="20"/>
                <w:szCs w:val="20"/>
                <w:lang w:val="sl-SI" w:eastAsia="sl-SI"/>
              </w:rPr>
              <w:t xml:space="preserve">Sanja </w:t>
            </w:r>
            <w:proofErr w:type="spellStart"/>
            <w:r w:rsidRPr="00E7702F">
              <w:rPr>
                <w:rFonts w:cs="Arial"/>
                <w:sz w:val="20"/>
                <w:szCs w:val="20"/>
                <w:lang w:val="sl-SI"/>
              </w:rPr>
              <w:t>Ajanović</w:t>
            </w:r>
            <w:proofErr w:type="spellEnd"/>
            <w:r w:rsidRPr="00E7702F">
              <w:rPr>
                <w:rFonts w:cs="Arial"/>
                <w:sz w:val="20"/>
                <w:szCs w:val="20"/>
                <w:lang w:val="sl-SI"/>
              </w:rPr>
              <w:t xml:space="preserve"> Hovnik, ministrica </w:t>
            </w:r>
          </w:p>
          <w:p w14:paraId="7C26391F" w14:textId="64C33E0D" w:rsidR="0055317B" w:rsidRPr="00E7702F" w:rsidRDefault="00B70EBD" w:rsidP="00C36FD6">
            <w:pPr>
              <w:pStyle w:val="Neotevilenodstavek"/>
              <w:spacing w:before="0" w:after="0" w:line="260" w:lineRule="exact"/>
              <w:rPr>
                <w:rFonts w:cs="Arial"/>
                <w:iCs/>
                <w:sz w:val="20"/>
                <w:szCs w:val="20"/>
                <w:lang w:val="sl-SI" w:eastAsia="sl-SI"/>
              </w:rPr>
            </w:pPr>
            <w:r w:rsidRPr="00E7702F">
              <w:rPr>
                <w:rFonts w:cs="Arial"/>
                <w:iCs/>
                <w:sz w:val="20"/>
                <w:szCs w:val="20"/>
                <w:lang w:val="sl-SI" w:eastAsia="sl-SI"/>
              </w:rPr>
              <w:t>Peter Pogačar, generalni direktor, Ministrstvo za javno upravo</w:t>
            </w:r>
          </w:p>
        </w:tc>
      </w:tr>
      <w:tr w:rsidR="00B70EBD" w:rsidRPr="00060EB0" w14:paraId="7FDFB400" w14:textId="77777777" w:rsidTr="00BF0843">
        <w:tc>
          <w:tcPr>
            <w:tcW w:w="9100" w:type="dxa"/>
            <w:gridSpan w:val="12"/>
          </w:tcPr>
          <w:p w14:paraId="4631CF04" w14:textId="77777777" w:rsidR="00B70EBD" w:rsidRPr="00E7702F" w:rsidRDefault="00B70EBD" w:rsidP="00BF0843">
            <w:pPr>
              <w:pStyle w:val="Neotevilenodstavek"/>
              <w:spacing w:before="0" w:after="0" w:line="260" w:lineRule="exact"/>
              <w:rPr>
                <w:rFonts w:cs="Arial"/>
                <w:b/>
                <w:iCs/>
                <w:sz w:val="20"/>
                <w:szCs w:val="20"/>
                <w:lang w:val="sl-SI" w:eastAsia="sl-SI"/>
              </w:rPr>
            </w:pPr>
            <w:r w:rsidRPr="00E7702F">
              <w:rPr>
                <w:rFonts w:cs="Arial"/>
                <w:b/>
                <w:iCs/>
                <w:sz w:val="20"/>
                <w:szCs w:val="20"/>
                <w:lang w:val="sl-SI" w:eastAsia="sl-SI"/>
              </w:rPr>
              <w:t xml:space="preserve">3.b Zunanji strokovnjaki, ki so </w:t>
            </w:r>
            <w:r w:rsidRPr="00E7702F">
              <w:rPr>
                <w:rFonts w:cs="Arial"/>
                <w:b/>
                <w:sz w:val="20"/>
                <w:szCs w:val="20"/>
                <w:lang w:val="sl-SI" w:eastAsia="sl-SI"/>
              </w:rPr>
              <w:t>sodelovali pri pripravi dela ali celotnega gradiva:</w:t>
            </w:r>
          </w:p>
        </w:tc>
      </w:tr>
      <w:tr w:rsidR="00B70EBD" w:rsidRPr="00E7702F" w14:paraId="377E2ED4" w14:textId="77777777" w:rsidTr="00BF0843">
        <w:tc>
          <w:tcPr>
            <w:tcW w:w="9100" w:type="dxa"/>
            <w:gridSpan w:val="12"/>
          </w:tcPr>
          <w:p w14:paraId="44096540" w14:textId="77777777" w:rsidR="00B70EBD" w:rsidRPr="00E7702F" w:rsidRDefault="00B70EBD" w:rsidP="00BF0843">
            <w:pPr>
              <w:pStyle w:val="Neotevilenodstavek"/>
              <w:spacing w:before="0" w:after="0" w:line="260" w:lineRule="exact"/>
              <w:rPr>
                <w:rFonts w:cs="Arial"/>
                <w:iCs/>
                <w:sz w:val="20"/>
                <w:szCs w:val="20"/>
                <w:lang w:val="sl-SI" w:eastAsia="sl-SI"/>
              </w:rPr>
            </w:pPr>
            <w:r w:rsidRPr="00E7702F">
              <w:rPr>
                <w:rFonts w:cs="Arial"/>
                <w:iCs/>
                <w:sz w:val="20"/>
                <w:szCs w:val="20"/>
                <w:lang w:val="sl-SI" w:eastAsia="sl-SI"/>
              </w:rPr>
              <w:t>/</w:t>
            </w:r>
          </w:p>
        </w:tc>
      </w:tr>
      <w:tr w:rsidR="00B70EBD" w:rsidRPr="00060EB0" w14:paraId="23F39D59" w14:textId="77777777" w:rsidTr="00BF0843">
        <w:tc>
          <w:tcPr>
            <w:tcW w:w="9100" w:type="dxa"/>
            <w:gridSpan w:val="12"/>
          </w:tcPr>
          <w:p w14:paraId="7ED7480A" w14:textId="77777777" w:rsidR="00B70EBD" w:rsidRPr="00E7702F" w:rsidRDefault="00B70EBD" w:rsidP="00BF0843">
            <w:pPr>
              <w:pStyle w:val="Neotevilenodstavek"/>
              <w:spacing w:before="0" w:after="0" w:line="260" w:lineRule="exact"/>
              <w:rPr>
                <w:rFonts w:cs="Arial"/>
                <w:b/>
                <w:iCs/>
                <w:sz w:val="20"/>
                <w:szCs w:val="20"/>
                <w:lang w:val="sl-SI" w:eastAsia="sl-SI"/>
              </w:rPr>
            </w:pPr>
            <w:r w:rsidRPr="00E7702F">
              <w:rPr>
                <w:rFonts w:cs="Arial"/>
                <w:b/>
                <w:sz w:val="20"/>
                <w:szCs w:val="20"/>
                <w:lang w:val="sl-SI" w:eastAsia="sl-SI"/>
              </w:rPr>
              <w:t>4. Predstavniki vlade, ki bodo sodelovali pri delu državnega zbora:</w:t>
            </w:r>
          </w:p>
        </w:tc>
      </w:tr>
      <w:tr w:rsidR="00B70EBD" w:rsidRPr="00E7702F" w14:paraId="0B374914" w14:textId="77777777" w:rsidTr="00BF0843">
        <w:tc>
          <w:tcPr>
            <w:tcW w:w="9100" w:type="dxa"/>
            <w:gridSpan w:val="12"/>
          </w:tcPr>
          <w:p w14:paraId="53E82098" w14:textId="77777777" w:rsidR="00B70EBD" w:rsidRPr="00E7702F" w:rsidRDefault="00B70EBD" w:rsidP="00BF0843">
            <w:pPr>
              <w:pStyle w:val="Neotevilenodstavek"/>
              <w:spacing w:before="0" w:after="0" w:line="260" w:lineRule="exact"/>
              <w:rPr>
                <w:rFonts w:cs="Arial"/>
                <w:b/>
                <w:sz w:val="20"/>
                <w:szCs w:val="20"/>
                <w:lang w:val="sl-SI" w:eastAsia="sl-SI"/>
              </w:rPr>
            </w:pPr>
            <w:r w:rsidRPr="00E7702F">
              <w:rPr>
                <w:rFonts w:cs="Arial"/>
                <w:iCs/>
                <w:sz w:val="20"/>
                <w:szCs w:val="20"/>
                <w:lang w:val="sl-SI" w:eastAsia="sl-SI"/>
              </w:rPr>
              <w:t>/</w:t>
            </w:r>
          </w:p>
        </w:tc>
      </w:tr>
      <w:tr w:rsidR="00B70EBD" w:rsidRPr="00E7702F" w14:paraId="5BDDF6F3" w14:textId="77777777" w:rsidTr="00BF0843">
        <w:tc>
          <w:tcPr>
            <w:tcW w:w="9100" w:type="dxa"/>
            <w:gridSpan w:val="12"/>
          </w:tcPr>
          <w:p w14:paraId="62FB4048" w14:textId="77777777" w:rsidR="00B70EBD" w:rsidRPr="00E7702F" w:rsidRDefault="00B70EBD" w:rsidP="00BF0843">
            <w:pPr>
              <w:pStyle w:val="Oddelek"/>
              <w:numPr>
                <w:ilvl w:val="0"/>
                <w:numId w:val="0"/>
              </w:numPr>
              <w:spacing w:before="0" w:after="0" w:line="260" w:lineRule="exact"/>
              <w:jc w:val="left"/>
              <w:rPr>
                <w:rFonts w:cs="Arial"/>
                <w:sz w:val="20"/>
                <w:szCs w:val="20"/>
                <w:lang w:val="sl-SI" w:eastAsia="sl-SI"/>
              </w:rPr>
            </w:pPr>
            <w:r w:rsidRPr="00E7702F">
              <w:rPr>
                <w:rFonts w:cs="Arial"/>
                <w:sz w:val="20"/>
                <w:szCs w:val="20"/>
                <w:lang w:val="sl-SI" w:eastAsia="sl-SI"/>
              </w:rPr>
              <w:t>5. Kratek povzetek gradiva:</w:t>
            </w:r>
          </w:p>
        </w:tc>
      </w:tr>
      <w:tr w:rsidR="00B70EBD" w:rsidRPr="00E7702F" w14:paraId="5B91A2FA" w14:textId="77777777" w:rsidTr="00BF0843">
        <w:tc>
          <w:tcPr>
            <w:tcW w:w="9100" w:type="dxa"/>
            <w:gridSpan w:val="12"/>
          </w:tcPr>
          <w:p w14:paraId="1D3A2B08" w14:textId="04AA524B" w:rsidR="00BD1E3D" w:rsidRPr="00E7702F" w:rsidRDefault="00234F4C" w:rsidP="005D4EC5">
            <w:pPr>
              <w:shd w:val="clear" w:color="auto" w:fill="FFFFFF"/>
              <w:spacing w:after="120" w:line="276" w:lineRule="auto"/>
              <w:jc w:val="both"/>
              <w:rPr>
                <w:rFonts w:cs="Arial"/>
                <w:szCs w:val="20"/>
                <w:lang w:val="sl-SI" w:eastAsia="sl-SI"/>
              </w:rPr>
            </w:pPr>
            <w:r w:rsidRPr="00E7702F">
              <w:rPr>
                <w:rFonts w:cs="Arial"/>
                <w:szCs w:val="20"/>
                <w:lang w:val="sl-SI"/>
              </w:rPr>
              <w:t xml:space="preserve">Predlaga se </w:t>
            </w:r>
            <w:r w:rsidR="00F2737E" w:rsidRPr="00E7702F">
              <w:rPr>
                <w:rFonts w:cs="Arial"/>
                <w:szCs w:val="20"/>
                <w:lang w:val="sl-SI"/>
              </w:rPr>
              <w:t xml:space="preserve">sprememba </w:t>
            </w:r>
            <w:r w:rsidR="00D31D71">
              <w:rPr>
                <w:rFonts w:cs="Arial"/>
                <w:szCs w:val="20"/>
                <w:lang w:val="sl-SI"/>
              </w:rPr>
              <w:t xml:space="preserve">in dopolnitev </w:t>
            </w:r>
            <w:r w:rsidR="008114CA" w:rsidRPr="00E7702F">
              <w:rPr>
                <w:rFonts w:cs="Arial"/>
                <w:szCs w:val="20"/>
                <w:lang w:val="sl-SI" w:eastAsia="sl-SI"/>
              </w:rPr>
              <w:t xml:space="preserve">Uredbe o notranji organizaciji, sistemizaciji, delovnih mestih in nazivih v organih javne uprave in v pravosodnih organih </w:t>
            </w:r>
            <w:r w:rsidR="00905E61" w:rsidRPr="00E7702F">
              <w:rPr>
                <w:rFonts w:cs="Arial"/>
                <w:szCs w:val="20"/>
                <w:lang w:val="sl-SI"/>
              </w:rPr>
              <w:t xml:space="preserve">(Uradni list RS, št. 58/03, 81/03, 109/03, 43/04, 58/04 – </w:t>
            </w:r>
            <w:proofErr w:type="spellStart"/>
            <w:r w:rsidR="00905E61" w:rsidRPr="00E7702F">
              <w:rPr>
                <w:rFonts w:cs="Arial"/>
                <w:szCs w:val="20"/>
                <w:lang w:val="sl-SI"/>
              </w:rPr>
              <w:t>popr</w:t>
            </w:r>
            <w:proofErr w:type="spellEnd"/>
            <w:r w:rsidR="00905E61" w:rsidRPr="00E7702F">
              <w:rPr>
                <w:rFonts w:cs="Arial"/>
                <w:szCs w:val="20"/>
                <w:lang w:val="sl-SI"/>
              </w:rPr>
              <w:t xml:space="preserve">., 138/04, 35/05, 60/05, 72/05, 112/05, 49/06, 140/06, 9/07, 33/08, 66/08, 88/08, 8/09, 63/09, 73/09, 11/10, 42/10, 82/10, 17/11, 14/12, 17/12, 23/12, 98/12, 16/13, 18/13, 36/13, 51/13, 59/13, 14/14, 28/14, 43/14, 76/14, 91/14, 36/15, 57/15, 4/16, 44/16, 58/16, 84/16, 8/17, 40/17, 41/17, 11/19, 25/19, 54/19, 67/19, 89/20, 104/20, 118/20, 168/20, 31/21, 54/21, 203/21, 29/22, 80/22 in </w:t>
            </w:r>
            <w:r w:rsidR="00905E61" w:rsidRPr="00E7702F">
              <w:rPr>
                <w:rFonts w:cs="Arial"/>
                <w:szCs w:val="20"/>
                <w:lang w:val="sl-SI"/>
              </w:rPr>
              <w:lastRenderedPageBreak/>
              <w:t xml:space="preserve">103/22), </w:t>
            </w:r>
            <w:r w:rsidR="008114CA" w:rsidRPr="00E7702F">
              <w:rPr>
                <w:rFonts w:cs="Arial"/>
                <w:szCs w:val="20"/>
                <w:lang w:val="sl-SI" w:eastAsia="sl-SI"/>
              </w:rPr>
              <w:t>i</w:t>
            </w:r>
            <w:r w:rsidR="00E7136B" w:rsidRPr="00E7702F">
              <w:rPr>
                <w:rFonts w:cs="Arial"/>
                <w:szCs w:val="20"/>
                <w:lang w:val="sl-SI" w:eastAsia="sl-SI"/>
              </w:rPr>
              <w:t>n</w:t>
            </w:r>
            <w:r w:rsidR="008114CA" w:rsidRPr="00E7702F">
              <w:rPr>
                <w:rFonts w:cs="Arial"/>
                <w:szCs w:val="20"/>
                <w:lang w:val="sl-SI" w:eastAsia="sl-SI"/>
              </w:rPr>
              <w:t xml:space="preserve"> sicer se </w:t>
            </w:r>
            <w:r w:rsidR="00913B00" w:rsidRPr="00E7702F">
              <w:rPr>
                <w:rFonts w:cs="Arial"/>
                <w:szCs w:val="20"/>
                <w:lang w:val="sl-SI" w:eastAsia="sl-SI"/>
              </w:rPr>
              <w:t>predlaga</w:t>
            </w:r>
            <w:r w:rsidR="00BF5852">
              <w:rPr>
                <w:rFonts w:cs="Arial"/>
                <w:szCs w:val="20"/>
                <w:lang w:val="sl-SI" w:eastAsia="sl-SI"/>
              </w:rPr>
              <w:t xml:space="preserve"> dopolnitev</w:t>
            </w:r>
            <w:r w:rsidR="00913B00" w:rsidRPr="00E7702F">
              <w:rPr>
                <w:rFonts w:cs="Arial"/>
                <w:szCs w:val="20"/>
                <w:lang w:val="sl-SI" w:eastAsia="sl-SI"/>
              </w:rPr>
              <w:t xml:space="preserve"> </w:t>
            </w:r>
            <w:r w:rsidR="00F46498" w:rsidRPr="00E7702F">
              <w:rPr>
                <w:rFonts w:cs="Arial"/>
                <w:szCs w:val="20"/>
                <w:lang w:val="sl-SI" w:eastAsia="sl-SI"/>
              </w:rPr>
              <w:t xml:space="preserve">3. </w:t>
            </w:r>
            <w:r w:rsidR="00BF5852">
              <w:rPr>
                <w:rFonts w:cs="Arial"/>
                <w:szCs w:val="20"/>
                <w:lang w:val="sl-SI" w:eastAsia="sl-SI"/>
              </w:rPr>
              <w:t xml:space="preserve">točke </w:t>
            </w:r>
            <w:r w:rsidR="00F46498" w:rsidRPr="00E7702F">
              <w:rPr>
                <w:rFonts w:cs="Arial"/>
                <w:szCs w:val="20"/>
                <w:lang w:val="sl-SI" w:eastAsia="sl-SI"/>
              </w:rPr>
              <w:t xml:space="preserve">in </w:t>
            </w:r>
            <w:r w:rsidR="00BF5852" w:rsidRPr="00E7702F">
              <w:rPr>
                <w:rFonts w:cs="Arial"/>
                <w:szCs w:val="20"/>
                <w:lang w:val="sl-SI" w:eastAsia="sl-SI"/>
              </w:rPr>
              <w:t xml:space="preserve">sprememba </w:t>
            </w:r>
            <w:r w:rsidR="00F46498" w:rsidRPr="00E7702F">
              <w:rPr>
                <w:rFonts w:cs="Arial"/>
                <w:szCs w:val="20"/>
                <w:lang w:val="sl-SI" w:eastAsia="sl-SI"/>
              </w:rPr>
              <w:t xml:space="preserve">13. točke </w:t>
            </w:r>
            <w:r w:rsidR="008114CA" w:rsidRPr="00E7702F">
              <w:rPr>
                <w:rFonts w:cs="Arial"/>
                <w:szCs w:val="20"/>
                <w:lang w:val="sl-SI" w:eastAsia="sl-SI"/>
              </w:rPr>
              <w:t>13. člen</w:t>
            </w:r>
            <w:r w:rsidR="00913B00" w:rsidRPr="00E7702F">
              <w:rPr>
                <w:rFonts w:cs="Arial"/>
                <w:szCs w:val="20"/>
                <w:lang w:val="sl-SI" w:eastAsia="sl-SI"/>
              </w:rPr>
              <w:t xml:space="preserve">a, ki ureja direktorate. </w:t>
            </w:r>
          </w:p>
        </w:tc>
      </w:tr>
      <w:tr w:rsidR="00B70EBD" w:rsidRPr="00E7702F" w14:paraId="3F5303A2" w14:textId="77777777" w:rsidTr="00BF0843">
        <w:tc>
          <w:tcPr>
            <w:tcW w:w="9100" w:type="dxa"/>
            <w:gridSpan w:val="12"/>
          </w:tcPr>
          <w:p w14:paraId="7D263F30" w14:textId="77777777" w:rsidR="00B70EBD" w:rsidRPr="00E7702F" w:rsidRDefault="00B70EBD" w:rsidP="00BF0843">
            <w:pPr>
              <w:pStyle w:val="Oddelek"/>
              <w:numPr>
                <w:ilvl w:val="0"/>
                <w:numId w:val="0"/>
              </w:numPr>
              <w:spacing w:before="0" w:after="0" w:line="260" w:lineRule="exact"/>
              <w:jc w:val="left"/>
              <w:rPr>
                <w:rFonts w:cs="Arial"/>
                <w:sz w:val="20"/>
                <w:szCs w:val="20"/>
                <w:lang w:val="sl-SI" w:eastAsia="sl-SI"/>
              </w:rPr>
            </w:pPr>
            <w:r w:rsidRPr="00E7702F">
              <w:rPr>
                <w:rFonts w:cs="Arial"/>
                <w:sz w:val="20"/>
                <w:szCs w:val="20"/>
                <w:lang w:val="sl-SI" w:eastAsia="sl-SI"/>
              </w:rPr>
              <w:lastRenderedPageBreak/>
              <w:t>6. Presoja posledic za:</w:t>
            </w:r>
          </w:p>
        </w:tc>
      </w:tr>
      <w:tr w:rsidR="00B70EBD" w:rsidRPr="00E7702F" w14:paraId="265CEB92" w14:textId="77777777" w:rsidTr="00BF0843">
        <w:tc>
          <w:tcPr>
            <w:tcW w:w="1448" w:type="dxa"/>
          </w:tcPr>
          <w:p w14:paraId="6EBF269B" w14:textId="77777777" w:rsidR="00B70EBD" w:rsidRPr="00E7702F" w:rsidRDefault="00B70EBD" w:rsidP="00BF0843">
            <w:pPr>
              <w:pStyle w:val="Neotevilenodstavek"/>
              <w:spacing w:before="0" w:after="0" w:line="260" w:lineRule="exact"/>
              <w:ind w:left="360"/>
              <w:rPr>
                <w:rFonts w:cs="Arial"/>
                <w:iCs/>
                <w:sz w:val="20"/>
                <w:szCs w:val="20"/>
                <w:lang w:val="sl-SI" w:eastAsia="sl-SI"/>
              </w:rPr>
            </w:pPr>
            <w:r w:rsidRPr="00E7702F">
              <w:rPr>
                <w:rFonts w:cs="Arial"/>
                <w:iCs/>
                <w:sz w:val="20"/>
                <w:szCs w:val="20"/>
                <w:lang w:val="sl-SI" w:eastAsia="sl-SI"/>
              </w:rPr>
              <w:t>a)</w:t>
            </w:r>
          </w:p>
        </w:tc>
        <w:tc>
          <w:tcPr>
            <w:tcW w:w="5444" w:type="dxa"/>
            <w:gridSpan w:val="9"/>
          </w:tcPr>
          <w:p w14:paraId="3638F076" w14:textId="77777777" w:rsidR="00B70EBD" w:rsidRPr="00E7702F" w:rsidRDefault="00B70EBD" w:rsidP="00BF0843">
            <w:pPr>
              <w:pStyle w:val="Neotevilenodstavek"/>
              <w:spacing w:before="0" w:after="0" w:line="260" w:lineRule="exact"/>
              <w:rPr>
                <w:rFonts w:cs="Arial"/>
                <w:sz w:val="20"/>
                <w:szCs w:val="20"/>
                <w:lang w:val="sl-SI" w:eastAsia="sl-SI"/>
              </w:rPr>
            </w:pPr>
            <w:r w:rsidRPr="00E7702F">
              <w:rPr>
                <w:rFonts w:cs="Arial"/>
                <w:sz w:val="20"/>
                <w:szCs w:val="20"/>
                <w:lang w:val="sl-SI" w:eastAsia="sl-SI"/>
              </w:rPr>
              <w:t>javnofinančna sredstva nad 40.000 EUR v tekočem in naslednjih treh letih</w:t>
            </w:r>
          </w:p>
        </w:tc>
        <w:tc>
          <w:tcPr>
            <w:tcW w:w="2208" w:type="dxa"/>
            <w:gridSpan w:val="2"/>
            <w:vAlign w:val="center"/>
          </w:tcPr>
          <w:p w14:paraId="416DA4ED" w14:textId="73FD6CA4" w:rsidR="00B70EBD" w:rsidRPr="00E7702F" w:rsidRDefault="00385E2B" w:rsidP="00BF0843">
            <w:pPr>
              <w:pStyle w:val="Neotevilenodstavek"/>
              <w:spacing w:before="0" w:after="0" w:line="260" w:lineRule="exact"/>
              <w:jc w:val="center"/>
              <w:rPr>
                <w:rFonts w:cs="Arial"/>
                <w:b/>
                <w:iCs/>
                <w:sz w:val="20"/>
                <w:szCs w:val="20"/>
                <w:lang w:val="sl-SI" w:eastAsia="sl-SI"/>
              </w:rPr>
            </w:pPr>
            <w:r w:rsidRPr="00E7702F">
              <w:rPr>
                <w:rFonts w:cs="Arial"/>
                <w:b/>
                <w:sz w:val="20"/>
                <w:szCs w:val="20"/>
                <w:lang w:val="sl-SI" w:eastAsia="sl-SI"/>
              </w:rPr>
              <w:t>NE</w:t>
            </w:r>
          </w:p>
        </w:tc>
      </w:tr>
      <w:tr w:rsidR="00B70EBD" w:rsidRPr="00E7702F" w14:paraId="5A25E145" w14:textId="77777777" w:rsidTr="00BF0843">
        <w:tc>
          <w:tcPr>
            <w:tcW w:w="1448" w:type="dxa"/>
          </w:tcPr>
          <w:p w14:paraId="55C600DA" w14:textId="77777777" w:rsidR="00B70EBD" w:rsidRPr="00E7702F" w:rsidRDefault="00B70EBD" w:rsidP="00BF0843">
            <w:pPr>
              <w:pStyle w:val="Neotevilenodstavek"/>
              <w:spacing w:before="0" w:after="0" w:line="260" w:lineRule="exact"/>
              <w:ind w:left="360"/>
              <w:rPr>
                <w:rFonts w:cs="Arial"/>
                <w:iCs/>
                <w:sz w:val="20"/>
                <w:szCs w:val="20"/>
                <w:lang w:val="sl-SI" w:eastAsia="sl-SI"/>
              </w:rPr>
            </w:pPr>
            <w:r w:rsidRPr="00E7702F">
              <w:rPr>
                <w:rFonts w:cs="Arial"/>
                <w:iCs/>
                <w:sz w:val="20"/>
                <w:szCs w:val="20"/>
                <w:lang w:val="sl-SI" w:eastAsia="sl-SI"/>
              </w:rPr>
              <w:t>b)</w:t>
            </w:r>
          </w:p>
        </w:tc>
        <w:tc>
          <w:tcPr>
            <w:tcW w:w="5444" w:type="dxa"/>
            <w:gridSpan w:val="9"/>
          </w:tcPr>
          <w:p w14:paraId="281B899B" w14:textId="77777777" w:rsidR="00B70EBD" w:rsidRPr="00E7702F" w:rsidRDefault="00B70EBD" w:rsidP="00BF0843">
            <w:pPr>
              <w:pStyle w:val="Neotevilenodstavek"/>
              <w:spacing w:before="0" w:after="0" w:line="260" w:lineRule="exact"/>
              <w:rPr>
                <w:rFonts w:cs="Arial"/>
                <w:iCs/>
                <w:sz w:val="20"/>
                <w:szCs w:val="20"/>
                <w:lang w:val="sl-SI" w:eastAsia="sl-SI"/>
              </w:rPr>
            </w:pPr>
            <w:r w:rsidRPr="00E7702F">
              <w:rPr>
                <w:rFonts w:cs="Arial"/>
                <w:bCs/>
                <w:sz w:val="20"/>
                <w:szCs w:val="20"/>
                <w:lang w:val="sl-SI" w:eastAsia="sl-SI"/>
              </w:rPr>
              <w:t>usklajenost slovenskega pravnega reda s pravnim redom Evropske unije</w:t>
            </w:r>
          </w:p>
        </w:tc>
        <w:tc>
          <w:tcPr>
            <w:tcW w:w="2208" w:type="dxa"/>
            <w:gridSpan w:val="2"/>
            <w:vAlign w:val="center"/>
          </w:tcPr>
          <w:p w14:paraId="437AD40D" w14:textId="77777777" w:rsidR="00B70EBD" w:rsidRPr="00E7702F" w:rsidRDefault="00B70EBD" w:rsidP="00BF0843">
            <w:pPr>
              <w:pStyle w:val="Neotevilenodstavek"/>
              <w:spacing w:before="0" w:after="0" w:line="260" w:lineRule="exact"/>
              <w:jc w:val="center"/>
              <w:rPr>
                <w:rFonts w:cs="Arial"/>
                <w:bCs/>
                <w:iCs/>
                <w:sz w:val="20"/>
                <w:szCs w:val="20"/>
                <w:lang w:val="sl-SI" w:eastAsia="sl-SI"/>
              </w:rPr>
            </w:pPr>
            <w:r w:rsidRPr="00E7702F">
              <w:rPr>
                <w:rFonts w:cs="Arial"/>
                <w:bCs/>
                <w:sz w:val="20"/>
                <w:szCs w:val="20"/>
                <w:lang w:val="sl-SI" w:eastAsia="sl-SI"/>
              </w:rPr>
              <w:t>NE</w:t>
            </w:r>
          </w:p>
        </w:tc>
      </w:tr>
      <w:tr w:rsidR="00B70EBD" w:rsidRPr="00E7702F" w14:paraId="10391F8D" w14:textId="77777777" w:rsidTr="00BF0843">
        <w:tc>
          <w:tcPr>
            <w:tcW w:w="1448" w:type="dxa"/>
          </w:tcPr>
          <w:p w14:paraId="7A3FF924" w14:textId="77777777" w:rsidR="00B70EBD" w:rsidRPr="00E7702F" w:rsidRDefault="00B70EBD" w:rsidP="00BF0843">
            <w:pPr>
              <w:pStyle w:val="Neotevilenodstavek"/>
              <w:spacing w:before="0" w:after="0" w:line="260" w:lineRule="exact"/>
              <w:ind w:left="360"/>
              <w:rPr>
                <w:rFonts w:cs="Arial"/>
                <w:iCs/>
                <w:sz w:val="20"/>
                <w:szCs w:val="20"/>
                <w:lang w:val="sl-SI" w:eastAsia="sl-SI"/>
              </w:rPr>
            </w:pPr>
            <w:r w:rsidRPr="00E7702F">
              <w:rPr>
                <w:rFonts w:cs="Arial"/>
                <w:iCs/>
                <w:sz w:val="20"/>
                <w:szCs w:val="20"/>
                <w:lang w:val="sl-SI" w:eastAsia="sl-SI"/>
              </w:rPr>
              <w:t>c)</w:t>
            </w:r>
          </w:p>
        </w:tc>
        <w:tc>
          <w:tcPr>
            <w:tcW w:w="5444" w:type="dxa"/>
            <w:gridSpan w:val="9"/>
          </w:tcPr>
          <w:p w14:paraId="0345DB8F" w14:textId="77777777" w:rsidR="00B70EBD" w:rsidRPr="00E7702F" w:rsidRDefault="00B70EBD" w:rsidP="00BF0843">
            <w:pPr>
              <w:pStyle w:val="Neotevilenodstavek"/>
              <w:spacing w:before="0" w:after="0" w:line="260" w:lineRule="exact"/>
              <w:rPr>
                <w:rFonts w:cs="Arial"/>
                <w:iCs/>
                <w:sz w:val="20"/>
                <w:szCs w:val="20"/>
                <w:lang w:val="sl-SI" w:eastAsia="sl-SI"/>
              </w:rPr>
            </w:pPr>
            <w:r w:rsidRPr="00E7702F">
              <w:rPr>
                <w:rFonts w:cs="Arial"/>
                <w:sz w:val="20"/>
                <w:szCs w:val="20"/>
                <w:lang w:val="sl-SI" w:eastAsia="sl-SI"/>
              </w:rPr>
              <w:t>administrativne posledice</w:t>
            </w:r>
          </w:p>
        </w:tc>
        <w:tc>
          <w:tcPr>
            <w:tcW w:w="2208" w:type="dxa"/>
            <w:gridSpan w:val="2"/>
            <w:vAlign w:val="center"/>
          </w:tcPr>
          <w:p w14:paraId="2A04ABA2" w14:textId="77777777" w:rsidR="00B70EBD" w:rsidRPr="00E7702F" w:rsidRDefault="00B70EBD" w:rsidP="00BF0843">
            <w:pPr>
              <w:pStyle w:val="Neotevilenodstavek"/>
              <w:spacing w:before="0" w:after="0" w:line="260" w:lineRule="exact"/>
              <w:jc w:val="center"/>
              <w:rPr>
                <w:rFonts w:cs="Arial"/>
                <w:bCs/>
                <w:sz w:val="20"/>
                <w:szCs w:val="20"/>
                <w:lang w:val="sl-SI" w:eastAsia="sl-SI"/>
              </w:rPr>
            </w:pPr>
            <w:r w:rsidRPr="00E7702F">
              <w:rPr>
                <w:rFonts w:cs="Arial"/>
                <w:bCs/>
                <w:sz w:val="20"/>
                <w:szCs w:val="20"/>
                <w:lang w:val="sl-SI" w:eastAsia="sl-SI"/>
              </w:rPr>
              <w:t>NE</w:t>
            </w:r>
          </w:p>
        </w:tc>
      </w:tr>
      <w:tr w:rsidR="00B70EBD" w:rsidRPr="00E7702F" w14:paraId="274FAA06" w14:textId="77777777" w:rsidTr="00BF0843">
        <w:tc>
          <w:tcPr>
            <w:tcW w:w="1448" w:type="dxa"/>
          </w:tcPr>
          <w:p w14:paraId="7A7C2974" w14:textId="77777777" w:rsidR="00B70EBD" w:rsidRPr="00E7702F" w:rsidRDefault="00B70EBD" w:rsidP="00BF0843">
            <w:pPr>
              <w:pStyle w:val="Neotevilenodstavek"/>
              <w:spacing w:before="0" w:after="0" w:line="260" w:lineRule="exact"/>
              <w:ind w:left="360"/>
              <w:rPr>
                <w:rFonts w:cs="Arial"/>
                <w:iCs/>
                <w:sz w:val="20"/>
                <w:szCs w:val="20"/>
                <w:lang w:val="sl-SI" w:eastAsia="sl-SI"/>
              </w:rPr>
            </w:pPr>
            <w:r w:rsidRPr="00E7702F">
              <w:rPr>
                <w:rFonts w:cs="Arial"/>
                <w:iCs/>
                <w:sz w:val="20"/>
                <w:szCs w:val="20"/>
                <w:lang w:val="sl-SI" w:eastAsia="sl-SI"/>
              </w:rPr>
              <w:t>č)</w:t>
            </w:r>
          </w:p>
        </w:tc>
        <w:tc>
          <w:tcPr>
            <w:tcW w:w="5444" w:type="dxa"/>
            <w:gridSpan w:val="9"/>
          </w:tcPr>
          <w:p w14:paraId="084F410D" w14:textId="77777777" w:rsidR="00B70EBD" w:rsidRPr="00E7702F" w:rsidRDefault="00B70EBD" w:rsidP="00BF0843">
            <w:pPr>
              <w:pStyle w:val="Neotevilenodstavek"/>
              <w:spacing w:before="0" w:after="0" w:line="260" w:lineRule="exact"/>
              <w:rPr>
                <w:rFonts w:cs="Arial"/>
                <w:bCs/>
                <w:sz w:val="20"/>
                <w:szCs w:val="20"/>
                <w:lang w:val="sl-SI" w:eastAsia="sl-SI"/>
              </w:rPr>
            </w:pPr>
            <w:r w:rsidRPr="00E7702F">
              <w:rPr>
                <w:rFonts w:cs="Arial"/>
                <w:sz w:val="20"/>
                <w:szCs w:val="20"/>
                <w:lang w:val="sl-SI" w:eastAsia="sl-SI"/>
              </w:rPr>
              <w:t>gospodarstvo, zlasti</w:t>
            </w:r>
            <w:r w:rsidRPr="00E7702F">
              <w:rPr>
                <w:rFonts w:cs="Arial"/>
                <w:bCs/>
                <w:sz w:val="20"/>
                <w:szCs w:val="20"/>
                <w:lang w:val="sl-SI" w:eastAsia="sl-SI"/>
              </w:rPr>
              <w:t xml:space="preserve"> mala in srednja podjetja ter konkurenčnost podjetij</w:t>
            </w:r>
          </w:p>
        </w:tc>
        <w:tc>
          <w:tcPr>
            <w:tcW w:w="2208" w:type="dxa"/>
            <w:gridSpan w:val="2"/>
            <w:vAlign w:val="center"/>
          </w:tcPr>
          <w:p w14:paraId="637F5794" w14:textId="77777777" w:rsidR="00B70EBD" w:rsidRPr="00E7702F" w:rsidRDefault="00B70EBD" w:rsidP="00BF0843">
            <w:pPr>
              <w:pStyle w:val="Neotevilenodstavek"/>
              <w:spacing w:before="0" w:after="0" w:line="260" w:lineRule="exact"/>
              <w:jc w:val="center"/>
              <w:rPr>
                <w:rFonts w:cs="Arial"/>
                <w:bCs/>
                <w:iCs/>
                <w:sz w:val="20"/>
                <w:szCs w:val="20"/>
                <w:lang w:val="sl-SI" w:eastAsia="sl-SI"/>
              </w:rPr>
            </w:pPr>
            <w:r w:rsidRPr="00E7702F">
              <w:rPr>
                <w:rFonts w:cs="Arial"/>
                <w:bCs/>
                <w:sz w:val="20"/>
                <w:szCs w:val="20"/>
                <w:lang w:val="sl-SI" w:eastAsia="sl-SI"/>
              </w:rPr>
              <w:t>NE</w:t>
            </w:r>
          </w:p>
        </w:tc>
      </w:tr>
      <w:tr w:rsidR="00B70EBD" w:rsidRPr="00E7702F" w14:paraId="7BD7B5D8" w14:textId="77777777" w:rsidTr="00BF0843">
        <w:tc>
          <w:tcPr>
            <w:tcW w:w="1448" w:type="dxa"/>
          </w:tcPr>
          <w:p w14:paraId="363A792E" w14:textId="77777777" w:rsidR="00B70EBD" w:rsidRPr="00E7702F" w:rsidRDefault="00B70EBD" w:rsidP="00BF0843">
            <w:pPr>
              <w:pStyle w:val="Neotevilenodstavek"/>
              <w:spacing w:before="0" w:after="0" w:line="260" w:lineRule="exact"/>
              <w:ind w:left="360"/>
              <w:rPr>
                <w:rFonts w:cs="Arial"/>
                <w:iCs/>
                <w:sz w:val="20"/>
                <w:szCs w:val="20"/>
                <w:lang w:val="sl-SI" w:eastAsia="sl-SI"/>
              </w:rPr>
            </w:pPr>
            <w:r w:rsidRPr="00E7702F">
              <w:rPr>
                <w:rFonts w:cs="Arial"/>
                <w:iCs/>
                <w:sz w:val="20"/>
                <w:szCs w:val="20"/>
                <w:lang w:val="sl-SI" w:eastAsia="sl-SI"/>
              </w:rPr>
              <w:t>d)</w:t>
            </w:r>
          </w:p>
        </w:tc>
        <w:tc>
          <w:tcPr>
            <w:tcW w:w="5444" w:type="dxa"/>
            <w:gridSpan w:val="9"/>
          </w:tcPr>
          <w:p w14:paraId="7C479ABF" w14:textId="77777777" w:rsidR="00B70EBD" w:rsidRPr="00E7702F" w:rsidRDefault="00B70EBD" w:rsidP="00BF0843">
            <w:pPr>
              <w:pStyle w:val="Neotevilenodstavek"/>
              <w:spacing w:before="0" w:after="0" w:line="260" w:lineRule="exact"/>
              <w:rPr>
                <w:rFonts w:cs="Arial"/>
                <w:bCs/>
                <w:sz w:val="20"/>
                <w:szCs w:val="20"/>
                <w:lang w:val="sl-SI" w:eastAsia="sl-SI"/>
              </w:rPr>
            </w:pPr>
            <w:r w:rsidRPr="00E7702F">
              <w:rPr>
                <w:rFonts w:cs="Arial"/>
                <w:bCs/>
                <w:sz w:val="20"/>
                <w:szCs w:val="20"/>
                <w:lang w:val="sl-SI" w:eastAsia="sl-SI"/>
              </w:rPr>
              <w:t>okolje, vključno s prostorskimi in varstvenimi vidiki</w:t>
            </w:r>
          </w:p>
        </w:tc>
        <w:tc>
          <w:tcPr>
            <w:tcW w:w="2208" w:type="dxa"/>
            <w:gridSpan w:val="2"/>
            <w:vAlign w:val="center"/>
          </w:tcPr>
          <w:p w14:paraId="620884B3" w14:textId="77777777" w:rsidR="00B70EBD" w:rsidRPr="00E7702F" w:rsidRDefault="00B70EBD" w:rsidP="00BF0843">
            <w:pPr>
              <w:pStyle w:val="Neotevilenodstavek"/>
              <w:spacing w:before="0" w:after="0" w:line="260" w:lineRule="exact"/>
              <w:jc w:val="center"/>
              <w:rPr>
                <w:rFonts w:cs="Arial"/>
                <w:bCs/>
                <w:iCs/>
                <w:sz w:val="20"/>
                <w:szCs w:val="20"/>
                <w:lang w:val="sl-SI" w:eastAsia="sl-SI"/>
              </w:rPr>
            </w:pPr>
            <w:r w:rsidRPr="00E7702F">
              <w:rPr>
                <w:rFonts w:cs="Arial"/>
                <w:bCs/>
                <w:sz w:val="20"/>
                <w:szCs w:val="20"/>
                <w:lang w:val="sl-SI" w:eastAsia="sl-SI"/>
              </w:rPr>
              <w:t>NE</w:t>
            </w:r>
          </w:p>
        </w:tc>
      </w:tr>
      <w:tr w:rsidR="00B70EBD" w:rsidRPr="00E7702F" w14:paraId="7450590A" w14:textId="77777777" w:rsidTr="00BF0843">
        <w:tc>
          <w:tcPr>
            <w:tcW w:w="1448" w:type="dxa"/>
          </w:tcPr>
          <w:p w14:paraId="1D68121D" w14:textId="77777777" w:rsidR="00B70EBD" w:rsidRPr="00E7702F" w:rsidRDefault="00B70EBD" w:rsidP="00BF0843">
            <w:pPr>
              <w:pStyle w:val="Neotevilenodstavek"/>
              <w:spacing w:before="0" w:after="0" w:line="260" w:lineRule="exact"/>
              <w:ind w:left="360"/>
              <w:rPr>
                <w:rFonts w:cs="Arial"/>
                <w:iCs/>
                <w:sz w:val="20"/>
                <w:szCs w:val="20"/>
                <w:lang w:val="sl-SI" w:eastAsia="sl-SI"/>
              </w:rPr>
            </w:pPr>
            <w:r w:rsidRPr="00E7702F">
              <w:rPr>
                <w:rFonts w:cs="Arial"/>
                <w:iCs/>
                <w:sz w:val="20"/>
                <w:szCs w:val="20"/>
                <w:lang w:val="sl-SI" w:eastAsia="sl-SI"/>
              </w:rPr>
              <w:t>e)</w:t>
            </w:r>
          </w:p>
        </w:tc>
        <w:tc>
          <w:tcPr>
            <w:tcW w:w="5444" w:type="dxa"/>
            <w:gridSpan w:val="9"/>
          </w:tcPr>
          <w:p w14:paraId="3C8B92B7" w14:textId="77777777" w:rsidR="00B70EBD" w:rsidRPr="00E7702F" w:rsidRDefault="00B70EBD" w:rsidP="00BF0843">
            <w:pPr>
              <w:pStyle w:val="Neotevilenodstavek"/>
              <w:spacing w:before="0" w:after="0" w:line="260" w:lineRule="exact"/>
              <w:rPr>
                <w:rFonts w:cs="Arial"/>
                <w:bCs/>
                <w:sz w:val="20"/>
                <w:szCs w:val="20"/>
                <w:lang w:val="sl-SI" w:eastAsia="sl-SI"/>
              </w:rPr>
            </w:pPr>
            <w:r w:rsidRPr="00E7702F">
              <w:rPr>
                <w:rFonts w:cs="Arial"/>
                <w:bCs/>
                <w:sz w:val="20"/>
                <w:szCs w:val="20"/>
                <w:lang w:val="sl-SI" w:eastAsia="sl-SI"/>
              </w:rPr>
              <w:t>socialno področje</w:t>
            </w:r>
          </w:p>
        </w:tc>
        <w:tc>
          <w:tcPr>
            <w:tcW w:w="2208" w:type="dxa"/>
            <w:gridSpan w:val="2"/>
            <w:vAlign w:val="center"/>
          </w:tcPr>
          <w:p w14:paraId="51884874" w14:textId="77777777" w:rsidR="00B70EBD" w:rsidRPr="00E7702F" w:rsidRDefault="00B70EBD" w:rsidP="00BF0843">
            <w:pPr>
              <w:pStyle w:val="Neotevilenodstavek"/>
              <w:spacing w:before="0" w:after="0" w:line="260" w:lineRule="exact"/>
              <w:jc w:val="center"/>
              <w:rPr>
                <w:rFonts w:cs="Arial"/>
                <w:bCs/>
                <w:iCs/>
                <w:sz w:val="20"/>
                <w:szCs w:val="20"/>
                <w:lang w:val="sl-SI" w:eastAsia="sl-SI"/>
              </w:rPr>
            </w:pPr>
            <w:r w:rsidRPr="00E7702F">
              <w:rPr>
                <w:rFonts w:cs="Arial"/>
                <w:bCs/>
                <w:sz w:val="20"/>
                <w:szCs w:val="20"/>
                <w:lang w:val="sl-SI" w:eastAsia="sl-SI"/>
              </w:rPr>
              <w:t>NE</w:t>
            </w:r>
          </w:p>
        </w:tc>
      </w:tr>
      <w:tr w:rsidR="00B70EBD" w:rsidRPr="00E7702F" w14:paraId="14F2374D" w14:textId="77777777" w:rsidTr="00BF0843">
        <w:tc>
          <w:tcPr>
            <w:tcW w:w="1448" w:type="dxa"/>
            <w:tcBorders>
              <w:bottom w:val="single" w:sz="4" w:space="0" w:color="auto"/>
            </w:tcBorders>
          </w:tcPr>
          <w:p w14:paraId="4974B8BD" w14:textId="77777777" w:rsidR="00B70EBD" w:rsidRPr="00E7702F" w:rsidRDefault="00B70EBD" w:rsidP="00BF0843">
            <w:pPr>
              <w:pStyle w:val="Neotevilenodstavek"/>
              <w:spacing w:before="0" w:after="0" w:line="260" w:lineRule="exact"/>
              <w:ind w:left="360"/>
              <w:rPr>
                <w:rFonts w:cs="Arial"/>
                <w:iCs/>
                <w:sz w:val="20"/>
                <w:szCs w:val="20"/>
                <w:lang w:val="sl-SI" w:eastAsia="sl-SI"/>
              </w:rPr>
            </w:pPr>
            <w:r w:rsidRPr="00E7702F">
              <w:rPr>
                <w:rFonts w:cs="Arial"/>
                <w:iCs/>
                <w:sz w:val="20"/>
                <w:szCs w:val="20"/>
                <w:lang w:val="sl-SI" w:eastAsia="sl-SI"/>
              </w:rPr>
              <w:t>f)</w:t>
            </w:r>
          </w:p>
        </w:tc>
        <w:tc>
          <w:tcPr>
            <w:tcW w:w="5444" w:type="dxa"/>
            <w:gridSpan w:val="9"/>
            <w:tcBorders>
              <w:bottom w:val="single" w:sz="4" w:space="0" w:color="auto"/>
            </w:tcBorders>
          </w:tcPr>
          <w:p w14:paraId="1DDFF7EA" w14:textId="77777777" w:rsidR="00B70EBD" w:rsidRPr="00E7702F" w:rsidRDefault="00B70EBD" w:rsidP="00BF0843">
            <w:pPr>
              <w:pStyle w:val="Neotevilenodstavek"/>
              <w:spacing w:before="0" w:after="0" w:line="260" w:lineRule="exact"/>
              <w:rPr>
                <w:rFonts w:cs="Arial"/>
                <w:bCs/>
                <w:sz w:val="20"/>
                <w:szCs w:val="20"/>
                <w:lang w:val="sl-SI" w:eastAsia="sl-SI"/>
              </w:rPr>
            </w:pPr>
            <w:r w:rsidRPr="00E7702F">
              <w:rPr>
                <w:rFonts w:cs="Arial"/>
                <w:bCs/>
                <w:sz w:val="20"/>
                <w:szCs w:val="20"/>
                <w:lang w:val="sl-SI" w:eastAsia="sl-SI"/>
              </w:rPr>
              <w:t>dokumente razvojnega načrtovanja:</w:t>
            </w:r>
          </w:p>
          <w:p w14:paraId="343689E6" w14:textId="77777777" w:rsidR="00B70EBD" w:rsidRPr="00E7702F" w:rsidRDefault="00B70EBD" w:rsidP="00D87D2A">
            <w:pPr>
              <w:pStyle w:val="Neotevilenodstavek"/>
              <w:numPr>
                <w:ilvl w:val="0"/>
                <w:numId w:val="2"/>
              </w:numPr>
              <w:spacing w:before="0" w:after="0" w:line="260" w:lineRule="exact"/>
              <w:rPr>
                <w:rFonts w:cs="Arial"/>
                <w:bCs/>
                <w:sz w:val="20"/>
                <w:szCs w:val="20"/>
                <w:lang w:val="sl-SI" w:eastAsia="sl-SI"/>
              </w:rPr>
            </w:pPr>
            <w:r w:rsidRPr="00E7702F">
              <w:rPr>
                <w:rFonts w:cs="Arial"/>
                <w:bCs/>
                <w:sz w:val="20"/>
                <w:szCs w:val="20"/>
                <w:lang w:val="sl-SI" w:eastAsia="sl-SI"/>
              </w:rPr>
              <w:t>nacionalne dokumente razvojnega načrtovanja</w:t>
            </w:r>
          </w:p>
          <w:p w14:paraId="2B5517BE" w14:textId="77777777" w:rsidR="00B70EBD" w:rsidRPr="00E7702F" w:rsidRDefault="00B70EBD" w:rsidP="00D87D2A">
            <w:pPr>
              <w:pStyle w:val="Neotevilenodstavek"/>
              <w:numPr>
                <w:ilvl w:val="0"/>
                <w:numId w:val="2"/>
              </w:numPr>
              <w:spacing w:before="0" w:after="0" w:line="260" w:lineRule="exact"/>
              <w:rPr>
                <w:rFonts w:cs="Arial"/>
                <w:bCs/>
                <w:sz w:val="20"/>
                <w:szCs w:val="20"/>
                <w:lang w:val="sl-SI" w:eastAsia="sl-SI"/>
              </w:rPr>
            </w:pPr>
            <w:r w:rsidRPr="00E7702F">
              <w:rPr>
                <w:rFonts w:cs="Arial"/>
                <w:bCs/>
                <w:sz w:val="20"/>
                <w:szCs w:val="20"/>
                <w:lang w:val="sl-SI" w:eastAsia="sl-SI"/>
              </w:rPr>
              <w:t>razvojne politike na ravni programov po strukturi razvojne klasifikacije programskega proračuna</w:t>
            </w:r>
          </w:p>
          <w:p w14:paraId="7A7CB008" w14:textId="77777777" w:rsidR="00B70EBD" w:rsidRPr="00E7702F" w:rsidRDefault="00B70EBD" w:rsidP="00D87D2A">
            <w:pPr>
              <w:pStyle w:val="Neotevilenodstavek"/>
              <w:numPr>
                <w:ilvl w:val="0"/>
                <w:numId w:val="2"/>
              </w:numPr>
              <w:spacing w:before="0" w:after="0" w:line="260" w:lineRule="exact"/>
              <w:rPr>
                <w:rFonts w:cs="Arial"/>
                <w:bCs/>
                <w:sz w:val="20"/>
                <w:szCs w:val="20"/>
                <w:lang w:val="sl-SI" w:eastAsia="sl-SI"/>
              </w:rPr>
            </w:pPr>
            <w:r w:rsidRPr="00E7702F">
              <w:rPr>
                <w:rFonts w:cs="Arial"/>
                <w:bCs/>
                <w:sz w:val="20"/>
                <w:szCs w:val="20"/>
                <w:lang w:val="sl-SI" w:eastAsia="sl-SI"/>
              </w:rPr>
              <w:t>razvojne dokumente Evropske unije in mednarodnih organizacij</w:t>
            </w:r>
          </w:p>
        </w:tc>
        <w:tc>
          <w:tcPr>
            <w:tcW w:w="2208" w:type="dxa"/>
            <w:gridSpan w:val="2"/>
            <w:tcBorders>
              <w:bottom w:val="single" w:sz="4" w:space="0" w:color="auto"/>
            </w:tcBorders>
            <w:vAlign w:val="center"/>
          </w:tcPr>
          <w:p w14:paraId="1C7A2536" w14:textId="77777777" w:rsidR="00B70EBD" w:rsidRPr="00E7702F" w:rsidRDefault="00B70EBD" w:rsidP="00BF0843">
            <w:pPr>
              <w:pStyle w:val="Neotevilenodstavek"/>
              <w:spacing w:before="0" w:after="0" w:line="260" w:lineRule="exact"/>
              <w:jc w:val="center"/>
              <w:rPr>
                <w:rFonts w:cs="Arial"/>
                <w:bCs/>
                <w:iCs/>
                <w:sz w:val="20"/>
                <w:szCs w:val="20"/>
                <w:lang w:val="sl-SI" w:eastAsia="sl-SI"/>
              </w:rPr>
            </w:pPr>
            <w:r w:rsidRPr="00E7702F">
              <w:rPr>
                <w:rFonts w:cs="Arial"/>
                <w:bCs/>
                <w:sz w:val="20"/>
                <w:szCs w:val="20"/>
                <w:lang w:val="sl-SI" w:eastAsia="sl-SI"/>
              </w:rPr>
              <w:t>NE</w:t>
            </w:r>
          </w:p>
        </w:tc>
      </w:tr>
      <w:tr w:rsidR="00B70EBD" w:rsidRPr="00060EB0" w14:paraId="769EB549" w14:textId="77777777" w:rsidTr="00BF0843">
        <w:tc>
          <w:tcPr>
            <w:tcW w:w="9100" w:type="dxa"/>
            <w:gridSpan w:val="12"/>
            <w:tcBorders>
              <w:top w:val="single" w:sz="4" w:space="0" w:color="auto"/>
              <w:left w:val="single" w:sz="4" w:space="0" w:color="auto"/>
              <w:bottom w:val="single" w:sz="4" w:space="0" w:color="auto"/>
              <w:right w:val="single" w:sz="4" w:space="0" w:color="auto"/>
            </w:tcBorders>
          </w:tcPr>
          <w:p w14:paraId="2B403EAB" w14:textId="77777777" w:rsidR="00B70EBD" w:rsidRPr="00E7702F" w:rsidRDefault="00B70EBD" w:rsidP="00BF0843">
            <w:pPr>
              <w:pStyle w:val="Oddelek"/>
              <w:widowControl w:val="0"/>
              <w:numPr>
                <w:ilvl w:val="0"/>
                <w:numId w:val="0"/>
              </w:numPr>
              <w:spacing w:before="0" w:after="0" w:line="260" w:lineRule="exact"/>
              <w:jc w:val="left"/>
              <w:rPr>
                <w:rFonts w:cs="Arial"/>
                <w:sz w:val="20"/>
                <w:szCs w:val="20"/>
                <w:lang w:val="sl-SI" w:eastAsia="sl-SI"/>
              </w:rPr>
            </w:pPr>
            <w:r w:rsidRPr="00E7702F">
              <w:rPr>
                <w:rFonts w:cs="Arial"/>
                <w:sz w:val="20"/>
                <w:szCs w:val="20"/>
                <w:lang w:val="sl-SI" w:eastAsia="sl-SI"/>
              </w:rPr>
              <w:t>7.a Predstavitev ocene finančnih posledic nad 40.000 EUR:</w:t>
            </w:r>
          </w:p>
          <w:p w14:paraId="5AB0FAB7" w14:textId="77777777" w:rsidR="00A969E9" w:rsidRPr="00E7702F" w:rsidRDefault="00B70EBD" w:rsidP="00230C1D">
            <w:pPr>
              <w:pStyle w:val="Oddelek"/>
              <w:widowControl w:val="0"/>
              <w:numPr>
                <w:ilvl w:val="0"/>
                <w:numId w:val="0"/>
              </w:numPr>
              <w:spacing w:before="0" w:after="0" w:line="260" w:lineRule="exact"/>
              <w:jc w:val="left"/>
              <w:rPr>
                <w:rFonts w:cs="Arial"/>
                <w:b w:val="0"/>
                <w:sz w:val="20"/>
                <w:szCs w:val="20"/>
                <w:lang w:val="sl-SI" w:eastAsia="sl-SI"/>
              </w:rPr>
            </w:pPr>
            <w:r w:rsidRPr="00E7702F">
              <w:rPr>
                <w:rFonts w:cs="Arial"/>
                <w:b w:val="0"/>
                <w:sz w:val="20"/>
                <w:szCs w:val="20"/>
                <w:lang w:val="sl-SI" w:eastAsia="sl-SI"/>
              </w:rPr>
              <w:t>(Samo če izberete DA pod točko 6.a.)</w:t>
            </w:r>
          </w:p>
          <w:p w14:paraId="051E4DE3" w14:textId="77777777" w:rsidR="00F33018" w:rsidRPr="00E7702F" w:rsidRDefault="00F33018" w:rsidP="00385E2B">
            <w:pPr>
              <w:autoSpaceDE w:val="0"/>
              <w:autoSpaceDN w:val="0"/>
              <w:adjustRightInd w:val="0"/>
              <w:spacing w:line="240" w:lineRule="atLeast"/>
              <w:jc w:val="both"/>
              <w:rPr>
                <w:rFonts w:cs="Arial"/>
                <w:b/>
                <w:szCs w:val="20"/>
                <w:lang w:val="sl-SI" w:eastAsia="sl-SI"/>
              </w:rPr>
            </w:pPr>
          </w:p>
        </w:tc>
      </w:tr>
      <w:tr w:rsidR="00B70EBD" w:rsidRPr="00060EB0" w14:paraId="55D264C1" w14:textId="77777777" w:rsidTr="00BF0843">
        <w:tc>
          <w:tcPr>
            <w:tcW w:w="9100" w:type="dxa"/>
            <w:gridSpan w:val="12"/>
            <w:tcBorders>
              <w:top w:val="single" w:sz="4" w:space="0" w:color="auto"/>
              <w:left w:val="single" w:sz="4" w:space="0" w:color="auto"/>
              <w:bottom w:val="single" w:sz="4" w:space="0" w:color="auto"/>
              <w:right w:val="single" w:sz="4" w:space="0" w:color="auto"/>
            </w:tcBorders>
          </w:tcPr>
          <w:p w14:paraId="419D97B9" w14:textId="77777777" w:rsidR="00B70EBD" w:rsidRPr="00E7702F" w:rsidRDefault="00B70EBD" w:rsidP="00BF0843">
            <w:pPr>
              <w:pStyle w:val="Oddelek"/>
              <w:numPr>
                <w:ilvl w:val="0"/>
                <w:numId w:val="0"/>
              </w:numPr>
              <w:spacing w:line="260" w:lineRule="exact"/>
              <w:jc w:val="left"/>
              <w:rPr>
                <w:rFonts w:cs="Arial"/>
                <w:sz w:val="20"/>
                <w:szCs w:val="20"/>
                <w:lang w:val="sl-SI" w:eastAsia="sl-SI"/>
              </w:rPr>
            </w:pPr>
            <w:r w:rsidRPr="00E7702F">
              <w:rPr>
                <w:rFonts w:cs="Arial"/>
                <w:sz w:val="20"/>
                <w:szCs w:val="20"/>
                <w:lang w:val="sl-SI" w:eastAsia="sl-SI"/>
              </w:rPr>
              <w:t>I. Ocena finančnih posledic, ki niso načrtovane v sprejetem proračunu</w:t>
            </w:r>
          </w:p>
        </w:tc>
      </w:tr>
      <w:tr w:rsidR="00B70EBD" w:rsidRPr="00E7702F" w14:paraId="271FA378"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857" w:type="dxa"/>
            <w:gridSpan w:val="3"/>
            <w:tcBorders>
              <w:top w:val="single" w:sz="4" w:space="0" w:color="auto"/>
              <w:left w:val="single" w:sz="4" w:space="0" w:color="auto"/>
              <w:bottom w:val="single" w:sz="4" w:space="0" w:color="auto"/>
              <w:right w:val="single" w:sz="4" w:space="0" w:color="auto"/>
            </w:tcBorders>
            <w:vAlign w:val="center"/>
          </w:tcPr>
          <w:p w14:paraId="03702412" w14:textId="77777777" w:rsidR="00B70EBD" w:rsidRPr="00E7702F" w:rsidRDefault="00B70EBD" w:rsidP="00BF0843">
            <w:pPr>
              <w:widowControl w:val="0"/>
              <w:ind w:left="-122" w:right="-112"/>
              <w:jc w:val="center"/>
              <w:rPr>
                <w:rFonts w:cs="Arial"/>
                <w:szCs w:val="20"/>
                <w:lang w:val="sl-SI"/>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02485DC" w14:textId="77777777" w:rsidR="00B70EBD" w:rsidRPr="00E7702F" w:rsidRDefault="00B70EBD" w:rsidP="00BF0843">
            <w:pPr>
              <w:widowControl w:val="0"/>
              <w:jc w:val="center"/>
              <w:rPr>
                <w:rFonts w:cs="Arial"/>
                <w:szCs w:val="20"/>
                <w:lang w:val="sl-SI"/>
              </w:rPr>
            </w:pPr>
            <w:r w:rsidRPr="00E7702F">
              <w:rPr>
                <w:rFonts w:cs="Arial"/>
                <w:szCs w:val="20"/>
                <w:lang w:val="sl-SI"/>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142FE8B2" w14:textId="77777777" w:rsidR="00B70EBD" w:rsidRPr="00E7702F" w:rsidRDefault="00B70EBD" w:rsidP="00BF0843">
            <w:pPr>
              <w:widowControl w:val="0"/>
              <w:jc w:val="center"/>
              <w:rPr>
                <w:rFonts w:cs="Arial"/>
                <w:szCs w:val="20"/>
                <w:lang w:val="sl-SI"/>
              </w:rPr>
            </w:pPr>
            <w:r w:rsidRPr="00E7702F">
              <w:rPr>
                <w:rFonts w:cs="Arial"/>
                <w:szCs w:val="20"/>
                <w:lang w:val="sl-SI"/>
              </w:rPr>
              <w:t>t + 1</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CFEA8BE" w14:textId="77777777" w:rsidR="00B70EBD" w:rsidRPr="00E7702F" w:rsidRDefault="00B70EBD" w:rsidP="00BF0843">
            <w:pPr>
              <w:widowControl w:val="0"/>
              <w:jc w:val="center"/>
              <w:rPr>
                <w:rFonts w:cs="Arial"/>
                <w:szCs w:val="20"/>
                <w:lang w:val="sl-SI"/>
              </w:rPr>
            </w:pPr>
            <w:r w:rsidRPr="00E7702F">
              <w:rPr>
                <w:rFonts w:cs="Arial"/>
                <w:szCs w:val="20"/>
                <w:lang w:val="sl-SI"/>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209C4C16" w14:textId="77777777" w:rsidR="00B70EBD" w:rsidRPr="00E7702F" w:rsidRDefault="00B70EBD" w:rsidP="00BF0843">
            <w:pPr>
              <w:widowControl w:val="0"/>
              <w:jc w:val="center"/>
              <w:rPr>
                <w:rFonts w:cs="Arial"/>
                <w:szCs w:val="20"/>
                <w:lang w:val="sl-SI"/>
              </w:rPr>
            </w:pPr>
            <w:r w:rsidRPr="00E7702F">
              <w:rPr>
                <w:rFonts w:cs="Arial"/>
                <w:szCs w:val="20"/>
                <w:lang w:val="sl-SI"/>
              </w:rPr>
              <w:t>t + 3</w:t>
            </w:r>
          </w:p>
        </w:tc>
      </w:tr>
      <w:tr w:rsidR="00B70EBD" w:rsidRPr="00E7702F" w14:paraId="3696480D"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03CEF67C" w14:textId="77777777" w:rsidR="00B70EBD" w:rsidRPr="00E7702F" w:rsidRDefault="00B70EBD" w:rsidP="00BF0843">
            <w:pPr>
              <w:widowControl w:val="0"/>
              <w:rPr>
                <w:rFonts w:cs="Arial"/>
                <w:bCs/>
                <w:szCs w:val="20"/>
                <w:lang w:val="sl-SI"/>
              </w:rPr>
            </w:pPr>
            <w:r w:rsidRPr="00E7702F">
              <w:rPr>
                <w:rFonts w:cs="Arial"/>
                <w:bCs/>
                <w:szCs w:val="20"/>
                <w:lang w:val="sl-SI"/>
              </w:rPr>
              <w:t>Predvideno povečanje (+) ali zmanjšanje (</w:t>
            </w:r>
            <w:r w:rsidRPr="00E7702F">
              <w:rPr>
                <w:rFonts w:cs="Arial"/>
                <w:b/>
                <w:szCs w:val="20"/>
                <w:lang w:val="sl-SI"/>
              </w:rPr>
              <w:t>–</w:t>
            </w:r>
            <w:r w:rsidRPr="00E7702F">
              <w:rPr>
                <w:rFonts w:cs="Arial"/>
                <w:bCs/>
                <w:szCs w:val="20"/>
                <w:lang w:val="sl-SI"/>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5D295E4" w14:textId="77777777" w:rsidR="00B70EBD" w:rsidRPr="00E7702F" w:rsidRDefault="00B70EBD" w:rsidP="00BF0843">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ACD110F" w14:textId="77777777" w:rsidR="00B70EBD" w:rsidRPr="00E7702F" w:rsidRDefault="00B70EBD" w:rsidP="00BF0843">
            <w:pPr>
              <w:pStyle w:val="Naslov1"/>
              <w:keepNext w:val="0"/>
              <w:widowControl w:val="0"/>
              <w:tabs>
                <w:tab w:val="left" w:pos="360"/>
              </w:tabs>
              <w:spacing w:before="0" w:after="0"/>
              <w:jc w:val="center"/>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5814665B" w14:textId="77777777" w:rsidR="00B70EBD" w:rsidRPr="00E7702F" w:rsidRDefault="00B70EBD" w:rsidP="00BF0843">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1A79F48" w14:textId="77777777" w:rsidR="00B70EBD" w:rsidRPr="00E7702F" w:rsidRDefault="00B70EBD" w:rsidP="00BF0843">
            <w:pPr>
              <w:pStyle w:val="Naslov1"/>
              <w:keepNext w:val="0"/>
              <w:widowControl w:val="0"/>
              <w:tabs>
                <w:tab w:val="left" w:pos="360"/>
              </w:tabs>
              <w:spacing w:before="0" w:after="0"/>
              <w:jc w:val="center"/>
              <w:rPr>
                <w:rFonts w:cs="Arial"/>
                <w:b w:val="0"/>
                <w:sz w:val="20"/>
                <w:szCs w:val="20"/>
              </w:rPr>
            </w:pPr>
          </w:p>
        </w:tc>
      </w:tr>
      <w:tr w:rsidR="00B70EBD" w:rsidRPr="00E7702F" w14:paraId="5A390719"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3E56EBB8" w14:textId="77777777" w:rsidR="00B70EBD" w:rsidRPr="00E7702F" w:rsidRDefault="00B70EBD" w:rsidP="00BF0843">
            <w:pPr>
              <w:widowControl w:val="0"/>
              <w:rPr>
                <w:rFonts w:cs="Arial"/>
                <w:bCs/>
                <w:szCs w:val="20"/>
                <w:lang w:val="sl-SI"/>
              </w:rPr>
            </w:pPr>
            <w:r w:rsidRPr="00E7702F">
              <w:rPr>
                <w:rFonts w:cs="Arial"/>
                <w:bCs/>
                <w:szCs w:val="20"/>
                <w:lang w:val="sl-SI"/>
              </w:rPr>
              <w:t>Predvideno povečanje (+) ali zmanjšanje (</w:t>
            </w:r>
            <w:r w:rsidRPr="00E7702F">
              <w:rPr>
                <w:rFonts w:cs="Arial"/>
                <w:b/>
                <w:szCs w:val="20"/>
                <w:lang w:val="sl-SI"/>
              </w:rPr>
              <w:t>–</w:t>
            </w:r>
            <w:r w:rsidRPr="00E7702F">
              <w:rPr>
                <w:rFonts w:cs="Arial"/>
                <w:bCs/>
                <w:szCs w:val="20"/>
                <w:lang w:val="sl-SI"/>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79DD93F" w14:textId="77777777" w:rsidR="00B70EBD" w:rsidRPr="00E7702F" w:rsidRDefault="00B70EBD" w:rsidP="00BF0843">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DA412D6" w14:textId="77777777" w:rsidR="00B70EBD" w:rsidRPr="00E7702F" w:rsidRDefault="00B70EBD" w:rsidP="00BF0843">
            <w:pPr>
              <w:pStyle w:val="Naslov1"/>
              <w:keepNext w:val="0"/>
              <w:widowControl w:val="0"/>
              <w:tabs>
                <w:tab w:val="left" w:pos="360"/>
              </w:tabs>
              <w:spacing w:before="0" w:after="0"/>
              <w:jc w:val="center"/>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4A738A7C" w14:textId="77777777" w:rsidR="00B70EBD" w:rsidRPr="00E7702F" w:rsidRDefault="00B70EBD" w:rsidP="00BF0843">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D94A2DE" w14:textId="77777777" w:rsidR="00B70EBD" w:rsidRPr="00E7702F" w:rsidRDefault="00B70EBD" w:rsidP="00BF0843">
            <w:pPr>
              <w:pStyle w:val="Naslov1"/>
              <w:keepNext w:val="0"/>
              <w:widowControl w:val="0"/>
              <w:tabs>
                <w:tab w:val="left" w:pos="360"/>
              </w:tabs>
              <w:spacing w:before="0" w:after="0"/>
              <w:jc w:val="center"/>
              <w:rPr>
                <w:rFonts w:cs="Arial"/>
                <w:b w:val="0"/>
                <w:sz w:val="20"/>
                <w:szCs w:val="20"/>
              </w:rPr>
            </w:pPr>
          </w:p>
        </w:tc>
      </w:tr>
      <w:tr w:rsidR="00B70EBD" w:rsidRPr="00E7702F" w14:paraId="3B083A93"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58D22BDD" w14:textId="77777777" w:rsidR="00B70EBD" w:rsidRPr="00E7702F" w:rsidRDefault="00B70EBD" w:rsidP="00BF0843">
            <w:pPr>
              <w:widowControl w:val="0"/>
              <w:rPr>
                <w:rFonts w:cs="Arial"/>
                <w:bCs/>
                <w:szCs w:val="20"/>
                <w:lang w:val="sl-SI"/>
              </w:rPr>
            </w:pPr>
            <w:r w:rsidRPr="00E7702F">
              <w:rPr>
                <w:rFonts w:cs="Arial"/>
                <w:bCs/>
                <w:szCs w:val="20"/>
                <w:lang w:val="sl-SI"/>
              </w:rPr>
              <w:t>Predvideno povečanje (+) ali zmanjšanje (</w:t>
            </w:r>
            <w:r w:rsidRPr="00E7702F">
              <w:rPr>
                <w:rFonts w:cs="Arial"/>
                <w:b/>
                <w:szCs w:val="20"/>
                <w:lang w:val="sl-SI"/>
              </w:rPr>
              <w:t>–</w:t>
            </w:r>
            <w:r w:rsidRPr="00E7702F">
              <w:rPr>
                <w:rFonts w:cs="Arial"/>
                <w:bCs/>
                <w:szCs w:val="20"/>
                <w:lang w:val="sl-SI"/>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1E998B3" w14:textId="77777777" w:rsidR="00B70EBD" w:rsidRPr="00E7702F" w:rsidRDefault="00B70EBD" w:rsidP="00BF0843">
            <w:pPr>
              <w:widowControl w:val="0"/>
              <w:jc w:val="center"/>
              <w:rPr>
                <w:rFonts w:cs="Arial"/>
                <w:szCs w:val="20"/>
                <w:lang w:val="sl-SI"/>
              </w:rPr>
            </w:pPr>
          </w:p>
        </w:tc>
        <w:tc>
          <w:tcPr>
            <w:tcW w:w="913" w:type="dxa"/>
            <w:tcBorders>
              <w:top w:val="single" w:sz="4" w:space="0" w:color="auto"/>
              <w:left w:val="single" w:sz="4" w:space="0" w:color="auto"/>
              <w:bottom w:val="single" w:sz="4" w:space="0" w:color="auto"/>
              <w:right w:val="single" w:sz="4" w:space="0" w:color="auto"/>
            </w:tcBorders>
            <w:vAlign w:val="center"/>
          </w:tcPr>
          <w:p w14:paraId="4993D595" w14:textId="77777777" w:rsidR="00B70EBD" w:rsidRPr="00E7702F" w:rsidRDefault="00B70EBD" w:rsidP="00BF0843">
            <w:pPr>
              <w:widowControl w:val="0"/>
              <w:jc w:val="center"/>
              <w:rPr>
                <w:rFonts w:cs="Arial"/>
                <w:szCs w:val="20"/>
                <w:lang w:val="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477584B4" w14:textId="77777777" w:rsidR="00B70EBD" w:rsidRPr="00E7702F" w:rsidRDefault="00B70EBD" w:rsidP="00BF0843">
            <w:pPr>
              <w:widowControl w:val="0"/>
              <w:jc w:val="center"/>
              <w:rPr>
                <w:rFonts w:cs="Arial"/>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14:paraId="0270C37D" w14:textId="77777777" w:rsidR="00B70EBD" w:rsidRPr="00E7702F" w:rsidRDefault="00B70EBD" w:rsidP="00BF0843">
            <w:pPr>
              <w:widowControl w:val="0"/>
              <w:jc w:val="center"/>
              <w:rPr>
                <w:rFonts w:cs="Arial"/>
                <w:szCs w:val="20"/>
                <w:lang w:val="sl-SI"/>
              </w:rPr>
            </w:pPr>
          </w:p>
        </w:tc>
      </w:tr>
      <w:tr w:rsidR="00B70EBD" w:rsidRPr="00E7702F" w14:paraId="34FE3A86"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45BBDAAB" w14:textId="77777777" w:rsidR="00B70EBD" w:rsidRPr="00E7702F" w:rsidRDefault="00B70EBD" w:rsidP="00BF0843">
            <w:pPr>
              <w:widowControl w:val="0"/>
              <w:rPr>
                <w:rFonts w:cs="Arial"/>
                <w:bCs/>
                <w:szCs w:val="20"/>
                <w:lang w:val="sl-SI"/>
              </w:rPr>
            </w:pPr>
            <w:r w:rsidRPr="00E7702F">
              <w:rPr>
                <w:rFonts w:cs="Arial"/>
                <w:bCs/>
                <w:szCs w:val="20"/>
                <w:lang w:val="sl-SI"/>
              </w:rPr>
              <w:t>Predvideno povečanje (+) ali zmanjšanje (</w:t>
            </w:r>
            <w:r w:rsidRPr="00E7702F">
              <w:rPr>
                <w:rFonts w:cs="Arial"/>
                <w:b/>
                <w:szCs w:val="20"/>
                <w:lang w:val="sl-SI"/>
              </w:rPr>
              <w:t>–</w:t>
            </w:r>
            <w:r w:rsidRPr="00E7702F">
              <w:rPr>
                <w:rFonts w:cs="Arial"/>
                <w:bCs/>
                <w:szCs w:val="20"/>
                <w:lang w:val="sl-SI"/>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2C0A49E" w14:textId="77777777" w:rsidR="00B70EBD" w:rsidRPr="00E7702F" w:rsidRDefault="00B70EBD" w:rsidP="00BF0843">
            <w:pPr>
              <w:widowControl w:val="0"/>
              <w:jc w:val="center"/>
              <w:rPr>
                <w:rFonts w:cs="Arial"/>
                <w:szCs w:val="20"/>
                <w:lang w:val="sl-SI"/>
              </w:rPr>
            </w:pPr>
          </w:p>
        </w:tc>
        <w:tc>
          <w:tcPr>
            <w:tcW w:w="913" w:type="dxa"/>
            <w:tcBorders>
              <w:top w:val="single" w:sz="4" w:space="0" w:color="auto"/>
              <w:left w:val="single" w:sz="4" w:space="0" w:color="auto"/>
              <w:bottom w:val="single" w:sz="4" w:space="0" w:color="auto"/>
              <w:right w:val="single" w:sz="4" w:space="0" w:color="auto"/>
            </w:tcBorders>
            <w:vAlign w:val="center"/>
          </w:tcPr>
          <w:p w14:paraId="43781AB7" w14:textId="77777777" w:rsidR="00B70EBD" w:rsidRPr="00E7702F" w:rsidRDefault="00B70EBD" w:rsidP="00BF0843">
            <w:pPr>
              <w:widowControl w:val="0"/>
              <w:jc w:val="center"/>
              <w:rPr>
                <w:rFonts w:cs="Arial"/>
                <w:szCs w:val="20"/>
                <w:lang w:val="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71A5A5BC" w14:textId="77777777" w:rsidR="00B70EBD" w:rsidRPr="00E7702F" w:rsidRDefault="00B70EBD" w:rsidP="00BF0843">
            <w:pPr>
              <w:widowControl w:val="0"/>
              <w:jc w:val="center"/>
              <w:rPr>
                <w:rFonts w:cs="Arial"/>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14:paraId="7AD41388" w14:textId="77777777" w:rsidR="00B70EBD" w:rsidRPr="00E7702F" w:rsidRDefault="00B70EBD" w:rsidP="00BF0843">
            <w:pPr>
              <w:widowControl w:val="0"/>
              <w:jc w:val="center"/>
              <w:rPr>
                <w:rFonts w:cs="Arial"/>
                <w:szCs w:val="20"/>
                <w:lang w:val="sl-SI"/>
              </w:rPr>
            </w:pPr>
          </w:p>
        </w:tc>
      </w:tr>
      <w:tr w:rsidR="00B70EBD" w:rsidRPr="00E7702F" w14:paraId="61DC0559"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1817F2BC" w14:textId="77777777" w:rsidR="00B70EBD" w:rsidRPr="00E7702F" w:rsidRDefault="00B70EBD" w:rsidP="00BF0843">
            <w:pPr>
              <w:widowControl w:val="0"/>
              <w:rPr>
                <w:rFonts w:cs="Arial"/>
                <w:bCs/>
                <w:szCs w:val="20"/>
                <w:lang w:val="sl-SI"/>
              </w:rPr>
            </w:pPr>
            <w:r w:rsidRPr="00E7702F">
              <w:rPr>
                <w:rFonts w:cs="Arial"/>
                <w:bCs/>
                <w:szCs w:val="20"/>
                <w:lang w:val="sl-SI"/>
              </w:rPr>
              <w:t>Predvideno povečanje (+) ali zmanjšanje (</w:t>
            </w:r>
            <w:r w:rsidRPr="00E7702F">
              <w:rPr>
                <w:rFonts w:cs="Arial"/>
                <w:b/>
                <w:szCs w:val="20"/>
                <w:lang w:val="sl-SI"/>
              </w:rPr>
              <w:t>–</w:t>
            </w:r>
            <w:r w:rsidRPr="00E7702F">
              <w:rPr>
                <w:rFonts w:cs="Arial"/>
                <w:bCs/>
                <w:szCs w:val="20"/>
                <w:lang w:val="sl-SI"/>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9C7D7C8" w14:textId="77777777" w:rsidR="00B70EBD" w:rsidRPr="00E7702F" w:rsidRDefault="00B70EBD" w:rsidP="00BF0843">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2AE0A6B" w14:textId="77777777" w:rsidR="00B70EBD" w:rsidRPr="00E7702F" w:rsidRDefault="00B70EBD" w:rsidP="00BF0843">
            <w:pPr>
              <w:pStyle w:val="Naslov1"/>
              <w:keepNext w:val="0"/>
              <w:widowControl w:val="0"/>
              <w:tabs>
                <w:tab w:val="left" w:pos="360"/>
              </w:tabs>
              <w:spacing w:before="0" w:after="0"/>
              <w:jc w:val="center"/>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59D280E3" w14:textId="77777777" w:rsidR="00B70EBD" w:rsidRPr="00E7702F" w:rsidRDefault="00B70EBD" w:rsidP="00BF0843">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BA77262" w14:textId="77777777" w:rsidR="00B70EBD" w:rsidRPr="00E7702F" w:rsidRDefault="00B70EBD" w:rsidP="00BF0843">
            <w:pPr>
              <w:pStyle w:val="Naslov1"/>
              <w:keepNext w:val="0"/>
              <w:widowControl w:val="0"/>
              <w:tabs>
                <w:tab w:val="left" w:pos="360"/>
              </w:tabs>
              <w:spacing w:before="0" w:after="0"/>
              <w:jc w:val="center"/>
              <w:rPr>
                <w:rFonts w:cs="Arial"/>
                <w:b w:val="0"/>
                <w:sz w:val="20"/>
                <w:szCs w:val="20"/>
              </w:rPr>
            </w:pPr>
          </w:p>
        </w:tc>
      </w:tr>
      <w:tr w:rsidR="00B70EBD" w:rsidRPr="00060EB0" w14:paraId="5852B935"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0C608F7" w14:textId="77777777" w:rsidR="00B70EBD" w:rsidRPr="00E7702F" w:rsidRDefault="00B70EBD" w:rsidP="00BF0843">
            <w:pPr>
              <w:pStyle w:val="Naslov1"/>
              <w:keepNext w:val="0"/>
              <w:widowControl w:val="0"/>
              <w:tabs>
                <w:tab w:val="left" w:pos="2340"/>
              </w:tabs>
              <w:spacing w:before="0" w:after="0"/>
              <w:ind w:left="142" w:hanging="142"/>
              <w:rPr>
                <w:rFonts w:cs="Arial"/>
                <w:sz w:val="20"/>
                <w:szCs w:val="20"/>
              </w:rPr>
            </w:pPr>
            <w:r w:rsidRPr="00E7702F">
              <w:rPr>
                <w:rFonts w:cs="Arial"/>
                <w:sz w:val="20"/>
                <w:szCs w:val="20"/>
              </w:rPr>
              <w:t>II. Finančne posledice za državni proračun</w:t>
            </w:r>
          </w:p>
        </w:tc>
      </w:tr>
      <w:tr w:rsidR="00B70EBD" w:rsidRPr="00060EB0" w14:paraId="793A368B"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897F90C" w14:textId="77777777" w:rsidR="00B70EBD" w:rsidRPr="00E7702F" w:rsidRDefault="00B70EBD" w:rsidP="00BF0843">
            <w:pPr>
              <w:pStyle w:val="Naslov1"/>
              <w:keepNext w:val="0"/>
              <w:widowControl w:val="0"/>
              <w:tabs>
                <w:tab w:val="left" w:pos="2340"/>
              </w:tabs>
              <w:spacing w:before="0" w:after="0"/>
              <w:ind w:left="142" w:hanging="142"/>
              <w:rPr>
                <w:rFonts w:cs="Arial"/>
                <w:sz w:val="20"/>
                <w:szCs w:val="20"/>
              </w:rPr>
            </w:pPr>
            <w:proofErr w:type="spellStart"/>
            <w:r w:rsidRPr="00E7702F">
              <w:rPr>
                <w:rFonts w:cs="Arial"/>
                <w:sz w:val="20"/>
                <w:szCs w:val="20"/>
              </w:rPr>
              <w:t>II.a</w:t>
            </w:r>
            <w:proofErr w:type="spellEnd"/>
            <w:r w:rsidRPr="00E7702F">
              <w:rPr>
                <w:rFonts w:cs="Arial"/>
                <w:sz w:val="20"/>
                <w:szCs w:val="20"/>
              </w:rPr>
              <w:t xml:space="preserve"> Pravice porabe za izvedbo predlaganih rešitev so zagotovljene:</w:t>
            </w:r>
          </w:p>
        </w:tc>
      </w:tr>
      <w:tr w:rsidR="00B70EBD" w:rsidRPr="00E7702F" w14:paraId="5DDBC3C0"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65" w:type="dxa"/>
            <w:gridSpan w:val="2"/>
            <w:tcBorders>
              <w:top w:val="single" w:sz="4" w:space="0" w:color="auto"/>
              <w:left w:val="single" w:sz="4" w:space="0" w:color="auto"/>
              <w:bottom w:val="single" w:sz="4" w:space="0" w:color="auto"/>
              <w:right w:val="single" w:sz="4" w:space="0" w:color="auto"/>
            </w:tcBorders>
            <w:vAlign w:val="center"/>
          </w:tcPr>
          <w:p w14:paraId="494B75FF" w14:textId="77777777" w:rsidR="00B70EBD" w:rsidRPr="00E7702F" w:rsidRDefault="00B70EBD" w:rsidP="00BF0843">
            <w:pPr>
              <w:widowControl w:val="0"/>
              <w:jc w:val="center"/>
              <w:rPr>
                <w:rFonts w:cs="Arial"/>
                <w:szCs w:val="20"/>
                <w:lang w:val="sl-SI"/>
              </w:rPr>
            </w:pPr>
            <w:r w:rsidRPr="00E7702F">
              <w:rPr>
                <w:rFonts w:cs="Arial"/>
                <w:szCs w:val="20"/>
                <w:lang w:val="sl-SI"/>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EFA8915" w14:textId="77777777" w:rsidR="00B70EBD" w:rsidRPr="00E7702F" w:rsidRDefault="00B70EBD" w:rsidP="00BF0843">
            <w:pPr>
              <w:widowControl w:val="0"/>
              <w:jc w:val="center"/>
              <w:rPr>
                <w:rFonts w:cs="Arial"/>
                <w:szCs w:val="20"/>
                <w:lang w:val="sl-SI"/>
              </w:rPr>
            </w:pPr>
            <w:r w:rsidRPr="00E7702F">
              <w:rPr>
                <w:rFonts w:cs="Arial"/>
                <w:szCs w:val="20"/>
                <w:lang w:val="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C69D57B" w14:textId="77777777" w:rsidR="00B70EBD" w:rsidRPr="00E7702F" w:rsidRDefault="00B70EBD" w:rsidP="00BF0843">
            <w:pPr>
              <w:widowControl w:val="0"/>
              <w:jc w:val="center"/>
              <w:rPr>
                <w:rFonts w:cs="Arial"/>
                <w:szCs w:val="20"/>
                <w:lang w:val="sl-SI"/>
              </w:rPr>
            </w:pPr>
            <w:r w:rsidRPr="00E7702F">
              <w:rPr>
                <w:rFonts w:cs="Arial"/>
                <w:szCs w:val="20"/>
                <w:lang w:val="sl-SI"/>
              </w:rPr>
              <w:t>Šifra in naziv proračunske postavke</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232F8410" w14:textId="77777777" w:rsidR="00B70EBD" w:rsidRPr="00E7702F" w:rsidRDefault="00B70EBD" w:rsidP="00BF0843">
            <w:pPr>
              <w:widowControl w:val="0"/>
              <w:jc w:val="center"/>
              <w:rPr>
                <w:rFonts w:cs="Arial"/>
                <w:szCs w:val="20"/>
                <w:lang w:val="sl-SI"/>
              </w:rPr>
            </w:pPr>
            <w:r w:rsidRPr="00E7702F">
              <w:rPr>
                <w:rFonts w:cs="Arial"/>
                <w:szCs w:val="20"/>
                <w:lang w:val="sl-SI"/>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0EA0C03" w14:textId="77777777" w:rsidR="00B70EBD" w:rsidRPr="00E7702F" w:rsidRDefault="00B70EBD" w:rsidP="00BF0843">
            <w:pPr>
              <w:widowControl w:val="0"/>
              <w:jc w:val="center"/>
              <w:rPr>
                <w:rFonts w:cs="Arial"/>
                <w:szCs w:val="20"/>
                <w:lang w:val="sl-SI"/>
              </w:rPr>
            </w:pPr>
            <w:r w:rsidRPr="00E7702F">
              <w:rPr>
                <w:rFonts w:cs="Arial"/>
                <w:szCs w:val="20"/>
                <w:lang w:val="sl-SI"/>
              </w:rPr>
              <w:t>Znesek za t + 1</w:t>
            </w:r>
          </w:p>
        </w:tc>
      </w:tr>
      <w:tr w:rsidR="00B70EBD" w:rsidRPr="00E7702F" w14:paraId="2298E1B1"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65" w:type="dxa"/>
            <w:gridSpan w:val="2"/>
            <w:tcBorders>
              <w:top w:val="single" w:sz="4" w:space="0" w:color="auto"/>
              <w:left w:val="single" w:sz="4" w:space="0" w:color="auto"/>
              <w:bottom w:val="single" w:sz="4" w:space="0" w:color="auto"/>
              <w:right w:val="single" w:sz="4" w:space="0" w:color="auto"/>
            </w:tcBorders>
            <w:vAlign w:val="center"/>
          </w:tcPr>
          <w:p w14:paraId="52F195E9" w14:textId="77777777" w:rsidR="00B70EBD" w:rsidRPr="00E7702F" w:rsidRDefault="00B70EBD" w:rsidP="00BF0843">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910DA79" w14:textId="77777777" w:rsidR="00B70EBD" w:rsidRPr="00E7702F" w:rsidRDefault="00B70EBD" w:rsidP="00BF0843">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69A0ABB" w14:textId="77777777" w:rsidR="00B70EBD" w:rsidRPr="00E7702F" w:rsidRDefault="00B70EBD" w:rsidP="00BF0843">
            <w:pPr>
              <w:pStyle w:val="Naslov1"/>
              <w:keepNext w:val="0"/>
              <w:widowControl w:val="0"/>
              <w:tabs>
                <w:tab w:val="left" w:pos="360"/>
              </w:tabs>
              <w:spacing w:before="0" w:after="0"/>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4E9A794E" w14:textId="77777777" w:rsidR="00B70EBD" w:rsidRPr="00E7702F" w:rsidRDefault="00B70EBD" w:rsidP="00BF0843">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72C8938" w14:textId="77777777" w:rsidR="00B70EBD" w:rsidRPr="00E7702F" w:rsidRDefault="00B70EBD" w:rsidP="00BF0843">
            <w:pPr>
              <w:pStyle w:val="Naslov1"/>
              <w:keepNext w:val="0"/>
              <w:widowControl w:val="0"/>
              <w:tabs>
                <w:tab w:val="left" w:pos="360"/>
              </w:tabs>
              <w:spacing w:before="0" w:after="0"/>
              <w:rPr>
                <w:rFonts w:cs="Arial"/>
                <w:b w:val="0"/>
                <w:bCs/>
                <w:sz w:val="20"/>
                <w:szCs w:val="20"/>
              </w:rPr>
            </w:pPr>
          </w:p>
        </w:tc>
      </w:tr>
      <w:tr w:rsidR="00B70EBD" w:rsidRPr="00E7702F" w14:paraId="118A02CC"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14:paraId="5E170D8E" w14:textId="77777777" w:rsidR="00B70EBD" w:rsidRPr="00E7702F" w:rsidRDefault="00B70EBD" w:rsidP="00BF0843">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56FDAA7" w14:textId="77777777" w:rsidR="00B70EBD" w:rsidRPr="00E7702F" w:rsidRDefault="00B70EBD" w:rsidP="00BF0843">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F23F8E2" w14:textId="77777777" w:rsidR="00B70EBD" w:rsidRPr="00E7702F" w:rsidRDefault="00B70EBD" w:rsidP="00BF0843">
            <w:pPr>
              <w:pStyle w:val="Naslov1"/>
              <w:keepNext w:val="0"/>
              <w:widowControl w:val="0"/>
              <w:tabs>
                <w:tab w:val="left" w:pos="360"/>
              </w:tabs>
              <w:spacing w:before="0" w:after="0"/>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420FC321" w14:textId="77777777" w:rsidR="00B70EBD" w:rsidRPr="00E7702F" w:rsidRDefault="00B70EBD" w:rsidP="00BF0843">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1BD9856" w14:textId="77777777" w:rsidR="00B70EBD" w:rsidRPr="00E7702F" w:rsidRDefault="00B70EBD" w:rsidP="00BF0843">
            <w:pPr>
              <w:pStyle w:val="Naslov1"/>
              <w:keepNext w:val="0"/>
              <w:widowControl w:val="0"/>
              <w:tabs>
                <w:tab w:val="left" w:pos="360"/>
              </w:tabs>
              <w:spacing w:before="0" w:after="0"/>
              <w:rPr>
                <w:rFonts w:cs="Arial"/>
                <w:b w:val="0"/>
                <w:bCs/>
                <w:sz w:val="20"/>
                <w:szCs w:val="20"/>
              </w:rPr>
            </w:pPr>
          </w:p>
        </w:tc>
      </w:tr>
      <w:tr w:rsidR="00B70EBD" w:rsidRPr="00E7702F" w14:paraId="5C492C84"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01" w:type="dxa"/>
            <w:gridSpan w:val="6"/>
            <w:tcBorders>
              <w:top w:val="single" w:sz="4" w:space="0" w:color="auto"/>
              <w:left w:val="single" w:sz="4" w:space="0" w:color="auto"/>
              <w:bottom w:val="single" w:sz="4" w:space="0" w:color="auto"/>
              <w:right w:val="single" w:sz="4" w:space="0" w:color="auto"/>
            </w:tcBorders>
            <w:vAlign w:val="center"/>
          </w:tcPr>
          <w:p w14:paraId="769A00C8" w14:textId="77777777" w:rsidR="00B70EBD" w:rsidRPr="00E7702F" w:rsidRDefault="00B70EBD" w:rsidP="00BF0843">
            <w:pPr>
              <w:pStyle w:val="Naslov1"/>
              <w:keepNext w:val="0"/>
              <w:widowControl w:val="0"/>
              <w:tabs>
                <w:tab w:val="left" w:pos="360"/>
              </w:tabs>
              <w:spacing w:before="0" w:after="0"/>
              <w:rPr>
                <w:rFonts w:cs="Arial"/>
                <w:sz w:val="20"/>
                <w:szCs w:val="20"/>
              </w:rPr>
            </w:pPr>
            <w:r w:rsidRPr="00E7702F">
              <w:rPr>
                <w:rFonts w:cs="Arial"/>
                <w:sz w:val="20"/>
                <w:szCs w:val="20"/>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D1CED19" w14:textId="77777777" w:rsidR="00B70EBD" w:rsidRPr="00E7702F" w:rsidRDefault="00B70EBD" w:rsidP="00BF0843">
            <w:pPr>
              <w:widowControl w:val="0"/>
              <w:jc w:val="center"/>
              <w:rPr>
                <w:rFonts w:cs="Arial"/>
                <w:b/>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14:paraId="29C0960D" w14:textId="77777777" w:rsidR="00B70EBD" w:rsidRPr="00E7702F" w:rsidRDefault="00B70EBD" w:rsidP="00BF0843">
            <w:pPr>
              <w:pStyle w:val="Naslov1"/>
              <w:keepNext w:val="0"/>
              <w:widowControl w:val="0"/>
              <w:tabs>
                <w:tab w:val="left" w:pos="360"/>
              </w:tabs>
              <w:spacing w:before="0" w:after="0"/>
              <w:rPr>
                <w:rFonts w:cs="Arial"/>
                <w:sz w:val="20"/>
                <w:szCs w:val="20"/>
              </w:rPr>
            </w:pPr>
          </w:p>
        </w:tc>
      </w:tr>
      <w:tr w:rsidR="00B70EBD" w:rsidRPr="00E7702F" w14:paraId="1C9089C8"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E3D9BD7" w14:textId="77777777" w:rsidR="00B70EBD" w:rsidRPr="00E7702F" w:rsidRDefault="00B70EBD" w:rsidP="00BF0843">
            <w:pPr>
              <w:pStyle w:val="Naslov1"/>
              <w:keepNext w:val="0"/>
              <w:widowControl w:val="0"/>
              <w:tabs>
                <w:tab w:val="left" w:pos="2340"/>
              </w:tabs>
              <w:spacing w:before="0" w:after="0"/>
              <w:rPr>
                <w:rFonts w:cs="Arial"/>
                <w:sz w:val="20"/>
                <w:szCs w:val="20"/>
              </w:rPr>
            </w:pPr>
            <w:proofErr w:type="spellStart"/>
            <w:r w:rsidRPr="00E7702F">
              <w:rPr>
                <w:rFonts w:cs="Arial"/>
                <w:sz w:val="20"/>
                <w:szCs w:val="20"/>
              </w:rPr>
              <w:t>II.b</w:t>
            </w:r>
            <w:proofErr w:type="spellEnd"/>
            <w:r w:rsidRPr="00E7702F">
              <w:rPr>
                <w:rFonts w:cs="Arial"/>
                <w:sz w:val="20"/>
                <w:szCs w:val="20"/>
              </w:rPr>
              <w:t xml:space="preserve"> Manjkajoče pravice porabe bodo zagotovljene s prerazporeditvijo:</w:t>
            </w:r>
          </w:p>
        </w:tc>
      </w:tr>
      <w:tr w:rsidR="00B70EBD" w:rsidRPr="00E7702F" w14:paraId="08369448"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65" w:type="dxa"/>
            <w:gridSpan w:val="2"/>
            <w:tcBorders>
              <w:top w:val="single" w:sz="4" w:space="0" w:color="auto"/>
              <w:left w:val="single" w:sz="4" w:space="0" w:color="auto"/>
              <w:bottom w:val="single" w:sz="4" w:space="0" w:color="auto"/>
              <w:right w:val="single" w:sz="4" w:space="0" w:color="auto"/>
            </w:tcBorders>
            <w:vAlign w:val="center"/>
          </w:tcPr>
          <w:p w14:paraId="70028F1A" w14:textId="77777777" w:rsidR="00B70EBD" w:rsidRPr="00E7702F" w:rsidRDefault="00B70EBD" w:rsidP="00BF0843">
            <w:pPr>
              <w:widowControl w:val="0"/>
              <w:jc w:val="center"/>
              <w:rPr>
                <w:rFonts w:cs="Arial"/>
                <w:szCs w:val="20"/>
                <w:lang w:val="sl-SI"/>
              </w:rPr>
            </w:pPr>
            <w:r w:rsidRPr="00E7702F">
              <w:rPr>
                <w:rFonts w:cs="Arial"/>
                <w:szCs w:val="20"/>
                <w:lang w:val="sl-SI"/>
              </w:rPr>
              <w:lastRenderedPageBreak/>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D38C34B" w14:textId="77777777" w:rsidR="00B70EBD" w:rsidRPr="00E7702F" w:rsidRDefault="00B70EBD" w:rsidP="00BF0843">
            <w:pPr>
              <w:widowControl w:val="0"/>
              <w:jc w:val="center"/>
              <w:rPr>
                <w:rFonts w:cs="Arial"/>
                <w:szCs w:val="20"/>
                <w:lang w:val="sl-SI"/>
              </w:rPr>
            </w:pPr>
            <w:r w:rsidRPr="00E7702F">
              <w:rPr>
                <w:rFonts w:cs="Arial"/>
                <w:szCs w:val="20"/>
                <w:lang w:val="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5A8EEFB" w14:textId="77777777" w:rsidR="00B70EBD" w:rsidRPr="00E7702F" w:rsidRDefault="00B70EBD" w:rsidP="00BF0843">
            <w:pPr>
              <w:widowControl w:val="0"/>
              <w:jc w:val="center"/>
              <w:rPr>
                <w:rFonts w:cs="Arial"/>
                <w:szCs w:val="20"/>
                <w:lang w:val="sl-SI"/>
              </w:rPr>
            </w:pPr>
            <w:r w:rsidRPr="00E7702F">
              <w:rPr>
                <w:rFonts w:cs="Arial"/>
                <w:szCs w:val="20"/>
                <w:lang w:val="sl-SI"/>
              </w:rPr>
              <w:t xml:space="preserve">Šifra in naziv proračunske postavke </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6CE5121C" w14:textId="77777777" w:rsidR="00B70EBD" w:rsidRPr="00E7702F" w:rsidRDefault="00B70EBD" w:rsidP="00BF0843">
            <w:pPr>
              <w:widowControl w:val="0"/>
              <w:jc w:val="center"/>
              <w:rPr>
                <w:rFonts w:cs="Arial"/>
                <w:szCs w:val="20"/>
                <w:lang w:val="sl-SI"/>
              </w:rPr>
            </w:pPr>
            <w:r w:rsidRPr="00E7702F">
              <w:rPr>
                <w:rFonts w:cs="Arial"/>
                <w:szCs w:val="20"/>
                <w:lang w:val="sl-SI"/>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2AF4B0FD" w14:textId="77777777" w:rsidR="00B70EBD" w:rsidRPr="00E7702F" w:rsidRDefault="00B70EBD" w:rsidP="00BF0843">
            <w:pPr>
              <w:widowControl w:val="0"/>
              <w:jc w:val="center"/>
              <w:rPr>
                <w:rFonts w:cs="Arial"/>
                <w:szCs w:val="20"/>
                <w:lang w:val="sl-SI"/>
              </w:rPr>
            </w:pPr>
            <w:r w:rsidRPr="00E7702F">
              <w:rPr>
                <w:rFonts w:cs="Arial"/>
                <w:szCs w:val="20"/>
                <w:lang w:val="sl-SI"/>
              </w:rPr>
              <w:t xml:space="preserve">Znesek za t + 1 </w:t>
            </w:r>
          </w:p>
        </w:tc>
      </w:tr>
      <w:tr w:rsidR="00B70EBD" w:rsidRPr="00E7702F" w14:paraId="5FEE34FE"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14:paraId="30E354BD" w14:textId="77777777" w:rsidR="00B70EBD" w:rsidRPr="00E7702F" w:rsidRDefault="00B70EBD" w:rsidP="00BF0843">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C36B48C" w14:textId="77777777" w:rsidR="00B70EBD" w:rsidRPr="00E7702F" w:rsidRDefault="00B70EBD" w:rsidP="00BF0843">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9B9292F" w14:textId="77777777" w:rsidR="00B70EBD" w:rsidRPr="00E7702F" w:rsidRDefault="00B70EBD" w:rsidP="00BF0843">
            <w:pPr>
              <w:pStyle w:val="Naslov1"/>
              <w:keepNext w:val="0"/>
              <w:widowControl w:val="0"/>
              <w:tabs>
                <w:tab w:val="left" w:pos="360"/>
              </w:tabs>
              <w:spacing w:before="0" w:after="0"/>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4F6DF778" w14:textId="77777777" w:rsidR="00B70EBD" w:rsidRPr="00E7702F" w:rsidRDefault="00B70EBD" w:rsidP="00BF0843">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8BB9920" w14:textId="77777777" w:rsidR="00B70EBD" w:rsidRPr="00E7702F" w:rsidRDefault="00B70EBD" w:rsidP="00BF0843">
            <w:pPr>
              <w:pStyle w:val="Naslov1"/>
              <w:keepNext w:val="0"/>
              <w:widowControl w:val="0"/>
              <w:tabs>
                <w:tab w:val="left" w:pos="360"/>
              </w:tabs>
              <w:spacing w:before="0" w:after="0"/>
              <w:rPr>
                <w:rFonts w:cs="Arial"/>
                <w:b w:val="0"/>
                <w:bCs/>
                <w:sz w:val="20"/>
                <w:szCs w:val="20"/>
              </w:rPr>
            </w:pPr>
          </w:p>
        </w:tc>
      </w:tr>
      <w:tr w:rsidR="00B70EBD" w:rsidRPr="00E7702F" w14:paraId="19DA80EB"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01" w:type="dxa"/>
            <w:gridSpan w:val="6"/>
            <w:tcBorders>
              <w:top w:val="single" w:sz="4" w:space="0" w:color="auto"/>
              <w:left w:val="single" w:sz="4" w:space="0" w:color="auto"/>
              <w:bottom w:val="single" w:sz="4" w:space="0" w:color="auto"/>
              <w:right w:val="single" w:sz="4" w:space="0" w:color="auto"/>
            </w:tcBorders>
            <w:vAlign w:val="center"/>
          </w:tcPr>
          <w:p w14:paraId="5073E258" w14:textId="77777777" w:rsidR="00B70EBD" w:rsidRPr="00E7702F" w:rsidRDefault="00B70EBD" w:rsidP="00BF0843">
            <w:pPr>
              <w:pStyle w:val="Naslov1"/>
              <w:keepNext w:val="0"/>
              <w:widowControl w:val="0"/>
              <w:tabs>
                <w:tab w:val="left" w:pos="360"/>
              </w:tabs>
              <w:spacing w:before="0" w:after="0"/>
              <w:rPr>
                <w:rFonts w:cs="Arial"/>
                <w:sz w:val="20"/>
                <w:szCs w:val="20"/>
              </w:rPr>
            </w:pPr>
            <w:r w:rsidRPr="00E7702F">
              <w:rPr>
                <w:rFonts w:cs="Arial"/>
                <w:sz w:val="20"/>
                <w:szCs w:val="20"/>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8BF1D4B" w14:textId="77777777" w:rsidR="00B70EBD" w:rsidRPr="00E7702F" w:rsidRDefault="00B70EBD" w:rsidP="00BF0843">
            <w:pPr>
              <w:pStyle w:val="Naslov1"/>
              <w:keepNext w:val="0"/>
              <w:widowControl w:val="0"/>
              <w:tabs>
                <w:tab w:val="left" w:pos="360"/>
              </w:tabs>
              <w:spacing w:before="0" w:after="0"/>
              <w:rPr>
                <w:rFonts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6D37920" w14:textId="77777777" w:rsidR="00B70EBD" w:rsidRPr="00E7702F" w:rsidRDefault="00B70EBD" w:rsidP="00BF0843">
            <w:pPr>
              <w:pStyle w:val="Naslov1"/>
              <w:keepNext w:val="0"/>
              <w:widowControl w:val="0"/>
              <w:tabs>
                <w:tab w:val="left" w:pos="360"/>
              </w:tabs>
              <w:spacing w:before="0" w:after="0"/>
              <w:rPr>
                <w:rFonts w:cs="Arial"/>
                <w:sz w:val="20"/>
                <w:szCs w:val="20"/>
              </w:rPr>
            </w:pPr>
          </w:p>
        </w:tc>
      </w:tr>
      <w:tr w:rsidR="00B70EBD" w:rsidRPr="00E7702F" w14:paraId="347FA298"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100"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E906500" w14:textId="77777777" w:rsidR="00B70EBD" w:rsidRPr="00E7702F" w:rsidRDefault="00B70EBD" w:rsidP="00BF0843">
            <w:pPr>
              <w:pStyle w:val="Naslov1"/>
              <w:keepNext w:val="0"/>
              <w:widowControl w:val="0"/>
              <w:tabs>
                <w:tab w:val="left" w:pos="2340"/>
              </w:tabs>
              <w:spacing w:before="0" w:after="0"/>
              <w:rPr>
                <w:rFonts w:cs="Arial"/>
                <w:sz w:val="20"/>
                <w:szCs w:val="20"/>
              </w:rPr>
            </w:pPr>
            <w:proofErr w:type="spellStart"/>
            <w:r w:rsidRPr="00E7702F">
              <w:rPr>
                <w:rFonts w:cs="Arial"/>
                <w:sz w:val="20"/>
                <w:szCs w:val="20"/>
              </w:rPr>
              <w:t>II.c</w:t>
            </w:r>
            <w:proofErr w:type="spellEnd"/>
            <w:r w:rsidRPr="00E7702F">
              <w:rPr>
                <w:rFonts w:cs="Arial"/>
                <w:sz w:val="20"/>
                <w:szCs w:val="20"/>
              </w:rPr>
              <w:t xml:space="preserve"> Načrtovana nadomestitev zmanjšanih prihodkov in povečanih odhodkov proračuna:</w:t>
            </w:r>
          </w:p>
        </w:tc>
      </w:tr>
      <w:tr w:rsidR="00B70EBD" w:rsidRPr="00E7702F" w14:paraId="70DBD932"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271" w:type="dxa"/>
            <w:gridSpan w:val="4"/>
            <w:tcBorders>
              <w:top w:val="single" w:sz="4" w:space="0" w:color="auto"/>
              <w:left w:val="single" w:sz="4" w:space="0" w:color="auto"/>
              <w:bottom w:val="single" w:sz="4" w:space="0" w:color="auto"/>
              <w:right w:val="single" w:sz="4" w:space="0" w:color="auto"/>
            </w:tcBorders>
            <w:vAlign w:val="center"/>
          </w:tcPr>
          <w:p w14:paraId="1F8D62C9" w14:textId="77777777" w:rsidR="00B70EBD" w:rsidRPr="00E7702F" w:rsidRDefault="00B70EBD" w:rsidP="00BF0843">
            <w:pPr>
              <w:widowControl w:val="0"/>
              <w:ind w:left="-122" w:right="-112"/>
              <w:jc w:val="center"/>
              <w:rPr>
                <w:rFonts w:cs="Arial"/>
                <w:szCs w:val="20"/>
                <w:lang w:val="sl-SI"/>
              </w:rPr>
            </w:pPr>
            <w:r w:rsidRPr="00E7702F">
              <w:rPr>
                <w:rFonts w:cs="Arial"/>
                <w:szCs w:val="20"/>
                <w:lang w:val="sl-SI"/>
              </w:rPr>
              <w:t>Novi prihodki</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0E136A07" w14:textId="77777777" w:rsidR="00B70EBD" w:rsidRPr="00E7702F" w:rsidRDefault="00B70EBD" w:rsidP="00BF0843">
            <w:pPr>
              <w:widowControl w:val="0"/>
              <w:ind w:left="-122" w:right="-112"/>
              <w:jc w:val="center"/>
              <w:rPr>
                <w:rFonts w:cs="Arial"/>
                <w:szCs w:val="20"/>
                <w:lang w:val="sl-SI"/>
              </w:rPr>
            </w:pPr>
            <w:r w:rsidRPr="00E7702F">
              <w:rPr>
                <w:rFonts w:cs="Arial"/>
                <w:szCs w:val="20"/>
                <w:lang w:val="sl-SI"/>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19D73A14" w14:textId="77777777" w:rsidR="00B70EBD" w:rsidRPr="00E7702F" w:rsidRDefault="00B70EBD" w:rsidP="00BF0843">
            <w:pPr>
              <w:widowControl w:val="0"/>
              <w:ind w:left="-122" w:right="-112"/>
              <w:jc w:val="center"/>
              <w:rPr>
                <w:rFonts w:cs="Arial"/>
                <w:szCs w:val="20"/>
                <w:lang w:val="sl-SI"/>
              </w:rPr>
            </w:pPr>
            <w:r w:rsidRPr="00E7702F">
              <w:rPr>
                <w:rFonts w:cs="Arial"/>
                <w:szCs w:val="20"/>
                <w:lang w:val="sl-SI"/>
              </w:rPr>
              <w:t>Znesek za t + 1</w:t>
            </w:r>
          </w:p>
        </w:tc>
      </w:tr>
      <w:tr w:rsidR="00B70EBD" w:rsidRPr="00E7702F" w14:paraId="76747570"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14:paraId="3D283B64" w14:textId="77777777" w:rsidR="00B70EBD" w:rsidRPr="00E7702F" w:rsidRDefault="00B70EBD" w:rsidP="00BF0843">
            <w:pPr>
              <w:pStyle w:val="Naslov1"/>
              <w:keepNext w:val="0"/>
              <w:widowControl w:val="0"/>
              <w:tabs>
                <w:tab w:val="left" w:pos="360"/>
              </w:tabs>
              <w:spacing w:before="0" w:after="0"/>
              <w:rPr>
                <w:rFonts w:cs="Arial"/>
                <w:b w:val="0"/>
                <w:bCs/>
                <w:sz w:val="20"/>
                <w:szCs w:val="20"/>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4B7B3847" w14:textId="77777777" w:rsidR="00B70EBD" w:rsidRPr="00E7702F" w:rsidRDefault="00B70EBD" w:rsidP="00BF0843">
            <w:pPr>
              <w:pStyle w:val="Naslov1"/>
              <w:keepNext w:val="0"/>
              <w:widowControl w:val="0"/>
              <w:tabs>
                <w:tab w:val="left" w:pos="360"/>
              </w:tabs>
              <w:spacing w:before="0" w:after="0"/>
              <w:rPr>
                <w:rFonts w:cs="Arial"/>
                <w:b w:val="0"/>
                <w:bCs/>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512AEA89" w14:textId="77777777" w:rsidR="00B70EBD" w:rsidRPr="00E7702F" w:rsidRDefault="00B70EBD" w:rsidP="00BF0843">
            <w:pPr>
              <w:pStyle w:val="Naslov1"/>
              <w:keepNext w:val="0"/>
              <w:widowControl w:val="0"/>
              <w:tabs>
                <w:tab w:val="left" w:pos="360"/>
              </w:tabs>
              <w:spacing w:before="0" w:after="0"/>
              <w:rPr>
                <w:rFonts w:cs="Arial"/>
                <w:b w:val="0"/>
                <w:bCs/>
                <w:sz w:val="20"/>
                <w:szCs w:val="20"/>
              </w:rPr>
            </w:pPr>
          </w:p>
        </w:tc>
      </w:tr>
      <w:tr w:rsidR="00B70EBD" w:rsidRPr="00E7702F" w14:paraId="34787EC0"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14:paraId="6CCA4A90" w14:textId="77777777" w:rsidR="00B70EBD" w:rsidRPr="00E7702F" w:rsidRDefault="00B70EBD" w:rsidP="00BF0843">
            <w:pPr>
              <w:pStyle w:val="Naslov1"/>
              <w:keepNext w:val="0"/>
              <w:widowControl w:val="0"/>
              <w:tabs>
                <w:tab w:val="left" w:pos="360"/>
              </w:tabs>
              <w:spacing w:before="0" w:after="0"/>
              <w:rPr>
                <w:rFonts w:cs="Arial"/>
                <w:b w:val="0"/>
                <w:bCs/>
                <w:sz w:val="20"/>
                <w:szCs w:val="20"/>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279B6056" w14:textId="77777777" w:rsidR="00B70EBD" w:rsidRPr="00E7702F" w:rsidRDefault="00B70EBD" w:rsidP="00BF0843">
            <w:pPr>
              <w:pStyle w:val="Naslov1"/>
              <w:keepNext w:val="0"/>
              <w:widowControl w:val="0"/>
              <w:tabs>
                <w:tab w:val="left" w:pos="360"/>
              </w:tabs>
              <w:spacing w:before="0" w:after="0"/>
              <w:rPr>
                <w:rFonts w:cs="Arial"/>
                <w:b w:val="0"/>
                <w:bCs/>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0ECB9DFC" w14:textId="77777777" w:rsidR="00B70EBD" w:rsidRPr="00E7702F" w:rsidRDefault="00B70EBD" w:rsidP="00BF0843">
            <w:pPr>
              <w:pStyle w:val="Naslov1"/>
              <w:keepNext w:val="0"/>
              <w:widowControl w:val="0"/>
              <w:tabs>
                <w:tab w:val="left" w:pos="360"/>
              </w:tabs>
              <w:spacing w:before="0" w:after="0"/>
              <w:rPr>
                <w:rFonts w:cs="Arial"/>
                <w:b w:val="0"/>
                <w:bCs/>
                <w:sz w:val="20"/>
                <w:szCs w:val="20"/>
              </w:rPr>
            </w:pPr>
          </w:p>
        </w:tc>
      </w:tr>
      <w:tr w:rsidR="00B70EBD" w:rsidRPr="00E7702F" w14:paraId="1548F054"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14:paraId="0DA35A0E" w14:textId="77777777" w:rsidR="00B70EBD" w:rsidRPr="00E7702F" w:rsidRDefault="00B70EBD" w:rsidP="00BF0843">
            <w:pPr>
              <w:pStyle w:val="Naslov1"/>
              <w:keepNext w:val="0"/>
              <w:widowControl w:val="0"/>
              <w:tabs>
                <w:tab w:val="left" w:pos="360"/>
              </w:tabs>
              <w:spacing w:before="0" w:after="0"/>
              <w:rPr>
                <w:rFonts w:cs="Arial"/>
                <w:sz w:val="20"/>
                <w:szCs w:val="20"/>
              </w:rPr>
            </w:pPr>
            <w:r w:rsidRPr="00E7702F">
              <w:rPr>
                <w:rFonts w:cs="Arial"/>
                <w:sz w:val="20"/>
                <w:szCs w:val="20"/>
              </w:rPr>
              <w:t>SKUPAJ</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4EC27771" w14:textId="77777777" w:rsidR="00B70EBD" w:rsidRPr="00E7702F" w:rsidRDefault="00B70EBD" w:rsidP="00BF0843">
            <w:pPr>
              <w:pStyle w:val="Naslov1"/>
              <w:keepNext w:val="0"/>
              <w:widowControl w:val="0"/>
              <w:tabs>
                <w:tab w:val="left" w:pos="360"/>
              </w:tabs>
              <w:spacing w:before="0" w:after="0"/>
              <w:rPr>
                <w:rFonts w:cs="Arial"/>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156D1846" w14:textId="77777777" w:rsidR="00B70EBD" w:rsidRPr="00E7702F" w:rsidRDefault="00B70EBD" w:rsidP="00BF0843">
            <w:pPr>
              <w:pStyle w:val="Naslov1"/>
              <w:keepNext w:val="0"/>
              <w:widowControl w:val="0"/>
              <w:tabs>
                <w:tab w:val="left" w:pos="360"/>
              </w:tabs>
              <w:spacing w:before="0" w:after="0"/>
              <w:rPr>
                <w:rFonts w:cs="Arial"/>
                <w:sz w:val="20"/>
                <w:szCs w:val="20"/>
              </w:rPr>
            </w:pPr>
          </w:p>
        </w:tc>
      </w:tr>
      <w:tr w:rsidR="00B70EBD" w:rsidRPr="00060EB0" w14:paraId="001AFA74" w14:textId="77777777" w:rsidTr="001A1D47">
        <w:trPr>
          <w:trHeight w:val="762"/>
        </w:trPr>
        <w:tc>
          <w:tcPr>
            <w:tcW w:w="9100" w:type="dxa"/>
            <w:gridSpan w:val="12"/>
          </w:tcPr>
          <w:p w14:paraId="2A387127" w14:textId="77777777" w:rsidR="00B70EBD" w:rsidRPr="00E7702F" w:rsidRDefault="00B70EBD" w:rsidP="00BF0843">
            <w:pPr>
              <w:widowControl w:val="0"/>
              <w:rPr>
                <w:rFonts w:cs="Arial"/>
                <w:b/>
                <w:szCs w:val="20"/>
                <w:lang w:val="sl-SI"/>
              </w:rPr>
            </w:pPr>
            <w:r w:rsidRPr="00E7702F">
              <w:rPr>
                <w:rFonts w:cs="Arial"/>
                <w:b/>
                <w:szCs w:val="20"/>
                <w:lang w:val="sl-SI"/>
              </w:rPr>
              <w:t>OBRAZLOŽITEV:</w:t>
            </w:r>
          </w:p>
          <w:p w14:paraId="5259A634" w14:textId="77777777" w:rsidR="00B70EBD" w:rsidRPr="00E7702F" w:rsidRDefault="00B70EBD" w:rsidP="00D87D2A">
            <w:pPr>
              <w:widowControl w:val="0"/>
              <w:numPr>
                <w:ilvl w:val="0"/>
                <w:numId w:val="3"/>
              </w:numPr>
              <w:suppressAutoHyphens/>
              <w:ind w:left="284" w:hanging="284"/>
              <w:jc w:val="both"/>
              <w:rPr>
                <w:rFonts w:cs="Arial"/>
                <w:b/>
                <w:szCs w:val="20"/>
                <w:lang w:val="sl-SI" w:eastAsia="sl-SI"/>
              </w:rPr>
            </w:pPr>
            <w:r w:rsidRPr="00E7702F">
              <w:rPr>
                <w:rFonts w:cs="Arial"/>
                <w:b/>
                <w:szCs w:val="20"/>
                <w:lang w:val="sl-SI" w:eastAsia="sl-SI"/>
              </w:rPr>
              <w:t>Ocena finančnih posledic, ki niso načrtovane v sprejetem proračunu</w:t>
            </w:r>
          </w:p>
          <w:p w14:paraId="544A0C34" w14:textId="77777777" w:rsidR="00B70EBD" w:rsidRPr="00E7702F" w:rsidRDefault="00B70EBD" w:rsidP="00BF0843">
            <w:pPr>
              <w:widowControl w:val="0"/>
              <w:ind w:left="360" w:hanging="76"/>
              <w:jc w:val="both"/>
              <w:rPr>
                <w:rFonts w:cs="Arial"/>
                <w:szCs w:val="20"/>
                <w:lang w:val="sl-SI" w:eastAsia="sl-SI"/>
              </w:rPr>
            </w:pPr>
            <w:r w:rsidRPr="00E7702F">
              <w:rPr>
                <w:rFonts w:cs="Arial"/>
                <w:szCs w:val="20"/>
                <w:lang w:val="sl-SI" w:eastAsia="sl-SI"/>
              </w:rPr>
              <w:t>V zvezi s predlaganim vladnim gradivom se navedejo predvidene spremembe (povečanje, zmanjšanje):</w:t>
            </w:r>
          </w:p>
          <w:p w14:paraId="37C315A3" w14:textId="77777777" w:rsidR="00B70EBD" w:rsidRPr="00E7702F" w:rsidRDefault="00B70EBD" w:rsidP="00D87D2A">
            <w:pPr>
              <w:widowControl w:val="0"/>
              <w:numPr>
                <w:ilvl w:val="0"/>
                <w:numId w:val="4"/>
              </w:numPr>
              <w:suppressAutoHyphens/>
              <w:jc w:val="both"/>
              <w:rPr>
                <w:rFonts w:cs="Arial"/>
                <w:szCs w:val="20"/>
                <w:lang w:val="sl-SI"/>
              </w:rPr>
            </w:pPr>
            <w:r w:rsidRPr="00E7702F">
              <w:rPr>
                <w:rFonts w:cs="Arial"/>
                <w:szCs w:val="20"/>
                <w:lang w:val="sl-SI" w:eastAsia="sl-SI"/>
              </w:rPr>
              <w:t>prihodkov državnega proračuna in občinskih proračunov,</w:t>
            </w:r>
          </w:p>
          <w:p w14:paraId="5221D386" w14:textId="77777777" w:rsidR="00B70EBD" w:rsidRPr="00E7702F" w:rsidRDefault="00B70EBD" w:rsidP="00D87D2A">
            <w:pPr>
              <w:widowControl w:val="0"/>
              <w:numPr>
                <w:ilvl w:val="0"/>
                <w:numId w:val="4"/>
              </w:numPr>
              <w:suppressAutoHyphens/>
              <w:jc w:val="both"/>
              <w:rPr>
                <w:rFonts w:cs="Arial"/>
                <w:szCs w:val="20"/>
                <w:lang w:val="sl-SI"/>
              </w:rPr>
            </w:pPr>
            <w:r w:rsidRPr="00E7702F">
              <w:rPr>
                <w:rFonts w:cs="Arial"/>
                <w:szCs w:val="20"/>
                <w:lang w:val="sl-SI" w:eastAsia="sl-SI"/>
              </w:rPr>
              <w:t>odhodkov državnega proračuna, ki niso načrtovani na ukrepih oziroma projektih sprejetih proračunov,</w:t>
            </w:r>
          </w:p>
          <w:p w14:paraId="76BC9631" w14:textId="77777777" w:rsidR="00B70EBD" w:rsidRPr="00E7702F" w:rsidRDefault="00B70EBD" w:rsidP="00D87D2A">
            <w:pPr>
              <w:widowControl w:val="0"/>
              <w:numPr>
                <w:ilvl w:val="0"/>
                <w:numId w:val="4"/>
              </w:numPr>
              <w:suppressAutoHyphens/>
              <w:jc w:val="both"/>
              <w:rPr>
                <w:rFonts w:cs="Arial"/>
                <w:szCs w:val="20"/>
                <w:lang w:val="sl-SI"/>
              </w:rPr>
            </w:pPr>
            <w:r w:rsidRPr="00E7702F">
              <w:rPr>
                <w:rFonts w:cs="Arial"/>
                <w:szCs w:val="20"/>
                <w:lang w:val="sl-SI" w:eastAsia="sl-SI"/>
              </w:rPr>
              <w:t>obveznosti za druga javnofinančna sredstva (drugi viri), ki niso načrtovana na ukrepih oziroma projektih sprejetih proračunov.</w:t>
            </w:r>
          </w:p>
          <w:p w14:paraId="3BDABFD3" w14:textId="77777777" w:rsidR="00B70EBD" w:rsidRPr="00E7702F" w:rsidRDefault="00B70EBD" w:rsidP="00BF0843">
            <w:pPr>
              <w:widowControl w:val="0"/>
              <w:ind w:left="284"/>
              <w:rPr>
                <w:rFonts w:cs="Arial"/>
                <w:szCs w:val="20"/>
                <w:lang w:val="sl-SI" w:eastAsia="sl-SI"/>
              </w:rPr>
            </w:pPr>
          </w:p>
          <w:p w14:paraId="51FDDC64" w14:textId="77777777" w:rsidR="00B70EBD" w:rsidRPr="00E7702F" w:rsidRDefault="00B70EBD" w:rsidP="00D87D2A">
            <w:pPr>
              <w:widowControl w:val="0"/>
              <w:numPr>
                <w:ilvl w:val="0"/>
                <w:numId w:val="3"/>
              </w:numPr>
              <w:suppressAutoHyphens/>
              <w:ind w:left="284" w:hanging="284"/>
              <w:jc w:val="both"/>
              <w:rPr>
                <w:rFonts w:cs="Arial"/>
                <w:b/>
                <w:szCs w:val="20"/>
                <w:lang w:val="sl-SI" w:eastAsia="sl-SI"/>
              </w:rPr>
            </w:pPr>
            <w:r w:rsidRPr="00E7702F">
              <w:rPr>
                <w:rFonts w:cs="Arial"/>
                <w:b/>
                <w:szCs w:val="20"/>
                <w:lang w:val="sl-SI" w:eastAsia="sl-SI"/>
              </w:rPr>
              <w:t>Finančne posledice za državni proračun</w:t>
            </w:r>
          </w:p>
          <w:p w14:paraId="12FCC0E5" w14:textId="77777777" w:rsidR="00B70EBD" w:rsidRPr="00E7702F" w:rsidRDefault="00B70EBD" w:rsidP="00BF0843">
            <w:pPr>
              <w:widowControl w:val="0"/>
              <w:ind w:left="284"/>
              <w:jc w:val="both"/>
              <w:rPr>
                <w:rFonts w:cs="Arial"/>
                <w:szCs w:val="20"/>
                <w:lang w:val="sl-SI" w:eastAsia="sl-SI"/>
              </w:rPr>
            </w:pPr>
            <w:r w:rsidRPr="00E7702F">
              <w:rPr>
                <w:rFonts w:cs="Arial"/>
                <w:szCs w:val="20"/>
                <w:lang w:val="sl-SI" w:eastAsia="sl-SI"/>
              </w:rPr>
              <w:t>Prikazane morajo biti finančne posledice za državni proračun, ki so na proračunskih postavkah načrtovane v dinamiki projektov oziroma ukrepov:</w:t>
            </w:r>
          </w:p>
          <w:p w14:paraId="0580DF7F" w14:textId="77777777" w:rsidR="00B70EBD" w:rsidRPr="00E7702F" w:rsidRDefault="00B70EBD" w:rsidP="00BF0843">
            <w:pPr>
              <w:widowControl w:val="0"/>
              <w:suppressAutoHyphens/>
              <w:ind w:left="720"/>
              <w:jc w:val="both"/>
              <w:rPr>
                <w:rFonts w:cs="Arial"/>
                <w:b/>
                <w:szCs w:val="20"/>
                <w:lang w:val="sl-SI" w:eastAsia="sl-SI"/>
              </w:rPr>
            </w:pPr>
            <w:proofErr w:type="spellStart"/>
            <w:r w:rsidRPr="00E7702F">
              <w:rPr>
                <w:rFonts w:cs="Arial"/>
                <w:b/>
                <w:szCs w:val="20"/>
                <w:lang w:val="sl-SI" w:eastAsia="sl-SI"/>
              </w:rPr>
              <w:t>II.a</w:t>
            </w:r>
            <w:proofErr w:type="spellEnd"/>
            <w:r w:rsidRPr="00E7702F">
              <w:rPr>
                <w:rFonts w:cs="Arial"/>
                <w:b/>
                <w:szCs w:val="20"/>
                <w:lang w:val="sl-SI" w:eastAsia="sl-SI"/>
              </w:rPr>
              <w:t xml:space="preserve"> Pravice porabe za izvedbo predlaganih rešitev so zagotovljene:</w:t>
            </w:r>
          </w:p>
          <w:p w14:paraId="3C0AB77F" w14:textId="77777777" w:rsidR="00B70EBD" w:rsidRPr="00E7702F" w:rsidRDefault="00B70EBD" w:rsidP="00BF0843">
            <w:pPr>
              <w:widowControl w:val="0"/>
              <w:ind w:left="284"/>
              <w:jc w:val="both"/>
              <w:rPr>
                <w:rFonts w:cs="Arial"/>
                <w:szCs w:val="20"/>
                <w:lang w:val="sl-SI" w:eastAsia="sl-SI"/>
              </w:rPr>
            </w:pPr>
            <w:r w:rsidRPr="00E7702F">
              <w:rPr>
                <w:rFonts w:cs="Arial"/>
                <w:szCs w:val="20"/>
                <w:lang w:val="sl-SI"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E7702F">
              <w:rPr>
                <w:rFonts w:cs="Arial"/>
                <w:szCs w:val="20"/>
                <w:lang w:val="sl-SI" w:eastAsia="sl-SI"/>
              </w:rPr>
              <w:t>II.b</w:t>
            </w:r>
            <w:proofErr w:type="spellEnd"/>
            <w:r w:rsidRPr="00E7702F">
              <w:rPr>
                <w:rFonts w:cs="Arial"/>
                <w:szCs w:val="20"/>
                <w:lang w:val="sl-SI" w:eastAsia="sl-SI"/>
              </w:rPr>
              <w:t>). Pri uvrstitvi novega projekta oziroma ukrepa v načrt razvojnih programov se navedejo:</w:t>
            </w:r>
          </w:p>
          <w:p w14:paraId="022E4AFF" w14:textId="77777777" w:rsidR="00B70EBD" w:rsidRPr="00E7702F" w:rsidRDefault="00B70EBD" w:rsidP="00D87D2A">
            <w:pPr>
              <w:widowControl w:val="0"/>
              <w:numPr>
                <w:ilvl w:val="0"/>
                <w:numId w:val="5"/>
              </w:numPr>
              <w:suppressAutoHyphens/>
              <w:jc w:val="both"/>
              <w:rPr>
                <w:rFonts w:cs="Arial"/>
                <w:szCs w:val="20"/>
                <w:lang w:val="sl-SI" w:eastAsia="sl-SI"/>
              </w:rPr>
            </w:pPr>
            <w:r w:rsidRPr="00E7702F">
              <w:rPr>
                <w:rFonts w:cs="Arial"/>
                <w:szCs w:val="20"/>
                <w:lang w:val="sl-SI" w:eastAsia="sl-SI"/>
              </w:rPr>
              <w:t>proračunski uporabnik, ki bo financiral novi projekt oziroma ukrep,</w:t>
            </w:r>
          </w:p>
          <w:p w14:paraId="44FFD388" w14:textId="77777777" w:rsidR="00B70EBD" w:rsidRPr="00E7702F" w:rsidRDefault="00B70EBD" w:rsidP="00D87D2A">
            <w:pPr>
              <w:widowControl w:val="0"/>
              <w:numPr>
                <w:ilvl w:val="0"/>
                <w:numId w:val="5"/>
              </w:numPr>
              <w:suppressAutoHyphens/>
              <w:jc w:val="both"/>
              <w:rPr>
                <w:rFonts w:cs="Arial"/>
                <w:szCs w:val="20"/>
                <w:lang w:val="sl-SI" w:eastAsia="sl-SI"/>
              </w:rPr>
            </w:pPr>
            <w:r w:rsidRPr="00E7702F">
              <w:rPr>
                <w:rFonts w:cs="Arial"/>
                <w:szCs w:val="20"/>
                <w:lang w:val="sl-SI" w:eastAsia="sl-SI"/>
              </w:rPr>
              <w:t xml:space="preserve">projekt oziroma ukrep, s katerim se bodo dosegli cilji vladnega gradiva, in </w:t>
            </w:r>
          </w:p>
          <w:p w14:paraId="2562D968" w14:textId="77777777" w:rsidR="00B70EBD" w:rsidRPr="00E7702F" w:rsidRDefault="00B70EBD" w:rsidP="00D87D2A">
            <w:pPr>
              <w:widowControl w:val="0"/>
              <w:numPr>
                <w:ilvl w:val="0"/>
                <w:numId w:val="5"/>
              </w:numPr>
              <w:suppressAutoHyphens/>
              <w:jc w:val="both"/>
              <w:rPr>
                <w:rFonts w:cs="Arial"/>
                <w:szCs w:val="20"/>
                <w:lang w:val="sl-SI" w:eastAsia="sl-SI"/>
              </w:rPr>
            </w:pPr>
            <w:r w:rsidRPr="00E7702F">
              <w:rPr>
                <w:rFonts w:cs="Arial"/>
                <w:szCs w:val="20"/>
                <w:lang w:val="sl-SI" w:eastAsia="sl-SI"/>
              </w:rPr>
              <w:t>proračunske postavke.</w:t>
            </w:r>
          </w:p>
          <w:p w14:paraId="5C3B42D2" w14:textId="77777777" w:rsidR="00B70EBD" w:rsidRPr="00E7702F" w:rsidRDefault="00B70EBD" w:rsidP="00BF0843">
            <w:pPr>
              <w:widowControl w:val="0"/>
              <w:ind w:left="284"/>
              <w:jc w:val="both"/>
              <w:rPr>
                <w:rFonts w:cs="Arial"/>
                <w:szCs w:val="20"/>
                <w:lang w:val="sl-SI" w:eastAsia="sl-SI"/>
              </w:rPr>
            </w:pPr>
            <w:r w:rsidRPr="00E7702F">
              <w:rPr>
                <w:rFonts w:cs="Arial"/>
                <w:szCs w:val="20"/>
                <w:lang w:val="sl-SI" w:eastAsia="sl-SI"/>
              </w:rPr>
              <w:t xml:space="preserve">Za zagotovitev pravic porabe na proračunskih postavkah, s katerih se bo financiral novi projekt oziroma ukrep, je treba izpolniti tudi točko </w:t>
            </w:r>
            <w:proofErr w:type="spellStart"/>
            <w:r w:rsidRPr="00E7702F">
              <w:rPr>
                <w:rFonts w:cs="Arial"/>
                <w:szCs w:val="20"/>
                <w:lang w:val="sl-SI" w:eastAsia="sl-SI"/>
              </w:rPr>
              <w:t>II.b</w:t>
            </w:r>
            <w:proofErr w:type="spellEnd"/>
            <w:r w:rsidRPr="00E7702F">
              <w:rPr>
                <w:rFonts w:cs="Arial"/>
                <w:szCs w:val="20"/>
                <w:lang w:val="sl-SI" w:eastAsia="sl-SI"/>
              </w:rPr>
              <w:t>, saj je za novi projekt oziroma ukrep mogoče zagotoviti pravice porabe le s prerazporeditvijo s proračunskih postavk, s katerih se financirajo že sprejeti oziroma veljavni projekti in ukrepi.</w:t>
            </w:r>
          </w:p>
          <w:p w14:paraId="687F5C89" w14:textId="77777777" w:rsidR="00B70EBD" w:rsidRPr="00E7702F" w:rsidRDefault="00B70EBD" w:rsidP="00BF0843">
            <w:pPr>
              <w:widowControl w:val="0"/>
              <w:suppressAutoHyphens/>
              <w:ind w:left="714"/>
              <w:jc w:val="both"/>
              <w:rPr>
                <w:rFonts w:cs="Arial"/>
                <w:b/>
                <w:szCs w:val="20"/>
                <w:lang w:val="sl-SI" w:eastAsia="sl-SI"/>
              </w:rPr>
            </w:pPr>
            <w:proofErr w:type="spellStart"/>
            <w:r w:rsidRPr="00E7702F">
              <w:rPr>
                <w:rFonts w:cs="Arial"/>
                <w:b/>
                <w:szCs w:val="20"/>
                <w:lang w:val="sl-SI" w:eastAsia="sl-SI"/>
              </w:rPr>
              <w:t>II.b</w:t>
            </w:r>
            <w:proofErr w:type="spellEnd"/>
            <w:r w:rsidRPr="00E7702F">
              <w:rPr>
                <w:rFonts w:cs="Arial"/>
                <w:b/>
                <w:szCs w:val="20"/>
                <w:lang w:val="sl-SI" w:eastAsia="sl-SI"/>
              </w:rPr>
              <w:t xml:space="preserve"> Manjkajoče pravice porabe bodo zagotovljene s prerazporeditvijo:</w:t>
            </w:r>
          </w:p>
          <w:p w14:paraId="790DE356" w14:textId="77777777" w:rsidR="00B70EBD" w:rsidRPr="00E7702F" w:rsidRDefault="00B70EBD" w:rsidP="00BF0843">
            <w:pPr>
              <w:widowControl w:val="0"/>
              <w:ind w:left="284"/>
              <w:jc w:val="both"/>
              <w:rPr>
                <w:rFonts w:cs="Arial"/>
                <w:szCs w:val="20"/>
                <w:lang w:val="sl-SI" w:eastAsia="sl-SI"/>
              </w:rPr>
            </w:pPr>
            <w:r w:rsidRPr="00E7702F">
              <w:rPr>
                <w:rFonts w:cs="Arial"/>
                <w:szCs w:val="20"/>
                <w:lang w:val="sl-SI"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E7702F">
              <w:rPr>
                <w:rFonts w:cs="Arial"/>
                <w:szCs w:val="20"/>
                <w:lang w:val="sl-SI" w:eastAsia="sl-SI"/>
              </w:rPr>
              <w:t>II.a</w:t>
            </w:r>
            <w:proofErr w:type="spellEnd"/>
            <w:r w:rsidRPr="00E7702F">
              <w:rPr>
                <w:rFonts w:cs="Arial"/>
                <w:szCs w:val="20"/>
                <w:lang w:val="sl-SI" w:eastAsia="sl-SI"/>
              </w:rPr>
              <w:t>.</w:t>
            </w:r>
          </w:p>
          <w:p w14:paraId="24D745D7" w14:textId="77777777" w:rsidR="00B70EBD" w:rsidRPr="00E7702F" w:rsidRDefault="00B70EBD" w:rsidP="00BF0843">
            <w:pPr>
              <w:widowControl w:val="0"/>
              <w:suppressAutoHyphens/>
              <w:ind w:left="714"/>
              <w:jc w:val="both"/>
              <w:rPr>
                <w:rFonts w:cs="Arial"/>
                <w:b/>
                <w:szCs w:val="20"/>
                <w:lang w:val="sl-SI" w:eastAsia="sl-SI"/>
              </w:rPr>
            </w:pPr>
            <w:proofErr w:type="spellStart"/>
            <w:r w:rsidRPr="00E7702F">
              <w:rPr>
                <w:rFonts w:cs="Arial"/>
                <w:b/>
                <w:szCs w:val="20"/>
                <w:lang w:val="sl-SI" w:eastAsia="sl-SI"/>
              </w:rPr>
              <w:t>II.c</w:t>
            </w:r>
            <w:proofErr w:type="spellEnd"/>
            <w:r w:rsidRPr="00E7702F">
              <w:rPr>
                <w:rFonts w:cs="Arial"/>
                <w:b/>
                <w:szCs w:val="20"/>
                <w:lang w:val="sl-SI" w:eastAsia="sl-SI"/>
              </w:rPr>
              <w:t xml:space="preserve"> Načrtovana nadomestitev zmanjšanih prihodkov in povečanih odhodkov proračuna:</w:t>
            </w:r>
          </w:p>
          <w:p w14:paraId="719F1CA6" w14:textId="77777777" w:rsidR="00B70EBD" w:rsidRPr="00E7702F" w:rsidRDefault="00B70EBD" w:rsidP="00BF0843">
            <w:pPr>
              <w:widowControl w:val="0"/>
              <w:ind w:left="284"/>
              <w:jc w:val="both"/>
              <w:rPr>
                <w:rFonts w:cs="Arial"/>
                <w:szCs w:val="20"/>
                <w:lang w:val="sl-SI" w:eastAsia="sl-SI"/>
              </w:rPr>
            </w:pPr>
            <w:r w:rsidRPr="00E7702F">
              <w:rPr>
                <w:rFonts w:cs="Arial"/>
                <w:szCs w:val="20"/>
                <w:lang w:val="sl-SI" w:eastAsia="sl-SI"/>
              </w:rPr>
              <w:t xml:space="preserve">Če se povečani odhodki (pravice porabe) ne bodo zagotovili tako, kot je določeno v točkah </w:t>
            </w:r>
            <w:proofErr w:type="spellStart"/>
            <w:r w:rsidRPr="00E7702F">
              <w:rPr>
                <w:rFonts w:cs="Arial"/>
                <w:szCs w:val="20"/>
                <w:lang w:val="sl-SI" w:eastAsia="sl-SI"/>
              </w:rPr>
              <w:t>II.a</w:t>
            </w:r>
            <w:proofErr w:type="spellEnd"/>
            <w:r w:rsidRPr="00E7702F">
              <w:rPr>
                <w:rFonts w:cs="Arial"/>
                <w:szCs w:val="20"/>
                <w:lang w:val="sl-SI" w:eastAsia="sl-SI"/>
              </w:rPr>
              <w:t xml:space="preserve"> in </w:t>
            </w:r>
            <w:proofErr w:type="spellStart"/>
            <w:r w:rsidRPr="00E7702F">
              <w:rPr>
                <w:rFonts w:cs="Arial"/>
                <w:szCs w:val="20"/>
                <w:lang w:val="sl-SI" w:eastAsia="sl-SI"/>
              </w:rPr>
              <w:t>II.b</w:t>
            </w:r>
            <w:proofErr w:type="spellEnd"/>
            <w:r w:rsidRPr="00E7702F">
              <w:rPr>
                <w:rFonts w:cs="Arial"/>
                <w:szCs w:val="20"/>
                <w:lang w:val="sl-SI"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tc>
      </w:tr>
      <w:tr w:rsidR="00B70EBD" w:rsidRPr="00060EB0" w14:paraId="6FC0FE84" w14:textId="77777777" w:rsidTr="00BF0843">
        <w:trPr>
          <w:trHeight w:val="1152"/>
        </w:trPr>
        <w:tc>
          <w:tcPr>
            <w:tcW w:w="9100" w:type="dxa"/>
            <w:gridSpan w:val="12"/>
            <w:tcBorders>
              <w:top w:val="single" w:sz="4" w:space="0" w:color="000000"/>
              <w:left w:val="single" w:sz="4" w:space="0" w:color="000000"/>
              <w:bottom w:val="single" w:sz="4" w:space="0" w:color="000000"/>
              <w:right w:val="single" w:sz="4" w:space="0" w:color="000000"/>
            </w:tcBorders>
          </w:tcPr>
          <w:p w14:paraId="2606E838" w14:textId="77777777" w:rsidR="00B70EBD" w:rsidRPr="00E7702F" w:rsidRDefault="00B70EBD" w:rsidP="006A2E8B">
            <w:pPr>
              <w:rPr>
                <w:rFonts w:cs="Arial"/>
                <w:b/>
                <w:szCs w:val="20"/>
                <w:lang w:val="sl-SI"/>
              </w:rPr>
            </w:pPr>
            <w:bookmarkStart w:id="1" w:name="_Hlk51156396"/>
            <w:r w:rsidRPr="00E7702F">
              <w:rPr>
                <w:rFonts w:cs="Arial"/>
                <w:b/>
                <w:szCs w:val="20"/>
                <w:lang w:val="sl-SI"/>
              </w:rPr>
              <w:lastRenderedPageBreak/>
              <w:t>7.b Predstavitev ocene finančnih posledic pod 40.000 EUR:</w:t>
            </w:r>
          </w:p>
          <w:bookmarkEnd w:id="1"/>
          <w:p w14:paraId="72076909" w14:textId="46C0DE2D" w:rsidR="00F729C0" w:rsidRPr="00E7702F" w:rsidRDefault="00B70EBD" w:rsidP="006A2E8B">
            <w:pPr>
              <w:rPr>
                <w:rFonts w:cs="Arial"/>
                <w:szCs w:val="20"/>
                <w:lang w:val="sl-SI"/>
              </w:rPr>
            </w:pPr>
            <w:r w:rsidRPr="00E7702F">
              <w:rPr>
                <w:rFonts w:cs="Arial"/>
                <w:szCs w:val="20"/>
                <w:lang w:val="sl-SI"/>
              </w:rPr>
              <w:t>(Samo če izberete NE pod točko 6.a.)</w:t>
            </w:r>
          </w:p>
          <w:p w14:paraId="0D3E3918" w14:textId="6DFB61F3" w:rsidR="00A03D78" w:rsidRDefault="00A03D78" w:rsidP="00F51FB9">
            <w:pPr>
              <w:autoSpaceDE w:val="0"/>
              <w:autoSpaceDN w:val="0"/>
              <w:adjustRightInd w:val="0"/>
              <w:spacing w:line="276" w:lineRule="auto"/>
              <w:jc w:val="both"/>
              <w:rPr>
                <w:rFonts w:cs="Arial"/>
                <w:bCs/>
                <w:szCs w:val="20"/>
                <w:lang w:val="sl-SI"/>
              </w:rPr>
            </w:pPr>
            <w:r w:rsidRPr="00F51FB9">
              <w:rPr>
                <w:rFonts w:cs="Arial"/>
                <w:szCs w:val="20"/>
                <w:lang w:val="sl-SI"/>
              </w:rPr>
              <w:t>Ministrstvo za gospodarski razvoj in tehnologijo</w:t>
            </w:r>
            <w:r w:rsidRPr="00F51FB9">
              <w:rPr>
                <w:rFonts w:cs="Arial"/>
                <w:bCs/>
                <w:szCs w:val="20"/>
                <w:lang w:val="sl-SI"/>
              </w:rPr>
              <w:t xml:space="preserve"> bo ustanovitev novega direktorata izvedlo v okviru sprejetega kadrovskega načrta in proračuna ministrstva. Zaradi imenovanja novega generalnega direktorja direktorata je finančna posledica le razlika med delovnim mestom vodje Službe za razvojna sredstva, ki se opravlja v nazivu sekretar (izhodišče 45 PR in pripadajoč položajni dodatek v obsegu 8%) ter 57 PR kot bo uvrščeno novo delovno mesto generalnega direktorja. Finančni učinek na mesečni ravni je 1.288,75 EUR.</w:t>
            </w:r>
          </w:p>
          <w:p w14:paraId="5FE990DA" w14:textId="77777777" w:rsidR="001E4331" w:rsidRPr="00F51FB9" w:rsidRDefault="001E4331" w:rsidP="00F51FB9">
            <w:pPr>
              <w:autoSpaceDE w:val="0"/>
              <w:autoSpaceDN w:val="0"/>
              <w:adjustRightInd w:val="0"/>
              <w:spacing w:line="276" w:lineRule="auto"/>
              <w:jc w:val="both"/>
              <w:rPr>
                <w:rFonts w:cs="Arial"/>
                <w:bCs/>
                <w:szCs w:val="20"/>
                <w:lang w:val="sl-SI"/>
              </w:rPr>
            </w:pPr>
          </w:p>
          <w:p w14:paraId="65079A8D" w14:textId="4FA7A896" w:rsidR="00A03D78" w:rsidRPr="00E7702F" w:rsidRDefault="001E4331" w:rsidP="001E4331">
            <w:pPr>
              <w:spacing w:line="276" w:lineRule="auto"/>
              <w:jc w:val="both"/>
              <w:rPr>
                <w:rFonts w:cs="Arial"/>
                <w:szCs w:val="20"/>
                <w:lang w:val="sl-SI"/>
              </w:rPr>
            </w:pPr>
            <w:r w:rsidRPr="00E7702F">
              <w:rPr>
                <w:rFonts w:cs="Arial"/>
                <w:szCs w:val="20"/>
                <w:lang w:val="sl-SI"/>
              </w:rPr>
              <w:t>V Ministrstvu za zunanje zadeve bo delitvijo enega direktorata na dva nastal nov direktorat. Zaradi načrtovane izvedbe reorganizacije ni predvideno novo zaposlovanje ali prenehanje pogodb o zaposlitvi zaposlenih javnih uslužbencev. Finančne posledice bodo nastale zaradi razlike med plačo vodje sektorja in plačo generalnega direktorja ter med plačo tajnice V in tajnice generalnega direktorja v višini 457,33 €/mesec (za leto 2022: 914,66 €; za leto 2023 5.487,96 €). V novem Direktoratu za razvojno sodelovanje in humanitarno pomoč ne bo namestnika generalnega direktorja. Finančne posledice bodo bremenile proračunskega uporabnika MZZ (1811), proračunsko postavko 130009, NRP 1811-13-0001.</w:t>
            </w:r>
          </w:p>
        </w:tc>
      </w:tr>
      <w:tr w:rsidR="00B70EBD" w:rsidRPr="00060EB0" w14:paraId="1059DF0A" w14:textId="77777777" w:rsidTr="00BF0843">
        <w:trPr>
          <w:trHeight w:val="371"/>
        </w:trPr>
        <w:tc>
          <w:tcPr>
            <w:tcW w:w="9100" w:type="dxa"/>
            <w:gridSpan w:val="12"/>
            <w:tcBorders>
              <w:top w:val="single" w:sz="4" w:space="0" w:color="000000"/>
              <w:left w:val="single" w:sz="4" w:space="0" w:color="000000"/>
              <w:bottom w:val="single" w:sz="4" w:space="0" w:color="000000"/>
              <w:right w:val="single" w:sz="4" w:space="0" w:color="000000"/>
            </w:tcBorders>
          </w:tcPr>
          <w:p w14:paraId="59F1125A" w14:textId="77777777" w:rsidR="00B70EBD" w:rsidRPr="00E7702F" w:rsidRDefault="00B70EBD" w:rsidP="00BF0843">
            <w:pPr>
              <w:rPr>
                <w:rFonts w:cs="Arial"/>
                <w:b/>
                <w:szCs w:val="20"/>
                <w:lang w:val="sl-SI"/>
              </w:rPr>
            </w:pPr>
            <w:r w:rsidRPr="00E7702F">
              <w:rPr>
                <w:rFonts w:cs="Arial"/>
                <w:b/>
                <w:szCs w:val="20"/>
                <w:lang w:val="sl-SI"/>
              </w:rPr>
              <w:t>8. Predstavitev sodelovanja z združenji občin:</w:t>
            </w:r>
          </w:p>
        </w:tc>
      </w:tr>
      <w:tr w:rsidR="00B70EBD" w:rsidRPr="00E7702F" w14:paraId="0097428A" w14:textId="77777777" w:rsidTr="00BF0843">
        <w:tc>
          <w:tcPr>
            <w:tcW w:w="6669" w:type="dxa"/>
            <w:gridSpan w:val="9"/>
          </w:tcPr>
          <w:p w14:paraId="62CE3C07" w14:textId="77777777" w:rsidR="00B70EBD" w:rsidRPr="00E7702F" w:rsidRDefault="00B70EBD" w:rsidP="00BF0843">
            <w:pPr>
              <w:pStyle w:val="Neotevilenodstavek"/>
              <w:widowControl w:val="0"/>
              <w:spacing w:before="0" w:after="0" w:line="260" w:lineRule="exact"/>
              <w:rPr>
                <w:rFonts w:cs="Arial"/>
                <w:iCs/>
                <w:sz w:val="20"/>
                <w:szCs w:val="20"/>
                <w:lang w:val="sl-SI" w:eastAsia="sl-SI"/>
              </w:rPr>
            </w:pPr>
            <w:r w:rsidRPr="00E7702F">
              <w:rPr>
                <w:rFonts w:cs="Arial"/>
                <w:iCs/>
                <w:sz w:val="20"/>
                <w:szCs w:val="20"/>
                <w:lang w:val="sl-SI" w:eastAsia="sl-SI"/>
              </w:rPr>
              <w:t>Vsebina predloženega gradiva (predpisa) vpliva na:</w:t>
            </w:r>
          </w:p>
          <w:p w14:paraId="1CE1B7A1" w14:textId="77777777" w:rsidR="00B70EBD" w:rsidRPr="00E7702F" w:rsidRDefault="00B70EBD" w:rsidP="00D87D2A">
            <w:pPr>
              <w:pStyle w:val="Neotevilenodstavek"/>
              <w:widowControl w:val="0"/>
              <w:numPr>
                <w:ilvl w:val="1"/>
                <w:numId w:val="4"/>
              </w:numPr>
              <w:spacing w:before="0" w:after="0" w:line="260" w:lineRule="exact"/>
              <w:rPr>
                <w:rFonts w:cs="Arial"/>
                <w:iCs/>
                <w:sz w:val="20"/>
                <w:szCs w:val="20"/>
                <w:lang w:val="sl-SI" w:eastAsia="sl-SI"/>
              </w:rPr>
            </w:pPr>
            <w:r w:rsidRPr="00E7702F">
              <w:rPr>
                <w:rFonts w:cs="Arial"/>
                <w:iCs/>
                <w:sz w:val="20"/>
                <w:szCs w:val="20"/>
                <w:lang w:val="sl-SI" w:eastAsia="sl-SI"/>
              </w:rPr>
              <w:t>pristojnosti občin,</w:t>
            </w:r>
          </w:p>
          <w:p w14:paraId="1A4E6239" w14:textId="77777777" w:rsidR="00B70EBD" w:rsidRPr="00E7702F" w:rsidRDefault="00B70EBD" w:rsidP="00D87D2A">
            <w:pPr>
              <w:pStyle w:val="Neotevilenodstavek"/>
              <w:widowControl w:val="0"/>
              <w:numPr>
                <w:ilvl w:val="1"/>
                <w:numId w:val="4"/>
              </w:numPr>
              <w:spacing w:before="0" w:after="0" w:line="260" w:lineRule="exact"/>
              <w:rPr>
                <w:rFonts w:cs="Arial"/>
                <w:iCs/>
                <w:sz w:val="20"/>
                <w:szCs w:val="20"/>
                <w:lang w:val="sl-SI" w:eastAsia="sl-SI"/>
              </w:rPr>
            </w:pPr>
            <w:r w:rsidRPr="00E7702F">
              <w:rPr>
                <w:rFonts w:cs="Arial"/>
                <w:iCs/>
                <w:sz w:val="20"/>
                <w:szCs w:val="20"/>
                <w:lang w:val="sl-SI" w:eastAsia="sl-SI"/>
              </w:rPr>
              <w:t>delovanje občin,</w:t>
            </w:r>
          </w:p>
          <w:p w14:paraId="4C1AEA2A" w14:textId="77777777" w:rsidR="00B70EBD" w:rsidRPr="00E7702F" w:rsidRDefault="00B70EBD" w:rsidP="00D87D2A">
            <w:pPr>
              <w:pStyle w:val="Neotevilenodstavek"/>
              <w:widowControl w:val="0"/>
              <w:numPr>
                <w:ilvl w:val="1"/>
                <w:numId w:val="4"/>
              </w:numPr>
              <w:spacing w:before="0" w:after="0" w:line="260" w:lineRule="exact"/>
              <w:rPr>
                <w:rFonts w:cs="Arial"/>
                <w:iCs/>
                <w:sz w:val="20"/>
                <w:szCs w:val="20"/>
                <w:lang w:val="sl-SI" w:eastAsia="sl-SI"/>
              </w:rPr>
            </w:pPr>
            <w:r w:rsidRPr="00E7702F">
              <w:rPr>
                <w:rFonts w:cs="Arial"/>
                <w:iCs/>
                <w:sz w:val="20"/>
                <w:szCs w:val="20"/>
                <w:lang w:val="sl-SI" w:eastAsia="sl-SI"/>
              </w:rPr>
              <w:t>financiranje občin.</w:t>
            </w:r>
          </w:p>
        </w:tc>
        <w:tc>
          <w:tcPr>
            <w:tcW w:w="2431" w:type="dxa"/>
            <w:gridSpan w:val="3"/>
          </w:tcPr>
          <w:p w14:paraId="3F9635B5" w14:textId="77777777" w:rsidR="00B70EBD" w:rsidRPr="00E7702F" w:rsidRDefault="00B70EBD" w:rsidP="00BF0843">
            <w:pPr>
              <w:pStyle w:val="Neotevilenodstavek"/>
              <w:widowControl w:val="0"/>
              <w:spacing w:before="0" w:after="0" w:line="260" w:lineRule="exact"/>
              <w:jc w:val="center"/>
              <w:rPr>
                <w:rFonts w:cs="Arial"/>
                <w:bCs/>
                <w:sz w:val="20"/>
                <w:szCs w:val="20"/>
                <w:lang w:val="sl-SI" w:eastAsia="sl-SI"/>
              </w:rPr>
            </w:pPr>
            <w:r w:rsidRPr="00E7702F">
              <w:rPr>
                <w:rFonts w:cs="Arial"/>
                <w:bCs/>
                <w:sz w:val="20"/>
                <w:szCs w:val="20"/>
                <w:lang w:val="sl-SI" w:eastAsia="sl-SI"/>
              </w:rPr>
              <w:t>NE</w:t>
            </w:r>
          </w:p>
        </w:tc>
      </w:tr>
      <w:tr w:rsidR="00B70EBD" w:rsidRPr="00060EB0" w14:paraId="2BF99605" w14:textId="77777777" w:rsidTr="00BF0843">
        <w:trPr>
          <w:trHeight w:val="274"/>
        </w:trPr>
        <w:tc>
          <w:tcPr>
            <w:tcW w:w="9100" w:type="dxa"/>
            <w:gridSpan w:val="12"/>
          </w:tcPr>
          <w:p w14:paraId="45E05D2F" w14:textId="77777777" w:rsidR="00B70EBD" w:rsidRPr="00E7702F" w:rsidRDefault="00B70EBD" w:rsidP="00BF0843">
            <w:pPr>
              <w:pStyle w:val="Neotevilenodstavek"/>
              <w:widowControl w:val="0"/>
              <w:spacing w:before="0" w:after="0" w:line="260" w:lineRule="exact"/>
              <w:rPr>
                <w:rFonts w:cs="Arial"/>
                <w:iCs/>
                <w:sz w:val="20"/>
                <w:szCs w:val="20"/>
                <w:lang w:val="sl-SI" w:eastAsia="sl-SI"/>
              </w:rPr>
            </w:pPr>
            <w:r w:rsidRPr="00E7702F">
              <w:rPr>
                <w:rFonts w:cs="Arial"/>
                <w:iCs/>
                <w:sz w:val="20"/>
                <w:szCs w:val="20"/>
                <w:lang w:val="sl-SI" w:eastAsia="sl-SI"/>
              </w:rPr>
              <w:t xml:space="preserve">Gradivo (predpis) je bilo poslano v mnenje: </w:t>
            </w:r>
          </w:p>
          <w:p w14:paraId="4B639EA1" w14:textId="77777777" w:rsidR="00B70EBD" w:rsidRPr="00E7702F" w:rsidRDefault="00B70EBD" w:rsidP="00D87D2A">
            <w:pPr>
              <w:pStyle w:val="Neotevilenodstavek"/>
              <w:widowControl w:val="0"/>
              <w:numPr>
                <w:ilvl w:val="0"/>
                <w:numId w:val="6"/>
              </w:numPr>
              <w:spacing w:before="0" w:after="0" w:line="260" w:lineRule="exact"/>
              <w:rPr>
                <w:rFonts w:cs="Arial"/>
                <w:bCs/>
                <w:iCs/>
                <w:sz w:val="20"/>
                <w:szCs w:val="20"/>
                <w:lang w:val="sl-SI" w:eastAsia="sl-SI"/>
              </w:rPr>
            </w:pPr>
            <w:r w:rsidRPr="00E7702F">
              <w:rPr>
                <w:rFonts w:cs="Arial"/>
                <w:iCs/>
                <w:sz w:val="20"/>
                <w:szCs w:val="20"/>
                <w:lang w:val="sl-SI" w:eastAsia="sl-SI"/>
              </w:rPr>
              <w:t xml:space="preserve">Skupnosti občin Slovenije SOS: </w:t>
            </w:r>
            <w:r w:rsidRPr="00E7702F">
              <w:rPr>
                <w:rFonts w:cs="Arial"/>
                <w:bCs/>
                <w:iCs/>
                <w:sz w:val="20"/>
                <w:szCs w:val="20"/>
                <w:lang w:val="sl-SI" w:eastAsia="sl-SI"/>
              </w:rPr>
              <w:t>NE</w:t>
            </w:r>
          </w:p>
          <w:p w14:paraId="47C96187" w14:textId="77777777" w:rsidR="00B70EBD" w:rsidRPr="00E7702F" w:rsidRDefault="00B70EBD" w:rsidP="00D87D2A">
            <w:pPr>
              <w:pStyle w:val="Neotevilenodstavek"/>
              <w:widowControl w:val="0"/>
              <w:numPr>
                <w:ilvl w:val="0"/>
                <w:numId w:val="6"/>
              </w:numPr>
              <w:spacing w:before="0" w:after="0" w:line="260" w:lineRule="exact"/>
              <w:rPr>
                <w:rFonts w:cs="Arial"/>
                <w:bCs/>
                <w:iCs/>
                <w:sz w:val="20"/>
                <w:szCs w:val="20"/>
                <w:lang w:val="sl-SI" w:eastAsia="sl-SI"/>
              </w:rPr>
            </w:pPr>
            <w:r w:rsidRPr="00E7702F">
              <w:rPr>
                <w:rFonts w:cs="Arial"/>
                <w:bCs/>
                <w:iCs/>
                <w:sz w:val="20"/>
                <w:szCs w:val="20"/>
                <w:lang w:val="sl-SI" w:eastAsia="sl-SI"/>
              </w:rPr>
              <w:t>Združenju občin Slovenije ZOS: NE</w:t>
            </w:r>
          </w:p>
          <w:p w14:paraId="13AF461F" w14:textId="77777777" w:rsidR="00B70EBD" w:rsidRPr="00E7702F" w:rsidRDefault="00B70EBD" w:rsidP="00D87D2A">
            <w:pPr>
              <w:pStyle w:val="Neotevilenodstavek"/>
              <w:widowControl w:val="0"/>
              <w:numPr>
                <w:ilvl w:val="0"/>
                <w:numId w:val="6"/>
              </w:numPr>
              <w:spacing w:before="0" w:after="0" w:line="260" w:lineRule="exact"/>
              <w:rPr>
                <w:rFonts w:cs="Arial"/>
                <w:bCs/>
                <w:iCs/>
                <w:sz w:val="20"/>
                <w:szCs w:val="20"/>
                <w:lang w:val="sl-SI" w:eastAsia="sl-SI"/>
              </w:rPr>
            </w:pPr>
            <w:r w:rsidRPr="00E7702F">
              <w:rPr>
                <w:rFonts w:cs="Arial"/>
                <w:bCs/>
                <w:iCs/>
                <w:sz w:val="20"/>
                <w:szCs w:val="20"/>
                <w:lang w:val="sl-SI" w:eastAsia="sl-SI"/>
              </w:rPr>
              <w:t>Združenju mestnih občin Slovenije ZMOS: NE</w:t>
            </w:r>
          </w:p>
          <w:p w14:paraId="4621D114" w14:textId="77777777" w:rsidR="00B70EBD" w:rsidRPr="00E7702F" w:rsidRDefault="00B70EBD" w:rsidP="00BF0843">
            <w:pPr>
              <w:pStyle w:val="Neotevilenodstavek"/>
              <w:widowControl w:val="0"/>
              <w:spacing w:before="0" w:after="0" w:line="260" w:lineRule="exact"/>
              <w:rPr>
                <w:rFonts w:cs="Arial"/>
                <w:iCs/>
                <w:sz w:val="20"/>
                <w:szCs w:val="20"/>
                <w:lang w:val="sl-SI" w:eastAsia="sl-SI"/>
              </w:rPr>
            </w:pPr>
            <w:r w:rsidRPr="00E7702F">
              <w:rPr>
                <w:rFonts w:cs="Arial"/>
                <w:iCs/>
                <w:sz w:val="20"/>
                <w:szCs w:val="20"/>
                <w:lang w:val="sl-SI" w:eastAsia="sl-SI"/>
              </w:rPr>
              <w:t>Predlogi in pripombe združenj so bili upoštevani:</w:t>
            </w:r>
          </w:p>
          <w:p w14:paraId="1A5EC07D" w14:textId="77777777" w:rsidR="00B70EBD" w:rsidRPr="00E7702F" w:rsidRDefault="00B70EBD" w:rsidP="00D87D2A">
            <w:pPr>
              <w:pStyle w:val="Neotevilenodstavek"/>
              <w:widowControl w:val="0"/>
              <w:numPr>
                <w:ilvl w:val="0"/>
                <w:numId w:val="7"/>
              </w:numPr>
              <w:spacing w:before="0" w:after="0" w:line="260" w:lineRule="exact"/>
              <w:rPr>
                <w:rFonts w:cs="Arial"/>
                <w:iCs/>
                <w:sz w:val="20"/>
                <w:szCs w:val="20"/>
                <w:lang w:val="sl-SI" w:eastAsia="sl-SI"/>
              </w:rPr>
            </w:pPr>
            <w:r w:rsidRPr="00E7702F">
              <w:rPr>
                <w:rFonts w:cs="Arial"/>
                <w:iCs/>
                <w:sz w:val="20"/>
                <w:szCs w:val="20"/>
                <w:lang w:val="sl-SI" w:eastAsia="sl-SI"/>
              </w:rPr>
              <w:t>v celoti,</w:t>
            </w:r>
          </w:p>
          <w:p w14:paraId="400B352E" w14:textId="77777777" w:rsidR="00B70EBD" w:rsidRPr="00E7702F" w:rsidRDefault="00B70EBD" w:rsidP="00D87D2A">
            <w:pPr>
              <w:pStyle w:val="Neotevilenodstavek"/>
              <w:widowControl w:val="0"/>
              <w:numPr>
                <w:ilvl w:val="0"/>
                <w:numId w:val="7"/>
              </w:numPr>
              <w:spacing w:before="0" w:after="0" w:line="260" w:lineRule="exact"/>
              <w:rPr>
                <w:rFonts w:cs="Arial"/>
                <w:iCs/>
                <w:sz w:val="20"/>
                <w:szCs w:val="20"/>
                <w:lang w:val="sl-SI" w:eastAsia="sl-SI"/>
              </w:rPr>
            </w:pPr>
            <w:r w:rsidRPr="00E7702F">
              <w:rPr>
                <w:rFonts w:cs="Arial"/>
                <w:iCs/>
                <w:sz w:val="20"/>
                <w:szCs w:val="20"/>
                <w:lang w:val="sl-SI" w:eastAsia="sl-SI"/>
              </w:rPr>
              <w:t>večinoma,</w:t>
            </w:r>
          </w:p>
          <w:p w14:paraId="09040147" w14:textId="77777777" w:rsidR="00B70EBD" w:rsidRPr="00E7702F" w:rsidRDefault="00B70EBD" w:rsidP="00D87D2A">
            <w:pPr>
              <w:pStyle w:val="Neotevilenodstavek"/>
              <w:widowControl w:val="0"/>
              <w:numPr>
                <w:ilvl w:val="0"/>
                <w:numId w:val="7"/>
              </w:numPr>
              <w:spacing w:before="0" w:after="0" w:line="260" w:lineRule="exact"/>
              <w:rPr>
                <w:rFonts w:cs="Arial"/>
                <w:iCs/>
                <w:sz w:val="20"/>
                <w:szCs w:val="20"/>
                <w:lang w:val="sl-SI" w:eastAsia="sl-SI"/>
              </w:rPr>
            </w:pPr>
            <w:r w:rsidRPr="00E7702F">
              <w:rPr>
                <w:rFonts w:cs="Arial"/>
                <w:iCs/>
                <w:sz w:val="20"/>
                <w:szCs w:val="20"/>
                <w:lang w:val="sl-SI" w:eastAsia="sl-SI"/>
              </w:rPr>
              <w:t>delno,</w:t>
            </w:r>
          </w:p>
          <w:p w14:paraId="79B1B2EB" w14:textId="77777777" w:rsidR="00B70EBD" w:rsidRPr="00E7702F" w:rsidRDefault="00B70EBD" w:rsidP="00D87D2A">
            <w:pPr>
              <w:pStyle w:val="Neotevilenodstavek"/>
              <w:widowControl w:val="0"/>
              <w:numPr>
                <w:ilvl w:val="0"/>
                <w:numId w:val="7"/>
              </w:numPr>
              <w:spacing w:before="0" w:after="0" w:line="260" w:lineRule="exact"/>
              <w:rPr>
                <w:rFonts w:cs="Arial"/>
                <w:iCs/>
                <w:sz w:val="20"/>
                <w:szCs w:val="20"/>
                <w:lang w:val="sl-SI" w:eastAsia="sl-SI"/>
              </w:rPr>
            </w:pPr>
            <w:r w:rsidRPr="00E7702F">
              <w:rPr>
                <w:rFonts w:cs="Arial"/>
                <w:iCs/>
                <w:sz w:val="20"/>
                <w:szCs w:val="20"/>
                <w:lang w:val="sl-SI" w:eastAsia="sl-SI"/>
              </w:rPr>
              <w:t>niso bili upoštevani.</w:t>
            </w:r>
          </w:p>
          <w:p w14:paraId="3129CF11" w14:textId="77777777" w:rsidR="00B70EBD" w:rsidRPr="00E7702F" w:rsidRDefault="00B70EBD" w:rsidP="00BF0843">
            <w:pPr>
              <w:pStyle w:val="Neotevilenodstavek"/>
              <w:widowControl w:val="0"/>
              <w:spacing w:before="0" w:after="0" w:line="260" w:lineRule="exact"/>
              <w:rPr>
                <w:rFonts w:cs="Arial"/>
                <w:iCs/>
                <w:sz w:val="20"/>
                <w:szCs w:val="20"/>
                <w:lang w:val="sl-SI" w:eastAsia="sl-SI"/>
              </w:rPr>
            </w:pPr>
            <w:r w:rsidRPr="00E7702F">
              <w:rPr>
                <w:rFonts w:cs="Arial"/>
                <w:iCs/>
                <w:sz w:val="20"/>
                <w:szCs w:val="20"/>
                <w:lang w:val="sl-SI" w:eastAsia="sl-SI"/>
              </w:rPr>
              <w:t>Bistveni predlogi in pripombe, ki niso bili upoštevani.</w:t>
            </w:r>
          </w:p>
        </w:tc>
      </w:tr>
      <w:tr w:rsidR="00B70EBD" w:rsidRPr="00E7702F" w14:paraId="25C11964" w14:textId="77777777" w:rsidTr="00BF0843">
        <w:tc>
          <w:tcPr>
            <w:tcW w:w="9100" w:type="dxa"/>
            <w:gridSpan w:val="12"/>
            <w:vAlign w:val="center"/>
          </w:tcPr>
          <w:p w14:paraId="20FD054D" w14:textId="77777777" w:rsidR="00B70EBD" w:rsidRPr="00E7702F" w:rsidRDefault="00B70EBD" w:rsidP="00BF0843">
            <w:pPr>
              <w:pStyle w:val="Neotevilenodstavek"/>
              <w:widowControl w:val="0"/>
              <w:spacing w:before="0" w:after="0" w:line="260" w:lineRule="exact"/>
              <w:jc w:val="left"/>
              <w:rPr>
                <w:rFonts w:cs="Arial"/>
                <w:b/>
                <w:sz w:val="20"/>
                <w:szCs w:val="20"/>
                <w:lang w:val="sl-SI" w:eastAsia="sl-SI"/>
              </w:rPr>
            </w:pPr>
            <w:r w:rsidRPr="00E7702F">
              <w:rPr>
                <w:rFonts w:cs="Arial"/>
                <w:b/>
                <w:sz w:val="20"/>
                <w:szCs w:val="20"/>
                <w:lang w:val="sl-SI" w:eastAsia="sl-SI"/>
              </w:rPr>
              <w:t>9. Predstavitev sodelovanja javnosti:</w:t>
            </w:r>
          </w:p>
        </w:tc>
      </w:tr>
      <w:tr w:rsidR="00B70EBD" w:rsidRPr="00E7702F" w14:paraId="148B1987" w14:textId="77777777" w:rsidTr="00BF0843">
        <w:tc>
          <w:tcPr>
            <w:tcW w:w="6669" w:type="dxa"/>
            <w:gridSpan w:val="9"/>
          </w:tcPr>
          <w:p w14:paraId="7BF7D090" w14:textId="77777777" w:rsidR="00B70EBD" w:rsidRPr="00E7702F" w:rsidRDefault="00B70EBD" w:rsidP="00BF0843">
            <w:pPr>
              <w:pStyle w:val="Neotevilenodstavek"/>
              <w:widowControl w:val="0"/>
              <w:spacing w:before="0" w:after="0" w:line="260" w:lineRule="exact"/>
              <w:rPr>
                <w:rFonts w:cs="Arial"/>
                <w:sz w:val="20"/>
                <w:szCs w:val="20"/>
                <w:lang w:val="sl-SI" w:eastAsia="sl-SI"/>
              </w:rPr>
            </w:pPr>
            <w:r w:rsidRPr="00E7702F">
              <w:rPr>
                <w:rFonts w:cs="Arial"/>
                <w:iCs/>
                <w:sz w:val="20"/>
                <w:szCs w:val="20"/>
                <w:lang w:val="sl-SI" w:eastAsia="sl-SI"/>
              </w:rPr>
              <w:t>Gradivo je bilo predhodno objavljeno na spletni strani predlagatelja:</w:t>
            </w:r>
          </w:p>
        </w:tc>
        <w:tc>
          <w:tcPr>
            <w:tcW w:w="2431" w:type="dxa"/>
            <w:gridSpan w:val="3"/>
          </w:tcPr>
          <w:p w14:paraId="6D093034" w14:textId="77777777" w:rsidR="00B70EBD" w:rsidRPr="00E7702F" w:rsidRDefault="00B70EBD" w:rsidP="00BF0843">
            <w:pPr>
              <w:pStyle w:val="Neotevilenodstavek"/>
              <w:widowControl w:val="0"/>
              <w:spacing w:before="0" w:after="0" w:line="260" w:lineRule="exact"/>
              <w:jc w:val="center"/>
              <w:rPr>
                <w:rFonts w:cs="Arial"/>
                <w:bCs/>
                <w:iCs/>
                <w:sz w:val="20"/>
                <w:szCs w:val="20"/>
                <w:lang w:val="sl-SI" w:eastAsia="sl-SI"/>
              </w:rPr>
            </w:pPr>
            <w:r w:rsidRPr="00E7702F">
              <w:rPr>
                <w:rFonts w:cs="Arial"/>
                <w:bCs/>
                <w:sz w:val="20"/>
                <w:szCs w:val="20"/>
                <w:lang w:val="sl-SI" w:eastAsia="sl-SI"/>
              </w:rPr>
              <w:t>NE</w:t>
            </w:r>
          </w:p>
        </w:tc>
      </w:tr>
      <w:tr w:rsidR="00B70EBD" w:rsidRPr="00E7702F" w14:paraId="0399A030" w14:textId="77777777" w:rsidTr="00BF0843">
        <w:tc>
          <w:tcPr>
            <w:tcW w:w="9100" w:type="dxa"/>
            <w:gridSpan w:val="12"/>
          </w:tcPr>
          <w:p w14:paraId="375F1368" w14:textId="77777777" w:rsidR="00E556DA" w:rsidRPr="00E7702F" w:rsidRDefault="00E556DA" w:rsidP="00BF0843">
            <w:pPr>
              <w:pStyle w:val="Neotevilenodstavek"/>
              <w:widowControl w:val="0"/>
              <w:spacing w:before="0" w:after="0" w:line="260" w:lineRule="exact"/>
              <w:rPr>
                <w:rFonts w:cs="Arial"/>
                <w:iCs/>
                <w:sz w:val="20"/>
                <w:szCs w:val="20"/>
                <w:lang w:val="sl-SI" w:eastAsia="sl-SI"/>
              </w:rPr>
            </w:pPr>
          </w:p>
          <w:p w14:paraId="55783B92" w14:textId="77777777" w:rsidR="00E556DA" w:rsidRPr="00E7702F" w:rsidRDefault="00E556DA" w:rsidP="00BF0843">
            <w:pPr>
              <w:pStyle w:val="Neotevilenodstavek"/>
              <w:widowControl w:val="0"/>
              <w:spacing w:before="0" w:after="0" w:line="260" w:lineRule="exact"/>
              <w:rPr>
                <w:rFonts w:cs="Arial"/>
                <w:iCs/>
                <w:sz w:val="20"/>
                <w:szCs w:val="20"/>
                <w:lang w:val="sl-SI" w:eastAsia="sl-SI"/>
              </w:rPr>
            </w:pPr>
            <w:r w:rsidRPr="00E7702F">
              <w:rPr>
                <w:rFonts w:cs="Arial"/>
                <w:iCs/>
                <w:sz w:val="20"/>
                <w:szCs w:val="20"/>
                <w:lang w:val="sl-SI" w:eastAsia="sl-SI"/>
              </w:rPr>
              <w:t>Gradiva ni treba objavljati na spletni strani, ker gre za urejanje notranje organizacije organov državne uprave.</w:t>
            </w:r>
          </w:p>
          <w:p w14:paraId="00923220" w14:textId="77777777" w:rsidR="00520025" w:rsidRPr="00E7702F" w:rsidRDefault="00520025" w:rsidP="00BF0843">
            <w:pPr>
              <w:pStyle w:val="Neotevilenodstavek"/>
              <w:widowControl w:val="0"/>
              <w:spacing w:before="0" w:after="0" w:line="260" w:lineRule="exact"/>
              <w:rPr>
                <w:rFonts w:cs="Arial"/>
                <w:iCs/>
                <w:sz w:val="20"/>
                <w:szCs w:val="20"/>
                <w:lang w:val="sl-SI" w:eastAsia="sl-SI"/>
              </w:rPr>
            </w:pPr>
          </w:p>
        </w:tc>
      </w:tr>
      <w:tr w:rsidR="00B70EBD" w:rsidRPr="00060EB0" w14:paraId="4E423780" w14:textId="77777777" w:rsidTr="00BF0843">
        <w:tc>
          <w:tcPr>
            <w:tcW w:w="9100" w:type="dxa"/>
            <w:gridSpan w:val="12"/>
          </w:tcPr>
          <w:p w14:paraId="37A30B82" w14:textId="77777777" w:rsidR="00B70EBD" w:rsidRPr="00E7702F" w:rsidRDefault="00B70EBD" w:rsidP="00BF0843">
            <w:pPr>
              <w:pStyle w:val="Neotevilenodstavek"/>
              <w:widowControl w:val="0"/>
              <w:spacing w:before="0" w:after="0" w:line="260" w:lineRule="exact"/>
              <w:rPr>
                <w:rFonts w:cs="Arial"/>
                <w:iCs/>
                <w:sz w:val="20"/>
                <w:szCs w:val="20"/>
                <w:lang w:val="sl-SI" w:eastAsia="sl-SI"/>
              </w:rPr>
            </w:pPr>
            <w:r w:rsidRPr="00E7702F">
              <w:rPr>
                <w:rFonts w:cs="Arial"/>
                <w:iCs/>
                <w:sz w:val="20"/>
                <w:szCs w:val="20"/>
                <w:lang w:val="sl-SI" w:eastAsia="sl-SI"/>
              </w:rPr>
              <w:t>(Če je odgovor DA, navedite:</w:t>
            </w:r>
          </w:p>
          <w:p w14:paraId="04FD56CD" w14:textId="77777777" w:rsidR="00B70EBD" w:rsidRPr="00E7702F" w:rsidRDefault="00B70EBD" w:rsidP="00BF0843">
            <w:pPr>
              <w:pStyle w:val="Neotevilenodstavek"/>
              <w:widowControl w:val="0"/>
              <w:spacing w:before="0" w:after="0" w:line="260" w:lineRule="exact"/>
              <w:rPr>
                <w:rFonts w:cs="Arial"/>
                <w:iCs/>
                <w:sz w:val="20"/>
                <w:szCs w:val="20"/>
                <w:lang w:val="sl-SI" w:eastAsia="sl-SI"/>
              </w:rPr>
            </w:pPr>
            <w:r w:rsidRPr="00E7702F">
              <w:rPr>
                <w:rFonts w:cs="Arial"/>
                <w:iCs/>
                <w:sz w:val="20"/>
                <w:szCs w:val="20"/>
                <w:lang w:val="sl-SI" w:eastAsia="sl-SI"/>
              </w:rPr>
              <w:t>Datum objave: ………</w:t>
            </w:r>
          </w:p>
          <w:p w14:paraId="05F79F2A" w14:textId="77777777" w:rsidR="00B70EBD" w:rsidRPr="00E7702F" w:rsidRDefault="00B70EBD" w:rsidP="00BF0843">
            <w:pPr>
              <w:pStyle w:val="Neotevilenodstavek"/>
              <w:widowControl w:val="0"/>
              <w:spacing w:before="0" w:after="0" w:line="260" w:lineRule="exact"/>
              <w:rPr>
                <w:rFonts w:cs="Arial"/>
                <w:iCs/>
                <w:sz w:val="20"/>
                <w:szCs w:val="20"/>
                <w:lang w:val="sl-SI" w:eastAsia="sl-SI"/>
              </w:rPr>
            </w:pPr>
            <w:r w:rsidRPr="00E7702F">
              <w:rPr>
                <w:rFonts w:cs="Arial"/>
                <w:iCs/>
                <w:sz w:val="20"/>
                <w:szCs w:val="20"/>
                <w:lang w:val="sl-SI" w:eastAsia="sl-SI"/>
              </w:rPr>
              <w:t xml:space="preserve">V razpravo so bili vključeni: </w:t>
            </w:r>
          </w:p>
          <w:p w14:paraId="07A1B393" w14:textId="77777777" w:rsidR="00B70EBD" w:rsidRPr="00E7702F" w:rsidRDefault="00B70EBD" w:rsidP="00D87D2A">
            <w:pPr>
              <w:pStyle w:val="Neotevilenodstavek"/>
              <w:widowControl w:val="0"/>
              <w:numPr>
                <w:ilvl w:val="0"/>
                <w:numId w:val="6"/>
              </w:numPr>
              <w:spacing w:before="0" w:after="0" w:line="260" w:lineRule="exact"/>
              <w:rPr>
                <w:rFonts w:cs="Arial"/>
                <w:iCs/>
                <w:sz w:val="20"/>
                <w:szCs w:val="20"/>
                <w:lang w:val="sl-SI" w:eastAsia="sl-SI"/>
              </w:rPr>
            </w:pPr>
            <w:r w:rsidRPr="00E7702F">
              <w:rPr>
                <w:rFonts w:cs="Arial"/>
                <w:iCs/>
                <w:sz w:val="20"/>
                <w:szCs w:val="20"/>
                <w:lang w:val="sl-SI" w:eastAsia="sl-SI"/>
              </w:rPr>
              <w:t xml:space="preserve">nevladne organizacije, </w:t>
            </w:r>
          </w:p>
          <w:p w14:paraId="6172D369" w14:textId="77777777" w:rsidR="00B70EBD" w:rsidRPr="00E7702F" w:rsidRDefault="00B70EBD" w:rsidP="00D87D2A">
            <w:pPr>
              <w:pStyle w:val="Neotevilenodstavek"/>
              <w:widowControl w:val="0"/>
              <w:numPr>
                <w:ilvl w:val="0"/>
                <w:numId w:val="6"/>
              </w:numPr>
              <w:spacing w:before="0" w:after="0" w:line="260" w:lineRule="exact"/>
              <w:rPr>
                <w:rFonts w:cs="Arial"/>
                <w:iCs/>
                <w:sz w:val="20"/>
                <w:szCs w:val="20"/>
                <w:lang w:val="sl-SI" w:eastAsia="sl-SI"/>
              </w:rPr>
            </w:pPr>
            <w:r w:rsidRPr="00E7702F">
              <w:rPr>
                <w:rFonts w:cs="Arial"/>
                <w:iCs/>
                <w:sz w:val="20"/>
                <w:szCs w:val="20"/>
                <w:lang w:val="sl-SI" w:eastAsia="sl-SI"/>
              </w:rPr>
              <w:t>predstavniki zainteresirane javnosti,</w:t>
            </w:r>
          </w:p>
          <w:p w14:paraId="0D254827" w14:textId="77777777" w:rsidR="00B70EBD" w:rsidRPr="00E7702F" w:rsidRDefault="00B70EBD" w:rsidP="00D87D2A">
            <w:pPr>
              <w:pStyle w:val="Neotevilenodstavek"/>
              <w:widowControl w:val="0"/>
              <w:numPr>
                <w:ilvl w:val="0"/>
                <w:numId w:val="6"/>
              </w:numPr>
              <w:spacing w:before="0" w:after="0" w:line="260" w:lineRule="exact"/>
              <w:rPr>
                <w:rFonts w:cs="Arial"/>
                <w:iCs/>
                <w:sz w:val="20"/>
                <w:szCs w:val="20"/>
                <w:lang w:val="sl-SI" w:eastAsia="sl-SI"/>
              </w:rPr>
            </w:pPr>
            <w:r w:rsidRPr="00E7702F">
              <w:rPr>
                <w:rFonts w:cs="Arial"/>
                <w:iCs/>
                <w:sz w:val="20"/>
                <w:szCs w:val="20"/>
                <w:lang w:val="sl-SI" w:eastAsia="sl-SI"/>
              </w:rPr>
              <w:t>predstavniki strokovne javnosti.</w:t>
            </w:r>
          </w:p>
          <w:p w14:paraId="6A4DADF2" w14:textId="77777777" w:rsidR="00B70EBD" w:rsidRPr="00E7702F" w:rsidRDefault="00B70EBD" w:rsidP="00BF0843">
            <w:pPr>
              <w:pStyle w:val="Neotevilenodstavek"/>
              <w:widowControl w:val="0"/>
              <w:spacing w:before="0" w:after="0" w:line="260" w:lineRule="exact"/>
              <w:rPr>
                <w:rFonts w:cs="Arial"/>
                <w:iCs/>
                <w:sz w:val="20"/>
                <w:szCs w:val="20"/>
                <w:lang w:val="sl-SI" w:eastAsia="sl-SI"/>
              </w:rPr>
            </w:pPr>
            <w:r w:rsidRPr="00E7702F">
              <w:rPr>
                <w:rFonts w:cs="Arial"/>
                <w:iCs/>
                <w:sz w:val="20"/>
                <w:szCs w:val="20"/>
                <w:lang w:val="sl-SI" w:eastAsia="sl-SI"/>
              </w:rPr>
              <w:t xml:space="preserve">Mnenja, predlogi in pripombe z navedbo predlagateljev </w:t>
            </w:r>
            <w:r w:rsidRPr="00E7702F">
              <w:rPr>
                <w:rFonts w:cs="Arial"/>
                <w:sz w:val="20"/>
                <w:szCs w:val="20"/>
                <w:lang w:val="sl-SI" w:eastAsia="sl-SI"/>
              </w:rPr>
              <w:t>(imen in priimkov fizičnih oseb, ki niso poslovni subjekti, ne navajajte</w:t>
            </w:r>
            <w:r w:rsidRPr="00E7702F">
              <w:rPr>
                <w:rFonts w:cs="Arial"/>
                <w:iCs/>
                <w:sz w:val="20"/>
                <w:szCs w:val="20"/>
                <w:lang w:val="sl-SI" w:eastAsia="sl-SI"/>
              </w:rPr>
              <w:t>):</w:t>
            </w:r>
          </w:p>
          <w:p w14:paraId="41171C71" w14:textId="77777777" w:rsidR="00B70EBD" w:rsidRPr="00E7702F" w:rsidRDefault="00B70EBD" w:rsidP="00BF0843">
            <w:pPr>
              <w:pStyle w:val="Neotevilenodstavek"/>
              <w:widowControl w:val="0"/>
              <w:spacing w:before="0" w:after="0" w:line="260" w:lineRule="exact"/>
              <w:rPr>
                <w:rFonts w:cs="Arial"/>
                <w:iCs/>
                <w:sz w:val="20"/>
                <w:szCs w:val="20"/>
                <w:lang w:val="sl-SI" w:eastAsia="sl-SI"/>
              </w:rPr>
            </w:pPr>
            <w:r w:rsidRPr="00E7702F">
              <w:rPr>
                <w:rFonts w:cs="Arial"/>
                <w:iCs/>
                <w:sz w:val="20"/>
                <w:szCs w:val="20"/>
                <w:lang w:val="sl-SI" w:eastAsia="sl-SI"/>
              </w:rPr>
              <w:t>Upoštevani so bili:</w:t>
            </w:r>
          </w:p>
          <w:p w14:paraId="2EAAFABC" w14:textId="77777777" w:rsidR="00B70EBD" w:rsidRPr="00E7702F" w:rsidRDefault="00B70EBD" w:rsidP="00D87D2A">
            <w:pPr>
              <w:pStyle w:val="Neotevilenodstavek"/>
              <w:widowControl w:val="0"/>
              <w:numPr>
                <w:ilvl w:val="0"/>
                <w:numId w:val="7"/>
              </w:numPr>
              <w:spacing w:before="0" w:after="0" w:line="260" w:lineRule="exact"/>
              <w:rPr>
                <w:rFonts w:cs="Arial"/>
                <w:iCs/>
                <w:sz w:val="20"/>
                <w:szCs w:val="20"/>
                <w:lang w:val="sl-SI" w:eastAsia="sl-SI"/>
              </w:rPr>
            </w:pPr>
            <w:r w:rsidRPr="00E7702F">
              <w:rPr>
                <w:rFonts w:cs="Arial"/>
                <w:iCs/>
                <w:sz w:val="20"/>
                <w:szCs w:val="20"/>
                <w:lang w:val="sl-SI" w:eastAsia="sl-SI"/>
              </w:rPr>
              <w:t>v celoti,</w:t>
            </w:r>
          </w:p>
          <w:p w14:paraId="7061D669" w14:textId="77777777" w:rsidR="00B70EBD" w:rsidRPr="00E7702F" w:rsidRDefault="00B70EBD" w:rsidP="00D87D2A">
            <w:pPr>
              <w:pStyle w:val="Neotevilenodstavek"/>
              <w:widowControl w:val="0"/>
              <w:numPr>
                <w:ilvl w:val="0"/>
                <w:numId w:val="7"/>
              </w:numPr>
              <w:spacing w:before="0" w:after="0" w:line="260" w:lineRule="exact"/>
              <w:rPr>
                <w:rFonts w:cs="Arial"/>
                <w:iCs/>
                <w:sz w:val="20"/>
                <w:szCs w:val="20"/>
                <w:lang w:val="sl-SI" w:eastAsia="sl-SI"/>
              </w:rPr>
            </w:pPr>
            <w:r w:rsidRPr="00E7702F">
              <w:rPr>
                <w:rFonts w:cs="Arial"/>
                <w:iCs/>
                <w:sz w:val="20"/>
                <w:szCs w:val="20"/>
                <w:lang w:val="sl-SI" w:eastAsia="sl-SI"/>
              </w:rPr>
              <w:t>večinoma,</w:t>
            </w:r>
          </w:p>
          <w:p w14:paraId="746B6B5C" w14:textId="77777777" w:rsidR="00B70EBD" w:rsidRPr="00E7702F" w:rsidRDefault="00B70EBD" w:rsidP="00D87D2A">
            <w:pPr>
              <w:pStyle w:val="Neotevilenodstavek"/>
              <w:widowControl w:val="0"/>
              <w:numPr>
                <w:ilvl w:val="0"/>
                <w:numId w:val="7"/>
              </w:numPr>
              <w:spacing w:before="0" w:after="0" w:line="260" w:lineRule="exact"/>
              <w:rPr>
                <w:rFonts w:cs="Arial"/>
                <w:iCs/>
                <w:sz w:val="20"/>
                <w:szCs w:val="20"/>
                <w:lang w:val="sl-SI" w:eastAsia="sl-SI"/>
              </w:rPr>
            </w:pPr>
            <w:r w:rsidRPr="00E7702F">
              <w:rPr>
                <w:rFonts w:cs="Arial"/>
                <w:iCs/>
                <w:sz w:val="20"/>
                <w:szCs w:val="20"/>
                <w:lang w:val="sl-SI" w:eastAsia="sl-SI"/>
              </w:rPr>
              <w:t>delno,</w:t>
            </w:r>
          </w:p>
          <w:p w14:paraId="580293F1" w14:textId="77777777" w:rsidR="00B70EBD" w:rsidRPr="00E7702F" w:rsidRDefault="00B70EBD" w:rsidP="00D87D2A">
            <w:pPr>
              <w:pStyle w:val="Neotevilenodstavek"/>
              <w:widowControl w:val="0"/>
              <w:numPr>
                <w:ilvl w:val="0"/>
                <w:numId w:val="7"/>
              </w:numPr>
              <w:spacing w:before="0" w:after="0" w:line="260" w:lineRule="exact"/>
              <w:rPr>
                <w:rFonts w:cs="Arial"/>
                <w:iCs/>
                <w:sz w:val="20"/>
                <w:szCs w:val="20"/>
                <w:lang w:val="sl-SI" w:eastAsia="sl-SI"/>
              </w:rPr>
            </w:pPr>
            <w:r w:rsidRPr="00E7702F">
              <w:rPr>
                <w:rFonts w:cs="Arial"/>
                <w:iCs/>
                <w:sz w:val="20"/>
                <w:szCs w:val="20"/>
                <w:lang w:val="sl-SI" w:eastAsia="sl-SI"/>
              </w:rPr>
              <w:t>niso bili upoštevani.</w:t>
            </w:r>
          </w:p>
          <w:p w14:paraId="75F27790" w14:textId="77777777" w:rsidR="00B70EBD" w:rsidRPr="00E7702F" w:rsidRDefault="00B70EBD" w:rsidP="00BF0843">
            <w:pPr>
              <w:pStyle w:val="Neotevilenodstavek"/>
              <w:widowControl w:val="0"/>
              <w:spacing w:before="0" w:after="0" w:line="260" w:lineRule="exact"/>
              <w:rPr>
                <w:rFonts w:cs="Arial"/>
                <w:iCs/>
                <w:sz w:val="20"/>
                <w:szCs w:val="20"/>
                <w:lang w:val="sl-SI" w:eastAsia="sl-SI"/>
              </w:rPr>
            </w:pPr>
            <w:r w:rsidRPr="00E7702F">
              <w:rPr>
                <w:rFonts w:cs="Arial"/>
                <w:iCs/>
                <w:sz w:val="20"/>
                <w:szCs w:val="20"/>
                <w:lang w:val="sl-SI" w:eastAsia="sl-SI"/>
              </w:rPr>
              <w:t>Bistvena mnenja, predlogi in pripombe, ki niso bili upoštevani, ter razlogi za neupoštevanje</w:t>
            </w:r>
          </w:p>
          <w:p w14:paraId="71E1C88B" w14:textId="77777777" w:rsidR="00B70EBD" w:rsidRPr="00E7702F" w:rsidRDefault="00B70EBD" w:rsidP="00BF0843">
            <w:pPr>
              <w:pStyle w:val="Neotevilenodstavek"/>
              <w:widowControl w:val="0"/>
              <w:spacing w:before="0" w:after="0" w:line="260" w:lineRule="exact"/>
              <w:rPr>
                <w:rFonts w:cs="Arial"/>
                <w:iCs/>
                <w:sz w:val="20"/>
                <w:szCs w:val="20"/>
                <w:lang w:val="sl-SI" w:eastAsia="sl-SI"/>
              </w:rPr>
            </w:pPr>
            <w:r w:rsidRPr="00E7702F">
              <w:rPr>
                <w:rFonts w:cs="Arial"/>
                <w:iCs/>
                <w:sz w:val="20"/>
                <w:szCs w:val="20"/>
                <w:lang w:val="sl-SI" w:eastAsia="sl-SI"/>
              </w:rPr>
              <w:lastRenderedPageBreak/>
              <w:t>Poročilo je bilo dano ……………..</w:t>
            </w:r>
          </w:p>
          <w:p w14:paraId="7DD778CC" w14:textId="77777777" w:rsidR="00B70EBD" w:rsidRPr="00E7702F" w:rsidRDefault="00B70EBD" w:rsidP="00BF0843">
            <w:pPr>
              <w:pStyle w:val="Neotevilenodstavek"/>
              <w:widowControl w:val="0"/>
              <w:spacing w:before="0" w:after="0" w:line="260" w:lineRule="exact"/>
              <w:rPr>
                <w:rFonts w:cs="Arial"/>
                <w:iCs/>
                <w:sz w:val="20"/>
                <w:szCs w:val="20"/>
                <w:lang w:val="sl-SI" w:eastAsia="sl-SI"/>
              </w:rPr>
            </w:pPr>
            <w:r w:rsidRPr="00E7702F">
              <w:rPr>
                <w:rFonts w:cs="Arial"/>
                <w:iCs/>
                <w:sz w:val="20"/>
                <w:szCs w:val="20"/>
                <w:lang w:val="sl-SI" w:eastAsia="sl-SI"/>
              </w:rPr>
              <w:t>Javnost je bila vključena v pripravo gradiva v skladu z Zakonom o …, kar je navedeno v predlogu predpisa.)</w:t>
            </w:r>
          </w:p>
        </w:tc>
      </w:tr>
      <w:tr w:rsidR="00B70EBD" w:rsidRPr="00E7702F" w14:paraId="61341CBD" w14:textId="77777777" w:rsidTr="00BF0843">
        <w:tc>
          <w:tcPr>
            <w:tcW w:w="6669" w:type="dxa"/>
            <w:gridSpan w:val="9"/>
            <w:vAlign w:val="center"/>
          </w:tcPr>
          <w:p w14:paraId="5D57FA0C" w14:textId="77777777" w:rsidR="00B70EBD" w:rsidRPr="00E7702F" w:rsidRDefault="00B70EBD" w:rsidP="00BF0843">
            <w:pPr>
              <w:pStyle w:val="Neotevilenodstavek"/>
              <w:widowControl w:val="0"/>
              <w:spacing w:before="0" w:after="0" w:line="260" w:lineRule="exact"/>
              <w:jc w:val="left"/>
              <w:rPr>
                <w:rFonts w:cs="Arial"/>
                <w:sz w:val="20"/>
                <w:szCs w:val="20"/>
                <w:lang w:val="sl-SI" w:eastAsia="sl-SI"/>
              </w:rPr>
            </w:pPr>
            <w:r w:rsidRPr="00E7702F">
              <w:rPr>
                <w:rFonts w:cs="Arial"/>
                <w:b/>
                <w:sz w:val="20"/>
                <w:szCs w:val="20"/>
                <w:lang w:val="sl-SI" w:eastAsia="sl-SI"/>
              </w:rPr>
              <w:lastRenderedPageBreak/>
              <w:t>10. Pri pripravi gradiva so bile upoštevane zahteve iz Resolucije o normativni dejavnosti:</w:t>
            </w:r>
          </w:p>
        </w:tc>
        <w:tc>
          <w:tcPr>
            <w:tcW w:w="2431" w:type="dxa"/>
            <w:gridSpan w:val="3"/>
            <w:vAlign w:val="center"/>
          </w:tcPr>
          <w:p w14:paraId="13208251" w14:textId="77777777" w:rsidR="00B70EBD" w:rsidRPr="00E7702F" w:rsidRDefault="00B70EBD" w:rsidP="00BF0843">
            <w:pPr>
              <w:pStyle w:val="Neotevilenodstavek"/>
              <w:widowControl w:val="0"/>
              <w:spacing w:before="0" w:after="0" w:line="260" w:lineRule="exact"/>
              <w:jc w:val="center"/>
              <w:rPr>
                <w:rFonts w:cs="Arial"/>
                <w:bCs/>
                <w:iCs/>
                <w:sz w:val="20"/>
                <w:szCs w:val="20"/>
                <w:lang w:val="sl-SI" w:eastAsia="sl-SI"/>
              </w:rPr>
            </w:pPr>
            <w:r w:rsidRPr="00E7702F">
              <w:rPr>
                <w:rFonts w:cs="Arial"/>
                <w:bCs/>
                <w:sz w:val="20"/>
                <w:szCs w:val="20"/>
                <w:lang w:val="sl-SI" w:eastAsia="sl-SI"/>
              </w:rPr>
              <w:t>NE</w:t>
            </w:r>
          </w:p>
        </w:tc>
      </w:tr>
      <w:tr w:rsidR="00B70EBD" w:rsidRPr="00E7702F" w14:paraId="34E48826" w14:textId="77777777" w:rsidTr="00BF0843">
        <w:tc>
          <w:tcPr>
            <w:tcW w:w="6669" w:type="dxa"/>
            <w:gridSpan w:val="9"/>
            <w:vAlign w:val="center"/>
          </w:tcPr>
          <w:p w14:paraId="273F6B28" w14:textId="77777777" w:rsidR="00B70EBD" w:rsidRPr="00E7702F" w:rsidRDefault="00B70EBD" w:rsidP="00BF0843">
            <w:pPr>
              <w:pStyle w:val="Neotevilenodstavek"/>
              <w:widowControl w:val="0"/>
              <w:spacing w:before="0" w:after="0" w:line="260" w:lineRule="exact"/>
              <w:jc w:val="left"/>
              <w:rPr>
                <w:rFonts w:cs="Arial"/>
                <w:b/>
                <w:sz w:val="20"/>
                <w:szCs w:val="20"/>
                <w:lang w:val="sl-SI" w:eastAsia="sl-SI"/>
              </w:rPr>
            </w:pPr>
            <w:r w:rsidRPr="00E7702F">
              <w:rPr>
                <w:rFonts w:cs="Arial"/>
                <w:b/>
                <w:sz w:val="20"/>
                <w:szCs w:val="20"/>
                <w:lang w:val="sl-SI" w:eastAsia="sl-SI"/>
              </w:rPr>
              <w:t>11. Gradivo je uvrščeno v delovni program vlade:</w:t>
            </w:r>
          </w:p>
        </w:tc>
        <w:tc>
          <w:tcPr>
            <w:tcW w:w="2431" w:type="dxa"/>
            <w:gridSpan w:val="3"/>
            <w:vAlign w:val="center"/>
          </w:tcPr>
          <w:p w14:paraId="46FEB7F8" w14:textId="77777777" w:rsidR="00B70EBD" w:rsidRPr="00E7702F" w:rsidRDefault="00B70EBD" w:rsidP="00BF0843">
            <w:pPr>
              <w:pStyle w:val="Neotevilenodstavek"/>
              <w:widowControl w:val="0"/>
              <w:spacing w:before="0" w:after="0" w:line="260" w:lineRule="exact"/>
              <w:jc w:val="center"/>
              <w:rPr>
                <w:rFonts w:cs="Arial"/>
                <w:bCs/>
                <w:sz w:val="20"/>
                <w:szCs w:val="20"/>
                <w:lang w:val="sl-SI" w:eastAsia="sl-SI"/>
              </w:rPr>
            </w:pPr>
            <w:r w:rsidRPr="00E7702F">
              <w:rPr>
                <w:rFonts w:cs="Arial"/>
                <w:bCs/>
                <w:sz w:val="20"/>
                <w:szCs w:val="20"/>
                <w:lang w:val="sl-SI" w:eastAsia="sl-SI"/>
              </w:rPr>
              <w:t>NE</w:t>
            </w:r>
          </w:p>
        </w:tc>
      </w:tr>
    </w:tbl>
    <w:p w14:paraId="3E47F897" w14:textId="77777777" w:rsidR="00F57FED" w:rsidRPr="00E7702F" w:rsidRDefault="00F57FED" w:rsidP="007D75CF">
      <w:pPr>
        <w:rPr>
          <w:rFonts w:cs="Arial"/>
          <w:szCs w:val="20"/>
          <w:lang w:val="sl-SI"/>
        </w:rPr>
      </w:pPr>
    </w:p>
    <w:p w14:paraId="4A75F735" w14:textId="65B3296D" w:rsidR="00E556DA" w:rsidRDefault="00E556DA" w:rsidP="0070495F">
      <w:pPr>
        <w:spacing w:line="240" w:lineRule="auto"/>
        <w:rPr>
          <w:rFonts w:cs="Arial"/>
          <w:szCs w:val="20"/>
          <w:lang w:val="sl-SI"/>
        </w:rPr>
      </w:pPr>
    </w:p>
    <w:p w14:paraId="254929CB" w14:textId="6CD76B93" w:rsidR="00F63741" w:rsidRDefault="00F63741" w:rsidP="0070495F">
      <w:pPr>
        <w:spacing w:line="240" w:lineRule="auto"/>
        <w:rPr>
          <w:rFonts w:cs="Arial"/>
          <w:szCs w:val="20"/>
          <w:lang w:val="sl-SI"/>
        </w:rPr>
      </w:pPr>
    </w:p>
    <w:p w14:paraId="1F46E94E" w14:textId="77777777" w:rsidR="00F63741" w:rsidRPr="00E7702F" w:rsidRDefault="00F63741" w:rsidP="0070495F">
      <w:pPr>
        <w:spacing w:line="240" w:lineRule="auto"/>
        <w:rPr>
          <w:rFonts w:cs="Arial"/>
          <w:szCs w:val="20"/>
          <w:lang w:val="sl-SI"/>
        </w:rPr>
      </w:pPr>
    </w:p>
    <w:p w14:paraId="2A999335" w14:textId="1E4E75F9" w:rsidR="001A1D47" w:rsidRPr="00E7702F" w:rsidRDefault="008114CA" w:rsidP="0055317B">
      <w:pPr>
        <w:spacing w:line="240" w:lineRule="auto"/>
        <w:ind w:left="5040"/>
        <w:jc w:val="center"/>
        <w:rPr>
          <w:rFonts w:cs="Arial"/>
          <w:szCs w:val="20"/>
          <w:lang w:val="sl-SI"/>
        </w:rPr>
      </w:pPr>
      <w:r w:rsidRPr="00E7702F">
        <w:rPr>
          <w:rFonts w:cs="Arial"/>
          <w:szCs w:val="20"/>
          <w:lang w:val="sl-SI"/>
        </w:rPr>
        <w:t xml:space="preserve">Sanja </w:t>
      </w:r>
      <w:proofErr w:type="spellStart"/>
      <w:r w:rsidRPr="00E7702F">
        <w:rPr>
          <w:rFonts w:cs="Arial"/>
          <w:szCs w:val="20"/>
          <w:lang w:val="sl-SI"/>
        </w:rPr>
        <w:t>Ajanović</w:t>
      </w:r>
      <w:proofErr w:type="spellEnd"/>
      <w:r w:rsidRPr="00E7702F">
        <w:rPr>
          <w:rFonts w:cs="Arial"/>
          <w:szCs w:val="20"/>
          <w:lang w:val="sl-SI"/>
        </w:rPr>
        <w:t xml:space="preserve"> Hovnik</w:t>
      </w:r>
    </w:p>
    <w:p w14:paraId="02E26D8F" w14:textId="021F1FA7" w:rsidR="009A2182" w:rsidRPr="00E7702F" w:rsidRDefault="0055317B" w:rsidP="0070495F">
      <w:pPr>
        <w:spacing w:line="240" w:lineRule="auto"/>
        <w:ind w:left="5040"/>
        <w:jc w:val="center"/>
        <w:rPr>
          <w:rFonts w:cs="Arial"/>
          <w:szCs w:val="20"/>
          <w:lang w:val="sl-SI"/>
        </w:rPr>
      </w:pPr>
      <w:r w:rsidRPr="00E7702F">
        <w:rPr>
          <w:rFonts w:cs="Arial"/>
          <w:szCs w:val="20"/>
          <w:lang w:val="sl-SI"/>
        </w:rPr>
        <w:t>MINIS</w:t>
      </w:r>
      <w:r w:rsidR="008114CA" w:rsidRPr="00E7702F">
        <w:rPr>
          <w:rFonts w:cs="Arial"/>
          <w:szCs w:val="20"/>
          <w:lang w:val="sl-SI"/>
        </w:rPr>
        <w:t>TRICA</w:t>
      </w:r>
    </w:p>
    <w:p w14:paraId="26760722" w14:textId="77777777" w:rsidR="00445391" w:rsidRPr="00E7702F" w:rsidRDefault="00445391">
      <w:pPr>
        <w:spacing w:line="240" w:lineRule="auto"/>
        <w:rPr>
          <w:rFonts w:cs="Arial"/>
          <w:szCs w:val="20"/>
          <w:lang w:val="sl-SI"/>
        </w:rPr>
      </w:pPr>
    </w:p>
    <w:p w14:paraId="23BE5323" w14:textId="77777777" w:rsidR="00445391" w:rsidRPr="00E7702F" w:rsidRDefault="00445391">
      <w:pPr>
        <w:spacing w:line="240" w:lineRule="auto"/>
        <w:rPr>
          <w:rFonts w:cs="Arial"/>
          <w:szCs w:val="20"/>
          <w:lang w:val="sl-SI"/>
        </w:rPr>
      </w:pPr>
    </w:p>
    <w:p w14:paraId="534ECF82" w14:textId="77777777" w:rsidR="00F63741" w:rsidRDefault="00F63741">
      <w:pPr>
        <w:spacing w:line="240" w:lineRule="auto"/>
        <w:rPr>
          <w:rFonts w:cs="Arial"/>
          <w:szCs w:val="20"/>
          <w:lang w:val="sl-SI"/>
        </w:rPr>
      </w:pPr>
    </w:p>
    <w:p w14:paraId="4ACF4978" w14:textId="77777777" w:rsidR="00F63741" w:rsidRDefault="00F63741">
      <w:pPr>
        <w:spacing w:line="240" w:lineRule="auto"/>
        <w:rPr>
          <w:rFonts w:cs="Arial"/>
          <w:szCs w:val="20"/>
          <w:lang w:val="sl-SI"/>
        </w:rPr>
      </w:pPr>
    </w:p>
    <w:p w14:paraId="458E6641" w14:textId="77777777" w:rsidR="00F63741" w:rsidRDefault="00F63741">
      <w:pPr>
        <w:spacing w:line="240" w:lineRule="auto"/>
        <w:rPr>
          <w:rFonts w:cs="Arial"/>
          <w:szCs w:val="20"/>
          <w:lang w:val="sl-SI"/>
        </w:rPr>
      </w:pPr>
    </w:p>
    <w:p w14:paraId="2604175D" w14:textId="77777777" w:rsidR="00F63741" w:rsidRDefault="00F63741">
      <w:pPr>
        <w:spacing w:line="240" w:lineRule="auto"/>
        <w:rPr>
          <w:rFonts w:cs="Arial"/>
          <w:szCs w:val="20"/>
          <w:lang w:val="sl-SI"/>
        </w:rPr>
      </w:pPr>
    </w:p>
    <w:p w14:paraId="73D8C2F4" w14:textId="77777777" w:rsidR="00F63741" w:rsidRDefault="00F63741">
      <w:pPr>
        <w:spacing w:line="240" w:lineRule="auto"/>
        <w:rPr>
          <w:rFonts w:cs="Arial"/>
          <w:szCs w:val="20"/>
          <w:lang w:val="sl-SI"/>
        </w:rPr>
      </w:pPr>
    </w:p>
    <w:p w14:paraId="111B7C40" w14:textId="77777777" w:rsidR="00F63741" w:rsidRDefault="00F63741">
      <w:pPr>
        <w:spacing w:line="240" w:lineRule="auto"/>
        <w:rPr>
          <w:rFonts w:cs="Arial"/>
          <w:szCs w:val="20"/>
          <w:lang w:val="sl-SI"/>
        </w:rPr>
      </w:pPr>
    </w:p>
    <w:p w14:paraId="01F2E5FE" w14:textId="77777777" w:rsidR="00F63741" w:rsidRDefault="00F63741">
      <w:pPr>
        <w:spacing w:line="240" w:lineRule="auto"/>
        <w:rPr>
          <w:rFonts w:cs="Arial"/>
          <w:szCs w:val="20"/>
          <w:lang w:val="sl-SI"/>
        </w:rPr>
      </w:pPr>
    </w:p>
    <w:p w14:paraId="39B82DEB" w14:textId="77777777" w:rsidR="00F63741" w:rsidRDefault="00F63741">
      <w:pPr>
        <w:spacing w:line="240" w:lineRule="auto"/>
        <w:rPr>
          <w:rFonts w:cs="Arial"/>
          <w:szCs w:val="20"/>
          <w:lang w:val="sl-SI"/>
        </w:rPr>
      </w:pPr>
    </w:p>
    <w:p w14:paraId="7B9AAEA6" w14:textId="77777777" w:rsidR="00F63741" w:rsidRDefault="00F63741">
      <w:pPr>
        <w:spacing w:line="240" w:lineRule="auto"/>
        <w:rPr>
          <w:rFonts w:cs="Arial"/>
          <w:szCs w:val="20"/>
          <w:lang w:val="sl-SI"/>
        </w:rPr>
      </w:pPr>
    </w:p>
    <w:p w14:paraId="26C95976" w14:textId="77777777" w:rsidR="00F63741" w:rsidRDefault="00F63741">
      <w:pPr>
        <w:spacing w:line="240" w:lineRule="auto"/>
        <w:rPr>
          <w:rFonts w:cs="Arial"/>
          <w:szCs w:val="20"/>
          <w:lang w:val="sl-SI"/>
        </w:rPr>
      </w:pPr>
    </w:p>
    <w:p w14:paraId="7AA66F30" w14:textId="77777777" w:rsidR="00F63741" w:rsidRDefault="00F63741">
      <w:pPr>
        <w:spacing w:line="240" w:lineRule="auto"/>
        <w:rPr>
          <w:rFonts w:cs="Arial"/>
          <w:szCs w:val="20"/>
          <w:lang w:val="sl-SI"/>
        </w:rPr>
      </w:pPr>
    </w:p>
    <w:p w14:paraId="6D53257B" w14:textId="77777777" w:rsidR="00F63741" w:rsidRDefault="00F63741">
      <w:pPr>
        <w:spacing w:line="240" w:lineRule="auto"/>
        <w:rPr>
          <w:rFonts w:cs="Arial"/>
          <w:szCs w:val="20"/>
          <w:lang w:val="sl-SI"/>
        </w:rPr>
      </w:pPr>
    </w:p>
    <w:p w14:paraId="6F50E9A2" w14:textId="77777777" w:rsidR="00F63741" w:rsidRDefault="00F63741">
      <w:pPr>
        <w:spacing w:line="240" w:lineRule="auto"/>
        <w:rPr>
          <w:rFonts w:cs="Arial"/>
          <w:szCs w:val="20"/>
          <w:lang w:val="sl-SI"/>
        </w:rPr>
      </w:pPr>
    </w:p>
    <w:p w14:paraId="757F7725" w14:textId="77777777" w:rsidR="00F63741" w:rsidRDefault="00F63741">
      <w:pPr>
        <w:spacing w:line="240" w:lineRule="auto"/>
        <w:rPr>
          <w:rFonts w:cs="Arial"/>
          <w:szCs w:val="20"/>
          <w:lang w:val="sl-SI"/>
        </w:rPr>
      </w:pPr>
    </w:p>
    <w:p w14:paraId="531DC02C" w14:textId="77777777" w:rsidR="00F63741" w:rsidRDefault="00F63741">
      <w:pPr>
        <w:spacing w:line="240" w:lineRule="auto"/>
        <w:rPr>
          <w:rFonts w:cs="Arial"/>
          <w:szCs w:val="20"/>
          <w:lang w:val="sl-SI"/>
        </w:rPr>
      </w:pPr>
    </w:p>
    <w:p w14:paraId="4E96CC62" w14:textId="77777777" w:rsidR="00F63741" w:rsidRDefault="00F63741">
      <w:pPr>
        <w:spacing w:line="240" w:lineRule="auto"/>
        <w:rPr>
          <w:rFonts w:cs="Arial"/>
          <w:szCs w:val="20"/>
          <w:lang w:val="sl-SI"/>
        </w:rPr>
      </w:pPr>
    </w:p>
    <w:p w14:paraId="46FB1749" w14:textId="77777777" w:rsidR="00F63741" w:rsidRDefault="00F63741">
      <w:pPr>
        <w:spacing w:line="240" w:lineRule="auto"/>
        <w:rPr>
          <w:rFonts w:cs="Arial"/>
          <w:szCs w:val="20"/>
          <w:lang w:val="sl-SI"/>
        </w:rPr>
      </w:pPr>
    </w:p>
    <w:p w14:paraId="3C994617" w14:textId="77777777" w:rsidR="00F63741" w:rsidRDefault="00F63741">
      <w:pPr>
        <w:spacing w:line="240" w:lineRule="auto"/>
        <w:rPr>
          <w:rFonts w:cs="Arial"/>
          <w:szCs w:val="20"/>
          <w:lang w:val="sl-SI"/>
        </w:rPr>
      </w:pPr>
    </w:p>
    <w:p w14:paraId="4FE3DDA4" w14:textId="77777777" w:rsidR="00F63741" w:rsidRDefault="00F63741">
      <w:pPr>
        <w:spacing w:line="240" w:lineRule="auto"/>
        <w:rPr>
          <w:rFonts w:cs="Arial"/>
          <w:szCs w:val="20"/>
          <w:lang w:val="sl-SI"/>
        </w:rPr>
      </w:pPr>
    </w:p>
    <w:p w14:paraId="5D7092FB" w14:textId="77777777" w:rsidR="00F63741" w:rsidRDefault="00F63741">
      <w:pPr>
        <w:spacing w:line="240" w:lineRule="auto"/>
        <w:rPr>
          <w:rFonts w:cs="Arial"/>
          <w:szCs w:val="20"/>
          <w:lang w:val="sl-SI"/>
        </w:rPr>
      </w:pPr>
    </w:p>
    <w:p w14:paraId="635BBC47" w14:textId="77777777" w:rsidR="00F63741" w:rsidRDefault="00F63741">
      <w:pPr>
        <w:spacing w:line="240" w:lineRule="auto"/>
        <w:rPr>
          <w:rFonts w:cs="Arial"/>
          <w:szCs w:val="20"/>
          <w:lang w:val="sl-SI"/>
        </w:rPr>
      </w:pPr>
    </w:p>
    <w:p w14:paraId="7360F73D" w14:textId="77777777" w:rsidR="00F63741" w:rsidRDefault="00F63741">
      <w:pPr>
        <w:spacing w:line="240" w:lineRule="auto"/>
        <w:rPr>
          <w:rFonts w:cs="Arial"/>
          <w:szCs w:val="20"/>
          <w:lang w:val="sl-SI"/>
        </w:rPr>
      </w:pPr>
    </w:p>
    <w:p w14:paraId="331477DC" w14:textId="77777777" w:rsidR="00F63741" w:rsidRDefault="00F63741">
      <w:pPr>
        <w:spacing w:line="240" w:lineRule="auto"/>
        <w:rPr>
          <w:rFonts w:cs="Arial"/>
          <w:szCs w:val="20"/>
          <w:lang w:val="sl-SI"/>
        </w:rPr>
      </w:pPr>
    </w:p>
    <w:p w14:paraId="45B35E2E" w14:textId="77777777" w:rsidR="00F63741" w:rsidRDefault="00F63741">
      <w:pPr>
        <w:spacing w:line="240" w:lineRule="auto"/>
        <w:rPr>
          <w:rFonts w:cs="Arial"/>
          <w:szCs w:val="20"/>
          <w:lang w:val="sl-SI"/>
        </w:rPr>
      </w:pPr>
    </w:p>
    <w:p w14:paraId="25B47E4E" w14:textId="77777777" w:rsidR="00F63741" w:rsidRDefault="00F63741">
      <w:pPr>
        <w:spacing w:line="240" w:lineRule="auto"/>
        <w:rPr>
          <w:rFonts w:cs="Arial"/>
          <w:szCs w:val="20"/>
          <w:lang w:val="sl-SI"/>
        </w:rPr>
      </w:pPr>
    </w:p>
    <w:p w14:paraId="71F225A7" w14:textId="77777777" w:rsidR="00F63741" w:rsidRDefault="00F63741">
      <w:pPr>
        <w:spacing w:line="240" w:lineRule="auto"/>
        <w:rPr>
          <w:rFonts w:cs="Arial"/>
          <w:szCs w:val="20"/>
          <w:lang w:val="sl-SI"/>
        </w:rPr>
      </w:pPr>
    </w:p>
    <w:p w14:paraId="6FFFC99F" w14:textId="77777777" w:rsidR="00F63741" w:rsidRDefault="00F63741">
      <w:pPr>
        <w:spacing w:line="240" w:lineRule="auto"/>
        <w:rPr>
          <w:rFonts w:cs="Arial"/>
          <w:szCs w:val="20"/>
          <w:lang w:val="sl-SI"/>
        </w:rPr>
      </w:pPr>
    </w:p>
    <w:p w14:paraId="2B74E09E" w14:textId="77777777" w:rsidR="00F63741" w:rsidRDefault="00F63741">
      <w:pPr>
        <w:spacing w:line="240" w:lineRule="auto"/>
        <w:rPr>
          <w:rFonts w:cs="Arial"/>
          <w:szCs w:val="20"/>
          <w:lang w:val="sl-SI"/>
        </w:rPr>
      </w:pPr>
    </w:p>
    <w:p w14:paraId="6BED7C4E" w14:textId="77777777" w:rsidR="00F63741" w:rsidRDefault="00F63741">
      <w:pPr>
        <w:spacing w:line="240" w:lineRule="auto"/>
        <w:rPr>
          <w:rFonts w:cs="Arial"/>
          <w:szCs w:val="20"/>
          <w:lang w:val="sl-SI"/>
        </w:rPr>
      </w:pPr>
    </w:p>
    <w:p w14:paraId="2ECC5EE4" w14:textId="77777777" w:rsidR="00F63741" w:rsidRDefault="00F63741">
      <w:pPr>
        <w:spacing w:line="240" w:lineRule="auto"/>
        <w:rPr>
          <w:rFonts w:cs="Arial"/>
          <w:szCs w:val="20"/>
          <w:lang w:val="sl-SI"/>
        </w:rPr>
      </w:pPr>
    </w:p>
    <w:p w14:paraId="3458FA34" w14:textId="77777777" w:rsidR="00F63741" w:rsidRDefault="00F63741">
      <w:pPr>
        <w:spacing w:line="240" w:lineRule="auto"/>
        <w:rPr>
          <w:rFonts w:cs="Arial"/>
          <w:szCs w:val="20"/>
          <w:lang w:val="sl-SI"/>
        </w:rPr>
      </w:pPr>
    </w:p>
    <w:p w14:paraId="51D37C97" w14:textId="77777777" w:rsidR="00F63741" w:rsidRDefault="00F63741">
      <w:pPr>
        <w:spacing w:line="240" w:lineRule="auto"/>
        <w:rPr>
          <w:rFonts w:cs="Arial"/>
          <w:szCs w:val="20"/>
          <w:lang w:val="sl-SI"/>
        </w:rPr>
      </w:pPr>
    </w:p>
    <w:p w14:paraId="1F88BA4E" w14:textId="77777777" w:rsidR="00F63741" w:rsidRDefault="00F63741">
      <w:pPr>
        <w:spacing w:line="240" w:lineRule="auto"/>
        <w:rPr>
          <w:rFonts w:cs="Arial"/>
          <w:szCs w:val="20"/>
          <w:lang w:val="sl-SI"/>
        </w:rPr>
      </w:pPr>
    </w:p>
    <w:p w14:paraId="0ECA172E" w14:textId="77777777" w:rsidR="00F63741" w:rsidRDefault="00F63741">
      <w:pPr>
        <w:spacing w:line="240" w:lineRule="auto"/>
        <w:rPr>
          <w:rFonts w:cs="Arial"/>
          <w:szCs w:val="20"/>
          <w:lang w:val="sl-SI"/>
        </w:rPr>
      </w:pPr>
    </w:p>
    <w:p w14:paraId="558E25E6" w14:textId="77777777" w:rsidR="00F63741" w:rsidRDefault="00F63741">
      <w:pPr>
        <w:spacing w:line="240" w:lineRule="auto"/>
        <w:rPr>
          <w:rFonts w:cs="Arial"/>
          <w:szCs w:val="20"/>
          <w:lang w:val="sl-SI"/>
        </w:rPr>
      </w:pPr>
    </w:p>
    <w:p w14:paraId="39BFF40E" w14:textId="77777777" w:rsidR="00F63741" w:rsidRDefault="00F63741">
      <w:pPr>
        <w:spacing w:line="240" w:lineRule="auto"/>
        <w:rPr>
          <w:rFonts w:cs="Arial"/>
          <w:szCs w:val="20"/>
          <w:lang w:val="sl-SI"/>
        </w:rPr>
      </w:pPr>
    </w:p>
    <w:p w14:paraId="40C126A7" w14:textId="77777777" w:rsidR="00F63741" w:rsidRDefault="00F63741">
      <w:pPr>
        <w:spacing w:line="240" w:lineRule="auto"/>
        <w:rPr>
          <w:rFonts w:cs="Arial"/>
          <w:szCs w:val="20"/>
          <w:lang w:val="sl-SI"/>
        </w:rPr>
      </w:pPr>
    </w:p>
    <w:p w14:paraId="5FF498A0" w14:textId="77777777" w:rsidR="00F63741" w:rsidRDefault="00F63741">
      <w:pPr>
        <w:spacing w:line="240" w:lineRule="auto"/>
        <w:rPr>
          <w:rFonts w:cs="Arial"/>
          <w:szCs w:val="20"/>
          <w:lang w:val="sl-SI"/>
        </w:rPr>
      </w:pPr>
    </w:p>
    <w:p w14:paraId="425B9213" w14:textId="77777777" w:rsidR="00F63741" w:rsidRDefault="00F63741">
      <w:pPr>
        <w:spacing w:line="240" w:lineRule="auto"/>
        <w:rPr>
          <w:rFonts w:cs="Arial"/>
          <w:szCs w:val="20"/>
          <w:lang w:val="sl-SI"/>
        </w:rPr>
      </w:pPr>
    </w:p>
    <w:p w14:paraId="67491312" w14:textId="77777777" w:rsidR="00F63741" w:rsidRDefault="00F63741">
      <w:pPr>
        <w:spacing w:line="240" w:lineRule="auto"/>
        <w:rPr>
          <w:rFonts w:cs="Arial"/>
          <w:szCs w:val="20"/>
          <w:lang w:val="sl-SI"/>
        </w:rPr>
      </w:pPr>
    </w:p>
    <w:p w14:paraId="4391A9DE" w14:textId="33656626" w:rsidR="0055317B" w:rsidRPr="00E7702F" w:rsidRDefault="0055317B">
      <w:pPr>
        <w:spacing w:line="240" w:lineRule="auto"/>
        <w:rPr>
          <w:rFonts w:cs="Arial"/>
          <w:szCs w:val="20"/>
          <w:lang w:val="sl-SI"/>
        </w:rPr>
      </w:pPr>
      <w:r w:rsidRPr="00E7702F">
        <w:rPr>
          <w:rFonts w:cs="Arial"/>
          <w:szCs w:val="20"/>
          <w:lang w:val="sl-SI"/>
        </w:rPr>
        <w:t xml:space="preserve">Priloga: </w:t>
      </w:r>
    </w:p>
    <w:p w14:paraId="462E75DA" w14:textId="77777777" w:rsidR="00E556DA" w:rsidRPr="00E7702F" w:rsidRDefault="00E556DA">
      <w:pPr>
        <w:spacing w:line="240" w:lineRule="auto"/>
        <w:rPr>
          <w:rFonts w:cs="Arial"/>
          <w:szCs w:val="20"/>
          <w:lang w:val="sl-SI"/>
        </w:rPr>
      </w:pPr>
    </w:p>
    <w:p w14:paraId="67494507" w14:textId="126FCA7D" w:rsidR="009C368F" w:rsidRPr="00E7702F" w:rsidRDefault="009C368F" w:rsidP="009C368F">
      <w:pPr>
        <w:pStyle w:val="Naslovpredpisa"/>
        <w:spacing w:before="0" w:after="0" w:line="240" w:lineRule="auto"/>
        <w:jc w:val="both"/>
        <w:rPr>
          <w:rFonts w:cs="Arial"/>
          <w:bCs/>
          <w:sz w:val="20"/>
          <w:szCs w:val="20"/>
          <w:lang w:val="sl-SI" w:eastAsia="sl-SI"/>
        </w:rPr>
      </w:pPr>
      <w:r w:rsidRPr="00E7702F">
        <w:rPr>
          <w:rFonts w:cs="Arial"/>
          <w:b w:val="0"/>
          <w:snapToGrid w:val="0"/>
          <w:sz w:val="20"/>
          <w:szCs w:val="20"/>
          <w:lang w:val="sl-SI"/>
        </w:rPr>
        <w:t xml:space="preserve">- </w:t>
      </w:r>
      <w:r w:rsidR="00E556DA" w:rsidRPr="00E7702F">
        <w:rPr>
          <w:rFonts w:cs="Arial"/>
          <w:b w:val="0"/>
          <w:snapToGrid w:val="0"/>
          <w:sz w:val="20"/>
          <w:szCs w:val="20"/>
          <w:lang w:val="sl-SI"/>
        </w:rPr>
        <w:t xml:space="preserve">Predlog Uredbe o </w:t>
      </w:r>
      <w:r w:rsidR="00F2737E" w:rsidRPr="00E7702F">
        <w:rPr>
          <w:rFonts w:cs="Arial"/>
          <w:b w:val="0"/>
          <w:snapToGrid w:val="0"/>
          <w:sz w:val="20"/>
          <w:szCs w:val="20"/>
          <w:lang w:val="sl-SI"/>
        </w:rPr>
        <w:t>spremembi</w:t>
      </w:r>
      <w:r w:rsidR="00F6511E" w:rsidRPr="00E7702F">
        <w:rPr>
          <w:rFonts w:cs="Arial"/>
          <w:b w:val="0"/>
          <w:snapToGrid w:val="0"/>
          <w:sz w:val="20"/>
          <w:szCs w:val="20"/>
          <w:lang w:val="sl-SI"/>
        </w:rPr>
        <w:t xml:space="preserve"> </w:t>
      </w:r>
      <w:r w:rsidR="00F51FB9">
        <w:rPr>
          <w:rFonts w:cs="Arial"/>
          <w:b w:val="0"/>
          <w:snapToGrid w:val="0"/>
          <w:sz w:val="20"/>
          <w:szCs w:val="20"/>
          <w:lang w:val="sl-SI"/>
        </w:rPr>
        <w:t xml:space="preserve">in dopolnitvi </w:t>
      </w:r>
      <w:r w:rsidR="00E556DA" w:rsidRPr="00E7702F">
        <w:rPr>
          <w:rFonts w:cs="Arial"/>
          <w:b w:val="0"/>
          <w:bCs/>
          <w:sz w:val="20"/>
          <w:szCs w:val="20"/>
          <w:lang w:val="sl-SI" w:eastAsia="sl-SI"/>
        </w:rPr>
        <w:t xml:space="preserve">Uredbe o notranji organizaciji, sistemizaciji, delovnih mestih in nazivih v organih javne uprave in v pravosodnih organih </w:t>
      </w:r>
      <w:r w:rsidR="00E556DA" w:rsidRPr="00E7702F">
        <w:rPr>
          <w:rFonts w:cs="Arial"/>
          <w:bCs/>
          <w:sz w:val="20"/>
          <w:szCs w:val="20"/>
          <w:lang w:val="sl-SI" w:eastAsia="sl-SI"/>
        </w:rPr>
        <w:t xml:space="preserve"> </w:t>
      </w:r>
      <w:bookmarkStart w:id="2" w:name="_Hlk37930269"/>
    </w:p>
    <w:p w14:paraId="1C269EBB" w14:textId="77777777" w:rsidR="00F63741" w:rsidRDefault="00F63741" w:rsidP="009C368F">
      <w:pPr>
        <w:pStyle w:val="Naslovpredpisa"/>
        <w:spacing w:before="0" w:after="0" w:line="240" w:lineRule="auto"/>
        <w:jc w:val="both"/>
        <w:rPr>
          <w:rFonts w:cs="Arial"/>
          <w:bCs/>
          <w:sz w:val="20"/>
          <w:szCs w:val="20"/>
          <w:lang w:val="sl-SI" w:eastAsia="sl-SI"/>
        </w:rPr>
      </w:pPr>
    </w:p>
    <w:p w14:paraId="4B0E8171" w14:textId="77777777" w:rsidR="00D4009B" w:rsidRPr="00E7702F" w:rsidRDefault="00D4009B" w:rsidP="00D4009B">
      <w:pPr>
        <w:pStyle w:val="Naslovpredpisa"/>
        <w:spacing w:before="0" w:after="0" w:line="240" w:lineRule="auto"/>
        <w:jc w:val="both"/>
        <w:rPr>
          <w:rFonts w:cs="Arial"/>
          <w:b w:val="0"/>
          <w:snapToGrid w:val="0"/>
          <w:sz w:val="20"/>
          <w:szCs w:val="20"/>
          <w:lang w:val="sl-SI"/>
        </w:rPr>
      </w:pPr>
      <w:r w:rsidRPr="00E7702F">
        <w:rPr>
          <w:rFonts w:cs="Arial"/>
          <w:sz w:val="20"/>
          <w:szCs w:val="20"/>
          <w:lang w:val="sl-SI"/>
        </w:rPr>
        <w:lastRenderedPageBreak/>
        <w:t>PREDLOG</w:t>
      </w:r>
    </w:p>
    <w:p w14:paraId="0688B34E" w14:textId="77777777" w:rsidR="00D4009B" w:rsidRPr="00E7702F" w:rsidRDefault="00D4009B" w:rsidP="00D4009B">
      <w:pPr>
        <w:spacing w:line="240" w:lineRule="auto"/>
        <w:rPr>
          <w:rFonts w:cs="Arial"/>
          <w:b/>
          <w:szCs w:val="20"/>
          <w:lang w:val="sl-SI"/>
        </w:rPr>
      </w:pPr>
    </w:p>
    <w:p w14:paraId="4553765A" w14:textId="77777777" w:rsidR="00D4009B" w:rsidRPr="00E7702F" w:rsidRDefault="00D4009B" w:rsidP="00D4009B">
      <w:pPr>
        <w:spacing w:line="276" w:lineRule="auto"/>
        <w:jc w:val="both"/>
        <w:rPr>
          <w:rFonts w:cs="Arial"/>
          <w:szCs w:val="20"/>
          <w:lang w:val="sl-SI"/>
        </w:rPr>
      </w:pPr>
      <w:r w:rsidRPr="00E7702F">
        <w:rPr>
          <w:rFonts w:cs="Arial"/>
          <w:szCs w:val="20"/>
          <w:lang w:val="sl-SI"/>
        </w:rPr>
        <w:t xml:space="preserve">Na podlagi </w:t>
      </w:r>
      <w:r>
        <w:rPr>
          <w:rFonts w:cs="Arial"/>
          <w:szCs w:val="20"/>
          <w:lang w:val="sl-SI"/>
        </w:rPr>
        <w:t xml:space="preserve">prvega odstavka </w:t>
      </w:r>
      <w:r w:rsidRPr="00E7702F">
        <w:rPr>
          <w:rFonts w:cs="Arial"/>
          <w:szCs w:val="20"/>
          <w:lang w:val="sl-SI"/>
        </w:rPr>
        <w:t xml:space="preserve">41. člena Zakona o javnih uslužbencih (Uradni list RS, št. 63/07 – uradno prečiščeno besedilo, 65/08, 69/08 – ZTFI-A, 69/08 – ZZavar-E, 40/12 – ZUJF, 158/20 – </w:t>
      </w:r>
      <w:proofErr w:type="spellStart"/>
      <w:r w:rsidRPr="00E7702F">
        <w:rPr>
          <w:rFonts w:cs="Arial"/>
          <w:szCs w:val="20"/>
          <w:lang w:val="sl-SI"/>
        </w:rPr>
        <w:t>ZIntPK</w:t>
      </w:r>
      <w:proofErr w:type="spellEnd"/>
      <w:r w:rsidRPr="00E7702F">
        <w:rPr>
          <w:rFonts w:cs="Arial"/>
          <w:szCs w:val="20"/>
          <w:lang w:val="sl-SI"/>
        </w:rPr>
        <w:t>-C in 203/20</w:t>
      </w:r>
      <w:r>
        <w:rPr>
          <w:rFonts w:cs="Arial"/>
          <w:szCs w:val="20"/>
          <w:lang w:val="sl-SI"/>
        </w:rPr>
        <w:t xml:space="preserve"> </w:t>
      </w:r>
      <w:r w:rsidRPr="00E7702F">
        <w:rPr>
          <w:rFonts w:cs="Arial"/>
          <w:szCs w:val="20"/>
          <w:lang w:val="sl-SI"/>
        </w:rPr>
        <w:t xml:space="preserve">ZIUPOPDVE, 202/21 – </w:t>
      </w:r>
      <w:proofErr w:type="spellStart"/>
      <w:r w:rsidRPr="00E7702F">
        <w:rPr>
          <w:rFonts w:cs="Arial"/>
          <w:szCs w:val="20"/>
          <w:lang w:val="sl-SI"/>
        </w:rPr>
        <w:t>odl</w:t>
      </w:r>
      <w:proofErr w:type="spellEnd"/>
      <w:r w:rsidRPr="00E7702F">
        <w:rPr>
          <w:rFonts w:cs="Arial"/>
          <w:szCs w:val="20"/>
          <w:lang w:val="sl-SI"/>
        </w:rPr>
        <w:t xml:space="preserve">. US in 3/22 – </w:t>
      </w:r>
      <w:proofErr w:type="spellStart"/>
      <w:r w:rsidRPr="00E7702F">
        <w:rPr>
          <w:rFonts w:cs="Arial"/>
          <w:szCs w:val="20"/>
          <w:lang w:val="sl-SI"/>
        </w:rPr>
        <w:t>ZDeb</w:t>
      </w:r>
      <w:proofErr w:type="spellEnd"/>
      <w:r w:rsidRPr="00E7702F">
        <w:rPr>
          <w:rFonts w:cs="Arial"/>
          <w:szCs w:val="20"/>
          <w:lang w:val="sl-SI"/>
        </w:rPr>
        <w:t>) Vlada Republike Slovenije izdaja</w:t>
      </w:r>
    </w:p>
    <w:p w14:paraId="2DF02B52" w14:textId="77777777" w:rsidR="00D4009B" w:rsidRPr="00E7702F" w:rsidRDefault="00D4009B" w:rsidP="00D4009B">
      <w:pPr>
        <w:spacing w:line="276" w:lineRule="auto"/>
        <w:jc w:val="both"/>
        <w:rPr>
          <w:rFonts w:cs="Arial"/>
          <w:szCs w:val="20"/>
          <w:lang w:val="sl-SI"/>
        </w:rPr>
      </w:pPr>
    </w:p>
    <w:p w14:paraId="71BAAD59" w14:textId="77777777" w:rsidR="00D4009B" w:rsidRPr="00E7702F" w:rsidRDefault="00D4009B" w:rsidP="00D4009B">
      <w:pPr>
        <w:spacing w:line="276" w:lineRule="auto"/>
        <w:jc w:val="both"/>
        <w:rPr>
          <w:rFonts w:cs="Arial"/>
          <w:szCs w:val="20"/>
          <w:lang w:val="sl-SI"/>
        </w:rPr>
      </w:pPr>
    </w:p>
    <w:p w14:paraId="219910E4" w14:textId="77777777" w:rsidR="00D4009B" w:rsidRPr="00E7702F" w:rsidRDefault="00D4009B" w:rsidP="00D4009B">
      <w:pPr>
        <w:spacing w:line="276" w:lineRule="auto"/>
        <w:jc w:val="center"/>
        <w:rPr>
          <w:rFonts w:cs="Arial"/>
          <w:b/>
          <w:bCs/>
          <w:szCs w:val="20"/>
          <w:lang w:val="sl-SI"/>
        </w:rPr>
      </w:pPr>
      <w:r w:rsidRPr="00E7702F">
        <w:rPr>
          <w:rFonts w:cs="Arial"/>
          <w:b/>
          <w:bCs/>
          <w:szCs w:val="20"/>
          <w:lang w:val="sl-SI"/>
        </w:rPr>
        <w:t>UREDBO</w:t>
      </w:r>
    </w:p>
    <w:p w14:paraId="0829C17D" w14:textId="77777777" w:rsidR="00D4009B" w:rsidRPr="00E7702F" w:rsidRDefault="00D4009B" w:rsidP="00D4009B">
      <w:pPr>
        <w:spacing w:line="276" w:lineRule="auto"/>
        <w:jc w:val="center"/>
        <w:rPr>
          <w:rFonts w:cs="Arial"/>
          <w:b/>
          <w:bCs/>
          <w:szCs w:val="20"/>
          <w:lang w:val="sl-SI"/>
        </w:rPr>
      </w:pPr>
    </w:p>
    <w:p w14:paraId="44F096E6" w14:textId="77777777" w:rsidR="00D4009B" w:rsidRPr="00E7702F" w:rsidRDefault="00D4009B" w:rsidP="00D4009B">
      <w:pPr>
        <w:spacing w:line="276" w:lineRule="auto"/>
        <w:jc w:val="center"/>
        <w:rPr>
          <w:rFonts w:cs="Arial"/>
          <w:b/>
          <w:bCs/>
          <w:szCs w:val="20"/>
          <w:lang w:val="sl-SI"/>
        </w:rPr>
      </w:pPr>
      <w:r w:rsidRPr="00E7702F">
        <w:rPr>
          <w:rFonts w:cs="Arial"/>
          <w:b/>
          <w:bCs/>
          <w:szCs w:val="20"/>
          <w:lang w:val="sl-SI"/>
        </w:rPr>
        <w:t>o spremembi in dopolnitvi Uredbe o notranji organizaciji, sistemizaciji, delovnih mestih in nazivih v organih javne uprave in v pravosodnih organih</w:t>
      </w:r>
    </w:p>
    <w:p w14:paraId="5CD9E220" w14:textId="77777777" w:rsidR="00D4009B" w:rsidRPr="00E7702F" w:rsidRDefault="00D4009B" w:rsidP="00D4009B">
      <w:pPr>
        <w:spacing w:line="276" w:lineRule="auto"/>
        <w:jc w:val="center"/>
        <w:rPr>
          <w:rFonts w:cs="Arial"/>
          <w:b/>
          <w:bCs/>
          <w:szCs w:val="20"/>
          <w:lang w:val="sl-SI"/>
        </w:rPr>
      </w:pPr>
    </w:p>
    <w:p w14:paraId="2DC4C709" w14:textId="77777777" w:rsidR="00D4009B" w:rsidRPr="00E7702F" w:rsidRDefault="00D4009B" w:rsidP="00D4009B">
      <w:pPr>
        <w:spacing w:line="276" w:lineRule="auto"/>
        <w:rPr>
          <w:rFonts w:cs="Arial"/>
          <w:szCs w:val="20"/>
          <w:lang w:val="sl-SI"/>
        </w:rPr>
      </w:pPr>
    </w:p>
    <w:p w14:paraId="71145CD6" w14:textId="77777777" w:rsidR="00D4009B" w:rsidRPr="00F63741" w:rsidRDefault="00D4009B" w:rsidP="00D4009B">
      <w:pPr>
        <w:pStyle w:val="Odstavekseznama"/>
        <w:numPr>
          <w:ilvl w:val="0"/>
          <w:numId w:val="31"/>
        </w:numPr>
        <w:spacing w:line="276" w:lineRule="auto"/>
        <w:jc w:val="center"/>
        <w:rPr>
          <w:rFonts w:cs="Arial"/>
          <w:b/>
          <w:bCs/>
          <w:szCs w:val="20"/>
          <w:lang w:val="sl-SI"/>
        </w:rPr>
      </w:pPr>
      <w:r w:rsidRPr="00F63741">
        <w:rPr>
          <w:rFonts w:cs="Arial"/>
          <w:b/>
          <w:bCs/>
          <w:szCs w:val="20"/>
          <w:lang w:val="sl-SI"/>
        </w:rPr>
        <w:t>člen</w:t>
      </w:r>
    </w:p>
    <w:p w14:paraId="353A8344" w14:textId="77777777" w:rsidR="00D4009B" w:rsidRPr="00F63741" w:rsidRDefault="00D4009B" w:rsidP="00D4009B">
      <w:pPr>
        <w:spacing w:line="276" w:lineRule="auto"/>
        <w:ind w:left="360"/>
        <w:rPr>
          <w:rFonts w:cs="Arial"/>
          <w:b/>
          <w:bCs/>
          <w:szCs w:val="20"/>
          <w:lang w:val="sl-SI"/>
        </w:rPr>
      </w:pPr>
    </w:p>
    <w:p w14:paraId="20CA958E" w14:textId="77777777" w:rsidR="00D4009B" w:rsidRDefault="00D4009B" w:rsidP="00D4009B">
      <w:pPr>
        <w:shd w:val="clear" w:color="auto" w:fill="FFFFFF"/>
        <w:spacing w:line="276" w:lineRule="auto"/>
        <w:jc w:val="both"/>
        <w:rPr>
          <w:rFonts w:cs="Arial"/>
          <w:color w:val="000000"/>
          <w:szCs w:val="20"/>
          <w:shd w:val="clear" w:color="auto" w:fill="FFFFFF"/>
          <w:lang w:val="sl-SI"/>
        </w:rPr>
      </w:pPr>
      <w:r w:rsidRPr="00E7702F">
        <w:rPr>
          <w:rFonts w:cs="Arial"/>
          <w:szCs w:val="20"/>
          <w:lang w:val="sl-SI"/>
        </w:rPr>
        <w:t xml:space="preserve">V Uredbi o notranji organizaciji, sistemizaciji, delovnih mestih in nazivih v organih javne uprave in v pravosodnih organih (Uradni list RS, št. 58/03, 81/03, 109/03, 43/04, 58/04 – </w:t>
      </w:r>
      <w:proofErr w:type="spellStart"/>
      <w:r w:rsidRPr="00E7702F">
        <w:rPr>
          <w:rFonts w:cs="Arial"/>
          <w:szCs w:val="20"/>
          <w:lang w:val="sl-SI"/>
        </w:rPr>
        <w:t>popr</w:t>
      </w:r>
      <w:proofErr w:type="spellEnd"/>
      <w:r w:rsidRPr="00E7702F">
        <w:rPr>
          <w:rFonts w:cs="Arial"/>
          <w:szCs w:val="20"/>
          <w:lang w:val="sl-SI"/>
        </w:rPr>
        <w:t xml:space="preserve">., 138/04, 35/05, 60/05, 72/05, 112/05, 49/06, 140/06, 9/07, 33/08, 66/08, 88/08, 8/09, 63/09, 73/09, 11/10, 42/10, 82/10, 17/11, 14/12, 17/12, 23/12, 98/12, 16/13, 18/13, 36/13, 51/13, 59/13, 14/14, 28/14, 43/14, 76/14, 91/14, 36/15, 57/15, 4/16, 44/16, 58/16, 84/16, 8/17, 40/17, 41/17, 11/19, 25/19, 54/19, 67/19, 89/20, 104/20, 118/20, 168/20, 31/21, 54/21, 203/21, 29/22, 80/22 in 103/22) se </w:t>
      </w:r>
      <w:r w:rsidRPr="00E7702F">
        <w:rPr>
          <w:rFonts w:cs="Arial"/>
          <w:color w:val="000000"/>
          <w:szCs w:val="20"/>
          <w:shd w:val="clear" w:color="auto" w:fill="FFFFFF"/>
          <w:lang w:val="sl-SI"/>
        </w:rPr>
        <w:t>v 13. členu</w:t>
      </w:r>
      <w:r>
        <w:rPr>
          <w:rFonts w:cs="Arial"/>
          <w:color w:val="000000"/>
          <w:szCs w:val="20"/>
          <w:shd w:val="clear" w:color="auto" w:fill="FFFFFF"/>
          <w:lang w:val="sl-SI"/>
        </w:rPr>
        <w:t>:</w:t>
      </w:r>
    </w:p>
    <w:p w14:paraId="16D837DD" w14:textId="77777777" w:rsidR="00D4009B" w:rsidRPr="00AE3C24" w:rsidRDefault="00D4009B" w:rsidP="00D4009B">
      <w:pPr>
        <w:pStyle w:val="Odstavekseznama"/>
        <w:numPr>
          <w:ilvl w:val="0"/>
          <w:numId w:val="33"/>
        </w:numPr>
        <w:shd w:val="clear" w:color="auto" w:fill="FFFFFF"/>
        <w:spacing w:line="276" w:lineRule="auto"/>
        <w:jc w:val="both"/>
        <w:rPr>
          <w:rFonts w:cs="Arial"/>
          <w:color w:val="000000"/>
          <w:szCs w:val="20"/>
          <w:lang w:val="sl-SI" w:eastAsia="sl-SI"/>
        </w:rPr>
      </w:pPr>
      <w:r w:rsidRPr="00AE3C24">
        <w:rPr>
          <w:rFonts w:cs="Arial"/>
          <w:color w:val="000000"/>
          <w:szCs w:val="20"/>
          <w:lang w:val="sl-SI" w:eastAsia="sl-SI"/>
        </w:rPr>
        <w:t>v 3. točki v peti alineji podpičje nadomesti z vejico in za njo doda nova, šesta alineja, ki se glasi:</w:t>
      </w:r>
    </w:p>
    <w:p w14:paraId="7FE3D380" w14:textId="77777777" w:rsidR="00D4009B" w:rsidRPr="00A03D78" w:rsidRDefault="00D4009B" w:rsidP="00D4009B">
      <w:pPr>
        <w:shd w:val="clear" w:color="auto" w:fill="FFFFFF"/>
        <w:spacing w:line="276" w:lineRule="auto"/>
        <w:jc w:val="both"/>
        <w:rPr>
          <w:rFonts w:cs="Arial"/>
          <w:color w:val="000000"/>
          <w:szCs w:val="20"/>
          <w:lang w:val="sl-SI" w:eastAsia="sl-SI"/>
        </w:rPr>
      </w:pPr>
      <w:r w:rsidRPr="00A03D78">
        <w:rPr>
          <w:rFonts w:cs="Arial"/>
          <w:color w:val="000000"/>
          <w:szCs w:val="20"/>
          <w:lang w:val="sl-SI" w:eastAsia="sl-SI"/>
        </w:rPr>
        <w:t>»– </w:t>
      </w:r>
      <w:r w:rsidRPr="00E7702F">
        <w:rPr>
          <w:rFonts w:cs="Arial"/>
          <w:color w:val="000000"/>
          <w:szCs w:val="20"/>
          <w:lang w:val="sl-SI"/>
        </w:rPr>
        <w:t>Direktorat za razvojna sredstva</w:t>
      </w:r>
      <w:r w:rsidRPr="00E7702F">
        <w:rPr>
          <w:rFonts w:cs="Arial"/>
          <w:color w:val="000000"/>
          <w:szCs w:val="20"/>
          <w:lang w:val="sl-SI" w:eastAsia="sl-SI"/>
        </w:rPr>
        <w:t>;</w:t>
      </w:r>
      <w:r w:rsidRPr="00A03D78">
        <w:rPr>
          <w:rFonts w:cs="Arial"/>
          <w:color w:val="000000"/>
          <w:szCs w:val="20"/>
          <w:lang w:val="sl-SI" w:eastAsia="sl-SI"/>
        </w:rPr>
        <w:t>«</w:t>
      </w:r>
      <w:r>
        <w:rPr>
          <w:rFonts w:cs="Arial"/>
          <w:color w:val="000000"/>
          <w:szCs w:val="20"/>
          <w:lang w:val="sl-SI" w:eastAsia="sl-SI"/>
        </w:rPr>
        <w:t>;</w:t>
      </w:r>
    </w:p>
    <w:p w14:paraId="6235DADF" w14:textId="77777777" w:rsidR="00D4009B" w:rsidRPr="00AE3C24" w:rsidRDefault="00D4009B" w:rsidP="00D4009B">
      <w:pPr>
        <w:pStyle w:val="Odstavekseznama"/>
        <w:numPr>
          <w:ilvl w:val="0"/>
          <w:numId w:val="32"/>
        </w:numPr>
        <w:spacing w:line="276" w:lineRule="auto"/>
        <w:jc w:val="both"/>
        <w:rPr>
          <w:rFonts w:cs="Arial"/>
          <w:color w:val="000000"/>
          <w:szCs w:val="20"/>
          <w:shd w:val="clear" w:color="auto" w:fill="FFFFFF"/>
          <w:lang w:val="sl-SI"/>
        </w:rPr>
      </w:pPr>
      <w:r w:rsidRPr="00AE3C24">
        <w:rPr>
          <w:rFonts w:cs="Arial"/>
          <w:color w:val="000000"/>
          <w:szCs w:val="20"/>
          <w:shd w:val="clear" w:color="auto" w:fill="FFFFFF"/>
          <w:lang w:val="sl-SI"/>
        </w:rPr>
        <w:t>13. točka spremeni tako, da se glasi:</w:t>
      </w:r>
    </w:p>
    <w:p w14:paraId="471A8324" w14:textId="77777777" w:rsidR="00D4009B" w:rsidRPr="00E7702F" w:rsidRDefault="00D4009B" w:rsidP="00D4009B">
      <w:pPr>
        <w:spacing w:line="276" w:lineRule="auto"/>
        <w:jc w:val="both"/>
        <w:rPr>
          <w:rFonts w:cs="Arial"/>
          <w:szCs w:val="20"/>
          <w:lang w:val="sl-SI"/>
        </w:rPr>
      </w:pPr>
      <w:r w:rsidRPr="00E7702F">
        <w:rPr>
          <w:rFonts w:cs="Arial"/>
          <w:color w:val="000000"/>
          <w:szCs w:val="20"/>
          <w:shd w:val="clear" w:color="auto" w:fill="FFFFFF"/>
          <w:lang w:val="sl-SI"/>
        </w:rPr>
        <w:t>»</w:t>
      </w:r>
      <w:r w:rsidRPr="00E7702F">
        <w:rPr>
          <w:rFonts w:cs="Arial"/>
          <w:szCs w:val="20"/>
          <w:lang w:val="sl-SI"/>
        </w:rPr>
        <w:t>13. v Ministrstvu za zunanje zadeve:</w:t>
      </w:r>
    </w:p>
    <w:p w14:paraId="5F25C5A8" w14:textId="77777777" w:rsidR="00D4009B" w:rsidRPr="00E7702F" w:rsidRDefault="00D4009B" w:rsidP="00D4009B">
      <w:pPr>
        <w:spacing w:line="276" w:lineRule="auto"/>
        <w:jc w:val="both"/>
        <w:rPr>
          <w:rFonts w:cs="Arial"/>
          <w:szCs w:val="20"/>
          <w:lang w:val="sl-SI"/>
        </w:rPr>
      </w:pPr>
      <w:r w:rsidRPr="00E7702F">
        <w:rPr>
          <w:rFonts w:cs="Arial"/>
          <w:szCs w:val="20"/>
          <w:lang w:val="sl-SI"/>
        </w:rPr>
        <w:t>–</w:t>
      </w:r>
      <w:r>
        <w:rPr>
          <w:rFonts w:cs="Arial"/>
          <w:szCs w:val="20"/>
          <w:lang w:val="sl-SI"/>
        </w:rPr>
        <w:t xml:space="preserve"> </w:t>
      </w:r>
      <w:r w:rsidRPr="00E7702F">
        <w:rPr>
          <w:rFonts w:cs="Arial"/>
          <w:szCs w:val="20"/>
          <w:lang w:val="sl-SI"/>
        </w:rPr>
        <w:t>Direktorat za politične zadeve,</w:t>
      </w:r>
    </w:p>
    <w:p w14:paraId="471CA61B" w14:textId="77777777" w:rsidR="00D4009B" w:rsidRPr="00E7702F" w:rsidRDefault="00D4009B" w:rsidP="00D4009B">
      <w:pPr>
        <w:spacing w:line="276" w:lineRule="auto"/>
        <w:jc w:val="both"/>
        <w:rPr>
          <w:rFonts w:cs="Arial"/>
          <w:szCs w:val="20"/>
          <w:lang w:val="sl-SI"/>
        </w:rPr>
      </w:pPr>
      <w:r w:rsidRPr="00E7702F">
        <w:rPr>
          <w:rFonts w:cs="Arial"/>
          <w:szCs w:val="20"/>
          <w:lang w:val="sl-SI"/>
        </w:rPr>
        <w:t>–</w:t>
      </w:r>
      <w:r>
        <w:rPr>
          <w:rFonts w:cs="Arial"/>
          <w:szCs w:val="20"/>
          <w:lang w:val="sl-SI"/>
        </w:rPr>
        <w:t xml:space="preserve"> </w:t>
      </w:r>
      <w:r w:rsidRPr="00E7702F">
        <w:rPr>
          <w:rFonts w:cs="Arial"/>
          <w:szCs w:val="20"/>
          <w:lang w:val="sl-SI"/>
        </w:rPr>
        <w:t>Direktorat za multilateralno sodelovanje,</w:t>
      </w:r>
    </w:p>
    <w:p w14:paraId="311D3F1D" w14:textId="77777777" w:rsidR="00D4009B" w:rsidRPr="00E7702F" w:rsidRDefault="00D4009B" w:rsidP="00D4009B">
      <w:pPr>
        <w:spacing w:line="276" w:lineRule="auto"/>
        <w:jc w:val="both"/>
        <w:rPr>
          <w:rFonts w:cs="Arial"/>
          <w:szCs w:val="20"/>
          <w:lang w:val="sl-SI"/>
        </w:rPr>
      </w:pPr>
      <w:r w:rsidRPr="00E7702F">
        <w:rPr>
          <w:rFonts w:cs="Arial"/>
          <w:szCs w:val="20"/>
          <w:lang w:val="sl-SI"/>
        </w:rPr>
        <w:t>–</w:t>
      </w:r>
      <w:r>
        <w:rPr>
          <w:rFonts w:cs="Arial"/>
          <w:szCs w:val="20"/>
          <w:lang w:val="sl-SI"/>
        </w:rPr>
        <w:t xml:space="preserve"> </w:t>
      </w:r>
      <w:r w:rsidRPr="00E7702F">
        <w:rPr>
          <w:rFonts w:cs="Arial"/>
          <w:szCs w:val="20"/>
          <w:lang w:val="sl-SI"/>
        </w:rPr>
        <w:t>Direktorat za razvojno sodelovanje in humanitarno pomoč,</w:t>
      </w:r>
    </w:p>
    <w:p w14:paraId="4A0B0530" w14:textId="77777777" w:rsidR="00D4009B" w:rsidRPr="00E7702F" w:rsidRDefault="00D4009B" w:rsidP="00D4009B">
      <w:pPr>
        <w:spacing w:line="276" w:lineRule="auto"/>
        <w:jc w:val="both"/>
        <w:rPr>
          <w:rFonts w:cs="Arial"/>
          <w:szCs w:val="20"/>
          <w:lang w:val="sl-SI"/>
        </w:rPr>
      </w:pPr>
      <w:r w:rsidRPr="00E7702F">
        <w:rPr>
          <w:rFonts w:cs="Arial"/>
          <w:szCs w:val="20"/>
          <w:lang w:val="sl-SI"/>
        </w:rPr>
        <w:t>–</w:t>
      </w:r>
      <w:r>
        <w:rPr>
          <w:rFonts w:cs="Arial"/>
          <w:szCs w:val="20"/>
          <w:lang w:val="sl-SI"/>
        </w:rPr>
        <w:t xml:space="preserve"> </w:t>
      </w:r>
      <w:r w:rsidRPr="00E7702F">
        <w:rPr>
          <w:rFonts w:cs="Arial"/>
          <w:szCs w:val="20"/>
          <w:lang w:val="sl-SI"/>
        </w:rPr>
        <w:t>Direktorat za mednarodno pravo in zaščito interesov,</w:t>
      </w:r>
    </w:p>
    <w:p w14:paraId="23D2F17C" w14:textId="77777777" w:rsidR="00D4009B" w:rsidRPr="00E7702F" w:rsidRDefault="00D4009B" w:rsidP="00D4009B">
      <w:pPr>
        <w:spacing w:line="276" w:lineRule="auto"/>
        <w:jc w:val="both"/>
        <w:rPr>
          <w:rFonts w:cs="Arial"/>
          <w:szCs w:val="20"/>
          <w:lang w:val="sl-SI"/>
        </w:rPr>
      </w:pPr>
      <w:r w:rsidRPr="00E7702F">
        <w:rPr>
          <w:rFonts w:cs="Arial"/>
          <w:szCs w:val="20"/>
          <w:lang w:val="sl-SI"/>
        </w:rPr>
        <w:t>–</w:t>
      </w:r>
      <w:r>
        <w:rPr>
          <w:rFonts w:cs="Arial"/>
          <w:szCs w:val="20"/>
          <w:lang w:val="sl-SI"/>
        </w:rPr>
        <w:t xml:space="preserve"> </w:t>
      </w:r>
      <w:r w:rsidRPr="00E7702F">
        <w:rPr>
          <w:rFonts w:cs="Arial"/>
          <w:szCs w:val="20"/>
          <w:lang w:val="sl-SI"/>
        </w:rPr>
        <w:t>Direktorat za evropske zadeve,</w:t>
      </w:r>
    </w:p>
    <w:p w14:paraId="6E86DCDD" w14:textId="77777777" w:rsidR="00D4009B" w:rsidRPr="00E7702F" w:rsidRDefault="00D4009B" w:rsidP="00D4009B">
      <w:pPr>
        <w:spacing w:line="276" w:lineRule="auto"/>
        <w:jc w:val="both"/>
        <w:rPr>
          <w:rFonts w:cs="Arial"/>
          <w:color w:val="000000"/>
          <w:szCs w:val="20"/>
          <w:shd w:val="clear" w:color="auto" w:fill="FFFFFF"/>
          <w:lang w:val="sl-SI"/>
        </w:rPr>
      </w:pPr>
      <w:r w:rsidRPr="00E7702F">
        <w:rPr>
          <w:rFonts w:cs="Arial"/>
          <w:szCs w:val="20"/>
          <w:lang w:val="sl-SI"/>
        </w:rPr>
        <w:t>–</w:t>
      </w:r>
      <w:r>
        <w:rPr>
          <w:rFonts w:cs="Arial"/>
          <w:szCs w:val="20"/>
          <w:lang w:val="sl-SI"/>
        </w:rPr>
        <w:t xml:space="preserve"> </w:t>
      </w:r>
      <w:r w:rsidRPr="00E7702F">
        <w:rPr>
          <w:rFonts w:cs="Arial"/>
          <w:szCs w:val="20"/>
          <w:lang w:val="sl-SI"/>
        </w:rPr>
        <w:t>Direktorat za gospodarsko in javno diplomacijo;</w:t>
      </w:r>
      <w:r w:rsidRPr="00E7702F">
        <w:rPr>
          <w:rFonts w:cs="Arial"/>
          <w:color w:val="000000"/>
          <w:szCs w:val="20"/>
          <w:shd w:val="clear" w:color="auto" w:fill="FFFFFF"/>
          <w:lang w:val="sl-SI"/>
        </w:rPr>
        <w:t>«.</w:t>
      </w:r>
    </w:p>
    <w:p w14:paraId="46D3FAAD" w14:textId="77777777" w:rsidR="00D4009B" w:rsidRPr="00E7702F" w:rsidRDefault="00D4009B" w:rsidP="00D4009B">
      <w:pPr>
        <w:spacing w:line="276" w:lineRule="auto"/>
        <w:jc w:val="both"/>
        <w:rPr>
          <w:rFonts w:cs="Arial"/>
          <w:color w:val="000000"/>
          <w:szCs w:val="20"/>
          <w:shd w:val="clear" w:color="auto" w:fill="FFFFFF"/>
          <w:lang w:val="sl-SI"/>
        </w:rPr>
      </w:pPr>
    </w:p>
    <w:p w14:paraId="4D44AA5F" w14:textId="77777777" w:rsidR="00D4009B" w:rsidRPr="00E7702F" w:rsidRDefault="00D4009B" w:rsidP="00D4009B">
      <w:pPr>
        <w:spacing w:line="276" w:lineRule="auto"/>
        <w:jc w:val="both"/>
        <w:rPr>
          <w:rFonts w:cs="Arial"/>
          <w:szCs w:val="20"/>
          <w:lang w:val="sl-SI"/>
        </w:rPr>
      </w:pPr>
    </w:p>
    <w:p w14:paraId="5E48CB16" w14:textId="77777777" w:rsidR="00D4009B" w:rsidRPr="00E7702F" w:rsidRDefault="00D4009B" w:rsidP="00D4009B">
      <w:pPr>
        <w:spacing w:line="276" w:lineRule="auto"/>
        <w:jc w:val="both"/>
        <w:rPr>
          <w:rFonts w:cs="Arial"/>
          <w:szCs w:val="20"/>
          <w:shd w:val="clear" w:color="auto" w:fill="FFFFFF"/>
          <w:lang w:val="sl-SI"/>
        </w:rPr>
      </w:pPr>
      <w:r w:rsidRPr="00E7702F">
        <w:rPr>
          <w:rFonts w:cs="Arial"/>
          <w:szCs w:val="20"/>
          <w:shd w:val="clear" w:color="auto" w:fill="FFFFFF"/>
          <w:lang w:val="sl-SI"/>
        </w:rPr>
        <w:softHyphen/>
      </w:r>
    </w:p>
    <w:p w14:paraId="29A3FD42" w14:textId="77777777" w:rsidR="00D4009B" w:rsidRPr="00E7702F" w:rsidRDefault="00D4009B" w:rsidP="00D4009B">
      <w:pPr>
        <w:spacing w:line="276" w:lineRule="auto"/>
        <w:jc w:val="center"/>
        <w:rPr>
          <w:rFonts w:cs="Arial"/>
          <w:b/>
          <w:bCs/>
          <w:szCs w:val="20"/>
          <w:lang w:val="sl-SI"/>
        </w:rPr>
      </w:pPr>
      <w:r w:rsidRPr="00E7702F">
        <w:rPr>
          <w:rFonts w:cs="Arial"/>
          <w:b/>
          <w:bCs/>
          <w:szCs w:val="20"/>
          <w:lang w:val="sl-SI"/>
        </w:rPr>
        <w:t>PREHODNA IN KONČNA DOLOČBA</w:t>
      </w:r>
    </w:p>
    <w:p w14:paraId="1337A6E5" w14:textId="77777777" w:rsidR="00D4009B" w:rsidRPr="00E7702F" w:rsidRDefault="00D4009B" w:rsidP="00D4009B">
      <w:pPr>
        <w:spacing w:line="276" w:lineRule="auto"/>
        <w:jc w:val="center"/>
        <w:rPr>
          <w:rFonts w:cs="Arial"/>
          <w:b/>
          <w:bCs/>
          <w:szCs w:val="20"/>
          <w:lang w:val="sl-SI"/>
        </w:rPr>
      </w:pPr>
    </w:p>
    <w:p w14:paraId="590A5178" w14:textId="77777777" w:rsidR="00D4009B" w:rsidRPr="00E7702F" w:rsidRDefault="00D4009B" w:rsidP="00D4009B">
      <w:pPr>
        <w:spacing w:line="276" w:lineRule="auto"/>
        <w:jc w:val="center"/>
        <w:rPr>
          <w:rFonts w:cs="Arial"/>
          <w:b/>
          <w:bCs/>
          <w:szCs w:val="20"/>
          <w:lang w:val="sl-SI"/>
        </w:rPr>
      </w:pPr>
      <w:r w:rsidRPr="00E7702F">
        <w:rPr>
          <w:rFonts w:cs="Arial"/>
          <w:b/>
          <w:bCs/>
          <w:szCs w:val="20"/>
          <w:lang w:val="sl-SI"/>
        </w:rPr>
        <w:t>2. člen</w:t>
      </w:r>
    </w:p>
    <w:p w14:paraId="7BE43DDC" w14:textId="77777777" w:rsidR="00D4009B" w:rsidRPr="00E7702F" w:rsidRDefault="00D4009B" w:rsidP="00D4009B">
      <w:pPr>
        <w:spacing w:line="276" w:lineRule="auto"/>
        <w:jc w:val="center"/>
        <w:rPr>
          <w:rFonts w:cs="Arial"/>
          <w:b/>
          <w:bCs/>
          <w:szCs w:val="20"/>
          <w:lang w:val="sl-SI"/>
        </w:rPr>
      </w:pPr>
    </w:p>
    <w:p w14:paraId="7E2615E2" w14:textId="77777777" w:rsidR="00D4009B" w:rsidRDefault="00D4009B" w:rsidP="00D4009B">
      <w:pPr>
        <w:spacing w:line="276" w:lineRule="auto"/>
        <w:rPr>
          <w:rFonts w:cs="Arial"/>
          <w:szCs w:val="20"/>
          <w:lang w:val="sl-SI"/>
        </w:rPr>
      </w:pPr>
      <w:r w:rsidRPr="00E7702F">
        <w:rPr>
          <w:rFonts w:cs="Arial"/>
          <w:szCs w:val="20"/>
          <w:lang w:val="sl-SI"/>
        </w:rPr>
        <w:t xml:space="preserve">Akt o notranji organizaciji in sistemizaciji delovnih mest Ministrstva za gospodarski razvoj in tehnologijo se s to uredbo uskladi najpozneje do 1. </w:t>
      </w:r>
      <w:r>
        <w:rPr>
          <w:rFonts w:cs="Arial"/>
          <w:szCs w:val="20"/>
          <w:lang w:val="sl-SI"/>
        </w:rPr>
        <w:t>novembra</w:t>
      </w:r>
      <w:r w:rsidRPr="00E7702F">
        <w:rPr>
          <w:rFonts w:cs="Arial"/>
          <w:szCs w:val="20"/>
          <w:lang w:val="sl-SI"/>
        </w:rPr>
        <w:t xml:space="preserve"> 2022</w:t>
      </w:r>
      <w:r>
        <w:rPr>
          <w:rFonts w:cs="Arial"/>
          <w:szCs w:val="20"/>
          <w:lang w:val="sl-SI"/>
        </w:rPr>
        <w:t>.</w:t>
      </w:r>
    </w:p>
    <w:p w14:paraId="16226DC6" w14:textId="77777777" w:rsidR="00D4009B" w:rsidRDefault="00D4009B" w:rsidP="00D4009B">
      <w:pPr>
        <w:spacing w:line="276" w:lineRule="auto"/>
        <w:rPr>
          <w:rFonts w:cs="Arial"/>
          <w:szCs w:val="20"/>
          <w:lang w:val="sl-SI"/>
        </w:rPr>
      </w:pPr>
    </w:p>
    <w:p w14:paraId="41DA0358" w14:textId="77777777" w:rsidR="00D4009B" w:rsidRPr="00E7702F" w:rsidRDefault="00D4009B" w:rsidP="00D4009B">
      <w:pPr>
        <w:spacing w:line="276" w:lineRule="auto"/>
        <w:rPr>
          <w:rFonts w:cs="Arial"/>
          <w:szCs w:val="20"/>
          <w:lang w:val="sl-SI"/>
        </w:rPr>
      </w:pPr>
      <w:r w:rsidRPr="00E7702F">
        <w:rPr>
          <w:rFonts w:cs="Arial"/>
          <w:szCs w:val="20"/>
          <w:lang w:val="sl-SI"/>
        </w:rPr>
        <w:t>Akt o notranji organizaciji in sistemizaciji delovnih mest Ministrstva za zunanje zadeve se s to uredbo uskladi najpozneje v treh mesecih od njene uveljavitve.</w:t>
      </w:r>
    </w:p>
    <w:p w14:paraId="63BF2C92" w14:textId="77777777" w:rsidR="00D4009B" w:rsidRPr="00E7702F" w:rsidRDefault="00D4009B" w:rsidP="00D4009B">
      <w:pPr>
        <w:spacing w:line="276" w:lineRule="auto"/>
        <w:rPr>
          <w:rFonts w:cs="Arial"/>
          <w:szCs w:val="20"/>
          <w:lang w:val="sl-SI"/>
        </w:rPr>
      </w:pPr>
    </w:p>
    <w:p w14:paraId="381DC291" w14:textId="77777777" w:rsidR="00D4009B" w:rsidRPr="00E7702F" w:rsidRDefault="00D4009B" w:rsidP="00D4009B">
      <w:pPr>
        <w:spacing w:line="276" w:lineRule="auto"/>
        <w:rPr>
          <w:rFonts w:cs="Arial"/>
          <w:szCs w:val="20"/>
          <w:lang w:val="sl-SI"/>
        </w:rPr>
      </w:pPr>
    </w:p>
    <w:p w14:paraId="68BE133C" w14:textId="77777777" w:rsidR="00D4009B" w:rsidRPr="00E7702F" w:rsidRDefault="00D4009B" w:rsidP="00D4009B">
      <w:pPr>
        <w:spacing w:line="276" w:lineRule="auto"/>
        <w:jc w:val="center"/>
        <w:rPr>
          <w:rFonts w:cs="Arial"/>
          <w:b/>
          <w:bCs/>
          <w:szCs w:val="20"/>
          <w:lang w:val="sl-SI"/>
        </w:rPr>
      </w:pPr>
      <w:r w:rsidRPr="00E7702F">
        <w:rPr>
          <w:rFonts w:cs="Arial"/>
          <w:b/>
          <w:bCs/>
          <w:szCs w:val="20"/>
          <w:lang w:val="sl-SI"/>
        </w:rPr>
        <w:t>3. člen</w:t>
      </w:r>
    </w:p>
    <w:p w14:paraId="5EF4C77A" w14:textId="77777777" w:rsidR="00D4009B" w:rsidRPr="00E7702F" w:rsidRDefault="00D4009B" w:rsidP="00D4009B">
      <w:pPr>
        <w:spacing w:line="276" w:lineRule="auto"/>
        <w:jc w:val="center"/>
        <w:rPr>
          <w:rFonts w:cs="Arial"/>
          <w:b/>
          <w:bCs/>
          <w:szCs w:val="20"/>
          <w:lang w:val="sl-SI"/>
        </w:rPr>
      </w:pPr>
    </w:p>
    <w:p w14:paraId="6F9575A0" w14:textId="77777777" w:rsidR="00D4009B" w:rsidRPr="00E7702F" w:rsidRDefault="00D4009B" w:rsidP="00D4009B">
      <w:pPr>
        <w:spacing w:line="276" w:lineRule="auto"/>
        <w:rPr>
          <w:rFonts w:cs="Arial"/>
          <w:szCs w:val="20"/>
          <w:lang w:val="sl-SI"/>
        </w:rPr>
      </w:pPr>
      <w:r w:rsidRPr="00E7702F">
        <w:rPr>
          <w:rFonts w:cs="Arial"/>
          <w:szCs w:val="20"/>
          <w:lang w:val="sl-SI"/>
        </w:rPr>
        <w:t>Ta uredba začne veljati naslednji dan po objavi v Uradnem listu Republike Slovenije.</w:t>
      </w:r>
    </w:p>
    <w:p w14:paraId="53CE60F4" w14:textId="77777777" w:rsidR="00D4009B" w:rsidRPr="00E7702F" w:rsidRDefault="00D4009B" w:rsidP="00D4009B">
      <w:pPr>
        <w:spacing w:line="276" w:lineRule="auto"/>
        <w:rPr>
          <w:rFonts w:cs="Arial"/>
          <w:szCs w:val="20"/>
          <w:lang w:val="sl-SI"/>
        </w:rPr>
      </w:pPr>
    </w:p>
    <w:p w14:paraId="2F6A44C9" w14:textId="77777777" w:rsidR="00D4009B" w:rsidRPr="00E7702F" w:rsidRDefault="00D4009B" w:rsidP="00D4009B">
      <w:pPr>
        <w:spacing w:line="276" w:lineRule="auto"/>
        <w:rPr>
          <w:rFonts w:cs="Arial"/>
          <w:szCs w:val="20"/>
          <w:lang w:val="sl-SI"/>
        </w:rPr>
      </w:pPr>
    </w:p>
    <w:p w14:paraId="1ADDAC30" w14:textId="77777777" w:rsidR="00D4009B" w:rsidRPr="00E7702F" w:rsidRDefault="00D4009B" w:rsidP="00D4009B">
      <w:pPr>
        <w:spacing w:line="276" w:lineRule="auto"/>
        <w:rPr>
          <w:rFonts w:cs="Arial"/>
          <w:szCs w:val="20"/>
          <w:lang w:val="sl-SI"/>
        </w:rPr>
      </w:pPr>
      <w:r w:rsidRPr="00E7702F">
        <w:rPr>
          <w:rFonts w:cs="Arial"/>
          <w:szCs w:val="20"/>
          <w:lang w:val="sl-SI"/>
        </w:rPr>
        <w:lastRenderedPageBreak/>
        <w:t>Št.</w:t>
      </w:r>
    </w:p>
    <w:p w14:paraId="452366C2" w14:textId="77777777" w:rsidR="00D4009B" w:rsidRPr="00E7702F" w:rsidRDefault="00D4009B" w:rsidP="00D4009B">
      <w:pPr>
        <w:spacing w:line="276" w:lineRule="auto"/>
        <w:rPr>
          <w:rFonts w:cs="Arial"/>
          <w:szCs w:val="20"/>
          <w:lang w:val="sl-SI"/>
        </w:rPr>
      </w:pPr>
      <w:r w:rsidRPr="00E7702F">
        <w:rPr>
          <w:rFonts w:cs="Arial"/>
          <w:szCs w:val="20"/>
          <w:lang w:val="sl-SI"/>
        </w:rPr>
        <w:t>Ljubljana,</w:t>
      </w:r>
    </w:p>
    <w:p w14:paraId="7A29F897" w14:textId="77777777" w:rsidR="00D4009B" w:rsidRPr="00E7702F" w:rsidRDefault="00D4009B" w:rsidP="00D4009B">
      <w:pPr>
        <w:spacing w:line="276" w:lineRule="auto"/>
        <w:rPr>
          <w:rFonts w:cs="Arial"/>
          <w:szCs w:val="20"/>
          <w:lang w:val="sl-SI"/>
        </w:rPr>
      </w:pPr>
      <w:r w:rsidRPr="00E7702F">
        <w:rPr>
          <w:rFonts w:cs="Arial"/>
          <w:szCs w:val="20"/>
          <w:lang w:val="sl-SI"/>
        </w:rPr>
        <w:t xml:space="preserve">EVA </w:t>
      </w:r>
      <w:r w:rsidRPr="00E7702F">
        <w:rPr>
          <w:rFonts w:cs="Arial"/>
          <w:bCs/>
          <w:szCs w:val="20"/>
        </w:rPr>
        <w:t>2022-3130-0039</w:t>
      </w:r>
    </w:p>
    <w:p w14:paraId="3732AA13" w14:textId="77777777" w:rsidR="00D4009B" w:rsidRPr="00E7702F" w:rsidRDefault="00D4009B" w:rsidP="00D4009B">
      <w:pPr>
        <w:spacing w:line="276" w:lineRule="auto"/>
        <w:rPr>
          <w:rFonts w:cs="Arial"/>
          <w:szCs w:val="20"/>
          <w:lang w:val="sl-SI"/>
        </w:rPr>
      </w:pPr>
      <w:r>
        <w:rPr>
          <w:rFonts w:cs="Arial"/>
          <w:szCs w:val="20"/>
          <w:lang w:val="sl-SI"/>
        </w:rPr>
        <w:t xml:space="preserve">                                                       </w:t>
      </w:r>
      <w:r w:rsidRPr="00E7702F">
        <w:rPr>
          <w:rFonts w:cs="Arial"/>
          <w:szCs w:val="20"/>
          <w:lang w:val="sl-SI"/>
        </w:rPr>
        <w:t xml:space="preserve"> Vlada Republike Slovenije</w:t>
      </w:r>
    </w:p>
    <w:p w14:paraId="2DB36010" w14:textId="2C290C77" w:rsidR="00D4009B" w:rsidRPr="00E7702F" w:rsidRDefault="00D4009B" w:rsidP="00D4009B">
      <w:pPr>
        <w:spacing w:line="276" w:lineRule="auto"/>
        <w:rPr>
          <w:rFonts w:cs="Arial"/>
          <w:szCs w:val="20"/>
          <w:lang w:val="sl-SI"/>
        </w:rPr>
      </w:pPr>
      <w:r>
        <w:rPr>
          <w:rFonts w:cs="Arial"/>
          <w:szCs w:val="20"/>
          <w:lang w:val="sl-SI"/>
        </w:rPr>
        <w:t xml:space="preserve">                                                            </w:t>
      </w:r>
      <w:r w:rsidRPr="00E7702F">
        <w:rPr>
          <w:rFonts w:cs="Arial"/>
          <w:szCs w:val="20"/>
          <w:lang w:val="sl-SI"/>
        </w:rPr>
        <w:t>dr. Robert Golob</w:t>
      </w:r>
    </w:p>
    <w:p w14:paraId="55791263" w14:textId="77777777" w:rsidR="00D4009B" w:rsidRPr="00E7702F" w:rsidRDefault="00D4009B" w:rsidP="00D4009B">
      <w:pPr>
        <w:spacing w:line="276" w:lineRule="auto"/>
        <w:rPr>
          <w:rFonts w:cs="Arial"/>
          <w:szCs w:val="20"/>
          <w:lang w:val="sl-SI"/>
        </w:rPr>
      </w:pPr>
      <w:r>
        <w:rPr>
          <w:rFonts w:cs="Arial"/>
          <w:szCs w:val="20"/>
          <w:lang w:val="sl-SI"/>
        </w:rPr>
        <w:t xml:space="preserve">                                                              </w:t>
      </w:r>
      <w:r w:rsidRPr="00E7702F">
        <w:rPr>
          <w:rFonts w:cs="Arial"/>
          <w:szCs w:val="20"/>
          <w:lang w:val="sl-SI"/>
        </w:rPr>
        <w:t>predsednik</w:t>
      </w:r>
    </w:p>
    <w:p w14:paraId="20C3523C" w14:textId="77777777" w:rsidR="00D4009B" w:rsidRDefault="00D4009B" w:rsidP="00D4009B"/>
    <w:p w14:paraId="6CACAC9F" w14:textId="77777777" w:rsidR="00905E61" w:rsidRPr="00E7702F" w:rsidRDefault="00905E61" w:rsidP="00905E61">
      <w:pPr>
        <w:spacing w:line="276" w:lineRule="auto"/>
        <w:rPr>
          <w:rFonts w:cs="Arial"/>
          <w:szCs w:val="20"/>
          <w:lang w:val="sl-SI"/>
        </w:rPr>
      </w:pPr>
    </w:p>
    <w:p w14:paraId="33196C3E" w14:textId="77777777" w:rsidR="009C368F" w:rsidRPr="00E7702F" w:rsidRDefault="009C368F" w:rsidP="00E556DA">
      <w:pPr>
        <w:rPr>
          <w:rFonts w:cs="Arial"/>
          <w:szCs w:val="20"/>
          <w:lang w:val="sl-SI"/>
        </w:rPr>
      </w:pPr>
    </w:p>
    <w:p w14:paraId="30DF06D6" w14:textId="77777777" w:rsidR="00E7702F" w:rsidRDefault="00E7702F" w:rsidP="00E556DA">
      <w:pPr>
        <w:rPr>
          <w:rFonts w:cs="Arial"/>
          <w:b/>
          <w:color w:val="000000" w:themeColor="text1"/>
          <w:szCs w:val="20"/>
          <w:lang w:val="sl-SI"/>
        </w:rPr>
      </w:pPr>
    </w:p>
    <w:p w14:paraId="2641F668" w14:textId="77777777" w:rsidR="00E7702F" w:rsidRDefault="00E7702F" w:rsidP="00E556DA">
      <w:pPr>
        <w:rPr>
          <w:rFonts w:cs="Arial"/>
          <w:b/>
          <w:color w:val="000000" w:themeColor="text1"/>
          <w:szCs w:val="20"/>
          <w:lang w:val="sl-SI"/>
        </w:rPr>
      </w:pPr>
    </w:p>
    <w:p w14:paraId="6F89CA67" w14:textId="77777777" w:rsidR="00E7702F" w:rsidRDefault="00E7702F" w:rsidP="00E556DA">
      <w:pPr>
        <w:rPr>
          <w:rFonts w:cs="Arial"/>
          <w:b/>
          <w:color w:val="000000" w:themeColor="text1"/>
          <w:szCs w:val="20"/>
          <w:lang w:val="sl-SI"/>
        </w:rPr>
      </w:pPr>
    </w:p>
    <w:p w14:paraId="2D75F2D7" w14:textId="77777777" w:rsidR="00E7702F" w:rsidRDefault="00E7702F" w:rsidP="00E556DA">
      <w:pPr>
        <w:rPr>
          <w:rFonts w:cs="Arial"/>
          <w:b/>
          <w:color w:val="000000" w:themeColor="text1"/>
          <w:szCs w:val="20"/>
          <w:lang w:val="sl-SI"/>
        </w:rPr>
      </w:pPr>
    </w:p>
    <w:p w14:paraId="7E80A2E7" w14:textId="77777777" w:rsidR="00E7702F" w:rsidRDefault="00E7702F" w:rsidP="00E556DA">
      <w:pPr>
        <w:rPr>
          <w:rFonts w:cs="Arial"/>
          <w:b/>
          <w:color w:val="000000" w:themeColor="text1"/>
          <w:szCs w:val="20"/>
          <w:lang w:val="sl-SI"/>
        </w:rPr>
      </w:pPr>
    </w:p>
    <w:p w14:paraId="33124A1D" w14:textId="77777777" w:rsidR="00E7702F" w:rsidRDefault="00E7702F" w:rsidP="00E556DA">
      <w:pPr>
        <w:rPr>
          <w:rFonts w:cs="Arial"/>
          <w:b/>
          <w:color w:val="000000" w:themeColor="text1"/>
          <w:szCs w:val="20"/>
          <w:lang w:val="sl-SI"/>
        </w:rPr>
      </w:pPr>
    </w:p>
    <w:p w14:paraId="4CA2259C" w14:textId="77777777" w:rsidR="00E7702F" w:rsidRDefault="00E7702F" w:rsidP="00E556DA">
      <w:pPr>
        <w:rPr>
          <w:rFonts w:cs="Arial"/>
          <w:b/>
          <w:color w:val="000000" w:themeColor="text1"/>
          <w:szCs w:val="20"/>
          <w:lang w:val="sl-SI"/>
        </w:rPr>
      </w:pPr>
    </w:p>
    <w:p w14:paraId="5296FCFF" w14:textId="77777777" w:rsidR="00E7702F" w:rsidRDefault="00E7702F" w:rsidP="00E556DA">
      <w:pPr>
        <w:rPr>
          <w:rFonts w:cs="Arial"/>
          <w:b/>
          <w:color w:val="000000" w:themeColor="text1"/>
          <w:szCs w:val="20"/>
          <w:lang w:val="sl-SI"/>
        </w:rPr>
      </w:pPr>
    </w:p>
    <w:p w14:paraId="6516EC54" w14:textId="77777777" w:rsidR="00E7702F" w:rsidRDefault="00E7702F" w:rsidP="00E556DA">
      <w:pPr>
        <w:rPr>
          <w:rFonts w:cs="Arial"/>
          <w:b/>
          <w:color w:val="000000" w:themeColor="text1"/>
          <w:szCs w:val="20"/>
          <w:lang w:val="sl-SI"/>
        </w:rPr>
      </w:pPr>
    </w:p>
    <w:p w14:paraId="1AA6400D" w14:textId="77777777" w:rsidR="00E7702F" w:rsidRDefault="00E7702F" w:rsidP="00E556DA">
      <w:pPr>
        <w:rPr>
          <w:rFonts w:cs="Arial"/>
          <w:b/>
          <w:color w:val="000000" w:themeColor="text1"/>
          <w:szCs w:val="20"/>
          <w:lang w:val="sl-SI"/>
        </w:rPr>
      </w:pPr>
    </w:p>
    <w:p w14:paraId="06939B8A" w14:textId="77777777" w:rsidR="00E7702F" w:rsidRDefault="00E7702F" w:rsidP="00E556DA">
      <w:pPr>
        <w:rPr>
          <w:rFonts w:cs="Arial"/>
          <w:b/>
          <w:color w:val="000000" w:themeColor="text1"/>
          <w:szCs w:val="20"/>
          <w:lang w:val="sl-SI"/>
        </w:rPr>
      </w:pPr>
    </w:p>
    <w:p w14:paraId="31CD700E" w14:textId="77777777" w:rsidR="00E7702F" w:rsidRDefault="00E7702F" w:rsidP="00E556DA">
      <w:pPr>
        <w:rPr>
          <w:rFonts w:cs="Arial"/>
          <w:b/>
          <w:color w:val="000000" w:themeColor="text1"/>
          <w:szCs w:val="20"/>
          <w:lang w:val="sl-SI"/>
        </w:rPr>
      </w:pPr>
    </w:p>
    <w:p w14:paraId="79EF5927" w14:textId="77777777" w:rsidR="00E7702F" w:rsidRDefault="00E7702F" w:rsidP="00E556DA">
      <w:pPr>
        <w:rPr>
          <w:rFonts w:cs="Arial"/>
          <w:b/>
          <w:color w:val="000000" w:themeColor="text1"/>
          <w:szCs w:val="20"/>
          <w:lang w:val="sl-SI"/>
        </w:rPr>
      </w:pPr>
    </w:p>
    <w:p w14:paraId="11FC516C" w14:textId="77777777" w:rsidR="00E7702F" w:rsidRDefault="00E7702F" w:rsidP="00E556DA">
      <w:pPr>
        <w:rPr>
          <w:rFonts w:cs="Arial"/>
          <w:b/>
          <w:color w:val="000000" w:themeColor="text1"/>
          <w:szCs w:val="20"/>
          <w:lang w:val="sl-SI"/>
        </w:rPr>
      </w:pPr>
    </w:p>
    <w:p w14:paraId="15347E1E" w14:textId="77777777" w:rsidR="00E7702F" w:rsidRDefault="00E7702F" w:rsidP="00E556DA">
      <w:pPr>
        <w:rPr>
          <w:rFonts w:cs="Arial"/>
          <w:b/>
          <w:color w:val="000000" w:themeColor="text1"/>
          <w:szCs w:val="20"/>
          <w:lang w:val="sl-SI"/>
        </w:rPr>
      </w:pPr>
    </w:p>
    <w:p w14:paraId="69A9AE06" w14:textId="77777777" w:rsidR="00E7702F" w:rsidRDefault="00E7702F" w:rsidP="00E556DA">
      <w:pPr>
        <w:rPr>
          <w:rFonts w:cs="Arial"/>
          <w:b/>
          <w:color w:val="000000" w:themeColor="text1"/>
          <w:szCs w:val="20"/>
          <w:lang w:val="sl-SI"/>
        </w:rPr>
      </w:pPr>
    </w:p>
    <w:p w14:paraId="0AE50555" w14:textId="77777777" w:rsidR="00E7702F" w:rsidRDefault="00E7702F" w:rsidP="00E556DA">
      <w:pPr>
        <w:rPr>
          <w:rFonts w:cs="Arial"/>
          <w:b/>
          <w:color w:val="000000" w:themeColor="text1"/>
          <w:szCs w:val="20"/>
          <w:lang w:val="sl-SI"/>
        </w:rPr>
      </w:pPr>
    </w:p>
    <w:p w14:paraId="174C13CD" w14:textId="77777777" w:rsidR="00E7702F" w:rsidRDefault="00E7702F" w:rsidP="00E556DA">
      <w:pPr>
        <w:rPr>
          <w:rFonts w:cs="Arial"/>
          <w:b/>
          <w:color w:val="000000" w:themeColor="text1"/>
          <w:szCs w:val="20"/>
          <w:lang w:val="sl-SI"/>
        </w:rPr>
      </w:pPr>
    </w:p>
    <w:p w14:paraId="11AB9723" w14:textId="77777777" w:rsidR="00E7702F" w:rsidRDefault="00E7702F" w:rsidP="00E556DA">
      <w:pPr>
        <w:rPr>
          <w:rFonts w:cs="Arial"/>
          <w:b/>
          <w:color w:val="000000" w:themeColor="text1"/>
          <w:szCs w:val="20"/>
          <w:lang w:val="sl-SI"/>
        </w:rPr>
      </w:pPr>
    </w:p>
    <w:p w14:paraId="524F1BBF" w14:textId="77777777" w:rsidR="00E7702F" w:rsidRDefault="00E7702F" w:rsidP="00E556DA">
      <w:pPr>
        <w:rPr>
          <w:rFonts w:cs="Arial"/>
          <w:b/>
          <w:color w:val="000000" w:themeColor="text1"/>
          <w:szCs w:val="20"/>
          <w:lang w:val="sl-SI"/>
        </w:rPr>
      </w:pPr>
    </w:p>
    <w:p w14:paraId="4F7D8FD7" w14:textId="77777777" w:rsidR="00E7702F" w:rsidRDefault="00E7702F" w:rsidP="00E556DA">
      <w:pPr>
        <w:rPr>
          <w:rFonts w:cs="Arial"/>
          <w:b/>
          <w:color w:val="000000" w:themeColor="text1"/>
          <w:szCs w:val="20"/>
          <w:lang w:val="sl-SI"/>
        </w:rPr>
      </w:pPr>
    </w:p>
    <w:p w14:paraId="7BF31EE8" w14:textId="77777777" w:rsidR="00E7702F" w:rsidRDefault="00E7702F" w:rsidP="00E556DA">
      <w:pPr>
        <w:rPr>
          <w:rFonts w:cs="Arial"/>
          <w:b/>
          <w:color w:val="000000" w:themeColor="text1"/>
          <w:szCs w:val="20"/>
          <w:lang w:val="sl-SI"/>
        </w:rPr>
      </w:pPr>
    </w:p>
    <w:p w14:paraId="40F3C751" w14:textId="77777777" w:rsidR="00E7702F" w:rsidRDefault="00E7702F" w:rsidP="00E556DA">
      <w:pPr>
        <w:rPr>
          <w:rFonts w:cs="Arial"/>
          <w:b/>
          <w:color w:val="000000" w:themeColor="text1"/>
          <w:szCs w:val="20"/>
          <w:lang w:val="sl-SI"/>
        </w:rPr>
      </w:pPr>
    </w:p>
    <w:p w14:paraId="184AEA10" w14:textId="77777777" w:rsidR="00E7702F" w:rsidRDefault="00E7702F" w:rsidP="00E556DA">
      <w:pPr>
        <w:rPr>
          <w:rFonts w:cs="Arial"/>
          <w:b/>
          <w:color w:val="000000" w:themeColor="text1"/>
          <w:szCs w:val="20"/>
          <w:lang w:val="sl-SI"/>
        </w:rPr>
      </w:pPr>
    </w:p>
    <w:p w14:paraId="26A10341" w14:textId="77777777" w:rsidR="00E7702F" w:rsidRDefault="00E7702F" w:rsidP="00E556DA">
      <w:pPr>
        <w:rPr>
          <w:rFonts w:cs="Arial"/>
          <w:b/>
          <w:color w:val="000000" w:themeColor="text1"/>
          <w:szCs w:val="20"/>
          <w:lang w:val="sl-SI"/>
        </w:rPr>
      </w:pPr>
    </w:p>
    <w:p w14:paraId="3854C3E1" w14:textId="77777777" w:rsidR="00E7702F" w:rsidRDefault="00E7702F" w:rsidP="00E556DA">
      <w:pPr>
        <w:rPr>
          <w:rFonts w:cs="Arial"/>
          <w:b/>
          <w:color w:val="000000" w:themeColor="text1"/>
          <w:szCs w:val="20"/>
          <w:lang w:val="sl-SI"/>
        </w:rPr>
      </w:pPr>
    </w:p>
    <w:p w14:paraId="315C98D3" w14:textId="77777777" w:rsidR="00E7702F" w:rsidRDefault="00E7702F" w:rsidP="00E556DA">
      <w:pPr>
        <w:rPr>
          <w:rFonts w:cs="Arial"/>
          <w:b/>
          <w:color w:val="000000" w:themeColor="text1"/>
          <w:szCs w:val="20"/>
          <w:lang w:val="sl-SI"/>
        </w:rPr>
      </w:pPr>
    </w:p>
    <w:p w14:paraId="19254D68" w14:textId="77777777" w:rsidR="00E7702F" w:rsidRDefault="00E7702F" w:rsidP="00E556DA">
      <w:pPr>
        <w:rPr>
          <w:rFonts w:cs="Arial"/>
          <w:b/>
          <w:color w:val="000000" w:themeColor="text1"/>
          <w:szCs w:val="20"/>
          <w:lang w:val="sl-SI"/>
        </w:rPr>
      </w:pPr>
    </w:p>
    <w:p w14:paraId="63D3FE72" w14:textId="77777777" w:rsidR="00E7702F" w:rsidRDefault="00E7702F" w:rsidP="00E556DA">
      <w:pPr>
        <w:rPr>
          <w:rFonts w:cs="Arial"/>
          <w:b/>
          <w:color w:val="000000" w:themeColor="text1"/>
          <w:szCs w:val="20"/>
          <w:lang w:val="sl-SI"/>
        </w:rPr>
      </w:pPr>
    </w:p>
    <w:p w14:paraId="5070C1DB" w14:textId="77777777" w:rsidR="00E7702F" w:rsidRDefault="00E7702F" w:rsidP="00E556DA">
      <w:pPr>
        <w:rPr>
          <w:rFonts w:cs="Arial"/>
          <w:b/>
          <w:color w:val="000000" w:themeColor="text1"/>
          <w:szCs w:val="20"/>
          <w:lang w:val="sl-SI"/>
        </w:rPr>
      </w:pPr>
    </w:p>
    <w:p w14:paraId="2A8986AA" w14:textId="77777777" w:rsidR="00E7702F" w:rsidRDefault="00E7702F" w:rsidP="00E556DA">
      <w:pPr>
        <w:rPr>
          <w:rFonts w:cs="Arial"/>
          <w:b/>
          <w:color w:val="000000" w:themeColor="text1"/>
          <w:szCs w:val="20"/>
          <w:lang w:val="sl-SI"/>
        </w:rPr>
      </w:pPr>
    </w:p>
    <w:p w14:paraId="0E6FD199" w14:textId="77777777" w:rsidR="00E7702F" w:rsidRDefault="00E7702F" w:rsidP="00E556DA">
      <w:pPr>
        <w:rPr>
          <w:rFonts w:cs="Arial"/>
          <w:b/>
          <w:color w:val="000000" w:themeColor="text1"/>
          <w:szCs w:val="20"/>
          <w:lang w:val="sl-SI"/>
        </w:rPr>
      </w:pPr>
    </w:p>
    <w:p w14:paraId="115AFA01" w14:textId="77777777" w:rsidR="00E7702F" w:rsidRDefault="00E7702F" w:rsidP="00E556DA">
      <w:pPr>
        <w:rPr>
          <w:rFonts w:cs="Arial"/>
          <w:b/>
          <w:color w:val="000000" w:themeColor="text1"/>
          <w:szCs w:val="20"/>
          <w:lang w:val="sl-SI"/>
        </w:rPr>
      </w:pPr>
    </w:p>
    <w:p w14:paraId="2BEAFC4A" w14:textId="77777777" w:rsidR="00E7702F" w:rsidRDefault="00E7702F" w:rsidP="00E556DA">
      <w:pPr>
        <w:rPr>
          <w:rFonts w:cs="Arial"/>
          <w:b/>
          <w:color w:val="000000" w:themeColor="text1"/>
          <w:szCs w:val="20"/>
          <w:lang w:val="sl-SI"/>
        </w:rPr>
      </w:pPr>
    </w:p>
    <w:p w14:paraId="7C3A548C" w14:textId="77777777" w:rsidR="00E7702F" w:rsidRDefault="00E7702F" w:rsidP="00E556DA">
      <w:pPr>
        <w:rPr>
          <w:rFonts w:cs="Arial"/>
          <w:b/>
          <w:color w:val="000000" w:themeColor="text1"/>
          <w:szCs w:val="20"/>
          <w:lang w:val="sl-SI"/>
        </w:rPr>
      </w:pPr>
    </w:p>
    <w:p w14:paraId="47C9D6F0" w14:textId="77777777" w:rsidR="00E7702F" w:rsidRDefault="00E7702F" w:rsidP="00E556DA">
      <w:pPr>
        <w:rPr>
          <w:rFonts w:cs="Arial"/>
          <w:b/>
          <w:color w:val="000000" w:themeColor="text1"/>
          <w:szCs w:val="20"/>
          <w:lang w:val="sl-SI"/>
        </w:rPr>
      </w:pPr>
    </w:p>
    <w:p w14:paraId="4635667B" w14:textId="77777777" w:rsidR="00E7702F" w:rsidRDefault="00E7702F" w:rsidP="00E556DA">
      <w:pPr>
        <w:rPr>
          <w:rFonts w:cs="Arial"/>
          <w:b/>
          <w:color w:val="000000" w:themeColor="text1"/>
          <w:szCs w:val="20"/>
          <w:lang w:val="sl-SI"/>
        </w:rPr>
      </w:pPr>
    </w:p>
    <w:p w14:paraId="40D37F91" w14:textId="77777777" w:rsidR="00E7702F" w:rsidRDefault="00E7702F" w:rsidP="00E556DA">
      <w:pPr>
        <w:rPr>
          <w:rFonts w:cs="Arial"/>
          <w:b/>
          <w:color w:val="000000" w:themeColor="text1"/>
          <w:szCs w:val="20"/>
          <w:lang w:val="sl-SI"/>
        </w:rPr>
      </w:pPr>
    </w:p>
    <w:p w14:paraId="648E33B8" w14:textId="77777777" w:rsidR="00E7702F" w:rsidRDefault="00E7702F" w:rsidP="00E556DA">
      <w:pPr>
        <w:rPr>
          <w:rFonts w:cs="Arial"/>
          <w:b/>
          <w:color w:val="000000" w:themeColor="text1"/>
          <w:szCs w:val="20"/>
          <w:lang w:val="sl-SI"/>
        </w:rPr>
      </w:pPr>
    </w:p>
    <w:p w14:paraId="76872298" w14:textId="77777777" w:rsidR="00E7702F" w:rsidRDefault="00E7702F" w:rsidP="00E556DA">
      <w:pPr>
        <w:rPr>
          <w:rFonts w:cs="Arial"/>
          <w:b/>
          <w:color w:val="000000" w:themeColor="text1"/>
          <w:szCs w:val="20"/>
          <w:lang w:val="sl-SI"/>
        </w:rPr>
      </w:pPr>
    </w:p>
    <w:p w14:paraId="78CB9EB3" w14:textId="77777777" w:rsidR="00E7702F" w:rsidRDefault="00E7702F" w:rsidP="00E556DA">
      <w:pPr>
        <w:rPr>
          <w:rFonts w:cs="Arial"/>
          <w:b/>
          <w:color w:val="000000" w:themeColor="text1"/>
          <w:szCs w:val="20"/>
          <w:lang w:val="sl-SI"/>
        </w:rPr>
      </w:pPr>
    </w:p>
    <w:p w14:paraId="6EC085A0" w14:textId="77777777" w:rsidR="00E7702F" w:rsidRDefault="00E7702F" w:rsidP="00E556DA">
      <w:pPr>
        <w:rPr>
          <w:rFonts w:cs="Arial"/>
          <w:b/>
          <w:color w:val="000000" w:themeColor="text1"/>
          <w:szCs w:val="20"/>
          <w:lang w:val="sl-SI"/>
        </w:rPr>
      </w:pPr>
    </w:p>
    <w:p w14:paraId="4E243551" w14:textId="1E66D27D" w:rsidR="00D0550E" w:rsidRDefault="00D0550E" w:rsidP="00E7702F">
      <w:pPr>
        <w:spacing w:line="276" w:lineRule="auto"/>
        <w:rPr>
          <w:rFonts w:cs="Arial"/>
          <w:b/>
          <w:color w:val="000000" w:themeColor="text1"/>
          <w:szCs w:val="20"/>
          <w:lang w:val="sl-SI"/>
        </w:rPr>
      </w:pPr>
    </w:p>
    <w:p w14:paraId="69A5D056" w14:textId="77777777" w:rsidR="001E4331" w:rsidRDefault="001E4331" w:rsidP="00E7702F">
      <w:pPr>
        <w:spacing w:line="276" w:lineRule="auto"/>
        <w:rPr>
          <w:rFonts w:cs="Arial"/>
          <w:b/>
          <w:color w:val="000000" w:themeColor="text1"/>
          <w:szCs w:val="20"/>
          <w:lang w:val="sl-SI"/>
        </w:rPr>
      </w:pPr>
    </w:p>
    <w:p w14:paraId="7FB5FEF8" w14:textId="4F1E07F6" w:rsidR="00E556DA" w:rsidRPr="00E7702F" w:rsidRDefault="00E556DA" w:rsidP="00E7702F">
      <w:pPr>
        <w:spacing w:line="276" w:lineRule="auto"/>
        <w:rPr>
          <w:rFonts w:cs="Arial"/>
          <w:b/>
          <w:color w:val="000000" w:themeColor="text1"/>
          <w:szCs w:val="20"/>
          <w:lang w:val="sl-SI"/>
        </w:rPr>
      </w:pPr>
      <w:r w:rsidRPr="00E7702F">
        <w:rPr>
          <w:rFonts w:cs="Arial"/>
          <w:b/>
          <w:color w:val="000000" w:themeColor="text1"/>
          <w:szCs w:val="20"/>
          <w:lang w:val="sl-SI"/>
        </w:rPr>
        <w:lastRenderedPageBreak/>
        <w:t xml:space="preserve">OBRAZLOŽITEV: </w:t>
      </w:r>
    </w:p>
    <w:p w14:paraId="040369EE" w14:textId="77777777" w:rsidR="00E556DA" w:rsidRPr="00E7702F" w:rsidRDefault="00E556DA" w:rsidP="00E7702F">
      <w:pPr>
        <w:spacing w:line="276" w:lineRule="auto"/>
        <w:ind w:left="357"/>
        <w:jc w:val="both"/>
        <w:rPr>
          <w:rFonts w:cs="Arial"/>
          <w:b/>
          <w:color w:val="000000" w:themeColor="text1"/>
          <w:szCs w:val="20"/>
          <w:lang w:val="sl-SI"/>
        </w:rPr>
      </w:pPr>
    </w:p>
    <w:p w14:paraId="1203906D" w14:textId="77777777" w:rsidR="00E556DA" w:rsidRPr="00E7702F" w:rsidRDefault="00E556DA" w:rsidP="00E7702F">
      <w:pPr>
        <w:numPr>
          <w:ilvl w:val="0"/>
          <w:numId w:val="11"/>
        </w:numPr>
        <w:tabs>
          <w:tab w:val="clear" w:pos="1440"/>
          <w:tab w:val="num" w:pos="567"/>
        </w:tabs>
        <w:spacing w:line="276" w:lineRule="auto"/>
        <w:ind w:left="357" w:hanging="357"/>
        <w:jc w:val="both"/>
        <w:rPr>
          <w:rFonts w:cs="Arial"/>
          <w:b/>
          <w:color w:val="000000" w:themeColor="text1"/>
          <w:szCs w:val="20"/>
          <w:lang w:val="sl-SI"/>
        </w:rPr>
      </w:pPr>
      <w:r w:rsidRPr="00E7702F">
        <w:rPr>
          <w:rFonts w:cs="Arial"/>
          <w:b/>
          <w:color w:val="000000" w:themeColor="text1"/>
          <w:szCs w:val="20"/>
          <w:lang w:val="sl-SI"/>
        </w:rPr>
        <w:t>UVOD</w:t>
      </w:r>
    </w:p>
    <w:p w14:paraId="2DC86B95" w14:textId="77777777" w:rsidR="00E556DA" w:rsidRPr="00E7702F" w:rsidRDefault="00E556DA" w:rsidP="00E7702F">
      <w:pPr>
        <w:tabs>
          <w:tab w:val="left" w:pos="708"/>
        </w:tabs>
        <w:spacing w:line="276" w:lineRule="auto"/>
        <w:ind w:left="360"/>
        <w:jc w:val="both"/>
        <w:rPr>
          <w:rFonts w:cs="Arial"/>
          <w:color w:val="000000" w:themeColor="text1"/>
          <w:szCs w:val="20"/>
          <w:lang w:val="sl-SI"/>
        </w:rPr>
      </w:pPr>
    </w:p>
    <w:p w14:paraId="7CD3FFA1" w14:textId="77777777" w:rsidR="00E556DA" w:rsidRPr="00E7702F" w:rsidRDefault="00E556DA" w:rsidP="00E7702F">
      <w:pPr>
        <w:numPr>
          <w:ilvl w:val="0"/>
          <w:numId w:val="10"/>
        </w:numPr>
        <w:tabs>
          <w:tab w:val="clear" w:pos="1080"/>
          <w:tab w:val="num" w:pos="0"/>
        </w:tabs>
        <w:spacing w:line="276" w:lineRule="auto"/>
        <w:ind w:left="357" w:hanging="357"/>
        <w:jc w:val="both"/>
        <w:rPr>
          <w:rFonts w:cs="Arial"/>
          <w:b/>
          <w:color w:val="000000" w:themeColor="text1"/>
          <w:szCs w:val="20"/>
          <w:lang w:val="sl-SI"/>
        </w:rPr>
      </w:pPr>
      <w:r w:rsidRPr="00E7702F">
        <w:rPr>
          <w:rFonts w:cs="Arial"/>
          <w:b/>
          <w:color w:val="000000" w:themeColor="text1"/>
          <w:szCs w:val="20"/>
          <w:lang w:val="sl-SI"/>
        </w:rPr>
        <w:t>Pravna podlaga (besedilo, vsebina zakonske določbe, ki je podlaga za izdajo predpisa):</w:t>
      </w:r>
    </w:p>
    <w:p w14:paraId="6C02AEC9" w14:textId="77777777" w:rsidR="00E556DA" w:rsidRPr="00E7702F" w:rsidRDefault="00E556DA" w:rsidP="00E7702F">
      <w:pPr>
        <w:spacing w:line="276" w:lineRule="auto"/>
        <w:jc w:val="both"/>
        <w:rPr>
          <w:rFonts w:cs="Arial"/>
          <w:color w:val="000000" w:themeColor="text1"/>
          <w:szCs w:val="20"/>
          <w:lang w:val="sl-SI"/>
        </w:rPr>
      </w:pPr>
    </w:p>
    <w:p w14:paraId="3DF8330E" w14:textId="338876F8" w:rsidR="00E556DA" w:rsidRPr="00E7702F" w:rsidRDefault="00E556DA" w:rsidP="00E7702F">
      <w:pPr>
        <w:spacing w:line="276" w:lineRule="auto"/>
        <w:jc w:val="both"/>
        <w:rPr>
          <w:rFonts w:cs="Arial"/>
          <w:color w:val="000000" w:themeColor="text1"/>
          <w:szCs w:val="20"/>
          <w:lang w:val="sl-SI"/>
        </w:rPr>
      </w:pPr>
      <w:r w:rsidRPr="00E7702F">
        <w:rPr>
          <w:rFonts w:cs="Arial"/>
          <w:color w:val="000000" w:themeColor="text1"/>
          <w:szCs w:val="20"/>
          <w:lang w:val="sl-SI"/>
        </w:rPr>
        <w:t>Prvi odstavek 41. člena Zakona o javnih uslužbencih (</w:t>
      </w:r>
      <w:r w:rsidR="00F2737E" w:rsidRPr="00E7702F">
        <w:rPr>
          <w:rFonts w:cs="Arial"/>
          <w:color w:val="000000" w:themeColor="text1"/>
          <w:szCs w:val="20"/>
          <w:lang w:val="sl-SI"/>
        </w:rPr>
        <w:t xml:space="preserve">Uradni list RS, št. 63/07 – uradno prečiščeno besedilo, 65/08, 69/08 – ZTFI-A, 69/08 – ZZavar-E, 40/12 – ZUJF, 158/20 – </w:t>
      </w:r>
      <w:proofErr w:type="spellStart"/>
      <w:r w:rsidR="00F2737E" w:rsidRPr="00E7702F">
        <w:rPr>
          <w:rFonts w:cs="Arial"/>
          <w:color w:val="000000" w:themeColor="text1"/>
          <w:szCs w:val="20"/>
          <w:lang w:val="sl-SI"/>
        </w:rPr>
        <w:t>ZIntPK</w:t>
      </w:r>
      <w:proofErr w:type="spellEnd"/>
      <w:r w:rsidR="00F2737E" w:rsidRPr="00E7702F">
        <w:rPr>
          <w:rFonts w:cs="Arial"/>
          <w:color w:val="000000" w:themeColor="text1"/>
          <w:szCs w:val="20"/>
          <w:lang w:val="sl-SI"/>
        </w:rPr>
        <w:t xml:space="preserve">-C, 203/20 – ZIUPOPDVE, 202/21 – </w:t>
      </w:r>
      <w:proofErr w:type="spellStart"/>
      <w:r w:rsidR="00F2737E" w:rsidRPr="00E7702F">
        <w:rPr>
          <w:rFonts w:cs="Arial"/>
          <w:color w:val="000000" w:themeColor="text1"/>
          <w:szCs w:val="20"/>
          <w:lang w:val="sl-SI"/>
        </w:rPr>
        <w:t>odl</w:t>
      </w:r>
      <w:proofErr w:type="spellEnd"/>
      <w:r w:rsidR="00F2737E" w:rsidRPr="00E7702F">
        <w:rPr>
          <w:rFonts w:cs="Arial"/>
          <w:color w:val="000000" w:themeColor="text1"/>
          <w:szCs w:val="20"/>
          <w:lang w:val="sl-SI"/>
        </w:rPr>
        <w:t xml:space="preserve">. US in 3/22 – </w:t>
      </w:r>
      <w:proofErr w:type="spellStart"/>
      <w:r w:rsidR="00F2737E" w:rsidRPr="00E7702F">
        <w:rPr>
          <w:rFonts w:cs="Arial"/>
          <w:color w:val="000000" w:themeColor="text1"/>
          <w:szCs w:val="20"/>
          <w:lang w:val="sl-SI"/>
        </w:rPr>
        <w:t>ZDeb</w:t>
      </w:r>
      <w:proofErr w:type="spellEnd"/>
      <w:r w:rsidRPr="00E7702F">
        <w:rPr>
          <w:rFonts w:cs="Arial"/>
          <w:color w:val="000000" w:themeColor="text1"/>
          <w:szCs w:val="20"/>
          <w:lang w:val="sl-SI"/>
        </w:rPr>
        <w:t>), v skladu s katerim vlada z uredbo določi skupna izhodišča za sistemizacijo v organih državne uprave in upravah lokalnih skupnosti.</w:t>
      </w:r>
    </w:p>
    <w:p w14:paraId="75CB786C" w14:textId="77777777" w:rsidR="00E556DA" w:rsidRPr="00E7702F" w:rsidRDefault="00E556DA" w:rsidP="00E7702F">
      <w:pPr>
        <w:spacing w:line="276" w:lineRule="auto"/>
        <w:jc w:val="both"/>
        <w:rPr>
          <w:rFonts w:cs="Arial"/>
          <w:color w:val="000000" w:themeColor="text1"/>
          <w:szCs w:val="20"/>
          <w:lang w:val="sl-SI"/>
        </w:rPr>
      </w:pPr>
    </w:p>
    <w:p w14:paraId="19D7CD5C" w14:textId="77777777" w:rsidR="00E556DA" w:rsidRPr="00E7702F" w:rsidRDefault="00E556DA" w:rsidP="00E7702F">
      <w:pPr>
        <w:numPr>
          <w:ilvl w:val="0"/>
          <w:numId w:val="10"/>
        </w:numPr>
        <w:tabs>
          <w:tab w:val="clear" w:pos="1080"/>
          <w:tab w:val="num" w:pos="0"/>
        </w:tabs>
        <w:spacing w:line="276" w:lineRule="auto"/>
        <w:ind w:left="360"/>
        <w:jc w:val="both"/>
        <w:rPr>
          <w:rFonts w:cs="Arial"/>
          <w:b/>
          <w:color w:val="000000" w:themeColor="text1"/>
          <w:szCs w:val="20"/>
          <w:lang w:val="sl-SI"/>
        </w:rPr>
      </w:pPr>
      <w:r w:rsidRPr="00E7702F">
        <w:rPr>
          <w:rFonts w:cs="Arial"/>
          <w:b/>
          <w:color w:val="000000" w:themeColor="text1"/>
          <w:szCs w:val="20"/>
          <w:lang w:val="sl-SI"/>
        </w:rPr>
        <w:t>Splošna obrazložitev v zvezi s predlogom predpisa, če je potrebna: /</w:t>
      </w:r>
    </w:p>
    <w:p w14:paraId="06EDFB4C" w14:textId="77777777" w:rsidR="00E556DA" w:rsidRPr="00E7702F" w:rsidRDefault="00E556DA" w:rsidP="00E7702F">
      <w:pPr>
        <w:tabs>
          <w:tab w:val="left" w:pos="708"/>
        </w:tabs>
        <w:spacing w:line="276" w:lineRule="auto"/>
        <w:jc w:val="both"/>
        <w:rPr>
          <w:rFonts w:cs="Arial"/>
          <w:color w:val="000000" w:themeColor="text1"/>
          <w:szCs w:val="20"/>
          <w:lang w:val="sl-SI"/>
        </w:rPr>
      </w:pPr>
    </w:p>
    <w:p w14:paraId="72CE40EA" w14:textId="77777777" w:rsidR="00E556DA" w:rsidRPr="00E7702F" w:rsidRDefault="00E556DA" w:rsidP="00E7702F">
      <w:pPr>
        <w:numPr>
          <w:ilvl w:val="0"/>
          <w:numId w:val="10"/>
        </w:numPr>
        <w:tabs>
          <w:tab w:val="clear" w:pos="1080"/>
          <w:tab w:val="num" w:pos="0"/>
        </w:tabs>
        <w:spacing w:line="276" w:lineRule="auto"/>
        <w:ind w:left="360"/>
        <w:jc w:val="both"/>
        <w:rPr>
          <w:rFonts w:cs="Arial"/>
          <w:b/>
          <w:color w:val="000000" w:themeColor="text1"/>
          <w:szCs w:val="20"/>
          <w:lang w:val="sl-SI"/>
        </w:rPr>
      </w:pPr>
      <w:r w:rsidRPr="00E7702F">
        <w:rPr>
          <w:rFonts w:cs="Arial"/>
          <w:b/>
          <w:color w:val="000000" w:themeColor="text1"/>
          <w:szCs w:val="20"/>
          <w:lang w:val="sl-SI"/>
        </w:rPr>
        <w:t>Predstavitev presoje posledic na posamezna področja, če te niso mogle biti celovito predstavljene v predlogu zakona: /</w:t>
      </w:r>
    </w:p>
    <w:p w14:paraId="6D9D3496" w14:textId="632E7337" w:rsidR="00E556DA" w:rsidRPr="00E7702F" w:rsidRDefault="00E556DA" w:rsidP="00E7702F">
      <w:pPr>
        <w:pStyle w:val="Odstavekseznama1"/>
        <w:spacing w:line="276" w:lineRule="auto"/>
        <w:ind w:left="0"/>
        <w:jc w:val="both"/>
        <w:rPr>
          <w:rFonts w:ascii="Arial" w:hAnsi="Arial" w:cs="Arial"/>
          <w:color w:val="C00000"/>
          <w:sz w:val="20"/>
          <w:szCs w:val="20"/>
          <w:highlight w:val="green"/>
        </w:rPr>
      </w:pPr>
    </w:p>
    <w:p w14:paraId="42F747C4" w14:textId="77777777" w:rsidR="00E556DA" w:rsidRPr="00E7702F" w:rsidRDefault="00E556DA" w:rsidP="00E7702F">
      <w:pPr>
        <w:pStyle w:val="Odstavekseznama1"/>
        <w:spacing w:line="276" w:lineRule="auto"/>
        <w:ind w:left="0"/>
        <w:jc w:val="both"/>
        <w:rPr>
          <w:rFonts w:ascii="Arial" w:hAnsi="Arial" w:cs="Arial"/>
          <w:color w:val="C00000"/>
          <w:sz w:val="20"/>
          <w:szCs w:val="20"/>
          <w:highlight w:val="green"/>
        </w:rPr>
      </w:pPr>
    </w:p>
    <w:p w14:paraId="23890BFD" w14:textId="77777777" w:rsidR="00E556DA" w:rsidRPr="00E7702F" w:rsidRDefault="00E556DA" w:rsidP="00E7702F">
      <w:pPr>
        <w:numPr>
          <w:ilvl w:val="0"/>
          <w:numId w:val="11"/>
        </w:numPr>
        <w:tabs>
          <w:tab w:val="clear" w:pos="1440"/>
          <w:tab w:val="num" w:pos="567"/>
        </w:tabs>
        <w:spacing w:line="276" w:lineRule="auto"/>
        <w:ind w:left="357" w:hanging="357"/>
        <w:jc w:val="both"/>
        <w:rPr>
          <w:rFonts w:cs="Arial"/>
          <w:b/>
          <w:color w:val="000000" w:themeColor="text1"/>
          <w:szCs w:val="20"/>
          <w:lang w:val="sl-SI"/>
        </w:rPr>
      </w:pPr>
      <w:r w:rsidRPr="00E7702F">
        <w:rPr>
          <w:rFonts w:cs="Arial"/>
          <w:b/>
          <w:color w:val="000000" w:themeColor="text1"/>
          <w:szCs w:val="20"/>
          <w:lang w:val="sl-SI"/>
        </w:rPr>
        <w:t xml:space="preserve">VSEBINSKA OBRAZLOŽITEV </w:t>
      </w:r>
    </w:p>
    <w:p w14:paraId="76C39EBA" w14:textId="7C49EF54" w:rsidR="00D5576B" w:rsidRPr="00E7702F" w:rsidRDefault="00D5576B" w:rsidP="00E7702F">
      <w:pPr>
        <w:autoSpaceDE w:val="0"/>
        <w:autoSpaceDN w:val="0"/>
        <w:adjustRightInd w:val="0"/>
        <w:spacing w:line="276" w:lineRule="auto"/>
        <w:rPr>
          <w:rFonts w:cs="Arial"/>
          <w:b/>
          <w:bCs/>
          <w:color w:val="000000" w:themeColor="text1"/>
          <w:szCs w:val="20"/>
          <w:lang w:val="sl-SI" w:eastAsia="sl-SI"/>
        </w:rPr>
      </w:pPr>
    </w:p>
    <w:p w14:paraId="04F47563" w14:textId="77777777" w:rsidR="001E4331" w:rsidRDefault="00D5576B" w:rsidP="001E4331">
      <w:pPr>
        <w:spacing w:line="276" w:lineRule="auto"/>
        <w:jc w:val="both"/>
        <w:rPr>
          <w:rFonts w:eastAsia="Calibri" w:cs="Arial"/>
          <w:szCs w:val="20"/>
          <w:lang w:val="sl-SI"/>
        </w:rPr>
      </w:pPr>
      <w:r w:rsidRPr="00E7702F">
        <w:rPr>
          <w:rFonts w:cs="Arial"/>
          <w:color w:val="000000" w:themeColor="text1"/>
          <w:szCs w:val="20"/>
          <w:lang w:val="sl-SI" w:eastAsia="sl-SI"/>
        </w:rPr>
        <w:t xml:space="preserve">V Uredbi o notranji organizaciji, sistemizaciji, delovnih mestih in nazivih v organih javne uprave in v pravosodnih organih (Uradni list RS, št. 58/03, 81/03, 109/03, 43/04, 58/04 – </w:t>
      </w:r>
      <w:proofErr w:type="spellStart"/>
      <w:r w:rsidRPr="00E7702F">
        <w:rPr>
          <w:rFonts w:cs="Arial"/>
          <w:color w:val="000000" w:themeColor="text1"/>
          <w:szCs w:val="20"/>
          <w:lang w:val="sl-SI" w:eastAsia="sl-SI"/>
        </w:rPr>
        <w:t>popr</w:t>
      </w:r>
      <w:proofErr w:type="spellEnd"/>
      <w:r w:rsidRPr="00E7702F">
        <w:rPr>
          <w:rFonts w:cs="Arial"/>
          <w:color w:val="000000" w:themeColor="text1"/>
          <w:szCs w:val="20"/>
          <w:lang w:val="sl-SI" w:eastAsia="sl-SI"/>
        </w:rPr>
        <w:t>., 138/04, 35/05, 60/05, 72/05, 112/05, 49/06, 140/06, 9/07, 33/08, 66/08, 88/08, 8/09, 63/09, 73/09, 11/10, 42/10, 82/10, 17/11, 14/12, 17/12, 23/12, 98/12, 16/13, 18/13, 36/13, 51/13, 59/13, 14/14, 28/14, 43/14, 76/14, 91/14, 36/15, 57/15, 4/16, 44/16, 58/16, 84/16, 8/17, 40/17, 41/17, 11/19, 25/19, 54/19, 67/19, 89/20, 104/20, 118/20, 168/20, 31/21, 54/21, 203/21, 29/22</w:t>
      </w:r>
      <w:r w:rsidR="00905E61" w:rsidRPr="00E7702F">
        <w:rPr>
          <w:rFonts w:cs="Arial"/>
          <w:color w:val="000000" w:themeColor="text1"/>
          <w:szCs w:val="20"/>
          <w:lang w:val="sl-SI" w:eastAsia="sl-SI"/>
        </w:rPr>
        <w:t xml:space="preserve">, </w:t>
      </w:r>
      <w:r w:rsidRPr="00E7702F">
        <w:rPr>
          <w:rFonts w:cs="Arial"/>
          <w:color w:val="000000" w:themeColor="text1"/>
          <w:szCs w:val="20"/>
          <w:lang w:val="sl-SI" w:eastAsia="sl-SI"/>
        </w:rPr>
        <w:t>80/22</w:t>
      </w:r>
      <w:r w:rsidR="00905E61" w:rsidRPr="00E7702F">
        <w:rPr>
          <w:rFonts w:cs="Arial"/>
          <w:color w:val="000000" w:themeColor="text1"/>
          <w:szCs w:val="20"/>
          <w:lang w:val="sl-SI" w:eastAsia="sl-SI"/>
        </w:rPr>
        <w:t xml:space="preserve"> in 103/22</w:t>
      </w:r>
      <w:r w:rsidRPr="00E7702F">
        <w:rPr>
          <w:rFonts w:cs="Arial"/>
          <w:color w:val="000000" w:themeColor="text1"/>
          <w:szCs w:val="20"/>
          <w:lang w:val="sl-SI" w:eastAsia="sl-SI"/>
        </w:rPr>
        <w:t xml:space="preserve">) </w:t>
      </w:r>
      <w:r w:rsidR="00E52D7F">
        <w:rPr>
          <w:rFonts w:cs="Arial"/>
          <w:color w:val="000000" w:themeColor="text1"/>
          <w:szCs w:val="20"/>
          <w:lang w:val="sl-SI" w:eastAsia="sl-SI"/>
        </w:rPr>
        <w:t xml:space="preserve">se dopolni </w:t>
      </w:r>
      <w:r w:rsidR="00E52D7F" w:rsidRPr="00E7702F">
        <w:rPr>
          <w:rFonts w:cs="Arial"/>
          <w:color w:val="000000"/>
          <w:szCs w:val="20"/>
          <w:lang w:val="sl-SI" w:eastAsia="sl-SI"/>
        </w:rPr>
        <w:t>3</w:t>
      </w:r>
      <w:r w:rsidR="00E52D7F" w:rsidRPr="00A03D78">
        <w:rPr>
          <w:rFonts w:cs="Arial"/>
          <w:color w:val="000000"/>
          <w:szCs w:val="20"/>
          <w:lang w:val="sl-SI" w:eastAsia="sl-SI"/>
        </w:rPr>
        <w:t>. točk</w:t>
      </w:r>
      <w:r w:rsidR="00E52D7F" w:rsidRPr="00E7702F">
        <w:rPr>
          <w:rFonts w:cs="Arial"/>
          <w:color w:val="000000"/>
          <w:szCs w:val="20"/>
          <w:lang w:val="sl-SI" w:eastAsia="sl-SI"/>
        </w:rPr>
        <w:t>a</w:t>
      </w:r>
      <w:r w:rsidR="00E52D7F">
        <w:rPr>
          <w:rFonts w:cs="Arial"/>
          <w:color w:val="000000"/>
          <w:szCs w:val="20"/>
          <w:lang w:val="sl-SI" w:eastAsia="sl-SI"/>
        </w:rPr>
        <w:t xml:space="preserve"> 13. člena</w:t>
      </w:r>
      <w:r w:rsidR="00E52D7F" w:rsidRPr="00E7702F">
        <w:rPr>
          <w:rFonts w:cs="Arial"/>
          <w:color w:val="000000"/>
          <w:szCs w:val="20"/>
          <w:lang w:val="sl-SI" w:eastAsia="sl-SI"/>
        </w:rPr>
        <w:t>, in sicer tako,</w:t>
      </w:r>
      <w:r w:rsidR="00E52D7F" w:rsidRPr="00A03D78">
        <w:rPr>
          <w:rFonts w:cs="Arial"/>
          <w:color w:val="000000"/>
          <w:szCs w:val="20"/>
          <w:lang w:val="sl-SI" w:eastAsia="sl-SI"/>
        </w:rPr>
        <w:t xml:space="preserve"> se v </w:t>
      </w:r>
      <w:r w:rsidR="00E52D7F" w:rsidRPr="00E7702F">
        <w:rPr>
          <w:rFonts w:cs="Arial"/>
          <w:color w:val="000000"/>
          <w:szCs w:val="20"/>
          <w:lang w:val="sl-SI" w:eastAsia="sl-SI"/>
        </w:rPr>
        <w:t>peti</w:t>
      </w:r>
      <w:r w:rsidR="00E52D7F" w:rsidRPr="00A03D78">
        <w:rPr>
          <w:rFonts w:cs="Arial"/>
          <w:color w:val="000000"/>
          <w:szCs w:val="20"/>
          <w:lang w:val="sl-SI" w:eastAsia="sl-SI"/>
        </w:rPr>
        <w:t xml:space="preserve"> alineji p</w:t>
      </w:r>
      <w:r w:rsidR="00E52D7F" w:rsidRPr="00E7702F">
        <w:rPr>
          <w:rFonts w:cs="Arial"/>
          <w:color w:val="000000"/>
          <w:szCs w:val="20"/>
          <w:lang w:val="sl-SI" w:eastAsia="sl-SI"/>
        </w:rPr>
        <w:t>odpičje</w:t>
      </w:r>
      <w:r w:rsidR="00E52D7F" w:rsidRPr="00A03D78">
        <w:rPr>
          <w:rFonts w:cs="Arial"/>
          <w:color w:val="000000"/>
          <w:szCs w:val="20"/>
          <w:lang w:val="sl-SI" w:eastAsia="sl-SI"/>
        </w:rPr>
        <w:t xml:space="preserve"> nadomesti z vejico in za njo doda nova, </w:t>
      </w:r>
      <w:r w:rsidR="00E52D7F" w:rsidRPr="00E7702F">
        <w:rPr>
          <w:rFonts w:cs="Arial"/>
          <w:color w:val="000000"/>
          <w:szCs w:val="20"/>
          <w:lang w:val="sl-SI" w:eastAsia="sl-SI"/>
        </w:rPr>
        <w:t>šesta</w:t>
      </w:r>
      <w:r w:rsidR="00E52D7F" w:rsidRPr="00A03D78">
        <w:rPr>
          <w:rFonts w:cs="Arial"/>
          <w:color w:val="000000"/>
          <w:szCs w:val="20"/>
          <w:lang w:val="sl-SI" w:eastAsia="sl-SI"/>
        </w:rPr>
        <w:t xml:space="preserve"> alineja, ki se glasi</w:t>
      </w:r>
      <w:r w:rsidR="00E52D7F" w:rsidRPr="00E7702F">
        <w:rPr>
          <w:rFonts w:cs="Arial"/>
          <w:color w:val="000000"/>
          <w:szCs w:val="20"/>
          <w:lang w:val="sl-SI" w:eastAsia="sl-SI"/>
        </w:rPr>
        <w:t xml:space="preserve"> </w:t>
      </w:r>
      <w:r w:rsidR="00E52D7F" w:rsidRPr="00A03D78">
        <w:rPr>
          <w:rFonts w:cs="Arial"/>
          <w:color w:val="000000"/>
          <w:szCs w:val="20"/>
          <w:lang w:val="sl-SI" w:eastAsia="sl-SI"/>
        </w:rPr>
        <w:t>»– </w:t>
      </w:r>
      <w:r w:rsidR="00E52D7F" w:rsidRPr="00E7702F">
        <w:rPr>
          <w:rFonts w:cs="Arial"/>
          <w:color w:val="000000"/>
          <w:szCs w:val="20"/>
          <w:lang w:val="sl-SI"/>
        </w:rPr>
        <w:t>Direktorat za razvojna sredstva</w:t>
      </w:r>
      <w:r w:rsidR="00E52D7F" w:rsidRPr="00A03D78">
        <w:rPr>
          <w:rFonts w:cs="Arial"/>
          <w:color w:val="000000"/>
          <w:szCs w:val="20"/>
          <w:lang w:val="sl-SI" w:eastAsia="sl-SI"/>
        </w:rPr>
        <w:t>.«.</w:t>
      </w:r>
      <w:r w:rsidR="001E4331">
        <w:rPr>
          <w:rFonts w:cs="Arial"/>
          <w:color w:val="000000" w:themeColor="text1"/>
          <w:szCs w:val="20"/>
          <w:lang w:val="sl-SI" w:eastAsia="sl-SI"/>
        </w:rPr>
        <w:t xml:space="preserve"> </w:t>
      </w:r>
      <w:r w:rsidR="00E52D7F" w:rsidRPr="00E7702F">
        <w:rPr>
          <w:rFonts w:cs="Arial"/>
          <w:color w:val="000000" w:themeColor="text1"/>
          <w:szCs w:val="20"/>
          <w:lang w:val="sl-SI" w:eastAsia="sl-SI"/>
        </w:rPr>
        <w:t xml:space="preserve">V Ministrstvu za gospodarski razvoj in tehnologijo se z </w:t>
      </w:r>
      <w:r w:rsidR="001E4331">
        <w:rPr>
          <w:rFonts w:cs="Arial"/>
          <w:color w:val="000000" w:themeColor="text1"/>
          <w:szCs w:val="20"/>
          <w:lang w:val="sl-SI" w:eastAsia="sl-SI"/>
        </w:rPr>
        <w:t xml:space="preserve">navedeno </w:t>
      </w:r>
      <w:r w:rsidR="00E52D7F" w:rsidRPr="00E7702F">
        <w:rPr>
          <w:rFonts w:cs="Arial"/>
          <w:color w:val="000000" w:themeColor="text1"/>
          <w:szCs w:val="20"/>
          <w:lang w:val="sl-SI" w:eastAsia="sl-SI"/>
        </w:rPr>
        <w:t xml:space="preserve">dopolnitvijo ustanovi nov </w:t>
      </w:r>
      <w:r w:rsidR="00E52D7F" w:rsidRPr="00E7702F">
        <w:rPr>
          <w:rFonts w:cs="Arial"/>
          <w:color w:val="000000"/>
          <w:szCs w:val="20"/>
          <w:lang w:val="sl-SI"/>
        </w:rPr>
        <w:t>Direktorat za razvojna sredstva</w:t>
      </w:r>
      <w:r w:rsidR="00E52D7F" w:rsidRPr="00A03D78">
        <w:rPr>
          <w:rFonts w:cs="Arial"/>
          <w:color w:val="000000"/>
          <w:szCs w:val="20"/>
          <w:lang w:val="sl-SI" w:eastAsia="sl-SI"/>
        </w:rPr>
        <w:t>.</w:t>
      </w:r>
      <w:r w:rsidR="00E52D7F" w:rsidRPr="00E7702F">
        <w:rPr>
          <w:rFonts w:cs="Arial"/>
          <w:color w:val="000000"/>
          <w:szCs w:val="20"/>
          <w:lang w:val="sl-SI" w:eastAsia="sl-SI"/>
        </w:rPr>
        <w:t xml:space="preserve"> </w:t>
      </w:r>
      <w:r w:rsidR="00E52D7F" w:rsidRPr="00E7702F">
        <w:rPr>
          <w:rFonts w:eastAsia="Calibri" w:cs="Arial"/>
          <w:szCs w:val="20"/>
          <w:lang w:val="sl-SI"/>
        </w:rPr>
        <w:t xml:space="preserve">Direktorat bo nudil razvojno podporo ostalim direktoratom ministrstva pri načrtovanju, pripravi, upravljanju, izvajanju in spremljanju razvojnih spodbud za ciljne skupine ministrstva z namenom krepitve kakovosti, doseganja večje učinkovitosti in rezultatov razvojnih spodbud. </w:t>
      </w:r>
    </w:p>
    <w:p w14:paraId="7AC1099B" w14:textId="77777777" w:rsidR="001E4331" w:rsidRDefault="001E4331" w:rsidP="001E4331">
      <w:pPr>
        <w:spacing w:line="276" w:lineRule="auto"/>
        <w:jc w:val="both"/>
        <w:rPr>
          <w:rFonts w:eastAsia="Calibri" w:cs="Arial"/>
          <w:szCs w:val="20"/>
          <w:lang w:val="sl-SI"/>
        </w:rPr>
      </w:pPr>
    </w:p>
    <w:p w14:paraId="69D90AEA" w14:textId="72F84378" w:rsidR="001E4331" w:rsidRDefault="00E52D7F" w:rsidP="001E4331">
      <w:pPr>
        <w:spacing w:line="276" w:lineRule="auto"/>
        <w:jc w:val="both"/>
        <w:rPr>
          <w:rFonts w:eastAsia="Calibri" w:cs="Arial"/>
          <w:szCs w:val="20"/>
          <w:lang w:val="sl-SI"/>
        </w:rPr>
      </w:pPr>
      <w:r w:rsidRPr="00E7702F">
        <w:rPr>
          <w:rFonts w:eastAsia="Calibri" w:cs="Arial"/>
          <w:szCs w:val="20"/>
          <w:lang w:val="sl-SI"/>
        </w:rPr>
        <w:t>Razvijal bo metodologije za merjenje napredka oz. doseganje mejnikov pri izvajanju z javnimi razvojnimi sredstvi podprtih projektov, s čimer se bo izvajala vmesna evalvacija dodeljenih pomoči. Razvijal bo poenostavljene oblike upravičenih stroškov oz. razvojne pomoči za ciljne skupine ter poenostavitve pri preverjanjih (preko analiz tveganja za vzorčenje preverjanj) s ciljem administrativne razbremenitve in prehoda k večji usmerjenosti k kakovosti načrtovanja in izvajanja razvojnih spodbud za gospodarstvo. Pripravljal in uvajal bo nove modele poslovanja, vključno z digitalizacijo procesov, s katerimi bo izboljšana kakovost in učinkovitost dodeljevanja razvojnih spodbud ter dvosmerna komunikacija ministrstva kot snovalca in izvajalca razvojnih politik in ukrepov s ciljnimi skupinami kot uporabniki storitev, vključno z ažurnim sporočanjem razvojnih spodbud, ki so na voljo oz. so šele v fazi načrtovanja in priprave. Direktorat bo v sodelovanju s partnerskimi finančnimi institucijami krepil področje povratnih načinov financiranja gospodarstva, tudi preko razvoja inovativnih kombiniranih instrumentov podpore (povratno in nepovratno sofinanciranje projektov).</w:t>
      </w:r>
      <w:r w:rsidR="001E4331">
        <w:rPr>
          <w:rFonts w:eastAsia="Calibri" w:cs="Arial"/>
          <w:szCs w:val="20"/>
          <w:lang w:val="sl-SI"/>
        </w:rPr>
        <w:t xml:space="preserve"> </w:t>
      </w:r>
    </w:p>
    <w:p w14:paraId="39415A84" w14:textId="77777777" w:rsidR="001E4331" w:rsidRDefault="001E4331" w:rsidP="001E4331">
      <w:pPr>
        <w:spacing w:line="276" w:lineRule="auto"/>
        <w:jc w:val="both"/>
        <w:rPr>
          <w:rFonts w:eastAsia="Calibri" w:cs="Arial"/>
          <w:szCs w:val="20"/>
          <w:lang w:val="sl-SI"/>
        </w:rPr>
      </w:pPr>
    </w:p>
    <w:p w14:paraId="46D9B8A2" w14:textId="4684AC8B" w:rsidR="00E52D7F" w:rsidRPr="00E7702F" w:rsidRDefault="00E52D7F" w:rsidP="00E52D7F">
      <w:pPr>
        <w:spacing w:after="160" w:line="276" w:lineRule="auto"/>
        <w:jc w:val="both"/>
        <w:rPr>
          <w:rFonts w:eastAsia="Calibri" w:cs="Arial"/>
          <w:szCs w:val="20"/>
          <w:lang w:val="sl-SI"/>
        </w:rPr>
      </w:pPr>
      <w:r w:rsidRPr="00E7702F">
        <w:rPr>
          <w:rFonts w:eastAsia="Calibri" w:cs="Arial"/>
          <w:szCs w:val="20"/>
          <w:lang w:val="sl-SI"/>
        </w:rPr>
        <w:t xml:space="preserve">Krepil bo znanja, veščine in kompetence zaposlenih na ministrstvu s področja razvojnih spodbud preko organizacije in izvedbe različnih delavnic za vodje javnih razpisov in skrbnike pogodb ter kontrolorje. Razvijal bo področje načrtovanja in spremljanja državnih pomoči s ciljem priglasitve novih shem za krepitev zelenega in digitalnega prehoda gospodarstva. Direktorat bo tudi nudil analitično podporo notranjim organizacijskim enotam ministrstva na posameznih vsebinskih področjih razvojnih spodbud. </w:t>
      </w:r>
    </w:p>
    <w:p w14:paraId="298D08BA" w14:textId="77777777" w:rsidR="00E52D7F" w:rsidRPr="00E7702F" w:rsidRDefault="00E52D7F" w:rsidP="00E52D7F">
      <w:pPr>
        <w:spacing w:after="160" w:line="276" w:lineRule="auto"/>
        <w:jc w:val="both"/>
        <w:rPr>
          <w:rFonts w:eastAsia="Calibri" w:cs="Arial"/>
          <w:szCs w:val="20"/>
          <w:lang w:val="sl-SI"/>
        </w:rPr>
      </w:pPr>
      <w:r w:rsidRPr="00E7702F">
        <w:rPr>
          <w:rFonts w:eastAsia="Calibri" w:cs="Arial"/>
          <w:szCs w:val="20"/>
          <w:lang w:val="sl-SI"/>
        </w:rPr>
        <w:lastRenderedPageBreak/>
        <w:t xml:space="preserve">Prav tako bo ob upoštevanju načel ločitve funkcij razvijal učinkovitejši notranji nadzor nad kakovostjo izvajanja aktivnosti ministrstva na področju razvojnih spodbud ter namensko porabo sredstev. V ta namen bo pripravljal pravne podlage za izvajanje različnih preverjanj namenske porabe sredstev (preverjanje pred izplačilom upravičenih stroškov, preverjanja na kraju samem, preverjanje izvajanja prenesenih nalog), npr. ocen tveganja in letnih načrtov preverjanj, kontrolnih listov, itd. Opravljal bo tudi naloge koordinacijske točke za vse revizije nadzornih organov s področja razvojnih spodbud ter vodil evidence s tega področja z namenom </w:t>
      </w:r>
      <w:r w:rsidRPr="00E7702F">
        <w:rPr>
          <w:rFonts w:eastAsia="Calibri" w:cs="Arial"/>
          <w:color w:val="000000"/>
          <w:szCs w:val="20"/>
          <w:lang w:val="sl-SI"/>
        </w:rPr>
        <w:t>prenosa ugotovitev in priporočil nadzornih organov ter dobrih praks v prakso poslovanja ministrstva.</w:t>
      </w:r>
    </w:p>
    <w:p w14:paraId="2294944D" w14:textId="77777777" w:rsidR="00E52D7F" w:rsidRPr="00E7702F" w:rsidRDefault="00E52D7F" w:rsidP="00E52D7F">
      <w:pPr>
        <w:spacing w:after="160" w:line="276" w:lineRule="auto"/>
        <w:jc w:val="both"/>
        <w:rPr>
          <w:rFonts w:eastAsia="Calibri" w:cs="Arial"/>
          <w:szCs w:val="20"/>
          <w:lang w:val="sl-SI"/>
        </w:rPr>
      </w:pPr>
      <w:r w:rsidRPr="00E7702F">
        <w:rPr>
          <w:rFonts w:eastAsia="Calibri" w:cs="Arial"/>
          <w:szCs w:val="20"/>
          <w:lang w:val="sl-SI"/>
        </w:rPr>
        <w:t xml:space="preserve">Direktorat bo v vlogi posredniškega organa na področju evropske kohezijske politike in nosilnega organa na področju spodbud iz naslova Mehanizma za okrevanje in odpornost. Kot takšen bo direktorat za različne vire financiranja (vključno s proračunskimi) zagotavljal naloge skrbnika sistema upravljanja in izvajanja, skrbel za enotnost različnih dokumentov in vzorcev podlag, v sodelovanju z vsebinsko pristojnimi direktorati bo zagotavljal enotno prakso in transparentnost poslovanja s ciljnimi skupinami, prenos informacij, poročanje in spremljanje ter pregled stanja, projekcij in analitike v zvezi z izvajanjem razvojnih spodbud. </w:t>
      </w:r>
    </w:p>
    <w:p w14:paraId="390A0173" w14:textId="77777777" w:rsidR="00E52D7F" w:rsidRPr="00E7702F" w:rsidRDefault="00E52D7F" w:rsidP="00E52D7F">
      <w:pPr>
        <w:spacing w:after="160" w:line="276" w:lineRule="auto"/>
        <w:jc w:val="both"/>
        <w:rPr>
          <w:rFonts w:eastAsia="Calibri" w:cs="Arial"/>
          <w:szCs w:val="20"/>
          <w:lang w:val="sl-SI"/>
        </w:rPr>
      </w:pPr>
      <w:r w:rsidRPr="00E7702F">
        <w:rPr>
          <w:rFonts w:eastAsia="Calibri" w:cs="Arial"/>
          <w:szCs w:val="20"/>
          <w:lang w:val="sl-SI"/>
        </w:rPr>
        <w:t>Na področju upravnih nalog bo direktorat odgovoren za razvoj enotnih praks, različnih poenostavitev s ciljem pohitritve postopkov dodeljevanja in izplačevanja razvojnih spodbud ter za uvajanje učinkovitejših metod za preprečevanje in odkrivanje nepravilnosti, dvojnega sofinanciranja, (sumov) goljufij in drugih kaznivih dejanj ter nepoštenih praks s področja razvojnih spodbud.</w:t>
      </w:r>
    </w:p>
    <w:p w14:paraId="4FE66A73" w14:textId="0C53F755" w:rsidR="00E52D7F" w:rsidRPr="00E7702F" w:rsidRDefault="00060EB0" w:rsidP="00E52D7F">
      <w:pPr>
        <w:autoSpaceDE w:val="0"/>
        <w:autoSpaceDN w:val="0"/>
        <w:adjustRightInd w:val="0"/>
        <w:spacing w:line="276" w:lineRule="auto"/>
        <w:ind w:right="-150"/>
        <w:jc w:val="both"/>
        <w:rPr>
          <w:rFonts w:cs="Arial"/>
          <w:bCs/>
          <w:szCs w:val="20"/>
          <w:lang w:val="sl-SI"/>
        </w:rPr>
      </w:pPr>
      <w:r w:rsidRPr="00E7702F">
        <w:rPr>
          <w:rFonts w:cs="Arial"/>
          <w:color w:val="000000" w:themeColor="text1"/>
          <w:szCs w:val="20"/>
          <w:lang w:val="sl-SI" w:eastAsia="sl-SI"/>
        </w:rPr>
        <w:t>Ministrstv</w:t>
      </w:r>
      <w:r>
        <w:rPr>
          <w:rFonts w:cs="Arial"/>
          <w:color w:val="000000" w:themeColor="text1"/>
          <w:szCs w:val="20"/>
          <w:lang w:val="sl-SI" w:eastAsia="sl-SI"/>
        </w:rPr>
        <w:t>o</w:t>
      </w:r>
      <w:r w:rsidRPr="00E7702F">
        <w:rPr>
          <w:rFonts w:cs="Arial"/>
          <w:color w:val="000000" w:themeColor="text1"/>
          <w:szCs w:val="20"/>
          <w:lang w:val="sl-SI" w:eastAsia="sl-SI"/>
        </w:rPr>
        <w:t xml:space="preserve"> za gospodarski razvoj in tehnologijo</w:t>
      </w:r>
      <w:r w:rsidR="00E52D7F" w:rsidRPr="00E7702F">
        <w:rPr>
          <w:rFonts w:cs="Arial"/>
          <w:bCs/>
          <w:szCs w:val="20"/>
          <w:lang w:val="sl-SI"/>
        </w:rPr>
        <w:t xml:space="preserve"> bo ustanovitev novega direktorata izvedlo v okviru sprejetega kadrovskega načrta in proračuna ministrstva. Zaradi imenovanja novega generalnega direktorja direktorata je finančna posledica le razlika med delovnim mestom vodje Službe za razvojna sredstva, ki se opravlja v nazivu sekretar (izhodišče 45 PR in pripadajoč položajni dodatek v obsegu 8%) ter 57 PR kot bo uvrščeno novo delovno mesto generalnega direktorja. Finančni učinek na mesečni ravni je 1.288,75 EUR.</w:t>
      </w:r>
    </w:p>
    <w:p w14:paraId="558E972A" w14:textId="5A273FF2" w:rsidR="00E52D7F" w:rsidRDefault="00E52D7F" w:rsidP="00E52D7F">
      <w:pPr>
        <w:spacing w:line="276" w:lineRule="auto"/>
        <w:jc w:val="both"/>
        <w:rPr>
          <w:rFonts w:cs="Arial"/>
          <w:color w:val="C00000"/>
          <w:szCs w:val="20"/>
          <w:lang w:val="sl-SI"/>
        </w:rPr>
      </w:pPr>
    </w:p>
    <w:p w14:paraId="52F6FA77" w14:textId="77777777" w:rsidR="001E4331" w:rsidRPr="00E7702F" w:rsidRDefault="001E4331" w:rsidP="001E4331">
      <w:pPr>
        <w:spacing w:line="276" w:lineRule="auto"/>
        <w:jc w:val="both"/>
        <w:rPr>
          <w:rFonts w:cs="Arial"/>
          <w:color w:val="000000" w:themeColor="text1"/>
          <w:szCs w:val="20"/>
          <w:lang w:val="sl-SI" w:eastAsia="sl-SI"/>
        </w:rPr>
      </w:pPr>
      <w:r>
        <w:rPr>
          <w:rFonts w:cs="Arial"/>
          <w:color w:val="000000" w:themeColor="text1"/>
          <w:szCs w:val="20"/>
          <w:lang w:val="sl-SI" w:eastAsia="sl-SI"/>
        </w:rPr>
        <w:t xml:space="preserve">Nadalje </w:t>
      </w:r>
      <w:r w:rsidRPr="00E7702F">
        <w:rPr>
          <w:rFonts w:cs="Arial"/>
          <w:color w:val="000000" w:themeColor="text1"/>
          <w:szCs w:val="20"/>
          <w:lang w:val="sl-SI" w:eastAsia="sl-SI"/>
        </w:rPr>
        <w:t xml:space="preserve">se </w:t>
      </w:r>
      <w:r>
        <w:rPr>
          <w:rFonts w:cs="Arial"/>
          <w:color w:val="000000" w:themeColor="text1"/>
          <w:szCs w:val="20"/>
          <w:lang w:val="sl-SI" w:eastAsia="sl-SI"/>
        </w:rPr>
        <w:t xml:space="preserve">v </w:t>
      </w:r>
      <w:r w:rsidRPr="00E7702F">
        <w:rPr>
          <w:rFonts w:cs="Arial"/>
          <w:color w:val="000000" w:themeColor="text1"/>
          <w:szCs w:val="20"/>
          <w:lang w:val="sl-SI" w:eastAsia="sl-SI"/>
        </w:rPr>
        <w:t xml:space="preserve">Uredbi o notranji organizaciji, sistemizaciji, delovnih mestih in nazivih v organih javne uprave in v pravosodnih organih spreminja 13. točka 13. člena, ki ureja število in vrste direktoratov Ministrstva za zunanje zadeve, in sicer tako, da se glasi: </w:t>
      </w:r>
    </w:p>
    <w:p w14:paraId="67F39440" w14:textId="77777777" w:rsidR="001E4331" w:rsidRPr="00E7702F" w:rsidRDefault="001E4331" w:rsidP="001E4331">
      <w:pPr>
        <w:spacing w:line="276" w:lineRule="auto"/>
        <w:jc w:val="both"/>
        <w:rPr>
          <w:rFonts w:cs="Arial"/>
          <w:szCs w:val="20"/>
          <w:lang w:val="sl-SI"/>
        </w:rPr>
      </w:pPr>
      <w:r w:rsidRPr="00E7702F">
        <w:rPr>
          <w:rFonts w:cs="Arial"/>
          <w:color w:val="000000"/>
          <w:szCs w:val="20"/>
          <w:shd w:val="clear" w:color="auto" w:fill="FFFFFF"/>
          <w:lang w:val="sl-SI"/>
        </w:rPr>
        <w:t>»</w:t>
      </w:r>
      <w:r w:rsidRPr="00E7702F">
        <w:rPr>
          <w:rFonts w:cs="Arial"/>
          <w:szCs w:val="20"/>
          <w:lang w:val="sl-SI"/>
        </w:rPr>
        <w:t>13. v Ministrstvu za zunanje zadeve:</w:t>
      </w:r>
    </w:p>
    <w:p w14:paraId="068B401B" w14:textId="77777777" w:rsidR="001E4331" w:rsidRPr="00E7702F" w:rsidRDefault="001E4331" w:rsidP="001E4331">
      <w:pPr>
        <w:spacing w:line="276" w:lineRule="auto"/>
        <w:jc w:val="both"/>
        <w:rPr>
          <w:rFonts w:cs="Arial"/>
          <w:szCs w:val="20"/>
          <w:lang w:val="sl-SI"/>
        </w:rPr>
      </w:pPr>
      <w:r w:rsidRPr="00E7702F">
        <w:rPr>
          <w:rFonts w:cs="Arial"/>
          <w:szCs w:val="20"/>
          <w:lang w:val="sl-SI"/>
        </w:rPr>
        <w:t>– Direktorat za politične zadeve,</w:t>
      </w:r>
    </w:p>
    <w:p w14:paraId="27271205" w14:textId="77777777" w:rsidR="001E4331" w:rsidRPr="00E7702F" w:rsidRDefault="001E4331" w:rsidP="001E4331">
      <w:pPr>
        <w:spacing w:line="276" w:lineRule="auto"/>
        <w:jc w:val="both"/>
        <w:rPr>
          <w:rFonts w:cs="Arial"/>
          <w:szCs w:val="20"/>
          <w:lang w:val="sl-SI"/>
        </w:rPr>
      </w:pPr>
      <w:r w:rsidRPr="00E7702F">
        <w:rPr>
          <w:rFonts w:cs="Arial"/>
          <w:szCs w:val="20"/>
          <w:lang w:val="sl-SI"/>
        </w:rPr>
        <w:t>– Direktorat za multilateralno sodelovanje,</w:t>
      </w:r>
    </w:p>
    <w:p w14:paraId="20EB04DD" w14:textId="77777777" w:rsidR="001E4331" w:rsidRPr="00E7702F" w:rsidRDefault="001E4331" w:rsidP="001E4331">
      <w:pPr>
        <w:spacing w:line="276" w:lineRule="auto"/>
        <w:jc w:val="both"/>
        <w:rPr>
          <w:rFonts w:cs="Arial"/>
          <w:szCs w:val="20"/>
          <w:lang w:val="sl-SI"/>
        </w:rPr>
      </w:pPr>
      <w:r w:rsidRPr="00E7702F">
        <w:rPr>
          <w:rFonts w:cs="Arial"/>
          <w:szCs w:val="20"/>
          <w:lang w:val="sl-SI"/>
        </w:rPr>
        <w:t>– Direktorat za razvojno sodelovanje in humanitarno pomoč,</w:t>
      </w:r>
    </w:p>
    <w:p w14:paraId="73264ADA" w14:textId="77777777" w:rsidR="001E4331" w:rsidRPr="00E7702F" w:rsidRDefault="001E4331" w:rsidP="001E4331">
      <w:pPr>
        <w:spacing w:line="276" w:lineRule="auto"/>
        <w:jc w:val="both"/>
        <w:rPr>
          <w:rFonts w:cs="Arial"/>
          <w:szCs w:val="20"/>
          <w:lang w:val="sl-SI"/>
        </w:rPr>
      </w:pPr>
      <w:r w:rsidRPr="00E7702F">
        <w:rPr>
          <w:rFonts w:cs="Arial"/>
          <w:szCs w:val="20"/>
          <w:lang w:val="sl-SI"/>
        </w:rPr>
        <w:t>– Direktorat za mednarodno pravo in zaščito interesov,</w:t>
      </w:r>
    </w:p>
    <w:p w14:paraId="1F1292B8" w14:textId="77777777" w:rsidR="001E4331" w:rsidRPr="00E7702F" w:rsidRDefault="001E4331" w:rsidP="001E4331">
      <w:pPr>
        <w:spacing w:line="276" w:lineRule="auto"/>
        <w:jc w:val="both"/>
        <w:rPr>
          <w:rFonts w:cs="Arial"/>
          <w:szCs w:val="20"/>
          <w:lang w:val="sl-SI"/>
        </w:rPr>
      </w:pPr>
      <w:r w:rsidRPr="00E7702F">
        <w:rPr>
          <w:rFonts w:cs="Arial"/>
          <w:szCs w:val="20"/>
          <w:lang w:val="sl-SI"/>
        </w:rPr>
        <w:t>– Direktorat za evropske zadeve,</w:t>
      </w:r>
    </w:p>
    <w:p w14:paraId="26936AB2" w14:textId="77777777" w:rsidR="001E4331" w:rsidRPr="00E7702F" w:rsidRDefault="001E4331" w:rsidP="001E4331">
      <w:pPr>
        <w:spacing w:line="276" w:lineRule="auto"/>
        <w:jc w:val="both"/>
        <w:rPr>
          <w:rFonts w:cs="Arial"/>
          <w:szCs w:val="20"/>
          <w:lang w:val="sl-SI"/>
        </w:rPr>
      </w:pPr>
      <w:r w:rsidRPr="00E7702F">
        <w:rPr>
          <w:rFonts w:cs="Arial"/>
          <w:szCs w:val="20"/>
          <w:lang w:val="sl-SI"/>
        </w:rPr>
        <w:t>– Direktorat za gospodarsko in javno diplomacijo;</w:t>
      </w:r>
      <w:r w:rsidRPr="00E7702F">
        <w:rPr>
          <w:rFonts w:cs="Arial"/>
          <w:color w:val="000000"/>
          <w:szCs w:val="20"/>
          <w:shd w:val="clear" w:color="auto" w:fill="FFFFFF"/>
          <w:lang w:val="sl-SI"/>
        </w:rPr>
        <w:t>«.</w:t>
      </w:r>
    </w:p>
    <w:p w14:paraId="50A7DDDB" w14:textId="77777777" w:rsidR="001E4331" w:rsidRPr="00E7702F" w:rsidRDefault="001E4331" w:rsidP="00E52D7F">
      <w:pPr>
        <w:spacing w:line="276" w:lineRule="auto"/>
        <w:jc w:val="both"/>
        <w:rPr>
          <w:rFonts w:cs="Arial"/>
          <w:color w:val="C00000"/>
          <w:szCs w:val="20"/>
          <w:lang w:val="sl-SI"/>
        </w:rPr>
      </w:pPr>
    </w:p>
    <w:p w14:paraId="0764A82E" w14:textId="609B92DE" w:rsidR="00905E61" w:rsidRPr="00E7702F" w:rsidRDefault="00905E61" w:rsidP="00E7702F">
      <w:pPr>
        <w:spacing w:line="276" w:lineRule="auto"/>
        <w:jc w:val="both"/>
        <w:rPr>
          <w:rFonts w:cs="Arial"/>
          <w:szCs w:val="20"/>
          <w:lang w:val="sl-SI"/>
        </w:rPr>
      </w:pPr>
      <w:r w:rsidRPr="00E7702F">
        <w:rPr>
          <w:rFonts w:cs="Arial"/>
          <w:szCs w:val="20"/>
          <w:lang w:val="sl-SI"/>
        </w:rPr>
        <w:t xml:space="preserve">V Ministrstvu za zunanje zadeve se pripravlja reorganizacija, v okviru katere je treba Direktorat za </w:t>
      </w:r>
      <w:proofErr w:type="spellStart"/>
      <w:r w:rsidRPr="00E7702F">
        <w:rPr>
          <w:rFonts w:cs="Arial"/>
          <w:szCs w:val="20"/>
          <w:lang w:val="sl-SI"/>
        </w:rPr>
        <w:t>multilateralo</w:t>
      </w:r>
      <w:proofErr w:type="spellEnd"/>
      <w:r w:rsidRPr="00E7702F">
        <w:rPr>
          <w:rFonts w:cs="Arial"/>
          <w:szCs w:val="20"/>
          <w:lang w:val="sl-SI"/>
        </w:rPr>
        <w:t xml:space="preserve"> in razvojno pomoč razdeliti na dva direktorata, Direktorat za multilateralno sodelovanje in Direktorat za razvojno sodelovanje in humanitarno pomoč. Preoblikovanje dosedanjega Sektorja za razvojno sodelovanje in humanitarno pomoč v direktorat je izjemno pomembno zaradi poudarka o pomenu mednarodnega razvojnega sodelovanja (v nadalj</w:t>
      </w:r>
      <w:r w:rsidR="001E4331">
        <w:rPr>
          <w:rFonts w:cs="Arial"/>
          <w:szCs w:val="20"/>
          <w:lang w:val="sl-SI"/>
        </w:rPr>
        <w:t>njem besedilu:</w:t>
      </w:r>
      <w:r w:rsidRPr="00E7702F">
        <w:rPr>
          <w:rFonts w:cs="Arial"/>
          <w:szCs w:val="20"/>
          <w:lang w:val="sl-SI"/>
        </w:rPr>
        <w:t xml:space="preserve"> MRS) v slovenski zunanji politiki, še posebej v luči novih izzivov, s katerimi se srečujemo tako v regiji kot tudi v svetu, zaradi katerih se v partnerskih državah veča potreba po razvojnem sodelovanju, zaradi novih žarišč konfliktov pa potreba po humanitarni pomoči MRS RS. </w:t>
      </w:r>
      <w:r w:rsidRPr="00E7702F">
        <w:rPr>
          <w:rFonts w:cs="Arial"/>
          <w:color w:val="000000"/>
          <w:szCs w:val="20"/>
          <w:lang w:val="sl-SI" w:eastAsia="sl-SI"/>
        </w:rPr>
        <w:t>Direktorat bo opravljal naloge nacionalnega koordinatorja za MRS in HP v skladu s 7. členom Zakona o mednarodnem razvojnem sodelovanju in humanitarni pomoči Republike Slovenije (Uradni list RS, št. 30/18).</w:t>
      </w:r>
      <w:r w:rsidRPr="00E7702F">
        <w:rPr>
          <w:rFonts w:cs="Arial"/>
          <w:szCs w:val="20"/>
          <w:lang w:val="sl-SI"/>
        </w:rPr>
        <w:t xml:space="preserve"> V okviru novega direktorata bo potekalo načrtovanje in usklajevanje pobud, strategij in politik na področju presečnih tem in multilateralnega segmenta mednarodnega razvojnega sodelovanja. Direktorat bo usklajeval aktivnosti Republike Slovenije v okviru OZN in </w:t>
      </w:r>
      <w:r w:rsidRPr="00E7702F">
        <w:rPr>
          <w:rFonts w:cs="Arial"/>
          <w:szCs w:val="20"/>
          <w:lang w:val="sl-SI"/>
        </w:rPr>
        <w:lastRenderedPageBreak/>
        <w:t xml:space="preserve">specializiranih agencij, v telesih EU, ki oblikujejo politiko mednarodnega razvojnega sodelovanja, in v odboru za razvojno pomoč OECD (OECD-DAC) ter njegovih delovnih teles. </w:t>
      </w:r>
    </w:p>
    <w:p w14:paraId="3B9491F3" w14:textId="77777777" w:rsidR="00905E61" w:rsidRPr="00E7702F" w:rsidRDefault="00905E61" w:rsidP="00E7702F">
      <w:pPr>
        <w:spacing w:line="276" w:lineRule="auto"/>
        <w:jc w:val="both"/>
        <w:rPr>
          <w:rFonts w:cs="Arial"/>
          <w:szCs w:val="20"/>
          <w:lang w:val="sl-SI"/>
        </w:rPr>
      </w:pPr>
    </w:p>
    <w:p w14:paraId="4DAFFBAE" w14:textId="77777777" w:rsidR="00905E61" w:rsidRPr="00E7702F" w:rsidRDefault="00905E61" w:rsidP="00E7702F">
      <w:pPr>
        <w:spacing w:line="276" w:lineRule="auto"/>
        <w:jc w:val="both"/>
        <w:rPr>
          <w:rFonts w:cs="Arial"/>
          <w:szCs w:val="20"/>
          <w:lang w:val="sl-SI"/>
        </w:rPr>
      </w:pPr>
      <w:r w:rsidRPr="00E7702F">
        <w:rPr>
          <w:rFonts w:cs="Arial"/>
          <w:szCs w:val="20"/>
          <w:lang w:val="sl-SI"/>
        </w:rPr>
        <w:t xml:space="preserve">Na podlagi zunanjepolitičnih prioritet RS bo direktorat načrtoval geografske in sektorske prioritete, večletno programiranje mednarodne razvojne pomoči, bilateralne sporazume in spremljal razvoj na tem področju. Na bilateralni ravni bo direktorat koordiniral vse oblike bilateralne humanitarne pomoči med posameznimi vladnimi izvajalci kot tudi odzive RS na izredne humanitarne katastrofe o okviru mednarodnih organizacij in slovenskih humanitarnih organizacij. Direktorat bo tudi koordiniral vse oblike bilateralne in multilateralne mednarodne humanitarne pomoči RS in skrbel za izvajanje humanitarne pomoči (HP) v kriznih in v post-kriznih situacijah v sodelovanju z drugimi resorji in izvajalci (ustanove, NVO, negospodarske javne službe) v RS in v EU (preko oblikovanih mehanizmov) ter preko aktivnosti OZN in ostalih mednarodnih organizacij. Pripravljal bo operativno kratkoročno in srednjeročno načrtovanje, spremljanje izvajanja in evalvacijo programov in projektov, predvsem v geografsko prioritetnih regijah in državah. </w:t>
      </w:r>
    </w:p>
    <w:p w14:paraId="72265602" w14:textId="77777777" w:rsidR="00905E61" w:rsidRPr="00E7702F" w:rsidRDefault="00905E61" w:rsidP="00E7702F">
      <w:pPr>
        <w:spacing w:line="276" w:lineRule="auto"/>
        <w:jc w:val="both"/>
        <w:rPr>
          <w:rFonts w:cs="Arial"/>
          <w:szCs w:val="20"/>
          <w:lang w:val="sl-SI"/>
        </w:rPr>
      </w:pPr>
    </w:p>
    <w:p w14:paraId="43BE8DED" w14:textId="77777777" w:rsidR="00905E61" w:rsidRPr="00E7702F" w:rsidRDefault="00905E61" w:rsidP="00E7702F">
      <w:pPr>
        <w:spacing w:line="276" w:lineRule="auto"/>
        <w:jc w:val="both"/>
        <w:rPr>
          <w:rFonts w:cs="Arial"/>
          <w:szCs w:val="20"/>
          <w:lang w:val="sl-SI"/>
        </w:rPr>
      </w:pPr>
      <w:r w:rsidRPr="00E7702F">
        <w:rPr>
          <w:rFonts w:cs="Arial"/>
          <w:szCs w:val="20"/>
          <w:lang w:val="sl-SI"/>
        </w:rPr>
        <w:t xml:space="preserve">Zaradi izločitve segmenta razvojnega sodelovanja in humanitarne pomoči se spremeni naziv Direktorata za </w:t>
      </w:r>
      <w:proofErr w:type="spellStart"/>
      <w:r w:rsidRPr="00E7702F">
        <w:rPr>
          <w:rFonts w:cs="Arial"/>
          <w:szCs w:val="20"/>
          <w:lang w:val="sl-SI"/>
        </w:rPr>
        <w:t>multilateralo</w:t>
      </w:r>
      <w:proofErr w:type="spellEnd"/>
      <w:r w:rsidRPr="00E7702F">
        <w:rPr>
          <w:rFonts w:cs="Arial"/>
          <w:szCs w:val="20"/>
          <w:lang w:val="sl-SI"/>
        </w:rPr>
        <w:t xml:space="preserve"> in razvojno sodelovanje v Direktorat za multilateralno sodelovanje. </w:t>
      </w:r>
    </w:p>
    <w:p w14:paraId="0057990A" w14:textId="77777777" w:rsidR="00905E61" w:rsidRPr="00E7702F" w:rsidRDefault="00905E61" w:rsidP="00E7702F">
      <w:pPr>
        <w:spacing w:line="276" w:lineRule="auto"/>
        <w:jc w:val="both"/>
        <w:rPr>
          <w:rFonts w:cs="Arial"/>
          <w:szCs w:val="20"/>
          <w:lang w:val="sl-SI"/>
        </w:rPr>
      </w:pPr>
    </w:p>
    <w:p w14:paraId="3B96C33D" w14:textId="77777777" w:rsidR="00905E61" w:rsidRPr="00E7702F" w:rsidRDefault="00905E61" w:rsidP="00E7702F">
      <w:pPr>
        <w:spacing w:line="276" w:lineRule="auto"/>
        <w:jc w:val="both"/>
        <w:rPr>
          <w:rFonts w:cs="Arial"/>
          <w:szCs w:val="20"/>
          <w:lang w:val="sl-SI"/>
        </w:rPr>
      </w:pPr>
      <w:r w:rsidRPr="00E7702F">
        <w:rPr>
          <w:rFonts w:cs="Arial"/>
          <w:szCs w:val="20"/>
          <w:lang w:val="sl-SI"/>
        </w:rPr>
        <w:t xml:space="preserve">Naziv Direktorata za zadeve Evropske unije je treba spremeniti v Direktorat za evropske zadeve. Sprememba imena se izvede, ker v okviru direktorata deluje tako del, ki se ukvarja s vprašanji Evropske unije, kot tudi del, ki se ukvarja z dvostranskimi odnosi z evropskimi državami. Zaradi tega je smiselno prilagoditi ime direktorata dejanskemu področju dela. </w:t>
      </w:r>
    </w:p>
    <w:p w14:paraId="21CCD441" w14:textId="77777777" w:rsidR="00905E61" w:rsidRPr="00E7702F" w:rsidRDefault="00905E61" w:rsidP="00E7702F">
      <w:pPr>
        <w:spacing w:line="276" w:lineRule="auto"/>
        <w:jc w:val="both"/>
        <w:rPr>
          <w:rFonts w:cs="Arial"/>
          <w:szCs w:val="20"/>
          <w:lang w:val="sl-SI"/>
        </w:rPr>
      </w:pPr>
    </w:p>
    <w:p w14:paraId="07EA3440" w14:textId="5F4C9392" w:rsidR="00F51FB9" w:rsidRPr="00F51FB9" w:rsidRDefault="00905E61" w:rsidP="00DD7258">
      <w:pPr>
        <w:spacing w:line="276" w:lineRule="auto"/>
        <w:jc w:val="both"/>
        <w:rPr>
          <w:rFonts w:cs="Arial"/>
          <w:szCs w:val="20"/>
          <w:lang w:val="sl-SI"/>
        </w:rPr>
      </w:pPr>
      <w:r w:rsidRPr="00E7702F">
        <w:rPr>
          <w:rFonts w:cs="Arial"/>
          <w:szCs w:val="20"/>
          <w:lang w:val="sl-SI"/>
        </w:rPr>
        <w:t>Naziv Direktorata za skupno zunanjo in varnostno politiko je treba spremeniti v Direktorat za politične zadeve. Sprememba imena se izvede, ker se direktorat poleg skupne zunanje in varnostne politike EU ukvarja tudi s celovitimi dvostranskimi in političnimi odnosi z državami iz svojega delokroga. Zaradi tega je smiselno prilagoditi ime direktorata dejanskemu področju dela.</w:t>
      </w:r>
      <w:r w:rsidR="00F51FB9">
        <w:rPr>
          <w:rFonts w:cs="Arial"/>
          <w:szCs w:val="20"/>
          <w:lang w:val="sl-SI"/>
        </w:rPr>
        <w:t xml:space="preserve"> T</w:t>
      </w:r>
      <w:r w:rsidR="00F51FB9" w:rsidRPr="00F51FB9">
        <w:rPr>
          <w:rFonts w:cs="Arial"/>
          <w:szCs w:val="20"/>
          <w:lang w:val="sl-SI"/>
        </w:rPr>
        <w:t xml:space="preserve">ermin "Direktorat za politične zadeve" </w:t>
      </w:r>
      <w:r w:rsidR="00F51FB9">
        <w:rPr>
          <w:rFonts w:cs="Arial"/>
          <w:szCs w:val="20"/>
          <w:lang w:val="sl-SI"/>
        </w:rPr>
        <w:t xml:space="preserve">je </w:t>
      </w:r>
      <w:r w:rsidR="00F51FB9" w:rsidRPr="00F51FB9">
        <w:rPr>
          <w:rFonts w:cs="Arial"/>
          <w:szCs w:val="20"/>
          <w:lang w:val="sl-SI"/>
        </w:rPr>
        <w:t xml:space="preserve">ustaljen pojem, ki v zunanji politiki evropskih držav (i. e. </w:t>
      </w:r>
      <w:proofErr w:type="spellStart"/>
      <w:r w:rsidR="00F51FB9" w:rsidRPr="00F51FB9">
        <w:rPr>
          <w:rFonts w:cs="Arial"/>
          <w:i/>
          <w:szCs w:val="20"/>
          <w:lang w:val="sl-SI"/>
        </w:rPr>
        <w:t>Directorate</w:t>
      </w:r>
      <w:proofErr w:type="spellEnd"/>
      <w:r w:rsidR="00F51FB9" w:rsidRPr="00F51FB9">
        <w:rPr>
          <w:rFonts w:cs="Arial"/>
          <w:i/>
          <w:szCs w:val="20"/>
          <w:lang w:val="sl-SI"/>
        </w:rPr>
        <w:t xml:space="preserve"> General </w:t>
      </w:r>
      <w:proofErr w:type="spellStart"/>
      <w:r w:rsidR="00F51FB9" w:rsidRPr="00F51FB9">
        <w:rPr>
          <w:rFonts w:cs="Arial"/>
          <w:i/>
          <w:szCs w:val="20"/>
          <w:lang w:val="sl-SI"/>
        </w:rPr>
        <w:t>for</w:t>
      </w:r>
      <w:proofErr w:type="spellEnd"/>
      <w:r w:rsidR="00F51FB9" w:rsidRPr="00F51FB9">
        <w:rPr>
          <w:rFonts w:cs="Arial"/>
          <w:i/>
          <w:szCs w:val="20"/>
          <w:lang w:val="sl-SI"/>
        </w:rPr>
        <w:t xml:space="preserve"> </w:t>
      </w:r>
      <w:proofErr w:type="spellStart"/>
      <w:r w:rsidR="00F51FB9" w:rsidRPr="00F51FB9">
        <w:rPr>
          <w:rFonts w:cs="Arial"/>
          <w:i/>
          <w:szCs w:val="20"/>
          <w:lang w:val="sl-SI"/>
        </w:rPr>
        <w:t>Political</w:t>
      </w:r>
      <w:proofErr w:type="spellEnd"/>
      <w:r w:rsidR="00F51FB9" w:rsidRPr="00F51FB9">
        <w:rPr>
          <w:rFonts w:cs="Arial"/>
          <w:i/>
          <w:szCs w:val="20"/>
          <w:lang w:val="sl-SI"/>
        </w:rPr>
        <w:t xml:space="preserve"> </w:t>
      </w:r>
      <w:proofErr w:type="spellStart"/>
      <w:r w:rsidR="00F51FB9" w:rsidRPr="00F51FB9">
        <w:rPr>
          <w:rFonts w:cs="Arial"/>
          <w:i/>
          <w:szCs w:val="20"/>
          <w:lang w:val="sl-SI"/>
        </w:rPr>
        <w:t>Affairs</w:t>
      </w:r>
      <w:proofErr w:type="spellEnd"/>
      <w:r w:rsidR="00F51FB9" w:rsidRPr="00F51FB9">
        <w:rPr>
          <w:rFonts w:cs="Arial"/>
          <w:szCs w:val="20"/>
          <w:lang w:val="sl-SI"/>
        </w:rPr>
        <w:t>) označuje področje usklajevanja nacionalne zunanje politike s skupno zunanjo in varnostno politiko EU ter celovitih dvostranskih in političnih odnosov z državami iz svojega delokroga.</w:t>
      </w:r>
      <w:r w:rsidR="00DD7258">
        <w:rPr>
          <w:rFonts w:cs="Arial"/>
          <w:szCs w:val="20"/>
          <w:lang w:val="sl-SI"/>
        </w:rPr>
        <w:t xml:space="preserve"> </w:t>
      </w:r>
      <w:r w:rsidR="00F51FB9" w:rsidRPr="00F51FB9">
        <w:rPr>
          <w:rFonts w:cs="Arial"/>
          <w:szCs w:val="20"/>
          <w:lang w:val="sl-SI"/>
        </w:rPr>
        <w:t xml:space="preserve">Položaj političnega direktorja (i. e. </w:t>
      </w:r>
      <w:proofErr w:type="spellStart"/>
      <w:r w:rsidR="00F51FB9" w:rsidRPr="00F51FB9">
        <w:rPr>
          <w:rFonts w:cs="Arial"/>
          <w:i/>
          <w:szCs w:val="20"/>
          <w:lang w:val="sl-SI"/>
        </w:rPr>
        <w:t>Political</w:t>
      </w:r>
      <w:proofErr w:type="spellEnd"/>
      <w:r w:rsidR="00F51FB9" w:rsidRPr="00F51FB9">
        <w:rPr>
          <w:rFonts w:cs="Arial"/>
          <w:i/>
          <w:szCs w:val="20"/>
          <w:lang w:val="sl-SI"/>
        </w:rPr>
        <w:t xml:space="preserve"> </w:t>
      </w:r>
      <w:proofErr w:type="spellStart"/>
      <w:r w:rsidR="00F51FB9" w:rsidRPr="00F51FB9">
        <w:rPr>
          <w:rFonts w:cs="Arial"/>
          <w:i/>
          <w:szCs w:val="20"/>
          <w:lang w:val="sl-SI"/>
        </w:rPr>
        <w:t>Director</w:t>
      </w:r>
      <w:proofErr w:type="spellEnd"/>
      <w:r w:rsidR="00F51FB9" w:rsidRPr="00F51FB9">
        <w:rPr>
          <w:rFonts w:cs="Arial"/>
          <w:i/>
          <w:szCs w:val="20"/>
          <w:lang w:val="sl-SI"/>
        </w:rPr>
        <w:t xml:space="preserve">) </w:t>
      </w:r>
      <w:r w:rsidR="00F51FB9" w:rsidRPr="00F51FB9">
        <w:rPr>
          <w:rFonts w:cs="Arial"/>
          <w:szCs w:val="20"/>
          <w:lang w:val="sl-SI"/>
        </w:rPr>
        <w:t>je bil v zakonodajo Republike Slovenije uveden že leta 2008 z novelo Zakona o zunanjih zadevah (ZZZ-1B) kot diplomat, ki v ministrstvu za zunanje zadeve usklajuje in povezuje delo na področju skupne zunanje in varnostne politike Evropske unije ter evropske varnostne in obrambne politike.</w:t>
      </w:r>
      <w:r w:rsidR="00F51FB9" w:rsidRPr="00F51FB9">
        <w:rPr>
          <w:rFonts w:cs="Arial"/>
          <w:i/>
          <w:szCs w:val="20"/>
          <w:lang w:val="sl-SI"/>
        </w:rPr>
        <w:t xml:space="preserve"> </w:t>
      </w:r>
      <w:r w:rsidR="00F51FB9" w:rsidRPr="00F51FB9">
        <w:rPr>
          <w:rFonts w:cs="Arial"/>
          <w:szCs w:val="20"/>
          <w:lang w:val="sl-SI"/>
        </w:rPr>
        <w:t>Politični direktor je po položaju v uslužbenskem sistemu generalni direktor in vodi Direktorat za skupno zunanjo in varnostno politiko, ki se bo po predlogu preimenoval v Direktorat za politične zadeve.</w:t>
      </w:r>
      <w:r w:rsidR="00F51FB9" w:rsidRPr="00F51FB9">
        <w:rPr>
          <w:rFonts w:cs="Arial"/>
          <w:i/>
          <w:szCs w:val="20"/>
          <w:lang w:val="sl-SI"/>
        </w:rPr>
        <w:t xml:space="preserve"> </w:t>
      </w:r>
    </w:p>
    <w:p w14:paraId="48BB373E" w14:textId="51431ACB" w:rsidR="00F51FB9" w:rsidRDefault="00F51FB9" w:rsidP="00E7702F">
      <w:pPr>
        <w:spacing w:line="276" w:lineRule="auto"/>
        <w:jc w:val="both"/>
        <w:rPr>
          <w:rFonts w:cs="Arial"/>
          <w:szCs w:val="20"/>
          <w:lang w:val="sl-SI"/>
        </w:rPr>
      </w:pPr>
    </w:p>
    <w:p w14:paraId="7F0C0FC9" w14:textId="570428C0" w:rsidR="00905E61" w:rsidRPr="00E7702F" w:rsidRDefault="00905E61" w:rsidP="00E7702F">
      <w:pPr>
        <w:spacing w:line="276" w:lineRule="auto"/>
        <w:jc w:val="both"/>
        <w:rPr>
          <w:rFonts w:cs="Arial"/>
          <w:szCs w:val="20"/>
          <w:lang w:val="sl-SI"/>
        </w:rPr>
      </w:pPr>
      <w:r w:rsidRPr="00E7702F">
        <w:rPr>
          <w:rFonts w:cs="Arial"/>
          <w:szCs w:val="20"/>
          <w:lang w:val="sl-SI"/>
        </w:rPr>
        <w:t>Nov direktorat bo nastal z delitvijo enega direktorata na dva. Zaradi načrtovane izvedbe reorganizacije ni predvideno novo zaposlovanje ali prenehanje pogodb o zaposlitvi zaposlenih javnih uslužbencev. Finančne posledice bodo nastale zaradi razlike med plačo vodje sektorja in plačo generalnega direktorja ter med plačo tajnice V in tajnice generalnega direktorja v višini 457,33 €/mesec (za leto 2022: 914,66 €; za leto 2023 5.487,96 €). V novem Direktoratu za razvojno sodelovanje in humanitarno pomoč ne bo namestnika generalnega direktorja. Finančne posledice bodo bremenile proračunskega uporabnika MZZ (1811), proračunsko postavko 130009, NRP 1811-13-0001.</w:t>
      </w:r>
    </w:p>
    <w:p w14:paraId="0CC681BE" w14:textId="00FD58E6" w:rsidR="00905E61" w:rsidRDefault="00905E61" w:rsidP="00E7702F">
      <w:pPr>
        <w:spacing w:line="276" w:lineRule="auto"/>
        <w:jc w:val="both"/>
        <w:rPr>
          <w:rFonts w:cs="Arial"/>
          <w:szCs w:val="20"/>
          <w:lang w:val="sl-SI"/>
        </w:rPr>
      </w:pPr>
    </w:p>
    <w:p w14:paraId="12480EF4" w14:textId="77777777" w:rsidR="00F51FB9" w:rsidRPr="00E7702F" w:rsidRDefault="00F51FB9" w:rsidP="00E7702F">
      <w:pPr>
        <w:spacing w:line="276" w:lineRule="auto"/>
        <w:jc w:val="both"/>
        <w:rPr>
          <w:rFonts w:cs="Arial"/>
          <w:szCs w:val="20"/>
          <w:lang w:val="sl-SI"/>
        </w:rPr>
      </w:pPr>
    </w:p>
    <w:bookmarkEnd w:id="2"/>
    <w:p w14:paraId="0EB15DA3" w14:textId="7EA2F2A0" w:rsidR="00CC5892" w:rsidRPr="00E7702F" w:rsidRDefault="00CC5892" w:rsidP="00E7702F">
      <w:pPr>
        <w:spacing w:line="276" w:lineRule="auto"/>
        <w:jc w:val="both"/>
        <w:rPr>
          <w:rFonts w:cs="Arial"/>
          <w:color w:val="C00000"/>
          <w:szCs w:val="20"/>
          <w:lang w:val="sl-SI"/>
        </w:rPr>
      </w:pPr>
    </w:p>
    <w:sectPr w:rsidR="00CC5892" w:rsidRPr="00E7702F" w:rsidSect="00164064">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6C090" w14:textId="77777777" w:rsidR="00841FB2" w:rsidRDefault="00841FB2">
      <w:r>
        <w:separator/>
      </w:r>
    </w:p>
  </w:endnote>
  <w:endnote w:type="continuationSeparator" w:id="0">
    <w:p w14:paraId="6349F710" w14:textId="77777777" w:rsidR="00841FB2" w:rsidRDefault="00841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B26ED" w14:textId="77777777" w:rsidR="00841FB2" w:rsidRDefault="00841FB2">
      <w:r>
        <w:separator/>
      </w:r>
    </w:p>
  </w:footnote>
  <w:footnote w:type="continuationSeparator" w:id="0">
    <w:p w14:paraId="599A608F" w14:textId="77777777" w:rsidR="00841FB2" w:rsidRDefault="00841F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CA3A2" w14:textId="77777777" w:rsidR="00C943D1" w:rsidRPr="008F3500" w:rsidRDefault="00C943D1" w:rsidP="008C3F6D">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674244B4" wp14:editId="74529AA2">
          <wp:simplePos x="0" y="0"/>
          <wp:positionH relativeFrom="page">
            <wp:posOffset>612140</wp:posOffset>
          </wp:positionH>
          <wp:positionV relativeFrom="page">
            <wp:posOffset>648335</wp:posOffset>
          </wp:positionV>
          <wp:extent cx="2372360" cy="313055"/>
          <wp:effectExtent l="0" t="0" r="0" b="0"/>
          <wp:wrapNone/>
          <wp:docPr id="2" name="Slika 2"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r w:rsidR="001D7876">
      <w:rPr>
        <w:rFonts w:cs="Arial"/>
        <w:noProof/>
        <w:sz w:val="16"/>
        <w:lang w:val="sl-SI" w:eastAsia="sl-SI"/>
      </w:rPr>
      <mc:AlternateContent>
        <mc:Choice Requires="wps">
          <w:drawing>
            <wp:anchor distT="4294967294" distB="4294967294" distL="114300" distR="114300" simplePos="0" relativeHeight="251657216" behindDoc="0" locked="0" layoutInCell="0" allowOverlap="1" wp14:anchorId="2003329D" wp14:editId="35B96AF5">
              <wp:simplePos x="0" y="0"/>
              <wp:positionH relativeFrom="column">
                <wp:posOffset>-463550</wp:posOffset>
              </wp:positionH>
              <wp:positionV relativeFrom="page">
                <wp:posOffset>3600449</wp:posOffset>
              </wp:positionV>
              <wp:extent cx="215900" cy="0"/>
              <wp:effectExtent l="0" t="0" r="0" b="0"/>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52AFCDF6"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lang w:val="sl-SI"/>
      </w:rPr>
      <w:t>Tržaška cesta 21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01 478 83 30</w:t>
    </w:r>
  </w:p>
  <w:p w14:paraId="1E7E421D" w14:textId="77777777" w:rsidR="00C943D1" w:rsidRPr="008F3500" w:rsidRDefault="00C943D1"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6CBB1837" w14:textId="77777777" w:rsidR="00C943D1" w:rsidRPr="008F3500" w:rsidRDefault="00C943D1"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609CF355" w14:textId="77777777" w:rsidR="00C943D1" w:rsidRPr="008F3500" w:rsidRDefault="00C943D1"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07B86"/>
    <w:multiLevelType w:val="hybridMultilevel"/>
    <w:tmpl w:val="4BEC0DDC"/>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CE30AA0"/>
    <w:multiLevelType w:val="hybridMultilevel"/>
    <w:tmpl w:val="168652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FD4249"/>
    <w:multiLevelType w:val="hybridMultilevel"/>
    <w:tmpl w:val="4420FA7E"/>
    <w:lvl w:ilvl="0" w:tplc="660A28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2469E4"/>
    <w:multiLevelType w:val="hybridMultilevel"/>
    <w:tmpl w:val="4E0A29CA"/>
    <w:lvl w:ilvl="0" w:tplc="0424000F">
      <w:start w:val="1"/>
      <w:numFmt w:val="decimal"/>
      <w:lvlText w:val="%1."/>
      <w:lvlJc w:val="left"/>
      <w:pPr>
        <w:tabs>
          <w:tab w:val="num" w:pos="720"/>
        </w:tabs>
        <w:ind w:left="720" w:hanging="360"/>
      </w:pPr>
      <w:rPr>
        <w:rFonts w:hint="default"/>
      </w:rPr>
    </w:lvl>
    <w:lvl w:ilvl="1" w:tplc="D83870DC">
      <w:start w:val="1"/>
      <w:numFmt w:val="bullet"/>
      <w:lvlText w:val="–"/>
      <w:lvlJc w:val="left"/>
      <w:pPr>
        <w:tabs>
          <w:tab w:val="num" w:pos="1440"/>
        </w:tabs>
        <w:ind w:left="1440" w:hanging="360"/>
      </w:pPr>
      <w:rPr>
        <w:rFonts w:ascii="Sylfaen" w:hAnsi="Sylfae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5A03591"/>
    <w:multiLevelType w:val="hybridMultilevel"/>
    <w:tmpl w:val="3564B6F6"/>
    <w:lvl w:ilvl="0" w:tplc="61427774">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6C63F9F"/>
    <w:multiLevelType w:val="hybridMultilevel"/>
    <w:tmpl w:val="4E0A29CA"/>
    <w:lvl w:ilvl="0" w:tplc="0424000F">
      <w:start w:val="1"/>
      <w:numFmt w:val="decimal"/>
      <w:lvlText w:val="%1."/>
      <w:lvlJc w:val="left"/>
      <w:pPr>
        <w:tabs>
          <w:tab w:val="num" w:pos="720"/>
        </w:tabs>
        <w:ind w:left="720" w:hanging="360"/>
      </w:pPr>
      <w:rPr>
        <w:rFonts w:hint="default"/>
      </w:rPr>
    </w:lvl>
    <w:lvl w:ilvl="1" w:tplc="D83870DC">
      <w:start w:val="1"/>
      <w:numFmt w:val="bullet"/>
      <w:lvlText w:val="–"/>
      <w:lvlJc w:val="left"/>
      <w:pPr>
        <w:tabs>
          <w:tab w:val="num" w:pos="1440"/>
        </w:tabs>
        <w:ind w:left="1440" w:hanging="360"/>
      </w:pPr>
      <w:rPr>
        <w:rFonts w:ascii="Sylfaen" w:hAnsi="Sylfae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7D42274"/>
    <w:multiLevelType w:val="hybridMultilevel"/>
    <w:tmpl w:val="FED84580"/>
    <w:lvl w:ilvl="0" w:tplc="8FE6CE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7EE0D96"/>
    <w:multiLevelType w:val="hybridMultilevel"/>
    <w:tmpl w:val="E9A4B638"/>
    <w:lvl w:ilvl="0" w:tplc="D83870DC">
      <w:start w:val="1"/>
      <w:numFmt w:val="bullet"/>
      <w:lvlText w:val="–"/>
      <w:lvlJc w:val="left"/>
      <w:pPr>
        <w:ind w:left="720" w:hanging="360"/>
      </w:pPr>
      <w:rPr>
        <w:rFonts w:ascii="Sylfaen" w:hAnsi="Sylfae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DB653E3"/>
    <w:multiLevelType w:val="hybridMultilevel"/>
    <w:tmpl w:val="4E0A29CA"/>
    <w:lvl w:ilvl="0" w:tplc="0424000F">
      <w:start w:val="1"/>
      <w:numFmt w:val="decimal"/>
      <w:lvlText w:val="%1."/>
      <w:lvlJc w:val="left"/>
      <w:pPr>
        <w:tabs>
          <w:tab w:val="num" w:pos="720"/>
        </w:tabs>
        <w:ind w:left="720" w:hanging="360"/>
      </w:pPr>
      <w:rPr>
        <w:rFonts w:hint="default"/>
      </w:rPr>
    </w:lvl>
    <w:lvl w:ilvl="1" w:tplc="D83870DC">
      <w:start w:val="1"/>
      <w:numFmt w:val="bullet"/>
      <w:lvlText w:val="–"/>
      <w:lvlJc w:val="left"/>
      <w:pPr>
        <w:tabs>
          <w:tab w:val="num" w:pos="1440"/>
        </w:tabs>
        <w:ind w:left="1440" w:hanging="360"/>
      </w:pPr>
      <w:rPr>
        <w:rFonts w:ascii="Sylfaen" w:hAnsi="Sylfae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E58122F"/>
    <w:multiLevelType w:val="hybridMultilevel"/>
    <w:tmpl w:val="A8A075CE"/>
    <w:lvl w:ilvl="0" w:tplc="2D64B4C6">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3AC30079"/>
    <w:multiLevelType w:val="hybridMultilevel"/>
    <w:tmpl w:val="77C643B0"/>
    <w:lvl w:ilvl="0" w:tplc="5D04C1F6">
      <w:start w:val="1"/>
      <w:numFmt w:val="decimal"/>
      <w:lvlText w:val="%1."/>
      <w:lvlJc w:val="left"/>
      <w:pPr>
        <w:tabs>
          <w:tab w:val="num" w:pos="1080"/>
        </w:tabs>
        <w:ind w:left="1080" w:hanging="360"/>
      </w:pPr>
      <w:rPr>
        <w:rFonts w:cs="Times New Roman"/>
      </w:rPr>
    </w:lvl>
    <w:lvl w:ilvl="1" w:tplc="04240003">
      <w:start w:val="2"/>
      <w:numFmt w:val="upperRoman"/>
      <w:lvlText w:val="%2."/>
      <w:lvlJc w:val="left"/>
      <w:pPr>
        <w:tabs>
          <w:tab w:val="num" w:pos="2160"/>
        </w:tabs>
        <w:ind w:left="2160" w:hanging="720"/>
      </w:pPr>
      <w:rPr>
        <w:rFonts w:cs="Times New Roman"/>
      </w:rPr>
    </w:lvl>
    <w:lvl w:ilvl="2" w:tplc="04240005">
      <w:start w:val="1"/>
      <w:numFmt w:val="lowerRoman"/>
      <w:lvlText w:val="%3."/>
      <w:lvlJc w:val="right"/>
      <w:pPr>
        <w:tabs>
          <w:tab w:val="num" w:pos="2520"/>
        </w:tabs>
        <w:ind w:left="2520" w:hanging="180"/>
      </w:pPr>
      <w:rPr>
        <w:rFonts w:cs="Times New Roman"/>
      </w:rPr>
    </w:lvl>
    <w:lvl w:ilvl="3" w:tplc="04240001">
      <w:start w:val="1"/>
      <w:numFmt w:val="decimal"/>
      <w:lvlText w:val="%4."/>
      <w:lvlJc w:val="left"/>
      <w:pPr>
        <w:tabs>
          <w:tab w:val="num" w:pos="3240"/>
        </w:tabs>
        <w:ind w:left="3240" w:hanging="360"/>
      </w:pPr>
      <w:rPr>
        <w:rFonts w:cs="Times New Roman"/>
      </w:rPr>
    </w:lvl>
    <w:lvl w:ilvl="4" w:tplc="04240003">
      <w:start w:val="1"/>
      <w:numFmt w:val="lowerLetter"/>
      <w:lvlText w:val="%5."/>
      <w:lvlJc w:val="left"/>
      <w:pPr>
        <w:tabs>
          <w:tab w:val="num" w:pos="3960"/>
        </w:tabs>
        <w:ind w:left="3960" w:hanging="360"/>
      </w:pPr>
      <w:rPr>
        <w:rFonts w:cs="Times New Roman"/>
      </w:rPr>
    </w:lvl>
    <w:lvl w:ilvl="5" w:tplc="04240005">
      <w:start w:val="1"/>
      <w:numFmt w:val="lowerRoman"/>
      <w:lvlText w:val="%6."/>
      <w:lvlJc w:val="right"/>
      <w:pPr>
        <w:tabs>
          <w:tab w:val="num" w:pos="4680"/>
        </w:tabs>
        <w:ind w:left="4680" w:hanging="180"/>
      </w:pPr>
      <w:rPr>
        <w:rFonts w:cs="Times New Roman"/>
      </w:rPr>
    </w:lvl>
    <w:lvl w:ilvl="6" w:tplc="04240001">
      <w:start w:val="1"/>
      <w:numFmt w:val="decimal"/>
      <w:lvlText w:val="%7."/>
      <w:lvlJc w:val="left"/>
      <w:pPr>
        <w:tabs>
          <w:tab w:val="num" w:pos="5400"/>
        </w:tabs>
        <w:ind w:left="5400" w:hanging="360"/>
      </w:pPr>
      <w:rPr>
        <w:rFonts w:cs="Times New Roman"/>
      </w:rPr>
    </w:lvl>
    <w:lvl w:ilvl="7" w:tplc="04240003">
      <w:start w:val="1"/>
      <w:numFmt w:val="lowerLetter"/>
      <w:lvlText w:val="%8."/>
      <w:lvlJc w:val="left"/>
      <w:pPr>
        <w:tabs>
          <w:tab w:val="num" w:pos="6120"/>
        </w:tabs>
        <w:ind w:left="6120" w:hanging="360"/>
      </w:pPr>
      <w:rPr>
        <w:rFonts w:cs="Times New Roman"/>
      </w:rPr>
    </w:lvl>
    <w:lvl w:ilvl="8" w:tplc="04240005">
      <w:start w:val="1"/>
      <w:numFmt w:val="lowerRoman"/>
      <w:lvlText w:val="%9."/>
      <w:lvlJc w:val="right"/>
      <w:pPr>
        <w:tabs>
          <w:tab w:val="num" w:pos="6840"/>
        </w:tabs>
        <w:ind w:left="6840" w:hanging="180"/>
      </w:pPr>
      <w:rPr>
        <w:rFonts w:cs="Times New Roman"/>
      </w:rPr>
    </w:lvl>
  </w:abstractNum>
  <w:abstractNum w:abstractNumId="1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8603E41"/>
    <w:multiLevelType w:val="hybridMultilevel"/>
    <w:tmpl w:val="0658DE98"/>
    <w:lvl w:ilvl="0" w:tplc="8FE6CE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FB93E4D"/>
    <w:multiLevelType w:val="hybridMultilevel"/>
    <w:tmpl w:val="EDBA896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23755D7"/>
    <w:multiLevelType w:val="hybridMultilevel"/>
    <w:tmpl w:val="D1842C46"/>
    <w:lvl w:ilvl="0" w:tplc="8FE6CE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33733D9"/>
    <w:multiLevelType w:val="hybridMultilevel"/>
    <w:tmpl w:val="9856B97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AA77E83"/>
    <w:multiLevelType w:val="hybridMultilevel"/>
    <w:tmpl w:val="87182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FF04635"/>
    <w:multiLevelType w:val="hybridMultilevel"/>
    <w:tmpl w:val="A6D4B958"/>
    <w:lvl w:ilvl="0" w:tplc="CF98716C">
      <w:start w:val="2"/>
      <w:numFmt w:val="bullet"/>
      <w:lvlText w:val="-"/>
      <w:lvlJc w:val="left"/>
      <w:pPr>
        <w:tabs>
          <w:tab w:val="num" w:pos="360"/>
        </w:tabs>
        <w:ind w:left="360" w:hanging="360"/>
      </w:pPr>
      <w:rPr>
        <w:rFonts w:ascii="Times New Roman" w:eastAsia="Times New Roman" w:hAnsi="Times New Roman" w:cs="Times New Roman" w:hint="default"/>
      </w:rPr>
    </w:lvl>
    <w:lvl w:ilvl="1" w:tplc="04240001">
      <w:start w:val="1"/>
      <w:numFmt w:val="bullet"/>
      <w:lvlText w:val=""/>
      <w:lvlJc w:val="left"/>
      <w:pPr>
        <w:tabs>
          <w:tab w:val="num" w:pos="1080"/>
        </w:tabs>
        <w:ind w:left="1080" w:hanging="360"/>
      </w:pPr>
      <w:rPr>
        <w:rFonts w:ascii="Symbol" w:hAnsi="Symbol"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22E3780"/>
    <w:multiLevelType w:val="hybridMultilevel"/>
    <w:tmpl w:val="DAF0E038"/>
    <w:lvl w:ilvl="0" w:tplc="6B3E8654">
      <w:start w:val="1"/>
      <w:numFmt w:val="upperRoman"/>
      <w:lvlText w:val="%1."/>
      <w:lvlJc w:val="left"/>
      <w:pPr>
        <w:tabs>
          <w:tab w:val="num" w:pos="1440"/>
        </w:tabs>
        <w:ind w:left="1440" w:hanging="720"/>
      </w:pPr>
      <w:rPr>
        <w:rFonts w:hint="default"/>
      </w:rPr>
    </w:lvl>
    <w:lvl w:ilvl="1" w:tplc="16820000">
      <w:numFmt w:val="bullet"/>
      <w:lvlText w:val="-"/>
      <w:lvlJc w:val="left"/>
      <w:pPr>
        <w:ind w:left="1800" w:hanging="360"/>
      </w:pPr>
      <w:rPr>
        <w:rFonts w:ascii="Arial" w:eastAsia="Mincho" w:hAnsi="Arial" w:cs="Arial" w:hint="default"/>
      </w:r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AAA5014"/>
    <w:multiLevelType w:val="hybridMultilevel"/>
    <w:tmpl w:val="4E0A29CA"/>
    <w:lvl w:ilvl="0" w:tplc="0424000F">
      <w:start w:val="1"/>
      <w:numFmt w:val="decimal"/>
      <w:lvlText w:val="%1."/>
      <w:lvlJc w:val="left"/>
      <w:pPr>
        <w:tabs>
          <w:tab w:val="num" w:pos="720"/>
        </w:tabs>
        <w:ind w:left="720" w:hanging="360"/>
      </w:pPr>
      <w:rPr>
        <w:rFonts w:hint="default"/>
      </w:rPr>
    </w:lvl>
    <w:lvl w:ilvl="1" w:tplc="D83870DC">
      <w:start w:val="1"/>
      <w:numFmt w:val="bullet"/>
      <w:lvlText w:val="–"/>
      <w:lvlJc w:val="left"/>
      <w:pPr>
        <w:tabs>
          <w:tab w:val="num" w:pos="1440"/>
        </w:tabs>
        <w:ind w:left="1440" w:hanging="360"/>
      </w:pPr>
      <w:rPr>
        <w:rFonts w:ascii="Sylfaen" w:hAnsi="Sylfae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6E396207"/>
    <w:multiLevelType w:val="hybridMultilevel"/>
    <w:tmpl w:val="4E0A29CA"/>
    <w:lvl w:ilvl="0" w:tplc="0424000F">
      <w:start w:val="1"/>
      <w:numFmt w:val="decimal"/>
      <w:lvlText w:val="%1."/>
      <w:lvlJc w:val="left"/>
      <w:pPr>
        <w:tabs>
          <w:tab w:val="num" w:pos="720"/>
        </w:tabs>
        <w:ind w:left="720" w:hanging="360"/>
      </w:pPr>
      <w:rPr>
        <w:rFonts w:hint="default"/>
      </w:rPr>
    </w:lvl>
    <w:lvl w:ilvl="1" w:tplc="D83870DC">
      <w:start w:val="1"/>
      <w:numFmt w:val="bullet"/>
      <w:lvlText w:val="–"/>
      <w:lvlJc w:val="left"/>
      <w:pPr>
        <w:tabs>
          <w:tab w:val="num" w:pos="1440"/>
        </w:tabs>
        <w:ind w:left="1440" w:hanging="360"/>
      </w:pPr>
      <w:rPr>
        <w:rFonts w:ascii="Sylfaen" w:hAnsi="Sylfae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6F321FC1"/>
    <w:multiLevelType w:val="hybridMultilevel"/>
    <w:tmpl w:val="B8A05FA8"/>
    <w:lvl w:ilvl="0" w:tplc="76AC1A70">
      <w:start w:val="49"/>
      <w:numFmt w:val="bullet"/>
      <w:lvlText w:val=""/>
      <w:lvlJc w:val="left"/>
      <w:pPr>
        <w:ind w:left="1050" w:hanging="360"/>
      </w:pPr>
      <w:rPr>
        <w:rFonts w:ascii="Symbol" w:eastAsia="Times New Roman" w:hAnsi="Symbol" w:cs="Times New Roman" w:hint="default"/>
      </w:rPr>
    </w:lvl>
    <w:lvl w:ilvl="1" w:tplc="04240003" w:tentative="1">
      <w:start w:val="1"/>
      <w:numFmt w:val="bullet"/>
      <w:lvlText w:val="o"/>
      <w:lvlJc w:val="left"/>
      <w:pPr>
        <w:ind w:left="1770" w:hanging="360"/>
      </w:pPr>
      <w:rPr>
        <w:rFonts w:ascii="Courier New" w:hAnsi="Courier New" w:cs="Courier New" w:hint="default"/>
      </w:rPr>
    </w:lvl>
    <w:lvl w:ilvl="2" w:tplc="04240005" w:tentative="1">
      <w:start w:val="1"/>
      <w:numFmt w:val="bullet"/>
      <w:lvlText w:val=""/>
      <w:lvlJc w:val="left"/>
      <w:pPr>
        <w:ind w:left="2490" w:hanging="360"/>
      </w:pPr>
      <w:rPr>
        <w:rFonts w:ascii="Wingdings" w:hAnsi="Wingdings" w:hint="default"/>
      </w:rPr>
    </w:lvl>
    <w:lvl w:ilvl="3" w:tplc="04240001" w:tentative="1">
      <w:start w:val="1"/>
      <w:numFmt w:val="bullet"/>
      <w:lvlText w:val=""/>
      <w:lvlJc w:val="left"/>
      <w:pPr>
        <w:ind w:left="3210" w:hanging="360"/>
      </w:pPr>
      <w:rPr>
        <w:rFonts w:ascii="Symbol" w:hAnsi="Symbol" w:hint="default"/>
      </w:rPr>
    </w:lvl>
    <w:lvl w:ilvl="4" w:tplc="04240003" w:tentative="1">
      <w:start w:val="1"/>
      <w:numFmt w:val="bullet"/>
      <w:lvlText w:val="o"/>
      <w:lvlJc w:val="left"/>
      <w:pPr>
        <w:ind w:left="3930" w:hanging="360"/>
      </w:pPr>
      <w:rPr>
        <w:rFonts w:ascii="Courier New" w:hAnsi="Courier New" w:cs="Courier New" w:hint="default"/>
      </w:rPr>
    </w:lvl>
    <w:lvl w:ilvl="5" w:tplc="04240005" w:tentative="1">
      <w:start w:val="1"/>
      <w:numFmt w:val="bullet"/>
      <w:lvlText w:val=""/>
      <w:lvlJc w:val="left"/>
      <w:pPr>
        <w:ind w:left="4650" w:hanging="360"/>
      </w:pPr>
      <w:rPr>
        <w:rFonts w:ascii="Wingdings" w:hAnsi="Wingdings" w:hint="default"/>
      </w:rPr>
    </w:lvl>
    <w:lvl w:ilvl="6" w:tplc="04240001" w:tentative="1">
      <w:start w:val="1"/>
      <w:numFmt w:val="bullet"/>
      <w:lvlText w:val=""/>
      <w:lvlJc w:val="left"/>
      <w:pPr>
        <w:ind w:left="5370" w:hanging="360"/>
      </w:pPr>
      <w:rPr>
        <w:rFonts w:ascii="Symbol" w:hAnsi="Symbol" w:hint="default"/>
      </w:rPr>
    </w:lvl>
    <w:lvl w:ilvl="7" w:tplc="04240003" w:tentative="1">
      <w:start w:val="1"/>
      <w:numFmt w:val="bullet"/>
      <w:lvlText w:val="o"/>
      <w:lvlJc w:val="left"/>
      <w:pPr>
        <w:ind w:left="6090" w:hanging="360"/>
      </w:pPr>
      <w:rPr>
        <w:rFonts w:ascii="Courier New" w:hAnsi="Courier New" w:cs="Courier New" w:hint="default"/>
      </w:rPr>
    </w:lvl>
    <w:lvl w:ilvl="8" w:tplc="04240005" w:tentative="1">
      <w:start w:val="1"/>
      <w:numFmt w:val="bullet"/>
      <w:lvlText w:val=""/>
      <w:lvlJc w:val="left"/>
      <w:pPr>
        <w:ind w:left="6810" w:hanging="360"/>
      </w:pPr>
      <w:rPr>
        <w:rFonts w:ascii="Wingdings" w:hAnsi="Wingdings" w:hint="default"/>
      </w:rPr>
    </w:lvl>
  </w:abstractNum>
  <w:abstractNum w:abstractNumId="28" w15:restartNumberingAfterBreak="0">
    <w:nsid w:val="716A49E9"/>
    <w:multiLevelType w:val="hybridMultilevel"/>
    <w:tmpl w:val="F014BFA6"/>
    <w:lvl w:ilvl="0" w:tplc="30C42F82">
      <w:start w:val="5"/>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9" w15:restartNumberingAfterBreak="0">
    <w:nsid w:val="759D60AF"/>
    <w:multiLevelType w:val="hybridMultilevel"/>
    <w:tmpl w:val="A7FCDCC6"/>
    <w:lvl w:ilvl="0" w:tplc="8FE6CE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DE92A37"/>
    <w:multiLevelType w:val="hybridMultilevel"/>
    <w:tmpl w:val="3ADA14E8"/>
    <w:lvl w:ilvl="0" w:tplc="274E4E9C">
      <w:start w:val="1"/>
      <w:numFmt w:val="decimal"/>
      <w:lvlText w:val="%1."/>
      <w:lvlJc w:val="left"/>
      <w:pPr>
        <w:ind w:left="1410" w:hanging="360"/>
      </w:pPr>
      <w:rPr>
        <w:rFonts w:hint="default"/>
      </w:rPr>
    </w:lvl>
    <w:lvl w:ilvl="1" w:tplc="04240019" w:tentative="1">
      <w:start w:val="1"/>
      <w:numFmt w:val="lowerLetter"/>
      <w:lvlText w:val="%2."/>
      <w:lvlJc w:val="left"/>
      <w:pPr>
        <w:ind w:left="2130" w:hanging="360"/>
      </w:pPr>
    </w:lvl>
    <w:lvl w:ilvl="2" w:tplc="0424001B" w:tentative="1">
      <w:start w:val="1"/>
      <w:numFmt w:val="lowerRoman"/>
      <w:lvlText w:val="%3."/>
      <w:lvlJc w:val="right"/>
      <w:pPr>
        <w:ind w:left="2850" w:hanging="180"/>
      </w:pPr>
    </w:lvl>
    <w:lvl w:ilvl="3" w:tplc="0424000F" w:tentative="1">
      <w:start w:val="1"/>
      <w:numFmt w:val="decimal"/>
      <w:lvlText w:val="%4."/>
      <w:lvlJc w:val="left"/>
      <w:pPr>
        <w:ind w:left="3570" w:hanging="360"/>
      </w:pPr>
    </w:lvl>
    <w:lvl w:ilvl="4" w:tplc="04240019" w:tentative="1">
      <w:start w:val="1"/>
      <w:numFmt w:val="lowerLetter"/>
      <w:lvlText w:val="%5."/>
      <w:lvlJc w:val="left"/>
      <w:pPr>
        <w:ind w:left="4290" w:hanging="360"/>
      </w:pPr>
    </w:lvl>
    <w:lvl w:ilvl="5" w:tplc="0424001B" w:tentative="1">
      <w:start w:val="1"/>
      <w:numFmt w:val="lowerRoman"/>
      <w:lvlText w:val="%6."/>
      <w:lvlJc w:val="right"/>
      <w:pPr>
        <w:ind w:left="5010" w:hanging="180"/>
      </w:pPr>
    </w:lvl>
    <w:lvl w:ilvl="6" w:tplc="0424000F" w:tentative="1">
      <w:start w:val="1"/>
      <w:numFmt w:val="decimal"/>
      <w:lvlText w:val="%7."/>
      <w:lvlJc w:val="left"/>
      <w:pPr>
        <w:ind w:left="5730" w:hanging="360"/>
      </w:pPr>
    </w:lvl>
    <w:lvl w:ilvl="7" w:tplc="04240019" w:tentative="1">
      <w:start w:val="1"/>
      <w:numFmt w:val="lowerLetter"/>
      <w:lvlText w:val="%8."/>
      <w:lvlJc w:val="left"/>
      <w:pPr>
        <w:ind w:left="6450" w:hanging="360"/>
      </w:pPr>
    </w:lvl>
    <w:lvl w:ilvl="8" w:tplc="0424001B" w:tentative="1">
      <w:start w:val="1"/>
      <w:numFmt w:val="lowerRoman"/>
      <w:lvlText w:val="%9."/>
      <w:lvlJc w:val="right"/>
      <w:pPr>
        <w:ind w:left="7170" w:hanging="180"/>
      </w:pPr>
    </w:lvl>
  </w:abstractNum>
  <w:abstractNum w:abstractNumId="3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FF819D0"/>
    <w:multiLevelType w:val="hybridMultilevel"/>
    <w:tmpl w:val="AD2CED9C"/>
    <w:lvl w:ilvl="0" w:tplc="CBE83BCE">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2"/>
  </w:num>
  <w:num w:numId="2">
    <w:abstractNumId w:val="21"/>
  </w:num>
  <w:num w:numId="3">
    <w:abstractNumId w:val="4"/>
  </w:num>
  <w:num w:numId="4">
    <w:abstractNumId w:val="24"/>
  </w:num>
  <w:num w:numId="5">
    <w:abstractNumId w:val="31"/>
  </w:num>
  <w:num w:numId="6">
    <w:abstractNumId w:val="14"/>
  </w:num>
  <w:num w:numId="7">
    <w:abstractNumId w:val="9"/>
  </w:num>
  <w:num w:numId="8">
    <w:abstractNumId w:val="15"/>
  </w:num>
  <w:num w:numId="9">
    <w:abstractNumId w:val="10"/>
  </w:num>
  <w:num w:numId="10">
    <w:abstractNumId w:val="13"/>
  </w:num>
  <w:num w:numId="11">
    <w:abstractNumId w:val="23"/>
  </w:num>
  <w:num w:numId="12">
    <w:abstractNumId w:val="8"/>
  </w:num>
  <w:num w:numId="13">
    <w:abstractNumId w:val="0"/>
  </w:num>
  <w:num w:numId="14">
    <w:abstractNumId w:val="2"/>
  </w:num>
  <w:num w:numId="15">
    <w:abstractNumId w:val="32"/>
  </w:num>
  <w:num w:numId="16">
    <w:abstractNumId w:val="6"/>
  </w:num>
  <w:num w:numId="17">
    <w:abstractNumId w:val="26"/>
  </w:num>
  <w:num w:numId="18">
    <w:abstractNumId w:val="3"/>
  </w:num>
  <w:num w:numId="19">
    <w:abstractNumId w:val="29"/>
  </w:num>
  <w:num w:numId="20">
    <w:abstractNumId w:val="18"/>
  </w:num>
  <w:num w:numId="21">
    <w:abstractNumId w:val="16"/>
  </w:num>
  <w:num w:numId="22">
    <w:abstractNumId w:val="7"/>
  </w:num>
  <w:num w:numId="23">
    <w:abstractNumId w:val="28"/>
  </w:num>
  <w:num w:numId="24">
    <w:abstractNumId w:val="25"/>
  </w:num>
  <w:num w:numId="25">
    <w:abstractNumId w:val="30"/>
  </w:num>
  <w:num w:numId="26">
    <w:abstractNumId w:val="19"/>
  </w:num>
  <w:num w:numId="27">
    <w:abstractNumId w:val="20"/>
  </w:num>
  <w:num w:numId="28">
    <w:abstractNumId w:val="27"/>
  </w:num>
  <w:num w:numId="29">
    <w:abstractNumId w:val="17"/>
  </w:num>
  <w:num w:numId="30">
    <w:abstractNumId w:val="22"/>
  </w:num>
  <w:num w:numId="31">
    <w:abstractNumId w:val="1"/>
  </w:num>
  <w:num w:numId="32">
    <w:abstractNumId w:val="11"/>
  </w:num>
  <w:num w:numId="33">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EBD"/>
    <w:rsid w:val="00003477"/>
    <w:rsid w:val="00003DEF"/>
    <w:rsid w:val="00007835"/>
    <w:rsid w:val="000102AB"/>
    <w:rsid w:val="00023A88"/>
    <w:rsid w:val="00030680"/>
    <w:rsid w:val="0003778E"/>
    <w:rsid w:val="000469F2"/>
    <w:rsid w:val="000478DA"/>
    <w:rsid w:val="000508DA"/>
    <w:rsid w:val="00060EB0"/>
    <w:rsid w:val="000741D0"/>
    <w:rsid w:val="000858AC"/>
    <w:rsid w:val="00085A25"/>
    <w:rsid w:val="00086883"/>
    <w:rsid w:val="00090F5E"/>
    <w:rsid w:val="00095284"/>
    <w:rsid w:val="00097123"/>
    <w:rsid w:val="000A6401"/>
    <w:rsid w:val="000A7238"/>
    <w:rsid w:val="000B04B5"/>
    <w:rsid w:val="000B0A2C"/>
    <w:rsid w:val="000B221D"/>
    <w:rsid w:val="000B43E9"/>
    <w:rsid w:val="000C4817"/>
    <w:rsid w:val="000D5257"/>
    <w:rsid w:val="000E1055"/>
    <w:rsid w:val="000E4954"/>
    <w:rsid w:val="000E6BB3"/>
    <w:rsid w:val="000F1B1A"/>
    <w:rsid w:val="000F3C57"/>
    <w:rsid w:val="000F5F40"/>
    <w:rsid w:val="0010270F"/>
    <w:rsid w:val="00115EFF"/>
    <w:rsid w:val="00127B86"/>
    <w:rsid w:val="00131ADC"/>
    <w:rsid w:val="001357B2"/>
    <w:rsid w:val="0013756F"/>
    <w:rsid w:val="0014186A"/>
    <w:rsid w:val="00143CC3"/>
    <w:rsid w:val="00152826"/>
    <w:rsid w:val="00162821"/>
    <w:rsid w:val="00164064"/>
    <w:rsid w:val="001653C1"/>
    <w:rsid w:val="00170B51"/>
    <w:rsid w:val="00171BBE"/>
    <w:rsid w:val="001744EB"/>
    <w:rsid w:val="0017478F"/>
    <w:rsid w:val="001841AB"/>
    <w:rsid w:val="00193CDD"/>
    <w:rsid w:val="00195C95"/>
    <w:rsid w:val="001A1D47"/>
    <w:rsid w:val="001A4922"/>
    <w:rsid w:val="001B3F20"/>
    <w:rsid w:val="001D3295"/>
    <w:rsid w:val="001D7876"/>
    <w:rsid w:val="001E4331"/>
    <w:rsid w:val="001F1870"/>
    <w:rsid w:val="001F4854"/>
    <w:rsid w:val="00200A71"/>
    <w:rsid w:val="00202A77"/>
    <w:rsid w:val="00212248"/>
    <w:rsid w:val="0022185C"/>
    <w:rsid w:val="00223A5C"/>
    <w:rsid w:val="002245C8"/>
    <w:rsid w:val="00225723"/>
    <w:rsid w:val="00225BE9"/>
    <w:rsid w:val="00230C1D"/>
    <w:rsid w:val="00232798"/>
    <w:rsid w:val="00234F4C"/>
    <w:rsid w:val="00265A58"/>
    <w:rsid w:val="00267E56"/>
    <w:rsid w:val="00271CE5"/>
    <w:rsid w:val="002756E2"/>
    <w:rsid w:val="00282020"/>
    <w:rsid w:val="00282351"/>
    <w:rsid w:val="00284041"/>
    <w:rsid w:val="00291133"/>
    <w:rsid w:val="002A212E"/>
    <w:rsid w:val="002A2B69"/>
    <w:rsid w:val="002B18A6"/>
    <w:rsid w:val="002B3823"/>
    <w:rsid w:val="002B4D54"/>
    <w:rsid w:val="002B6A1C"/>
    <w:rsid w:val="002E1BDD"/>
    <w:rsid w:val="002E3B37"/>
    <w:rsid w:val="002F4DC9"/>
    <w:rsid w:val="002F5D36"/>
    <w:rsid w:val="002F7F44"/>
    <w:rsid w:val="00304418"/>
    <w:rsid w:val="003048F7"/>
    <w:rsid w:val="00311C52"/>
    <w:rsid w:val="003122B5"/>
    <w:rsid w:val="00322B77"/>
    <w:rsid w:val="0034338C"/>
    <w:rsid w:val="00354774"/>
    <w:rsid w:val="003636BF"/>
    <w:rsid w:val="00371442"/>
    <w:rsid w:val="00374894"/>
    <w:rsid w:val="003812D6"/>
    <w:rsid w:val="00383CEE"/>
    <w:rsid w:val="00383D73"/>
    <w:rsid w:val="003845B4"/>
    <w:rsid w:val="00385E2B"/>
    <w:rsid w:val="00387B1A"/>
    <w:rsid w:val="00393462"/>
    <w:rsid w:val="003A249F"/>
    <w:rsid w:val="003B33C9"/>
    <w:rsid w:val="003C01C2"/>
    <w:rsid w:val="003C5EE5"/>
    <w:rsid w:val="003D7DE2"/>
    <w:rsid w:val="003D7FAE"/>
    <w:rsid w:val="003E10D1"/>
    <w:rsid w:val="003E1C74"/>
    <w:rsid w:val="003F5444"/>
    <w:rsid w:val="0041541E"/>
    <w:rsid w:val="00417370"/>
    <w:rsid w:val="00420D5D"/>
    <w:rsid w:val="00441D84"/>
    <w:rsid w:val="00445391"/>
    <w:rsid w:val="00456BBD"/>
    <w:rsid w:val="00462D56"/>
    <w:rsid w:val="004657EE"/>
    <w:rsid w:val="004716C0"/>
    <w:rsid w:val="00482FF5"/>
    <w:rsid w:val="00483811"/>
    <w:rsid w:val="00493567"/>
    <w:rsid w:val="00494B36"/>
    <w:rsid w:val="00494F3C"/>
    <w:rsid w:val="004B0C4C"/>
    <w:rsid w:val="004C08E7"/>
    <w:rsid w:val="004C4044"/>
    <w:rsid w:val="004C51CC"/>
    <w:rsid w:val="004C6782"/>
    <w:rsid w:val="004C67E8"/>
    <w:rsid w:val="004D1D32"/>
    <w:rsid w:val="004D4100"/>
    <w:rsid w:val="004D55BF"/>
    <w:rsid w:val="004E0C01"/>
    <w:rsid w:val="004E3164"/>
    <w:rsid w:val="004E3D21"/>
    <w:rsid w:val="00502EC7"/>
    <w:rsid w:val="00506AAD"/>
    <w:rsid w:val="00506CA3"/>
    <w:rsid w:val="00507527"/>
    <w:rsid w:val="00513D98"/>
    <w:rsid w:val="00513DCB"/>
    <w:rsid w:val="00515F7E"/>
    <w:rsid w:val="00517CC0"/>
    <w:rsid w:val="00520025"/>
    <w:rsid w:val="005207C5"/>
    <w:rsid w:val="005245DB"/>
    <w:rsid w:val="00526246"/>
    <w:rsid w:val="00531A9E"/>
    <w:rsid w:val="00532355"/>
    <w:rsid w:val="005332DB"/>
    <w:rsid w:val="00544282"/>
    <w:rsid w:val="00550717"/>
    <w:rsid w:val="0055317B"/>
    <w:rsid w:val="005611B3"/>
    <w:rsid w:val="0056486C"/>
    <w:rsid w:val="00567106"/>
    <w:rsid w:val="00571C2F"/>
    <w:rsid w:val="00571CBC"/>
    <w:rsid w:val="005851EE"/>
    <w:rsid w:val="00585B49"/>
    <w:rsid w:val="00587D04"/>
    <w:rsid w:val="00592514"/>
    <w:rsid w:val="005955E9"/>
    <w:rsid w:val="0059644C"/>
    <w:rsid w:val="005C4596"/>
    <w:rsid w:val="005C4E77"/>
    <w:rsid w:val="005D4EC5"/>
    <w:rsid w:val="005E0CCE"/>
    <w:rsid w:val="005E1D3C"/>
    <w:rsid w:val="005E3751"/>
    <w:rsid w:val="005E657B"/>
    <w:rsid w:val="005F2642"/>
    <w:rsid w:val="005F52F1"/>
    <w:rsid w:val="005F69A6"/>
    <w:rsid w:val="00600252"/>
    <w:rsid w:val="006009DB"/>
    <w:rsid w:val="006022B7"/>
    <w:rsid w:val="00604E0E"/>
    <w:rsid w:val="00605B67"/>
    <w:rsid w:val="00606D3D"/>
    <w:rsid w:val="006077F5"/>
    <w:rsid w:val="00610406"/>
    <w:rsid w:val="00611C9C"/>
    <w:rsid w:val="0062561A"/>
    <w:rsid w:val="00625AE6"/>
    <w:rsid w:val="0063057B"/>
    <w:rsid w:val="006306F0"/>
    <w:rsid w:val="006314F5"/>
    <w:rsid w:val="00632253"/>
    <w:rsid w:val="00632396"/>
    <w:rsid w:val="00642714"/>
    <w:rsid w:val="006455CE"/>
    <w:rsid w:val="006514EF"/>
    <w:rsid w:val="00655841"/>
    <w:rsid w:val="00655E20"/>
    <w:rsid w:val="00677CDA"/>
    <w:rsid w:val="00693858"/>
    <w:rsid w:val="006A2775"/>
    <w:rsid w:val="006A2E8B"/>
    <w:rsid w:val="006A466D"/>
    <w:rsid w:val="006C5995"/>
    <w:rsid w:val="006D3DBB"/>
    <w:rsid w:val="006D542A"/>
    <w:rsid w:val="006D586E"/>
    <w:rsid w:val="006F2517"/>
    <w:rsid w:val="0070495F"/>
    <w:rsid w:val="007215BA"/>
    <w:rsid w:val="00723711"/>
    <w:rsid w:val="007271B7"/>
    <w:rsid w:val="00731011"/>
    <w:rsid w:val="00733017"/>
    <w:rsid w:val="00734CF9"/>
    <w:rsid w:val="00741701"/>
    <w:rsid w:val="00755C34"/>
    <w:rsid w:val="00762578"/>
    <w:rsid w:val="00777A80"/>
    <w:rsid w:val="00783310"/>
    <w:rsid w:val="00787DE2"/>
    <w:rsid w:val="00797110"/>
    <w:rsid w:val="007A40E1"/>
    <w:rsid w:val="007A4A6D"/>
    <w:rsid w:val="007A70EE"/>
    <w:rsid w:val="007C5F39"/>
    <w:rsid w:val="007D1BCF"/>
    <w:rsid w:val="007D1FC8"/>
    <w:rsid w:val="007D75CF"/>
    <w:rsid w:val="007E0440"/>
    <w:rsid w:val="007E6DC5"/>
    <w:rsid w:val="007F4C2E"/>
    <w:rsid w:val="00800A1E"/>
    <w:rsid w:val="008114CA"/>
    <w:rsid w:val="0082480B"/>
    <w:rsid w:val="0084040B"/>
    <w:rsid w:val="00841FB2"/>
    <w:rsid w:val="0084629F"/>
    <w:rsid w:val="0084783B"/>
    <w:rsid w:val="00854560"/>
    <w:rsid w:val="00866E80"/>
    <w:rsid w:val="00870006"/>
    <w:rsid w:val="00875353"/>
    <w:rsid w:val="00877FFC"/>
    <w:rsid w:val="0088043C"/>
    <w:rsid w:val="00884497"/>
    <w:rsid w:val="00884889"/>
    <w:rsid w:val="008849B7"/>
    <w:rsid w:val="00887D09"/>
    <w:rsid w:val="00890396"/>
    <w:rsid w:val="008906C9"/>
    <w:rsid w:val="00890845"/>
    <w:rsid w:val="008A391C"/>
    <w:rsid w:val="008A56C0"/>
    <w:rsid w:val="008B6607"/>
    <w:rsid w:val="008C3F6D"/>
    <w:rsid w:val="008C5588"/>
    <w:rsid w:val="008C5738"/>
    <w:rsid w:val="008D04F0"/>
    <w:rsid w:val="008E65EB"/>
    <w:rsid w:val="008E6F8C"/>
    <w:rsid w:val="008F3500"/>
    <w:rsid w:val="008F4273"/>
    <w:rsid w:val="008F611C"/>
    <w:rsid w:val="008F6391"/>
    <w:rsid w:val="00905E61"/>
    <w:rsid w:val="00913B00"/>
    <w:rsid w:val="00915C0D"/>
    <w:rsid w:val="00923DD7"/>
    <w:rsid w:val="00924E3C"/>
    <w:rsid w:val="00925D59"/>
    <w:rsid w:val="009349F8"/>
    <w:rsid w:val="009439D5"/>
    <w:rsid w:val="009441FF"/>
    <w:rsid w:val="009474D5"/>
    <w:rsid w:val="009545A3"/>
    <w:rsid w:val="009550FB"/>
    <w:rsid w:val="00957770"/>
    <w:rsid w:val="00957C82"/>
    <w:rsid w:val="009612BB"/>
    <w:rsid w:val="0096512C"/>
    <w:rsid w:val="00974D16"/>
    <w:rsid w:val="00977F9D"/>
    <w:rsid w:val="00982FE2"/>
    <w:rsid w:val="009913E8"/>
    <w:rsid w:val="0099437B"/>
    <w:rsid w:val="009A2182"/>
    <w:rsid w:val="009A258E"/>
    <w:rsid w:val="009B39D0"/>
    <w:rsid w:val="009C368F"/>
    <w:rsid w:val="009C740A"/>
    <w:rsid w:val="009D56D3"/>
    <w:rsid w:val="009E0DB1"/>
    <w:rsid w:val="009F0D35"/>
    <w:rsid w:val="009F4794"/>
    <w:rsid w:val="00A03D78"/>
    <w:rsid w:val="00A125C5"/>
    <w:rsid w:val="00A22698"/>
    <w:rsid w:val="00A2451C"/>
    <w:rsid w:val="00A25B32"/>
    <w:rsid w:val="00A3124B"/>
    <w:rsid w:val="00A3126E"/>
    <w:rsid w:val="00A4301C"/>
    <w:rsid w:val="00A43405"/>
    <w:rsid w:val="00A460C9"/>
    <w:rsid w:val="00A51359"/>
    <w:rsid w:val="00A601AD"/>
    <w:rsid w:val="00A62A29"/>
    <w:rsid w:val="00A65EE7"/>
    <w:rsid w:val="00A70133"/>
    <w:rsid w:val="00A704C4"/>
    <w:rsid w:val="00A71EB2"/>
    <w:rsid w:val="00A770A6"/>
    <w:rsid w:val="00A77B92"/>
    <w:rsid w:val="00A812B1"/>
    <w:rsid w:val="00A813B1"/>
    <w:rsid w:val="00A92E68"/>
    <w:rsid w:val="00A93C1F"/>
    <w:rsid w:val="00A94AE8"/>
    <w:rsid w:val="00A969E9"/>
    <w:rsid w:val="00AA17C3"/>
    <w:rsid w:val="00AA2DA7"/>
    <w:rsid w:val="00AB0DC8"/>
    <w:rsid w:val="00AB36C4"/>
    <w:rsid w:val="00AB7388"/>
    <w:rsid w:val="00AC32B2"/>
    <w:rsid w:val="00AC33C7"/>
    <w:rsid w:val="00AD08FD"/>
    <w:rsid w:val="00AD217D"/>
    <w:rsid w:val="00AD2A60"/>
    <w:rsid w:val="00AF051B"/>
    <w:rsid w:val="00AF230C"/>
    <w:rsid w:val="00B0790D"/>
    <w:rsid w:val="00B115AA"/>
    <w:rsid w:val="00B17141"/>
    <w:rsid w:val="00B202D0"/>
    <w:rsid w:val="00B31575"/>
    <w:rsid w:val="00B33FD1"/>
    <w:rsid w:val="00B36597"/>
    <w:rsid w:val="00B36FAB"/>
    <w:rsid w:val="00B439D1"/>
    <w:rsid w:val="00B44E9F"/>
    <w:rsid w:val="00B61C3F"/>
    <w:rsid w:val="00B64F48"/>
    <w:rsid w:val="00B70EBD"/>
    <w:rsid w:val="00B82A45"/>
    <w:rsid w:val="00B8547D"/>
    <w:rsid w:val="00B87DF2"/>
    <w:rsid w:val="00BA6CF3"/>
    <w:rsid w:val="00BA7BBC"/>
    <w:rsid w:val="00BB205B"/>
    <w:rsid w:val="00BB3272"/>
    <w:rsid w:val="00BC500F"/>
    <w:rsid w:val="00BC730E"/>
    <w:rsid w:val="00BD1E3D"/>
    <w:rsid w:val="00BD60D9"/>
    <w:rsid w:val="00BE0659"/>
    <w:rsid w:val="00BF04D9"/>
    <w:rsid w:val="00BF0843"/>
    <w:rsid w:val="00BF208E"/>
    <w:rsid w:val="00BF483F"/>
    <w:rsid w:val="00BF5852"/>
    <w:rsid w:val="00C13FCE"/>
    <w:rsid w:val="00C143E2"/>
    <w:rsid w:val="00C250D5"/>
    <w:rsid w:val="00C35666"/>
    <w:rsid w:val="00C36FD6"/>
    <w:rsid w:val="00C4117B"/>
    <w:rsid w:val="00C71107"/>
    <w:rsid w:val="00C71699"/>
    <w:rsid w:val="00C77CDC"/>
    <w:rsid w:val="00C830E8"/>
    <w:rsid w:val="00C92898"/>
    <w:rsid w:val="00C943D1"/>
    <w:rsid w:val="00CA4340"/>
    <w:rsid w:val="00CB03D9"/>
    <w:rsid w:val="00CB2D6F"/>
    <w:rsid w:val="00CB71FE"/>
    <w:rsid w:val="00CC3C22"/>
    <w:rsid w:val="00CC5892"/>
    <w:rsid w:val="00CD1279"/>
    <w:rsid w:val="00CD489C"/>
    <w:rsid w:val="00CE2B03"/>
    <w:rsid w:val="00CE33EC"/>
    <w:rsid w:val="00CE5238"/>
    <w:rsid w:val="00CE7514"/>
    <w:rsid w:val="00D00DF4"/>
    <w:rsid w:val="00D04267"/>
    <w:rsid w:val="00D0550E"/>
    <w:rsid w:val="00D248DE"/>
    <w:rsid w:val="00D31D71"/>
    <w:rsid w:val="00D4009B"/>
    <w:rsid w:val="00D402F5"/>
    <w:rsid w:val="00D51D41"/>
    <w:rsid w:val="00D55690"/>
    <w:rsid w:val="00D5576B"/>
    <w:rsid w:val="00D658EF"/>
    <w:rsid w:val="00D811EA"/>
    <w:rsid w:val="00D8143B"/>
    <w:rsid w:val="00D8542D"/>
    <w:rsid w:val="00D87D2A"/>
    <w:rsid w:val="00D95CE7"/>
    <w:rsid w:val="00DA1F28"/>
    <w:rsid w:val="00DB7EED"/>
    <w:rsid w:val="00DC063B"/>
    <w:rsid w:val="00DC142B"/>
    <w:rsid w:val="00DC1793"/>
    <w:rsid w:val="00DC2EAA"/>
    <w:rsid w:val="00DC65F9"/>
    <w:rsid w:val="00DC6A71"/>
    <w:rsid w:val="00DD4F72"/>
    <w:rsid w:val="00DD7258"/>
    <w:rsid w:val="00DE7DF1"/>
    <w:rsid w:val="00DF1E0F"/>
    <w:rsid w:val="00E0307B"/>
    <w:rsid w:val="00E033BE"/>
    <w:rsid w:val="00E0357D"/>
    <w:rsid w:val="00E124C9"/>
    <w:rsid w:val="00E15D15"/>
    <w:rsid w:val="00E30024"/>
    <w:rsid w:val="00E3087B"/>
    <w:rsid w:val="00E36956"/>
    <w:rsid w:val="00E41472"/>
    <w:rsid w:val="00E52D7F"/>
    <w:rsid w:val="00E556DA"/>
    <w:rsid w:val="00E56231"/>
    <w:rsid w:val="00E64F43"/>
    <w:rsid w:val="00E70157"/>
    <w:rsid w:val="00E7136B"/>
    <w:rsid w:val="00E74CF8"/>
    <w:rsid w:val="00E7513E"/>
    <w:rsid w:val="00E76A2E"/>
    <w:rsid w:val="00E7702F"/>
    <w:rsid w:val="00E8380E"/>
    <w:rsid w:val="00E86952"/>
    <w:rsid w:val="00E90E28"/>
    <w:rsid w:val="00EA0413"/>
    <w:rsid w:val="00EA2F0F"/>
    <w:rsid w:val="00EC74BE"/>
    <w:rsid w:val="00ED0DB8"/>
    <w:rsid w:val="00ED1C3E"/>
    <w:rsid w:val="00ED6779"/>
    <w:rsid w:val="00F05691"/>
    <w:rsid w:val="00F14C39"/>
    <w:rsid w:val="00F21472"/>
    <w:rsid w:val="00F21A23"/>
    <w:rsid w:val="00F240BB"/>
    <w:rsid w:val="00F2737E"/>
    <w:rsid w:val="00F279DC"/>
    <w:rsid w:val="00F33018"/>
    <w:rsid w:val="00F45EB3"/>
    <w:rsid w:val="00F46498"/>
    <w:rsid w:val="00F51FB9"/>
    <w:rsid w:val="00F57FED"/>
    <w:rsid w:val="00F63741"/>
    <w:rsid w:val="00F6511E"/>
    <w:rsid w:val="00F660D8"/>
    <w:rsid w:val="00F729C0"/>
    <w:rsid w:val="00F8226C"/>
    <w:rsid w:val="00F83133"/>
    <w:rsid w:val="00F914FB"/>
    <w:rsid w:val="00FA25E5"/>
    <w:rsid w:val="00FB5350"/>
    <w:rsid w:val="00FE0194"/>
    <w:rsid w:val="00FE744E"/>
    <w:rsid w:val="00FF348A"/>
    <w:rsid w:val="00FF56C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7BFDC153"/>
  <w15:docId w15:val="{A2A191BC-1238-4DE4-BE3E-1A7015160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3">
    <w:name w:val="heading 3"/>
    <w:basedOn w:val="Navaden"/>
    <w:next w:val="Navaden"/>
    <w:link w:val="Naslov3Znak"/>
    <w:unhideWhenUsed/>
    <w:qFormat/>
    <w:rsid w:val="00F914FB"/>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Naslovpredpisa">
    <w:name w:val="Naslov_predpisa"/>
    <w:basedOn w:val="Navaden"/>
    <w:link w:val="NaslovpredpisaZnak"/>
    <w:qFormat/>
    <w:rsid w:val="00B70EBD"/>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B70EBD"/>
    <w:rPr>
      <w:rFonts w:ascii="Arial" w:hAnsi="Arial"/>
      <w:b/>
      <w:sz w:val="22"/>
      <w:szCs w:val="22"/>
    </w:rPr>
  </w:style>
  <w:style w:type="paragraph" w:customStyle="1" w:styleId="Poglavje">
    <w:name w:val="Poglavje"/>
    <w:basedOn w:val="Navaden"/>
    <w:qFormat/>
    <w:rsid w:val="00B70EBD"/>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B70EBD"/>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B70EBD"/>
    <w:rPr>
      <w:rFonts w:ascii="Arial" w:hAnsi="Arial"/>
      <w:sz w:val="22"/>
      <w:szCs w:val="22"/>
    </w:rPr>
  </w:style>
  <w:style w:type="paragraph" w:customStyle="1" w:styleId="Oddelek">
    <w:name w:val="Oddelek"/>
    <w:basedOn w:val="Navaden"/>
    <w:link w:val="OddelekZnak1"/>
    <w:qFormat/>
    <w:rsid w:val="00B70EBD"/>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rPr>
  </w:style>
  <w:style w:type="character" w:customStyle="1" w:styleId="OddelekZnak1">
    <w:name w:val="Oddelek Znak1"/>
    <w:link w:val="Oddelek"/>
    <w:rsid w:val="00B70EBD"/>
    <w:rPr>
      <w:rFonts w:ascii="Arial" w:hAnsi="Arial"/>
      <w:b/>
      <w:sz w:val="22"/>
      <w:szCs w:val="22"/>
    </w:rPr>
  </w:style>
  <w:style w:type="paragraph" w:customStyle="1" w:styleId="odstavek1">
    <w:name w:val="odstavek1"/>
    <w:basedOn w:val="Navaden"/>
    <w:rsid w:val="00FE744E"/>
    <w:pPr>
      <w:spacing w:before="240" w:line="240" w:lineRule="auto"/>
      <w:ind w:firstLine="1021"/>
      <w:jc w:val="both"/>
    </w:pPr>
    <w:rPr>
      <w:rFonts w:cs="Arial"/>
      <w:sz w:val="22"/>
      <w:szCs w:val="22"/>
      <w:lang w:val="sl-SI" w:eastAsia="sl-SI"/>
    </w:rPr>
  </w:style>
  <w:style w:type="paragraph" w:styleId="Odstavekseznama">
    <w:name w:val="List Paragraph"/>
    <w:aliases w:val="numbered list"/>
    <w:basedOn w:val="Navaden"/>
    <w:link w:val="OdstavekseznamaZnak"/>
    <w:uiPriority w:val="34"/>
    <w:qFormat/>
    <w:rsid w:val="001A4922"/>
    <w:pPr>
      <w:ind w:left="720"/>
      <w:contextualSpacing/>
    </w:pPr>
  </w:style>
  <w:style w:type="paragraph" w:customStyle="1" w:styleId="lennaslov">
    <w:name w:val="lennaslov"/>
    <w:basedOn w:val="Navaden"/>
    <w:rsid w:val="00C71107"/>
    <w:pPr>
      <w:spacing w:before="100" w:beforeAutospacing="1" w:after="100" w:afterAutospacing="1" w:line="240" w:lineRule="auto"/>
    </w:pPr>
    <w:rPr>
      <w:rFonts w:ascii="Times New Roman" w:hAnsi="Times New Roman"/>
      <w:sz w:val="24"/>
      <w:lang w:val="sl-SI" w:eastAsia="sl-SI"/>
    </w:rPr>
  </w:style>
  <w:style w:type="character" w:customStyle="1" w:styleId="OdstavekseznamaZnak">
    <w:name w:val="Odstavek seznama Znak"/>
    <w:aliases w:val="numbered list Znak"/>
    <w:link w:val="Odstavekseznama"/>
    <w:uiPriority w:val="34"/>
    <w:locked/>
    <w:rsid w:val="00C71107"/>
    <w:rPr>
      <w:rFonts w:ascii="Arial" w:hAnsi="Arial"/>
      <w:szCs w:val="24"/>
      <w:lang w:val="en-US" w:eastAsia="en-US"/>
    </w:rPr>
  </w:style>
  <w:style w:type="paragraph" w:customStyle="1" w:styleId="odstavek">
    <w:name w:val="odstavek"/>
    <w:basedOn w:val="Navaden"/>
    <w:rsid w:val="00C71107"/>
    <w:pPr>
      <w:spacing w:before="100" w:beforeAutospacing="1" w:after="100" w:afterAutospacing="1" w:line="240" w:lineRule="auto"/>
    </w:pPr>
    <w:rPr>
      <w:rFonts w:ascii="Times New Roman" w:hAnsi="Times New Roman"/>
      <w:sz w:val="24"/>
      <w:lang w:val="sl-SI" w:eastAsia="sl-SI"/>
    </w:rPr>
  </w:style>
  <w:style w:type="paragraph" w:styleId="Besedilooblaka">
    <w:name w:val="Balloon Text"/>
    <w:basedOn w:val="Navaden"/>
    <w:link w:val="BesedilooblakaZnak"/>
    <w:semiHidden/>
    <w:unhideWhenUsed/>
    <w:rsid w:val="006D3DB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semiHidden/>
    <w:rsid w:val="006D3DBB"/>
    <w:rPr>
      <w:rFonts w:ascii="Tahoma" w:hAnsi="Tahoma" w:cs="Tahoma"/>
      <w:sz w:val="16"/>
      <w:szCs w:val="16"/>
      <w:lang w:val="en-US" w:eastAsia="en-US"/>
    </w:rPr>
  </w:style>
  <w:style w:type="character" w:styleId="Pripombasklic">
    <w:name w:val="annotation reference"/>
    <w:basedOn w:val="Privzetapisavaodstavka"/>
    <w:rsid w:val="006D3DBB"/>
    <w:rPr>
      <w:sz w:val="16"/>
      <w:szCs w:val="16"/>
    </w:rPr>
  </w:style>
  <w:style w:type="paragraph" w:styleId="Pripombabesedilo">
    <w:name w:val="annotation text"/>
    <w:basedOn w:val="Navaden"/>
    <w:link w:val="PripombabesediloZnak"/>
    <w:rsid w:val="006D3DBB"/>
    <w:pPr>
      <w:spacing w:line="240" w:lineRule="auto"/>
    </w:pPr>
    <w:rPr>
      <w:szCs w:val="20"/>
    </w:rPr>
  </w:style>
  <w:style w:type="character" w:customStyle="1" w:styleId="PripombabesediloZnak">
    <w:name w:val="Pripomba – besedilo Znak"/>
    <w:basedOn w:val="Privzetapisavaodstavka"/>
    <w:link w:val="Pripombabesedilo"/>
    <w:rsid w:val="006D3DBB"/>
    <w:rPr>
      <w:rFonts w:ascii="Arial" w:hAnsi="Arial"/>
      <w:lang w:val="en-US" w:eastAsia="en-US"/>
    </w:rPr>
  </w:style>
  <w:style w:type="paragraph" w:styleId="Zadevapripombe">
    <w:name w:val="annotation subject"/>
    <w:basedOn w:val="Pripombabesedilo"/>
    <w:next w:val="Pripombabesedilo"/>
    <w:link w:val="ZadevapripombeZnak"/>
    <w:rsid w:val="006D3DBB"/>
    <w:rPr>
      <w:b/>
      <w:bCs/>
    </w:rPr>
  </w:style>
  <w:style w:type="character" w:customStyle="1" w:styleId="ZadevapripombeZnak">
    <w:name w:val="Zadeva pripombe Znak"/>
    <w:basedOn w:val="PripombabesediloZnak"/>
    <w:link w:val="Zadevapripombe"/>
    <w:rsid w:val="006D3DBB"/>
    <w:rPr>
      <w:rFonts w:ascii="Arial" w:hAnsi="Arial"/>
      <w:b/>
      <w:bCs/>
      <w:lang w:val="en-US" w:eastAsia="en-US"/>
    </w:rPr>
  </w:style>
  <w:style w:type="paragraph" w:customStyle="1" w:styleId="Odstavekseznama1">
    <w:name w:val="Odstavek seznama1"/>
    <w:basedOn w:val="Navaden"/>
    <w:qFormat/>
    <w:rsid w:val="00E556DA"/>
    <w:pPr>
      <w:spacing w:line="240" w:lineRule="auto"/>
      <w:ind w:left="720"/>
      <w:contextualSpacing/>
    </w:pPr>
    <w:rPr>
      <w:rFonts w:ascii="Times New Roman" w:hAnsi="Times New Roman"/>
      <w:sz w:val="24"/>
      <w:lang w:val="sl-SI" w:eastAsia="sl-SI"/>
    </w:rPr>
  </w:style>
  <w:style w:type="paragraph" w:styleId="Golobesedilo">
    <w:name w:val="Plain Text"/>
    <w:basedOn w:val="Navaden"/>
    <w:link w:val="GolobesediloZnak"/>
    <w:rsid w:val="00E556DA"/>
    <w:pPr>
      <w:spacing w:line="240" w:lineRule="auto"/>
      <w:jc w:val="both"/>
    </w:pPr>
    <w:rPr>
      <w:rFonts w:ascii="Courier New" w:eastAsia="Batang" w:hAnsi="Courier New"/>
      <w:szCs w:val="20"/>
      <w:lang w:val="sl-SI" w:eastAsia="ko-KR"/>
    </w:rPr>
  </w:style>
  <w:style w:type="character" w:customStyle="1" w:styleId="GolobesediloZnak">
    <w:name w:val="Golo besedilo Znak"/>
    <w:basedOn w:val="Privzetapisavaodstavka"/>
    <w:link w:val="Golobesedilo"/>
    <w:rsid w:val="00E556DA"/>
    <w:rPr>
      <w:rFonts w:ascii="Courier New" w:eastAsia="Batang" w:hAnsi="Courier New"/>
      <w:lang w:eastAsia="ko-KR"/>
    </w:rPr>
  </w:style>
  <w:style w:type="character" w:customStyle="1" w:styleId="Nerazreenaomemba1">
    <w:name w:val="Nerazrešena omemba1"/>
    <w:basedOn w:val="Privzetapisavaodstavka"/>
    <w:uiPriority w:val="99"/>
    <w:semiHidden/>
    <w:unhideWhenUsed/>
    <w:rsid w:val="00C143E2"/>
    <w:rPr>
      <w:color w:val="605E5C"/>
      <w:shd w:val="clear" w:color="auto" w:fill="E1DFDD"/>
    </w:rPr>
  </w:style>
  <w:style w:type="paragraph" w:customStyle="1" w:styleId="tevilnatoka">
    <w:name w:val="tevilnatoka"/>
    <w:basedOn w:val="Navaden"/>
    <w:rsid w:val="009E0DB1"/>
    <w:pPr>
      <w:spacing w:before="100" w:beforeAutospacing="1" w:after="100" w:afterAutospacing="1" w:line="240" w:lineRule="auto"/>
    </w:pPr>
    <w:rPr>
      <w:rFonts w:ascii="Times New Roman" w:hAnsi="Times New Roman"/>
      <w:sz w:val="24"/>
      <w:lang w:val="sl-SI" w:eastAsia="sl-SI"/>
    </w:rPr>
  </w:style>
  <w:style w:type="paragraph" w:customStyle="1" w:styleId="alineazatevilnotoko">
    <w:name w:val="alineazatevilnotoko"/>
    <w:basedOn w:val="Navaden"/>
    <w:rsid w:val="009E0DB1"/>
    <w:pPr>
      <w:spacing w:before="100" w:beforeAutospacing="1" w:after="100" w:afterAutospacing="1" w:line="240" w:lineRule="auto"/>
    </w:pPr>
    <w:rPr>
      <w:rFonts w:ascii="Times New Roman" w:hAnsi="Times New Roman"/>
      <w:sz w:val="24"/>
      <w:lang w:val="sl-SI" w:eastAsia="sl-SI"/>
    </w:rPr>
  </w:style>
  <w:style w:type="character" w:customStyle="1" w:styleId="Naslov3Znak">
    <w:name w:val="Naslov 3 Znak"/>
    <w:basedOn w:val="Privzetapisavaodstavka"/>
    <w:link w:val="Naslov3"/>
    <w:rsid w:val="00F914FB"/>
    <w:rPr>
      <w:rFonts w:asciiTheme="majorHAnsi" w:eastAsiaTheme="majorEastAsia" w:hAnsiTheme="majorHAnsi" w:cstheme="majorBidi"/>
      <w:color w:val="1F3763" w:themeColor="accent1" w:themeShade="7F"/>
      <w:sz w:val="24"/>
      <w:szCs w:val="24"/>
      <w:lang w:val="en-US" w:eastAsia="en-US"/>
    </w:rPr>
  </w:style>
  <w:style w:type="paragraph" w:styleId="Revizija">
    <w:name w:val="Revision"/>
    <w:hidden/>
    <w:uiPriority w:val="99"/>
    <w:semiHidden/>
    <w:rsid w:val="00DC142B"/>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2476">
      <w:bodyDiv w:val="1"/>
      <w:marLeft w:val="0"/>
      <w:marRight w:val="0"/>
      <w:marTop w:val="0"/>
      <w:marBottom w:val="0"/>
      <w:divBdr>
        <w:top w:val="none" w:sz="0" w:space="0" w:color="auto"/>
        <w:left w:val="none" w:sz="0" w:space="0" w:color="auto"/>
        <w:bottom w:val="none" w:sz="0" w:space="0" w:color="auto"/>
        <w:right w:val="none" w:sz="0" w:space="0" w:color="auto"/>
      </w:divBdr>
    </w:div>
    <w:div w:id="146017044">
      <w:bodyDiv w:val="1"/>
      <w:marLeft w:val="0"/>
      <w:marRight w:val="0"/>
      <w:marTop w:val="0"/>
      <w:marBottom w:val="0"/>
      <w:divBdr>
        <w:top w:val="none" w:sz="0" w:space="0" w:color="auto"/>
        <w:left w:val="none" w:sz="0" w:space="0" w:color="auto"/>
        <w:bottom w:val="none" w:sz="0" w:space="0" w:color="auto"/>
        <w:right w:val="none" w:sz="0" w:space="0" w:color="auto"/>
      </w:divBdr>
    </w:div>
    <w:div w:id="171263771">
      <w:bodyDiv w:val="1"/>
      <w:marLeft w:val="0"/>
      <w:marRight w:val="0"/>
      <w:marTop w:val="0"/>
      <w:marBottom w:val="0"/>
      <w:divBdr>
        <w:top w:val="none" w:sz="0" w:space="0" w:color="auto"/>
        <w:left w:val="none" w:sz="0" w:space="0" w:color="auto"/>
        <w:bottom w:val="none" w:sz="0" w:space="0" w:color="auto"/>
        <w:right w:val="none" w:sz="0" w:space="0" w:color="auto"/>
      </w:divBdr>
      <w:divsChild>
        <w:div w:id="918829042">
          <w:marLeft w:val="0"/>
          <w:marRight w:val="0"/>
          <w:marTop w:val="0"/>
          <w:marBottom w:val="120"/>
          <w:divBdr>
            <w:top w:val="none" w:sz="0" w:space="0" w:color="auto"/>
            <w:left w:val="none" w:sz="0" w:space="0" w:color="auto"/>
            <w:bottom w:val="none" w:sz="0" w:space="0" w:color="auto"/>
            <w:right w:val="none" w:sz="0" w:space="0" w:color="auto"/>
          </w:divBdr>
        </w:div>
        <w:div w:id="1583366709">
          <w:marLeft w:val="0"/>
          <w:marRight w:val="0"/>
          <w:marTop w:val="0"/>
          <w:marBottom w:val="120"/>
          <w:divBdr>
            <w:top w:val="none" w:sz="0" w:space="0" w:color="auto"/>
            <w:left w:val="none" w:sz="0" w:space="0" w:color="auto"/>
            <w:bottom w:val="none" w:sz="0" w:space="0" w:color="auto"/>
            <w:right w:val="none" w:sz="0" w:space="0" w:color="auto"/>
          </w:divBdr>
        </w:div>
      </w:divsChild>
    </w:div>
    <w:div w:id="205916530">
      <w:bodyDiv w:val="1"/>
      <w:marLeft w:val="0"/>
      <w:marRight w:val="0"/>
      <w:marTop w:val="0"/>
      <w:marBottom w:val="0"/>
      <w:divBdr>
        <w:top w:val="none" w:sz="0" w:space="0" w:color="auto"/>
        <w:left w:val="none" w:sz="0" w:space="0" w:color="auto"/>
        <w:bottom w:val="none" w:sz="0" w:space="0" w:color="auto"/>
        <w:right w:val="none" w:sz="0" w:space="0" w:color="auto"/>
      </w:divBdr>
    </w:div>
    <w:div w:id="233198734">
      <w:bodyDiv w:val="1"/>
      <w:marLeft w:val="0"/>
      <w:marRight w:val="0"/>
      <w:marTop w:val="0"/>
      <w:marBottom w:val="0"/>
      <w:divBdr>
        <w:top w:val="none" w:sz="0" w:space="0" w:color="auto"/>
        <w:left w:val="none" w:sz="0" w:space="0" w:color="auto"/>
        <w:bottom w:val="none" w:sz="0" w:space="0" w:color="auto"/>
        <w:right w:val="none" w:sz="0" w:space="0" w:color="auto"/>
      </w:divBdr>
    </w:div>
    <w:div w:id="242421633">
      <w:bodyDiv w:val="1"/>
      <w:marLeft w:val="0"/>
      <w:marRight w:val="0"/>
      <w:marTop w:val="0"/>
      <w:marBottom w:val="0"/>
      <w:divBdr>
        <w:top w:val="none" w:sz="0" w:space="0" w:color="auto"/>
        <w:left w:val="none" w:sz="0" w:space="0" w:color="auto"/>
        <w:bottom w:val="none" w:sz="0" w:space="0" w:color="auto"/>
        <w:right w:val="none" w:sz="0" w:space="0" w:color="auto"/>
      </w:divBdr>
    </w:div>
    <w:div w:id="257638488">
      <w:bodyDiv w:val="1"/>
      <w:marLeft w:val="0"/>
      <w:marRight w:val="0"/>
      <w:marTop w:val="0"/>
      <w:marBottom w:val="0"/>
      <w:divBdr>
        <w:top w:val="none" w:sz="0" w:space="0" w:color="auto"/>
        <w:left w:val="none" w:sz="0" w:space="0" w:color="auto"/>
        <w:bottom w:val="none" w:sz="0" w:space="0" w:color="auto"/>
        <w:right w:val="none" w:sz="0" w:space="0" w:color="auto"/>
      </w:divBdr>
    </w:div>
    <w:div w:id="638851374">
      <w:bodyDiv w:val="1"/>
      <w:marLeft w:val="0"/>
      <w:marRight w:val="0"/>
      <w:marTop w:val="0"/>
      <w:marBottom w:val="0"/>
      <w:divBdr>
        <w:top w:val="none" w:sz="0" w:space="0" w:color="auto"/>
        <w:left w:val="none" w:sz="0" w:space="0" w:color="auto"/>
        <w:bottom w:val="none" w:sz="0" w:space="0" w:color="auto"/>
        <w:right w:val="none" w:sz="0" w:space="0" w:color="auto"/>
      </w:divBdr>
    </w:div>
    <w:div w:id="716734134">
      <w:bodyDiv w:val="1"/>
      <w:marLeft w:val="0"/>
      <w:marRight w:val="0"/>
      <w:marTop w:val="0"/>
      <w:marBottom w:val="0"/>
      <w:divBdr>
        <w:top w:val="none" w:sz="0" w:space="0" w:color="auto"/>
        <w:left w:val="none" w:sz="0" w:space="0" w:color="auto"/>
        <w:bottom w:val="none" w:sz="0" w:space="0" w:color="auto"/>
        <w:right w:val="none" w:sz="0" w:space="0" w:color="auto"/>
      </w:divBdr>
    </w:div>
    <w:div w:id="729883041">
      <w:bodyDiv w:val="1"/>
      <w:marLeft w:val="0"/>
      <w:marRight w:val="0"/>
      <w:marTop w:val="0"/>
      <w:marBottom w:val="0"/>
      <w:divBdr>
        <w:top w:val="none" w:sz="0" w:space="0" w:color="auto"/>
        <w:left w:val="none" w:sz="0" w:space="0" w:color="auto"/>
        <w:bottom w:val="none" w:sz="0" w:space="0" w:color="auto"/>
        <w:right w:val="none" w:sz="0" w:space="0" w:color="auto"/>
      </w:divBdr>
    </w:div>
    <w:div w:id="763965115">
      <w:bodyDiv w:val="1"/>
      <w:marLeft w:val="0"/>
      <w:marRight w:val="0"/>
      <w:marTop w:val="0"/>
      <w:marBottom w:val="0"/>
      <w:divBdr>
        <w:top w:val="none" w:sz="0" w:space="0" w:color="auto"/>
        <w:left w:val="none" w:sz="0" w:space="0" w:color="auto"/>
        <w:bottom w:val="none" w:sz="0" w:space="0" w:color="auto"/>
        <w:right w:val="none" w:sz="0" w:space="0" w:color="auto"/>
      </w:divBdr>
    </w:div>
    <w:div w:id="1042053898">
      <w:bodyDiv w:val="1"/>
      <w:marLeft w:val="0"/>
      <w:marRight w:val="0"/>
      <w:marTop w:val="0"/>
      <w:marBottom w:val="0"/>
      <w:divBdr>
        <w:top w:val="none" w:sz="0" w:space="0" w:color="auto"/>
        <w:left w:val="none" w:sz="0" w:space="0" w:color="auto"/>
        <w:bottom w:val="none" w:sz="0" w:space="0" w:color="auto"/>
        <w:right w:val="none" w:sz="0" w:space="0" w:color="auto"/>
      </w:divBdr>
    </w:div>
    <w:div w:id="1098984873">
      <w:bodyDiv w:val="1"/>
      <w:marLeft w:val="0"/>
      <w:marRight w:val="0"/>
      <w:marTop w:val="0"/>
      <w:marBottom w:val="0"/>
      <w:divBdr>
        <w:top w:val="none" w:sz="0" w:space="0" w:color="auto"/>
        <w:left w:val="none" w:sz="0" w:space="0" w:color="auto"/>
        <w:bottom w:val="none" w:sz="0" w:space="0" w:color="auto"/>
        <w:right w:val="none" w:sz="0" w:space="0" w:color="auto"/>
      </w:divBdr>
    </w:div>
    <w:div w:id="177262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gs@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A4A196C-B559-4A36-BBFE-4C16D1D29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3204</Words>
  <Characters>20434</Characters>
  <Application>Microsoft Office Word</Application>
  <DocSecurity>0</DocSecurity>
  <Lines>170</Lines>
  <Paragraphs>47</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23591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Brus</dc:creator>
  <cp:lastModifiedBy>Tea Juratovec</cp:lastModifiedBy>
  <cp:revision>9</cp:revision>
  <cp:lastPrinted>2022-09-06T11:33:00Z</cp:lastPrinted>
  <dcterms:created xsi:type="dcterms:W3CDTF">2022-09-06T11:27:00Z</dcterms:created>
  <dcterms:modified xsi:type="dcterms:W3CDTF">2022-09-06T13:01:00Z</dcterms:modified>
</cp:coreProperties>
</file>