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478"/>
        <w:gridCol w:w="828"/>
        <w:gridCol w:w="1321"/>
        <w:gridCol w:w="471"/>
        <w:gridCol w:w="1135"/>
        <w:gridCol w:w="518"/>
        <w:gridCol w:w="250"/>
        <w:gridCol w:w="388"/>
        <w:gridCol w:w="246"/>
        <w:gridCol w:w="98"/>
        <w:gridCol w:w="1973"/>
      </w:tblGrid>
      <w:tr w:rsidR="00F34C87" w:rsidRPr="003866CA" w14:paraId="78FE802F" w14:textId="77777777" w:rsidTr="0066409A">
        <w:trPr>
          <w:gridAfter w:val="5"/>
          <w:wAfter w:w="2955" w:type="dxa"/>
        </w:trPr>
        <w:tc>
          <w:tcPr>
            <w:tcW w:w="6145" w:type="dxa"/>
            <w:gridSpan w:val="7"/>
          </w:tcPr>
          <w:p w14:paraId="0CDC42E2" w14:textId="284BCCFE" w:rsidR="00F34C87" w:rsidRPr="003866CA" w:rsidRDefault="00A61B69" w:rsidP="004427FF">
            <w:pPr>
              <w:pStyle w:val="Neotevilenodstavek"/>
              <w:spacing w:before="0" w:after="0"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sz w:val="20"/>
                <w:szCs w:val="20"/>
                <w:lang w:val="sl-SI" w:eastAsia="sl-SI"/>
              </w:rPr>
              <w:t>Š</w:t>
            </w:r>
            <w:r w:rsidR="00F34C87" w:rsidRPr="003866CA">
              <w:rPr>
                <w:rFonts w:cs="Arial"/>
                <w:sz w:val="20"/>
                <w:szCs w:val="20"/>
                <w:lang w:val="sl-SI" w:eastAsia="sl-SI"/>
              </w:rPr>
              <w:t>tevilka</w:t>
            </w:r>
            <w:r w:rsidR="00F34C87" w:rsidRPr="005E0DC8">
              <w:rPr>
                <w:rFonts w:cs="Arial"/>
                <w:sz w:val="20"/>
                <w:szCs w:val="20"/>
                <w:lang w:val="sl-SI" w:eastAsia="sl-SI"/>
              </w:rPr>
              <w:t>:</w:t>
            </w:r>
            <w:r w:rsidR="00B8650A" w:rsidRPr="005E0DC8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r w:rsidR="005E0DC8" w:rsidRPr="005E0DC8">
              <w:rPr>
                <w:rFonts w:cs="Arial"/>
                <w:sz w:val="20"/>
                <w:szCs w:val="20"/>
                <w:lang w:val="sl-SI"/>
              </w:rPr>
              <w:t>007-594/2022-</w:t>
            </w:r>
            <w:r w:rsidR="00A04710">
              <w:rPr>
                <w:rFonts w:cs="Arial"/>
                <w:sz w:val="20"/>
                <w:szCs w:val="20"/>
                <w:lang w:val="sl-SI"/>
              </w:rPr>
              <w:t>1</w:t>
            </w:r>
            <w:r w:rsidR="003635B2">
              <w:rPr>
                <w:rFonts w:cs="Arial"/>
                <w:sz w:val="20"/>
                <w:szCs w:val="20"/>
                <w:lang w:val="sl-SI"/>
              </w:rPr>
              <w:t>3</w:t>
            </w:r>
          </w:p>
        </w:tc>
      </w:tr>
      <w:tr w:rsidR="00F34C87" w:rsidRPr="003866CA" w14:paraId="505988D8" w14:textId="77777777" w:rsidTr="0066409A">
        <w:trPr>
          <w:gridAfter w:val="5"/>
          <w:wAfter w:w="2955" w:type="dxa"/>
        </w:trPr>
        <w:tc>
          <w:tcPr>
            <w:tcW w:w="6145" w:type="dxa"/>
            <w:gridSpan w:val="7"/>
          </w:tcPr>
          <w:p w14:paraId="56889218" w14:textId="6250FE54" w:rsidR="00F34C87" w:rsidRPr="003866CA" w:rsidRDefault="00F34C87" w:rsidP="004427FF">
            <w:pPr>
              <w:pStyle w:val="Neotevilenodstavek"/>
              <w:spacing w:before="0" w:after="0"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sz w:val="20"/>
                <w:szCs w:val="20"/>
                <w:lang w:val="sl-SI" w:eastAsia="sl-SI"/>
              </w:rPr>
              <w:t xml:space="preserve">Ljubljana, </w:t>
            </w:r>
            <w:r w:rsidR="006A7092">
              <w:rPr>
                <w:rFonts w:cs="Arial"/>
                <w:sz w:val="20"/>
                <w:szCs w:val="20"/>
                <w:lang w:val="sl-SI" w:eastAsia="sl-SI"/>
              </w:rPr>
              <w:t>5</w:t>
            </w:r>
            <w:r w:rsidR="00A04710">
              <w:rPr>
                <w:rFonts w:cs="Arial"/>
                <w:sz w:val="20"/>
                <w:szCs w:val="20"/>
                <w:lang w:val="sl-SI" w:eastAsia="sl-SI"/>
              </w:rPr>
              <w:t>.</w:t>
            </w:r>
            <w:r w:rsidR="00DF5DEC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="00A04710">
              <w:rPr>
                <w:rFonts w:cs="Arial"/>
                <w:sz w:val="20"/>
                <w:szCs w:val="20"/>
                <w:lang w:val="sl-SI" w:eastAsia="sl-SI"/>
              </w:rPr>
              <w:t>7.</w:t>
            </w:r>
            <w:r w:rsidR="00AF56EF" w:rsidRPr="003866CA">
              <w:rPr>
                <w:rFonts w:cs="Arial"/>
                <w:sz w:val="20"/>
                <w:szCs w:val="20"/>
                <w:lang w:val="sl-SI" w:eastAsia="sl-SI"/>
              </w:rPr>
              <w:t xml:space="preserve"> 2022</w:t>
            </w:r>
          </w:p>
        </w:tc>
      </w:tr>
      <w:tr w:rsidR="00F34C87" w:rsidRPr="003866CA" w14:paraId="5BD9C238" w14:textId="77777777" w:rsidTr="0066409A">
        <w:trPr>
          <w:gridAfter w:val="5"/>
          <w:wAfter w:w="2955" w:type="dxa"/>
        </w:trPr>
        <w:tc>
          <w:tcPr>
            <w:tcW w:w="6145" w:type="dxa"/>
            <w:gridSpan w:val="7"/>
          </w:tcPr>
          <w:p w14:paraId="15E3B66A" w14:textId="17EB34FA" w:rsidR="00F34C87" w:rsidRPr="003866CA" w:rsidRDefault="00F34C87" w:rsidP="004427FF">
            <w:pPr>
              <w:pStyle w:val="Neotevilenodstavek"/>
              <w:spacing w:before="0" w:after="0"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sz w:val="20"/>
                <w:szCs w:val="20"/>
                <w:lang w:val="sl-SI" w:eastAsia="sl-SI"/>
              </w:rPr>
              <w:t xml:space="preserve">EVA: </w:t>
            </w:r>
            <w:r w:rsidR="00210EA3" w:rsidRPr="00210EA3">
              <w:rPr>
                <w:rFonts w:cs="Arial"/>
                <w:sz w:val="20"/>
                <w:szCs w:val="20"/>
                <w:lang w:val="sl-SI" w:eastAsia="sl-SI"/>
              </w:rPr>
              <w:t>2022-3130-0031</w:t>
            </w:r>
          </w:p>
        </w:tc>
      </w:tr>
      <w:tr w:rsidR="00F34C87" w:rsidRPr="003866CA" w14:paraId="53424D86" w14:textId="77777777" w:rsidTr="0066409A">
        <w:trPr>
          <w:gridAfter w:val="5"/>
          <w:wAfter w:w="2955" w:type="dxa"/>
        </w:trPr>
        <w:tc>
          <w:tcPr>
            <w:tcW w:w="6145" w:type="dxa"/>
            <w:gridSpan w:val="7"/>
          </w:tcPr>
          <w:p w14:paraId="4BFCC3A5" w14:textId="77777777" w:rsidR="00F34C87" w:rsidRPr="003866CA" w:rsidRDefault="00F34C87" w:rsidP="004427FF">
            <w:pPr>
              <w:spacing w:line="240" w:lineRule="atLeast"/>
              <w:rPr>
                <w:rFonts w:cs="Arial"/>
                <w:szCs w:val="20"/>
                <w:lang w:val="sl-SI"/>
              </w:rPr>
            </w:pPr>
          </w:p>
          <w:p w14:paraId="3AEA80F6" w14:textId="77777777" w:rsidR="00F34C87" w:rsidRPr="003866CA" w:rsidRDefault="00F34C87" w:rsidP="004427FF">
            <w:pPr>
              <w:spacing w:line="240" w:lineRule="atLeast"/>
              <w:rPr>
                <w:rFonts w:cs="Arial"/>
                <w:b/>
                <w:szCs w:val="20"/>
                <w:lang w:val="sl-SI"/>
              </w:rPr>
            </w:pPr>
            <w:r w:rsidRPr="003866CA">
              <w:rPr>
                <w:rFonts w:cs="Arial"/>
                <w:b/>
                <w:szCs w:val="20"/>
                <w:lang w:val="sl-SI"/>
              </w:rPr>
              <w:t>GENERALNI SEKRETARIAT VLADE REPUBLIKE SLOVENIJE</w:t>
            </w:r>
          </w:p>
          <w:p w14:paraId="5162260C" w14:textId="77777777" w:rsidR="00F34C87" w:rsidRPr="003866CA" w:rsidRDefault="00F34C87" w:rsidP="004427FF">
            <w:pPr>
              <w:spacing w:line="240" w:lineRule="atLeast"/>
              <w:rPr>
                <w:rStyle w:val="Hiperpovezava"/>
                <w:rFonts w:cs="Arial"/>
                <w:lang w:val="sl-SI"/>
              </w:rPr>
            </w:pPr>
            <w:r w:rsidRPr="003866CA">
              <w:rPr>
                <w:rStyle w:val="Hiperpovezava"/>
                <w:rFonts w:cs="Arial"/>
                <w:szCs w:val="20"/>
                <w:lang w:val="sl-SI"/>
              </w:rPr>
              <w:t>g</w:t>
            </w:r>
            <w:hyperlink r:id="rId8" w:history="1">
              <w:r w:rsidRPr="003866CA">
                <w:rPr>
                  <w:rStyle w:val="Hiperpovezava"/>
                  <w:rFonts w:cs="Arial"/>
                  <w:szCs w:val="20"/>
                  <w:lang w:val="sl-SI"/>
                </w:rPr>
                <w:t>p.gs@gov.si</w:t>
              </w:r>
            </w:hyperlink>
          </w:p>
          <w:p w14:paraId="3D5A7B8B" w14:textId="77777777" w:rsidR="00F34C87" w:rsidRPr="003866CA" w:rsidRDefault="00F34C87" w:rsidP="004427FF">
            <w:pPr>
              <w:spacing w:line="240" w:lineRule="atLeast"/>
              <w:rPr>
                <w:rFonts w:cs="Arial"/>
                <w:szCs w:val="20"/>
                <w:lang w:val="sl-SI"/>
              </w:rPr>
            </w:pPr>
          </w:p>
        </w:tc>
      </w:tr>
      <w:tr w:rsidR="00F34C87" w:rsidRPr="00007CCA" w14:paraId="0D602380" w14:textId="77777777" w:rsidTr="009D4881">
        <w:tc>
          <w:tcPr>
            <w:tcW w:w="9100" w:type="dxa"/>
            <w:gridSpan w:val="12"/>
          </w:tcPr>
          <w:p w14:paraId="31A4F934" w14:textId="77777777" w:rsidR="00F34C87" w:rsidRPr="003866CA" w:rsidRDefault="00F34C87" w:rsidP="004427FF">
            <w:pPr>
              <w:spacing w:line="240" w:lineRule="atLeast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  <w:p w14:paraId="20F90C78" w14:textId="57B7E775" w:rsidR="00F34C87" w:rsidRPr="003866CA" w:rsidRDefault="00F34C87" w:rsidP="004427FF">
            <w:pPr>
              <w:spacing w:line="240" w:lineRule="atLeast"/>
              <w:jc w:val="both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3866CA">
              <w:rPr>
                <w:rFonts w:cs="Arial"/>
                <w:b/>
                <w:szCs w:val="20"/>
                <w:lang w:val="sl-SI" w:eastAsia="sl-SI"/>
              </w:rPr>
              <w:t xml:space="preserve">ZADEVA: </w:t>
            </w:r>
            <w:bookmarkStart w:id="0" w:name="_Hlk35508307"/>
            <w:r w:rsidRPr="003866CA">
              <w:rPr>
                <w:rFonts w:cs="Arial"/>
                <w:b/>
                <w:szCs w:val="20"/>
                <w:lang w:val="sl-SI" w:eastAsia="sl-SI"/>
              </w:rPr>
              <w:t xml:space="preserve">Predlog Uredbe </w:t>
            </w:r>
            <w:r w:rsidRPr="003866CA">
              <w:rPr>
                <w:rFonts w:cs="Arial"/>
                <w:b/>
                <w:szCs w:val="20"/>
                <w:lang w:val="sl-SI"/>
              </w:rPr>
              <w:t xml:space="preserve">o </w:t>
            </w:r>
            <w:bookmarkEnd w:id="0"/>
            <w:r w:rsidR="003866CA" w:rsidRPr="003866CA">
              <w:rPr>
                <w:rFonts w:cs="Arial"/>
                <w:b/>
                <w:szCs w:val="20"/>
                <w:lang w:val="sl-SI"/>
              </w:rPr>
              <w:t>spremembah</w:t>
            </w:r>
            <w:r w:rsidRPr="003866CA">
              <w:rPr>
                <w:rFonts w:cs="Arial"/>
                <w:b/>
                <w:szCs w:val="20"/>
                <w:lang w:val="sl-SI"/>
              </w:rPr>
              <w:t xml:space="preserve"> Uredbe o organih v sestavi ministrstev – </w:t>
            </w:r>
            <w:r w:rsidR="003866CA" w:rsidRPr="003866CA">
              <w:rPr>
                <w:rFonts w:cs="Arial"/>
                <w:b/>
                <w:szCs w:val="20"/>
                <w:lang w:val="sl-SI"/>
              </w:rPr>
              <w:t>PREDLOG ZA OBRAVNAVO</w:t>
            </w:r>
          </w:p>
        </w:tc>
      </w:tr>
      <w:tr w:rsidR="00F34C87" w:rsidRPr="003866CA" w14:paraId="4882605D" w14:textId="77777777" w:rsidTr="009D4881">
        <w:tc>
          <w:tcPr>
            <w:tcW w:w="9100" w:type="dxa"/>
            <w:gridSpan w:val="12"/>
          </w:tcPr>
          <w:p w14:paraId="3C3E990D" w14:textId="77777777" w:rsidR="00F34C87" w:rsidRPr="003866CA" w:rsidRDefault="00F34C87" w:rsidP="004427FF">
            <w:pPr>
              <w:pStyle w:val="Poglavje"/>
              <w:spacing w:before="0" w:after="0" w:line="240" w:lineRule="atLeast"/>
              <w:jc w:val="left"/>
              <w:rPr>
                <w:sz w:val="20"/>
                <w:szCs w:val="20"/>
              </w:rPr>
            </w:pPr>
            <w:r w:rsidRPr="003866CA">
              <w:rPr>
                <w:sz w:val="20"/>
                <w:szCs w:val="20"/>
              </w:rPr>
              <w:t>1. Predlog sklepov vlade:</w:t>
            </w:r>
          </w:p>
        </w:tc>
      </w:tr>
      <w:tr w:rsidR="00F34C87" w:rsidRPr="00007CCA" w14:paraId="4C0AFE38" w14:textId="77777777" w:rsidTr="009D4881">
        <w:tc>
          <w:tcPr>
            <w:tcW w:w="9100" w:type="dxa"/>
            <w:gridSpan w:val="12"/>
          </w:tcPr>
          <w:p w14:paraId="4CB7A50E" w14:textId="7157345F" w:rsidR="00F34C87" w:rsidRPr="003866CA" w:rsidRDefault="00F34C87" w:rsidP="004427FF">
            <w:pPr>
              <w:overflowPunct w:val="0"/>
              <w:autoSpaceDE w:val="0"/>
              <w:autoSpaceDN w:val="0"/>
              <w:adjustRightInd w:val="0"/>
              <w:spacing w:before="60" w:after="120" w:line="240" w:lineRule="atLeast"/>
              <w:jc w:val="both"/>
              <w:textAlignment w:val="baseline"/>
              <w:rPr>
                <w:rFonts w:cs="Arial"/>
                <w:color w:val="000000"/>
                <w:lang w:val="sl-SI"/>
              </w:rPr>
            </w:pPr>
            <w:r w:rsidRPr="003866CA">
              <w:rPr>
                <w:rFonts w:cs="Arial"/>
                <w:color w:val="000000"/>
                <w:lang w:val="sl-SI"/>
              </w:rPr>
              <w:t>Na podlagi 21. člena</w:t>
            </w:r>
            <w:r w:rsidR="00467C7F" w:rsidRPr="003866CA">
              <w:rPr>
                <w:rFonts w:cs="Arial"/>
                <w:color w:val="000000"/>
                <w:lang w:val="sl-SI"/>
              </w:rPr>
              <w:t xml:space="preserve"> Zakona o Vladi Republike Slovenije (Uradni list RS, št. 24/05 – uradno prečiščeno besedilo, 109/08, 38/10 – ZUKN, 8/12, 21/13, 47/13 – ZDU-1G, 65/14 in 55/17) </w:t>
            </w:r>
            <w:r w:rsidRPr="003866CA">
              <w:rPr>
                <w:rFonts w:cs="Arial"/>
                <w:color w:val="000000"/>
                <w:lang w:val="sl-SI"/>
              </w:rPr>
              <w:t>je Vlada Republike Slovenije na … seji pod točko ... dne ………. sprejela naslednji</w:t>
            </w:r>
          </w:p>
          <w:p w14:paraId="3C43D8B0" w14:textId="77777777" w:rsidR="00F34C87" w:rsidRPr="003866CA" w:rsidRDefault="00F34C87" w:rsidP="004427FF">
            <w:pPr>
              <w:overflowPunct w:val="0"/>
              <w:autoSpaceDE w:val="0"/>
              <w:autoSpaceDN w:val="0"/>
              <w:adjustRightInd w:val="0"/>
              <w:spacing w:before="60" w:after="120" w:line="240" w:lineRule="atLeast"/>
              <w:jc w:val="both"/>
              <w:textAlignment w:val="baseline"/>
              <w:rPr>
                <w:rFonts w:cs="Arial"/>
                <w:color w:val="000000"/>
                <w:lang w:val="sl-SI"/>
              </w:rPr>
            </w:pPr>
          </w:p>
          <w:p w14:paraId="11DCA02C" w14:textId="77777777" w:rsidR="00F34C87" w:rsidRPr="003866CA" w:rsidRDefault="00F34C87" w:rsidP="004427FF">
            <w:pPr>
              <w:overflowPunct w:val="0"/>
              <w:autoSpaceDE w:val="0"/>
              <w:autoSpaceDN w:val="0"/>
              <w:adjustRightInd w:val="0"/>
              <w:spacing w:before="60" w:after="120" w:line="240" w:lineRule="atLeast"/>
              <w:jc w:val="center"/>
              <w:textAlignment w:val="baseline"/>
              <w:rPr>
                <w:rFonts w:cs="Arial"/>
                <w:color w:val="000000"/>
                <w:lang w:val="sl-SI"/>
              </w:rPr>
            </w:pPr>
            <w:r w:rsidRPr="003866CA">
              <w:rPr>
                <w:rFonts w:cs="Arial"/>
                <w:color w:val="000000"/>
                <w:lang w:val="sl-SI"/>
              </w:rPr>
              <w:t>S K L E P</w:t>
            </w:r>
          </w:p>
          <w:p w14:paraId="3F76286E" w14:textId="046B8890" w:rsidR="006C578B" w:rsidRPr="003866CA" w:rsidRDefault="00F34C87" w:rsidP="009249B0">
            <w:pPr>
              <w:overflowPunct w:val="0"/>
              <w:autoSpaceDE w:val="0"/>
              <w:autoSpaceDN w:val="0"/>
              <w:adjustRightInd w:val="0"/>
              <w:spacing w:before="60" w:after="120" w:line="240" w:lineRule="atLeast"/>
              <w:jc w:val="both"/>
              <w:textAlignment w:val="baseline"/>
              <w:rPr>
                <w:rFonts w:cs="Arial"/>
                <w:color w:val="000000"/>
                <w:lang w:val="sl-SI"/>
              </w:rPr>
            </w:pPr>
            <w:r w:rsidRPr="003866CA">
              <w:rPr>
                <w:rFonts w:cs="Arial"/>
                <w:color w:val="000000"/>
                <w:lang w:val="sl-SI"/>
              </w:rPr>
              <w:t xml:space="preserve">Vlada Republike Slovenije je izdala Uredbo o </w:t>
            </w:r>
            <w:r w:rsidR="003866CA" w:rsidRPr="003866CA">
              <w:rPr>
                <w:rFonts w:cs="Arial"/>
                <w:color w:val="000000"/>
                <w:lang w:val="sl-SI"/>
              </w:rPr>
              <w:t>spremembah</w:t>
            </w:r>
            <w:r w:rsidRPr="003866CA">
              <w:rPr>
                <w:rFonts w:cs="Arial"/>
                <w:color w:val="000000"/>
                <w:lang w:val="sl-SI"/>
              </w:rPr>
              <w:t xml:space="preserve"> Uredbe o organih v sestavi ministrstev in jo objavi v Uradnem listu Republike Slovenije.  </w:t>
            </w:r>
          </w:p>
          <w:p w14:paraId="28DF846F" w14:textId="77777777" w:rsidR="009249B0" w:rsidRPr="003866CA" w:rsidRDefault="009249B0" w:rsidP="009249B0">
            <w:pPr>
              <w:overflowPunct w:val="0"/>
              <w:autoSpaceDE w:val="0"/>
              <w:autoSpaceDN w:val="0"/>
              <w:adjustRightInd w:val="0"/>
              <w:spacing w:before="60" w:after="120" w:line="240" w:lineRule="atLeast"/>
              <w:jc w:val="both"/>
              <w:textAlignment w:val="baseline"/>
              <w:rPr>
                <w:rFonts w:cs="Arial"/>
                <w:color w:val="000000"/>
                <w:lang w:val="sl-SI"/>
              </w:rPr>
            </w:pPr>
          </w:p>
          <w:p w14:paraId="5E4840CE" w14:textId="77777777" w:rsidR="00210EA3" w:rsidRDefault="006C578B" w:rsidP="00210EA3">
            <w:pPr>
              <w:overflowPunct w:val="0"/>
              <w:autoSpaceDE w:val="0"/>
              <w:autoSpaceDN w:val="0"/>
              <w:adjustRightInd w:val="0"/>
              <w:spacing w:before="60" w:line="240" w:lineRule="atLeast"/>
              <w:ind w:left="4321"/>
              <w:jc w:val="center"/>
              <w:textAlignment w:val="baseline"/>
              <w:rPr>
                <w:rFonts w:cs="Arial"/>
                <w:color w:val="000000"/>
                <w:lang w:val="sl-SI"/>
              </w:rPr>
            </w:pPr>
            <w:r w:rsidRPr="003866CA">
              <w:rPr>
                <w:rFonts w:cs="Arial"/>
                <w:color w:val="000000"/>
                <w:lang w:val="sl-SI"/>
              </w:rPr>
              <w:t xml:space="preserve">Barbara Kolenko </w:t>
            </w:r>
            <w:proofErr w:type="spellStart"/>
            <w:r w:rsidRPr="003866CA">
              <w:rPr>
                <w:rFonts w:cs="Arial"/>
                <w:color w:val="000000"/>
                <w:lang w:val="sl-SI"/>
              </w:rPr>
              <w:t>Helbl</w:t>
            </w:r>
            <w:proofErr w:type="spellEnd"/>
          </w:p>
          <w:p w14:paraId="1731D8D1" w14:textId="7E38A614" w:rsidR="00F34C87" w:rsidRPr="003866CA" w:rsidRDefault="00AF56EF" w:rsidP="00210EA3">
            <w:pPr>
              <w:overflowPunct w:val="0"/>
              <w:autoSpaceDE w:val="0"/>
              <w:autoSpaceDN w:val="0"/>
              <w:adjustRightInd w:val="0"/>
              <w:spacing w:before="60" w:line="240" w:lineRule="atLeast"/>
              <w:ind w:left="4321"/>
              <w:jc w:val="center"/>
              <w:textAlignment w:val="baseline"/>
              <w:rPr>
                <w:rFonts w:cs="Arial"/>
                <w:color w:val="000000"/>
                <w:lang w:val="sl-SI"/>
              </w:rPr>
            </w:pPr>
            <w:r w:rsidRPr="003866CA">
              <w:rPr>
                <w:rFonts w:cs="Arial"/>
                <w:color w:val="000000"/>
                <w:lang w:val="sl-SI"/>
              </w:rPr>
              <w:t xml:space="preserve">GENERALNA SEKRETARKA </w:t>
            </w:r>
          </w:p>
          <w:p w14:paraId="6E578CD6" w14:textId="77777777" w:rsidR="00F34C87" w:rsidRPr="003866CA" w:rsidRDefault="00F34C87" w:rsidP="004427FF">
            <w:pPr>
              <w:spacing w:line="240" w:lineRule="atLeast"/>
              <w:jc w:val="both"/>
              <w:rPr>
                <w:rFonts w:cs="Arial"/>
                <w:color w:val="000000"/>
                <w:lang w:val="sl-SI"/>
              </w:rPr>
            </w:pPr>
          </w:p>
          <w:p w14:paraId="47036ECD" w14:textId="77777777" w:rsidR="00F34C87" w:rsidRPr="003866CA" w:rsidRDefault="00F34C87" w:rsidP="004427FF">
            <w:pPr>
              <w:overflowPunct w:val="0"/>
              <w:autoSpaceDE w:val="0"/>
              <w:autoSpaceDN w:val="0"/>
              <w:adjustRightInd w:val="0"/>
              <w:spacing w:before="60" w:after="60" w:line="240" w:lineRule="atLeast"/>
              <w:jc w:val="both"/>
              <w:textAlignment w:val="baseline"/>
              <w:rPr>
                <w:rFonts w:cs="Arial"/>
                <w:color w:val="000000"/>
                <w:lang w:val="sl-SI"/>
              </w:rPr>
            </w:pPr>
            <w:r w:rsidRPr="003866CA">
              <w:rPr>
                <w:rFonts w:cs="Arial"/>
                <w:color w:val="000000"/>
                <w:lang w:val="sl-SI"/>
              </w:rPr>
              <w:t>Prejmejo:</w:t>
            </w:r>
          </w:p>
          <w:p w14:paraId="516F748E" w14:textId="66FBEEA1" w:rsidR="00F34C87" w:rsidRPr="003866CA" w:rsidRDefault="00794DEE" w:rsidP="004427FF">
            <w:pPr>
              <w:numPr>
                <w:ilvl w:val="0"/>
                <w:numId w:val="13"/>
              </w:numPr>
              <w:tabs>
                <w:tab w:val="left" w:pos="180"/>
                <w:tab w:val="left" w:pos="318"/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sl-SI"/>
              </w:rPr>
            </w:pPr>
            <w:r w:rsidRPr="003866CA">
              <w:rPr>
                <w:rFonts w:cs="Arial"/>
                <w:color w:val="000000"/>
                <w:lang w:val="sl-SI"/>
              </w:rPr>
              <w:t>ministrstva in vladne službe</w:t>
            </w:r>
          </w:p>
          <w:p w14:paraId="3BD741FB" w14:textId="77777777" w:rsidR="00F34C87" w:rsidRPr="003866CA" w:rsidRDefault="00F34C87" w:rsidP="004427FF">
            <w:pPr>
              <w:numPr>
                <w:ilvl w:val="0"/>
                <w:numId w:val="13"/>
              </w:numPr>
              <w:tabs>
                <w:tab w:val="left" w:pos="180"/>
                <w:tab w:val="left" w:pos="318"/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sl-SI"/>
              </w:rPr>
            </w:pPr>
            <w:r w:rsidRPr="003866CA">
              <w:rPr>
                <w:rFonts w:cs="Arial"/>
                <w:color w:val="000000"/>
                <w:lang w:val="sl-SI"/>
              </w:rPr>
              <w:t>Služba Vlade RS za zakonodajo</w:t>
            </w:r>
          </w:p>
        </w:tc>
      </w:tr>
      <w:tr w:rsidR="00F34C87" w:rsidRPr="00007CCA" w14:paraId="6CBF5566" w14:textId="77777777" w:rsidTr="009D4881">
        <w:tc>
          <w:tcPr>
            <w:tcW w:w="9100" w:type="dxa"/>
            <w:gridSpan w:val="12"/>
          </w:tcPr>
          <w:p w14:paraId="5CC7817C" w14:textId="77777777" w:rsidR="00F34C87" w:rsidRPr="003866CA" w:rsidRDefault="00F34C87" w:rsidP="004427FF">
            <w:pPr>
              <w:pStyle w:val="Neotevilenodstavek"/>
              <w:spacing w:before="0" w:after="0" w:line="240" w:lineRule="atLeas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/>
                <w:sz w:val="20"/>
                <w:szCs w:val="20"/>
                <w:lang w:val="sl-SI"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F34C87" w:rsidRPr="003866CA" w14:paraId="3559414B" w14:textId="77777777" w:rsidTr="009D4881">
        <w:tc>
          <w:tcPr>
            <w:tcW w:w="9100" w:type="dxa"/>
            <w:gridSpan w:val="12"/>
          </w:tcPr>
          <w:p w14:paraId="033C24B7" w14:textId="77777777" w:rsidR="00F34C87" w:rsidRPr="003866CA" w:rsidRDefault="00F34C87" w:rsidP="004427FF">
            <w:pPr>
              <w:pStyle w:val="Neotevilenodstavek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/</w:t>
            </w:r>
          </w:p>
        </w:tc>
      </w:tr>
      <w:tr w:rsidR="00F34C87" w:rsidRPr="00007CCA" w14:paraId="4DFAF0C7" w14:textId="77777777" w:rsidTr="009D4881">
        <w:tc>
          <w:tcPr>
            <w:tcW w:w="9100" w:type="dxa"/>
            <w:gridSpan w:val="12"/>
          </w:tcPr>
          <w:p w14:paraId="3C2AB8A9" w14:textId="77777777" w:rsidR="00F34C87" w:rsidRPr="003866CA" w:rsidRDefault="00F34C87" w:rsidP="004427FF">
            <w:pPr>
              <w:pStyle w:val="Neotevilenodstavek"/>
              <w:spacing w:before="0" w:after="0" w:line="240" w:lineRule="atLeas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/>
                <w:sz w:val="20"/>
                <w:szCs w:val="20"/>
                <w:lang w:val="sl-SI" w:eastAsia="sl-SI"/>
              </w:rPr>
              <w:t>3.a Osebe, odgovorne za strokovno pripravo in usklajenost gradiva:</w:t>
            </w:r>
          </w:p>
        </w:tc>
      </w:tr>
      <w:tr w:rsidR="00F34C87" w:rsidRPr="00007CCA" w14:paraId="143DAE6B" w14:textId="77777777" w:rsidTr="009D4881">
        <w:tc>
          <w:tcPr>
            <w:tcW w:w="9100" w:type="dxa"/>
            <w:gridSpan w:val="12"/>
          </w:tcPr>
          <w:p w14:paraId="2EF3E3C7" w14:textId="355C0694" w:rsidR="00F34C87" w:rsidRDefault="006C578B" w:rsidP="004427FF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 w:cs="Arial"/>
                <w:szCs w:val="20"/>
                <w:lang w:val="sl-SI"/>
              </w:rPr>
            </w:pPr>
            <w:r w:rsidRPr="003866CA">
              <w:rPr>
                <w:rFonts w:eastAsiaTheme="minorHAnsi" w:cs="Arial"/>
                <w:szCs w:val="20"/>
                <w:lang w:val="sl-SI"/>
              </w:rPr>
              <w:t xml:space="preserve">Sanja </w:t>
            </w:r>
            <w:proofErr w:type="spellStart"/>
            <w:r w:rsidRPr="003866CA">
              <w:rPr>
                <w:rFonts w:eastAsiaTheme="minorHAnsi" w:cs="Arial"/>
                <w:szCs w:val="20"/>
                <w:lang w:val="sl-SI"/>
              </w:rPr>
              <w:t>Ajanović</w:t>
            </w:r>
            <w:proofErr w:type="spellEnd"/>
            <w:r w:rsidRPr="003866CA">
              <w:rPr>
                <w:rFonts w:eastAsiaTheme="minorHAnsi" w:cs="Arial"/>
                <w:szCs w:val="20"/>
                <w:lang w:val="sl-SI"/>
              </w:rPr>
              <w:t xml:space="preserve"> Hovnik</w:t>
            </w:r>
            <w:r w:rsidR="00F34C87" w:rsidRPr="003866CA">
              <w:rPr>
                <w:rFonts w:eastAsiaTheme="minorHAnsi" w:cs="Arial"/>
                <w:szCs w:val="20"/>
                <w:lang w:val="sl-SI"/>
              </w:rPr>
              <w:t>, ministr</w:t>
            </w:r>
            <w:r w:rsidRPr="003866CA">
              <w:rPr>
                <w:rFonts w:eastAsiaTheme="minorHAnsi" w:cs="Arial"/>
                <w:szCs w:val="20"/>
                <w:lang w:val="sl-SI"/>
              </w:rPr>
              <w:t>ica</w:t>
            </w:r>
            <w:r w:rsidR="00F34C87" w:rsidRPr="003866CA">
              <w:rPr>
                <w:rFonts w:eastAsiaTheme="minorHAnsi" w:cs="Arial"/>
                <w:szCs w:val="20"/>
                <w:lang w:val="sl-SI"/>
              </w:rPr>
              <w:t xml:space="preserve"> za javno upravo</w:t>
            </w:r>
          </w:p>
          <w:p w14:paraId="0ECF9DE4" w14:textId="73FEE51F" w:rsidR="00210EA3" w:rsidRPr="00210EA3" w:rsidRDefault="004A58D1" w:rsidP="00210EA3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 w:cs="Arial"/>
                <w:szCs w:val="20"/>
                <w:lang w:val="sl-SI"/>
              </w:rPr>
            </w:pPr>
            <w:r>
              <w:rPr>
                <w:rFonts w:eastAsiaTheme="minorHAnsi" w:cs="Arial"/>
                <w:szCs w:val="20"/>
                <w:lang w:val="sl-SI"/>
              </w:rPr>
              <w:t>Urban Kodrič</w:t>
            </w:r>
            <w:r w:rsidR="00210EA3">
              <w:rPr>
                <w:rFonts w:eastAsiaTheme="minorHAnsi" w:cs="Arial"/>
                <w:szCs w:val="20"/>
                <w:lang w:val="sl-SI"/>
              </w:rPr>
              <w:t>, državni sekretar, Ministrstvo za javno upravo</w:t>
            </w:r>
          </w:p>
          <w:p w14:paraId="5D7608D5" w14:textId="4B7D0995" w:rsidR="00F34C87" w:rsidRPr="003866CA" w:rsidRDefault="00CB3098" w:rsidP="00210EA3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szCs w:val="20"/>
                <w:lang w:val="sl-SI" w:eastAsia="sl-SI"/>
              </w:rPr>
            </w:pPr>
            <w:r w:rsidRPr="003866CA">
              <w:rPr>
                <w:rFonts w:eastAsiaTheme="minorHAnsi" w:cs="Arial"/>
                <w:szCs w:val="20"/>
                <w:lang w:val="sl-SI"/>
              </w:rPr>
              <w:t>Peter Pogačar</w:t>
            </w:r>
            <w:r w:rsidR="00F34C87" w:rsidRPr="003866CA">
              <w:rPr>
                <w:rFonts w:cs="Arial"/>
                <w:iCs/>
                <w:szCs w:val="20"/>
                <w:lang w:val="sl-SI" w:eastAsia="sl-SI"/>
              </w:rPr>
              <w:t>,</w:t>
            </w:r>
            <w:r w:rsidRPr="003866CA">
              <w:rPr>
                <w:rFonts w:cs="Arial"/>
                <w:iCs/>
                <w:szCs w:val="20"/>
                <w:lang w:val="sl-SI" w:eastAsia="sl-SI"/>
              </w:rPr>
              <w:t xml:space="preserve"> generalni direktor,</w:t>
            </w:r>
            <w:r w:rsidR="00F34C87" w:rsidRPr="003866CA">
              <w:rPr>
                <w:rFonts w:cs="Arial"/>
                <w:iCs/>
                <w:szCs w:val="20"/>
                <w:lang w:val="sl-SI" w:eastAsia="sl-SI"/>
              </w:rPr>
              <w:t xml:space="preserve"> Ministrstvo za javno upravo</w:t>
            </w:r>
          </w:p>
        </w:tc>
      </w:tr>
      <w:tr w:rsidR="00F34C87" w:rsidRPr="00007CCA" w14:paraId="7C528417" w14:textId="77777777" w:rsidTr="009D4881">
        <w:tc>
          <w:tcPr>
            <w:tcW w:w="9100" w:type="dxa"/>
            <w:gridSpan w:val="12"/>
          </w:tcPr>
          <w:p w14:paraId="1D590CF3" w14:textId="77777777" w:rsidR="00F34C87" w:rsidRPr="003866CA" w:rsidRDefault="00F34C87" w:rsidP="004427FF">
            <w:pPr>
              <w:pStyle w:val="Neotevilenodstavek"/>
              <w:spacing w:before="0" w:after="0" w:line="240" w:lineRule="atLeas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/>
                <w:iCs/>
                <w:sz w:val="20"/>
                <w:szCs w:val="20"/>
                <w:lang w:val="sl-SI" w:eastAsia="sl-SI"/>
              </w:rPr>
              <w:t xml:space="preserve">3.b Zunanji strokovnjaki, ki so </w:t>
            </w:r>
            <w:r w:rsidRPr="003866CA">
              <w:rPr>
                <w:rFonts w:cs="Arial"/>
                <w:b/>
                <w:sz w:val="20"/>
                <w:szCs w:val="20"/>
                <w:lang w:val="sl-SI" w:eastAsia="sl-SI"/>
              </w:rPr>
              <w:t>sodelovali pri pripravi dela ali celotnega gradiva:</w:t>
            </w:r>
          </w:p>
        </w:tc>
      </w:tr>
      <w:tr w:rsidR="00F34C87" w:rsidRPr="003866CA" w14:paraId="646DB752" w14:textId="77777777" w:rsidTr="009D4881">
        <w:tc>
          <w:tcPr>
            <w:tcW w:w="9100" w:type="dxa"/>
            <w:gridSpan w:val="12"/>
          </w:tcPr>
          <w:p w14:paraId="04A260F1" w14:textId="77777777" w:rsidR="00F34C87" w:rsidRPr="003866CA" w:rsidRDefault="00F34C87" w:rsidP="004427FF">
            <w:pPr>
              <w:pStyle w:val="Neotevilenodstavek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/</w:t>
            </w:r>
          </w:p>
        </w:tc>
      </w:tr>
      <w:tr w:rsidR="00F34C87" w:rsidRPr="00007CCA" w14:paraId="11FA7530" w14:textId="77777777" w:rsidTr="009D4881">
        <w:tc>
          <w:tcPr>
            <w:tcW w:w="9100" w:type="dxa"/>
            <w:gridSpan w:val="12"/>
          </w:tcPr>
          <w:p w14:paraId="601EA05A" w14:textId="77777777" w:rsidR="00F34C87" w:rsidRPr="003866CA" w:rsidRDefault="00F34C87" w:rsidP="004427FF">
            <w:pPr>
              <w:pStyle w:val="Neotevilenodstavek"/>
              <w:spacing w:before="0" w:after="0" w:line="240" w:lineRule="atLeas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/>
                <w:sz w:val="20"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:rsidR="00F34C87" w:rsidRPr="003866CA" w14:paraId="39425169" w14:textId="77777777" w:rsidTr="009D4881">
        <w:tc>
          <w:tcPr>
            <w:tcW w:w="9100" w:type="dxa"/>
            <w:gridSpan w:val="12"/>
          </w:tcPr>
          <w:p w14:paraId="506E79C5" w14:textId="77777777" w:rsidR="00F34C87" w:rsidRPr="003866CA" w:rsidRDefault="00F34C87" w:rsidP="004427FF">
            <w:pPr>
              <w:pStyle w:val="Neotevilenodstavek"/>
              <w:spacing w:before="0" w:after="0" w:line="240" w:lineRule="atLeast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/</w:t>
            </w:r>
          </w:p>
        </w:tc>
      </w:tr>
      <w:tr w:rsidR="00F34C87" w:rsidRPr="003866CA" w14:paraId="09D10EE8" w14:textId="77777777" w:rsidTr="009D4881">
        <w:tc>
          <w:tcPr>
            <w:tcW w:w="9100" w:type="dxa"/>
            <w:gridSpan w:val="12"/>
          </w:tcPr>
          <w:p w14:paraId="4039F0A0" w14:textId="77777777" w:rsidR="00F34C87" w:rsidRPr="003866CA" w:rsidRDefault="00F34C87" w:rsidP="004427FF">
            <w:pPr>
              <w:pStyle w:val="Oddelek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sz w:val="20"/>
                <w:szCs w:val="20"/>
                <w:lang w:val="sl-SI" w:eastAsia="sl-SI"/>
              </w:rPr>
              <w:t>5. Kratek povzetek gradiva:</w:t>
            </w:r>
          </w:p>
        </w:tc>
      </w:tr>
      <w:tr w:rsidR="00AF56EF" w:rsidRPr="003866CA" w14:paraId="26ABC03A" w14:textId="77777777" w:rsidTr="009D4881">
        <w:tc>
          <w:tcPr>
            <w:tcW w:w="9100" w:type="dxa"/>
            <w:gridSpan w:val="12"/>
          </w:tcPr>
          <w:p w14:paraId="04348428" w14:textId="7449B4EA" w:rsidR="00AF56EF" w:rsidRPr="003866CA" w:rsidRDefault="00210EA3" w:rsidP="00AF56EF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  <w:lang w:val="sl-SI"/>
              </w:rPr>
            </w:pPr>
            <w:r>
              <w:rPr>
                <w:iCs/>
                <w:sz w:val="20"/>
                <w:szCs w:val="20"/>
                <w:lang w:val="sl-SI"/>
              </w:rPr>
              <w:t>/</w:t>
            </w:r>
          </w:p>
          <w:p w14:paraId="0C760508" w14:textId="27167678" w:rsidR="00AF56EF" w:rsidRPr="003866CA" w:rsidRDefault="00AF56EF" w:rsidP="00AF56E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lang w:val="sl-SI"/>
              </w:rPr>
            </w:pPr>
          </w:p>
        </w:tc>
      </w:tr>
      <w:tr w:rsidR="00AF56EF" w:rsidRPr="003866CA" w14:paraId="099DB1EC" w14:textId="77777777" w:rsidTr="009D4881">
        <w:tc>
          <w:tcPr>
            <w:tcW w:w="9100" w:type="dxa"/>
            <w:gridSpan w:val="12"/>
          </w:tcPr>
          <w:p w14:paraId="25FA2D04" w14:textId="77777777" w:rsidR="00AF56EF" w:rsidRPr="003866CA" w:rsidRDefault="00AF56EF" w:rsidP="00AF56EF">
            <w:pPr>
              <w:pStyle w:val="Oddelek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sz w:val="20"/>
                <w:szCs w:val="20"/>
                <w:lang w:val="sl-SI" w:eastAsia="sl-SI"/>
              </w:rPr>
              <w:t>6. Presoja posledic za:</w:t>
            </w:r>
          </w:p>
        </w:tc>
      </w:tr>
      <w:tr w:rsidR="00AF56EF" w:rsidRPr="003866CA" w14:paraId="11123A0C" w14:textId="77777777" w:rsidTr="0066409A">
        <w:tc>
          <w:tcPr>
            <w:tcW w:w="1394" w:type="dxa"/>
          </w:tcPr>
          <w:p w14:paraId="01BF5872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a)</w:t>
            </w:r>
          </w:p>
        </w:tc>
        <w:tc>
          <w:tcPr>
            <w:tcW w:w="5635" w:type="dxa"/>
            <w:gridSpan w:val="9"/>
          </w:tcPr>
          <w:p w14:paraId="24B0B940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rPr>
                <w:rFonts w:cs="Arial"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sz w:val="20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071" w:type="dxa"/>
            <w:gridSpan w:val="2"/>
            <w:vAlign w:val="center"/>
          </w:tcPr>
          <w:p w14:paraId="2ABF89B2" w14:textId="44788C69" w:rsidR="00AF56EF" w:rsidRPr="003866CA" w:rsidRDefault="00AF56EF" w:rsidP="00AF56EF">
            <w:pPr>
              <w:pStyle w:val="Neotevilenodstavek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  <w:t>NE</w:t>
            </w:r>
          </w:p>
        </w:tc>
      </w:tr>
      <w:tr w:rsidR="00AF56EF" w:rsidRPr="003866CA" w14:paraId="2CE0EC0B" w14:textId="77777777" w:rsidTr="0066409A">
        <w:tc>
          <w:tcPr>
            <w:tcW w:w="1394" w:type="dxa"/>
          </w:tcPr>
          <w:p w14:paraId="0349A3AC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b)</w:t>
            </w:r>
          </w:p>
        </w:tc>
        <w:tc>
          <w:tcPr>
            <w:tcW w:w="5635" w:type="dxa"/>
            <w:gridSpan w:val="9"/>
          </w:tcPr>
          <w:p w14:paraId="3B18B1A3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071" w:type="dxa"/>
            <w:gridSpan w:val="2"/>
            <w:vAlign w:val="center"/>
          </w:tcPr>
          <w:p w14:paraId="3D637DE1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AF56EF" w:rsidRPr="003866CA" w14:paraId="3F6F3817" w14:textId="77777777" w:rsidTr="0066409A">
        <w:tc>
          <w:tcPr>
            <w:tcW w:w="1394" w:type="dxa"/>
          </w:tcPr>
          <w:p w14:paraId="4BCC2A87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c)</w:t>
            </w:r>
          </w:p>
        </w:tc>
        <w:tc>
          <w:tcPr>
            <w:tcW w:w="5635" w:type="dxa"/>
            <w:gridSpan w:val="9"/>
          </w:tcPr>
          <w:p w14:paraId="72885049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sz w:val="20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071" w:type="dxa"/>
            <w:gridSpan w:val="2"/>
            <w:vAlign w:val="center"/>
          </w:tcPr>
          <w:p w14:paraId="727CF927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jc w:val="center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AF56EF" w:rsidRPr="003866CA" w14:paraId="1E9115AB" w14:textId="77777777" w:rsidTr="0066409A">
        <w:tc>
          <w:tcPr>
            <w:tcW w:w="1394" w:type="dxa"/>
          </w:tcPr>
          <w:p w14:paraId="28C7ABFD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č)</w:t>
            </w:r>
          </w:p>
        </w:tc>
        <w:tc>
          <w:tcPr>
            <w:tcW w:w="5635" w:type="dxa"/>
            <w:gridSpan w:val="9"/>
          </w:tcPr>
          <w:p w14:paraId="0F1DD664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sz w:val="20"/>
                <w:szCs w:val="20"/>
                <w:lang w:val="sl-SI" w:eastAsia="sl-SI"/>
              </w:rPr>
              <w:t>gospodarstvo, zlasti</w:t>
            </w: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071" w:type="dxa"/>
            <w:gridSpan w:val="2"/>
            <w:vAlign w:val="center"/>
          </w:tcPr>
          <w:p w14:paraId="06B666C4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AF56EF" w:rsidRPr="003866CA" w14:paraId="675A5395" w14:textId="77777777" w:rsidTr="0066409A">
        <w:tc>
          <w:tcPr>
            <w:tcW w:w="1394" w:type="dxa"/>
          </w:tcPr>
          <w:p w14:paraId="3EF8F7E5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d)</w:t>
            </w:r>
          </w:p>
        </w:tc>
        <w:tc>
          <w:tcPr>
            <w:tcW w:w="5635" w:type="dxa"/>
            <w:gridSpan w:val="9"/>
          </w:tcPr>
          <w:p w14:paraId="704ADD90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071" w:type="dxa"/>
            <w:gridSpan w:val="2"/>
            <w:vAlign w:val="center"/>
          </w:tcPr>
          <w:p w14:paraId="0322C132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AF56EF" w:rsidRPr="003866CA" w14:paraId="511B0173" w14:textId="77777777" w:rsidTr="0066409A">
        <w:tc>
          <w:tcPr>
            <w:tcW w:w="1394" w:type="dxa"/>
          </w:tcPr>
          <w:p w14:paraId="0F4572B8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lastRenderedPageBreak/>
              <w:t>e)</w:t>
            </w:r>
          </w:p>
        </w:tc>
        <w:tc>
          <w:tcPr>
            <w:tcW w:w="5635" w:type="dxa"/>
            <w:gridSpan w:val="9"/>
          </w:tcPr>
          <w:p w14:paraId="764EC36C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socialno področje</w:t>
            </w:r>
          </w:p>
        </w:tc>
        <w:tc>
          <w:tcPr>
            <w:tcW w:w="2071" w:type="dxa"/>
            <w:gridSpan w:val="2"/>
            <w:vAlign w:val="center"/>
          </w:tcPr>
          <w:p w14:paraId="46AC0A7C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AF56EF" w:rsidRPr="003866CA" w14:paraId="2F87E0C2" w14:textId="77777777" w:rsidTr="0066409A">
        <w:tc>
          <w:tcPr>
            <w:tcW w:w="1394" w:type="dxa"/>
            <w:tcBorders>
              <w:bottom w:val="single" w:sz="4" w:space="0" w:color="auto"/>
            </w:tcBorders>
          </w:tcPr>
          <w:p w14:paraId="141380C8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f)</w:t>
            </w:r>
          </w:p>
        </w:tc>
        <w:tc>
          <w:tcPr>
            <w:tcW w:w="5635" w:type="dxa"/>
            <w:gridSpan w:val="9"/>
            <w:tcBorders>
              <w:bottom w:val="single" w:sz="4" w:space="0" w:color="auto"/>
            </w:tcBorders>
          </w:tcPr>
          <w:p w14:paraId="4B4030A1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dokumente razvojnega načrtovanja:</w:t>
            </w:r>
          </w:p>
          <w:p w14:paraId="78965E43" w14:textId="77777777" w:rsidR="00AF56EF" w:rsidRPr="003866CA" w:rsidRDefault="00AF56EF" w:rsidP="00AF56EF">
            <w:pPr>
              <w:pStyle w:val="Neotevilenodstavek"/>
              <w:numPr>
                <w:ilvl w:val="0"/>
                <w:numId w:val="7"/>
              </w:numPr>
              <w:spacing w:before="0" w:after="0" w:line="240" w:lineRule="atLeas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nacionalne dokumente razvojnega načrtovanja</w:t>
            </w:r>
          </w:p>
          <w:p w14:paraId="3BAB1F02" w14:textId="77777777" w:rsidR="00AF56EF" w:rsidRPr="003866CA" w:rsidRDefault="00AF56EF" w:rsidP="00AF56EF">
            <w:pPr>
              <w:pStyle w:val="Neotevilenodstavek"/>
              <w:numPr>
                <w:ilvl w:val="0"/>
                <w:numId w:val="7"/>
              </w:numPr>
              <w:spacing w:before="0" w:after="0" w:line="240" w:lineRule="atLeas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2ED17482" w14:textId="77777777" w:rsidR="00AF56EF" w:rsidRPr="003866CA" w:rsidRDefault="00AF56EF" w:rsidP="00AF56EF">
            <w:pPr>
              <w:pStyle w:val="Neotevilenodstavek"/>
              <w:numPr>
                <w:ilvl w:val="0"/>
                <w:numId w:val="7"/>
              </w:numPr>
              <w:spacing w:before="0" w:after="0" w:line="240" w:lineRule="atLeas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vAlign w:val="center"/>
          </w:tcPr>
          <w:p w14:paraId="346F5E78" w14:textId="77777777" w:rsidR="00AF56EF" w:rsidRPr="003866CA" w:rsidRDefault="00AF56EF" w:rsidP="00AF56EF">
            <w:pPr>
              <w:pStyle w:val="Neotevilenodstavek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AF56EF" w:rsidRPr="00007CCA" w14:paraId="5AA15495" w14:textId="77777777" w:rsidTr="009D4881"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510A" w14:textId="77777777" w:rsidR="00AF56EF" w:rsidRPr="003866CA" w:rsidRDefault="00AF56EF" w:rsidP="00AF56EF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sz w:val="20"/>
                <w:szCs w:val="20"/>
                <w:lang w:val="sl-SI" w:eastAsia="sl-SI"/>
              </w:rPr>
              <w:t>7.a Predstavitev ocene finančnih posledic nad 40.000 EUR:</w:t>
            </w:r>
          </w:p>
          <w:p w14:paraId="751FA8F2" w14:textId="77777777" w:rsidR="00AF56EF" w:rsidRPr="003866CA" w:rsidRDefault="00AF56EF" w:rsidP="00AF56EF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cs="Arial"/>
                <w:bCs/>
                <w:szCs w:val="20"/>
                <w:lang w:val="sl-SI" w:eastAsia="sl-SI"/>
              </w:rPr>
            </w:pPr>
            <w:r w:rsidRPr="003866CA">
              <w:rPr>
                <w:rFonts w:cs="Arial"/>
                <w:b w:val="0"/>
                <w:sz w:val="20"/>
                <w:szCs w:val="20"/>
                <w:lang w:val="sl-SI" w:eastAsia="sl-SI"/>
              </w:rPr>
              <w:t>(Samo če izberete DA pod točko 6.a.)</w:t>
            </w:r>
          </w:p>
        </w:tc>
      </w:tr>
      <w:tr w:rsidR="00AF56EF" w:rsidRPr="00007CCA" w14:paraId="21223413" w14:textId="77777777" w:rsidTr="009D4881"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BDF4" w14:textId="77777777" w:rsidR="00AF56EF" w:rsidRPr="003866CA" w:rsidRDefault="00AF56EF" w:rsidP="00AF56EF">
            <w:pPr>
              <w:pStyle w:val="Oddelek"/>
              <w:numPr>
                <w:ilvl w:val="0"/>
                <w:numId w:val="0"/>
              </w:numPr>
              <w:spacing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sz w:val="20"/>
                <w:szCs w:val="20"/>
                <w:lang w:val="sl-SI" w:eastAsia="sl-SI"/>
              </w:rPr>
              <w:t>I. Ocena finančnih posledic, ki niso načrtovane v sprejetem proračunu</w:t>
            </w:r>
          </w:p>
        </w:tc>
      </w:tr>
      <w:tr w:rsidR="00AF56EF" w:rsidRPr="003866CA" w14:paraId="6FF0E842" w14:textId="77777777" w:rsidTr="00664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8F40" w14:textId="77777777" w:rsidR="00AF56EF" w:rsidRPr="003866CA" w:rsidRDefault="00AF56EF" w:rsidP="00AF56EF">
            <w:pPr>
              <w:widowControl w:val="0"/>
              <w:spacing w:line="240" w:lineRule="atLeas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55A1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D0FC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4908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B0EB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AF56EF" w:rsidRPr="003866CA" w14:paraId="0108EA75" w14:textId="77777777" w:rsidTr="00664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115C" w14:textId="77777777" w:rsidR="00AF56EF" w:rsidRPr="003866CA" w:rsidRDefault="00AF56EF" w:rsidP="00AF56EF">
            <w:pPr>
              <w:widowControl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  <w:r w:rsidRPr="003866CA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3866CA">
              <w:rPr>
                <w:rFonts w:cs="Arial"/>
                <w:b/>
                <w:szCs w:val="20"/>
                <w:lang w:val="sl-SI"/>
              </w:rPr>
              <w:t>–</w:t>
            </w:r>
            <w:r w:rsidRPr="003866CA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A0C2" w14:textId="1DBADB0C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E02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9CD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045A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F56EF" w:rsidRPr="003866CA" w14:paraId="06D53A7E" w14:textId="77777777" w:rsidTr="00664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4459" w14:textId="77777777" w:rsidR="00AF56EF" w:rsidRPr="003866CA" w:rsidRDefault="00AF56EF" w:rsidP="00AF56EF">
            <w:pPr>
              <w:widowControl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  <w:r w:rsidRPr="003866CA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3866CA">
              <w:rPr>
                <w:rFonts w:cs="Arial"/>
                <w:b/>
                <w:szCs w:val="20"/>
                <w:lang w:val="sl-SI"/>
              </w:rPr>
              <w:t>–</w:t>
            </w:r>
            <w:r w:rsidRPr="003866CA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CDD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BA1F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F706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120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F56EF" w:rsidRPr="003866CA" w14:paraId="7B8B9496" w14:textId="77777777" w:rsidTr="00664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9A49" w14:textId="77777777" w:rsidR="00AF56EF" w:rsidRPr="003866CA" w:rsidRDefault="00AF56EF" w:rsidP="00AF56EF">
            <w:pPr>
              <w:widowControl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  <w:r w:rsidRPr="003866CA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3866CA">
              <w:rPr>
                <w:rFonts w:cs="Arial"/>
                <w:b/>
                <w:szCs w:val="20"/>
                <w:lang w:val="sl-SI"/>
              </w:rPr>
              <w:t>–</w:t>
            </w:r>
            <w:r w:rsidRPr="003866CA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CA4C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8F0B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4CC5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0F1D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AF56EF" w:rsidRPr="003866CA" w14:paraId="78CDBAC2" w14:textId="77777777" w:rsidTr="00664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4284" w14:textId="77777777" w:rsidR="00AF56EF" w:rsidRPr="003866CA" w:rsidRDefault="00AF56EF" w:rsidP="00AF56EF">
            <w:pPr>
              <w:widowControl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  <w:r w:rsidRPr="003866CA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3866CA">
              <w:rPr>
                <w:rFonts w:cs="Arial"/>
                <w:b/>
                <w:szCs w:val="20"/>
                <w:lang w:val="sl-SI"/>
              </w:rPr>
              <w:t>–</w:t>
            </w:r>
            <w:r w:rsidRPr="003866CA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9DE4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08CC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5334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A43E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AF56EF" w:rsidRPr="003866CA" w14:paraId="71E04D01" w14:textId="77777777" w:rsidTr="00664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553" w14:textId="77777777" w:rsidR="00AF56EF" w:rsidRPr="003866CA" w:rsidRDefault="00AF56EF" w:rsidP="00AF56EF">
            <w:pPr>
              <w:widowControl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  <w:r w:rsidRPr="003866CA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3866CA">
              <w:rPr>
                <w:rFonts w:cs="Arial"/>
                <w:b/>
                <w:szCs w:val="20"/>
                <w:lang w:val="sl-SI"/>
              </w:rPr>
              <w:t>–</w:t>
            </w:r>
            <w:r w:rsidRPr="003866CA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338C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43A6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FD37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EC84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F56EF" w:rsidRPr="00007CCA" w14:paraId="581568E7" w14:textId="77777777" w:rsidTr="009D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F72363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 w:line="240" w:lineRule="atLeast"/>
              <w:ind w:left="142" w:hanging="142"/>
              <w:rPr>
                <w:rFonts w:cs="Arial"/>
                <w:sz w:val="20"/>
                <w:szCs w:val="20"/>
              </w:rPr>
            </w:pPr>
            <w:r w:rsidRPr="003866CA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AF56EF" w:rsidRPr="00007CCA" w14:paraId="14EDEF8F" w14:textId="77777777" w:rsidTr="009D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663AE3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 w:line="240" w:lineRule="atLeast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3866CA"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3866CA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AF56EF" w:rsidRPr="003866CA" w14:paraId="1892321A" w14:textId="77777777" w:rsidTr="00664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F34E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AD35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BB19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76D7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D7E4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AF56EF" w:rsidRPr="003866CA" w14:paraId="262789B9" w14:textId="77777777" w:rsidTr="00664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D4FB" w14:textId="64E67FA6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 w:val="0"/>
                <w:bCs/>
                <w:sz w:val="20"/>
                <w:szCs w:val="20"/>
              </w:rPr>
            </w:pPr>
            <w:r w:rsidRPr="003866CA">
              <w:rPr>
                <w:rFonts w:cs="Arial"/>
                <w:b w:val="0"/>
                <w:bCs/>
                <w:sz w:val="20"/>
                <w:szCs w:val="20"/>
              </w:rPr>
              <w:t>Proračunski uporabniki, s  katerih bodo zaposleni premeščen v nov organ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6A3C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3D2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EB3A" w14:textId="22449EAB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E509" w14:textId="435EADF6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AF56EF" w:rsidRPr="003866CA" w14:paraId="5DFE43F4" w14:textId="77777777" w:rsidTr="00664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DF41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sz w:val="20"/>
                <w:szCs w:val="20"/>
              </w:rPr>
            </w:pPr>
            <w:r w:rsidRPr="003866CA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A577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B2CD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sz w:val="20"/>
                <w:szCs w:val="20"/>
              </w:rPr>
            </w:pPr>
          </w:p>
        </w:tc>
      </w:tr>
      <w:tr w:rsidR="00AF56EF" w:rsidRPr="003866CA" w14:paraId="54B72888" w14:textId="77777777" w:rsidTr="009D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81CD8A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 w:line="240" w:lineRule="atLeast"/>
              <w:rPr>
                <w:rFonts w:cs="Arial"/>
                <w:sz w:val="20"/>
                <w:szCs w:val="20"/>
              </w:rPr>
            </w:pPr>
            <w:proofErr w:type="spellStart"/>
            <w:r w:rsidRPr="003866CA"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3866CA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AF56EF" w:rsidRPr="003866CA" w14:paraId="21526EEA" w14:textId="77777777" w:rsidTr="00664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DDEC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6B84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9D6B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CC18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6D5D" w14:textId="77777777" w:rsidR="00AF56EF" w:rsidRPr="003866CA" w:rsidRDefault="00AF56EF" w:rsidP="00AF56EF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AF56EF" w:rsidRPr="003866CA" w14:paraId="1123F836" w14:textId="77777777" w:rsidTr="001A7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4882" w14:textId="7EDAD303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exac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A049" w14:textId="48B5BB2F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exac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CA24" w14:textId="6664EBC4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exac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94B5" w14:textId="1FC1BC63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exac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9E20" w14:textId="3D87D9F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exac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F56EF" w:rsidRPr="003866CA" w14:paraId="00EBC9CB" w14:textId="77777777" w:rsidTr="00664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DAD1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Cs/>
                <w:sz w:val="20"/>
                <w:szCs w:val="20"/>
              </w:rPr>
            </w:pPr>
            <w:r w:rsidRPr="003866CA">
              <w:rPr>
                <w:rFonts w:cs="Arial"/>
                <w:bCs/>
                <w:sz w:val="20"/>
                <w:szCs w:val="20"/>
              </w:rPr>
              <w:t>SKUPAJ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4A2" w14:textId="7B715392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E0E0" w14:textId="4F07DB35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Cs/>
                <w:sz w:val="20"/>
                <w:szCs w:val="20"/>
              </w:rPr>
            </w:pPr>
          </w:p>
        </w:tc>
      </w:tr>
      <w:tr w:rsidR="00AF56EF" w:rsidRPr="003866CA" w14:paraId="25CDDA23" w14:textId="77777777" w:rsidTr="009D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A9311B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 w:line="240" w:lineRule="atLeast"/>
              <w:rPr>
                <w:rFonts w:cs="Arial"/>
                <w:sz w:val="20"/>
                <w:szCs w:val="20"/>
              </w:rPr>
            </w:pPr>
            <w:proofErr w:type="spellStart"/>
            <w:r w:rsidRPr="003866CA"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3866CA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AF56EF" w:rsidRPr="003866CA" w14:paraId="18E78CFC" w14:textId="77777777" w:rsidTr="00664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435C" w14:textId="77777777" w:rsidR="00AF56EF" w:rsidRPr="003866CA" w:rsidRDefault="00AF56EF" w:rsidP="00AF56EF">
            <w:pPr>
              <w:widowControl w:val="0"/>
              <w:spacing w:line="240" w:lineRule="atLeas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07AC" w14:textId="77777777" w:rsidR="00AF56EF" w:rsidRPr="003866CA" w:rsidRDefault="00AF56EF" w:rsidP="00AF56EF">
            <w:pPr>
              <w:widowControl w:val="0"/>
              <w:spacing w:line="240" w:lineRule="atLeas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36DC" w14:textId="77777777" w:rsidR="00AF56EF" w:rsidRPr="003866CA" w:rsidRDefault="00AF56EF" w:rsidP="00AF56EF">
            <w:pPr>
              <w:widowControl w:val="0"/>
              <w:spacing w:line="240" w:lineRule="atLeas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AF56EF" w:rsidRPr="003866CA" w14:paraId="2F31932D" w14:textId="77777777" w:rsidTr="00664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5901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sz w:val="20"/>
                <w:szCs w:val="20"/>
              </w:rPr>
            </w:pPr>
            <w:r w:rsidRPr="003866CA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FD7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AB33" w14:textId="77777777" w:rsidR="00AF56EF" w:rsidRPr="003866CA" w:rsidRDefault="00AF56EF" w:rsidP="00AF56E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sz w:val="20"/>
                <w:szCs w:val="20"/>
              </w:rPr>
            </w:pPr>
          </w:p>
        </w:tc>
      </w:tr>
      <w:tr w:rsidR="00AF56EF" w:rsidRPr="00007CCA" w14:paraId="4FEE7557" w14:textId="77777777" w:rsidTr="009D4881">
        <w:trPr>
          <w:trHeight w:val="762"/>
        </w:trPr>
        <w:tc>
          <w:tcPr>
            <w:tcW w:w="9100" w:type="dxa"/>
            <w:gridSpan w:val="12"/>
          </w:tcPr>
          <w:p w14:paraId="1BE80269" w14:textId="77777777" w:rsidR="00AF56EF" w:rsidRPr="003866CA" w:rsidRDefault="00AF56EF" w:rsidP="00AF56EF">
            <w:pPr>
              <w:widowControl w:val="0"/>
              <w:spacing w:line="240" w:lineRule="atLeast"/>
              <w:rPr>
                <w:rFonts w:cs="Arial"/>
                <w:b/>
                <w:szCs w:val="20"/>
                <w:lang w:val="sl-SI"/>
              </w:rPr>
            </w:pPr>
            <w:r w:rsidRPr="003866CA">
              <w:rPr>
                <w:rFonts w:cs="Arial"/>
                <w:b/>
                <w:szCs w:val="20"/>
                <w:lang w:val="sl-SI"/>
              </w:rPr>
              <w:lastRenderedPageBreak/>
              <w:t>OBRAZLOŽITEV:</w:t>
            </w:r>
          </w:p>
          <w:p w14:paraId="2EB1408D" w14:textId="77777777" w:rsidR="00AF56EF" w:rsidRPr="003866CA" w:rsidRDefault="00AF56EF" w:rsidP="00AF56EF">
            <w:pPr>
              <w:widowControl w:val="0"/>
              <w:numPr>
                <w:ilvl w:val="0"/>
                <w:numId w:val="8"/>
              </w:numPr>
              <w:suppressAutoHyphens/>
              <w:spacing w:line="240" w:lineRule="atLeast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3866CA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  <w:p w14:paraId="610622DC" w14:textId="77777777" w:rsidR="00AF56EF" w:rsidRPr="003866CA" w:rsidRDefault="00AF56EF" w:rsidP="00AF56EF">
            <w:pPr>
              <w:widowControl w:val="0"/>
              <w:spacing w:line="240" w:lineRule="atLeast"/>
              <w:ind w:left="360" w:hanging="76"/>
              <w:jc w:val="both"/>
              <w:rPr>
                <w:rFonts w:cs="Arial"/>
                <w:szCs w:val="20"/>
                <w:lang w:val="sl-SI" w:eastAsia="sl-SI"/>
              </w:rPr>
            </w:pPr>
            <w:r w:rsidRPr="003866CA">
              <w:rPr>
                <w:rFonts w:cs="Arial"/>
                <w:szCs w:val="20"/>
                <w:lang w:val="sl-SI" w:eastAsia="sl-SI"/>
              </w:rPr>
              <w:t>V zvezi s predlaganim vladnim gradivom se navedejo predvidene spremembe (povečanje, zmanjšanje):</w:t>
            </w:r>
          </w:p>
          <w:p w14:paraId="43743042" w14:textId="77777777" w:rsidR="00AF56EF" w:rsidRPr="003866CA" w:rsidRDefault="00AF56EF" w:rsidP="00AF56EF">
            <w:pPr>
              <w:widowControl w:val="0"/>
              <w:numPr>
                <w:ilvl w:val="0"/>
                <w:numId w:val="9"/>
              </w:numPr>
              <w:suppressAutoHyphens/>
              <w:spacing w:line="240" w:lineRule="atLeast"/>
              <w:jc w:val="both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 w:eastAsia="sl-SI"/>
              </w:rPr>
              <w:t>prihodkov državnega proračuna in občinskih proračunov,</w:t>
            </w:r>
          </w:p>
          <w:p w14:paraId="5B6C21C0" w14:textId="77777777" w:rsidR="00AF56EF" w:rsidRPr="003866CA" w:rsidRDefault="00AF56EF" w:rsidP="00AF56EF">
            <w:pPr>
              <w:widowControl w:val="0"/>
              <w:numPr>
                <w:ilvl w:val="0"/>
                <w:numId w:val="9"/>
              </w:numPr>
              <w:suppressAutoHyphens/>
              <w:spacing w:line="240" w:lineRule="atLeast"/>
              <w:jc w:val="both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 w:eastAsia="sl-SI"/>
              </w:rPr>
              <w:t>odhodkov državnega proračuna, ki niso načrtovani na ukrepih oziroma projektih sprejetih proračunov,</w:t>
            </w:r>
          </w:p>
          <w:p w14:paraId="5E57B16B" w14:textId="77777777" w:rsidR="00AF56EF" w:rsidRPr="003866CA" w:rsidRDefault="00AF56EF" w:rsidP="00AF56EF">
            <w:pPr>
              <w:widowControl w:val="0"/>
              <w:numPr>
                <w:ilvl w:val="0"/>
                <w:numId w:val="9"/>
              </w:numPr>
              <w:suppressAutoHyphens/>
              <w:spacing w:line="240" w:lineRule="atLeast"/>
              <w:jc w:val="both"/>
              <w:rPr>
                <w:rFonts w:cs="Arial"/>
                <w:szCs w:val="20"/>
                <w:lang w:val="sl-SI"/>
              </w:rPr>
            </w:pPr>
            <w:r w:rsidRPr="003866CA">
              <w:rPr>
                <w:rFonts w:cs="Arial"/>
                <w:szCs w:val="20"/>
                <w:lang w:val="sl-SI" w:eastAsia="sl-SI"/>
              </w:rPr>
              <w:t>obveznosti za druga javnofinančna sredstva (drugi viri), ki niso načrtovana na ukrepih oziroma projektih sprejetih proračunov.</w:t>
            </w:r>
          </w:p>
          <w:p w14:paraId="653E3A93" w14:textId="77777777" w:rsidR="00AF56EF" w:rsidRPr="003866CA" w:rsidRDefault="00AF56EF" w:rsidP="00C71203">
            <w:pPr>
              <w:widowControl w:val="0"/>
              <w:suppressAutoHyphens/>
              <w:spacing w:line="240" w:lineRule="atLeast"/>
              <w:ind w:left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  <w:p w14:paraId="158FB4E8" w14:textId="058E3CA5" w:rsidR="00C71203" w:rsidRPr="003866CA" w:rsidRDefault="00C71203" w:rsidP="00C71203">
            <w:pPr>
              <w:widowControl w:val="0"/>
              <w:numPr>
                <w:ilvl w:val="0"/>
                <w:numId w:val="8"/>
              </w:numPr>
              <w:suppressAutoHyphens/>
              <w:spacing w:line="240" w:lineRule="atLeast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3866CA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  <w:p w14:paraId="451BD4CA" w14:textId="77777777" w:rsidR="00C71203" w:rsidRPr="003866CA" w:rsidRDefault="00C71203" w:rsidP="00C71203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3866CA">
              <w:rPr>
                <w:rFonts w:cs="Arial"/>
                <w:szCs w:val="20"/>
                <w:lang w:val="sl-SI"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57BF1F2D" w14:textId="77777777" w:rsidR="00C71203" w:rsidRPr="003866CA" w:rsidRDefault="00C71203" w:rsidP="00C71203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3866CA">
              <w:rPr>
                <w:rFonts w:cs="Arial"/>
                <w:b/>
                <w:szCs w:val="20"/>
                <w:lang w:val="sl-SI" w:eastAsia="sl-SI"/>
              </w:rPr>
              <w:t>II.a</w:t>
            </w:r>
            <w:proofErr w:type="spellEnd"/>
            <w:r w:rsidRPr="003866CA">
              <w:rPr>
                <w:rFonts w:cs="Arial"/>
                <w:b/>
                <w:szCs w:val="20"/>
                <w:lang w:val="sl-SI" w:eastAsia="sl-SI"/>
              </w:rPr>
              <w:t xml:space="preserve"> Pravice porabe za izvedbo predlaganih rešitev so zagotovljene:</w:t>
            </w:r>
          </w:p>
          <w:p w14:paraId="5A1BDA5C" w14:textId="77777777" w:rsidR="00C71203" w:rsidRPr="003866CA" w:rsidRDefault="00C71203" w:rsidP="00C71203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3866CA">
              <w:rPr>
                <w:rFonts w:cs="Arial"/>
                <w:szCs w:val="20"/>
                <w:lang w:val="sl-SI"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3866CA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3866CA">
              <w:rPr>
                <w:rFonts w:cs="Arial"/>
                <w:szCs w:val="20"/>
                <w:lang w:val="sl-SI" w:eastAsia="sl-SI"/>
              </w:rPr>
              <w:t>). Pri uvrstitvi novega projekta oziroma ukrepa v načrt razvojnih programov se navedejo:</w:t>
            </w:r>
          </w:p>
          <w:p w14:paraId="7994F387" w14:textId="77777777" w:rsidR="00C71203" w:rsidRPr="003866CA" w:rsidRDefault="00C71203" w:rsidP="00C71203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szCs w:val="20"/>
                <w:lang w:val="sl-SI" w:eastAsia="sl-SI"/>
              </w:rPr>
            </w:pPr>
            <w:r w:rsidRPr="003866CA">
              <w:rPr>
                <w:rFonts w:cs="Arial"/>
                <w:szCs w:val="20"/>
                <w:lang w:val="sl-SI" w:eastAsia="sl-SI"/>
              </w:rPr>
              <w:t>proračunski uporabnik, ki bo financiral novi projekt oziroma ukrep,</w:t>
            </w:r>
          </w:p>
          <w:p w14:paraId="624F88C3" w14:textId="77777777" w:rsidR="00C71203" w:rsidRPr="003866CA" w:rsidRDefault="00C71203" w:rsidP="00C71203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szCs w:val="20"/>
                <w:lang w:val="sl-SI" w:eastAsia="sl-SI"/>
              </w:rPr>
            </w:pPr>
            <w:r w:rsidRPr="003866CA">
              <w:rPr>
                <w:rFonts w:cs="Arial"/>
                <w:szCs w:val="20"/>
                <w:lang w:val="sl-SI" w:eastAsia="sl-SI"/>
              </w:rPr>
              <w:t xml:space="preserve">projekt oziroma ukrep, s katerim se bodo dosegli cilji vladnega gradiva, in </w:t>
            </w:r>
          </w:p>
          <w:p w14:paraId="203E9176" w14:textId="77777777" w:rsidR="00C71203" w:rsidRPr="003866CA" w:rsidRDefault="00C71203" w:rsidP="00C71203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szCs w:val="20"/>
                <w:lang w:val="sl-SI" w:eastAsia="sl-SI"/>
              </w:rPr>
            </w:pPr>
            <w:r w:rsidRPr="003866CA">
              <w:rPr>
                <w:rFonts w:cs="Arial"/>
                <w:szCs w:val="20"/>
                <w:lang w:val="sl-SI" w:eastAsia="sl-SI"/>
              </w:rPr>
              <w:t>proračunske postavke.</w:t>
            </w:r>
          </w:p>
          <w:p w14:paraId="1B5F0F92" w14:textId="77777777" w:rsidR="00C71203" w:rsidRPr="003866CA" w:rsidRDefault="00C71203" w:rsidP="00C71203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3866CA">
              <w:rPr>
                <w:rFonts w:cs="Arial"/>
                <w:szCs w:val="20"/>
                <w:lang w:val="sl-SI"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3866CA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3866CA">
              <w:rPr>
                <w:rFonts w:cs="Arial"/>
                <w:szCs w:val="20"/>
                <w:lang w:val="sl-SI"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28E51441" w14:textId="77777777" w:rsidR="00C71203" w:rsidRPr="003866CA" w:rsidRDefault="00C71203" w:rsidP="00C71203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3866CA">
              <w:rPr>
                <w:rFonts w:cs="Arial"/>
                <w:b/>
                <w:szCs w:val="20"/>
                <w:lang w:val="sl-SI" w:eastAsia="sl-SI"/>
              </w:rPr>
              <w:t>II.b</w:t>
            </w:r>
            <w:proofErr w:type="spellEnd"/>
            <w:r w:rsidRPr="003866CA">
              <w:rPr>
                <w:rFonts w:cs="Arial"/>
                <w:b/>
                <w:szCs w:val="20"/>
                <w:lang w:val="sl-SI" w:eastAsia="sl-SI"/>
              </w:rPr>
              <w:t xml:space="preserve"> Manjkajoče pravice porabe bodo zagotovljene s prerazporeditvijo:</w:t>
            </w:r>
          </w:p>
          <w:p w14:paraId="7746CEA3" w14:textId="77777777" w:rsidR="00C71203" w:rsidRPr="003866CA" w:rsidRDefault="00C71203" w:rsidP="00C71203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3866CA">
              <w:rPr>
                <w:rFonts w:cs="Arial"/>
                <w:szCs w:val="20"/>
                <w:lang w:val="sl-SI"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3866CA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3866CA">
              <w:rPr>
                <w:rFonts w:cs="Arial"/>
                <w:szCs w:val="20"/>
                <w:lang w:val="sl-SI" w:eastAsia="sl-SI"/>
              </w:rPr>
              <w:t>.</w:t>
            </w:r>
          </w:p>
          <w:p w14:paraId="727238ED" w14:textId="77777777" w:rsidR="00C71203" w:rsidRPr="003866CA" w:rsidRDefault="00C71203" w:rsidP="00C71203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3866CA">
              <w:rPr>
                <w:rFonts w:cs="Arial"/>
                <w:b/>
                <w:szCs w:val="20"/>
                <w:lang w:val="sl-SI" w:eastAsia="sl-SI"/>
              </w:rPr>
              <w:t>II.c</w:t>
            </w:r>
            <w:proofErr w:type="spellEnd"/>
            <w:r w:rsidRPr="003866CA">
              <w:rPr>
                <w:rFonts w:cs="Arial"/>
                <w:b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  <w:p w14:paraId="22FEC3BA" w14:textId="77777777" w:rsidR="00C71203" w:rsidRPr="003866CA" w:rsidRDefault="00C71203" w:rsidP="00C71203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3866CA">
              <w:rPr>
                <w:rFonts w:cs="Arial"/>
                <w:szCs w:val="20"/>
                <w:lang w:val="sl-SI"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3866CA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3866CA">
              <w:rPr>
                <w:rFonts w:cs="Arial"/>
                <w:szCs w:val="20"/>
                <w:lang w:val="sl-SI" w:eastAsia="sl-SI"/>
              </w:rPr>
              <w:t xml:space="preserve"> in </w:t>
            </w:r>
            <w:proofErr w:type="spellStart"/>
            <w:r w:rsidRPr="003866CA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3866CA">
              <w:rPr>
                <w:rFonts w:cs="Arial"/>
                <w:szCs w:val="20"/>
                <w:lang w:val="sl-SI"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1CE9C9C6" w14:textId="22078540" w:rsidR="00AF56EF" w:rsidRPr="003866CA" w:rsidRDefault="00AF56EF" w:rsidP="00AF56EF">
            <w:pPr>
              <w:widowControl w:val="0"/>
              <w:spacing w:line="240" w:lineRule="atLeas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AF56EF" w:rsidRPr="003866CA" w14:paraId="59DD6802" w14:textId="77777777" w:rsidTr="002F5065">
        <w:trPr>
          <w:trHeight w:val="481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5E3B" w14:textId="77777777" w:rsidR="00AF56EF" w:rsidRPr="003866CA" w:rsidRDefault="00AF56EF" w:rsidP="00AF56EF">
            <w:pPr>
              <w:spacing w:line="240" w:lineRule="atLeast"/>
              <w:rPr>
                <w:rFonts w:cs="Arial"/>
                <w:b/>
                <w:szCs w:val="20"/>
                <w:lang w:val="sl-SI"/>
              </w:rPr>
            </w:pPr>
            <w:bookmarkStart w:id="1" w:name="_Hlk51156396"/>
            <w:r w:rsidRPr="003866CA">
              <w:rPr>
                <w:rFonts w:cs="Arial"/>
                <w:b/>
                <w:szCs w:val="20"/>
                <w:lang w:val="sl-SI"/>
              </w:rPr>
              <w:t>7.b Predstavitev ocene finančnih posledic pod 40.000 EUR:</w:t>
            </w:r>
          </w:p>
          <w:bookmarkEnd w:id="1"/>
          <w:p w14:paraId="19512AA3" w14:textId="1AF4F6B9" w:rsidR="00AF56EF" w:rsidRPr="003866CA" w:rsidRDefault="00AF56EF" w:rsidP="00AF56EF">
            <w:pPr>
              <w:spacing w:line="240" w:lineRule="atLeast"/>
              <w:rPr>
                <w:rFonts w:cs="Arial"/>
                <w:szCs w:val="20"/>
                <w:lang w:val="sl-SI" w:eastAsia="sl-SI"/>
              </w:rPr>
            </w:pPr>
            <w:r w:rsidRPr="003866CA">
              <w:rPr>
                <w:rFonts w:cs="Arial"/>
                <w:szCs w:val="20"/>
                <w:lang w:val="sl-SI"/>
              </w:rPr>
              <w:t>(Samo če izberete NE pod točko 6.a.)</w:t>
            </w:r>
          </w:p>
        </w:tc>
      </w:tr>
      <w:tr w:rsidR="00AF56EF" w:rsidRPr="003866CA" w14:paraId="031A1516" w14:textId="77777777" w:rsidTr="009D4881">
        <w:trPr>
          <w:trHeight w:val="371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08CB" w14:textId="77777777" w:rsidR="00AF56EF" w:rsidRPr="003866CA" w:rsidRDefault="00AF56EF" w:rsidP="00AF56EF">
            <w:pPr>
              <w:spacing w:line="240" w:lineRule="atLeast"/>
              <w:rPr>
                <w:rFonts w:cs="Arial"/>
                <w:b/>
                <w:szCs w:val="20"/>
                <w:lang w:val="sl-SI"/>
              </w:rPr>
            </w:pPr>
            <w:r w:rsidRPr="003866CA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AF56EF" w:rsidRPr="003866CA" w14:paraId="325C17A3" w14:textId="77777777" w:rsidTr="0066409A">
        <w:tc>
          <w:tcPr>
            <w:tcW w:w="6783" w:type="dxa"/>
            <w:gridSpan w:val="9"/>
          </w:tcPr>
          <w:p w14:paraId="1AA7AF75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Vsebina predloženega gradiva (predpisa) vpliva na:</w:t>
            </w:r>
          </w:p>
          <w:p w14:paraId="2E02D367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1"/>
                <w:numId w:val="9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pristojnosti občin,</w:t>
            </w:r>
          </w:p>
          <w:p w14:paraId="3D74F43B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1"/>
                <w:numId w:val="9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delovanje občin,</w:t>
            </w:r>
          </w:p>
          <w:p w14:paraId="4ACA3ECB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1"/>
                <w:numId w:val="9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financiranje občin.</w:t>
            </w:r>
          </w:p>
        </w:tc>
        <w:tc>
          <w:tcPr>
            <w:tcW w:w="2317" w:type="dxa"/>
            <w:gridSpan w:val="3"/>
          </w:tcPr>
          <w:p w14:paraId="4BD7D6E6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jc w:val="center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AF56EF" w:rsidRPr="00007CCA" w14:paraId="3465ACD9" w14:textId="77777777" w:rsidTr="009D4881">
        <w:trPr>
          <w:trHeight w:val="274"/>
        </w:trPr>
        <w:tc>
          <w:tcPr>
            <w:tcW w:w="9100" w:type="dxa"/>
            <w:gridSpan w:val="12"/>
          </w:tcPr>
          <w:p w14:paraId="12039924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Gradivo (predpis) je bilo poslano v mnenje: </w:t>
            </w:r>
          </w:p>
          <w:p w14:paraId="2F16B426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40" w:lineRule="atLeast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Skupnosti občin Slovenije SOS: </w:t>
            </w:r>
            <w:r w:rsidRPr="003866CA"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  <w:t>NE</w:t>
            </w:r>
          </w:p>
          <w:p w14:paraId="1509E6E1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40" w:lineRule="atLeast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  <w:t>Združenju občin Slovenije ZOS: NE</w:t>
            </w:r>
          </w:p>
          <w:p w14:paraId="37EB0DBF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40" w:lineRule="atLeast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  <w:t>Združenju mestnih občin Slovenije ZMOS: NE</w:t>
            </w:r>
          </w:p>
          <w:p w14:paraId="4F7B2137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Predlogi in pripombe združenj so bili upoštevani:</w:t>
            </w:r>
          </w:p>
          <w:p w14:paraId="41B62A19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v celoti,</w:t>
            </w:r>
          </w:p>
          <w:p w14:paraId="0479E93C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večinoma,</w:t>
            </w:r>
          </w:p>
          <w:p w14:paraId="53F568B4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lastRenderedPageBreak/>
              <w:t>delno,</w:t>
            </w:r>
          </w:p>
          <w:p w14:paraId="08BEAD4B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niso bili upoštevani.</w:t>
            </w:r>
          </w:p>
          <w:p w14:paraId="160AB8F1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Bistveni predlogi in pripombe, ki niso bili upoštevani.</w:t>
            </w:r>
          </w:p>
        </w:tc>
      </w:tr>
      <w:tr w:rsidR="00AF56EF" w:rsidRPr="003866CA" w14:paraId="3EB086CB" w14:textId="77777777" w:rsidTr="009D4881">
        <w:tc>
          <w:tcPr>
            <w:tcW w:w="9100" w:type="dxa"/>
            <w:gridSpan w:val="12"/>
            <w:vAlign w:val="center"/>
          </w:tcPr>
          <w:p w14:paraId="3BA4DC9F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jc w:val="left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/>
                <w:sz w:val="20"/>
                <w:szCs w:val="20"/>
                <w:lang w:val="sl-SI" w:eastAsia="sl-SI"/>
              </w:rPr>
              <w:lastRenderedPageBreak/>
              <w:t>9. Predstavitev sodelovanja javnosti:</w:t>
            </w:r>
          </w:p>
        </w:tc>
      </w:tr>
      <w:tr w:rsidR="00AF56EF" w:rsidRPr="003866CA" w14:paraId="1DBBE8B7" w14:textId="77777777" w:rsidTr="0066409A">
        <w:tc>
          <w:tcPr>
            <w:tcW w:w="6783" w:type="dxa"/>
            <w:gridSpan w:val="9"/>
          </w:tcPr>
          <w:p w14:paraId="152FFB15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317" w:type="dxa"/>
            <w:gridSpan w:val="3"/>
          </w:tcPr>
          <w:p w14:paraId="6CC0063B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AF56EF" w:rsidRPr="003866CA" w14:paraId="5FC1118A" w14:textId="77777777" w:rsidTr="009D4881">
        <w:tc>
          <w:tcPr>
            <w:tcW w:w="9100" w:type="dxa"/>
            <w:gridSpan w:val="12"/>
          </w:tcPr>
          <w:p w14:paraId="4CDB81E2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1C1286EE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Gradiva ni treba objavljati na spletni strani, ker gre za urejanje notranje organizacije organov državne uprave.</w:t>
            </w:r>
          </w:p>
          <w:p w14:paraId="0DCF2B69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</w:tc>
      </w:tr>
      <w:tr w:rsidR="00AF56EF" w:rsidRPr="00007CCA" w14:paraId="026F4E8C" w14:textId="77777777" w:rsidTr="009D4881">
        <w:tc>
          <w:tcPr>
            <w:tcW w:w="9100" w:type="dxa"/>
            <w:gridSpan w:val="12"/>
          </w:tcPr>
          <w:p w14:paraId="0CCAD665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(Če je odgovor DA, navedite:</w:t>
            </w:r>
          </w:p>
          <w:p w14:paraId="5C8F8C73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Datum objave: ………</w:t>
            </w:r>
          </w:p>
          <w:p w14:paraId="0A0BF49E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V razpravo so bili vključeni: </w:t>
            </w:r>
          </w:p>
          <w:p w14:paraId="07B406E7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nevladne organizacije, </w:t>
            </w:r>
          </w:p>
          <w:p w14:paraId="2079738F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predstavniki zainteresirane javnosti,</w:t>
            </w:r>
          </w:p>
          <w:p w14:paraId="6E52EBCB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predstavniki strokovne javnosti.</w:t>
            </w:r>
          </w:p>
          <w:p w14:paraId="7E2CC972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Mnenja, predlogi in pripombe z navedbo predlagateljev </w:t>
            </w:r>
            <w:r w:rsidRPr="003866CA">
              <w:rPr>
                <w:rFonts w:cs="Arial"/>
                <w:sz w:val="20"/>
                <w:szCs w:val="20"/>
                <w:lang w:val="sl-SI" w:eastAsia="sl-SI"/>
              </w:rPr>
              <w:t>(imen in priimkov fizičnih oseb, ki niso poslovni subjekti, ne navajajte</w:t>
            </w: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):</w:t>
            </w:r>
          </w:p>
          <w:p w14:paraId="1739209D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Upoštevani so bili:</w:t>
            </w:r>
          </w:p>
          <w:p w14:paraId="05A4E6CE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v celoti,</w:t>
            </w:r>
          </w:p>
          <w:p w14:paraId="2237100E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večinoma,</w:t>
            </w:r>
          </w:p>
          <w:p w14:paraId="356FAACD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delno,</w:t>
            </w:r>
          </w:p>
          <w:p w14:paraId="17F8396A" w14:textId="77777777" w:rsidR="00AF56EF" w:rsidRPr="003866CA" w:rsidRDefault="00AF56EF" w:rsidP="00AF56EF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niso bili upoštevani.</w:t>
            </w:r>
          </w:p>
          <w:p w14:paraId="28BF612A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Bistvena mnenja, predlogi in pripombe, ki niso bili upoštevani, ter razlogi za neupoštevanje</w:t>
            </w:r>
          </w:p>
          <w:p w14:paraId="50FF50F0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Poročilo je bilo dano ……………..</w:t>
            </w:r>
          </w:p>
          <w:p w14:paraId="6DD0E85E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iCs/>
                <w:sz w:val="20"/>
                <w:szCs w:val="20"/>
                <w:lang w:val="sl-SI" w:eastAsia="sl-SI"/>
              </w:rPr>
              <w:t>Javnost je bila vključena v pripravo gradiva v skladu z Zakonom o …, kar je navedeno v predlogu predpisa.)</w:t>
            </w:r>
          </w:p>
        </w:tc>
      </w:tr>
      <w:tr w:rsidR="00AF56EF" w:rsidRPr="003866CA" w14:paraId="28585F93" w14:textId="77777777" w:rsidTr="0066409A">
        <w:tc>
          <w:tcPr>
            <w:tcW w:w="6783" w:type="dxa"/>
            <w:gridSpan w:val="9"/>
            <w:vAlign w:val="center"/>
          </w:tcPr>
          <w:p w14:paraId="0324EFA9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/>
                <w:sz w:val="20"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2317" w:type="dxa"/>
            <w:gridSpan w:val="3"/>
            <w:vAlign w:val="center"/>
          </w:tcPr>
          <w:p w14:paraId="3B0ACC9C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AF56EF" w:rsidRPr="003866CA" w14:paraId="27A633D4" w14:textId="77777777" w:rsidTr="0066409A">
        <w:tc>
          <w:tcPr>
            <w:tcW w:w="6783" w:type="dxa"/>
            <w:gridSpan w:val="9"/>
            <w:vAlign w:val="center"/>
          </w:tcPr>
          <w:p w14:paraId="6157539B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jc w:val="left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/>
                <w:sz w:val="20"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317" w:type="dxa"/>
            <w:gridSpan w:val="3"/>
            <w:vAlign w:val="center"/>
          </w:tcPr>
          <w:p w14:paraId="6E2F4CE7" w14:textId="77777777" w:rsidR="00AF56EF" w:rsidRPr="003866CA" w:rsidRDefault="00AF56EF" w:rsidP="00AF56EF">
            <w:pPr>
              <w:pStyle w:val="Neotevilenodstavek"/>
              <w:widowControl w:val="0"/>
              <w:spacing w:before="0" w:after="0" w:line="240" w:lineRule="atLeast"/>
              <w:jc w:val="center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3866CA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</w:tbl>
    <w:p w14:paraId="2E1F13E0" w14:textId="3A5A3820" w:rsidR="00F34C87" w:rsidRPr="003866CA" w:rsidRDefault="00F34C87" w:rsidP="004427FF">
      <w:pPr>
        <w:spacing w:line="240" w:lineRule="atLeast"/>
        <w:ind w:left="5040"/>
        <w:jc w:val="center"/>
        <w:rPr>
          <w:rFonts w:cs="Arial"/>
          <w:lang w:val="sl-SI"/>
        </w:rPr>
      </w:pPr>
    </w:p>
    <w:p w14:paraId="3227FE97" w14:textId="77777777" w:rsidR="006C578B" w:rsidRPr="003866CA" w:rsidRDefault="006C578B" w:rsidP="004427FF">
      <w:pPr>
        <w:spacing w:line="240" w:lineRule="atLeast"/>
        <w:ind w:left="5040"/>
        <w:jc w:val="center"/>
        <w:rPr>
          <w:rFonts w:cs="Arial"/>
          <w:lang w:val="sl-SI"/>
        </w:rPr>
      </w:pPr>
    </w:p>
    <w:p w14:paraId="794A3344" w14:textId="50E9F49E" w:rsidR="00F34C87" w:rsidRPr="003866CA" w:rsidRDefault="006C578B" w:rsidP="004427FF">
      <w:pPr>
        <w:spacing w:line="240" w:lineRule="atLeast"/>
        <w:ind w:left="5040"/>
        <w:jc w:val="center"/>
        <w:rPr>
          <w:rFonts w:cs="Arial"/>
          <w:lang w:val="sl-SI"/>
        </w:rPr>
      </w:pPr>
      <w:r w:rsidRPr="003866CA">
        <w:rPr>
          <w:rFonts w:cs="Arial"/>
          <w:lang w:val="sl-SI"/>
        </w:rPr>
        <w:t xml:space="preserve">Sanja </w:t>
      </w:r>
      <w:proofErr w:type="spellStart"/>
      <w:r w:rsidRPr="003866CA">
        <w:rPr>
          <w:rFonts w:cs="Arial"/>
          <w:lang w:val="sl-SI"/>
        </w:rPr>
        <w:t>Ajanović</w:t>
      </w:r>
      <w:proofErr w:type="spellEnd"/>
      <w:r w:rsidRPr="003866CA">
        <w:rPr>
          <w:rFonts w:cs="Arial"/>
          <w:lang w:val="sl-SI"/>
        </w:rPr>
        <w:t xml:space="preserve"> Hovnik</w:t>
      </w:r>
    </w:p>
    <w:p w14:paraId="7251E049" w14:textId="79EBDF02" w:rsidR="00F34C87" w:rsidRPr="003866CA" w:rsidRDefault="00F34C87" w:rsidP="004427FF">
      <w:pPr>
        <w:spacing w:line="240" w:lineRule="atLeast"/>
        <w:ind w:left="5040"/>
        <w:jc w:val="center"/>
        <w:rPr>
          <w:rFonts w:cs="Arial"/>
          <w:lang w:val="sl-SI"/>
        </w:rPr>
      </w:pPr>
      <w:r w:rsidRPr="003866CA">
        <w:rPr>
          <w:rFonts w:cs="Arial"/>
          <w:lang w:val="sl-SI"/>
        </w:rPr>
        <w:t>MINISTR</w:t>
      </w:r>
      <w:r w:rsidR="006C578B" w:rsidRPr="003866CA">
        <w:rPr>
          <w:rFonts w:cs="Arial"/>
          <w:lang w:val="sl-SI"/>
        </w:rPr>
        <w:t>ICA</w:t>
      </w:r>
    </w:p>
    <w:p w14:paraId="4A164ACD" w14:textId="77777777" w:rsidR="00F34C87" w:rsidRPr="003866CA" w:rsidRDefault="00F34C87" w:rsidP="004427FF">
      <w:pPr>
        <w:spacing w:line="240" w:lineRule="atLeast"/>
        <w:rPr>
          <w:rFonts w:cs="Arial"/>
          <w:lang w:val="sl-SI"/>
        </w:rPr>
      </w:pPr>
    </w:p>
    <w:p w14:paraId="54408518" w14:textId="77777777" w:rsidR="00A116AF" w:rsidRPr="003866CA" w:rsidRDefault="00A116AF" w:rsidP="004427FF">
      <w:pPr>
        <w:spacing w:line="240" w:lineRule="atLeast"/>
        <w:rPr>
          <w:rFonts w:cs="Arial"/>
          <w:lang w:val="sl-SI"/>
        </w:rPr>
      </w:pPr>
    </w:p>
    <w:p w14:paraId="4A3ED5C4" w14:textId="77777777" w:rsidR="00F34C87" w:rsidRPr="003866CA" w:rsidRDefault="00F34C87" w:rsidP="004427FF">
      <w:pPr>
        <w:spacing w:line="240" w:lineRule="atLeast"/>
        <w:rPr>
          <w:rFonts w:cs="Arial"/>
          <w:lang w:val="sl-SI"/>
        </w:rPr>
      </w:pPr>
      <w:r w:rsidRPr="003866CA">
        <w:rPr>
          <w:rFonts w:cs="Arial"/>
          <w:lang w:val="sl-SI"/>
        </w:rPr>
        <w:t xml:space="preserve">Priloga: </w:t>
      </w:r>
    </w:p>
    <w:p w14:paraId="679B9731" w14:textId="77777777" w:rsidR="00F34C87" w:rsidRPr="003866CA" w:rsidRDefault="00F34C87" w:rsidP="004427FF">
      <w:pPr>
        <w:spacing w:line="240" w:lineRule="atLeast"/>
        <w:rPr>
          <w:rFonts w:cs="Arial"/>
          <w:lang w:val="sl-SI"/>
        </w:rPr>
      </w:pPr>
    </w:p>
    <w:p w14:paraId="57042E95" w14:textId="1D233CA2" w:rsidR="00F34C87" w:rsidRPr="003866CA" w:rsidRDefault="00F34C87" w:rsidP="004427FF">
      <w:pPr>
        <w:pStyle w:val="Naslovpredpisa"/>
        <w:numPr>
          <w:ilvl w:val="0"/>
          <w:numId w:val="9"/>
        </w:numPr>
        <w:spacing w:before="0" w:line="240" w:lineRule="atLeast"/>
        <w:jc w:val="both"/>
        <w:rPr>
          <w:rFonts w:cs="Arial"/>
          <w:snapToGrid w:val="0"/>
          <w:szCs w:val="20"/>
          <w:lang w:val="sl-SI"/>
        </w:rPr>
      </w:pPr>
      <w:r w:rsidRPr="003866CA">
        <w:rPr>
          <w:rFonts w:cs="Arial"/>
          <w:b w:val="0"/>
          <w:snapToGrid w:val="0"/>
          <w:sz w:val="20"/>
          <w:szCs w:val="20"/>
          <w:lang w:val="sl-SI"/>
        </w:rPr>
        <w:t xml:space="preserve">Predlog Uredbe o </w:t>
      </w:r>
      <w:r w:rsidR="003866CA" w:rsidRPr="003866CA">
        <w:rPr>
          <w:rFonts w:cs="Arial"/>
          <w:b w:val="0"/>
          <w:snapToGrid w:val="0"/>
          <w:sz w:val="20"/>
          <w:szCs w:val="20"/>
          <w:lang w:val="sl-SI"/>
        </w:rPr>
        <w:t>spremembah</w:t>
      </w:r>
      <w:r w:rsidRPr="003866CA">
        <w:rPr>
          <w:rFonts w:cs="Arial"/>
          <w:b w:val="0"/>
          <w:snapToGrid w:val="0"/>
          <w:sz w:val="20"/>
          <w:szCs w:val="20"/>
          <w:lang w:val="sl-SI"/>
        </w:rPr>
        <w:t xml:space="preserve"> Uredbe o organih v sestavi ministrstev</w:t>
      </w:r>
      <w:r w:rsidRPr="003866CA">
        <w:rPr>
          <w:rFonts w:cs="Arial"/>
          <w:snapToGrid w:val="0"/>
          <w:szCs w:val="20"/>
          <w:lang w:val="sl-SI"/>
        </w:rPr>
        <w:br w:type="page"/>
      </w:r>
    </w:p>
    <w:p w14:paraId="65D48531" w14:textId="77777777" w:rsidR="003866CA" w:rsidRPr="003866CA" w:rsidRDefault="003866CA" w:rsidP="005E0DC8">
      <w:pPr>
        <w:pStyle w:val="Telobesedila"/>
        <w:spacing w:line="240" w:lineRule="atLeast"/>
        <w:rPr>
          <w:rFonts w:eastAsia="Times New Roman"/>
          <w:b/>
        </w:rPr>
      </w:pPr>
      <w:bookmarkStart w:id="2" w:name="_Hlk69892696"/>
      <w:r w:rsidRPr="003866CA">
        <w:lastRenderedPageBreak/>
        <w:t xml:space="preserve">Na podlagi 21. člena, petega odstavka 23. člena in drugega odstavka 42. člena Zakona o državni upravi (Uradni list RS, št. 113/05 – uradno prečiščeno besedilo, 89/07 – </w:t>
      </w:r>
      <w:proofErr w:type="spellStart"/>
      <w:r w:rsidRPr="003866CA">
        <w:t>odl</w:t>
      </w:r>
      <w:proofErr w:type="spellEnd"/>
      <w:r w:rsidRPr="003866CA">
        <w:t>. US, 126/07 – ZUP-E, 48/09, 8/10 – ZUP-G, 8/12 – ZVRS-F, 21/12, 47/13, 12/14, 90/14, 51/16, 36/21, 82/21 in 189/21) Vlada Republike Slovenije izdaja</w:t>
      </w:r>
    </w:p>
    <w:p w14:paraId="25069F0A" w14:textId="69617A3B" w:rsidR="003866CA" w:rsidRDefault="003866CA" w:rsidP="005E0DC8">
      <w:pPr>
        <w:spacing w:line="240" w:lineRule="atLeast"/>
        <w:jc w:val="center"/>
        <w:rPr>
          <w:rFonts w:cs="Arial"/>
          <w:b/>
          <w:szCs w:val="20"/>
          <w:lang w:val="sl-SI"/>
        </w:rPr>
      </w:pPr>
    </w:p>
    <w:p w14:paraId="5B9B248A" w14:textId="69D5ACAE" w:rsidR="005E0DC8" w:rsidRDefault="005E0DC8" w:rsidP="005E0DC8">
      <w:pPr>
        <w:spacing w:line="240" w:lineRule="atLeast"/>
        <w:jc w:val="center"/>
        <w:rPr>
          <w:rFonts w:cs="Arial"/>
          <w:b/>
          <w:szCs w:val="20"/>
          <w:lang w:val="sl-SI"/>
        </w:rPr>
      </w:pPr>
    </w:p>
    <w:p w14:paraId="454E744A" w14:textId="77777777" w:rsidR="005E0DC8" w:rsidRPr="003866CA" w:rsidRDefault="005E0DC8" w:rsidP="005E0DC8">
      <w:pPr>
        <w:spacing w:line="240" w:lineRule="atLeast"/>
        <w:jc w:val="center"/>
        <w:rPr>
          <w:rFonts w:cs="Arial"/>
          <w:b/>
          <w:szCs w:val="20"/>
          <w:lang w:val="sl-SI"/>
        </w:rPr>
      </w:pPr>
    </w:p>
    <w:p w14:paraId="0A100E3D" w14:textId="77777777" w:rsidR="003866CA" w:rsidRPr="003866CA" w:rsidRDefault="003866CA" w:rsidP="005E0DC8">
      <w:pPr>
        <w:spacing w:line="240" w:lineRule="atLeast"/>
        <w:jc w:val="center"/>
        <w:rPr>
          <w:rFonts w:cs="Arial"/>
          <w:b/>
          <w:szCs w:val="20"/>
          <w:lang w:val="sl-SI"/>
        </w:rPr>
      </w:pPr>
      <w:r w:rsidRPr="003866CA">
        <w:rPr>
          <w:rFonts w:cs="Arial"/>
          <w:b/>
          <w:szCs w:val="20"/>
          <w:lang w:val="sl-SI"/>
        </w:rPr>
        <w:t>U R E D B O</w:t>
      </w:r>
    </w:p>
    <w:p w14:paraId="24FEF834" w14:textId="77777777" w:rsidR="003866CA" w:rsidRPr="003866CA" w:rsidRDefault="003866CA" w:rsidP="005E0DC8">
      <w:pPr>
        <w:spacing w:line="240" w:lineRule="atLeast"/>
        <w:jc w:val="center"/>
        <w:rPr>
          <w:rFonts w:cs="Arial"/>
          <w:b/>
          <w:szCs w:val="20"/>
          <w:lang w:val="sl-SI"/>
        </w:rPr>
      </w:pPr>
      <w:r w:rsidRPr="003866CA">
        <w:rPr>
          <w:rFonts w:cs="Arial"/>
          <w:b/>
          <w:szCs w:val="20"/>
          <w:lang w:val="sl-SI"/>
        </w:rPr>
        <w:t xml:space="preserve">o spremembah Uredbe o organih v sestavi ministrstev </w:t>
      </w:r>
    </w:p>
    <w:p w14:paraId="62E8ACAE" w14:textId="77777777" w:rsidR="005E0DC8" w:rsidRDefault="005E0DC8" w:rsidP="005E0DC8">
      <w:pPr>
        <w:shd w:val="clear" w:color="auto" w:fill="FFFFFF"/>
        <w:spacing w:after="120" w:line="240" w:lineRule="atLeast"/>
        <w:ind w:firstLine="330"/>
        <w:jc w:val="both"/>
        <w:rPr>
          <w:rFonts w:cs="Arial"/>
          <w:szCs w:val="20"/>
          <w:lang w:val="sl-SI" w:eastAsia="sl-SI"/>
        </w:rPr>
      </w:pPr>
    </w:p>
    <w:p w14:paraId="6484A5A6" w14:textId="6DD015FE" w:rsidR="003866CA" w:rsidRPr="003866CA" w:rsidRDefault="003866CA" w:rsidP="005E0DC8">
      <w:pPr>
        <w:shd w:val="clear" w:color="auto" w:fill="FFFFFF"/>
        <w:spacing w:after="120" w:line="240" w:lineRule="atLeast"/>
        <w:ind w:firstLine="330"/>
        <w:jc w:val="both"/>
        <w:rPr>
          <w:rFonts w:cs="Arial"/>
          <w:szCs w:val="20"/>
          <w:lang w:val="sl-SI" w:eastAsia="sl-SI"/>
        </w:rPr>
      </w:pPr>
      <w:r w:rsidRPr="003866CA">
        <w:rPr>
          <w:rFonts w:cs="Arial"/>
          <w:szCs w:val="20"/>
          <w:lang w:val="sl-SI" w:eastAsia="sl-SI"/>
        </w:rPr>
        <w:fldChar w:fldCharType="begin"/>
      </w:r>
      <w:r w:rsidRPr="003866CA">
        <w:rPr>
          <w:rFonts w:cs="Arial"/>
          <w:szCs w:val="20"/>
          <w:lang w:val="sl-SI" w:eastAsia="sl-SI"/>
        </w:rPr>
        <w:instrText xml:space="preserve"> HYPERLINK "https://www.uradni-list.si/glasilo-uradni-list-rs/vsebina/2022-01-0628/" \l "1.%C2%A0%C4%8Dlen" </w:instrText>
      </w:r>
      <w:r w:rsidRPr="003866CA">
        <w:rPr>
          <w:rFonts w:cs="Arial"/>
          <w:szCs w:val="20"/>
          <w:lang w:val="sl-SI" w:eastAsia="sl-SI"/>
        </w:rPr>
        <w:fldChar w:fldCharType="separate"/>
      </w:r>
    </w:p>
    <w:p w14:paraId="4FD3CB70" w14:textId="77777777" w:rsidR="003866CA" w:rsidRPr="003866CA" w:rsidRDefault="003866CA" w:rsidP="005E0DC8">
      <w:pPr>
        <w:numPr>
          <w:ilvl w:val="0"/>
          <w:numId w:val="35"/>
        </w:numPr>
        <w:shd w:val="clear" w:color="auto" w:fill="FFFFFF"/>
        <w:spacing w:after="120" w:line="240" w:lineRule="atLeast"/>
        <w:ind w:left="357" w:hanging="357"/>
        <w:contextualSpacing/>
        <w:jc w:val="center"/>
        <w:rPr>
          <w:rFonts w:cs="Arial"/>
          <w:szCs w:val="20"/>
          <w:lang w:val="sl-SI" w:eastAsia="sl-SI"/>
        </w:rPr>
      </w:pPr>
      <w:r w:rsidRPr="003866CA">
        <w:rPr>
          <w:rFonts w:cs="Arial"/>
          <w:szCs w:val="20"/>
          <w:lang w:val="sl-SI" w:eastAsia="sl-SI"/>
        </w:rPr>
        <w:t>člen</w:t>
      </w:r>
    </w:p>
    <w:p w14:paraId="0B306461" w14:textId="77777777" w:rsidR="003866CA" w:rsidRPr="003866CA" w:rsidRDefault="003866CA" w:rsidP="005E0DC8">
      <w:pPr>
        <w:shd w:val="clear" w:color="auto" w:fill="FFFFFF"/>
        <w:spacing w:after="120" w:line="240" w:lineRule="atLeast"/>
        <w:ind w:firstLine="330"/>
        <w:jc w:val="both"/>
        <w:rPr>
          <w:rFonts w:cs="Arial"/>
          <w:szCs w:val="20"/>
          <w:lang w:val="sl-SI" w:eastAsia="sl-SI"/>
        </w:rPr>
      </w:pPr>
      <w:r w:rsidRPr="003866CA">
        <w:rPr>
          <w:rFonts w:cs="Arial"/>
          <w:szCs w:val="20"/>
          <w:lang w:val="sl-SI" w:eastAsia="sl-SI"/>
        </w:rPr>
        <w:fldChar w:fldCharType="end"/>
      </w:r>
    </w:p>
    <w:p w14:paraId="291A70B4" w14:textId="189FC644" w:rsidR="00C54474" w:rsidRDefault="003866CA" w:rsidP="005E0DC8">
      <w:pPr>
        <w:shd w:val="clear" w:color="auto" w:fill="FFFFFF"/>
        <w:spacing w:after="120" w:line="240" w:lineRule="atLeast"/>
        <w:jc w:val="both"/>
        <w:rPr>
          <w:rFonts w:cs="Arial"/>
          <w:szCs w:val="20"/>
          <w:lang w:val="sl-SI" w:eastAsia="sl-SI"/>
        </w:rPr>
      </w:pPr>
      <w:r w:rsidRPr="003866CA">
        <w:rPr>
          <w:rFonts w:cs="Arial"/>
          <w:szCs w:val="20"/>
          <w:lang w:val="sl-SI" w:eastAsia="sl-SI"/>
        </w:rPr>
        <w:t xml:space="preserve">V Uredbi o organih v sestavi ministrstev (Uradni list RS, št. 35/15, 62/15, 84/16, 41/17, 53/17, 52/18, 84/18, 10/19, 64/19, 90/21, 117/21 in 78/22) se </w:t>
      </w:r>
      <w:r w:rsidR="00C54474">
        <w:rPr>
          <w:rFonts w:cs="Arial"/>
          <w:szCs w:val="20"/>
          <w:lang w:val="sl-SI" w:eastAsia="sl-SI"/>
        </w:rPr>
        <w:t xml:space="preserve">v 16. členu v prvem odstavku 3. točka spremeni tako, da se glasi: </w:t>
      </w:r>
    </w:p>
    <w:p w14:paraId="5A8784CD" w14:textId="1C2CFD1E" w:rsidR="003866CA" w:rsidRPr="003866CA" w:rsidRDefault="003866CA" w:rsidP="005E0DC8">
      <w:pPr>
        <w:shd w:val="clear" w:color="auto" w:fill="FFFFFF"/>
        <w:spacing w:after="120" w:line="240" w:lineRule="atLeast"/>
        <w:jc w:val="both"/>
        <w:rPr>
          <w:rFonts w:cs="Arial"/>
          <w:szCs w:val="20"/>
          <w:lang w:val="sl-SI" w:eastAsia="sl-SI"/>
        </w:rPr>
      </w:pPr>
      <w:r w:rsidRPr="003866CA">
        <w:rPr>
          <w:rFonts w:cs="Arial"/>
          <w:szCs w:val="20"/>
          <w:lang w:val="sl-SI"/>
        </w:rPr>
        <w:t>»</w:t>
      </w:r>
      <w:r w:rsidRPr="003866CA">
        <w:rPr>
          <w:rFonts w:cs="Arial"/>
          <w:szCs w:val="20"/>
          <w:lang w:val="sl-SI" w:eastAsia="sl-SI"/>
        </w:rPr>
        <w:t>Urad Republike Slovenije za nadzor, kakovost in investicije v zdravstvu</w:t>
      </w:r>
      <w:r w:rsidR="00C54474">
        <w:rPr>
          <w:rFonts w:cs="Arial"/>
          <w:szCs w:val="20"/>
          <w:lang w:val="sl-SI" w:eastAsia="sl-SI"/>
        </w:rPr>
        <w:t>,</w:t>
      </w:r>
      <w:r w:rsidRPr="003866CA">
        <w:rPr>
          <w:rFonts w:cs="Arial"/>
          <w:szCs w:val="20"/>
          <w:lang w:val="sl-SI" w:eastAsia="sl-SI"/>
        </w:rPr>
        <w:t>«</w:t>
      </w:r>
      <w:r w:rsidR="00C54474">
        <w:rPr>
          <w:rFonts w:cs="Arial"/>
          <w:szCs w:val="20"/>
          <w:lang w:val="sl-SI" w:eastAsia="sl-SI"/>
        </w:rPr>
        <w:t xml:space="preserve">. </w:t>
      </w:r>
      <w:r w:rsidRPr="003866CA">
        <w:rPr>
          <w:rFonts w:cs="Arial"/>
          <w:szCs w:val="20"/>
          <w:lang w:val="sl-SI" w:eastAsia="sl-SI"/>
        </w:rPr>
        <w:t xml:space="preserve"> </w:t>
      </w:r>
    </w:p>
    <w:p w14:paraId="525136EF" w14:textId="77777777" w:rsidR="003866CA" w:rsidRPr="003866CA" w:rsidRDefault="003866CA" w:rsidP="005E0DC8">
      <w:pPr>
        <w:pStyle w:val="Odstavekseznama"/>
        <w:shd w:val="clear" w:color="auto" w:fill="FFFFFF"/>
        <w:spacing w:after="120" w:line="240" w:lineRule="atLeast"/>
        <w:ind w:left="141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0B5516F" w14:textId="18650886" w:rsidR="003866CA" w:rsidRDefault="00C54474" w:rsidP="005E0DC8">
      <w:pPr>
        <w:shd w:val="clear" w:color="auto" w:fill="FFFFFF"/>
        <w:spacing w:line="240" w:lineRule="atLeast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Č</w:t>
      </w:r>
      <w:r w:rsidR="003866CA" w:rsidRPr="003866CA">
        <w:rPr>
          <w:rFonts w:cs="Arial"/>
          <w:szCs w:val="20"/>
          <w:lang w:val="sl-SI" w:eastAsia="sl-SI"/>
        </w:rPr>
        <w:t xml:space="preserve">etrti odstavek </w:t>
      </w:r>
      <w:r>
        <w:rPr>
          <w:rFonts w:cs="Arial"/>
          <w:szCs w:val="20"/>
          <w:lang w:val="sl-SI" w:eastAsia="sl-SI"/>
        </w:rPr>
        <w:t xml:space="preserve">se </w:t>
      </w:r>
      <w:r w:rsidR="003866CA" w:rsidRPr="003866CA">
        <w:rPr>
          <w:rFonts w:cs="Arial"/>
          <w:szCs w:val="20"/>
          <w:lang w:val="sl-SI" w:eastAsia="sl-SI"/>
        </w:rPr>
        <w:t>spremeni tako, da se glasi:</w:t>
      </w:r>
      <w:r w:rsidR="003866CA" w:rsidRPr="003866CA" w:rsidDel="003119DF">
        <w:rPr>
          <w:rFonts w:cs="Arial"/>
          <w:szCs w:val="20"/>
          <w:lang w:val="sl-SI" w:eastAsia="sl-SI"/>
        </w:rPr>
        <w:t xml:space="preserve"> </w:t>
      </w:r>
    </w:p>
    <w:p w14:paraId="0048904E" w14:textId="77777777" w:rsidR="00CD2828" w:rsidRPr="003866CA" w:rsidRDefault="00CD2828" w:rsidP="005E0DC8">
      <w:pPr>
        <w:shd w:val="clear" w:color="auto" w:fill="FFFFFF"/>
        <w:spacing w:line="240" w:lineRule="atLeast"/>
        <w:ind w:firstLine="330"/>
        <w:jc w:val="both"/>
        <w:rPr>
          <w:rFonts w:cs="Arial"/>
          <w:szCs w:val="20"/>
          <w:lang w:val="sl-SI" w:eastAsia="sl-SI"/>
        </w:rPr>
      </w:pPr>
    </w:p>
    <w:p w14:paraId="1701C44D" w14:textId="47B57B5F" w:rsidR="003866CA" w:rsidRDefault="003866CA" w:rsidP="005E0DC8">
      <w:pPr>
        <w:shd w:val="clear" w:color="auto" w:fill="FFFFFF"/>
        <w:spacing w:line="240" w:lineRule="atLeast"/>
        <w:jc w:val="both"/>
        <w:rPr>
          <w:rFonts w:cs="Arial"/>
          <w:szCs w:val="20"/>
          <w:lang w:val="sl-SI" w:eastAsia="sl-SI"/>
        </w:rPr>
      </w:pPr>
      <w:r w:rsidRPr="003866CA">
        <w:rPr>
          <w:rFonts w:cs="Arial"/>
          <w:szCs w:val="20"/>
          <w:lang w:val="sl-SI" w:eastAsia="sl-SI"/>
        </w:rPr>
        <w:t>»(4) Urad Republike Slovenije za nadzor, kakovost in investicije v zdravstvu:</w:t>
      </w:r>
    </w:p>
    <w:p w14:paraId="4FE51254" w14:textId="77777777" w:rsidR="00CD2828" w:rsidRPr="003866CA" w:rsidRDefault="00CD2828" w:rsidP="005E0DC8">
      <w:pPr>
        <w:shd w:val="clear" w:color="auto" w:fill="FFFFFF"/>
        <w:spacing w:line="240" w:lineRule="atLeast"/>
        <w:ind w:firstLine="330"/>
        <w:jc w:val="both"/>
        <w:rPr>
          <w:rFonts w:cs="Arial"/>
          <w:szCs w:val="20"/>
          <w:lang w:val="sl-SI" w:eastAsia="sl-SI"/>
        </w:rPr>
      </w:pPr>
    </w:p>
    <w:p w14:paraId="5839C69D" w14:textId="0EDA81F9" w:rsidR="006A7092" w:rsidRPr="006A7092" w:rsidRDefault="006A7092" w:rsidP="006A7092">
      <w:pPr>
        <w:numPr>
          <w:ilvl w:val="0"/>
          <w:numId w:val="38"/>
        </w:numPr>
        <w:shd w:val="clear" w:color="auto" w:fill="FFFFFF"/>
        <w:spacing w:line="240" w:lineRule="atLeast"/>
        <w:ind w:left="527" w:hanging="357"/>
        <w:contextualSpacing/>
        <w:jc w:val="both"/>
        <w:rPr>
          <w:rFonts w:cs="Arial"/>
          <w:szCs w:val="20"/>
          <w:lang w:val="sl-SI" w:eastAsia="sl-SI"/>
        </w:rPr>
      </w:pPr>
      <w:r w:rsidRPr="006A7092">
        <w:rPr>
          <w:rFonts w:cs="Arial"/>
          <w:szCs w:val="20"/>
          <w:lang w:val="sl-SI" w:eastAsia="sl-SI"/>
        </w:rPr>
        <w:t>opravlja strokovne, upravne in razvojne naloge na področj</w:t>
      </w:r>
      <w:r w:rsidR="0077256B">
        <w:rPr>
          <w:rFonts w:cs="Arial"/>
          <w:szCs w:val="20"/>
          <w:lang w:val="sl-SI" w:eastAsia="sl-SI"/>
        </w:rPr>
        <w:t>u</w:t>
      </w:r>
      <w:r w:rsidRPr="006A7092">
        <w:rPr>
          <w:rFonts w:cs="Arial"/>
          <w:szCs w:val="20"/>
          <w:lang w:val="sl-SI" w:eastAsia="sl-SI"/>
        </w:rPr>
        <w:t xml:space="preserve"> upravnega nadzora v skladu z zakonom, ki ureja zdravstveno dejavnost, kakovosti in investicij v zdravstvu,</w:t>
      </w:r>
    </w:p>
    <w:p w14:paraId="3B8556AB" w14:textId="77777777" w:rsidR="006A7092" w:rsidRPr="006A7092" w:rsidRDefault="006A7092" w:rsidP="006A7092">
      <w:pPr>
        <w:numPr>
          <w:ilvl w:val="0"/>
          <w:numId w:val="38"/>
        </w:numPr>
        <w:shd w:val="clear" w:color="auto" w:fill="FFFFFF"/>
        <w:spacing w:line="240" w:lineRule="atLeast"/>
        <w:ind w:left="527" w:hanging="357"/>
        <w:contextualSpacing/>
        <w:jc w:val="both"/>
        <w:rPr>
          <w:rFonts w:cs="Arial"/>
          <w:szCs w:val="20"/>
          <w:lang w:val="sl-SI" w:eastAsia="sl-SI"/>
        </w:rPr>
      </w:pPr>
      <w:r w:rsidRPr="006A7092">
        <w:rPr>
          <w:rFonts w:cs="Arial"/>
          <w:szCs w:val="20"/>
          <w:lang w:val="sl-SI" w:eastAsia="sl-SI"/>
        </w:rPr>
        <w:t xml:space="preserve">vodi izbirne postopke za člane svetov zavodov, katerih ustanovitelj je Republika Slovenija, ter </w:t>
      </w:r>
      <w:bookmarkStart w:id="3" w:name="_Hlk107836430"/>
      <w:r w:rsidRPr="006A7092">
        <w:rPr>
          <w:rFonts w:cs="Arial"/>
          <w:szCs w:val="20"/>
          <w:lang w:val="sl-SI" w:eastAsia="sl-SI"/>
        </w:rPr>
        <w:t xml:space="preserve">predlaga ministrstvu, pristojnemu za </w:t>
      </w:r>
      <w:bookmarkEnd w:id="3"/>
      <w:r w:rsidRPr="006A7092">
        <w:rPr>
          <w:rFonts w:cs="Arial"/>
          <w:szCs w:val="20"/>
          <w:lang w:val="sl-SI" w:eastAsia="sl-SI"/>
        </w:rPr>
        <w:t>zdravje, v sprejem smernice za nadzor nad delom članov svetov javnih zdravstvenih zavodov, katerih ustanovitelj je Republika Slovenija,</w:t>
      </w:r>
    </w:p>
    <w:p w14:paraId="055AAB9A" w14:textId="77777777" w:rsidR="006A7092" w:rsidRPr="006A7092" w:rsidRDefault="006A7092" w:rsidP="006A7092">
      <w:pPr>
        <w:numPr>
          <w:ilvl w:val="0"/>
          <w:numId w:val="38"/>
        </w:numPr>
        <w:shd w:val="clear" w:color="auto" w:fill="FFFFFF"/>
        <w:spacing w:line="240" w:lineRule="atLeast"/>
        <w:ind w:left="527" w:hanging="357"/>
        <w:contextualSpacing/>
        <w:jc w:val="both"/>
        <w:rPr>
          <w:rFonts w:cs="Arial"/>
          <w:szCs w:val="20"/>
          <w:lang w:val="sl-SI" w:eastAsia="sl-SI"/>
        </w:rPr>
      </w:pPr>
      <w:r w:rsidRPr="006A7092">
        <w:rPr>
          <w:rFonts w:cs="Arial"/>
          <w:szCs w:val="20"/>
          <w:lang w:val="sl-SI" w:eastAsia="sl-SI"/>
        </w:rPr>
        <w:t>pripravlja izhodišča za spremljanje uspešnosti poslovanja in delovanja javnih zdravstvenih zavodov, katerih ustanovitelj je Republika Slovenija, ter predlaga ministrstvu, pristojnemu za zdravje, v sprejem merila uspešnosti delovanja v zdravstvu,</w:t>
      </w:r>
    </w:p>
    <w:p w14:paraId="0275DF62" w14:textId="77777777" w:rsidR="006A7092" w:rsidRPr="006A7092" w:rsidRDefault="006A7092" w:rsidP="006A7092">
      <w:pPr>
        <w:numPr>
          <w:ilvl w:val="0"/>
          <w:numId w:val="38"/>
        </w:numPr>
        <w:shd w:val="clear" w:color="auto" w:fill="FFFFFF"/>
        <w:spacing w:line="240" w:lineRule="atLeast"/>
        <w:ind w:left="527" w:hanging="357"/>
        <w:contextualSpacing/>
        <w:jc w:val="both"/>
        <w:rPr>
          <w:rFonts w:cs="Arial"/>
          <w:szCs w:val="20"/>
          <w:lang w:val="sl-SI" w:eastAsia="sl-SI"/>
        </w:rPr>
      </w:pPr>
      <w:r w:rsidRPr="006A7092">
        <w:rPr>
          <w:rFonts w:cs="Arial"/>
          <w:szCs w:val="20"/>
          <w:lang w:val="sl-SI" w:eastAsia="sl-SI"/>
        </w:rPr>
        <w:t>strateško načrtuje in spremlja kakovost v zdravstvu,</w:t>
      </w:r>
    </w:p>
    <w:p w14:paraId="7F075B0F" w14:textId="77777777" w:rsidR="006A7092" w:rsidRPr="006A7092" w:rsidRDefault="006A7092" w:rsidP="006A7092">
      <w:pPr>
        <w:numPr>
          <w:ilvl w:val="0"/>
          <w:numId w:val="38"/>
        </w:numPr>
        <w:shd w:val="clear" w:color="auto" w:fill="FFFFFF"/>
        <w:spacing w:line="240" w:lineRule="atLeast"/>
        <w:ind w:left="527" w:hanging="357"/>
        <w:contextualSpacing/>
        <w:jc w:val="both"/>
        <w:rPr>
          <w:rFonts w:cs="Arial"/>
          <w:szCs w:val="20"/>
          <w:lang w:val="sl-SI" w:eastAsia="sl-SI"/>
        </w:rPr>
      </w:pPr>
      <w:r w:rsidRPr="006A7092">
        <w:rPr>
          <w:rFonts w:cs="Arial"/>
          <w:szCs w:val="20"/>
          <w:lang w:val="sl-SI" w:eastAsia="sl-SI"/>
        </w:rPr>
        <w:t>pripravlja sistemsko analizo dejavnikov tveganja v zdravstvu in predlaga strateške rešitve za obvladovanje tveganj,</w:t>
      </w:r>
    </w:p>
    <w:p w14:paraId="583D51F3" w14:textId="77777777" w:rsidR="006A7092" w:rsidRPr="006A7092" w:rsidRDefault="006A7092" w:rsidP="006A7092">
      <w:pPr>
        <w:numPr>
          <w:ilvl w:val="0"/>
          <w:numId w:val="38"/>
        </w:numPr>
        <w:shd w:val="clear" w:color="auto" w:fill="FFFFFF"/>
        <w:spacing w:line="240" w:lineRule="atLeast"/>
        <w:ind w:left="527" w:hanging="357"/>
        <w:contextualSpacing/>
        <w:jc w:val="both"/>
        <w:rPr>
          <w:rFonts w:cs="Arial"/>
          <w:szCs w:val="20"/>
          <w:lang w:val="sl-SI" w:eastAsia="sl-SI"/>
        </w:rPr>
      </w:pPr>
      <w:r w:rsidRPr="006A7092">
        <w:rPr>
          <w:rFonts w:eastAsia="Calibri" w:cs="Arial"/>
          <w:szCs w:val="20"/>
          <w:lang w:val="sl-SI" w:eastAsia="sl-SI"/>
        </w:rPr>
        <w:t>sodeluje pri načrtovanju, vodenju in nadzoru nad izvedbo investicij ter pri pripravi analiz, poročil in drugih gradiv s področja investicij v javne zdravstvene zavode, katerih ustanovitelj je Republika Slovenija</w:t>
      </w:r>
      <w:r w:rsidRPr="006A7092">
        <w:rPr>
          <w:rFonts w:cs="Arial"/>
          <w:szCs w:val="20"/>
          <w:lang w:val="sl-SI" w:eastAsia="sl-SI"/>
        </w:rPr>
        <w:t>,</w:t>
      </w:r>
    </w:p>
    <w:p w14:paraId="437DBFA7" w14:textId="6FB8DC96" w:rsidR="006A7092" w:rsidRPr="006A7092" w:rsidRDefault="006A7092" w:rsidP="006A7092">
      <w:pPr>
        <w:numPr>
          <w:ilvl w:val="0"/>
          <w:numId w:val="38"/>
        </w:numPr>
        <w:shd w:val="clear" w:color="auto" w:fill="FFFFFF"/>
        <w:spacing w:line="240" w:lineRule="atLeast"/>
        <w:ind w:left="527" w:hanging="357"/>
        <w:contextualSpacing/>
        <w:jc w:val="both"/>
        <w:rPr>
          <w:rFonts w:cs="Arial"/>
          <w:szCs w:val="20"/>
          <w:lang w:val="sl-SI" w:eastAsia="sl-SI"/>
        </w:rPr>
      </w:pPr>
      <w:r w:rsidRPr="006A7092">
        <w:rPr>
          <w:rFonts w:cs="Arial"/>
          <w:szCs w:val="20"/>
          <w:lang w:val="sl-SI" w:eastAsia="sl-SI"/>
        </w:rPr>
        <w:t>ministrstvu, pristojnemu za zdravje, predlaga v sprejem smernice za poslovanje javnih zdravstvenih zavodov, katerih ustanovitelj je Republika Slovenija, pripravlja vsebinska izhodišča, poročila, analize in druga gradiva s področja poslovanja javnih zdravstvenih zavodov, katerih ustanovitelj je Republika Slovenija, izdaja soglasja k finančnim načrtom javnih zdravstvenih zavodov, katerih ustanovitelj je Republika Slovenija, in pripravlja primerjalne analize poslovanja javnih zdravstvenih zavodov, katerih ustanovitelj je Republika Slovenija,</w:t>
      </w:r>
    </w:p>
    <w:p w14:paraId="4A2E447B" w14:textId="77777777" w:rsidR="006A7092" w:rsidRPr="006A7092" w:rsidRDefault="006A7092" w:rsidP="006A7092">
      <w:pPr>
        <w:numPr>
          <w:ilvl w:val="0"/>
          <w:numId w:val="38"/>
        </w:numPr>
        <w:shd w:val="clear" w:color="auto" w:fill="FFFFFF"/>
        <w:spacing w:line="240" w:lineRule="atLeast"/>
        <w:ind w:left="527" w:hanging="357"/>
        <w:contextualSpacing/>
        <w:jc w:val="both"/>
        <w:rPr>
          <w:rFonts w:cs="Arial"/>
          <w:szCs w:val="20"/>
          <w:lang w:val="sl-SI" w:eastAsia="sl-SI"/>
        </w:rPr>
      </w:pPr>
      <w:r w:rsidRPr="006A7092">
        <w:rPr>
          <w:rFonts w:cs="Arial"/>
          <w:szCs w:val="20"/>
          <w:lang w:val="sl-SI" w:eastAsia="sl-SI"/>
        </w:rPr>
        <w:t>opravlja druge naloge v skladu s predpisi.«.</w:t>
      </w:r>
    </w:p>
    <w:p w14:paraId="1218487F" w14:textId="77777777" w:rsidR="005E0DC8" w:rsidRDefault="005E0DC8" w:rsidP="005E0DC8">
      <w:pPr>
        <w:shd w:val="clear" w:color="auto" w:fill="FFFFFF"/>
        <w:spacing w:line="240" w:lineRule="atLeast"/>
        <w:jc w:val="center"/>
        <w:rPr>
          <w:rFonts w:cs="Arial"/>
          <w:szCs w:val="20"/>
          <w:lang w:val="sl-SI" w:eastAsia="sl-SI"/>
        </w:rPr>
      </w:pPr>
    </w:p>
    <w:p w14:paraId="39DDBC53" w14:textId="61C9B457" w:rsidR="003866CA" w:rsidRPr="003866CA" w:rsidRDefault="003866CA" w:rsidP="005E0DC8">
      <w:pPr>
        <w:shd w:val="clear" w:color="auto" w:fill="FFFFFF"/>
        <w:spacing w:line="240" w:lineRule="atLeast"/>
        <w:jc w:val="center"/>
        <w:rPr>
          <w:rFonts w:cs="Arial"/>
          <w:szCs w:val="20"/>
          <w:lang w:val="sl-SI" w:eastAsia="sl-SI"/>
        </w:rPr>
      </w:pPr>
      <w:r w:rsidRPr="003866CA">
        <w:rPr>
          <w:rFonts w:cs="Arial"/>
          <w:szCs w:val="20"/>
          <w:lang w:val="sl-SI" w:eastAsia="sl-SI"/>
        </w:rPr>
        <w:fldChar w:fldCharType="begin"/>
      </w:r>
      <w:r w:rsidRPr="003866CA">
        <w:rPr>
          <w:rFonts w:cs="Arial"/>
          <w:szCs w:val="20"/>
          <w:lang w:val="sl-SI" w:eastAsia="sl-SI"/>
        </w:rPr>
        <w:instrText xml:space="preserve"> HYPERLINK "https://www.uradni-list.si/glasilo-uradni-list-rs/vsebina/2022-01-0628/" \l "PREHODNA%C2%A0IN%C2%A0KON%C4%8CNA%C2%A0DOLO%C4%8CBA" </w:instrText>
      </w:r>
      <w:r w:rsidRPr="003866CA">
        <w:rPr>
          <w:rFonts w:cs="Arial"/>
          <w:szCs w:val="20"/>
          <w:lang w:val="sl-SI" w:eastAsia="sl-SI"/>
        </w:rPr>
        <w:fldChar w:fldCharType="separate"/>
      </w:r>
    </w:p>
    <w:p w14:paraId="0A8E9D30" w14:textId="5A2365AE" w:rsidR="003866CA" w:rsidRPr="003866CA" w:rsidRDefault="00C54474" w:rsidP="005E0DC8">
      <w:pPr>
        <w:shd w:val="clear" w:color="auto" w:fill="FFFFFF"/>
        <w:spacing w:line="240" w:lineRule="atLeast"/>
        <w:ind w:firstLine="330"/>
        <w:jc w:val="center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PREHODNA IN </w:t>
      </w:r>
      <w:r w:rsidR="003866CA" w:rsidRPr="003866CA">
        <w:rPr>
          <w:rFonts w:cs="Arial"/>
          <w:szCs w:val="20"/>
          <w:lang w:val="sl-SI" w:eastAsia="sl-SI"/>
        </w:rPr>
        <w:t>KONČNA DOLOČBA</w:t>
      </w:r>
    </w:p>
    <w:p w14:paraId="02269C9E" w14:textId="77777777" w:rsidR="00C54474" w:rsidRDefault="003866CA" w:rsidP="005E0DC8">
      <w:pPr>
        <w:shd w:val="clear" w:color="auto" w:fill="FFFFFF"/>
        <w:spacing w:line="240" w:lineRule="atLeast"/>
        <w:ind w:firstLine="330"/>
        <w:jc w:val="center"/>
        <w:rPr>
          <w:rFonts w:cs="Arial"/>
          <w:szCs w:val="20"/>
          <w:lang w:val="sl-SI" w:eastAsia="sl-SI"/>
        </w:rPr>
      </w:pPr>
      <w:r w:rsidRPr="003866CA">
        <w:rPr>
          <w:rFonts w:cs="Arial"/>
          <w:szCs w:val="20"/>
          <w:lang w:val="sl-SI" w:eastAsia="sl-SI"/>
        </w:rPr>
        <w:fldChar w:fldCharType="end"/>
      </w:r>
    </w:p>
    <w:p w14:paraId="71DA0DCA" w14:textId="77777777" w:rsidR="00C54474" w:rsidRDefault="00C54474" w:rsidP="005E0DC8">
      <w:pPr>
        <w:shd w:val="clear" w:color="auto" w:fill="FFFFFF"/>
        <w:spacing w:line="240" w:lineRule="atLeast"/>
        <w:ind w:firstLine="330"/>
        <w:jc w:val="center"/>
        <w:rPr>
          <w:rFonts w:cs="Arial"/>
          <w:szCs w:val="20"/>
          <w:lang w:val="sl-SI" w:eastAsia="sl-SI"/>
        </w:rPr>
      </w:pPr>
    </w:p>
    <w:p w14:paraId="3FE43F18" w14:textId="3D48411A" w:rsidR="00C54474" w:rsidRDefault="00C54474" w:rsidP="00A04710">
      <w:pPr>
        <w:pStyle w:val="Odstavekseznama"/>
        <w:numPr>
          <w:ilvl w:val="0"/>
          <w:numId w:val="35"/>
        </w:numPr>
        <w:shd w:val="clear" w:color="auto" w:fill="FFFFFF"/>
        <w:spacing w:line="240" w:lineRule="atLeast"/>
        <w:jc w:val="center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člen</w:t>
      </w:r>
    </w:p>
    <w:p w14:paraId="351CAD07" w14:textId="63A6973F" w:rsidR="003866CA" w:rsidRDefault="00C54474" w:rsidP="00697458">
      <w:pPr>
        <w:shd w:val="clear" w:color="auto" w:fill="FFFFFF"/>
        <w:spacing w:line="240" w:lineRule="atLeast"/>
        <w:jc w:val="both"/>
        <w:rPr>
          <w:rFonts w:cs="Arial"/>
          <w:szCs w:val="20"/>
          <w:lang w:val="sl-SI" w:eastAsia="sl-SI"/>
        </w:rPr>
      </w:pPr>
      <w:r w:rsidRPr="00C54474">
        <w:rPr>
          <w:rFonts w:cs="Arial"/>
          <w:szCs w:val="20"/>
          <w:lang w:val="sl-SI" w:eastAsia="sl-SI"/>
        </w:rPr>
        <w:t>V Uredb</w:t>
      </w:r>
      <w:r w:rsidR="00697458">
        <w:rPr>
          <w:rFonts w:cs="Arial"/>
          <w:szCs w:val="20"/>
          <w:lang w:val="sl-SI" w:eastAsia="sl-SI"/>
        </w:rPr>
        <w:t>i</w:t>
      </w:r>
      <w:r w:rsidRPr="00C54474">
        <w:rPr>
          <w:rFonts w:cs="Arial"/>
          <w:szCs w:val="20"/>
          <w:lang w:val="sl-SI" w:eastAsia="sl-SI"/>
        </w:rPr>
        <w:t xml:space="preserve"> o dopolnitvah Uredbe o organih v sestavi ministrstev </w:t>
      </w:r>
      <w:r>
        <w:rPr>
          <w:rFonts w:cs="Arial"/>
          <w:szCs w:val="20"/>
          <w:lang w:val="sl-SI" w:eastAsia="sl-SI"/>
        </w:rPr>
        <w:t xml:space="preserve">(Uradni list RS, št. 78/22) se </w:t>
      </w:r>
      <w:r w:rsidR="00697458">
        <w:rPr>
          <w:rFonts w:cs="Arial"/>
          <w:szCs w:val="20"/>
          <w:lang w:val="sl-SI" w:eastAsia="sl-SI"/>
        </w:rPr>
        <w:t xml:space="preserve">v 2. </w:t>
      </w:r>
      <w:r w:rsidR="00644C65">
        <w:rPr>
          <w:rFonts w:cs="Arial"/>
          <w:szCs w:val="20"/>
          <w:lang w:val="sl-SI" w:eastAsia="sl-SI"/>
        </w:rPr>
        <w:t>i</w:t>
      </w:r>
      <w:r w:rsidR="00697458">
        <w:rPr>
          <w:rFonts w:cs="Arial"/>
          <w:szCs w:val="20"/>
          <w:lang w:val="sl-SI" w:eastAsia="sl-SI"/>
        </w:rPr>
        <w:t>n 3.</w:t>
      </w:r>
      <w:r w:rsidR="00644C65">
        <w:rPr>
          <w:rFonts w:cs="Arial"/>
          <w:szCs w:val="20"/>
          <w:lang w:val="sl-SI" w:eastAsia="sl-SI"/>
        </w:rPr>
        <w:t xml:space="preserve"> </w:t>
      </w:r>
      <w:r w:rsidR="00697458">
        <w:rPr>
          <w:rFonts w:cs="Arial"/>
          <w:szCs w:val="20"/>
          <w:lang w:val="sl-SI" w:eastAsia="sl-SI"/>
        </w:rPr>
        <w:t xml:space="preserve">členu </w:t>
      </w:r>
      <w:r w:rsidR="00697458" w:rsidRPr="003866CA">
        <w:rPr>
          <w:rFonts w:cs="Arial"/>
          <w:szCs w:val="20"/>
          <w:lang w:val="sl-SI" w:eastAsia="sl-SI"/>
        </w:rPr>
        <w:t>besedilo »</w:t>
      </w:r>
      <w:r w:rsidR="00697458" w:rsidRPr="003866CA">
        <w:rPr>
          <w:rFonts w:cs="Arial"/>
          <w:szCs w:val="20"/>
          <w:lang w:val="sl-SI"/>
        </w:rPr>
        <w:t>Urad za nadzor, kakovost in nabave v zdravstvenem sistemu« v vseh sklonih nadomesti z besedilom »</w:t>
      </w:r>
      <w:r w:rsidR="00697458" w:rsidRPr="003866CA">
        <w:rPr>
          <w:rFonts w:cs="Arial"/>
          <w:szCs w:val="20"/>
          <w:lang w:val="sl-SI" w:eastAsia="sl-SI"/>
        </w:rPr>
        <w:t>Urad Republike Slovenije za nadzor, kakovost in investicije v zdravstvu« v ustreznem sklonu.</w:t>
      </w:r>
    </w:p>
    <w:p w14:paraId="5B40FDB7" w14:textId="67523131" w:rsidR="00697458" w:rsidRDefault="00697458" w:rsidP="00697458">
      <w:pPr>
        <w:shd w:val="clear" w:color="auto" w:fill="FFFFFF"/>
        <w:spacing w:line="240" w:lineRule="atLeast"/>
        <w:ind w:left="357"/>
        <w:rPr>
          <w:rFonts w:cs="Arial"/>
          <w:szCs w:val="20"/>
          <w:lang w:val="sl-SI" w:eastAsia="sl-SI"/>
        </w:rPr>
      </w:pPr>
    </w:p>
    <w:p w14:paraId="57360B3A" w14:textId="2F239AAC" w:rsidR="00697458" w:rsidRPr="00697458" w:rsidRDefault="00697458" w:rsidP="00A04710">
      <w:pPr>
        <w:pStyle w:val="Odstavekseznama"/>
        <w:numPr>
          <w:ilvl w:val="0"/>
          <w:numId w:val="35"/>
        </w:numPr>
        <w:shd w:val="clear" w:color="auto" w:fill="FFFFFF"/>
        <w:spacing w:line="240" w:lineRule="atLeast"/>
        <w:jc w:val="center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člen</w:t>
      </w:r>
    </w:p>
    <w:p w14:paraId="2826B87E" w14:textId="77777777" w:rsidR="003866CA" w:rsidRPr="003866CA" w:rsidRDefault="003866CA" w:rsidP="005E0DC8">
      <w:pPr>
        <w:spacing w:line="240" w:lineRule="atLeast"/>
        <w:rPr>
          <w:rFonts w:cs="Arial"/>
          <w:szCs w:val="20"/>
          <w:lang w:val="sl-SI"/>
        </w:rPr>
      </w:pPr>
      <w:r w:rsidRPr="003866CA">
        <w:rPr>
          <w:rFonts w:cs="Arial"/>
          <w:szCs w:val="20"/>
          <w:lang w:val="sl-SI"/>
        </w:rPr>
        <w:t>Ta uredba začne veljati naslednji dan po objavi v Uradnem listu Republike Slovenije.</w:t>
      </w:r>
    </w:p>
    <w:p w14:paraId="7080702B" w14:textId="77777777" w:rsidR="003866CA" w:rsidRPr="003866CA" w:rsidRDefault="003866CA" w:rsidP="005E0DC8">
      <w:pPr>
        <w:shd w:val="clear" w:color="auto" w:fill="FFFFFF"/>
        <w:spacing w:after="72" w:line="240" w:lineRule="atLeast"/>
        <w:rPr>
          <w:rFonts w:cs="Arial"/>
          <w:color w:val="000000"/>
          <w:szCs w:val="20"/>
          <w:lang w:val="sl-SI" w:eastAsia="sl-SI"/>
        </w:rPr>
      </w:pPr>
    </w:p>
    <w:p w14:paraId="6A6C75A0" w14:textId="77777777" w:rsidR="003866CA" w:rsidRPr="003866CA" w:rsidRDefault="003866CA" w:rsidP="005E0DC8">
      <w:pPr>
        <w:shd w:val="clear" w:color="auto" w:fill="FFFFFF"/>
        <w:spacing w:after="72" w:line="240" w:lineRule="atLeast"/>
        <w:rPr>
          <w:rFonts w:cs="Arial"/>
          <w:color w:val="000000"/>
          <w:szCs w:val="20"/>
          <w:lang w:val="sl-SI" w:eastAsia="sl-SI"/>
        </w:rPr>
      </w:pPr>
    </w:p>
    <w:p w14:paraId="340D855F" w14:textId="77777777" w:rsidR="006C578B" w:rsidRPr="003866CA" w:rsidRDefault="006C578B" w:rsidP="005E0DC8">
      <w:pPr>
        <w:pStyle w:val="Default"/>
        <w:spacing w:before="0" w:line="240" w:lineRule="atLeast"/>
        <w:jc w:val="both"/>
        <w:rPr>
          <w:rFonts w:ascii="Arial" w:hAnsi="Arial" w:cs="Arial"/>
          <w:color w:val="000000" w:themeColor="text1"/>
          <w:sz w:val="20"/>
          <w:szCs w:val="20"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66CA">
        <w:rPr>
          <w:rFonts w:ascii="Arial" w:hAnsi="Arial" w:cs="Arial"/>
          <w:color w:val="000000" w:themeColor="text1"/>
          <w:sz w:val="20"/>
          <w:szCs w:val="20"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>Št. </w:t>
      </w:r>
    </w:p>
    <w:p w14:paraId="05C24E41" w14:textId="77777777" w:rsidR="006C578B" w:rsidRPr="003866CA" w:rsidRDefault="006C578B" w:rsidP="005E0DC8">
      <w:pPr>
        <w:pStyle w:val="Default"/>
        <w:spacing w:before="0" w:line="240" w:lineRule="atLeast"/>
        <w:jc w:val="both"/>
        <w:rPr>
          <w:rFonts w:ascii="Arial" w:hAnsi="Arial" w:cs="Arial"/>
          <w:color w:val="000000" w:themeColor="text1"/>
          <w:sz w:val="20"/>
          <w:szCs w:val="20"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66CA">
        <w:rPr>
          <w:rFonts w:ascii="Arial" w:hAnsi="Arial" w:cs="Arial"/>
          <w:color w:val="000000" w:themeColor="text1"/>
          <w:sz w:val="20"/>
          <w:szCs w:val="20"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>Ljubljana, dne</w:t>
      </w:r>
    </w:p>
    <w:p w14:paraId="0A40C4B2" w14:textId="6CB02ED9" w:rsidR="006C578B" w:rsidRPr="003866CA" w:rsidRDefault="006C578B" w:rsidP="005E0DC8">
      <w:pPr>
        <w:pStyle w:val="Default"/>
        <w:spacing w:before="0" w:line="240" w:lineRule="atLeast"/>
        <w:jc w:val="both"/>
        <w:rPr>
          <w:rFonts w:ascii="Arial" w:hAnsi="Arial" w:cs="Arial"/>
          <w:color w:val="000000" w:themeColor="text1"/>
          <w:sz w:val="20"/>
          <w:szCs w:val="20"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66CA">
        <w:rPr>
          <w:rFonts w:ascii="Arial" w:hAnsi="Arial" w:cs="Arial"/>
          <w:color w:val="000000" w:themeColor="text1"/>
          <w:sz w:val="20"/>
          <w:szCs w:val="20"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EVA </w:t>
      </w:r>
      <w:r w:rsidR="00210EA3" w:rsidRPr="00210EA3">
        <w:rPr>
          <w:rFonts w:ascii="Arial" w:hAnsi="Arial" w:cs="Arial"/>
          <w:color w:val="000000" w:themeColor="text1"/>
          <w:sz w:val="20"/>
          <w:szCs w:val="20"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>2022-3130-0031</w:t>
      </w:r>
    </w:p>
    <w:p w14:paraId="71C6932A" w14:textId="77777777" w:rsidR="006C578B" w:rsidRPr="003866CA" w:rsidRDefault="006C578B" w:rsidP="005E0DC8">
      <w:pPr>
        <w:pStyle w:val="Default"/>
        <w:spacing w:before="0" w:line="240" w:lineRule="atLeast"/>
        <w:jc w:val="both"/>
        <w:rPr>
          <w:rFonts w:ascii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089C6E" w14:textId="056446D3" w:rsidR="006C578B" w:rsidRPr="003866CA" w:rsidRDefault="006C578B" w:rsidP="005E0DC8">
      <w:pPr>
        <w:pStyle w:val="Default"/>
        <w:spacing w:before="0" w:line="240" w:lineRule="atLeast"/>
        <w:ind w:left="3600"/>
        <w:jc w:val="center"/>
        <w:rPr>
          <w:rFonts w:ascii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66CA">
        <w:rPr>
          <w:rFonts w:ascii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Vlada Republike Slovenije</w:t>
      </w:r>
    </w:p>
    <w:p w14:paraId="676610A2" w14:textId="77777777" w:rsidR="006C578B" w:rsidRPr="003866CA" w:rsidRDefault="006C578B" w:rsidP="005E0DC8">
      <w:pPr>
        <w:pStyle w:val="Default"/>
        <w:spacing w:before="0" w:line="240" w:lineRule="atLeast"/>
        <w:ind w:left="3600"/>
        <w:jc w:val="center"/>
        <w:rPr>
          <w:rFonts w:ascii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66CA">
        <w:rPr>
          <w:rFonts w:ascii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dr. Robert Golob</w:t>
      </w:r>
    </w:p>
    <w:p w14:paraId="51990D8A" w14:textId="72FDC825" w:rsidR="006C578B" w:rsidRPr="003866CA" w:rsidRDefault="006C578B" w:rsidP="005E0DC8">
      <w:pPr>
        <w:pStyle w:val="Default"/>
        <w:spacing w:before="0" w:line="240" w:lineRule="atLeast"/>
        <w:ind w:left="3600"/>
        <w:jc w:val="center"/>
        <w:rPr>
          <w:rFonts w:ascii="Arial" w:hAnsi="Arial" w:cs="Arial"/>
          <w:sz w:val="20"/>
          <w:szCs w:val="20"/>
        </w:rPr>
      </w:pPr>
      <w:r w:rsidRPr="003866CA">
        <w:rPr>
          <w:rFonts w:ascii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predsednik</w:t>
      </w:r>
    </w:p>
    <w:p w14:paraId="5B2F85A6" w14:textId="77777777" w:rsidR="00635C7C" w:rsidRPr="003866CA" w:rsidRDefault="00635C7C" w:rsidP="005E0DC8">
      <w:pPr>
        <w:pStyle w:val="Odstavekseznama"/>
        <w:spacing w:line="24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6B51205E" w14:textId="77777777" w:rsidR="00C71203" w:rsidRPr="003866CA" w:rsidRDefault="00285573" w:rsidP="005E0DC8">
      <w:pPr>
        <w:spacing w:line="240" w:lineRule="atLeast"/>
        <w:rPr>
          <w:rFonts w:cs="Arial"/>
          <w:b/>
          <w:szCs w:val="20"/>
          <w:lang w:val="sl-SI"/>
        </w:rPr>
      </w:pPr>
      <w:r w:rsidRPr="003866CA">
        <w:rPr>
          <w:rFonts w:cs="Arial"/>
          <w:szCs w:val="20"/>
          <w:lang w:val="sl-SI"/>
        </w:rPr>
        <w:br w:type="page"/>
      </w:r>
      <w:bookmarkEnd w:id="2"/>
      <w:r w:rsidR="00C71203" w:rsidRPr="003866CA">
        <w:rPr>
          <w:rFonts w:cs="Arial"/>
          <w:b/>
          <w:szCs w:val="20"/>
          <w:lang w:val="sl-SI"/>
        </w:rPr>
        <w:lastRenderedPageBreak/>
        <w:t>OBRAZLOŽITEV:</w:t>
      </w:r>
    </w:p>
    <w:p w14:paraId="2253AB1D" w14:textId="77777777" w:rsidR="00C71203" w:rsidRPr="003866CA" w:rsidRDefault="00C71203" w:rsidP="00C71203">
      <w:pPr>
        <w:rPr>
          <w:rFonts w:cs="Arial"/>
          <w:szCs w:val="20"/>
          <w:lang w:val="sl-SI"/>
        </w:rPr>
      </w:pPr>
    </w:p>
    <w:p w14:paraId="7ED83FD6" w14:textId="77777777" w:rsidR="00C71203" w:rsidRPr="003866CA" w:rsidRDefault="00C71203" w:rsidP="00C71203">
      <w:pPr>
        <w:numPr>
          <w:ilvl w:val="0"/>
          <w:numId w:val="16"/>
        </w:numPr>
        <w:tabs>
          <w:tab w:val="clear" w:pos="1440"/>
        </w:tabs>
        <w:ind w:left="357" w:hanging="357"/>
        <w:jc w:val="both"/>
        <w:rPr>
          <w:rFonts w:cs="Arial"/>
          <w:b/>
          <w:szCs w:val="20"/>
          <w:lang w:val="sl-SI"/>
        </w:rPr>
      </w:pPr>
      <w:r w:rsidRPr="003866CA">
        <w:rPr>
          <w:rFonts w:cs="Arial"/>
          <w:b/>
          <w:szCs w:val="20"/>
          <w:lang w:val="sl-SI"/>
        </w:rPr>
        <w:t>UVOD</w:t>
      </w:r>
    </w:p>
    <w:p w14:paraId="4915FFCF" w14:textId="77777777" w:rsidR="00C71203" w:rsidRPr="003866CA" w:rsidRDefault="00C71203" w:rsidP="00C71203">
      <w:pPr>
        <w:tabs>
          <w:tab w:val="left" w:pos="708"/>
        </w:tabs>
        <w:ind w:left="360"/>
        <w:jc w:val="both"/>
        <w:rPr>
          <w:rFonts w:cs="Arial"/>
          <w:szCs w:val="20"/>
          <w:lang w:val="sl-SI"/>
        </w:rPr>
      </w:pPr>
    </w:p>
    <w:p w14:paraId="6C0386D5" w14:textId="77777777" w:rsidR="00C71203" w:rsidRPr="003866CA" w:rsidRDefault="00C71203" w:rsidP="00C71203">
      <w:pPr>
        <w:numPr>
          <w:ilvl w:val="0"/>
          <w:numId w:val="15"/>
        </w:numPr>
        <w:tabs>
          <w:tab w:val="clear" w:pos="1080"/>
          <w:tab w:val="num" w:pos="0"/>
        </w:tabs>
        <w:ind w:left="357" w:hanging="357"/>
        <w:jc w:val="both"/>
        <w:rPr>
          <w:rFonts w:cs="Arial"/>
          <w:b/>
          <w:szCs w:val="20"/>
          <w:lang w:val="sl-SI"/>
        </w:rPr>
      </w:pPr>
      <w:r w:rsidRPr="003866CA">
        <w:rPr>
          <w:rFonts w:cs="Arial"/>
          <w:b/>
          <w:szCs w:val="20"/>
          <w:lang w:val="sl-SI"/>
        </w:rPr>
        <w:t>Pravna podlaga (besedilo, vsebina zakonske določbe, ki je podlaga za izdajo predpisa):</w:t>
      </w:r>
    </w:p>
    <w:p w14:paraId="5E588307" w14:textId="77777777" w:rsidR="00C71203" w:rsidRPr="003866CA" w:rsidRDefault="00C71203" w:rsidP="00C71203">
      <w:pPr>
        <w:jc w:val="both"/>
        <w:rPr>
          <w:rFonts w:cs="Arial"/>
          <w:szCs w:val="20"/>
          <w:lang w:val="sl-SI"/>
        </w:rPr>
      </w:pPr>
    </w:p>
    <w:p w14:paraId="04A781E2" w14:textId="77777777" w:rsidR="00C71203" w:rsidRPr="003866CA" w:rsidRDefault="00C71203" w:rsidP="00C71203">
      <w:pPr>
        <w:jc w:val="both"/>
        <w:rPr>
          <w:rFonts w:cs="Arial"/>
          <w:szCs w:val="20"/>
          <w:lang w:val="sl-SI"/>
        </w:rPr>
      </w:pPr>
      <w:r w:rsidRPr="003866CA">
        <w:rPr>
          <w:rFonts w:cs="Arial"/>
          <w:szCs w:val="20"/>
          <w:lang w:val="sl-SI"/>
        </w:rPr>
        <w:t xml:space="preserve">21. člen, peti odstavek 23. člena in drugi odstavek 42. člena Zakona o državni upravi (Uradni list RS, št. 113/05 – uradno prečiščeno besedilo, 89/07 – </w:t>
      </w:r>
      <w:proofErr w:type="spellStart"/>
      <w:r w:rsidRPr="003866CA">
        <w:rPr>
          <w:rFonts w:cs="Arial"/>
          <w:szCs w:val="20"/>
          <w:lang w:val="sl-SI"/>
        </w:rPr>
        <w:t>odl</w:t>
      </w:r>
      <w:proofErr w:type="spellEnd"/>
      <w:r w:rsidRPr="003866CA">
        <w:rPr>
          <w:rFonts w:cs="Arial"/>
          <w:szCs w:val="20"/>
          <w:lang w:val="sl-SI"/>
        </w:rPr>
        <w:t>. US, 126/07 – ZUP-E, 48/09, 8/10 – ZUP-G, 8/12 – ZVRS-F, 21/12, 47/13, 12/14, 90/14, 51/16, 36/21, 82/21 in 189/21).</w:t>
      </w:r>
    </w:p>
    <w:p w14:paraId="292E6284" w14:textId="77777777" w:rsidR="00C71203" w:rsidRPr="003866CA" w:rsidRDefault="00C71203" w:rsidP="00C71203">
      <w:pPr>
        <w:jc w:val="both"/>
        <w:rPr>
          <w:rFonts w:cs="Arial"/>
          <w:szCs w:val="20"/>
          <w:lang w:val="sl-SI"/>
        </w:rPr>
      </w:pPr>
    </w:p>
    <w:p w14:paraId="73862A42" w14:textId="77777777" w:rsidR="00C71203" w:rsidRPr="003866CA" w:rsidRDefault="00C71203" w:rsidP="00C71203">
      <w:pPr>
        <w:jc w:val="both"/>
        <w:rPr>
          <w:rFonts w:cs="Arial"/>
          <w:szCs w:val="20"/>
          <w:lang w:val="sl-SI"/>
        </w:rPr>
      </w:pPr>
    </w:p>
    <w:p w14:paraId="7D100AAD" w14:textId="77777777" w:rsidR="00C71203" w:rsidRPr="003866CA" w:rsidRDefault="00C71203" w:rsidP="00C71203">
      <w:pPr>
        <w:numPr>
          <w:ilvl w:val="0"/>
          <w:numId w:val="15"/>
        </w:numPr>
        <w:tabs>
          <w:tab w:val="clear" w:pos="1080"/>
          <w:tab w:val="num" w:pos="0"/>
        </w:tabs>
        <w:ind w:left="360"/>
        <w:jc w:val="both"/>
        <w:rPr>
          <w:rFonts w:cs="Arial"/>
          <w:b/>
          <w:szCs w:val="20"/>
          <w:lang w:val="sl-SI"/>
        </w:rPr>
      </w:pPr>
      <w:r w:rsidRPr="003866CA">
        <w:rPr>
          <w:rFonts w:cs="Arial"/>
          <w:b/>
          <w:szCs w:val="20"/>
          <w:lang w:val="sl-SI"/>
        </w:rPr>
        <w:t>Splošna obrazložitev v zvezi s predlogom predpisa, če je potrebna: /</w:t>
      </w:r>
    </w:p>
    <w:p w14:paraId="6B7693D8" w14:textId="77777777" w:rsidR="00C71203" w:rsidRPr="003866CA" w:rsidRDefault="00C71203" w:rsidP="00C71203">
      <w:pPr>
        <w:tabs>
          <w:tab w:val="left" w:pos="708"/>
        </w:tabs>
        <w:jc w:val="both"/>
        <w:rPr>
          <w:rFonts w:cs="Arial"/>
          <w:szCs w:val="20"/>
          <w:lang w:val="sl-SI"/>
        </w:rPr>
      </w:pPr>
    </w:p>
    <w:p w14:paraId="3F12AF31" w14:textId="77777777" w:rsidR="00C71203" w:rsidRPr="003866CA" w:rsidRDefault="00C71203" w:rsidP="00C71203">
      <w:pPr>
        <w:tabs>
          <w:tab w:val="left" w:pos="708"/>
        </w:tabs>
        <w:jc w:val="both"/>
        <w:rPr>
          <w:rFonts w:cs="Arial"/>
          <w:szCs w:val="20"/>
          <w:lang w:val="sl-SI"/>
        </w:rPr>
      </w:pPr>
    </w:p>
    <w:p w14:paraId="4AD7D007" w14:textId="77777777" w:rsidR="00C71203" w:rsidRPr="003866CA" w:rsidRDefault="00C71203" w:rsidP="00C71203">
      <w:pPr>
        <w:numPr>
          <w:ilvl w:val="0"/>
          <w:numId w:val="15"/>
        </w:numPr>
        <w:tabs>
          <w:tab w:val="clear" w:pos="1080"/>
          <w:tab w:val="num" w:pos="0"/>
        </w:tabs>
        <w:ind w:left="360"/>
        <w:jc w:val="both"/>
        <w:rPr>
          <w:rFonts w:cs="Arial"/>
          <w:b/>
          <w:szCs w:val="20"/>
          <w:lang w:val="sl-SI"/>
        </w:rPr>
      </w:pPr>
      <w:r w:rsidRPr="003866CA">
        <w:rPr>
          <w:rFonts w:cs="Arial"/>
          <w:b/>
          <w:szCs w:val="20"/>
          <w:lang w:val="sl-SI"/>
        </w:rPr>
        <w:t>Predstavitev presoje posledic na posamezna področja, če te niso mogle biti celovito predstavljene v predlogu zakona: /</w:t>
      </w:r>
    </w:p>
    <w:p w14:paraId="54548597" w14:textId="77777777" w:rsidR="00C71203" w:rsidRPr="003866CA" w:rsidRDefault="00C71203" w:rsidP="00C71203">
      <w:pPr>
        <w:pStyle w:val="Odstavekseznama1"/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</w:p>
    <w:p w14:paraId="4995E505" w14:textId="77777777" w:rsidR="00C71203" w:rsidRPr="003866CA" w:rsidRDefault="00C71203" w:rsidP="00C71203">
      <w:pPr>
        <w:pStyle w:val="Odstavekseznama1"/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</w:p>
    <w:p w14:paraId="167FD1A0" w14:textId="77777777" w:rsidR="00C71203" w:rsidRPr="003866CA" w:rsidRDefault="00C71203" w:rsidP="00C71203">
      <w:pPr>
        <w:numPr>
          <w:ilvl w:val="0"/>
          <w:numId w:val="16"/>
        </w:numPr>
        <w:tabs>
          <w:tab w:val="clear" w:pos="1440"/>
        </w:tabs>
        <w:ind w:left="357" w:hanging="357"/>
        <w:jc w:val="both"/>
        <w:rPr>
          <w:rFonts w:cs="Arial"/>
          <w:b/>
          <w:szCs w:val="20"/>
          <w:lang w:val="sl-SI"/>
        </w:rPr>
      </w:pPr>
      <w:r w:rsidRPr="003866CA">
        <w:rPr>
          <w:rFonts w:cs="Arial"/>
          <w:b/>
          <w:szCs w:val="20"/>
          <w:lang w:val="sl-SI"/>
        </w:rPr>
        <w:t xml:space="preserve">VSEBINSKA OBRAZLOŽITEV </w:t>
      </w:r>
    </w:p>
    <w:p w14:paraId="4099B4AD" w14:textId="77777777" w:rsidR="00C71203" w:rsidRPr="003866CA" w:rsidRDefault="00C71203" w:rsidP="00C71203">
      <w:pPr>
        <w:tabs>
          <w:tab w:val="num" w:pos="567"/>
        </w:tabs>
        <w:jc w:val="both"/>
        <w:rPr>
          <w:rFonts w:cs="Arial"/>
          <w:szCs w:val="20"/>
          <w:lang w:val="sl-SI"/>
        </w:rPr>
      </w:pPr>
    </w:p>
    <w:p w14:paraId="0E4F1AA7" w14:textId="77777777" w:rsidR="007D095C" w:rsidRPr="00571C2F" w:rsidRDefault="007D095C" w:rsidP="007D095C">
      <w:pPr>
        <w:rPr>
          <w:rFonts w:cs="Arial"/>
          <w:b/>
          <w:szCs w:val="20"/>
          <w:lang w:val="sl-SI"/>
        </w:rPr>
      </w:pPr>
      <w:r w:rsidRPr="00571C2F">
        <w:rPr>
          <w:rFonts w:cs="Arial"/>
          <w:b/>
          <w:szCs w:val="20"/>
          <w:lang w:val="sl-SI"/>
        </w:rPr>
        <w:t xml:space="preserve">OBRAZLOŽITEV: </w:t>
      </w:r>
    </w:p>
    <w:p w14:paraId="23821776" w14:textId="77777777" w:rsidR="003B4C37" w:rsidRDefault="003B4C37" w:rsidP="003B4C37">
      <w:pPr>
        <w:shd w:val="clear" w:color="auto" w:fill="FFFFFF"/>
        <w:spacing w:line="240" w:lineRule="atLeast"/>
        <w:jc w:val="both"/>
        <w:rPr>
          <w:rFonts w:cs="Arial"/>
          <w:szCs w:val="20"/>
          <w:lang w:val="sl-SI"/>
        </w:rPr>
      </w:pPr>
      <w:r w:rsidRPr="00C75121">
        <w:rPr>
          <w:rFonts w:cs="Arial"/>
          <w:szCs w:val="20"/>
          <w:lang w:val="sl-SI"/>
        </w:rPr>
        <w:t xml:space="preserve">Ministrstvo za zdravje je v postopku reorganizacije, zlasti spreminjanja in preurejanja notranjih organizacijskih enot z namenom bolj učinkovitega, hitrejšega in vsebinsko bolj smiselnega upravljanja področij, ustanovilo organ v sestavi Ministrstva za zdravje – Urad za nadzor, kakovost in investicije v zdravstvu. </w:t>
      </w:r>
      <w:r w:rsidRPr="00C75121">
        <w:rPr>
          <w:rFonts w:cs="Arial"/>
          <w:szCs w:val="20"/>
          <w:lang w:val="sl-SI" w:eastAsia="sl-SI"/>
        </w:rPr>
        <w:t xml:space="preserve">V Uredbi o organih v sestavi ministrstev (Uradni list RS, št. 35/15, 62/15, 84/16, 41/17, 53/17, 52/18, 84/18, 10/19, 64/19, 90/21, 117/21 in 78/22) se v četrtem odstavku 16. člena spreminja ime »Urad </w:t>
      </w:r>
      <w:r w:rsidRPr="00C75121">
        <w:rPr>
          <w:rFonts w:cs="Arial"/>
          <w:szCs w:val="20"/>
          <w:lang w:val="sl-SI"/>
        </w:rPr>
        <w:t>za nadzor, kakovost in nabavo v zdravstvenem sistemu« v »Urad Republike Slovenije za nadzor, kakovost in investicije v zdravstvu«. Urad Republike Slovenije za nadzor, kakovost in investicije v zdravstvu bo poleg nalog, ki jih je opravljal pred spremembo imena, opravljal tudi naloge s področja investicij in ekonomike.</w:t>
      </w:r>
    </w:p>
    <w:p w14:paraId="50CACBA7" w14:textId="77777777" w:rsidR="003B4C37" w:rsidRPr="00C75121" w:rsidRDefault="003B4C37" w:rsidP="003B4C37">
      <w:pPr>
        <w:shd w:val="clear" w:color="auto" w:fill="FFFFFF"/>
        <w:spacing w:line="240" w:lineRule="atLeast"/>
        <w:jc w:val="both"/>
        <w:rPr>
          <w:rFonts w:cs="Arial"/>
          <w:szCs w:val="20"/>
          <w:lang w:val="sl-SI"/>
        </w:rPr>
      </w:pPr>
    </w:p>
    <w:p w14:paraId="2BF22CB0" w14:textId="7387850B" w:rsidR="00285573" w:rsidRPr="003866CA" w:rsidRDefault="003B4C37" w:rsidP="003B4C37">
      <w:pPr>
        <w:spacing w:line="240" w:lineRule="auto"/>
        <w:rPr>
          <w:rFonts w:eastAsiaTheme="minorHAnsi" w:cs="Arial"/>
          <w:szCs w:val="20"/>
          <w:lang w:val="sl-SI"/>
        </w:rPr>
      </w:pPr>
      <w:r w:rsidRPr="00C75121">
        <w:rPr>
          <w:rFonts w:cs="Arial"/>
          <w:szCs w:val="20"/>
          <w:lang w:val="sl-SI" w:eastAsia="sl-SI"/>
        </w:rPr>
        <w:t>Predlagana uredba začne veljati naslednji dan po objavi v Uradnem listu Republike Slovenije</w:t>
      </w:r>
    </w:p>
    <w:sectPr w:rsidR="00285573" w:rsidRPr="003866CA" w:rsidSect="001640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B08B" w14:textId="77777777" w:rsidR="00FC4425" w:rsidRDefault="00FC4425">
      <w:r>
        <w:separator/>
      </w:r>
    </w:p>
  </w:endnote>
  <w:endnote w:type="continuationSeparator" w:id="0">
    <w:p w14:paraId="0384590D" w14:textId="77777777" w:rsidR="00FC4425" w:rsidRDefault="00FC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6D13" w14:textId="77777777" w:rsidR="009D4881" w:rsidRDefault="009D488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4693" w14:textId="77777777" w:rsidR="009D4881" w:rsidRDefault="009D488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EC49" w14:textId="77777777" w:rsidR="009D4881" w:rsidRDefault="009D488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1DF2" w14:textId="77777777" w:rsidR="00FC4425" w:rsidRDefault="00FC4425">
      <w:r>
        <w:separator/>
      </w:r>
    </w:p>
  </w:footnote>
  <w:footnote w:type="continuationSeparator" w:id="0">
    <w:p w14:paraId="60E565CC" w14:textId="77777777" w:rsidR="00FC4425" w:rsidRDefault="00FC4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323F" w14:textId="77777777" w:rsidR="009D4881" w:rsidRDefault="009D488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41FD" w14:textId="77777777" w:rsidR="009D4881" w:rsidRDefault="009D488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6BB3" w14:textId="0382591E" w:rsidR="009D4881" w:rsidRPr="008F3500" w:rsidRDefault="009D4881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74F8DFCC" wp14:editId="0AAE97CA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6701CB77" wp14:editId="00DEEEF8">
              <wp:simplePos x="0" y="0"/>
              <wp:positionH relativeFrom="column">
                <wp:posOffset>-463550</wp:posOffset>
              </wp:positionH>
              <wp:positionV relativeFrom="page">
                <wp:posOffset>3600449</wp:posOffset>
              </wp:positionV>
              <wp:extent cx="215900" cy="0"/>
              <wp:effectExtent l="0" t="0" r="0" b="0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17A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  <w:lang w:val="sl-SI"/>
      </w:rPr>
      <w:t>Tržaška cesta 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01 478 83 30</w:t>
    </w:r>
  </w:p>
  <w:p w14:paraId="2F24B59A" w14:textId="77777777" w:rsidR="009D4881" w:rsidRPr="008F3500" w:rsidRDefault="009D488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01 478 83 31</w:t>
    </w:r>
  </w:p>
  <w:p w14:paraId="2E57AD4A" w14:textId="77777777" w:rsidR="009D4881" w:rsidRPr="008F3500" w:rsidRDefault="009D488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gp.mju@gov.si</w:t>
    </w:r>
  </w:p>
  <w:p w14:paraId="749FA946" w14:textId="77777777" w:rsidR="009D4881" w:rsidRPr="008F3500" w:rsidRDefault="009D488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www.mju.gov.si</w:t>
    </w:r>
  </w:p>
  <w:p w14:paraId="2C2DE7E1" w14:textId="77777777" w:rsidR="009D4881" w:rsidRPr="008F3500" w:rsidRDefault="009D4881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E7FE7"/>
    <w:multiLevelType w:val="hybridMultilevel"/>
    <w:tmpl w:val="0776B0FE"/>
    <w:styleLink w:val="Numbered"/>
    <w:lvl w:ilvl="0" w:tplc="6F742DF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5E0D2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1C584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266D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24C73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F80DD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22133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2ECC2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38457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32DB0"/>
    <w:multiLevelType w:val="hybridMultilevel"/>
    <w:tmpl w:val="E09C76B2"/>
    <w:lvl w:ilvl="0" w:tplc="47607C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B41A8"/>
    <w:multiLevelType w:val="hybridMultilevel"/>
    <w:tmpl w:val="0776B0FE"/>
    <w:numStyleLink w:val="Numbered"/>
  </w:abstractNum>
  <w:abstractNum w:abstractNumId="5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923EE"/>
    <w:multiLevelType w:val="hybridMultilevel"/>
    <w:tmpl w:val="1EE203E8"/>
    <w:lvl w:ilvl="0" w:tplc="0424000F">
      <w:start w:val="1"/>
      <w:numFmt w:val="decimal"/>
      <w:lvlText w:val="%1."/>
      <w:lvlJc w:val="left"/>
      <w:pPr>
        <w:ind w:left="2130" w:hanging="360"/>
      </w:pPr>
    </w:lvl>
    <w:lvl w:ilvl="1" w:tplc="04240019" w:tentative="1">
      <w:start w:val="1"/>
      <w:numFmt w:val="lowerLetter"/>
      <w:lvlText w:val="%2."/>
      <w:lvlJc w:val="left"/>
      <w:pPr>
        <w:ind w:left="2850" w:hanging="360"/>
      </w:pPr>
    </w:lvl>
    <w:lvl w:ilvl="2" w:tplc="0424001B" w:tentative="1">
      <w:start w:val="1"/>
      <w:numFmt w:val="lowerRoman"/>
      <w:lvlText w:val="%3."/>
      <w:lvlJc w:val="right"/>
      <w:pPr>
        <w:ind w:left="3570" w:hanging="180"/>
      </w:pPr>
    </w:lvl>
    <w:lvl w:ilvl="3" w:tplc="0424000F" w:tentative="1">
      <w:start w:val="1"/>
      <w:numFmt w:val="decimal"/>
      <w:lvlText w:val="%4."/>
      <w:lvlJc w:val="left"/>
      <w:pPr>
        <w:ind w:left="4290" w:hanging="360"/>
      </w:pPr>
    </w:lvl>
    <w:lvl w:ilvl="4" w:tplc="04240019" w:tentative="1">
      <w:start w:val="1"/>
      <w:numFmt w:val="lowerLetter"/>
      <w:lvlText w:val="%5."/>
      <w:lvlJc w:val="left"/>
      <w:pPr>
        <w:ind w:left="5010" w:hanging="360"/>
      </w:pPr>
    </w:lvl>
    <w:lvl w:ilvl="5" w:tplc="0424001B" w:tentative="1">
      <w:start w:val="1"/>
      <w:numFmt w:val="lowerRoman"/>
      <w:lvlText w:val="%6."/>
      <w:lvlJc w:val="right"/>
      <w:pPr>
        <w:ind w:left="5730" w:hanging="180"/>
      </w:pPr>
    </w:lvl>
    <w:lvl w:ilvl="6" w:tplc="0424000F" w:tentative="1">
      <w:start w:val="1"/>
      <w:numFmt w:val="decimal"/>
      <w:lvlText w:val="%7."/>
      <w:lvlJc w:val="left"/>
      <w:pPr>
        <w:ind w:left="6450" w:hanging="360"/>
      </w:pPr>
    </w:lvl>
    <w:lvl w:ilvl="7" w:tplc="04240019" w:tentative="1">
      <w:start w:val="1"/>
      <w:numFmt w:val="lowerLetter"/>
      <w:lvlText w:val="%8."/>
      <w:lvlJc w:val="left"/>
      <w:pPr>
        <w:ind w:left="7170" w:hanging="360"/>
      </w:pPr>
    </w:lvl>
    <w:lvl w:ilvl="8" w:tplc="0424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1EE44B71"/>
    <w:multiLevelType w:val="hybridMultilevel"/>
    <w:tmpl w:val="335CE2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606B0"/>
    <w:multiLevelType w:val="hybridMultilevel"/>
    <w:tmpl w:val="901AB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3C00DF"/>
    <w:multiLevelType w:val="hybridMultilevel"/>
    <w:tmpl w:val="4386BD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86BAD"/>
    <w:multiLevelType w:val="hybridMultilevel"/>
    <w:tmpl w:val="EE0E2E5C"/>
    <w:lvl w:ilvl="0" w:tplc="0B7E3558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5E55BEE"/>
    <w:multiLevelType w:val="hybridMultilevel"/>
    <w:tmpl w:val="F8DA7D52"/>
    <w:lvl w:ilvl="0" w:tplc="47607C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AC30079"/>
    <w:multiLevelType w:val="hybridMultilevel"/>
    <w:tmpl w:val="479EEEF0"/>
    <w:lvl w:ilvl="0" w:tplc="5D04C1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40003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 w:tplc="0424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C38BD1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</w:rPr>
    </w:lvl>
    <w:lvl w:ilvl="4" w:tplc="0424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4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4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4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E1DF1"/>
    <w:multiLevelType w:val="hybridMultilevel"/>
    <w:tmpl w:val="D554B3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A732E"/>
    <w:multiLevelType w:val="hybridMultilevel"/>
    <w:tmpl w:val="0C72AF20"/>
    <w:lvl w:ilvl="0" w:tplc="9968C78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B2446"/>
    <w:multiLevelType w:val="hybridMultilevel"/>
    <w:tmpl w:val="335CE2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066EA"/>
    <w:multiLevelType w:val="hybridMultilevel"/>
    <w:tmpl w:val="B25033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40C8B"/>
    <w:multiLevelType w:val="hybridMultilevel"/>
    <w:tmpl w:val="8BCED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E3780"/>
    <w:multiLevelType w:val="hybridMultilevel"/>
    <w:tmpl w:val="DAF0E038"/>
    <w:lvl w:ilvl="0" w:tplc="6B3E865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6820000">
      <w:numFmt w:val="bullet"/>
      <w:lvlText w:val="-"/>
      <w:lvlJc w:val="left"/>
      <w:pPr>
        <w:ind w:left="1800" w:hanging="360"/>
      </w:pPr>
      <w:rPr>
        <w:rFonts w:ascii="Arial" w:eastAsia="Mincho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D41F73"/>
    <w:multiLevelType w:val="hybridMultilevel"/>
    <w:tmpl w:val="C2CCABAA"/>
    <w:lvl w:ilvl="0" w:tplc="3CB0864E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C2386"/>
    <w:multiLevelType w:val="hybridMultilevel"/>
    <w:tmpl w:val="8BCED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85D6C"/>
    <w:multiLevelType w:val="hybridMultilevel"/>
    <w:tmpl w:val="48FC3F48"/>
    <w:lvl w:ilvl="0" w:tplc="DA0C8B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463C6"/>
    <w:multiLevelType w:val="hybridMultilevel"/>
    <w:tmpl w:val="2230F50A"/>
    <w:lvl w:ilvl="0" w:tplc="85DE0A2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C4BE8"/>
    <w:multiLevelType w:val="hybridMultilevel"/>
    <w:tmpl w:val="925405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92A37"/>
    <w:multiLevelType w:val="hybridMultilevel"/>
    <w:tmpl w:val="3ADA14E8"/>
    <w:lvl w:ilvl="0" w:tplc="274E4E9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30" w:hanging="360"/>
      </w:pPr>
    </w:lvl>
    <w:lvl w:ilvl="2" w:tplc="0424001B" w:tentative="1">
      <w:start w:val="1"/>
      <w:numFmt w:val="lowerRoman"/>
      <w:lvlText w:val="%3."/>
      <w:lvlJc w:val="right"/>
      <w:pPr>
        <w:ind w:left="2850" w:hanging="180"/>
      </w:pPr>
    </w:lvl>
    <w:lvl w:ilvl="3" w:tplc="0424000F" w:tentative="1">
      <w:start w:val="1"/>
      <w:numFmt w:val="decimal"/>
      <w:lvlText w:val="%4."/>
      <w:lvlJc w:val="left"/>
      <w:pPr>
        <w:ind w:left="3570" w:hanging="360"/>
      </w:pPr>
    </w:lvl>
    <w:lvl w:ilvl="4" w:tplc="04240019" w:tentative="1">
      <w:start w:val="1"/>
      <w:numFmt w:val="lowerLetter"/>
      <w:lvlText w:val="%5."/>
      <w:lvlJc w:val="left"/>
      <w:pPr>
        <w:ind w:left="4290" w:hanging="360"/>
      </w:pPr>
    </w:lvl>
    <w:lvl w:ilvl="5" w:tplc="0424001B" w:tentative="1">
      <w:start w:val="1"/>
      <w:numFmt w:val="lowerRoman"/>
      <w:lvlText w:val="%6."/>
      <w:lvlJc w:val="right"/>
      <w:pPr>
        <w:ind w:left="5010" w:hanging="180"/>
      </w:pPr>
    </w:lvl>
    <w:lvl w:ilvl="6" w:tplc="0424000F" w:tentative="1">
      <w:start w:val="1"/>
      <w:numFmt w:val="decimal"/>
      <w:lvlText w:val="%7."/>
      <w:lvlJc w:val="left"/>
      <w:pPr>
        <w:ind w:left="5730" w:hanging="360"/>
      </w:pPr>
    </w:lvl>
    <w:lvl w:ilvl="7" w:tplc="04240019" w:tentative="1">
      <w:start w:val="1"/>
      <w:numFmt w:val="lowerLetter"/>
      <w:lvlText w:val="%8."/>
      <w:lvlJc w:val="left"/>
      <w:pPr>
        <w:ind w:left="6450" w:hanging="360"/>
      </w:pPr>
    </w:lvl>
    <w:lvl w:ilvl="8" w:tplc="0424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7"/>
  </w:num>
  <w:num w:numId="4">
    <w:abstractNumId w:val="0"/>
  </w:num>
  <w:num w:numId="5">
    <w:abstractNumId w:val="2"/>
  </w:num>
  <w:num w:numId="6">
    <w:abstractNumId w:val="14"/>
  </w:num>
  <w:num w:numId="7">
    <w:abstractNumId w:val="23"/>
  </w:num>
  <w:num w:numId="8">
    <w:abstractNumId w:val="5"/>
  </w:num>
  <w:num w:numId="9">
    <w:abstractNumId w:val="27"/>
  </w:num>
  <w:num w:numId="10">
    <w:abstractNumId w:val="33"/>
  </w:num>
  <w:num w:numId="11">
    <w:abstractNumId w:val="16"/>
  </w:num>
  <w:num w:numId="12">
    <w:abstractNumId w:val="9"/>
  </w:num>
  <w:num w:numId="13">
    <w:abstractNumId w:val="19"/>
  </w:num>
  <w:num w:numId="14">
    <w:abstractNumId w:val="7"/>
  </w:num>
  <w:num w:numId="15">
    <w:abstractNumId w:val="15"/>
  </w:num>
  <w:num w:numId="16">
    <w:abstractNumId w:val="24"/>
  </w:num>
  <w:num w:numId="17">
    <w:abstractNumId w:val="22"/>
  </w:num>
  <w:num w:numId="18">
    <w:abstractNumId w:val="21"/>
  </w:num>
  <w:num w:numId="19">
    <w:abstractNumId w:val="26"/>
  </w:num>
  <w:num w:numId="20">
    <w:abstractNumId w:val="29"/>
  </w:num>
  <w:num w:numId="21">
    <w:abstractNumId w:val="28"/>
  </w:num>
  <w:num w:numId="22">
    <w:abstractNumId w:val="30"/>
  </w:num>
  <w:num w:numId="23">
    <w:abstractNumId w:val="18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</w:num>
  <w:num w:numId="28">
    <w:abstractNumId w:val="8"/>
  </w:num>
  <w:num w:numId="29">
    <w:abstractNumId w:val="13"/>
  </w:num>
  <w:num w:numId="30">
    <w:abstractNumId w:val="20"/>
  </w:num>
  <w:num w:numId="31">
    <w:abstractNumId w:val="31"/>
  </w:num>
  <w:num w:numId="32">
    <w:abstractNumId w:val="1"/>
  </w:num>
  <w:num w:numId="33">
    <w:abstractNumId w:val="4"/>
  </w:num>
  <w:num w:numId="34">
    <w:abstractNumId w:val="5"/>
  </w:num>
  <w:num w:numId="35">
    <w:abstractNumId w:val="32"/>
  </w:num>
  <w:num w:numId="36">
    <w:abstractNumId w:val="6"/>
  </w:num>
  <w:num w:numId="37">
    <w:abstractNumId w:val="12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915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87"/>
    <w:rsid w:val="00007CCA"/>
    <w:rsid w:val="000102AB"/>
    <w:rsid w:val="00023A88"/>
    <w:rsid w:val="00047CB7"/>
    <w:rsid w:val="00051CBC"/>
    <w:rsid w:val="00084848"/>
    <w:rsid w:val="000A0B65"/>
    <w:rsid w:val="000A1A9A"/>
    <w:rsid w:val="000A6401"/>
    <w:rsid w:val="000A7238"/>
    <w:rsid w:val="000B04B5"/>
    <w:rsid w:val="000B6485"/>
    <w:rsid w:val="000D5EF6"/>
    <w:rsid w:val="000D7635"/>
    <w:rsid w:val="000E1055"/>
    <w:rsid w:val="001242A8"/>
    <w:rsid w:val="00127B86"/>
    <w:rsid w:val="00131ADC"/>
    <w:rsid w:val="00134904"/>
    <w:rsid w:val="001357B2"/>
    <w:rsid w:val="00162821"/>
    <w:rsid w:val="00163CB1"/>
    <w:rsid w:val="00164064"/>
    <w:rsid w:val="0017478F"/>
    <w:rsid w:val="001A5B86"/>
    <w:rsid w:val="001A7492"/>
    <w:rsid w:val="001B3F20"/>
    <w:rsid w:val="001C03CF"/>
    <w:rsid w:val="001C07DC"/>
    <w:rsid w:val="001F3B9C"/>
    <w:rsid w:val="00202A77"/>
    <w:rsid w:val="00210EA3"/>
    <w:rsid w:val="002334A3"/>
    <w:rsid w:val="00241727"/>
    <w:rsid w:val="00243801"/>
    <w:rsid w:val="0024575C"/>
    <w:rsid w:val="00267E56"/>
    <w:rsid w:val="00271CE5"/>
    <w:rsid w:val="00282020"/>
    <w:rsid w:val="00285573"/>
    <w:rsid w:val="002871B5"/>
    <w:rsid w:val="002A099F"/>
    <w:rsid w:val="002A212E"/>
    <w:rsid w:val="002A2B69"/>
    <w:rsid w:val="002C7BE7"/>
    <w:rsid w:val="002F5065"/>
    <w:rsid w:val="00305040"/>
    <w:rsid w:val="0030557F"/>
    <w:rsid w:val="003635B2"/>
    <w:rsid w:val="003636BF"/>
    <w:rsid w:val="00371325"/>
    <w:rsid w:val="00371442"/>
    <w:rsid w:val="0038230D"/>
    <w:rsid w:val="003845B4"/>
    <w:rsid w:val="003866CA"/>
    <w:rsid w:val="00387B1A"/>
    <w:rsid w:val="00391603"/>
    <w:rsid w:val="003B4C37"/>
    <w:rsid w:val="003C5EE5"/>
    <w:rsid w:val="003C7350"/>
    <w:rsid w:val="003D02C3"/>
    <w:rsid w:val="003D2B60"/>
    <w:rsid w:val="003E1C74"/>
    <w:rsid w:val="00406758"/>
    <w:rsid w:val="004116C4"/>
    <w:rsid w:val="00413B1D"/>
    <w:rsid w:val="00420D5D"/>
    <w:rsid w:val="00441924"/>
    <w:rsid w:val="004427FF"/>
    <w:rsid w:val="00451727"/>
    <w:rsid w:val="00463C43"/>
    <w:rsid w:val="004657EE"/>
    <w:rsid w:val="00467C7F"/>
    <w:rsid w:val="00482FF5"/>
    <w:rsid w:val="004861CE"/>
    <w:rsid w:val="004A5563"/>
    <w:rsid w:val="004A58D1"/>
    <w:rsid w:val="004A61E1"/>
    <w:rsid w:val="004C0146"/>
    <w:rsid w:val="005060EF"/>
    <w:rsid w:val="005207C5"/>
    <w:rsid w:val="00525EAE"/>
    <w:rsid w:val="00526246"/>
    <w:rsid w:val="00532F70"/>
    <w:rsid w:val="00567106"/>
    <w:rsid w:val="00577941"/>
    <w:rsid w:val="005E0DC8"/>
    <w:rsid w:val="005E1D3C"/>
    <w:rsid w:val="00625AE6"/>
    <w:rsid w:val="00632253"/>
    <w:rsid w:val="00635C7C"/>
    <w:rsid w:val="00642714"/>
    <w:rsid w:val="00644C65"/>
    <w:rsid w:val="006455CE"/>
    <w:rsid w:val="00655841"/>
    <w:rsid w:val="00655E20"/>
    <w:rsid w:val="0066409A"/>
    <w:rsid w:val="00690599"/>
    <w:rsid w:val="00697458"/>
    <w:rsid w:val="006A0A81"/>
    <w:rsid w:val="006A7092"/>
    <w:rsid w:val="006B6AFC"/>
    <w:rsid w:val="006C578B"/>
    <w:rsid w:val="006F2900"/>
    <w:rsid w:val="00711D00"/>
    <w:rsid w:val="00733017"/>
    <w:rsid w:val="00745792"/>
    <w:rsid w:val="0077256B"/>
    <w:rsid w:val="007801EC"/>
    <w:rsid w:val="00783310"/>
    <w:rsid w:val="00794DEE"/>
    <w:rsid w:val="007A4A6D"/>
    <w:rsid w:val="007D042E"/>
    <w:rsid w:val="007D095C"/>
    <w:rsid w:val="007D1BCF"/>
    <w:rsid w:val="007D30FF"/>
    <w:rsid w:val="007D75CF"/>
    <w:rsid w:val="007E0440"/>
    <w:rsid w:val="007E6DC5"/>
    <w:rsid w:val="00866E80"/>
    <w:rsid w:val="00877FFC"/>
    <w:rsid w:val="0088043C"/>
    <w:rsid w:val="00884889"/>
    <w:rsid w:val="00890396"/>
    <w:rsid w:val="008906C9"/>
    <w:rsid w:val="00895C18"/>
    <w:rsid w:val="008A1E97"/>
    <w:rsid w:val="008C5738"/>
    <w:rsid w:val="008D04F0"/>
    <w:rsid w:val="008E65EB"/>
    <w:rsid w:val="008F3500"/>
    <w:rsid w:val="00915C0D"/>
    <w:rsid w:val="009249B0"/>
    <w:rsid w:val="00924E3C"/>
    <w:rsid w:val="0095744B"/>
    <w:rsid w:val="009612BB"/>
    <w:rsid w:val="0099437B"/>
    <w:rsid w:val="009C740A"/>
    <w:rsid w:val="009D4881"/>
    <w:rsid w:val="009E0ECB"/>
    <w:rsid w:val="009F2C98"/>
    <w:rsid w:val="00A04710"/>
    <w:rsid w:val="00A116AF"/>
    <w:rsid w:val="00A125C5"/>
    <w:rsid w:val="00A134AA"/>
    <w:rsid w:val="00A156E0"/>
    <w:rsid w:val="00A2451C"/>
    <w:rsid w:val="00A3126E"/>
    <w:rsid w:val="00A61B69"/>
    <w:rsid w:val="00A65EE7"/>
    <w:rsid w:val="00A6787F"/>
    <w:rsid w:val="00A70133"/>
    <w:rsid w:val="00A770A6"/>
    <w:rsid w:val="00A813B1"/>
    <w:rsid w:val="00A951B3"/>
    <w:rsid w:val="00A954F1"/>
    <w:rsid w:val="00AB36C4"/>
    <w:rsid w:val="00AC32B2"/>
    <w:rsid w:val="00AD217D"/>
    <w:rsid w:val="00AE0273"/>
    <w:rsid w:val="00AF051B"/>
    <w:rsid w:val="00AF56EF"/>
    <w:rsid w:val="00B00229"/>
    <w:rsid w:val="00B17141"/>
    <w:rsid w:val="00B31575"/>
    <w:rsid w:val="00B514DB"/>
    <w:rsid w:val="00B8547D"/>
    <w:rsid w:val="00B8650A"/>
    <w:rsid w:val="00B90269"/>
    <w:rsid w:val="00BA7BBC"/>
    <w:rsid w:val="00BC0440"/>
    <w:rsid w:val="00BF4927"/>
    <w:rsid w:val="00C01121"/>
    <w:rsid w:val="00C250D5"/>
    <w:rsid w:val="00C35666"/>
    <w:rsid w:val="00C45B33"/>
    <w:rsid w:val="00C54474"/>
    <w:rsid w:val="00C65B37"/>
    <w:rsid w:val="00C71203"/>
    <w:rsid w:val="00C71699"/>
    <w:rsid w:val="00C92898"/>
    <w:rsid w:val="00CA4340"/>
    <w:rsid w:val="00CB3098"/>
    <w:rsid w:val="00CB71FE"/>
    <w:rsid w:val="00CD2828"/>
    <w:rsid w:val="00CE5238"/>
    <w:rsid w:val="00CE7514"/>
    <w:rsid w:val="00D248DE"/>
    <w:rsid w:val="00D41C3D"/>
    <w:rsid w:val="00D45EA5"/>
    <w:rsid w:val="00D46BC2"/>
    <w:rsid w:val="00D637BE"/>
    <w:rsid w:val="00D77D2D"/>
    <w:rsid w:val="00D8542D"/>
    <w:rsid w:val="00DA4FB8"/>
    <w:rsid w:val="00DC6A71"/>
    <w:rsid w:val="00DF5DEC"/>
    <w:rsid w:val="00E0357D"/>
    <w:rsid w:val="00E124C9"/>
    <w:rsid w:val="00E14760"/>
    <w:rsid w:val="00E3087B"/>
    <w:rsid w:val="00E52D8A"/>
    <w:rsid w:val="00E72A17"/>
    <w:rsid w:val="00E74CF8"/>
    <w:rsid w:val="00E76716"/>
    <w:rsid w:val="00E76A2E"/>
    <w:rsid w:val="00E8174C"/>
    <w:rsid w:val="00E838EF"/>
    <w:rsid w:val="00E8604C"/>
    <w:rsid w:val="00E917C8"/>
    <w:rsid w:val="00EA0413"/>
    <w:rsid w:val="00EC724E"/>
    <w:rsid w:val="00ED1C3E"/>
    <w:rsid w:val="00ED3F41"/>
    <w:rsid w:val="00ED6779"/>
    <w:rsid w:val="00EE6990"/>
    <w:rsid w:val="00F139BB"/>
    <w:rsid w:val="00F240BB"/>
    <w:rsid w:val="00F34C87"/>
    <w:rsid w:val="00F529DC"/>
    <w:rsid w:val="00F57FED"/>
    <w:rsid w:val="00F6608C"/>
    <w:rsid w:val="00FC4425"/>
    <w:rsid w:val="00FE0194"/>
    <w:rsid w:val="00FF348A"/>
    <w:rsid w:val="00FF4BF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E02FCDB"/>
  <w15:docId w15:val="{E98495DC-5A03-4471-9E17-E00CD8E6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34C87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54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F34C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3Znak">
    <w:name w:val="Naslov 3 Znak"/>
    <w:basedOn w:val="Privzetapisavaodstavka"/>
    <w:link w:val="Naslov3"/>
    <w:rsid w:val="00F34C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Naslov1Znak">
    <w:name w:val="Naslov 1 Znak"/>
    <w:aliases w:val="NASLOV Znak"/>
    <w:basedOn w:val="Privzetapisavaodstavka"/>
    <w:link w:val="Naslov1"/>
    <w:rsid w:val="00F34C87"/>
    <w:rPr>
      <w:rFonts w:ascii="Arial" w:hAnsi="Arial"/>
      <w:b/>
      <w:kern w:val="32"/>
      <w:sz w:val="28"/>
      <w:szCs w:val="32"/>
    </w:rPr>
  </w:style>
  <w:style w:type="paragraph" w:customStyle="1" w:styleId="Poglavje">
    <w:name w:val="Poglavje"/>
    <w:basedOn w:val="Navaden"/>
    <w:qFormat/>
    <w:rsid w:val="00F34C87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F34C8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</w:rPr>
  </w:style>
  <w:style w:type="character" w:customStyle="1" w:styleId="NeotevilenodstavekZnak">
    <w:name w:val="Neoštevilčen odstavek Znak"/>
    <w:link w:val="Neotevilenodstavek"/>
    <w:rsid w:val="00F34C87"/>
    <w:rPr>
      <w:rFonts w:ascii="Arial" w:hAnsi="Arial"/>
      <w:sz w:val="22"/>
      <w:szCs w:val="22"/>
      <w:lang w:val="en-US" w:eastAsia="en-US"/>
    </w:rPr>
  </w:style>
  <w:style w:type="paragraph" w:customStyle="1" w:styleId="Oddelek">
    <w:name w:val="Oddelek"/>
    <w:basedOn w:val="Navaden"/>
    <w:link w:val="OddelekZnak1"/>
    <w:qFormat/>
    <w:rsid w:val="00F34C87"/>
    <w:pPr>
      <w:numPr>
        <w:numId w:val="6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b/>
      <w:sz w:val="22"/>
      <w:szCs w:val="22"/>
    </w:rPr>
  </w:style>
  <w:style w:type="character" w:customStyle="1" w:styleId="OddelekZnak1">
    <w:name w:val="Oddelek Znak1"/>
    <w:link w:val="Oddelek"/>
    <w:rsid w:val="00F34C87"/>
    <w:rPr>
      <w:rFonts w:ascii="Arial" w:hAnsi="Arial"/>
      <w:b/>
      <w:sz w:val="22"/>
      <w:szCs w:val="22"/>
      <w:lang w:val="en-US" w:eastAsia="en-US"/>
    </w:rPr>
  </w:style>
  <w:style w:type="paragraph" w:customStyle="1" w:styleId="Naslovpredpisa">
    <w:name w:val="Naslov_predpisa"/>
    <w:basedOn w:val="Navaden"/>
    <w:link w:val="NaslovpredpisaZnak"/>
    <w:qFormat/>
    <w:rsid w:val="00F34C87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2"/>
    </w:rPr>
  </w:style>
  <w:style w:type="character" w:customStyle="1" w:styleId="NaslovpredpisaZnak">
    <w:name w:val="Naslov_predpisa Znak"/>
    <w:link w:val="Naslovpredpisa"/>
    <w:rsid w:val="00F34C87"/>
    <w:rPr>
      <w:rFonts w:ascii="Arial" w:hAnsi="Arial"/>
      <w:b/>
      <w:sz w:val="22"/>
      <w:szCs w:val="22"/>
      <w:lang w:val="en-US" w:eastAsia="en-US"/>
    </w:rPr>
  </w:style>
  <w:style w:type="paragraph" w:styleId="Odstavekseznama">
    <w:name w:val="List Paragraph"/>
    <w:basedOn w:val="Navaden"/>
    <w:uiPriority w:val="34"/>
    <w:qFormat/>
    <w:rsid w:val="00F34C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customStyle="1" w:styleId="Odstavekseznama1">
    <w:name w:val="Odstavek seznama1"/>
    <w:basedOn w:val="Navaden"/>
    <w:qFormat/>
    <w:rsid w:val="00F34C87"/>
    <w:pPr>
      <w:spacing w:line="240" w:lineRule="auto"/>
      <w:ind w:left="720"/>
      <w:contextualSpacing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C011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tevilnatoka">
    <w:name w:val="tevilnatoka"/>
    <w:basedOn w:val="Navaden"/>
    <w:rsid w:val="00C011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styleId="Pripombasklic">
    <w:name w:val="annotation reference"/>
    <w:basedOn w:val="Privzetapisavaodstavka"/>
    <w:rsid w:val="00D41C3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41C3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41C3D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41C3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41C3D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D41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1C3D"/>
    <w:rPr>
      <w:rFonts w:ascii="Tahoma" w:hAnsi="Tahoma" w:cs="Tahoma"/>
      <w:sz w:val="16"/>
      <w:szCs w:val="16"/>
      <w:lang w:val="en-US" w:eastAsia="en-US"/>
    </w:rPr>
  </w:style>
  <w:style w:type="paragraph" w:styleId="Revizija">
    <w:name w:val="Revision"/>
    <w:hidden/>
    <w:uiPriority w:val="99"/>
    <w:semiHidden/>
    <w:rsid w:val="00467C7F"/>
    <w:rPr>
      <w:rFonts w:ascii="Arial" w:hAnsi="Arial"/>
      <w:szCs w:val="24"/>
      <w:lang w:val="en-US" w:eastAsia="en-US"/>
    </w:rPr>
  </w:style>
  <w:style w:type="paragraph" w:customStyle="1" w:styleId="Default">
    <w:name w:val="Default"/>
    <w:rsid w:val="006C578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6C578B"/>
    <w:pPr>
      <w:numPr>
        <w:numId w:val="32"/>
      </w:numPr>
    </w:pPr>
  </w:style>
  <w:style w:type="paragraph" w:styleId="Telobesedila">
    <w:name w:val="Body Text"/>
    <w:basedOn w:val="Navaden"/>
    <w:link w:val="TelobesedilaZnak"/>
    <w:uiPriority w:val="99"/>
    <w:unhideWhenUsed/>
    <w:rsid w:val="003866CA"/>
    <w:pPr>
      <w:spacing w:line="240" w:lineRule="auto"/>
      <w:jc w:val="both"/>
    </w:pPr>
    <w:rPr>
      <w:rFonts w:eastAsiaTheme="minorHAnsi" w:cs="Arial"/>
      <w:color w:val="000000"/>
      <w:szCs w:val="20"/>
      <w:shd w:val="clear" w:color="auto" w:fill="FFFFFF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866CA"/>
    <w:rPr>
      <w:rFonts w:ascii="Arial" w:eastAsiaTheme="minorHAnsi" w:hAnsi="Arial" w:cs="Arial"/>
      <w:color w:val="000000"/>
      <w:lang w:eastAsia="en-US"/>
    </w:rPr>
  </w:style>
  <w:style w:type="character" w:customStyle="1" w:styleId="Naslov2Znak">
    <w:name w:val="Naslov 2 Znak"/>
    <w:basedOn w:val="Privzetapisavaodstavka"/>
    <w:link w:val="Naslov2"/>
    <w:semiHidden/>
    <w:rsid w:val="00C5447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gs@gov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DFB60A-9C97-410B-BA63-25CDE87C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1739</Words>
  <Characters>10674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Brus</dc:creator>
  <cp:lastModifiedBy>Petra Brus (MJU)</cp:lastModifiedBy>
  <cp:revision>3</cp:revision>
  <cp:lastPrinted>2021-05-13T10:57:00Z</cp:lastPrinted>
  <dcterms:created xsi:type="dcterms:W3CDTF">2022-07-05T10:55:00Z</dcterms:created>
  <dcterms:modified xsi:type="dcterms:W3CDTF">2022-07-05T10:57:00Z</dcterms:modified>
</cp:coreProperties>
</file>