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501A6D" w:rsidRDefault="003636EA" w:rsidP="00501A6D">
      <w:pPr>
        <w:pStyle w:val="datumtevilka"/>
        <w:rPr>
          <w:rFonts w:cs="Arial"/>
          <w:color w:val="000000"/>
        </w:rPr>
      </w:pPr>
    </w:p>
    <w:p w:rsidR="003636EA" w:rsidRPr="00501A6D" w:rsidRDefault="003636EA" w:rsidP="00501A6D">
      <w:pPr>
        <w:pStyle w:val="datumtevilka"/>
      </w:pPr>
      <w:r w:rsidRPr="00501A6D">
        <w:rPr>
          <w:rFonts w:cs="Arial"/>
          <w:color w:val="000000"/>
        </w:rPr>
        <w:tab/>
      </w:r>
    </w:p>
    <w:p w:rsidR="003636EA" w:rsidRPr="00501A6D" w:rsidRDefault="003636EA" w:rsidP="00501A6D">
      <w:pPr>
        <w:pStyle w:val="datumtevilka"/>
      </w:pPr>
      <w:r w:rsidRPr="00501A6D">
        <w:t xml:space="preserve">Številka: </w:t>
      </w:r>
      <w:r w:rsidRPr="00501A6D">
        <w:tab/>
      </w:r>
      <w:r w:rsidR="00770215" w:rsidRPr="00501A6D">
        <w:rPr>
          <w:rFonts w:cs="Arial"/>
          <w:color w:val="000000"/>
        </w:rPr>
        <w:t>84300-5/2022/2</w:t>
      </w:r>
    </w:p>
    <w:p w:rsidR="003636EA" w:rsidRPr="00501A6D" w:rsidRDefault="003636EA" w:rsidP="00501A6D">
      <w:pPr>
        <w:pStyle w:val="datumtevilka"/>
      </w:pPr>
      <w:r w:rsidRPr="00501A6D">
        <w:t xml:space="preserve">Datum: </w:t>
      </w:r>
      <w:r w:rsidRPr="00501A6D">
        <w:tab/>
      </w:r>
      <w:r w:rsidR="00770215" w:rsidRPr="00501A6D">
        <w:rPr>
          <w:rFonts w:cs="Arial"/>
          <w:color w:val="000000"/>
        </w:rPr>
        <w:t>28. 7. 2022</w:t>
      </w:r>
      <w:r w:rsidRPr="00501A6D">
        <w:t xml:space="preserve"> </w:t>
      </w:r>
    </w:p>
    <w:p w:rsidR="003636EA" w:rsidRPr="00501A6D" w:rsidRDefault="003636EA" w:rsidP="00501A6D">
      <w:pPr>
        <w:rPr>
          <w:szCs w:val="20"/>
        </w:rPr>
      </w:pPr>
    </w:p>
    <w:p w:rsidR="003636EA" w:rsidRPr="00501A6D" w:rsidRDefault="003636EA" w:rsidP="00501A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501A6D" w:rsidRDefault="00CB3019" w:rsidP="00501A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01A6D">
        <w:rPr>
          <w:rFonts w:cs="Arial"/>
          <w:iCs/>
          <w:szCs w:val="20"/>
          <w:lang w:eastAsia="sl-SI"/>
        </w:rPr>
        <w:t xml:space="preserve">Na podlagi </w:t>
      </w:r>
      <w:r w:rsidR="00501A6D" w:rsidRPr="00501A6D">
        <w:rPr>
          <w:rFonts w:cs="Arial"/>
          <w:iCs/>
          <w:szCs w:val="20"/>
          <w:lang w:eastAsia="sl-SI"/>
        </w:rPr>
        <w:t xml:space="preserve">šestega odstavka </w:t>
      </w:r>
      <w:r w:rsidRPr="00501A6D">
        <w:rPr>
          <w:rFonts w:cs="Arial"/>
          <w:iCs/>
          <w:szCs w:val="20"/>
          <w:lang w:eastAsia="sl-SI"/>
        </w:rPr>
        <w:t xml:space="preserve">21. člena Zakona o Vladi Republike Slovenije (Uradni list RS, </w:t>
      </w:r>
      <w:r w:rsidR="00501A6D" w:rsidRPr="00501A6D">
        <w:rPr>
          <w:rFonts w:cs="Arial"/>
          <w:iCs/>
          <w:szCs w:val="20"/>
          <w:lang w:eastAsia="sl-SI"/>
        </w:rPr>
        <w:br/>
      </w:r>
      <w:r w:rsidRPr="00501A6D">
        <w:rPr>
          <w:rFonts w:cs="Arial"/>
          <w:iCs/>
          <w:szCs w:val="20"/>
          <w:lang w:eastAsia="sl-SI"/>
        </w:rPr>
        <w:t>št. 24/05 – uradno preč</w:t>
      </w:r>
      <w:r w:rsidR="00501A6D" w:rsidRPr="00501A6D">
        <w:rPr>
          <w:rFonts w:cs="Arial"/>
          <w:iCs/>
          <w:szCs w:val="20"/>
          <w:lang w:eastAsia="sl-SI"/>
        </w:rPr>
        <w:t>iščeno besedilo, 109/08, 38/10 –</w:t>
      </w:r>
      <w:r w:rsidRPr="00501A6D">
        <w:rPr>
          <w:rFonts w:cs="Arial"/>
          <w:iCs/>
          <w:szCs w:val="20"/>
          <w:lang w:eastAsia="sl-SI"/>
        </w:rPr>
        <w:t xml:space="preserve"> ZUKN, 21/13, 47/13 – ZDU-1G, 65/14 in 55/17) je </w:t>
      </w:r>
      <w:r w:rsidR="00501A6D" w:rsidRPr="00501A6D">
        <w:rPr>
          <w:rFonts w:cs="Arial"/>
          <w:color w:val="000000"/>
          <w:szCs w:val="20"/>
        </w:rPr>
        <w:t xml:space="preserve">Vlada Republike Slovenije </w:t>
      </w:r>
      <w:r w:rsidR="003636EA" w:rsidRPr="00501A6D">
        <w:rPr>
          <w:rFonts w:cs="Arial"/>
          <w:color w:val="000000"/>
          <w:szCs w:val="20"/>
        </w:rPr>
        <w:t xml:space="preserve">na </w:t>
      </w:r>
      <w:r w:rsidR="00770215" w:rsidRPr="00501A6D">
        <w:rPr>
          <w:rFonts w:cs="Arial"/>
          <w:color w:val="000000"/>
          <w:szCs w:val="20"/>
        </w:rPr>
        <w:t>10. redni seji</w:t>
      </w:r>
      <w:r w:rsidR="003636EA" w:rsidRPr="00501A6D">
        <w:rPr>
          <w:rFonts w:cs="Arial"/>
          <w:color w:val="000000"/>
          <w:szCs w:val="20"/>
        </w:rPr>
        <w:t xml:space="preserve"> dne </w:t>
      </w:r>
      <w:r w:rsidR="00501A6D" w:rsidRPr="00501A6D">
        <w:rPr>
          <w:rFonts w:cs="Arial"/>
          <w:color w:val="000000"/>
          <w:szCs w:val="20"/>
        </w:rPr>
        <w:t>28. 7. 2022</w:t>
      </w:r>
      <w:r w:rsidR="003636EA" w:rsidRPr="00501A6D">
        <w:rPr>
          <w:rFonts w:cs="Arial"/>
          <w:color w:val="000000"/>
          <w:szCs w:val="20"/>
        </w:rPr>
        <w:t xml:space="preserve"> pod točko </w:t>
      </w:r>
      <w:r w:rsidR="00A15AF5">
        <w:rPr>
          <w:rFonts w:cs="Arial"/>
          <w:color w:val="000000"/>
          <w:szCs w:val="20"/>
        </w:rPr>
        <w:t>15B</w:t>
      </w:r>
      <w:r w:rsidR="003636EA" w:rsidRPr="00501A6D">
        <w:rPr>
          <w:rFonts w:cs="Arial"/>
          <w:color w:val="000000"/>
          <w:szCs w:val="20"/>
        </w:rPr>
        <w:t xml:space="preserve"> sprejela naslednji</w:t>
      </w:r>
    </w:p>
    <w:p w:rsidR="003636EA" w:rsidRPr="00501A6D" w:rsidRDefault="003636EA" w:rsidP="00501A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01A6D" w:rsidRDefault="003636EA" w:rsidP="00501A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01A6D" w:rsidRDefault="003636EA" w:rsidP="00501A6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501A6D">
        <w:rPr>
          <w:rFonts w:cs="Arial"/>
          <w:color w:val="000000"/>
          <w:szCs w:val="20"/>
        </w:rPr>
        <w:t>S K L E P :</w:t>
      </w:r>
    </w:p>
    <w:p w:rsidR="003636EA" w:rsidRDefault="003636EA" w:rsidP="00501A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01A6D" w:rsidRPr="00501A6D" w:rsidRDefault="00501A6D" w:rsidP="00501A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2C4F" w:rsidRDefault="00912C4F" w:rsidP="00501A6D">
      <w:pPr>
        <w:pStyle w:val="Naslovpredpisa"/>
        <w:numPr>
          <w:ilvl w:val="0"/>
          <w:numId w:val="4"/>
        </w:numPr>
        <w:tabs>
          <w:tab w:val="clear" w:pos="360"/>
          <w:tab w:val="num" w:pos="709"/>
        </w:tabs>
        <w:spacing w:before="0" w:after="0" w:line="260" w:lineRule="exact"/>
        <w:ind w:left="709" w:hanging="709"/>
        <w:jc w:val="both"/>
        <w:rPr>
          <w:b w:val="0"/>
          <w:sz w:val="20"/>
          <w:szCs w:val="20"/>
        </w:rPr>
      </w:pPr>
      <w:bookmarkStart w:id="0" w:name="_GoBack"/>
      <w:r w:rsidRPr="00501A6D">
        <w:rPr>
          <w:b w:val="0"/>
          <w:sz w:val="20"/>
          <w:szCs w:val="20"/>
        </w:rPr>
        <w:t>Vlada Republike Slovenije se je seznanila z D</w:t>
      </w:r>
      <w:r w:rsidR="00E46D29">
        <w:rPr>
          <w:b w:val="0"/>
          <w:sz w:val="20"/>
          <w:szCs w:val="20"/>
        </w:rPr>
        <w:t>elnim poročilom o intervenciji –</w:t>
      </w:r>
      <w:r w:rsidRPr="00501A6D">
        <w:rPr>
          <w:b w:val="0"/>
          <w:sz w:val="20"/>
          <w:szCs w:val="20"/>
        </w:rPr>
        <w:t xml:space="preserve"> požar v n</w:t>
      </w:r>
      <w:r w:rsidR="008D6A13">
        <w:rPr>
          <w:b w:val="0"/>
          <w:sz w:val="20"/>
          <w:szCs w:val="20"/>
        </w:rPr>
        <w:t xml:space="preserve">aravnem okolju Goriški Kras </w:t>
      </w:r>
      <w:r w:rsidR="008F3B24">
        <w:rPr>
          <w:b w:val="0"/>
          <w:sz w:val="20"/>
          <w:szCs w:val="20"/>
        </w:rPr>
        <w:t xml:space="preserve">od </w:t>
      </w:r>
      <w:r w:rsidR="008D6A13">
        <w:rPr>
          <w:b w:val="0"/>
          <w:sz w:val="20"/>
          <w:szCs w:val="20"/>
        </w:rPr>
        <w:t>15.</w:t>
      </w:r>
      <w:r w:rsidR="008F3B24">
        <w:rPr>
          <w:b w:val="0"/>
          <w:sz w:val="20"/>
          <w:szCs w:val="20"/>
        </w:rPr>
        <w:t xml:space="preserve"> do </w:t>
      </w:r>
      <w:r w:rsidRPr="00501A6D">
        <w:rPr>
          <w:b w:val="0"/>
          <w:sz w:val="20"/>
          <w:szCs w:val="20"/>
        </w:rPr>
        <w:t>26. 7. 2022.</w:t>
      </w:r>
    </w:p>
    <w:p w:rsidR="00501A6D" w:rsidRPr="00501A6D" w:rsidRDefault="00501A6D" w:rsidP="00501A6D">
      <w:pPr>
        <w:pStyle w:val="Naslovpredpisa"/>
        <w:spacing w:before="0" w:after="0" w:line="260" w:lineRule="exact"/>
        <w:ind w:left="709"/>
        <w:jc w:val="both"/>
        <w:rPr>
          <w:b w:val="0"/>
          <w:sz w:val="20"/>
          <w:szCs w:val="20"/>
        </w:rPr>
      </w:pPr>
    </w:p>
    <w:p w:rsidR="00912C4F" w:rsidRPr="00501A6D" w:rsidRDefault="00800943" w:rsidP="00501A6D">
      <w:pPr>
        <w:numPr>
          <w:ilvl w:val="0"/>
          <w:numId w:val="4"/>
        </w:numPr>
        <w:tabs>
          <w:tab w:val="clear" w:pos="360"/>
          <w:tab w:val="num" w:pos="709"/>
        </w:tabs>
        <w:ind w:left="709" w:right="57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Ministrstvo za obrambo </w:t>
      </w:r>
      <w:r w:rsidR="001B7FA1">
        <w:rPr>
          <w:rFonts w:cs="Arial"/>
          <w:szCs w:val="20"/>
        </w:rPr>
        <w:t>do 15</w:t>
      </w:r>
      <w:r w:rsidR="00912C4F" w:rsidRPr="00501A6D">
        <w:rPr>
          <w:rFonts w:cs="Arial"/>
          <w:szCs w:val="20"/>
        </w:rPr>
        <w:t>. 9. 2022 pripravi končno poročilo o intervenciji ter v sodelovanju s pristojnimi ministrstvi ter strokovnjaki s področja gasilstva predloge ukrepov za izboljšanje zmogljivosti za opa</w:t>
      </w:r>
      <w:r>
        <w:rPr>
          <w:rFonts w:cs="Arial"/>
          <w:szCs w:val="20"/>
        </w:rPr>
        <w:t xml:space="preserve">zovanje, hitrejše odzivanje in </w:t>
      </w:r>
      <w:r w:rsidR="00912C4F" w:rsidRPr="00501A6D">
        <w:rPr>
          <w:rFonts w:cs="Arial"/>
          <w:szCs w:val="20"/>
        </w:rPr>
        <w:t>gašenje požarov v naravnem okolju.</w:t>
      </w:r>
      <w:r w:rsidR="00912C4F" w:rsidRPr="00501A6D">
        <w:rPr>
          <w:szCs w:val="20"/>
        </w:rPr>
        <w:t xml:space="preserve"> </w:t>
      </w:r>
    </w:p>
    <w:bookmarkEnd w:id="0"/>
    <w:p w:rsidR="003636EA" w:rsidRPr="00501A6D" w:rsidRDefault="003636EA" w:rsidP="00501A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01A6D" w:rsidRDefault="003636EA" w:rsidP="00501A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01A6D" w:rsidRDefault="003636EA" w:rsidP="00501A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01A6D" w:rsidRDefault="003636EA" w:rsidP="00501A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01A6D" w:rsidRDefault="003636EA" w:rsidP="00501A6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501A6D" w:rsidRDefault="00770215" w:rsidP="00501A6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501A6D">
        <w:rPr>
          <w:rFonts w:cs="Arial"/>
          <w:color w:val="000000"/>
          <w:szCs w:val="20"/>
        </w:rPr>
        <w:t>Barbara Kolenko Helbl</w:t>
      </w:r>
    </w:p>
    <w:p w:rsidR="003636EA" w:rsidRPr="00501A6D" w:rsidRDefault="00770215" w:rsidP="00501A6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501A6D">
        <w:rPr>
          <w:rFonts w:cs="Arial"/>
          <w:color w:val="000000"/>
          <w:szCs w:val="20"/>
        </w:rPr>
        <w:t>generalna sekretarka</w:t>
      </w:r>
    </w:p>
    <w:p w:rsidR="003636EA" w:rsidRPr="00501A6D" w:rsidRDefault="003636EA" w:rsidP="00501A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01A6D" w:rsidRDefault="003636EA" w:rsidP="00501A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01A6D" w:rsidRDefault="003636EA" w:rsidP="00501A6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01A6D" w:rsidRDefault="003636EA" w:rsidP="00501A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01A6D">
        <w:rPr>
          <w:rFonts w:cs="Arial"/>
          <w:color w:val="000000"/>
          <w:szCs w:val="20"/>
        </w:rPr>
        <w:t>Prejmejo:</w:t>
      </w:r>
    </w:p>
    <w:p w:rsidR="00770215" w:rsidRPr="00501A6D" w:rsidRDefault="001162CC" w:rsidP="00501A6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01A6D">
        <w:rPr>
          <w:rFonts w:cs="Arial"/>
          <w:color w:val="000000"/>
          <w:szCs w:val="20"/>
        </w:rPr>
        <w:t>ministrstva</w:t>
      </w:r>
    </w:p>
    <w:p w:rsidR="00770215" w:rsidRPr="00501A6D" w:rsidRDefault="00770215" w:rsidP="00501A6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01A6D">
        <w:rPr>
          <w:rFonts w:cs="Arial"/>
          <w:color w:val="000000"/>
          <w:szCs w:val="20"/>
        </w:rPr>
        <w:t>Uprava Republike Slovenije za zaščito in reševanje</w:t>
      </w:r>
    </w:p>
    <w:p w:rsidR="003636EA" w:rsidRPr="00501A6D" w:rsidRDefault="00770215" w:rsidP="00501A6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01A6D">
        <w:rPr>
          <w:rFonts w:cs="Arial"/>
          <w:color w:val="000000"/>
          <w:szCs w:val="20"/>
        </w:rPr>
        <w:t>Služba Vlade Republike Slovenije za zakonodajo</w:t>
      </w:r>
    </w:p>
    <w:p w:rsidR="001162CC" w:rsidRPr="00501A6D" w:rsidRDefault="001162CC" w:rsidP="00501A6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01A6D">
        <w:rPr>
          <w:rFonts w:cs="Arial"/>
          <w:color w:val="000000"/>
          <w:szCs w:val="20"/>
        </w:rPr>
        <w:t>Urad Vlade Republike Slovenije za komuniciranje</w:t>
      </w:r>
    </w:p>
    <w:p w:rsidR="00E37094" w:rsidRPr="00501A6D" w:rsidRDefault="00E37094" w:rsidP="00501A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501A6D" w:rsidRDefault="00E37094" w:rsidP="00501A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501A6D" w:rsidRDefault="009E0C40" w:rsidP="00501A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501A6D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43" w:rsidRDefault="00956043" w:rsidP="00767987">
      <w:pPr>
        <w:spacing w:line="240" w:lineRule="auto"/>
      </w:pPr>
      <w:r>
        <w:separator/>
      </w:r>
    </w:p>
  </w:endnote>
  <w:endnote w:type="continuationSeparator" w:id="0">
    <w:p w:rsidR="00956043" w:rsidRDefault="0095604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E4" w:rsidRDefault="001950E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43" w:rsidRDefault="00956043" w:rsidP="00767987">
      <w:pPr>
        <w:spacing w:line="240" w:lineRule="auto"/>
      </w:pPr>
      <w:r>
        <w:separator/>
      </w:r>
    </w:p>
  </w:footnote>
  <w:footnote w:type="continuationSeparator" w:id="0">
    <w:p w:rsidR="00956043" w:rsidRDefault="0095604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E4" w:rsidRDefault="001950E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E4" w:rsidRDefault="001950E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6E0"/>
    <w:multiLevelType w:val="hybridMultilevel"/>
    <w:tmpl w:val="D24EBA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956BD"/>
    <w:rsid w:val="000B3FE6"/>
    <w:rsid w:val="000E21B2"/>
    <w:rsid w:val="001162CC"/>
    <w:rsid w:val="00155DE1"/>
    <w:rsid w:val="001950E4"/>
    <w:rsid w:val="001B7FA1"/>
    <w:rsid w:val="001C5507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01A6D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70215"/>
    <w:rsid w:val="00782FD4"/>
    <w:rsid w:val="007D04F3"/>
    <w:rsid w:val="00800943"/>
    <w:rsid w:val="00811140"/>
    <w:rsid w:val="00834401"/>
    <w:rsid w:val="008A27E1"/>
    <w:rsid w:val="008A3F94"/>
    <w:rsid w:val="008D30A8"/>
    <w:rsid w:val="008D6A13"/>
    <w:rsid w:val="008F3B24"/>
    <w:rsid w:val="00904A48"/>
    <w:rsid w:val="00912C4F"/>
    <w:rsid w:val="00956043"/>
    <w:rsid w:val="009674DD"/>
    <w:rsid w:val="00980294"/>
    <w:rsid w:val="009C5392"/>
    <w:rsid w:val="009E0C40"/>
    <w:rsid w:val="00A15AF5"/>
    <w:rsid w:val="00A50E4B"/>
    <w:rsid w:val="00A715DC"/>
    <w:rsid w:val="00A9231D"/>
    <w:rsid w:val="00B01357"/>
    <w:rsid w:val="00B40287"/>
    <w:rsid w:val="00B92148"/>
    <w:rsid w:val="00C0216A"/>
    <w:rsid w:val="00CA1460"/>
    <w:rsid w:val="00CB3019"/>
    <w:rsid w:val="00CC6C23"/>
    <w:rsid w:val="00CD6077"/>
    <w:rsid w:val="00CE234E"/>
    <w:rsid w:val="00D02973"/>
    <w:rsid w:val="00DA09BE"/>
    <w:rsid w:val="00DE3553"/>
    <w:rsid w:val="00E30579"/>
    <w:rsid w:val="00E37094"/>
    <w:rsid w:val="00E46D29"/>
    <w:rsid w:val="00EA3819"/>
    <w:rsid w:val="00EB51AA"/>
    <w:rsid w:val="00F46C2D"/>
    <w:rsid w:val="00FB00DD"/>
    <w:rsid w:val="00FD22E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912C4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912C4F"/>
    <w:rPr>
      <w:rFonts w:ascii="Arial" w:eastAsia="Times New Roman" w:hAnsi="Arial" w:cs="Arial"/>
      <w:b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51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51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32</cp:revision>
  <cp:lastPrinted>2022-07-27T12:11:00Z</cp:lastPrinted>
  <dcterms:created xsi:type="dcterms:W3CDTF">2022-07-27T12:07:00Z</dcterms:created>
  <dcterms:modified xsi:type="dcterms:W3CDTF">2022-08-01T14:13:00Z</dcterms:modified>
</cp:coreProperties>
</file>