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786B" w14:textId="77777777" w:rsidR="009E10A8" w:rsidRPr="00131B28" w:rsidRDefault="009E10A8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68419F" w14:paraId="3441D4A8" w14:textId="77777777" w:rsidTr="00644AF4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5428700" w14:textId="77777777" w:rsidR="009F1E59" w:rsidRPr="00131B28" w:rsidRDefault="00316B41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007-52/2025-6</w:t>
            </w:r>
            <w:bookmarkEnd w:id="0"/>
          </w:p>
        </w:tc>
      </w:tr>
      <w:tr w:rsidR="0068419F" w14:paraId="67839C4C" w14:textId="77777777" w:rsidTr="00644AF4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87F9B6" w14:textId="77777777" w:rsidR="009F1E59" w:rsidRPr="00131B28" w:rsidRDefault="00316B41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07. 05. 2025</w:t>
            </w:r>
            <w:bookmarkEnd w:id="1"/>
          </w:p>
        </w:tc>
      </w:tr>
      <w:tr w:rsidR="0068419F" w14:paraId="63DCEB85" w14:textId="77777777" w:rsidTr="00644AF4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F100001" w14:textId="77777777" w:rsidR="00FB3C81" w:rsidRPr="00131B28" w:rsidRDefault="00316B41" w:rsidP="002C278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EVA</w:t>
            </w:r>
            <w:r w:rsidR="000D507D">
              <w:rPr>
                <w:iCs/>
                <w:sz w:val="20"/>
                <w:szCs w:val="20"/>
              </w:rPr>
              <w:t xml:space="preserve"> 2025-1911-0005</w:t>
            </w:r>
          </w:p>
        </w:tc>
      </w:tr>
      <w:tr w:rsidR="0068419F" w14:paraId="6DEE334E" w14:textId="77777777" w:rsidTr="00644AF4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D444042" w14:textId="77777777" w:rsidR="00644AF4" w:rsidRPr="00131B28" w:rsidRDefault="00316B41" w:rsidP="00703C96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2E61EFE1" w14:textId="77777777" w:rsidR="00644AF4" w:rsidRPr="00131B28" w:rsidRDefault="00316B41" w:rsidP="00703C96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7E3C64A6" w14:textId="77777777" w:rsidR="00644AF4" w:rsidRPr="00131B28" w:rsidRDefault="00644AF4" w:rsidP="00703C9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19F" w14:paraId="553A02A3" w14:textId="77777777" w:rsidTr="00644AF4">
        <w:tc>
          <w:tcPr>
            <w:tcW w:w="9163" w:type="dxa"/>
            <w:gridSpan w:val="4"/>
          </w:tcPr>
          <w:p w14:paraId="6633330A" w14:textId="77777777" w:rsidR="00644AF4" w:rsidRPr="00131B28" w:rsidRDefault="00316B41" w:rsidP="00316B41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E34BE4">
              <w:rPr>
                <w:sz w:val="20"/>
                <w:szCs w:val="20"/>
              </w:rPr>
              <w:t xml:space="preserve">Predlog Uredbe o spremembi Uredbe o soglasjih za proizvodnjo in </w:t>
            </w:r>
            <w:r w:rsidRPr="00E34BE4">
              <w:rPr>
                <w:sz w:val="20"/>
                <w:szCs w:val="20"/>
              </w:rPr>
              <w:t>dovoljenjih za promet z vojaškim orožjem in opremo ter predhodnih dovoljenjih za uvoz, izvoz, tranzit in prenos obrambnih proizvodov – predlog za obravnavo</w:t>
            </w:r>
          </w:p>
        </w:tc>
      </w:tr>
      <w:tr w:rsidR="0068419F" w14:paraId="3FB2BF05" w14:textId="77777777" w:rsidTr="00644AF4">
        <w:tc>
          <w:tcPr>
            <w:tcW w:w="9163" w:type="dxa"/>
            <w:gridSpan w:val="4"/>
          </w:tcPr>
          <w:p w14:paraId="2D8418A8" w14:textId="77777777" w:rsidR="00644AF4" w:rsidRPr="00131B28" w:rsidRDefault="00316B41" w:rsidP="00703C96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:rsidR="0068419F" w14:paraId="68BF780D" w14:textId="77777777" w:rsidTr="00644AF4">
        <w:tc>
          <w:tcPr>
            <w:tcW w:w="9163" w:type="dxa"/>
            <w:gridSpan w:val="4"/>
          </w:tcPr>
          <w:p w14:paraId="4757026D" w14:textId="77777777" w:rsidR="00644AF4" w:rsidRPr="00E34BE4" w:rsidRDefault="00316B41" w:rsidP="00703C96">
            <w:pPr>
              <w:pStyle w:val="Neotevilenodstavek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E34BE4">
              <w:rPr>
                <w:color w:val="000000"/>
                <w:sz w:val="20"/>
                <w:szCs w:val="20"/>
              </w:rPr>
              <w:t>Na podlagi 77. in 78. člena Zakona o obrambi (Uradni list RS, št. 103/04</w:t>
            </w:r>
            <w:r w:rsidRPr="00E34BE4">
              <w:rPr>
                <w:color w:val="000000"/>
                <w:sz w:val="20"/>
                <w:szCs w:val="20"/>
              </w:rPr>
              <w:t xml:space="preserve"> – uradno prečiščeno besedilo, 95/15 in 139/20) </w:t>
            </w:r>
            <w:r w:rsidRPr="00E34BE4">
              <w:rPr>
                <w:iCs/>
                <w:color w:val="000000"/>
                <w:sz w:val="20"/>
                <w:szCs w:val="20"/>
              </w:rPr>
              <w:t>je Vlada Republike Slovenije na _____ seji dne _____sprejela naslednji</w:t>
            </w:r>
          </w:p>
          <w:p w14:paraId="7004E0BE" w14:textId="77777777" w:rsidR="00644AF4" w:rsidRPr="00E34BE4" w:rsidRDefault="00644AF4" w:rsidP="00703C96">
            <w:pPr>
              <w:pStyle w:val="Neotevilenodstavek"/>
              <w:spacing w:line="240" w:lineRule="auto"/>
              <w:rPr>
                <w:iCs/>
                <w:color w:val="000000"/>
                <w:sz w:val="20"/>
                <w:szCs w:val="20"/>
              </w:rPr>
            </w:pPr>
          </w:p>
          <w:p w14:paraId="062ECE5D" w14:textId="77777777" w:rsidR="00644AF4" w:rsidRPr="00E34BE4" w:rsidRDefault="00316B41" w:rsidP="00703C96">
            <w:pPr>
              <w:pStyle w:val="Neotevilenodstavek"/>
              <w:spacing w:line="240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 xml:space="preserve">S K L E P </w:t>
            </w:r>
          </w:p>
          <w:p w14:paraId="4CAF8AA5" w14:textId="77777777" w:rsidR="00644AF4" w:rsidRPr="00E34BE4" w:rsidRDefault="00644AF4" w:rsidP="00703C96">
            <w:pPr>
              <w:pStyle w:val="Neotevilenodstavek"/>
              <w:spacing w:line="276" w:lineRule="auto"/>
              <w:rPr>
                <w:iCs/>
                <w:color w:val="000000"/>
                <w:sz w:val="20"/>
                <w:szCs w:val="20"/>
              </w:rPr>
            </w:pPr>
          </w:p>
          <w:p w14:paraId="0566B303" w14:textId="77777777" w:rsidR="00644AF4" w:rsidRPr="00E34BE4" w:rsidRDefault="00316B41" w:rsidP="00703C96">
            <w:pPr>
              <w:pStyle w:val="Neotevilenodstavek"/>
              <w:spacing w:line="276" w:lineRule="auto"/>
              <w:rPr>
                <w:color w:val="000000"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 xml:space="preserve">Vlada Republike Slovenije je izdala </w:t>
            </w:r>
            <w:r w:rsidRPr="00E34BE4">
              <w:rPr>
                <w:color w:val="000000"/>
                <w:sz w:val="20"/>
                <w:szCs w:val="20"/>
              </w:rPr>
              <w:t xml:space="preserve">Uredbo o spremembi Uredbe o soglasjih za proizvodnjo in dovoljenjih za promet z </w:t>
            </w:r>
            <w:r w:rsidRPr="00E34BE4">
              <w:rPr>
                <w:color w:val="000000"/>
                <w:sz w:val="20"/>
                <w:szCs w:val="20"/>
              </w:rPr>
              <w:t>vojaškim orožjem in opremo ter predhodnih dovoljenjih za uvoz, izvoz, tranzit in prenos obrambnih proizvodov, ter jo objavi v Uradnem listu Republike Slovenije.</w:t>
            </w:r>
          </w:p>
          <w:p w14:paraId="4FEE301D" w14:textId="77777777" w:rsidR="00644AF4" w:rsidRPr="00FE2753" w:rsidRDefault="00644AF4" w:rsidP="00703C96">
            <w:pPr>
              <w:pStyle w:val="Neotevilenodstavek"/>
              <w:spacing w:line="276" w:lineRule="auto"/>
              <w:rPr>
                <w:iCs/>
                <w:sz w:val="20"/>
                <w:szCs w:val="20"/>
              </w:rPr>
            </w:pPr>
          </w:p>
          <w:p w14:paraId="7FB8A0F2" w14:textId="77777777" w:rsidR="00644AF4" w:rsidRPr="00FE2753" w:rsidRDefault="00316B41" w:rsidP="00703C96">
            <w:pPr>
              <w:pStyle w:val="Neotevilenodstavek"/>
              <w:spacing w:before="0" w:after="0" w:line="276" w:lineRule="auto"/>
              <w:ind w:left="4003"/>
              <w:jc w:val="center"/>
              <w:rPr>
                <w:sz w:val="20"/>
                <w:szCs w:val="20"/>
              </w:rPr>
            </w:pPr>
            <w:r w:rsidRPr="00FE2753">
              <w:rPr>
                <w:sz w:val="20"/>
                <w:szCs w:val="20"/>
              </w:rPr>
              <w:t>Barbara Kolenko Helbl</w:t>
            </w:r>
          </w:p>
          <w:p w14:paraId="69037100" w14:textId="77777777" w:rsidR="00644AF4" w:rsidRPr="00E34BE4" w:rsidRDefault="00316B41" w:rsidP="00703C96">
            <w:pPr>
              <w:pStyle w:val="Neotevilenodstavek"/>
              <w:spacing w:before="0" w:after="0" w:line="276" w:lineRule="auto"/>
              <w:ind w:left="4003"/>
              <w:jc w:val="center"/>
              <w:rPr>
                <w:sz w:val="20"/>
                <w:szCs w:val="20"/>
              </w:rPr>
            </w:pPr>
            <w:r w:rsidRPr="00FE2753">
              <w:rPr>
                <w:sz w:val="20"/>
                <w:szCs w:val="20"/>
              </w:rPr>
              <w:t>generalna sekretarka</w:t>
            </w:r>
          </w:p>
          <w:p w14:paraId="44130E67" w14:textId="77777777" w:rsidR="00644AF4" w:rsidRPr="00E34BE4" w:rsidRDefault="00316B41" w:rsidP="00703C96">
            <w:pPr>
              <w:pStyle w:val="Neotevilenodstavek"/>
              <w:spacing w:line="276" w:lineRule="auto"/>
              <w:rPr>
                <w:iCs/>
                <w:color w:val="000000"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>Sklep prejmejo:</w:t>
            </w:r>
          </w:p>
          <w:p w14:paraId="2A1C537F" w14:textId="77777777" w:rsidR="00644AF4" w:rsidRPr="00E34BE4" w:rsidRDefault="00316B41" w:rsidP="00644AF4">
            <w:pPr>
              <w:pStyle w:val="Neotevilenodstavek"/>
              <w:numPr>
                <w:ilvl w:val="0"/>
                <w:numId w:val="16"/>
              </w:numPr>
              <w:spacing w:line="276" w:lineRule="auto"/>
              <w:textAlignment w:val="auto"/>
              <w:rPr>
                <w:iCs/>
                <w:color w:val="000000"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>Ministrstvo za obrambo,</w:t>
            </w:r>
          </w:p>
          <w:p w14:paraId="1BBBECF5" w14:textId="77777777" w:rsidR="00644AF4" w:rsidRPr="00E34BE4" w:rsidRDefault="00316B41" w:rsidP="00644AF4">
            <w:pPr>
              <w:pStyle w:val="Neotevilenodstavek"/>
              <w:numPr>
                <w:ilvl w:val="0"/>
                <w:numId w:val="16"/>
              </w:numPr>
              <w:spacing w:line="276" w:lineRule="auto"/>
              <w:textAlignment w:val="auto"/>
              <w:rPr>
                <w:iCs/>
                <w:color w:val="000000"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>Služba Vlade RS za zakonodajo,</w:t>
            </w:r>
          </w:p>
          <w:p w14:paraId="137E20DD" w14:textId="77777777" w:rsidR="00644AF4" w:rsidRPr="00131B28" w:rsidRDefault="00316B41" w:rsidP="00644AF4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>Urad Vlade RS za komuniciranje.</w:t>
            </w:r>
          </w:p>
        </w:tc>
      </w:tr>
      <w:tr w:rsidR="0068419F" w14:paraId="49B994CB" w14:textId="77777777" w:rsidTr="00644AF4">
        <w:tc>
          <w:tcPr>
            <w:tcW w:w="9163" w:type="dxa"/>
            <w:gridSpan w:val="4"/>
          </w:tcPr>
          <w:p w14:paraId="146D8CA7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68419F" w14:paraId="3A0C4EE5" w14:textId="77777777" w:rsidTr="00644AF4">
        <w:tc>
          <w:tcPr>
            <w:tcW w:w="9163" w:type="dxa"/>
            <w:gridSpan w:val="4"/>
          </w:tcPr>
          <w:p w14:paraId="6F8E1D70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68419F" w14:paraId="54148122" w14:textId="77777777" w:rsidTr="00644AF4">
        <w:tc>
          <w:tcPr>
            <w:tcW w:w="9163" w:type="dxa"/>
            <w:gridSpan w:val="4"/>
          </w:tcPr>
          <w:p w14:paraId="053B6EC0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 xml:space="preserve">3.a Osebe, odgovorne za strokovno pripravo in usklajenost </w:t>
            </w:r>
            <w:r w:rsidRPr="00131B28">
              <w:rPr>
                <w:b/>
                <w:sz w:val="20"/>
                <w:szCs w:val="20"/>
              </w:rPr>
              <w:t>gradiva:</w:t>
            </w:r>
          </w:p>
        </w:tc>
      </w:tr>
      <w:tr w:rsidR="0068419F" w14:paraId="02008F49" w14:textId="77777777" w:rsidTr="00644AF4">
        <w:tc>
          <w:tcPr>
            <w:tcW w:w="9163" w:type="dxa"/>
            <w:gridSpan w:val="4"/>
          </w:tcPr>
          <w:p w14:paraId="31AAD6D6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34BE4">
              <w:rPr>
                <w:iCs/>
                <w:sz w:val="20"/>
                <w:szCs w:val="20"/>
              </w:rPr>
              <w:t>mag. Željko Kralj, generalni direktor Direktorata za logistiko.</w:t>
            </w:r>
          </w:p>
        </w:tc>
      </w:tr>
      <w:tr w:rsidR="0068419F" w14:paraId="222C843E" w14:textId="77777777" w:rsidTr="00644AF4">
        <w:tc>
          <w:tcPr>
            <w:tcW w:w="9163" w:type="dxa"/>
            <w:gridSpan w:val="4"/>
          </w:tcPr>
          <w:p w14:paraId="6A859831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68419F" w14:paraId="6924E21F" w14:textId="77777777" w:rsidTr="00644AF4">
        <w:tc>
          <w:tcPr>
            <w:tcW w:w="9163" w:type="dxa"/>
            <w:gridSpan w:val="4"/>
          </w:tcPr>
          <w:p w14:paraId="20DA1358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68419F" w14:paraId="71265FD4" w14:textId="77777777" w:rsidTr="00644AF4">
        <w:tc>
          <w:tcPr>
            <w:tcW w:w="9163" w:type="dxa"/>
            <w:gridSpan w:val="4"/>
          </w:tcPr>
          <w:p w14:paraId="4703A038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68419F" w14:paraId="2A9B4C5F" w14:textId="77777777" w:rsidTr="00644AF4">
        <w:tc>
          <w:tcPr>
            <w:tcW w:w="9163" w:type="dxa"/>
            <w:gridSpan w:val="4"/>
          </w:tcPr>
          <w:p w14:paraId="68373FE6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68419F" w14:paraId="47BE9E30" w14:textId="77777777" w:rsidTr="00644AF4">
        <w:tc>
          <w:tcPr>
            <w:tcW w:w="9163" w:type="dxa"/>
            <w:gridSpan w:val="4"/>
          </w:tcPr>
          <w:p w14:paraId="22CDAEFB" w14:textId="77777777" w:rsidR="00644AF4" w:rsidRPr="00131B28" w:rsidRDefault="00316B41" w:rsidP="00703C9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5. Kratek </w:t>
            </w:r>
            <w:r w:rsidRPr="00131B28">
              <w:rPr>
                <w:sz w:val="20"/>
                <w:szCs w:val="20"/>
              </w:rPr>
              <w:t>povzetek gradiva:</w:t>
            </w:r>
          </w:p>
        </w:tc>
      </w:tr>
      <w:tr w:rsidR="0068419F" w14:paraId="5B4BEE3B" w14:textId="77777777" w:rsidTr="00644AF4">
        <w:tc>
          <w:tcPr>
            <w:tcW w:w="9163" w:type="dxa"/>
            <w:gridSpan w:val="4"/>
          </w:tcPr>
          <w:p w14:paraId="76C76A74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522BE4">
              <w:rPr>
                <w:rFonts w:eastAsia="Calibri"/>
                <w:sz w:val="20"/>
                <w:szCs w:val="20"/>
                <w:lang w:eastAsia="en-US"/>
              </w:rPr>
              <w:t>S predlagano uredbo se v pravni red Republike Slovenije prenaša</w:t>
            </w:r>
            <w:r w:rsidRPr="00522BE4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522BE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Delegirana direktiva Komisije (EU) </w:t>
            </w:r>
            <w:r w:rsidRPr="00522BE4">
              <w:rPr>
                <w:rFonts w:eastAsia="Calibri"/>
                <w:sz w:val="20"/>
                <w:szCs w:val="20"/>
                <w:lang w:eastAsia="en-US"/>
              </w:rPr>
              <w:t>2025/290 z dne 4. oktobra 2024</w:t>
            </w:r>
            <w:r w:rsidRPr="00522BE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o spremembi Direktive 2009/43/ES Evropskega parlamenta in Sveta glede posodobitve seznama obrambnih proizvodov v skladu s posodobljenim Skupnim seznamom vojaškega blaga Evropske unije z dne 19. februarja 2024.</w:t>
            </w:r>
          </w:p>
        </w:tc>
      </w:tr>
      <w:tr w:rsidR="0068419F" w14:paraId="7DF94767" w14:textId="77777777" w:rsidTr="00644AF4">
        <w:tc>
          <w:tcPr>
            <w:tcW w:w="9163" w:type="dxa"/>
            <w:gridSpan w:val="4"/>
          </w:tcPr>
          <w:p w14:paraId="0AFF44A6" w14:textId="77777777" w:rsidR="00644AF4" w:rsidRPr="00131B28" w:rsidRDefault="00316B41" w:rsidP="00703C9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:rsidR="0068419F" w14:paraId="2EDB9607" w14:textId="77777777" w:rsidTr="00644AF4">
        <w:tc>
          <w:tcPr>
            <w:tcW w:w="1448" w:type="dxa"/>
          </w:tcPr>
          <w:p w14:paraId="5F3535F9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17647F88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</w:t>
            </w:r>
            <w:r w:rsidRPr="00131B28">
              <w:rPr>
                <w:sz w:val="20"/>
                <w:szCs w:val="20"/>
              </w:rPr>
              <w:t>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57D315E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2A2DEC5F" w14:textId="77777777" w:rsidTr="00644AF4">
        <w:tc>
          <w:tcPr>
            <w:tcW w:w="1448" w:type="dxa"/>
          </w:tcPr>
          <w:p w14:paraId="39174AD5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4D9EA15F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9A1AB1A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68419F" w14:paraId="27F450AB" w14:textId="77777777" w:rsidTr="00644AF4">
        <w:tc>
          <w:tcPr>
            <w:tcW w:w="1448" w:type="dxa"/>
          </w:tcPr>
          <w:p w14:paraId="3ED1CFE1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1220BCA3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CF18126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2B0AEA54" w14:textId="77777777" w:rsidTr="00644AF4">
        <w:tc>
          <w:tcPr>
            <w:tcW w:w="1448" w:type="dxa"/>
          </w:tcPr>
          <w:p w14:paraId="62C77CFF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A132A6A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C4EEDEF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3295DD18" w14:textId="77777777" w:rsidTr="00644AF4">
        <w:tc>
          <w:tcPr>
            <w:tcW w:w="1448" w:type="dxa"/>
          </w:tcPr>
          <w:p w14:paraId="5CCC5FC5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2782FECE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6775F070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17501EF2" w14:textId="77777777" w:rsidTr="00644AF4">
        <w:tc>
          <w:tcPr>
            <w:tcW w:w="1448" w:type="dxa"/>
          </w:tcPr>
          <w:p w14:paraId="3A4FA47B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1C65D675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9E0FCD5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4C4F6244" w14:textId="77777777" w:rsidTr="00644AF4">
        <w:tc>
          <w:tcPr>
            <w:tcW w:w="1448" w:type="dxa"/>
            <w:tcBorders>
              <w:bottom w:val="single" w:sz="4" w:space="0" w:color="auto"/>
            </w:tcBorders>
          </w:tcPr>
          <w:p w14:paraId="77BFD9CA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6131D36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14:paraId="765459C9" w14:textId="77777777" w:rsidR="00644AF4" w:rsidRPr="00131B28" w:rsidRDefault="00316B41" w:rsidP="00644AF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1D056490" w14:textId="77777777" w:rsidR="00644AF4" w:rsidRPr="00131B28" w:rsidRDefault="00316B41" w:rsidP="00644AF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 xml:space="preserve">razvojne politike na ravni </w:t>
            </w:r>
            <w:r w:rsidRPr="00131B28">
              <w:rPr>
                <w:bCs/>
                <w:sz w:val="20"/>
                <w:szCs w:val="20"/>
              </w:rPr>
              <w:t>programov po strukturi razvojne klasifikacije programskega proračuna</w:t>
            </w:r>
          </w:p>
          <w:p w14:paraId="72EFBB8E" w14:textId="77777777" w:rsidR="00644AF4" w:rsidRPr="00131B28" w:rsidRDefault="00316B41" w:rsidP="00644AF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1FB2F38" w14:textId="77777777" w:rsidR="00644AF4" w:rsidRPr="00131B28" w:rsidRDefault="00316B41" w:rsidP="00703C9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472161A4" w14:textId="77777777" w:rsidTr="00644AF4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C56" w14:textId="77777777" w:rsidR="00644AF4" w:rsidRPr="00131B28" w:rsidRDefault="00316B41" w:rsidP="00703C9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14:paraId="02D52CB9" w14:textId="77777777" w:rsidR="00644AF4" w:rsidRPr="00131B28" w:rsidRDefault="00316B41" w:rsidP="00703C9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14:paraId="66AB9F67" w14:textId="77777777" w:rsidR="00644AF4" w:rsidRPr="00131B28" w:rsidRDefault="00644AF4" w:rsidP="00644AF4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:rsidR="0068419F" w14:paraId="1D470442" w14:textId="77777777" w:rsidTr="00703C9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0F268E" w14:textId="77777777" w:rsidR="00644AF4" w:rsidRPr="00131B28" w:rsidRDefault="00316B41" w:rsidP="00703C9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lastRenderedPageBreak/>
              <w:t xml:space="preserve">I. Ocena </w:t>
            </w:r>
            <w:r w:rsidRPr="00131B28">
              <w:rPr>
                <w:rFonts w:cs="Arial"/>
                <w:sz w:val="20"/>
                <w:szCs w:val="20"/>
              </w:rPr>
              <w:t>finančnih posledic, ki niso načrtovane v sprejetem proračunu</w:t>
            </w:r>
          </w:p>
        </w:tc>
      </w:tr>
      <w:tr w:rsidR="0068419F" w14:paraId="1272A4D5" w14:textId="77777777" w:rsidTr="00703C96"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651" w14:textId="77777777" w:rsidR="00644AF4" w:rsidRPr="00131B28" w:rsidRDefault="00644AF4" w:rsidP="00703C9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010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919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245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50E8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68419F" w14:paraId="328D261F" w14:textId="77777777" w:rsidTr="00703C96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CF8" w14:textId="77777777" w:rsidR="00644AF4" w:rsidRPr="00131B28" w:rsidRDefault="00316B41" w:rsidP="00703C96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BC6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110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D40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834E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8419F" w14:paraId="1D96B00A" w14:textId="77777777" w:rsidTr="00703C96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47B" w14:textId="77777777" w:rsidR="00644AF4" w:rsidRPr="00131B28" w:rsidRDefault="00316B41" w:rsidP="00703C96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EFD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B6EF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5A9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6161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8419F" w14:paraId="7440CB18" w14:textId="77777777" w:rsidTr="00703C96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564" w14:textId="77777777" w:rsidR="00644AF4" w:rsidRPr="00131B28" w:rsidRDefault="00316B41" w:rsidP="00703C96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1B49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72E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3C9F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297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19F" w14:paraId="1BABD317" w14:textId="77777777" w:rsidTr="00703C96"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5BD0" w14:textId="77777777" w:rsidR="00644AF4" w:rsidRPr="00131B28" w:rsidRDefault="00316B41" w:rsidP="00703C96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43C1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336F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E796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386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19F" w14:paraId="7E40DC3C" w14:textId="77777777" w:rsidTr="00703C96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0CE" w14:textId="77777777" w:rsidR="00644AF4" w:rsidRPr="00131B28" w:rsidRDefault="00316B41" w:rsidP="00703C96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232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D51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3E81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D226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8419F" w14:paraId="5BC962BF" w14:textId="77777777" w:rsidTr="00703C9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4DE14F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68419F" w14:paraId="0134DFF9" w14:textId="77777777" w:rsidTr="00703C9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DE2B6D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68419F" w14:paraId="2B79C46D" w14:textId="77777777" w:rsidTr="00703C96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1218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D3A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1EB4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</w:t>
            </w:r>
            <w:r w:rsidRPr="00131B28">
              <w:rPr>
                <w:rFonts w:ascii="Arial" w:hAnsi="Arial" w:cs="Arial"/>
                <w:sz w:val="20"/>
                <w:szCs w:val="20"/>
              </w:rPr>
              <w:t>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90B1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413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8419F" w14:paraId="0F177A44" w14:textId="77777777" w:rsidTr="00703C96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3EC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C22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B086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2AF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1A5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319BCE57" w14:textId="77777777" w:rsidTr="00703C96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3595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56C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DDD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B8E0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14D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78D1B568" w14:textId="77777777" w:rsidTr="00703C96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B181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69CB" w14:textId="77777777" w:rsidR="00644AF4" w:rsidRPr="00131B28" w:rsidRDefault="00644AF4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8F8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8419F" w14:paraId="6A5FF14C" w14:textId="77777777" w:rsidTr="00703C9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9459A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68419F" w14:paraId="11588546" w14:textId="77777777" w:rsidTr="00703C96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DF7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895F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91B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A140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FD3" w14:textId="77777777" w:rsidR="00644AF4" w:rsidRPr="00131B28" w:rsidRDefault="00316B41" w:rsidP="00703C96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68419F" w14:paraId="0F9A1930" w14:textId="77777777" w:rsidTr="00703C96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86E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D351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0DC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37C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48E4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6DF02CC9" w14:textId="77777777" w:rsidTr="00703C96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0F6B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291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3E39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D75E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FA3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0DA78861" w14:textId="77777777" w:rsidTr="00703C96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FC6D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C088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0090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8419F" w14:paraId="60FA9A3A" w14:textId="77777777" w:rsidTr="00703C9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7B293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</w:t>
            </w:r>
            <w:r w:rsidRPr="00131B28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68419F" w14:paraId="229A8052" w14:textId="77777777" w:rsidTr="00703C96"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169" w14:textId="77777777" w:rsidR="00644AF4" w:rsidRPr="00131B28" w:rsidRDefault="00316B41" w:rsidP="00703C9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08F" w14:textId="77777777" w:rsidR="00644AF4" w:rsidRPr="00131B28" w:rsidRDefault="00316B41" w:rsidP="00703C9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642" w14:textId="77777777" w:rsidR="00644AF4" w:rsidRPr="00131B28" w:rsidRDefault="00316B41" w:rsidP="00703C9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8419F" w14:paraId="0F49DAE9" w14:textId="77777777" w:rsidTr="00703C96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210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6319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9444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323AAB10" w14:textId="77777777" w:rsidTr="00703C96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C6D5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6F9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8DC6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28EE0E7C" w14:textId="77777777" w:rsidTr="00703C96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5F41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D4F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81F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8419F" w14:paraId="3BFFE191" w14:textId="77777777" w:rsidTr="00703C96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80FD" w14:textId="77777777" w:rsidR="00644AF4" w:rsidRPr="00131B28" w:rsidRDefault="00316B41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50DC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F7CA" w14:textId="77777777" w:rsidR="00644AF4" w:rsidRPr="00131B28" w:rsidRDefault="00644AF4" w:rsidP="00703C9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8419F" w14:paraId="1F21247A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27D41C7" w14:textId="77777777" w:rsidR="00644AF4" w:rsidRPr="00131B28" w:rsidRDefault="00316B41" w:rsidP="00703C9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14:paraId="7A5161C8" w14:textId="77777777" w:rsidR="00644AF4" w:rsidRPr="00131B28" w:rsidRDefault="00316B41" w:rsidP="00703C9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E34BE4">
              <w:rPr>
                <w:b w:val="0"/>
                <w:sz w:val="20"/>
                <w:szCs w:val="20"/>
              </w:rPr>
              <w:t xml:space="preserve">Gradivo nima finančnih </w:t>
            </w:r>
            <w:r w:rsidRPr="00E34BE4">
              <w:rPr>
                <w:b w:val="0"/>
                <w:sz w:val="20"/>
                <w:szCs w:val="20"/>
              </w:rPr>
              <w:t>posledic.</w:t>
            </w:r>
          </w:p>
        </w:tc>
      </w:tr>
      <w:tr w:rsidR="0068419F" w14:paraId="57022BD8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58128AC" w14:textId="77777777" w:rsidR="00644AF4" w:rsidRPr="00131B28" w:rsidRDefault="00316B41" w:rsidP="00703C9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68419F" w14:paraId="407CAC62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426" w:type="dxa"/>
            <w:gridSpan w:val="6"/>
          </w:tcPr>
          <w:p w14:paraId="0958E3C0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3225EDE7" w14:textId="77777777" w:rsidR="00644AF4" w:rsidRPr="00131B28" w:rsidRDefault="00316B41" w:rsidP="00644AF4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14:paraId="742496C0" w14:textId="77777777" w:rsidR="00644AF4" w:rsidRPr="00131B28" w:rsidRDefault="00316B41" w:rsidP="00644AF4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14:paraId="3AB829CE" w14:textId="77777777" w:rsidR="00644AF4" w:rsidRPr="00131B28" w:rsidRDefault="00316B41" w:rsidP="00644AF4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14:paraId="46288699" w14:textId="77777777" w:rsidR="00644AF4" w:rsidRPr="00131B28" w:rsidRDefault="00644AF4" w:rsidP="00703C96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14:paraId="1BC06F5B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47006C7E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9EDF988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98A864A" w14:textId="77777777" w:rsidR="00644AF4" w:rsidRPr="00131B28" w:rsidRDefault="00316B41" w:rsidP="00644AF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</w:t>
            </w:r>
            <w:r>
              <w:rPr>
                <w:iCs/>
                <w:sz w:val="20"/>
                <w:szCs w:val="20"/>
              </w:rPr>
              <w:t xml:space="preserve">upnosti občin Slovenije 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224E7AFC" w14:textId="77777777" w:rsidR="00644AF4" w:rsidRPr="00131B28" w:rsidRDefault="00316B41" w:rsidP="00644AF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37D0CE91" w14:textId="77777777" w:rsidR="00644AF4" w:rsidRDefault="00316B41" w:rsidP="00644AF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lastRenderedPageBreak/>
              <w:t>Združenju m</w:t>
            </w:r>
            <w:r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14:paraId="60917348" w14:textId="77777777" w:rsidR="00644AF4" w:rsidRPr="00776668" w:rsidRDefault="00644AF4" w:rsidP="00703C96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</w:tc>
      </w:tr>
      <w:tr w:rsidR="0068419F" w14:paraId="50E817E7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64F07B8" w14:textId="77777777" w:rsidR="00644AF4" w:rsidRPr="00131B28" w:rsidRDefault="00316B41" w:rsidP="00703C9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68419F" w14:paraId="75E7EB18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72E9CEB5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je bilo predhodno objavljeno na spletni </w:t>
            </w:r>
            <w:r w:rsidRPr="00131B28">
              <w:rPr>
                <w:iCs/>
                <w:sz w:val="20"/>
                <w:szCs w:val="20"/>
              </w:rPr>
              <w:t>strani predlagatelja:</w:t>
            </w:r>
          </w:p>
        </w:tc>
        <w:tc>
          <w:tcPr>
            <w:tcW w:w="2393" w:type="dxa"/>
            <w:gridSpan w:val="2"/>
          </w:tcPr>
          <w:p w14:paraId="0EABF523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0857FF4F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D32FE70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34BE4">
              <w:rPr>
                <w:iCs/>
                <w:color w:val="000000"/>
                <w:sz w:val="20"/>
                <w:szCs w:val="20"/>
              </w:rPr>
              <w:t xml:space="preserve">Javnost ni bila vključena v pripravo gradiva, ker gre za tehnični prenos posodobljenega seznama obrambnih proizvodov iz Evropske </w:t>
            </w:r>
            <w:r w:rsidRPr="00E34BE4">
              <w:rPr>
                <w:iCs/>
                <w:sz w:val="20"/>
                <w:szCs w:val="20"/>
              </w:rPr>
              <w:t>direktive</w:t>
            </w:r>
            <w:r w:rsidRPr="00E34BE4">
              <w:rPr>
                <w:rFonts w:eastAsia="Calibri"/>
                <w:sz w:val="20"/>
                <w:szCs w:val="20"/>
                <w:lang w:eastAsia="en-US"/>
              </w:rPr>
              <w:t xml:space="preserve"> v pravni red Republike Slovenije</w:t>
            </w:r>
            <w:r w:rsidRPr="00E34BE4">
              <w:rPr>
                <w:iCs/>
                <w:sz w:val="20"/>
                <w:szCs w:val="20"/>
              </w:rPr>
              <w:t>.</w:t>
            </w:r>
          </w:p>
        </w:tc>
      </w:tr>
      <w:tr w:rsidR="0068419F" w14:paraId="13727BE2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32EA2D67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 xml:space="preserve">10. Pri pripravi gradiva so bile upoštevane zahteve iz Resolucije o </w:t>
            </w:r>
            <w:r w:rsidRPr="00131B28">
              <w:rPr>
                <w:b/>
                <w:sz w:val="20"/>
                <w:szCs w:val="20"/>
              </w:rPr>
              <w:t>normativni dejavnosti:</w:t>
            </w:r>
          </w:p>
        </w:tc>
        <w:tc>
          <w:tcPr>
            <w:tcW w:w="2393" w:type="dxa"/>
            <w:gridSpan w:val="2"/>
            <w:vAlign w:val="center"/>
          </w:tcPr>
          <w:p w14:paraId="5CDC88A1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68419F" w14:paraId="741D9C62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2A073617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14:paraId="71B2D18A" w14:textId="77777777" w:rsidR="00644AF4" w:rsidRPr="00131B28" w:rsidRDefault="00316B41" w:rsidP="00703C9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68419F" w14:paraId="56C4B015" w14:textId="77777777" w:rsidTr="00703C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422E" w14:textId="77777777" w:rsidR="00644AF4" w:rsidRPr="00131B28" w:rsidRDefault="00644AF4" w:rsidP="00703C9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7C8ABCF" w14:textId="77777777" w:rsidR="00644AF4" w:rsidRPr="00E629A5" w:rsidRDefault="00316B41" w:rsidP="00703C96">
            <w:pPr>
              <w:pStyle w:val="Poglavje"/>
              <w:widowControl w:val="0"/>
              <w:spacing w:before="0" w:after="0" w:line="260" w:lineRule="exact"/>
              <w:ind w:left="6971" w:hanging="3571"/>
              <w:jc w:val="left"/>
              <w:rPr>
                <w:b w:val="0"/>
                <w:sz w:val="20"/>
                <w:szCs w:val="20"/>
              </w:rPr>
            </w:pPr>
            <w:r w:rsidRPr="0077666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 w:val="0"/>
                <w:sz w:val="20"/>
                <w:szCs w:val="20"/>
              </w:rPr>
              <w:t>M</w:t>
            </w:r>
            <w:r w:rsidRPr="00E629A5">
              <w:rPr>
                <w:b w:val="0"/>
                <w:sz w:val="20"/>
                <w:szCs w:val="20"/>
              </w:rPr>
              <w:t>ag. Borut Sajovic</w:t>
            </w:r>
          </w:p>
          <w:p w14:paraId="687420E1" w14:textId="77777777" w:rsidR="00644AF4" w:rsidRPr="00E629A5" w:rsidRDefault="00316B41" w:rsidP="00703C9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 w:rsidRPr="00E629A5">
              <w:rPr>
                <w:b w:val="0"/>
                <w:sz w:val="20"/>
                <w:szCs w:val="20"/>
              </w:rPr>
              <w:t xml:space="preserve">                                                                         minister</w:t>
            </w:r>
          </w:p>
          <w:p w14:paraId="4A1E3B2B" w14:textId="77777777" w:rsidR="00644AF4" w:rsidRPr="00131B28" w:rsidRDefault="00644AF4" w:rsidP="00703C9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04D0BBE3" w14:textId="77777777" w:rsidR="00644AF4" w:rsidRPr="00131B28" w:rsidRDefault="00644AF4" w:rsidP="00703C96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52A3ED72" w14:textId="77777777" w:rsidR="00644AF4" w:rsidRPr="00131B28" w:rsidRDefault="00644AF4" w:rsidP="00644AF4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75D903C1" w14:textId="77777777" w:rsidR="00644AF4" w:rsidRPr="00E34BE4" w:rsidRDefault="00316B41" w:rsidP="00644AF4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E34BE4">
        <w:rPr>
          <w:rFonts w:cs="Arial"/>
          <w:szCs w:val="20"/>
          <w:lang w:val="sl-SI"/>
        </w:rPr>
        <w:t>Poslano:</w:t>
      </w:r>
    </w:p>
    <w:p w14:paraId="2171FF0C" w14:textId="77777777" w:rsidR="00644AF4" w:rsidRPr="00E34BE4" w:rsidRDefault="00316B41" w:rsidP="00644AF4">
      <w:pPr>
        <w:pStyle w:val="podpisi"/>
        <w:numPr>
          <w:ilvl w:val="1"/>
          <w:numId w:val="31"/>
        </w:numPr>
        <w:tabs>
          <w:tab w:val="clear" w:pos="3402"/>
        </w:tabs>
        <w:ind w:left="709"/>
        <w:rPr>
          <w:rFonts w:cs="Arial"/>
          <w:szCs w:val="20"/>
          <w:lang w:val="sl-SI"/>
        </w:rPr>
      </w:pPr>
      <w:r w:rsidRPr="00E34BE4">
        <w:rPr>
          <w:rFonts w:cs="Arial"/>
          <w:szCs w:val="20"/>
          <w:lang w:val="sl-SI"/>
        </w:rPr>
        <w:t>naslovnik</w:t>
      </w:r>
      <w:r>
        <w:rPr>
          <w:rFonts w:cs="Arial"/>
          <w:szCs w:val="20"/>
          <w:lang w:val="sl-SI"/>
        </w:rPr>
        <w:t>i</w:t>
      </w:r>
      <w:r w:rsidRPr="00E34BE4">
        <w:rPr>
          <w:rFonts w:cs="Arial"/>
          <w:szCs w:val="20"/>
          <w:lang w:val="sl-SI"/>
        </w:rPr>
        <w:t>,</w:t>
      </w:r>
    </w:p>
    <w:p w14:paraId="2D52339F" w14:textId="77777777" w:rsidR="00644AF4" w:rsidRPr="00E34BE4" w:rsidRDefault="00316B41" w:rsidP="00644AF4">
      <w:pPr>
        <w:pStyle w:val="podpisi"/>
        <w:numPr>
          <w:ilvl w:val="1"/>
          <w:numId w:val="31"/>
        </w:numPr>
        <w:tabs>
          <w:tab w:val="clear" w:pos="3402"/>
        </w:tabs>
        <w:ind w:left="709"/>
        <w:rPr>
          <w:rFonts w:cs="Arial"/>
          <w:szCs w:val="20"/>
          <w:lang w:val="sl-SI"/>
        </w:rPr>
      </w:pPr>
      <w:r w:rsidRPr="00E34BE4">
        <w:rPr>
          <w:rFonts w:cs="Arial"/>
          <w:szCs w:val="20"/>
          <w:lang w:val="sl-SI"/>
        </w:rPr>
        <w:t>DLO,</w:t>
      </w:r>
    </w:p>
    <w:p w14:paraId="45932072" w14:textId="77777777" w:rsidR="00644AF4" w:rsidRPr="00E34BE4" w:rsidRDefault="00316B41" w:rsidP="00644AF4">
      <w:pPr>
        <w:pStyle w:val="podpisi"/>
        <w:numPr>
          <w:ilvl w:val="1"/>
          <w:numId w:val="31"/>
        </w:numPr>
        <w:tabs>
          <w:tab w:val="clear" w:pos="3402"/>
        </w:tabs>
        <w:ind w:left="709"/>
        <w:rPr>
          <w:rFonts w:cs="Arial"/>
          <w:szCs w:val="20"/>
          <w:lang w:val="sl-SI"/>
        </w:rPr>
      </w:pPr>
      <w:r w:rsidRPr="00E34BE4">
        <w:rPr>
          <w:rFonts w:cs="Arial"/>
          <w:szCs w:val="20"/>
          <w:lang w:val="sl-SI"/>
        </w:rPr>
        <w:t>SGS.</w:t>
      </w:r>
    </w:p>
    <w:p w14:paraId="38508C68" w14:textId="77777777" w:rsidR="00644AF4" w:rsidRPr="00131B28" w:rsidRDefault="00644AF4" w:rsidP="00644AF4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5274734" w14:textId="77777777" w:rsidR="00644AF4" w:rsidRPr="00131B28" w:rsidRDefault="00644AF4" w:rsidP="00644AF4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EE34C10" w14:textId="77777777" w:rsidR="00644AF4" w:rsidRPr="00131B28" w:rsidRDefault="00644AF4" w:rsidP="00644AF4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0E9E82B" w14:textId="77777777" w:rsidR="00644AF4" w:rsidRPr="00131B28" w:rsidRDefault="00644AF4" w:rsidP="00644AF4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87C71BF" w14:textId="77777777" w:rsidR="00644AF4" w:rsidRPr="00131B28" w:rsidRDefault="00644AF4" w:rsidP="00644AF4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92461BD" w14:textId="77777777" w:rsidR="00644AF4" w:rsidRPr="00131B28" w:rsidRDefault="00644AF4" w:rsidP="00644AF4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3C65B3A" w14:textId="77777777" w:rsidR="00644AF4" w:rsidRDefault="00316B41" w:rsidP="00644A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BA68DD9" w14:textId="77777777" w:rsidR="00644AF4" w:rsidRPr="002C76BE" w:rsidRDefault="00644AF4" w:rsidP="00644AF4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</w:p>
    <w:p w14:paraId="7F9C8622" w14:textId="77777777" w:rsidR="00644AF4" w:rsidRDefault="00316B41" w:rsidP="00644AF4">
      <w:pPr>
        <w:spacing w:after="0" w:line="240" w:lineRule="auto"/>
        <w:ind w:left="77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PREDLOG</w:t>
      </w:r>
    </w:p>
    <w:p w14:paraId="32D2D16B" w14:textId="77777777" w:rsidR="00644AF4" w:rsidRDefault="00316B41" w:rsidP="00644AF4">
      <w:pPr>
        <w:spacing w:after="0" w:line="240" w:lineRule="auto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2025-1911-0005</w:t>
      </w:r>
    </w:p>
    <w:p w14:paraId="5CB8D481" w14:textId="77777777" w:rsidR="00644AF4" w:rsidRPr="002C76BE" w:rsidRDefault="00644AF4" w:rsidP="00644AF4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8419F" w14:paraId="48724822" w14:textId="77777777" w:rsidTr="00703C96">
        <w:tc>
          <w:tcPr>
            <w:tcW w:w="9213" w:type="dxa"/>
          </w:tcPr>
          <w:p w14:paraId="39BD4283" w14:textId="77777777" w:rsidR="00644AF4" w:rsidRPr="00F26B26" w:rsidRDefault="00316B41" w:rsidP="00703C96">
            <w:pPr>
              <w:spacing w:after="0"/>
              <w:ind w:firstLine="10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Na podlagi 77. in 78. člena Zakona o obrambi (Uradni list RS, št. 103/04 – uradno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prečiščeno besedilo, 95/15 in 139/20) Vlada Republike Slovenije izdaja</w:t>
            </w:r>
          </w:p>
          <w:p w14:paraId="2CAD79C7" w14:textId="77777777" w:rsidR="00644AF4" w:rsidRDefault="00644AF4" w:rsidP="00703C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258722" w14:textId="77777777" w:rsidR="00644AF4" w:rsidRDefault="00644AF4" w:rsidP="00703C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DF3E6" w14:textId="77777777" w:rsidR="00644AF4" w:rsidRPr="00F26B26" w:rsidRDefault="00316B41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U R E D B O</w:t>
            </w:r>
          </w:p>
          <w:p w14:paraId="6A42A282" w14:textId="77777777" w:rsidR="00644AF4" w:rsidRDefault="00316B41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spremembi Uredbe o </w:t>
            </w: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soglasjih za proizvodnjo in dovoljenjih za promet z vojaškim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orožjem in opremo ter predhodnih dovoljenjih za uvoz, izvoz, tranzit in prenos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obrambnih proizvodov</w:t>
            </w:r>
          </w:p>
          <w:p w14:paraId="19613AE8" w14:textId="77777777" w:rsidR="00644AF4" w:rsidRDefault="00644AF4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D9C6A" w14:textId="77777777" w:rsidR="00644AF4" w:rsidRPr="00F26B26" w:rsidRDefault="00644AF4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0668F3" w14:textId="77777777" w:rsidR="00644AF4" w:rsidRDefault="00316B41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1. člen</w:t>
            </w:r>
          </w:p>
          <w:p w14:paraId="61F4EEF8" w14:textId="77777777" w:rsidR="00644AF4" w:rsidRPr="00F26B26" w:rsidRDefault="00644AF4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07EE2" w14:textId="77777777" w:rsidR="00644AF4" w:rsidRPr="00F26B26" w:rsidRDefault="00316B41" w:rsidP="00703C96">
            <w:pPr>
              <w:spacing w:after="0"/>
              <w:ind w:firstLine="10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 xml:space="preserve">V Uredbi o soglasjih za proizvodnjo in dovoljenjih za promet z vojaškim </w:t>
            </w:r>
            <w:r w:rsidRPr="00F26B26">
              <w:rPr>
                <w:rFonts w:ascii="Arial" w:hAnsi="Arial" w:cs="Arial"/>
                <w:sz w:val="20"/>
                <w:szCs w:val="20"/>
              </w:rPr>
              <w:t>orožjem in opremo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ter predhodnih dovoljenjih za uvoz, izvoz, tranzit in prenos obrambnih proizvodov (Uradni list RS, št.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 xml:space="preserve">59/11, 88/11, 74/12, 46/13, 29/14, 37/15, 62/16, 30/17, 14/18, 36/19, 172/21, 42/23, 46/23 – popr.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26B2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52/</w:t>
            </w:r>
            <w:r w:rsidRPr="00F26B26">
              <w:rPr>
                <w:rFonts w:ascii="Arial" w:hAnsi="Arial" w:cs="Arial"/>
                <w:sz w:val="20"/>
                <w:szCs w:val="20"/>
              </w:rPr>
              <w:t>24) se v 1. členu drugi odstavek spremeni tako, da se glasi:</w:t>
            </w:r>
          </w:p>
          <w:p w14:paraId="38904EF6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3320950" w14:textId="77777777" w:rsidR="00644AF4" w:rsidRPr="00F26B26" w:rsidRDefault="00316B41" w:rsidP="00703C96">
            <w:pPr>
              <w:spacing w:after="0"/>
              <w:ind w:firstLine="10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»(2) S to uredbo se v pravni red Republike Slovenije prenaša Direktiva 2009/43/ES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Evropsk</w:t>
            </w:r>
            <w:r w:rsidRPr="00F26B26">
              <w:rPr>
                <w:rFonts w:ascii="Arial" w:hAnsi="Arial" w:cs="Arial"/>
                <w:sz w:val="20"/>
                <w:szCs w:val="20"/>
              </w:rPr>
              <w:t>ega parlamenta in Sveta z dne 6. maja 2009 o poenostavitvi pogojev za prenose obrambnih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proizvodov znotraj Skupnosti (UL L št. 146 z dne 10. 6. 2009, str. 1), zadnjič spremenjena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Delegirano direktivo Komisije (EU) 2025/290 z dne 4. oktobra 2024 o spremem</w:t>
            </w:r>
            <w:r w:rsidRPr="00F26B26">
              <w:rPr>
                <w:rFonts w:ascii="Arial" w:hAnsi="Arial" w:cs="Arial"/>
                <w:sz w:val="20"/>
                <w:szCs w:val="20"/>
              </w:rPr>
              <w:t>bi Direktive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2009/43/ES Evropskega parlamenta in Sveta glede posodobitve seznama obrambnih proizvodov 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skladu s posodobljenim Skupnim seznamom vojaškega blaga Evropske unije z dne 19. februarja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6B26">
              <w:rPr>
                <w:rFonts w:ascii="Arial" w:hAnsi="Arial" w:cs="Arial"/>
                <w:sz w:val="20"/>
                <w:szCs w:val="20"/>
              </w:rPr>
              <w:t>2024 (UL L št. 2025/290 z dne 21. 2. 2025), (v nadaljnjem bes</w:t>
            </w:r>
            <w:r w:rsidRPr="00F26B26">
              <w:rPr>
                <w:rFonts w:ascii="Arial" w:hAnsi="Arial" w:cs="Arial"/>
                <w:sz w:val="20"/>
                <w:szCs w:val="20"/>
              </w:rPr>
              <w:t>edilu: direktiva).«.</w:t>
            </w:r>
          </w:p>
          <w:p w14:paraId="019C02A8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91E8A2C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A79B19" w14:textId="77777777" w:rsidR="00644AF4" w:rsidRPr="00F26B26" w:rsidRDefault="00316B41" w:rsidP="00703C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KONČNA DOLOČBA</w:t>
            </w:r>
          </w:p>
          <w:p w14:paraId="4FF5B63E" w14:textId="77777777" w:rsidR="00644AF4" w:rsidRDefault="00644AF4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5D5027" w14:textId="77777777" w:rsidR="00644AF4" w:rsidRPr="00F26B26" w:rsidRDefault="00316B41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2. člen</w:t>
            </w:r>
          </w:p>
          <w:p w14:paraId="36D8A3A9" w14:textId="77777777" w:rsidR="00644AF4" w:rsidRPr="00F26B26" w:rsidRDefault="00316B41" w:rsidP="00703C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(začetek veljavnosti)</w:t>
            </w:r>
          </w:p>
          <w:p w14:paraId="300B6CC7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58D4BA" w14:textId="77777777" w:rsidR="00644AF4" w:rsidRPr="00F26B26" w:rsidRDefault="00316B41" w:rsidP="00703C96">
            <w:pPr>
              <w:spacing w:after="0"/>
              <w:ind w:firstLine="1021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Ta uredba začne veljati petnajsti dan po objavi v Uradnem listu Republike Slovenije.</w:t>
            </w:r>
          </w:p>
          <w:p w14:paraId="07E5B386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224C7E4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8152FC0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FD59BE3" w14:textId="77777777" w:rsidR="00644AF4" w:rsidRPr="00F26B26" w:rsidRDefault="00316B41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Št.</w:t>
            </w:r>
          </w:p>
          <w:p w14:paraId="50CA23B6" w14:textId="77777777" w:rsidR="00644AF4" w:rsidRPr="00F26B26" w:rsidRDefault="00316B41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Ljubljana, dne</w:t>
            </w:r>
          </w:p>
          <w:p w14:paraId="75C8EB8F" w14:textId="77777777" w:rsidR="00644AF4" w:rsidRPr="00F26B26" w:rsidRDefault="00316B41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EVA</w:t>
            </w:r>
          </w:p>
          <w:p w14:paraId="3801C31D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A6F43F" w14:textId="77777777" w:rsidR="00644AF4" w:rsidRDefault="00644AF4" w:rsidP="00703C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F4DE04" w14:textId="77777777" w:rsidR="00644AF4" w:rsidRPr="00F26B26" w:rsidRDefault="00316B41" w:rsidP="00703C96">
            <w:pPr>
              <w:spacing w:after="0"/>
              <w:ind w:left="4956" w:firstLine="708"/>
              <w:rPr>
                <w:rFonts w:ascii="Arial" w:hAnsi="Arial" w:cs="Arial"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Vlada Republike Slovenije</w:t>
            </w:r>
          </w:p>
          <w:p w14:paraId="75F62414" w14:textId="77777777" w:rsidR="00644AF4" w:rsidRPr="00F26B26" w:rsidRDefault="00316B41" w:rsidP="00703C96">
            <w:pPr>
              <w:spacing w:after="0"/>
              <w:ind w:left="566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F26B26">
              <w:rPr>
                <w:rFonts w:ascii="Arial" w:hAnsi="Arial" w:cs="Arial"/>
                <w:b/>
                <w:bCs/>
                <w:sz w:val="20"/>
                <w:szCs w:val="20"/>
              </w:rPr>
              <w:t>dr. Robert Golob</w:t>
            </w:r>
          </w:p>
          <w:p w14:paraId="7ED3114B" w14:textId="77777777" w:rsidR="00644AF4" w:rsidRDefault="00316B41" w:rsidP="00703C96">
            <w:pPr>
              <w:spacing w:after="0"/>
              <w:ind w:left="5664" w:firstLine="708"/>
              <w:rPr>
                <w:rFonts w:ascii="Arial" w:hAnsi="Arial" w:cs="Arial"/>
                <w:b/>
                <w:sz w:val="20"/>
                <w:szCs w:val="20"/>
              </w:rPr>
            </w:pPr>
            <w:r w:rsidRPr="00F26B26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024B582C" w14:textId="77777777" w:rsidR="00644AF4" w:rsidRDefault="00644AF4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22F15" w14:textId="77777777" w:rsidR="00644AF4" w:rsidRDefault="00644AF4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54FAB7" w14:textId="77777777" w:rsidR="00644AF4" w:rsidRDefault="00644AF4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33744" w14:textId="77777777" w:rsidR="00644AF4" w:rsidRDefault="00644AF4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BFE0C" w14:textId="77777777" w:rsidR="00644AF4" w:rsidRPr="00E34BE4" w:rsidRDefault="00316B41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4BE4">
              <w:rPr>
                <w:rFonts w:ascii="Arial" w:hAnsi="Arial" w:cs="Arial"/>
                <w:b/>
                <w:sz w:val="20"/>
                <w:szCs w:val="20"/>
              </w:rPr>
              <w:lastRenderedPageBreak/>
              <w:t>OBRAZLOŽITEV</w:t>
            </w:r>
          </w:p>
          <w:p w14:paraId="301E041A" w14:textId="77777777" w:rsidR="00644AF4" w:rsidRPr="00E34BE4" w:rsidRDefault="00316B41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4BE4">
              <w:rPr>
                <w:rFonts w:ascii="Arial" w:hAnsi="Arial" w:cs="Arial"/>
                <w:b/>
                <w:sz w:val="20"/>
                <w:szCs w:val="20"/>
              </w:rPr>
              <w:t>I. UVOD</w:t>
            </w:r>
          </w:p>
          <w:p w14:paraId="0A9028F3" w14:textId="77777777" w:rsidR="00644AF4" w:rsidRPr="00E34BE4" w:rsidRDefault="00316B41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  <w:r w:rsidRPr="00E34BE4">
              <w:rPr>
                <w:sz w:val="20"/>
                <w:szCs w:val="20"/>
              </w:rPr>
              <w:t>1. Pravna podlaga</w:t>
            </w:r>
          </w:p>
          <w:p w14:paraId="577F9B0A" w14:textId="77777777" w:rsidR="00644AF4" w:rsidRPr="0038374F" w:rsidRDefault="00316B41" w:rsidP="00703C9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374F">
              <w:rPr>
                <w:rFonts w:ascii="Arial" w:hAnsi="Arial" w:cs="Arial"/>
                <w:sz w:val="20"/>
                <w:szCs w:val="20"/>
              </w:rPr>
              <w:t>Pravn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374F">
              <w:rPr>
                <w:rFonts w:ascii="Arial" w:hAnsi="Arial" w:cs="Arial"/>
                <w:sz w:val="20"/>
                <w:szCs w:val="20"/>
              </w:rPr>
              <w:t xml:space="preserve"> podlag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374F">
              <w:rPr>
                <w:rFonts w:ascii="Arial" w:hAnsi="Arial" w:cs="Arial"/>
                <w:sz w:val="20"/>
                <w:szCs w:val="20"/>
              </w:rPr>
              <w:t xml:space="preserve"> za predlagano Uredbo o spremembi Uredbe o soglasjih za proizvodnjo in dovoljenjih za promet z vojaškim orožjem in opremo ter predhodnih dovoljenjih za uvoz, izvoz, tranzit in prenos obrambnih proizvodov (v nadaljnjem besedilu: predlog uredbe)</w:t>
            </w:r>
            <w:r w:rsidRPr="003837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</w:t>
            </w:r>
            <w:r w:rsidRPr="0038374F">
              <w:rPr>
                <w:rFonts w:ascii="Arial" w:hAnsi="Arial" w:cs="Arial"/>
                <w:sz w:val="20"/>
                <w:szCs w:val="20"/>
              </w:rPr>
              <w:t xml:space="preserve"> šesti od</w:t>
            </w:r>
            <w:r w:rsidRPr="0038374F">
              <w:rPr>
                <w:rFonts w:ascii="Arial" w:hAnsi="Arial" w:cs="Arial"/>
                <w:sz w:val="20"/>
                <w:szCs w:val="20"/>
              </w:rPr>
              <w:t>stavek 77. člena in tretji odstavek 78. člena Zakona o obrambi (Uradni list RS, št. 103/04 – uradno prečiščeno besedilo, 95/15 in 139/20; v nadaljnjem besedilu: ZObr), ki Vlado Republike Slovenije pooblaščata, da predpiše, kaj se šteje za vojaško orožje in</w:t>
            </w:r>
            <w:r w:rsidRPr="0038374F">
              <w:rPr>
                <w:rFonts w:ascii="Arial" w:hAnsi="Arial" w:cs="Arial"/>
                <w:sz w:val="20"/>
                <w:szCs w:val="20"/>
              </w:rPr>
              <w:t xml:space="preserve"> opremo, ter določi pogoje za pridobitev soglasij za proizvodnjo in dovoljenj za promet z vojaškim orožjem in opremo ter obrambnimi proizvodi.</w:t>
            </w:r>
          </w:p>
          <w:p w14:paraId="556BA147" w14:textId="77777777" w:rsidR="00644AF4" w:rsidRPr="00E34BE4" w:rsidRDefault="00644AF4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</w:p>
          <w:p w14:paraId="1D17080C" w14:textId="77777777" w:rsidR="00644AF4" w:rsidRPr="00E34BE4" w:rsidRDefault="00316B41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  <w:r w:rsidRPr="00E34BE4">
              <w:rPr>
                <w:sz w:val="20"/>
                <w:szCs w:val="20"/>
              </w:rPr>
              <w:t>2. Rok za izdajo uredbe, določen z zakonom</w:t>
            </w:r>
          </w:p>
          <w:p w14:paraId="179C7360" w14:textId="77777777" w:rsidR="00644AF4" w:rsidRPr="00E34BE4" w:rsidRDefault="00316B41" w:rsidP="00703C96">
            <w:pPr>
              <w:pStyle w:val="Naslovpredpisa"/>
              <w:spacing w:before="0" w:after="200" w:line="276" w:lineRule="auto"/>
              <w:jc w:val="both"/>
              <w:rPr>
                <w:b w:val="0"/>
                <w:sz w:val="20"/>
                <w:szCs w:val="20"/>
              </w:rPr>
            </w:pPr>
            <w:r w:rsidRPr="00E34BE4">
              <w:rPr>
                <w:b w:val="0"/>
                <w:sz w:val="20"/>
                <w:szCs w:val="20"/>
              </w:rPr>
              <w:t>ZObr neposredno ne določa roka za sprejem uredbe</w:t>
            </w:r>
            <w:r>
              <w:rPr>
                <w:b w:val="0"/>
                <w:sz w:val="20"/>
                <w:szCs w:val="20"/>
              </w:rPr>
              <w:t>, ki se izdaja na pod</w:t>
            </w:r>
            <w:r>
              <w:rPr>
                <w:b w:val="0"/>
                <w:sz w:val="20"/>
                <w:szCs w:val="20"/>
              </w:rPr>
              <w:t>lagi šestega odstavka 77. člena in tretjega odstavka 78. člena ZObr,</w:t>
            </w:r>
            <w:r w:rsidRPr="00E34BE4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vendar pa</w:t>
            </w:r>
            <w:r w:rsidRPr="00E34BE4">
              <w:rPr>
                <w:b w:val="0"/>
                <w:sz w:val="20"/>
                <w:szCs w:val="20"/>
              </w:rPr>
              <w:t xml:space="preserve"> Delegiran</w:t>
            </w:r>
            <w:r>
              <w:rPr>
                <w:b w:val="0"/>
                <w:sz w:val="20"/>
                <w:szCs w:val="20"/>
              </w:rPr>
              <w:t>a</w:t>
            </w:r>
            <w:r w:rsidRPr="00E34BE4">
              <w:rPr>
                <w:b w:val="0"/>
                <w:sz w:val="20"/>
                <w:szCs w:val="20"/>
              </w:rPr>
              <w:t xml:space="preserve"> direktiv</w:t>
            </w:r>
            <w:r>
              <w:rPr>
                <w:b w:val="0"/>
                <w:sz w:val="20"/>
                <w:szCs w:val="20"/>
              </w:rPr>
              <w:t>a</w:t>
            </w:r>
            <w:r w:rsidRPr="00E34BE4">
              <w:rPr>
                <w:b w:val="0"/>
                <w:sz w:val="20"/>
                <w:szCs w:val="20"/>
              </w:rPr>
              <w:t xml:space="preserve"> Komisije (EU) </w:t>
            </w:r>
            <w:r w:rsidRPr="00E210DA">
              <w:rPr>
                <w:b w:val="0"/>
                <w:sz w:val="20"/>
                <w:szCs w:val="20"/>
              </w:rPr>
              <w:t xml:space="preserve">2025/290 z dne 4. oktobra 2024 o spremembi Direktive 2009/43/ES Evropskega parlamenta in Sveta glede posodobitve seznama obrambnih proizvodov </w:t>
            </w:r>
            <w:r w:rsidRPr="00E210DA">
              <w:rPr>
                <w:b w:val="0"/>
                <w:sz w:val="20"/>
                <w:szCs w:val="20"/>
              </w:rPr>
              <w:t>v skladu s posodobljenim Skupnim seznamom vojaškega blaga Evropske unije z dne 19. februarja 2024 (UL L št. 2025/290 z dne 21. 2. 2025),</w:t>
            </w:r>
            <w:r>
              <w:rPr>
                <w:sz w:val="20"/>
                <w:szCs w:val="20"/>
              </w:rPr>
              <w:t xml:space="preserve"> </w:t>
            </w:r>
            <w:r w:rsidRPr="00E34BE4">
              <w:rPr>
                <w:b w:val="0"/>
                <w:sz w:val="20"/>
                <w:szCs w:val="20"/>
              </w:rPr>
              <w:t>določa, da morajo države članice sprejeti predpise za implementacijo spremenjenega sez</w:t>
            </w:r>
            <w:r>
              <w:rPr>
                <w:b w:val="0"/>
                <w:sz w:val="20"/>
                <w:szCs w:val="20"/>
              </w:rPr>
              <w:t xml:space="preserve">nama najpozneje do 31. maja </w:t>
            </w:r>
            <w:r>
              <w:rPr>
                <w:b w:val="0"/>
                <w:sz w:val="20"/>
                <w:szCs w:val="20"/>
              </w:rPr>
              <w:t>2025, uporabljati pa jih morajo od 5. junija 2025</w:t>
            </w:r>
            <w:r w:rsidRPr="00E34BE4">
              <w:rPr>
                <w:b w:val="0"/>
                <w:sz w:val="20"/>
                <w:szCs w:val="20"/>
              </w:rPr>
              <w:t>.</w:t>
            </w:r>
          </w:p>
          <w:p w14:paraId="6802FA7F" w14:textId="77777777" w:rsidR="00644AF4" w:rsidRPr="00E34BE4" w:rsidRDefault="00644AF4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</w:p>
          <w:p w14:paraId="5550C50F" w14:textId="77777777" w:rsidR="00644AF4" w:rsidRPr="00E34BE4" w:rsidRDefault="00316B41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  <w:r w:rsidRPr="00E34BE4">
              <w:rPr>
                <w:sz w:val="20"/>
                <w:szCs w:val="20"/>
              </w:rPr>
              <w:t>3. Splošna obrazložitev predloga uredbe</w:t>
            </w:r>
          </w:p>
          <w:p w14:paraId="16A4B202" w14:textId="77777777" w:rsidR="00644AF4" w:rsidRPr="008033C3" w:rsidRDefault="00316B41" w:rsidP="00703C9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4BE4">
              <w:rPr>
                <w:rFonts w:ascii="Arial" w:hAnsi="Arial" w:cs="Arial"/>
                <w:sz w:val="20"/>
                <w:szCs w:val="20"/>
              </w:rPr>
              <w:t>Na podlagi 77. in 78. člena ZObr je bila leta 2011 sprejeta Uredba o soglasjih za proizvodnjo in dovoljenjih za promet z vojaškim orožjem in opremo ter predhodnih d</w:t>
            </w:r>
            <w:r w:rsidRPr="00E34BE4">
              <w:rPr>
                <w:rFonts w:ascii="Arial" w:hAnsi="Arial" w:cs="Arial"/>
                <w:sz w:val="20"/>
                <w:szCs w:val="20"/>
              </w:rPr>
              <w:t>ovoljenjih za uvoz, izvoz, tranzit in prenos obrambnih proizvodov (Uradni list RS, št. 59/11; v nadaljnjem besedilu: uredba).</w:t>
            </w:r>
            <w:r w:rsidRPr="00E210DA">
              <w:rPr>
                <w:rFonts w:ascii="Arial" w:hAnsi="Arial" w:cs="Arial"/>
                <w:sz w:val="20"/>
                <w:szCs w:val="20"/>
              </w:rPr>
              <w:t xml:space="preserve"> Uredba je bila do zdaj 12-krat novelirana, in sicer enkrat </w:t>
            </w:r>
            <w:r>
              <w:rPr>
                <w:rFonts w:ascii="Arial" w:hAnsi="Arial" w:cs="Arial"/>
                <w:sz w:val="20"/>
                <w:szCs w:val="20"/>
              </w:rPr>
              <w:t>na leto</w:t>
            </w:r>
            <w:r w:rsidRPr="00E210DA">
              <w:rPr>
                <w:rFonts w:ascii="Arial" w:hAnsi="Arial" w:cs="Arial"/>
                <w:sz w:val="20"/>
                <w:szCs w:val="20"/>
              </w:rPr>
              <w:t xml:space="preserve"> od leta 2011 do leta 2024.</w:t>
            </w:r>
          </w:p>
          <w:p w14:paraId="474DBD3C" w14:textId="77777777" w:rsidR="00644AF4" w:rsidRPr="00E34BE4" w:rsidRDefault="00316B41" w:rsidP="00703C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BE4">
              <w:rPr>
                <w:rFonts w:ascii="Arial" w:hAnsi="Arial" w:cs="Arial"/>
                <w:sz w:val="20"/>
                <w:szCs w:val="20"/>
              </w:rPr>
              <w:t>Z uredbo se na podlagi omenjenih dol</w:t>
            </w:r>
            <w:r w:rsidRPr="00E34BE4">
              <w:rPr>
                <w:rFonts w:ascii="Arial" w:hAnsi="Arial" w:cs="Arial"/>
                <w:sz w:val="20"/>
                <w:szCs w:val="20"/>
              </w:rPr>
              <w:t>očb ZObr podrobneje določajo način, pogoji in postopek za izdajo soglasij za proizvodnjo ter dovoljenj za promet z vojaškim orožjem in opremo, vključno z dovoljenji za posamezen posel prometa s temi sredstvi. Prav tako uredba podrobneje določa tudi dovolje</w:t>
            </w:r>
            <w:r w:rsidRPr="00E34BE4">
              <w:rPr>
                <w:rFonts w:ascii="Arial" w:hAnsi="Arial" w:cs="Arial"/>
                <w:sz w:val="20"/>
                <w:szCs w:val="20"/>
              </w:rPr>
              <w:t>nja za prenos obrambnih proizvodov med državami članicami Evropske unije, s čimer se je v slovenski pravni red prenesla Direktiva 2009/43/ES Evropskega parlamenta in Sveta z dne 6. maja 2009 o poenostavitvi pogojev za prenose obrambnih proizvodov znotraj s</w:t>
            </w:r>
            <w:r w:rsidRPr="00E34BE4">
              <w:rPr>
                <w:rFonts w:ascii="Arial" w:hAnsi="Arial" w:cs="Arial"/>
                <w:sz w:val="20"/>
                <w:szCs w:val="20"/>
              </w:rPr>
              <w:t>kupnosti (UL L št. 146 z dne 10. 6. 2009</w:t>
            </w:r>
            <w:r w:rsidRPr="00340D1F">
              <w:rPr>
                <w:rFonts w:ascii="Arial" w:hAnsi="Arial" w:cs="Arial"/>
                <w:sz w:val="20"/>
                <w:szCs w:val="20"/>
              </w:rPr>
              <w:t>, str. 1</w:t>
            </w:r>
            <w:r w:rsidRPr="00E34BE4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0C617DB8" w14:textId="77777777" w:rsidR="00644AF4" w:rsidRPr="00ED4FA4" w:rsidRDefault="00316B41" w:rsidP="00703C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FA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okviru</w:t>
            </w:r>
            <w:r w:rsidRPr="00ED4FA4">
              <w:rPr>
                <w:rFonts w:ascii="Arial" w:hAnsi="Arial" w:cs="Arial"/>
                <w:sz w:val="20"/>
                <w:szCs w:val="20"/>
              </w:rPr>
              <w:t xml:space="preserve"> določb o prenosu obrambnih proizvodov med državami članicami Evropske unije se uredba pri opredelitvi obrambnih proizvodov sklicuje na posodobljen seznam obrambnih proizvodov, ki ga določa Evrops</w:t>
            </w:r>
            <w:r w:rsidRPr="00ED4FA4">
              <w:rPr>
                <w:rFonts w:ascii="Arial" w:hAnsi="Arial" w:cs="Arial"/>
                <w:sz w:val="20"/>
                <w:szCs w:val="20"/>
              </w:rPr>
              <w:t>ka komisija (dvanajsti odstavek 1. člena uredbe) in ki je izvorno oblikovan kot priloga k Direktivi 2009/43/ES. Seznam Komisija občasno novelira, zadnjič je to storila 21. februarja 2025 (UL L 2025/290 z dne 21. 2. 2025), vendar ta seznam še ni predmet pre</w:t>
            </w:r>
            <w:r w:rsidRPr="00ED4FA4">
              <w:rPr>
                <w:rFonts w:ascii="Arial" w:hAnsi="Arial" w:cs="Arial"/>
                <w:sz w:val="20"/>
                <w:szCs w:val="20"/>
              </w:rPr>
              <w:t>nosa z direktivo. Zaradi zagotovitve prenosa tako noveliranega seznama obrambnih proizvodov v slovenski pravni red je treba ustrezno spremeniti tudi obravnavano uredbo, in sicer prenesti posodobljen Skupni seznam vojaškega blaga Evropske unije z dne 19. fe</w:t>
            </w:r>
            <w:r w:rsidRPr="00ED4FA4">
              <w:rPr>
                <w:rFonts w:ascii="Arial" w:hAnsi="Arial" w:cs="Arial"/>
                <w:sz w:val="20"/>
                <w:szCs w:val="20"/>
              </w:rPr>
              <w:t>bruarja 2024.</w:t>
            </w:r>
          </w:p>
          <w:p w14:paraId="1320A3EF" w14:textId="77777777" w:rsidR="00644AF4" w:rsidRPr="00E34BE4" w:rsidRDefault="00644AF4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</w:p>
          <w:p w14:paraId="663DC21E" w14:textId="77777777" w:rsidR="00644AF4" w:rsidRPr="00E34BE4" w:rsidRDefault="00316B41" w:rsidP="00703C96">
            <w:pPr>
              <w:pStyle w:val="Naslovpredpisa"/>
              <w:spacing w:before="0" w:after="200" w:line="276" w:lineRule="auto"/>
              <w:jc w:val="both"/>
              <w:rPr>
                <w:sz w:val="20"/>
                <w:szCs w:val="20"/>
              </w:rPr>
            </w:pPr>
            <w:r w:rsidRPr="00E34BE4">
              <w:rPr>
                <w:sz w:val="20"/>
                <w:szCs w:val="20"/>
              </w:rPr>
              <w:t>4. Predstavitev presoje posledic za posamezna področja, če te niso mogle biti celovito predstavljene v predlogu zakona</w:t>
            </w:r>
          </w:p>
          <w:p w14:paraId="6A4CDEE0" w14:textId="77777777" w:rsidR="00644AF4" w:rsidRPr="00E34BE4" w:rsidRDefault="00316B41" w:rsidP="00703C96">
            <w:pPr>
              <w:pStyle w:val="Naslovpredpisa"/>
              <w:spacing w:before="0" w:after="200" w:line="276" w:lineRule="auto"/>
              <w:jc w:val="both"/>
              <w:rPr>
                <w:b w:val="0"/>
                <w:sz w:val="20"/>
                <w:szCs w:val="20"/>
              </w:rPr>
            </w:pPr>
            <w:r w:rsidRPr="00E34BE4">
              <w:rPr>
                <w:b w:val="0"/>
                <w:sz w:val="20"/>
                <w:szCs w:val="20"/>
              </w:rPr>
              <w:lastRenderedPageBreak/>
              <w:t>Na drugih področjih predlagana uredba nima neposrednih učinkov.</w:t>
            </w:r>
          </w:p>
          <w:p w14:paraId="220F1962" w14:textId="77777777" w:rsidR="00644AF4" w:rsidRPr="00E34BE4" w:rsidRDefault="00644AF4" w:rsidP="00703C96">
            <w:pPr>
              <w:pStyle w:val="Naslovpredpisa"/>
              <w:spacing w:line="300" w:lineRule="exact"/>
              <w:jc w:val="both"/>
              <w:rPr>
                <w:sz w:val="20"/>
                <w:szCs w:val="20"/>
              </w:rPr>
            </w:pPr>
          </w:p>
          <w:p w14:paraId="384D8E8E" w14:textId="77777777" w:rsidR="00644AF4" w:rsidRPr="00E34BE4" w:rsidRDefault="00316B41" w:rsidP="00703C96">
            <w:pPr>
              <w:pStyle w:val="Naslovpredpisa"/>
              <w:spacing w:line="300" w:lineRule="exact"/>
              <w:jc w:val="both"/>
              <w:rPr>
                <w:sz w:val="20"/>
                <w:szCs w:val="20"/>
              </w:rPr>
            </w:pPr>
            <w:r w:rsidRPr="00E34BE4">
              <w:rPr>
                <w:sz w:val="20"/>
                <w:szCs w:val="20"/>
              </w:rPr>
              <w:t>II. VSEBINSKA OBRAZLOŽITEV PREDLAGANIH REŠITEV (PO ČLENIH</w:t>
            </w:r>
            <w:r w:rsidRPr="00E34BE4">
              <w:rPr>
                <w:sz w:val="20"/>
                <w:szCs w:val="20"/>
              </w:rPr>
              <w:t>)</w:t>
            </w:r>
          </w:p>
          <w:p w14:paraId="1262C225" w14:textId="77777777" w:rsidR="00644AF4" w:rsidRPr="00E34BE4" w:rsidRDefault="00644AF4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EAFC6" w14:textId="77777777" w:rsidR="00644AF4" w:rsidRPr="005F297E" w:rsidRDefault="00316B41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297E">
              <w:rPr>
                <w:rFonts w:ascii="Arial" w:hAnsi="Arial" w:cs="Arial"/>
                <w:b/>
                <w:sz w:val="20"/>
                <w:szCs w:val="20"/>
              </w:rPr>
              <w:t>K 1. členu</w:t>
            </w:r>
          </w:p>
          <w:p w14:paraId="3B6A30D2" w14:textId="77777777" w:rsidR="00644AF4" w:rsidRPr="00F61DA8" w:rsidRDefault="00316B41" w:rsidP="00703C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DA8">
              <w:rPr>
                <w:rFonts w:ascii="Arial" w:hAnsi="Arial" w:cs="Arial"/>
                <w:sz w:val="20"/>
                <w:szCs w:val="20"/>
              </w:rPr>
              <w:t>S tem členom se spreminja drugi odstavek 1. člena uredbe, s čimer se v slovenski pravni red prenaša Delegiran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61DA8">
              <w:rPr>
                <w:rFonts w:ascii="Arial" w:hAnsi="Arial" w:cs="Arial"/>
                <w:sz w:val="20"/>
                <w:szCs w:val="20"/>
              </w:rPr>
              <w:t xml:space="preserve"> direktiv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61DA8">
              <w:rPr>
                <w:rFonts w:ascii="Arial" w:hAnsi="Arial" w:cs="Arial"/>
                <w:sz w:val="20"/>
                <w:szCs w:val="20"/>
              </w:rPr>
              <w:t xml:space="preserve"> Komisije (EU) 2025/290 z dne 4. oktobra 2024 o spremembi Direktive 2009/43/ES Evropskega parlamenta in Sveta glede posodobitve seznama obrambnih proizvodov v skladu s posodobljenim Skupnim seznamom vojaškega blaga Evropske unije z dne 19. februarja 2024. </w:t>
            </w:r>
          </w:p>
          <w:p w14:paraId="73DFC5B9" w14:textId="77777777" w:rsidR="00644AF4" w:rsidRPr="00E34BE4" w:rsidRDefault="00644AF4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B13773" w14:textId="77777777" w:rsidR="00644AF4" w:rsidRPr="00E34BE4" w:rsidRDefault="00316B41" w:rsidP="00703C9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4BE4">
              <w:rPr>
                <w:rFonts w:ascii="Arial" w:hAnsi="Arial" w:cs="Arial"/>
                <w:b/>
                <w:sz w:val="20"/>
                <w:szCs w:val="20"/>
              </w:rPr>
              <w:t>K 2. členu</w:t>
            </w:r>
          </w:p>
          <w:p w14:paraId="2BA930B0" w14:textId="77777777" w:rsidR="00644AF4" w:rsidRPr="00ED4FA4" w:rsidRDefault="00316B41" w:rsidP="00703C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4FA4">
              <w:rPr>
                <w:rFonts w:ascii="Arial" w:hAnsi="Arial" w:cs="Arial"/>
                <w:sz w:val="20"/>
                <w:szCs w:val="20"/>
              </w:rPr>
              <w:t>Določi se začetek veljavnosti uredbe, in sicer petnajsti dan po objavi v Uradnem listu Republike Slovenije.</w:t>
            </w:r>
          </w:p>
          <w:p w14:paraId="14BD97B9" w14:textId="77777777" w:rsidR="00644AF4" w:rsidRPr="00E34BE4" w:rsidRDefault="00644AF4" w:rsidP="00703C96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</w:tbl>
    <w:p w14:paraId="63461578" w14:textId="77777777" w:rsidR="00644AF4" w:rsidRPr="00E34BE4" w:rsidRDefault="00316B41" w:rsidP="00644AF4">
      <w:pPr>
        <w:pStyle w:val="Naslovpredpisa"/>
        <w:spacing w:before="0" w:after="0" w:line="260" w:lineRule="exact"/>
        <w:jc w:val="right"/>
        <w:rPr>
          <w:b w:val="0"/>
          <w:bCs/>
          <w:sz w:val="20"/>
          <w:szCs w:val="20"/>
        </w:rPr>
      </w:pPr>
      <w:r w:rsidRPr="00E34BE4">
        <w:rPr>
          <w:b w:val="0"/>
          <w:bCs/>
          <w:sz w:val="20"/>
          <w:szCs w:val="20"/>
        </w:rPr>
        <w:lastRenderedPageBreak/>
        <w:t>MINISTRSTVO ZA OBRAMBO</w:t>
      </w:r>
    </w:p>
    <w:p w14:paraId="12B283A0" w14:textId="77777777" w:rsidR="00644AF4" w:rsidRPr="00131B28" w:rsidRDefault="00644AF4" w:rsidP="00644AF4">
      <w:pPr>
        <w:rPr>
          <w:rFonts w:ascii="Arial" w:hAnsi="Arial" w:cs="Arial"/>
          <w:sz w:val="20"/>
          <w:szCs w:val="20"/>
        </w:rPr>
      </w:pPr>
    </w:p>
    <w:p w14:paraId="65703B3C" w14:textId="77777777" w:rsidR="00723116" w:rsidRPr="00131B28" w:rsidRDefault="00723116">
      <w:pPr>
        <w:rPr>
          <w:rFonts w:ascii="Arial" w:hAnsi="Arial" w:cs="Arial"/>
          <w:sz w:val="20"/>
          <w:szCs w:val="20"/>
        </w:rPr>
      </w:pPr>
    </w:p>
    <w:sectPr w:rsidR="00723116" w:rsidRPr="00131B28" w:rsidSect="009E10A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E446" w14:textId="77777777" w:rsidR="00000000" w:rsidRDefault="00316B41">
      <w:pPr>
        <w:spacing w:after="0" w:line="240" w:lineRule="auto"/>
      </w:pPr>
      <w:r>
        <w:separator/>
      </w:r>
    </w:p>
  </w:endnote>
  <w:endnote w:type="continuationSeparator" w:id="0">
    <w:p w14:paraId="21A9E4A7" w14:textId="77777777" w:rsidR="00000000" w:rsidRDefault="0031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6C73" w14:textId="77777777" w:rsidR="00580548" w:rsidRDefault="00316B41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E7AFE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E7AFE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8716" w14:textId="77777777" w:rsidR="008B4243" w:rsidRDefault="00316B41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44AF4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44AF4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49C9" w14:textId="77777777" w:rsidR="00000000" w:rsidRDefault="00316B41">
      <w:pPr>
        <w:spacing w:after="0" w:line="240" w:lineRule="auto"/>
      </w:pPr>
      <w:r>
        <w:separator/>
      </w:r>
    </w:p>
  </w:footnote>
  <w:footnote w:type="continuationSeparator" w:id="0">
    <w:p w14:paraId="2DA1B943" w14:textId="77777777" w:rsidR="00000000" w:rsidRDefault="0031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96F4" w14:textId="77777777" w:rsidR="009E10A8" w:rsidRPr="00821419" w:rsidRDefault="00316B41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1335713" wp14:editId="59A06352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6AB9C93B" w14:textId="77777777" w:rsidR="009E10A8" w:rsidRPr="00821419" w:rsidRDefault="00316B41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14:paraId="7469DE48" w14:textId="77777777" w:rsidR="009E10A8" w:rsidRPr="00821419" w:rsidRDefault="00316B41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 xml:space="preserve">Vojkova cesta 55, </w:t>
    </w:r>
    <w:r w:rsidRPr="00821419">
      <w:rPr>
        <w:rFonts w:cs="Arial"/>
        <w:sz w:val="16"/>
      </w:rPr>
      <w:t>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1C81680B" w14:textId="77777777" w:rsidR="009E10A8" w:rsidRDefault="00316B4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2B813973" w14:textId="77777777" w:rsidR="009E10A8" w:rsidRPr="00821419" w:rsidRDefault="00316B4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1785C73F" w14:textId="77777777" w:rsidR="009E10A8" w:rsidRPr="00821419" w:rsidRDefault="00316B4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023986E5" w14:textId="77777777" w:rsidR="009E10A8" w:rsidRPr="00821419" w:rsidRDefault="00316B41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14:paraId="73F8ABD9" w14:textId="77777777" w:rsidR="003A3B1D" w:rsidRDefault="003A3B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66D6BA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D666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08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610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03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D62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0A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28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229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7DC097F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AAC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61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AD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01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6D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6F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4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D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337EB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E7CE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68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A9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E6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B8B8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141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C1F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A8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8238FBBA">
      <w:start w:val="3"/>
      <w:numFmt w:val="upperRoman"/>
      <w:lvlText w:val="%1."/>
      <w:lvlJc w:val="left"/>
      <w:pPr>
        <w:ind w:left="720" w:hanging="360"/>
      </w:pPr>
    </w:lvl>
    <w:lvl w:ilvl="1" w:tplc="CBBED920">
      <w:start w:val="1"/>
      <w:numFmt w:val="lowerLetter"/>
      <w:lvlText w:val="%2."/>
      <w:lvlJc w:val="left"/>
      <w:pPr>
        <w:ind w:left="1440" w:hanging="360"/>
      </w:pPr>
    </w:lvl>
    <w:lvl w:ilvl="2" w:tplc="5AE8052E">
      <w:start w:val="1"/>
      <w:numFmt w:val="lowerRoman"/>
      <w:lvlText w:val="%3."/>
      <w:lvlJc w:val="right"/>
      <w:pPr>
        <w:ind w:left="2160" w:hanging="180"/>
      </w:pPr>
    </w:lvl>
    <w:lvl w:ilvl="3" w:tplc="2EFAAAF8">
      <w:start w:val="1"/>
      <w:numFmt w:val="decimal"/>
      <w:lvlText w:val="%4."/>
      <w:lvlJc w:val="left"/>
      <w:pPr>
        <w:ind w:left="2880" w:hanging="360"/>
      </w:pPr>
    </w:lvl>
    <w:lvl w:ilvl="4" w:tplc="5A9C7356">
      <w:start w:val="1"/>
      <w:numFmt w:val="lowerLetter"/>
      <w:lvlText w:val="%5."/>
      <w:lvlJc w:val="left"/>
      <w:pPr>
        <w:ind w:left="3600" w:hanging="360"/>
      </w:pPr>
    </w:lvl>
    <w:lvl w:ilvl="5" w:tplc="195C2660">
      <w:start w:val="1"/>
      <w:numFmt w:val="lowerRoman"/>
      <w:lvlText w:val="%6."/>
      <w:lvlJc w:val="right"/>
      <w:pPr>
        <w:ind w:left="4320" w:hanging="180"/>
      </w:pPr>
    </w:lvl>
    <w:lvl w:ilvl="6" w:tplc="BEFEC7C4">
      <w:start w:val="1"/>
      <w:numFmt w:val="decimal"/>
      <w:lvlText w:val="%7."/>
      <w:lvlJc w:val="left"/>
      <w:pPr>
        <w:ind w:left="5040" w:hanging="360"/>
      </w:pPr>
    </w:lvl>
    <w:lvl w:ilvl="7" w:tplc="6862EB94">
      <w:start w:val="1"/>
      <w:numFmt w:val="lowerLetter"/>
      <w:lvlText w:val="%8."/>
      <w:lvlJc w:val="left"/>
      <w:pPr>
        <w:ind w:left="5760" w:hanging="360"/>
      </w:pPr>
    </w:lvl>
    <w:lvl w:ilvl="8" w:tplc="3C6C4D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7FDCAF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6EDDA4" w:tentative="1">
      <w:start w:val="1"/>
      <w:numFmt w:val="lowerLetter"/>
      <w:lvlText w:val="%2."/>
      <w:lvlJc w:val="left"/>
      <w:pPr>
        <w:ind w:left="1440" w:hanging="360"/>
      </w:pPr>
    </w:lvl>
    <w:lvl w:ilvl="2" w:tplc="6A129D1E" w:tentative="1">
      <w:start w:val="1"/>
      <w:numFmt w:val="lowerRoman"/>
      <w:lvlText w:val="%3."/>
      <w:lvlJc w:val="right"/>
      <w:pPr>
        <w:ind w:left="2160" w:hanging="180"/>
      </w:pPr>
    </w:lvl>
    <w:lvl w:ilvl="3" w:tplc="27008EC0" w:tentative="1">
      <w:start w:val="1"/>
      <w:numFmt w:val="decimal"/>
      <w:lvlText w:val="%4."/>
      <w:lvlJc w:val="left"/>
      <w:pPr>
        <w:ind w:left="2880" w:hanging="360"/>
      </w:pPr>
    </w:lvl>
    <w:lvl w:ilvl="4" w:tplc="D1D2E2FA" w:tentative="1">
      <w:start w:val="1"/>
      <w:numFmt w:val="lowerLetter"/>
      <w:lvlText w:val="%5."/>
      <w:lvlJc w:val="left"/>
      <w:pPr>
        <w:ind w:left="3600" w:hanging="360"/>
      </w:pPr>
    </w:lvl>
    <w:lvl w:ilvl="5" w:tplc="0E1A4228" w:tentative="1">
      <w:start w:val="1"/>
      <w:numFmt w:val="lowerRoman"/>
      <w:lvlText w:val="%6."/>
      <w:lvlJc w:val="right"/>
      <w:pPr>
        <w:ind w:left="4320" w:hanging="180"/>
      </w:pPr>
    </w:lvl>
    <w:lvl w:ilvl="6" w:tplc="6DA6E758" w:tentative="1">
      <w:start w:val="1"/>
      <w:numFmt w:val="decimal"/>
      <w:lvlText w:val="%7."/>
      <w:lvlJc w:val="left"/>
      <w:pPr>
        <w:ind w:left="5040" w:hanging="360"/>
      </w:pPr>
    </w:lvl>
    <w:lvl w:ilvl="7" w:tplc="A58C8872" w:tentative="1">
      <w:start w:val="1"/>
      <w:numFmt w:val="lowerLetter"/>
      <w:lvlText w:val="%8."/>
      <w:lvlJc w:val="left"/>
      <w:pPr>
        <w:ind w:left="5760" w:hanging="360"/>
      </w:pPr>
    </w:lvl>
    <w:lvl w:ilvl="8" w:tplc="26341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506CABF6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70F600A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950965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36AC8C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FB46B2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924910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14E4EA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928299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B5014C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3D707A24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19729C00">
      <w:start w:val="1"/>
      <w:numFmt w:val="lowerLetter"/>
      <w:lvlText w:val="%2."/>
      <w:lvlJc w:val="left"/>
      <w:pPr>
        <w:ind w:left="1440" w:hanging="360"/>
      </w:pPr>
    </w:lvl>
    <w:lvl w:ilvl="2" w:tplc="1E5857E8">
      <w:start w:val="1"/>
      <w:numFmt w:val="lowerRoman"/>
      <w:lvlText w:val="%3."/>
      <w:lvlJc w:val="right"/>
      <w:pPr>
        <w:ind w:left="2160" w:hanging="180"/>
      </w:pPr>
    </w:lvl>
    <w:lvl w:ilvl="3" w:tplc="DE004CFA">
      <w:start w:val="1"/>
      <w:numFmt w:val="decimal"/>
      <w:lvlText w:val="%4."/>
      <w:lvlJc w:val="left"/>
      <w:pPr>
        <w:ind w:left="2880" w:hanging="360"/>
      </w:pPr>
    </w:lvl>
    <w:lvl w:ilvl="4" w:tplc="6B3A0280">
      <w:start w:val="1"/>
      <w:numFmt w:val="lowerLetter"/>
      <w:lvlText w:val="%5."/>
      <w:lvlJc w:val="left"/>
      <w:pPr>
        <w:ind w:left="3600" w:hanging="360"/>
      </w:pPr>
    </w:lvl>
    <w:lvl w:ilvl="5" w:tplc="3E14D994">
      <w:start w:val="1"/>
      <w:numFmt w:val="lowerRoman"/>
      <w:lvlText w:val="%6."/>
      <w:lvlJc w:val="right"/>
      <w:pPr>
        <w:ind w:left="4320" w:hanging="180"/>
      </w:pPr>
    </w:lvl>
    <w:lvl w:ilvl="6" w:tplc="B74C4F62">
      <w:start w:val="1"/>
      <w:numFmt w:val="decimal"/>
      <w:lvlText w:val="%7."/>
      <w:lvlJc w:val="left"/>
      <w:pPr>
        <w:ind w:left="5040" w:hanging="360"/>
      </w:pPr>
    </w:lvl>
    <w:lvl w:ilvl="7" w:tplc="B1884A7E">
      <w:start w:val="1"/>
      <w:numFmt w:val="lowerLetter"/>
      <w:lvlText w:val="%8."/>
      <w:lvlJc w:val="left"/>
      <w:pPr>
        <w:ind w:left="5760" w:hanging="360"/>
      </w:pPr>
    </w:lvl>
    <w:lvl w:ilvl="8" w:tplc="5846D9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251CE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8E7C60" w:tentative="1">
      <w:start w:val="1"/>
      <w:numFmt w:val="lowerLetter"/>
      <w:lvlText w:val="%2."/>
      <w:lvlJc w:val="left"/>
      <w:pPr>
        <w:ind w:left="1440" w:hanging="360"/>
      </w:pPr>
    </w:lvl>
    <w:lvl w:ilvl="2" w:tplc="FB741E62" w:tentative="1">
      <w:start w:val="1"/>
      <w:numFmt w:val="lowerRoman"/>
      <w:lvlText w:val="%3."/>
      <w:lvlJc w:val="right"/>
      <w:pPr>
        <w:ind w:left="2160" w:hanging="180"/>
      </w:pPr>
    </w:lvl>
    <w:lvl w:ilvl="3" w:tplc="DDC2EE08" w:tentative="1">
      <w:start w:val="1"/>
      <w:numFmt w:val="decimal"/>
      <w:lvlText w:val="%4."/>
      <w:lvlJc w:val="left"/>
      <w:pPr>
        <w:ind w:left="2880" w:hanging="360"/>
      </w:pPr>
    </w:lvl>
    <w:lvl w:ilvl="4" w:tplc="2C54E128" w:tentative="1">
      <w:start w:val="1"/>
      <w:numFmt w:val="lowerLetter"/>
      <w:lvlText w:val="%5."/>
      <w:lvlJc w:val="left"/>
      <w:pPr>
        <w:ind w:left="3600" w:hanging="360"/>
      </w:pPr>
    </w:lvl>
    <w:lvl w:ilvl="5" w:tplc="35901D52" w:tentative="1">
      <w:start w:val="1"/>
      <w:numFmt w:val="lowerRoman"/>
      <w:lvlText w:val="%6."/>
      <w:lvlJc w:val="right"/>
      <w:pPr>
        <w:ind w:left="4320" w:hanging="180"/>
      </w:pPr>
    </w:lvl>
    <w:lvl w:ilvl="6" w:tplc="46BE7C42" w:tentative="1">
      <w:start w:val="1"/>
      <w:numFmt w:val="decimal"/>
      <w:lvlText w:val="%7."/>
      <w:lvlJc w:val="left"/>
      <w:pPr>
        <w:ind w:left="5040" w:hanging="360"/>
      </w:pPr>
    </w:lvl>
    <w:lvl w:ilvl="7" w:tplc="90EC5802" w:tentative="1">
      <w:start w:val="1"/>
      <w:numFmt w:val="lowerLetter"/>
      <w:lvlText w:val="%8."/>
      <w:lvlJc w:val="left"/>
      <w:pPr>
        <w:ind w:left="5760" w:hanging="360"/>
      </w:pPr>
    </w:lvl>
    <w:lvl w:ilvl="8" w:tplc="ADA65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FC18E9E8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1F80EADC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B67E955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EE5039E0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BF22EB2A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7002726C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D3882EC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8DCBABC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5898528A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41420F7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758D4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303B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361F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46ED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B690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A06C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A845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B888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71572"/>
    <w:multiLevelType w:val="hybridMultilevel"/>
    <w:tmpl w:val="287C88CA"/>
    <w:lvl w:ilvl="0" w:tplc="51C69390">
      <w:start w:val="1"/>
      <w:numFmt w:val="decimal"/>
      <w:lvlText w:val="%1."/>
      <w:lvlJc w:val="left"/>
      <w:pPr>
        <w:ind w:left="720" w:hanging="360"/>
      </w:pPr>
    </w:lvl>
    <w:lvl w:ilvl="1" w:tplc="A5622908">
      <w:start w:val="1"/>
      <w:numFmt w:val="lowerLetter"/>
      <w:lvlText w:val="%2."/>
      <w:lvlJc w:val="left"/>
      <w:pPr>
        <w:ind w:left="1440" w:hanging="360"/>
      </w:pPr>
    </w:lvl>
    <w:lvl w:ilvl="2" w:tplc="5E380A0E">
      <w:start w:val="1"/>
      <w:numFmt w:val="lowerRoman"/>
      <w:lvlText w:val="%3."/>
      <w:lvlJc w:val="right"/>
      <w:pPr>
        <w:ind w:left="2160" w:hanging="180"/>
      </w:pPr>
    </w:lvl>
    <w:lvl w:ilvl="3" w:tplc="0F3CD59E">
      <w:start w:val="1"/>
      <w:numFmt w:val="decimal"/>
      <w:lvlText w:val="%4."/>
      <w:lvlJc w:val="left"/>
      <w:pPr>
        <w:ind w:left="2880" w:hanging="360"/>
      </w:pPr>
    </w:lvl>
    <w:lvl w:ilvl="4" w:tplc="91E467AC">
      <w:start w:val="1"/>
      <w:numFmt w:val="lowerLetter"/>
      <w:lvlText w:val="%5."/>
      <w:lvlJc w:val="left"/>
      <w:pPr>
        <w:ind w:left="3600" w:hanging="360"/>
      </w:pPr>
    </w:lvl>
    <w:lvl w:ilvl="5" w:tplc="C832CA10">
      <w:start w:val="1"/>
      <w:numFmt w:val="lowerRoman"/>
      <w:lvlText w:val="%6."/>
      <w:lvlJc w:val="right"/>
      <w:pPr>
        <w:ind w:left="4320" w:hanging="180"/>
      </w:pPr>
    </w:lvl>
    <w:lvl w:ilvl="6" w:tplc="79680982">
      <w:start w:val="1"/>
      <w:numFmt w:val="decimal"/>
      <w:lvlText w:val="%7."/>
      <w:lvlJc w:val="left"/>
      <w:pPr>
        <w:ind w:left="5040" w:hanging="360"/>
      </w:pPr>
    </w:lvl>
    <w:lvl w:ilvl="7" w:tplc="F9DC23FA">
      <w:start w:val="1"/>
      <w:numFmt w:val="lowerLetter"/>
      <w:lvlText w:val="%8."/>
      <w:lvlJc w:val="left"/>
      <w:pPr>
        <w:ind w:left="5760" w:hanging="360"/>
      </w:pPr>
    </w:lvl>
    <w:lvl w:ilvl="8" w:tplc="724657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FD6"/>
    <w:multiLevelType w:val="hybridMultilevel"/>
    <w:tmpl w:val="7A4AF212"/>
    <w:lvl w:ilvl="0" w:tplc="CF44153A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CD3AB93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C26ED4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516088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D7A291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B60909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082749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16CADB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028163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745F03"/>
    <w:multiLevelType w:val="hybridMultilevel"/>
    <w:tmpl w:val="4D1A77E2"/>
    <w:lvl w:ilvl="0" w:tplc="2E20F16A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28745D3A">
      <w:start w:val="1"/>
      <w:numFmt w:val="lowerLetter"/>
      <w:lvlText w:val="%2."/>
      <w:lvlJc w:val="left"/>
      <w:pPr>
        <w:ind w:left="1788" w:hanging="360"/>
      </w:pPr>
    </w:lvl>
    <w:lvl w:ilvl="2" w:tplc="11BA7FF4" w:tentative="1">
      <w:start w:val="1"/>
      <w:numFmt w:val="lowerRoman"/>
      <w:lvlText w:val="%3."/>
      <w:lvlJc w:val="right"/>
      <w:pPr>
        <w:ind w:left="2508" w:hanging="180"/>
      </w:pPr>
    </w:lvl>
    <w:lvl w:ilvl="3" w:tplc="2B640580" w:tentative="1">
      <w:start w:val="1"/>
      <w:numFmt w:val="decimal"/>
      <w:lvlText w:val="%4."/>
      <w:lvlJc w:val="left"/>
      <w:pPr>
        <w:ind w:left="3228" w:hanging="360"/>
      </w:pPr>
    </w:lvl>
    <w:lvl w:ilvl="4" w:tplc="7146E7C8" w:tentative="1">
      <w:start w:val="1"/>
      <w:numFmt w:val="lowerLetter"/>
      <w:lvlText w:val="%5."/>
      <w:lvlJc w:val="left"/>
      <w:pPr>
        <w:ind w:left="3948" w:hanging="360"/>
      </w:pPr>
    </w:lvl>
    <w:lvl w:ilvl="5" w:tplc="7604F87C" w:tentative="1">
      <w:start w:val="1"/>
      <w:numFmt w:val="lowerRoman"/>
      <w:lvlText w:val="%6."/>
      <w:lvlJc w:val="right"/>
      <w:pPr>
        <w:ind w:left="4668" w:hanging="180"/>
      </w:pPr>
    </w:lvl>
    <w:lvl w:ilvl="6" w:tplc="61A21992" w:tentative="1">
      <w:start w:val="1"/>
      <w:numFmt w:val="decimal"/>
      <w:lvlText w:val="%7."/>
      <w:lvlJc w:val="left"/>
      <w:pPr>
        <w:ind w:left="5388" w:hanging="360"/>
      </w:pPr>
    </w:lvl>
    <w:lvl w:ilvl="7" w:tplc="63A06CE2" w:tentative="1">
      <w:start w:val="1"/>
      <w:numFmt w:val="lowerLetter"/>
      <w:lvlText w:val="%8."/>
      <w:lvlJc w:val="left"/>
      <w:pPr>
        <w:ind w:left="6108" w:hanging="360"/>
      </w:pPr>
    </w:lvl>
    <w:lvl w:ilvl="8" w:tplc="823A821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C30079"/>
    <w:multiLevelType w:val="hybridMultilevel"/>
    <w:tmpl w:val="77C643B0"/>
    <w:lvl w:ilvl="0" w:tplc="06FE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8A85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30E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01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22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83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46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A4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AA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2B8A967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355EC3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A3F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783D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2C8D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B226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82A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9C85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E4B6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B1D06"/>
    <w:multiLevelType w:val="hybridMultilevel"/>
    <w:tmpl w:val="60087A20"/>
    <w:lvl w:ilvl="0" w:tplc="A8E271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F260A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A691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DC87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3E2C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86648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8AFA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EA23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E6449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8C3"/>
    <w:multiLevelType w:val="hybridMultilevel"/>
    <w:tmpl w:val="167CDBD4"/>
    <w:lvl w:ilvl="0" w:tplc="21C286E8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BE0F4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2C05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F4C7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C281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285C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F671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20F1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7EAD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00714"/>
    <w:multiLevelType w:val="hybridMultilevel"/>
    <w:tmpl w:val="5DF4BDC0"/>
    <w:lvl w:ilvl="0" w:tplc="4B428154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D354B4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98AD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C41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53403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A5C65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798F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B40F1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DEA11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C743F3"/>
    <w:multiLevelType w:val="hybridMultilevel"/>
    <w:tmpl w:val="92425000"/>
    <w:lvl w:ilvl="0" w:tplc="FBE62E3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680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01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25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E0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4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4D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AB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87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84AE8"/>
    <w:multiLevelType w:val="hybridMultilevel"/>
    <w:tmpl w:val="09F2FECA"/>
    <w:lvl w:ilvl="0" w:tplc="9FBA396C">
      <w:start w:val="1"/>
      <w:numFmt w:val="upperRoman"/>
      <w:lvlText w:val="%1."/>
      <w:lvlJc w:val="left"/>
      <w:pPr>
        <w:ind w:left="2848" w:hanging="720"/>
      </w:pPr>
    </w:lvl>
    <w:lvl w:ilvl="1" w:tplc="4D763342">
      <w:start w:val="1"/>
      <w:numFmt w:val="lowerLetter"/>
      <w:lvlText w:val="%2."/>
      <w:lvlJc w:val="left"/>
      <w:pPr>
        <w:ind w:left="3208" w:hanging="360"/>
      </w:pPr>
    </w:lvl>
    <w:lvl w:ilvl="2" w:tplc="B69E795C">
      <w:start w:val="1"/>
      <w:numFmt w:val="lowerRoman"/>
      <w:lvlText w:val="%3."/>
      <w:lvlJc w:val="right"/>
      <w:pPr>
        <w:ind w:left="3928" w:hanging="180"/>
      </w:pPr>
    </w:lvl>
    <w:lvl w:ilvl="3" w:tplc="225C6BAC">
      <w:start w:val="1"/>
      <w:numFmt w:val="decimal"/>
      <w:lvlText w:val="%4."/>
      <w:lvlJc w:val="left"/>
      <w:pPr>
        <w:ind w:left="4648" w:hanging="360"/>
      </w:pPr>
    </w:lvl>
    <w:lvl w:ilvl="4" w:tplc="183289F8">
      <w:start w:val="1"/>
      <w:numFmt w:val="lowerLetter"/>
      <w:lvlText w:val="%5."/>
      <w:lvlJc w:val="left"/>
      <w:pPr>
        <w:ind w:left="5368" w:hanging="360"/>
      </w:pPr>
    </w:lvl>
    <w:lvl w:ilvl="5" w:tplc="925A2062">
      <w:start w:val="1"/>
      <w:numFmt w:val="lowerRoman"/>
      <w:lvlText w:val="%6."/>
      <w:lvlJc w:val="right"/>
      <w:pPr>
        <w:ind w:left="6088" w:hanging="180"/>
      </w:pPr>
    </w:lvl>
    <w:lvl w:ilvl="6" w:tplc="9A1CA840">
      <w:start w:val="1"/>
      <w:numFmt w:val="decimal"/>
      <w:lvlText w:val="%7."/>
      <w:lvlJc w:val="left"/>
      <w:pPr>
        <w:ind w:left="6808" w:hanging="360"/>
      </w:pPr>
    </w:lvl>
    <w:lvl w:ilvl="7" w:tplc="1368FA6C">
      <w:start w:val="1"/>
      <w:numFmt w:val="lowerLetter"/>
      <w:lvlText w:val="%8."/>
      <w:lvlJc w:val="left"/>
      <w:pPr>
        <w:ind w:left="7528" w:hanging="360"/>
      </w:pPr>
    </w:lvl>
    <w:lvl w:ilvl="8" w:tplc="A47A5322">
      <w:start w:val="1"/>
      <w:numFmt w:val="lowerRoman"/>
      <w:lvlText w:val="%9."/>
      <w:lvlJc w:val="right"/>
      <w:pPr>
        <w:ind w:left="8248" w:hanging="180"/>
      </w:pPr>
    </w:lvl>
  </w:abstractNum>
  <w:abstractNum w:abstractNumId="22" w15:restartNumberingAfterBreak="0">
    <w:nsid w:val="55D4677E"/>
    <w:multiLevelType w:val="hybridMultilevel"/>
    <w:tmpl w:val="4F3E8076"/>
    <w:lvl w:ilvl="0" w:tplc="23C8F74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F58E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4EE0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D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84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03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6A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1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AD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47A05"/>
    <w:multiLevelType w:val="hybridMultilevel"/>
    <w:tmpl w:val="6602C344"/>
    <w:lvl w:ilvl="0" w:tplc="03EA6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3B29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C9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83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AA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28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40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0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041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50C0A"/>
    <w:multiLevelType w:val="hybridMultilevel"/>
    <w:tmpl w:val="26D072E0"/>
    <w:lvl w:ilvl="0" w:tplc="66E497F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5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8F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6F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49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025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2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28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4D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41FEA"/>
    <w:multiLevelType w:val="hybridMultilevel"/>
    <w:tmpl w:val="375AE986"/>
    <w:lvl w:ilvl="0" w:tplc="19A2C90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D7AC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80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41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4A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2C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03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C8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AC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F0840"/>
    <w:multiLevelType w:val="hybridMultilevel"/>
    <w:tmpl w:val="3A0A2112"/>
    <w:lvl w:ilvl="0" w:tplc="E556CC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3546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4C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62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C8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2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A3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209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94904"/>
    <w:multiLevelType w:val="hybridMultilevel"/>
    <w:tmpl w:val="AE8EEABC"/>
    <w:lvl w:ilvl="0" w:tplc="B5A657C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E08F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01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E6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A6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23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22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E2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4F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300D9"/>
    <w:multiLevelType w:val="hybridMultilevel"/>
    <w:tmpl w:val="26D404DC"/>
    <w:lvl w:ilvl="0" w:tplc="200009B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EDC36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C6B0E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A8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A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94F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8F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9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46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90DA8"/>
    <w:multiLevelType w:val="hybridMultilevel"/>
    <w:tmpl w:val="13A622EE"/>
    <w:lvl w:ilvl="0" w:tplc="9EA0CD7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2C6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4F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0A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0A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21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C3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EC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80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3"/>
  </w:num>
  <w:num w:numId="5">
    <w:abstractNumId w:val="1"/>
  </w:num>
  <w:num w:numId="6">
    <w:abstractNumId w:val="8"/>
  </w:num>
  <w:num w:numId="7">
    <w:abstractNumId w:val="0"/>
  </w:num>
  <w:num w:numId="8">
    <w:abstractNumId w:val="19"/>
  </w:num>
  <w:num w:numId="9">
    <w:abstractNumId w:val="25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4"/>
  </w:num>
  <w:num w:numId="15">
    <w:abstractNumId w:val="16"/>
  </w:num>
  <w:num w:numId="16">
    <w:abstractNumId w:val="27"/>
  </w:num>
  <w:num w:numId="17">
    <w:abstractNumId w:val="24"/>
  </w:num>
  <w:num w:numId="18">
    <w:abstractNumId w:val="28"/>
  </w:num>
  <w:num w:numId="19">
    <w:abstractNumId w:val="29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143F1"/>
    <w:rsid w:val="000278A2"/>
    <w:rsid w:val="000A4BA7"/>
    <w:rsid w:val="000C0B87"/>
    <w:rsid w:val="000D507D"/>
    <w:rsid w:val="000F18DE"/>
    <w:rsid w:val="00131B28"/>
    <w:rsid w:val="001C33B4"/>
    <w:rsid w:val="001C6B7F"/>
    <w:rsid w:val="001D4854"/>
    <w:rsid w:val="00220B63"/>
    <w:rsid w:val="00230844"/>
    <w:rsid w:val="002450B9"/>
    <w:rsid w:val="002767BC"/>
    <w:rsid w:val="002C175F"/>
    <w:rsid w:val="002C1D6F"/>
    <w:rsid w:val="002C278B"/>
    <w:rsid w:val="002C76BE"/>
    <w:rsid w:val="002E081E"/>
    <w:rsid w:val="002F78E3"/>
    <w:rsid w:val="00305C84"/>
    <w:rsid w:val="00316B41"/>
    <w:rsid w:val="00340D1F"/>
    <w:rsid w:val="0038374F"/>
    <w:rsid w:val="003A3B1D"/>
    <w:rsid w:val="003D556F"/>
    <w:rsid w:val="003E035F"/>
    <w:rsid w:val="00401DEC"/>
    <w:rsid w:val="00464982"/>
    <w:rsid w:val="004B08C2"/>
    <w:rsid w:val="004E293C"/>
    <w:rsid w:val="004F6962"/>
    <w:rsid w:val="00522BE4"/>
    <w:rsid w:val="00580548"/>
    <w:rsid w:val="00597C12"/>
    <w:rsid w:val="005D5FB2"/>
    <w:rsid w:val="005E6A88"/>
    <w:rsid w:val="005F297E"/>
    <w:rsid w:val="00623F16"/>
    <w:rsid w:val="00644AF4"/>
    <w:rsid w:val="0068419F"/>
    <w:rsid w:val="00695AEF"/>
    <w:rsid w:val="006E30C0"/>
    <w:rsid w:val="006E7AFE"/>
    <w:rsid w:val="00703C96"/>
    <w:rsid w:val="007123B4"/>
    <w:rsid w:val="0071363F"/>
    <w:rsid w:val="00715D72"/>
    <w:rsid w:val="00723116"/>
    <w:rsid w:val="0074621C"/>
    <w:rsid w:val="007578AE"/>
    <w:rsid w:val="00776668"/>
    <w:rsid w:val="007851AF"/>
    <w:rsid w:val="007A1BA0"/>
    <w:rsid w:val="007B1642"/>
    <w:rsid w:val="007B4C47"/>
    <w:rsid w:val="008033C3"/>
    <w:rsid w:val="00821419"/>
    <w:rsid w:val="00890A2C"/>
    <w:rsid w:val="008941CD"/>
    <w:rsid w:val="008B4243"/>
    <w:rsid w:val="008B734D"/>
    <w:rsid w:val="00913E94"/>
    <w:rsid w:val="00936C3C"/>
    <w:rsid w:val="00950971"/>
    <w:rsid w:val="009E10A8"/>
    <w:rsid w:val="009F1E59"/>
    <w:rsid w:val="009F77C7"/>
    <w:rsid w:val="00A452FF"/>
    <w:rsid w:val="00A701F9"/>
    <w:rsid w:val="00AA316F"/>
    <w:rsid w:val="00AB65D9"/>
    <w:rsid w:val="00AE3A35"/>
    <w:rsid w:val="00AE771B"/>
    <w:rsid w:val="00B27A2C"/>
    <w:rsid w:val="00B35734"/>
    <w:rsid w:val="00B77CC4"/>
    <w:rsid w:val="00C10360"/>
    <w:rsid w:val="00C14725"/>
    <w:rsid w:val="00C27FC2"/>
    <w:rsid w:val="00C57CFB"/>
    <w:rsid w:val="00CB7264"/>
    <w:rsid w:val="00D33286"/>
    <w:rsid w:val="00D61DC2"/>
    <w:rsid w:val="00D85682"/>
    <w:rsid w:val="00D86976"/>
    <w:rsid w:val="00DF18E9"/>
    <w:rsid w:val="00E210DA"/>
    <w:rsid w:val="00E34BE4"/>
    <w:rsid w:val="00E50831"/>
    <w:rsid w:val="00E6209C"/>
    <w:rsid w:val="00E629A5"/>
    <w:rsid w:val="00E807B7"/>
    <w:rsid w:val="00EA539F"/>
    <w:rsid w:val="00EC1D65"/>
    <w:rsid w:val="00ED4FA4"/>
    <w:rsid w:val="00F26B26"/>
    <w:rsid w:val="00F61DA8"/>
    <w:rsid w:val="00FA6654"/>
    <w:rsid w:val="00FB3C81"/>
    <w:rsid w:val="00FB3D8B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2DD6F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8374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A912-FB7A-4C78-BE5D-DEEBF211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1499</Words>
  <Characters>8889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Administrator</cp:lastModifiedBy>
  <cp:revision>39</cp:revision>
  <cp:lastPrinted>2025-04-07T09:13:00Z</cp:lastPrinted>
  <dcterms:created xsi:type="dcterms:W3CDTF">2024-11-29T10:46:00Z</dcterms:created>
  <dcterms:modified xsi:type="dcterms:W3CDTF">2025-05-07T11:43:00Z</dcterms:modified>
</cp:coreProperties>
</file>