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FA59E" w14:textId="6DB71E47" w:rsidR="004C6088" w:rsidRPr="00280FE8" w:rsidRDefault="003A11C5" w:rsidP="003A11C5">
      <w:pPr>
        <w:pStyle w:val="Glava"/>
        <w:tabs>
          <w:tab w:val="clear" w:pos="4320"/>
          <w:tab w:val="clear" w:pos="8640"/>
          <w:tab w:val="left" w:pos="5112"/>
        </w:tabs>
        <w:spacing w:before="120" w:line="240" w:lineRule="exact"/>
        <w:rPr>
          <w:rFonts w:cs="Arial"/>
          <w:szCs w:val="20"/>
        </w:rPr>
      </w:pPr>
      <w:r w:rsidRPr="00280FE8">
        <w:rPr>
          <w:rFonts w:cs="Arial"/>
          <w:szCs w:val="20"/>
        </w:rPr>
        <w:tab/>
      </w:r>
    </w:p>
    <w:p w14:paraId="72217DA1" w14:textId="77777777" w:rsidR="004C6088" w:rsidRPr="00280FE8" w:rsidRDefault="004C6088" w:rsidP="004C6088">
      <w:pPr>
        <w:spacing w:line="240" w:lineRule="atLeast"/>
        <w:rPr>
          <w:rFonts w:cs="Arial"/>
          <w:szCs w:val="20"/>
        </w:rPr>
      </w:pPr>
      <w:r w:rsidRPr="00280FE8">
        <w:rPr>
          <w:rFonts w:cs="Arial"/>
          <w:noProof/>
          <w:szCs w:val="20"/>
        </w:rPr>
        <w:drawing>
          <wp:anchor distT="0" distB="0" distL="114300" distR="114300" simplePos="0" relativeHeight="251659264" behindDoc="1" locked="0" layoutInCell="1" allowOverlap="1" wp14:anchorId="76DBEB55" wp14:editId="401F965C">
            <wp:simplePos x="0" y="0"/>
            <wp:positionH relativeFrom="page">
              <wp:posOffset>612140</wp:posOffset>
            </wp:positionH>
            <wp:positionV relativeFrom="page">
              <wp:posOffset>648335</wp:posOffset>
            </wp:positionV>
            <wp:extent cx="2372360" cy="313055"/>
            <wp:effectExtent l="0" t="0" r="8890" b="0"/>
            <wp:wrapNone/>
            <wp:docPr id="2" name="Slika 2"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MJ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17"/>
        <w:gridCol w:w="892"/>
        <w:gridCol w:w="1414"/>
        <w:gridCol w:w="417"/>
        <w:gridCol w:w="1295"/>
        <w:gridCol w:w="113"/>
        <w:gridCol w:w="188"/>
        <w:gridCol w:w="385"/>
        <w:gridCol w:w="223"/>
        <w:gridCol w:w="80"/>
        <w:gridCol w:w="2128"/>
      </w:tblGrid>
      <w:tr w:rsidR="004C6088" w:rsidRPr="00280FE8" w14:paraId="1234A5D8" w14:textId="77777777" w:rsidTr="00353576">
        <w:trPr>
          <w:gridAfter w:val="5"/>
          <w:wAfter w:w="3004" w:type="dxa"/>
        </w:trPr>
        <w:tc>
          <w:tcPr>
            <w:tcW w:w="6096" w:type="dxa"/>
            <w:gridSpan w:val="7"/>
          </w:tcPr>
          <w:p w14:paraId="09DD8499" w14:textId="5903492B" w:rsidR="004C6088" w:rsidRPr="00280FE8" w:rsidRDefault="004C6088" w:rsidP="00353576">
            <w:pPr>
              <w:pStyle w:val="Neotevilenodstavek"/>
              <w:spacing w:before="0" w:after="0" w:line="240" w:lineRule="atLeast"/>
              <w:jc w:val="left"/>
              <w:rPr>
                <w:rFonts w:cs="Arial"/>
                <w:sz w:val="20"/>
                <w:szCs w:val="20"/>
                <w:lang w:eastAsia="sl-SI"/>
              </w:rPr>
            </w:pPr>
            <w:r w:rsidRPr="00280FE8">
              <w:rPr>
                <w:rFonts w:cs="Arial"/>
                <w:sz w:val="20"/>
                <w:szCs w:val="20"/>
                <w:lang w:eastAsia="sl-SI"/>
              </w:rPr>
              <w:t xml:space="preserve">Številka: </w:t>
            </w:r>
            <w:r w:rsidR="0043666C">
              <w:rPr>
                <w:rFonts w:cs="Arial"/>
                <w:sz w:val="20"/>
                <w:szCs w:val="20"/>
                <w:lang w:eastAsia="sl-SI"/>
              </w:rPr>
              <w:t>007-6/2024/</w:t>
            </w:r>
            <w:r w:rsidR="007D1E30">
              <w:rPr>
                <w:rFonts w:cs="Arial"/>
                <w:sz w:val="20"/>
                <w:szCs w:val="20"/>
                <w:lang w:eastAsia="sl-SI"/>
              </w:rPr>
              <w:t>7</w:t>
            </w:r>
          </w:p>
        </w:tc>
      </w:tr>
      <w:tr w:rsidR="004C6088" w:rsidRPr="00280FE8" w14:paraId="71F75028" w14:textId="77777777" w:rsidTr="00353576">
        <w:trPr>
          <w:gridAfter w:val="5"/>
          <w:wAfter w:w="3004" w:type="dxa"/>
        </w:trPr>
        <w:tc>
          <w:tcPr>
            <w:tcW w:w="6096" w:type="dxa"/>
            <w:gridSpan w:val="7"/>
          </w:tcPr>
          <w:p w14:paraId="08CB1528" w14:textId="5C73313E" w:rsidR="004C6088" w:rsidRPr="00280FE8" w:rsidRDefault="004C6088" w:rsidP="00353576">
            <w:pPr>
              <w:pStyle w:val="Neotevilenodstavek"/>
              <w:spacing w:before="0" w:after="0" w:line="240" w:lineRule="atLeast"/>
              <w:jc w:val="left"/>
              <w:rPr>
                <w:rFonts w:cs="Arial"/>
                <w:sz w:val="20"/>
                <w:szCs w:val="20"/>
                <w:lang w:eastAsia="sl-SI"/>
              </w:rPr>
            </w:pPr>
            <w:r w:rsidRPr="00280FE8">
              <w:rPr>
                <w:rFonts w:cs="Arial"/>
                <w:sz w:val="20"/>
                <w:szCs w:val="20"/>
                <w:lang w:eastAsia="sl-SI"/>
              </w:rPr>
              <w:t xml:space="preserve">Ljubljana, dne </w:t>
            </w:r>
            <w:r w:rsidR="007D1E30">
              <w:rPr>
                <w:rFonts w:cs="Arial"/>
                <w:sz w:val="20"/>
                <w:szCs w:val="20"/>
                <w:lang w:eastAsia="sl-SI"/>
              </w:rPr>
              <w:t>27</w:t>
            </w:r>
            <w:r w:rsidRPr="00280FE8">
              <w:rPr>
                <w:rFonts w:cs="Arial"/>
                <w:sz w:val="20"/>
                <w:szCs w:val="20"/>
                <w:lang w:eastAsia="sl-SI"/>
              </w:rPr>
              <w:t xml:space="preserve">. </w:t>
            </w:r>
            <w:r w:rsidR="000E0FE5">
              <w:rPr>
                <w:rFonts w:cs="Arial"/>
                <w:sz w:val="20"/>
                <w:szCs w:val="20"/>
                <w:lang w:eastAsia="sl-SI"/>
              </w:rPr>
              <w:t>marca</w:t>
            </w:r>
            <w:r w:rsidRPr="00280FE8">
              <w:rPr>
                <w:rFonts w:cs="Arial"/>
                <w:sz w:val="20"/>
                <w:szCs w:val="20"/>
                <w:lang w:eastAsia="sl-SI"/>
              </w:rPr>
              <w:t xml:space="preserve"> 2024</w:t>
            </w:r>
          </w:p>
        </w:tc>
      </w:tr>
      <w:tr w:rsidR="004C6088" w:rsidRPr="00280FE8" w14:paraId="03577B9A" w14:textId="77777777" w:rsidTr="00353576">
        <w:trPr>
          <w:gridAfter w:val="5"/>
          <w:wAfter w:w="3004" w:type="dxa"/>
        </w:trPr>
        <w:tc>
          <w:tcPr>
            <w:tcW w:w="6096" w:type="dxa"/>
            <w:gridSpan w:val="7"/>
          </w:tcPr>
          <w:p w14:paraId="37CB0A50" w14:textId="2FC25A38" w:rsidR="004C6088" w:rsidRPr="00280FE8" w:rsidRDefault="004C6088" w:rsidP="00353576">
            <w:pPr>
              <w:pStyle w:val="Neotevilenodstavek"/>
              <w:spacing w:before="0" w:after="0" w:line="240" w:lineRule="atLeast"/>
              <w:jc w:val="left"/>
              <w:rPr>
                <w:rFonts w:cs="Arial"/>
                <w:sz w:val="20"/>
                <w:szCs w:val="20"/>
                <w:lang w:eastAsia="sl-SI"/>
              </w:rPr>
            </w:pPr>
            <w:r w:rsidRPr="00280FE8">
              <w:rPr>
                <w:rFonts w:cs="Arial"/>
                <w:sz w:val="20"/>
                <w:szCs w:val="20"/>
                <w:lang w:eastAsia="sl-SI"/>
              </w:rPr>
              <w:t>EVA: 2024-3130-0001</w:t>
            </w:r>
          </w:p>
        </w:tc>
      </w:tr>
      <w:tr w:rsidR="004C6088" w:rsidRPr="00280FE8" w14:paraId="3483EF7E" w14:textId="77777777" w:rsidTr="00353576">
        <w:trPr>
          <w:gridAfter w:val="5"/>
          <w:wAfter w:w="3004" w:type="dxa"/>
        </w:trPr>
        <w:tc>
          <w:tcPr>
            <w:tcW w:w="6096" w:type="dxa"/>
            <w:gridSpan w:val="7"/>
          </w:tcPr>
          <w:p w14:paraId="4E2D82EF" w14:textId="77777777" w:rsidR="004C6088" w:rsidRPr="00280FE8" w:rsidRDefault="004C6088" w:rsidP="00353576">
            <w:pPr>
              <w:spacing w:line="240" w:lineRule="atLeast"/>
              <w:rPr>
                <w:rFonts w:cs="Arial"/>
                <w:szCs w:val="20"/>
              </w:rPr>
            </w:pPr>
          </w:p>
          <w:p w14:paraId="4304E94F" w14:textId="77777777" w:rsidR="004C6088" w:rsidRPr="00280FE8" w:rsidRDefault="004C6088" w:rsidP="00353576">
            <w:pPr>
              <w:spacing w:line="240" w:lineRule="atLeast"/>
              <w:rPr>
                <w:rFonts w:cs="Arial"/>
                <w:b/>
                <w:szCs w:val="20"/>
              </w:rPr>
            </w:pPr>
            <w:r w:rsidRPr="00280FE8">
              <w:rPr>
                <w:rFonts w:cs="Arial"/>
                <w:b/>
                <w:szCs w:val="20"/>
              </w:rPr>
              <w:t>GENERALNI SEKRETARIAT VLADE REPUBLIKE SLOVENIJE</w:t>
            </w:r>
          </w:p>
          <w:p w14:paraId="2E77576A" w14:textId="77777777" w:rsidR="004C6088" w:rsidRPr="00280FE8" w:rsidRDefault="004C6088" w:rsidP="00353576">
            <w:pPr>
              <w:spacing w:line="240" w:lineRule="atLeast"/>
              <w:rPr>
                <w:rStyle w:val="Hiperpovezava"/>
                <w:rFonts w:eastAsiaTheme="majorEastAsia" w:cs="Arial"/>
                <w:szCs w:val="20"/>
              </w:rPr>
            </w:pPr>
            <w:r w:rsidRPr="00280FE8">
              <w:rPr>
                <w:rStyle w:val="Hiperpovezava"/>
                <w:rFonts w:eastAsiaTheme="majorEastAsia" w:cs="Arial"/>
                <w:szCs w:val="20"/>
              </w:rPr>
              <w:t>g</w:t>
            </w:r>
            <w:hyperlink r:id="rId9" w:history="1">
              <w:r w:rsidRPr="00280FE8">
                <w:rPr>
                  <w:rStyle w:val="Hiperpovezava"/>
                  <w:rFonts w:eastAsiaTheme="majorEastAsia" w:cs="Arial"/>
                  <w:szCs w:val="20"/>
                </w:rPr>
                <w:t>p.gs@gov.si</w:t>
              </w:r>
            </w:hyperlink>
          </w:p>
          <w:p w14:paraId="33613D93" w14:textId="77777777" w:rsidR="004C6088" w:rsidRPr="00280FE8" w:rsidRDefault="004C6088" w:rsidP="00353576">
            <w:pPr>
              <w:spacing w:line="240" w:lineRule="atLeast"/>
              <w:rPr>
                <w:rFonts w:cs="Arial"/>
                <w:szCs w:val="20"/>
              </w:rPr>
            </w:pPr>
          </w:p>
        </w:tc>
      </w:tr>
      <w:tr w:rsidR="004C6088" w:rsidRPr="00280FE8" w14:paraId="1F20B297" w14:textId="77777777" w:rsidTr="00353576">
        <w:tc>
          <w:tcPr>
            <w:tcW w:w="9100" w:type="dxa"/>
            <w:gridSpan w:val="12"/>
          </w:tcPr>
          <w:p w14:paraId="44878C5D" w14:textId="37A8B8BC" w:rsidR="004C6088" w:rsidRPr="00280FE8" w:rsidRDefault="004C6088" w:rsidP="00353576">
            <w:pPr>
              <w:spacing w:line="240" w:lineRule="atLeast"/>
              <w:jc w:val="both"/>
              <w:rPr>
                <w:rFonts w:cs="Arial"/>
                <w:b/>
                <w:bCs/>
                <w:szCs w:val="20"/>
                <w:lang w:val="pl-PL" w:eastAsia="sl-SI"/>
              </w:rPr>
            </w:pPr>
            <w:r w:rsidRPr="00280FE8">
              <w:rPr>
                <w:rFonts w:cs="Arial"/>
                <w:b/>
                <w:szCs w:val="20"/>
                <w:lang w:eastAsia="sl-SI"/>
              </w:rPr>
              <w:t xml:space="preserve">ZADEVA: </w:t>
            </w:r>
            <w:bookmarkStart w:id="0" w:name="_Hlk35508307"/>
            <w:r w:rsidRPr="00280FE8">
              <w:rPr>
                <w:rFonts w:cs="Arial"/>
                <w:b/>
                <w:szCs w:val="20"/>
                <w:lang w:eastAsia="sl-SI"/>
              </w:rPr>
              <w:t xml:space="preserve">Predlog Zakona o spremembi Zakona o sistemu plač v javnem sektorju </w:t>
            </w:r>
            <w:bookmarkEnd w:id="0"/>
            <w:r w:rsidRPr="00280FE8">
              <w:rPr>
                <w:rFonts w:cs="Arial"/>
                <w:b/>
                <w:bCs/>
                <w:szCs w:val="20"/>
                <w:lang w:val="pl-PL" w:eastAsia="sl-SI"/>
              </w:rPr>
              <w:t xml:space="preserve">– PREDLOG ZA OBRAVNAVO – </w:t>
            </w:r>
            <w:r w:rsidR="000E0FE5">
              <w:rPr>
                <w:rFonts w:cs="Arial"/>
                <w:b/>
                <w:bCs/>
                <w:szCs w:val="20"/>
                <w:lang w:val="pl-PL" w:eastAsia="sl-SI"/>
              </w:rPr>
              <w:t>SKRAJŠANI</w:t>
            </w:r>
            <w:r w:rsidR="000E0FE5" w:rsidRPr="00280FE8">
              <w:rPr>
                <w:rFonts w:cs="Arial"/>
                <w:b/>
                <w:bCs/>
                <w:szCs w:val="20"/>
                <w:lang w:val="pl-PL" w:eastAsia="sl-SI"/>
              </w:rPr>
              <w:t xml:space="preserve"> </w:t>
            </w:r>
            <w:r w:rsidRPr="00280FE8">
              <w:rPr>
                <w:rFonts w:cs="Arial"/>
                <w:b/>
                <w:bCs/>
                <w:szCs w:val="20"/>
                <w:lang w:val="pl-PL" w:eastAsia="sl-SI"/>
              </w:rPr>
              <w:t xml:space="preserve">POSTOPEK </w:t>
            </w:r>
            <w:r w:rsidR="007D1E30" w:rsidRPr="00280FE8">
              <w:rPr>
                <w:rFonts w:cs="Arial"/>
                <w:b/>
                <w:bCs/>
                <w:szCs w:val="20"/>
                <w:lang w:val="pl-PL" w:eastAsia="sl-SI"/>
              </w:rPr>
              <w:t>–</w:t>
            </w:r>
            <w:r w:rsidR="007D1E30">
              <w:rPr>
                <w:rFonts w:cs="Arial"/>
                <w:b/>
                <w:bCs/>
                <w:szCs w:val="20"/>
                <w:lang w:val="pl-PL" w:eastAsia="sl-SI"/>
              </w:rPr>
              <w:t xml:space="preserve"> NOVO GRADIVO ŠT. 1</w:t>
            </w:r>
          </w:p>
        </w:tc>
      </w:tr>
      <w:tr w:rsidR="004C6088" w:rsidRPr="00280FE8" w14:paraId="18B34696" w14:textId="77777777" w:rsidTr="00353576">
        <w:tc>
          <w:tcPr>
            <w:tcW w:w="9100" w:type="dxa"/>
            <w:gridSpan w:val="12"/>
          </w:tcPr>
          <w:p w14:paraId="4470066C" w14:textId="77777777" w:rsidR="004C6088" w:rsidRPr="00280FE8" w:rsidRDefault="004C6088" w:rsidP="00353576">
            <w:pPr>
              <w:pStyle w:val="Poglavje"/>
              <w:spacing w:before="0" w:after="0" w:line="240" w:lineRule="atLeast"/>
              <w:jc w:val="left"/>
              <w:rPr>
                <w:sz w:val="20"/>
                <w:szCs w:val="20"/>
              </w:rPr>
            </w:pPr>
            <w:r w:rsidRPr="00280FE8">
              <w:rPr>
                <w:sz w:val="20"/>
                <w:szCs w:val="20"/>
              </w:rPr>
              <w:t>1. Predlog sklepov vlade:</w:t>
            </w:r>
          </w:p>
        </w:tc>
      </w:tr>
      <w:tr w:rsidR="004C6088" w:rsidRPr="00280FE8" w14:paraId="5513248A" w14:textId="77777777" w:rsidTr="00353576">
        <w:tc>
          <w:tcPr>
            <w:tcW w:w="9100" w:type="dxa"/>
            <w:gridSpan w:val="12"/>
          </w:tcPr>
          <w:p w14:paraId="30A7AACE" w14:textId="5FD6D16D" w:rsidR="004C6088" w:rsidRPr="00280FE8" w:rsidRDefault="004C6088" w:rsidP="00353576">
            <w:pPr>
              <w:overflowPunct w:val="0"/>
              <w:autoSpaceDE w:val="0"/>
              <w:autoSpaceDN w:val="0"/>
              <w:adjustRightInd w:val="0"/>
              <w:spacing w:before="60" w:after="120" w:line="240" w:lineRule="atLeast"/>
              <w:jc w:val="both"/>
              <w:textAlignment w:val="baseline"/>
              <w:rPr>
                <w:rFonts w:cs="Arial"/>
                <w:color w:val="000000"/>
                <w:szCs w:val="20"/>
                <w:lang w:eastAsia="sl-SI"/>
              </w:rPr>
            </w:pPr>
            <w:r w:rsidRPr="00280FE8">
              <w:rPr>
                <w:rFonts w:cs="Arial"/>
                <w:color w:val="000000"/>
                <w:szCs w:val="20"/>
                <w:lang w:eastAsia="sl-SI"/>
              </w:rPr>
              <w:t>Na podlagi drugega odstavka 2. člena Zakona o Vladi Republike Slovenije (Uradni list RS, št. 24/05 – uradno prečiščeno besedilo, 109/08, 38/10 – ZUKN, 8/12, 21/13, 47/13 – ZDU-1G, 65/14</w:t>
            </w:r>
            <w:r w:rsidR="00BC5BC1" w:rsidRPr="00280FE8">
              <w:rPr>
                <w:rFonts w:cs="Arial"/>
                <w:color w:val="000000"/>
                <w:szCs w:val="20"/>
                <w:lang w:eastAsia="sl-SI"/>
              </w:rPr>
              <w:t xml:space="preserve">, </w:t>
            </w:r>
            <w:r w:rsidRPr="00280FE8">
              <w:rPr>
                <w:rFonts w:cs="Arial"/>
                <w:color w:val="000000"/>
                <w:szCs w:val="20"/>
                <w:lang w:eastAsia="sl-SI"/>
              </w:rPr>
              <w:t>55/17</w:t>
            </w:r>
            <w:r w:rsidR="00BC5BC1" w:rsidRPr="00280FE8">
              <w:rPr>
                <w:rFonts w:cs="Arial"/>
                <w:color w:val="000000"/>
                <w:szCs w:val="20"/>
                <w:lang w:eastAsia="sl-SI"/>
              </w:rPr>
              <w:t xml:space="preserve"> in </w:t>
            </w:r>
            <w:r w:rsidR="00EE2886" w:rsidRPr="00280FE8">
              <w:rPr>
                <w:rFonts w:cs="Arial"/>
                <w:color w:val="000000"/>
                <w:szCs w:val="20"/>
                <w:lang w:eastAsia="sl-SI"/>
              </w:rPr>
              <w:t>163/22</w:t>
            </w:r>
            <w:r w:rsidRPr="00280FE8">
              <w:rPr>
                <w:rFonts w:cs="Arial"/>
                <w:color w:val="000000"/>
                <w:szCs w:val="20"/>
                <w:lang w:eastAsia="sl-SI"/>
              </w:rPr>
              <w:t xml:space="preserve">) je Vlada Republike Slovenije na .. seji dne ... sprejela </w:t>
            </w:r>
          </w:p>
          <w:p w14:paraId="2B507129" w14:textId="77777777" w:rsidR="004C6088" w:rsidRPr="00280FE8" w:rsidRDefault="004C6088" w:rsidP="00353576">
            <w:pPr>
              <w:overflowPunct w:val="0"/>
              <w:autoSpaceDE w:val="0"/>
              <w:autoSpaceDN w:val="0"/>
              <w:adjustRightInd w:val="0"/>
              <w:spacing w:before="60" w:after="120" w:line="240" w:lineRule="atLeast"/>
              <w:jc w:val="both"/>
              <w:textAlignment w:val="baseline"/>
              <w:rPr>
                <w:rFonts w:cs="Arial"/>
                <w:color w:val="000000"/>
                <w:szCs w:val="20"/>
                <w:lang w:eastAsia="sl-SI"/>
              </w:rPr>
            </w:pPr>
          </w:p>
          <w:p w14:paraId="481200F2" w14:textId="77777777" w:rsidR="004C6088" w:rsidRPr="00280FE8" w:rsidRDefault="004C6088" w:rsidP="00353576">
            <w:pPr>
              <w:overflowPunct w:val="0"/>
              <w:autoSpaceDE w:val="0"/>
              <w:autoSpaceDN w:val="0"/>
              <w:adjustRightInd w:val="0"/>
              <w:spacing w:before="60" w:after="120" w:line="240" w:lineRule="atLeast"/>
              <w:jc w:val="center"/>
              <w:textAlignment w:val="baseline"/>
              <w:rPr>
                <w:rFonts w:cs="Arial"/>
                <w:b/>
                <w:bCs/>
                <w:color w:val="000000"/>
                <w:szCs w:val="20"/>
                <w:lang w:eastAsia="sl-SI"/>
              </w:rPr>
            </w:pPr>
            <w:r w:rsidRPr="00280FE8">
              <w:rPr>
                <w:rFonts w:cs="Arial"/>
                <w:b/>
                <w:bCs/>
                <w:color w:val="000000"/>
                <w:szCs w:val="20"/>
                <w:lang w:eastAsia="sl-SI"/>
              </w:rPr>
              <w:t>SKLEP</w:t>
            </w:r>
          </w:p>
          <w:p w14:paraId="75BB0F97" w14:textId="77777777" w:rsidR="004C6088" w:rsidRPr="00280FE8" w:rsidRDefault="004C6088" w:rsidP="00353576">
            <w:pPr>
              <w:overflowPunct w:val="0"/>
              <w:autoSpaceDE w:val="0"/>
              <w:autoSpaceDN w:val="0"/>
              <w:adjustRightInd w:val="0"/>
              <w:spacing w:before="60" w:after="120" w:line="240" w:lineRule="atLeast"/>
              <w:jc w:val="center"/>
              <w:textAlignment w:val="baseline"/>
              <w:rPr>
                <w:rFonts w:cs="Arial"/>
                <w:color w:val="000000"/>
                <w:szCs w:val="20"/>
                <w:lang w:eastAsia="sl-SI"/>
              </w:rPr>
            </w:pPr>
          </w:p>
          <w:p w14:paraId="2451FF3B" w14:textId="5EA66306" w:rsidR="004C6088" w:rsidRPr="00280FE8" w:rsidRDefault="004C6088" w:rsidP="00353576">
            <w:pPr>
              <w:spacing w:line="240" w:lineRule="atLeast"/>
              <w:jc w:val="both"/>
              <w:rPr>
                <w:rFonts w:cs="Arial"/>
                <w:b/>
                <w:szCs w:val="20"/>
              </w:rPr>
            </w:pPr>
            <w:r w:rsidRPr="00280FE8">
              <w:rPr>
                <w:rFonts w:cs="Arial"/>
                <w:szCs w:val="20"/>
              </w:rPr>
              <w:t xml:space="preserve">Vlada Republike Slovenije je določila besedilo predloga Zakona o spremembi Zakona o sistemu plač v javnem sektorju – </w:t>
            </w:r>
            <w:r w:rsidR="000E0FE5">
              <w:rPr>
                <w:rFonts w:cs="Arial"/>
                <w:szCs w:val="20"/>
              </w:rPr>
              <w:t>skrajšani</w:t>
            </w:r>
            <w:r w:rsidR="000E0FE5" w:rsidRPr="00280FE8">
              <w:rPr>
                <w:rFonts w:cs="Arial"/>
                <w:szCs w:val="20"/>
              </w:rPr>
              <w:t xml:space="preserve"> </w:t>
            </w:r>
            <w:r w:rsidRPr="00280FE8">
              <w:rPr>
                <w:rFonts w:cs="Arial"/>
                <w:szCs w:val="20"/>
              </w:rPr>
              <w:t xml:space="preserve">postopek in ga pošlje Državnemu zboru. </w:t>
            </w:r>
          </w:p>
          <w:p w14:paraId="78B93925" w14:textId="77777777" w:rsidR="004C6088" w:rsidRDefault="004C6088" w:rsidP="00353576">
            <w:pPr>
              <w:spacing w:line="240" w:lineRule="atLeast"/>
              <w:jc w:val="both"/>
              <w:rPr>
                <w:rFonts w:cs="Arial"/>
                <w:b/>
                <w:szCs w:val="20"/>
              </w:rPr>
            </w:pPr>
          </w:p>
          <w:p w14:paraId="4784D024" w14:textId="77777777" w:rsidR="0043666C" w:rsidRPr="00280FE8" w:rsidRDefault="0043666C" w:rsidP="00353576">
            <w:pPr>
              <w:spacing w:line="240" w:lineRule="atLeast"/>
              <w:jc w:val="both"/>
              <w:rPr>
                <w:rFonts w:cs="Arial"/>
                <w:b/>
                <w:szCs w:val="20"/>
              </w:rPr>
            </w:pPr>
          </w:p>
          <w:p w14:paraId="74D241EA" w14:textId="77777777" w:rsidR="004C6088" w:rsidRPr="00280FE8" w:rsidRDefault="004C6088" w:rsidP="00353576">
            <w:pPr>
              <w:jc w:val="both"/>
              <w:rPr>
                <w:rFonts w:cs="Arial"/>
                <w:szCs w:val="20"/>
                <w:lang w:eastAsia="sl-SI"/>
              </w:rPr>
            </w:pPr>
            <w:r w:rsidRPr="00280FE8">
              <w:rPr>
                <w:rFonts w:cs="Arial"/>
                <w:szCs w:val="20"/>
                <w:lang w:eastAsia="sl-SI"/>
              </w:rPr>
              <w:t xml:space="preserve">                                                                                             Barbara Kolenko </w:t>
            </w:r>
            <w:proofErr w:type="spellStart"/>
            <w:r w:rsidRPr="00280FE8">
              <w:rPr>
                <w:rFonts w:cs="Arial"/>
                <w:szCs w:val="20"/>
                <w:lang w:eastAsia="sl-SI"/>
              </w:rPr>
              <w:t>Helbl</w:t>
            </w:r>
            <w:proofErr w:type="spellEnd"/>
          </w:p>
          <w:p w14:paraId="4137A96A" w14:textId="77777777" w:rsidR="004C6088" w:rsidRPr="00280FE8" w:rsidRDefault="004C6088" w:rsidP="00353576">
            <w:pPr>
              <w:pStyle w:val="Neotevilenodstavek"/>
              <w:spacing w:before="0" w:after="0" w:line="260" w:lineRule="exact"/>
              <w:rPr>
                <w:rFonts w:cs="Arial"/>
                <w:iCs/>
                <w:sz w:val="20"/>
                <w:szCs w:val="20"/>
                <w:lang w:eastAsia="sl-SI"/>
              </w:rPr>
            </w:pPr>
            <w:r w:rsidRPr="00280FE8">
              <w:rPr>
                <w:rFonts w:cs="Arial"/>
                <w:sz w:val="20"/>
                <w:szCs w:val="20"/>
              </w:rPr>
              <w:t xml:space="preserve">                                                                                              generalna sekretarka </w:t>
            </w:r>
          </w:p>
          <w:p w14:paraId="0F6B27A5" w14:textId="77777777" w:rsidR="004C6088" w:rsidRPr="00280FE8" w:rsidRDefault="004C6088" w:rsidP="00353576">
            <w:pPr>
              <w:overflowPunct w:val="0"/>
              <w:autoSpaceDE w:val="0"/>
              <w:autoSpaceDN w:val="0"/>
              <w:adjustRightInd w:val="0"/>
              <w:spacing w:before="60" w:after="60" w:line="240" w:lineRule="atLeast"/>
              <w:jc w:val="both"/>
              <w:textAlignment w:val="baseline"/>
              <w:rPr>
                <w:rFonts w:cs="Arial"/>
                <w:color w:val="000000"/>
                <w:szCs w:val="20"/>
                <w:lang w:eastAsia="sl-SI"/>
              </w:rPr>
            </w:pPr>
          </w:p>
          <w:p w14:paraId="1CDC9A25" w14:textId="77777777" w:rsidR="004C6088" w:rsidRPr="00280FE8" w:rsidRDefault="004C6088" w:rsidP="00353576">
            <w:pPr>
              <w:overflowPunct w:val="0"/>
              <w:autoSpaceDE w:val="0"/>
              <w:autoSpaceDN w:val="0"/>
              <w:adjustRightInd w:val="0"/>
              <w:spacing w:before="60" w:after="60" w:line="240" w:lineRule="atLeast"/>
              <w:jc w:val="both"/>
              <w:textAlignment w:val="baseline"/>
              <w:rPr>
                <w:rFonts w:cs="Arial"/>
                <w:color w:val="000000"/>
                <w:szCs w:val="20"/>
                <w:lang w:eastAsia="sl-SI"/>
              </w:rPr>
            </w:pPr>
            <w:r w:rsidRPr="00280FE8">
              <w:rPr>
                <w:rFonts w:cs="Arial"/>
                <w:color w:val="000000"/>
                <w:szCs w:val="20"/>
                <w:lang w:eastAsia="sl-SI"/>
              </w:rPr>
              <w:t>Prejmejo:</w:t>
            </w:r>
          </w:p>
          <w:p w14:paraId="56122F91" w14:textId="77777777" w:rsidR="004C6088" w:rsidRPr="00280FE8" w:rsidRDefault="004C6088" w:rsidP="00353576">
            <w:pPr>
              <w:pStyle w:val="Odstavekseznama"/>
              <w:numPr>
                <w:ilvl w:val="0"/>
                <w:numId w:val="8"/>
              </w:numPr>
              <w:rPr>
                <w:rFonts w:cs="Arial"/>
                <w:bCs/>
                <w:iCs/>
                <w:szCs w:val="20"/>
                <w:lang w:eastAsia="sl-SI"/>
              </w:rPr>
            </w:pPr>
            <w:r w:rsidRPr="00280FE8">
              <w:rPr>
                <w:rFonts w:cs="Arial"/>
                <w:bCs/>
                <w:iCs/>
                <w:szCs w:val="20"/>
                <w:lang w:eastAsia="sl-SI"/>
              </w:rPr>
              <w:t>Državni zbor Republike Slovenije,</w:t>
            </w:r>
          </w:p>
          <w:p w14:paraId="12B7BB60" w14:textId="77777777" w:rsidR="004C6088" w:rsidRPr="00280FE8" w:rsidRDefault="004C6088" w:rsidP="00353576">
            <w:pPr>
              <w:numPr>
                <w:ilvl w:val="0"/>
                <w:numId w:val="8"/>
              </w:numPr>
              <w:tabs>
                <w:tab w:val="left" w:pos="180"/>
                <w:tab w:val="left" w:pos="318"/>
                <w:tab w:val="left" w:pos="360"/>
              </w:tabs>
              <w:autoSpaceDE w:val="0"/>
              <w:autoSpaceDN w:val="0"/>
              <w:adjustRightInd w:val="0"/>
              <w:spacing w:line="240" w:lineRule="atLeast"/>
              <w:jc w:val="both"/>
              <w:rPr>
                <w:rFonts w:cs="Arial"/>
                <w:iCs/>
                <w:szCs w:val="20"/>
                <w:lang w:eastAsia="sl-SI"/>
              </w:rPr>
            </w:pPr>
            <w:r w:rsidRPr="00280FE8">
              <w:rPr>
                <w:rFonts w:cs="Arial"/>
                <w:bCs/>
                <w:iCs/>
                <w:szCs w:val="20"/>
                <w:lang w:eastAsia="sl-SI"/>
              </w:rPr>
              <w:t>ministrstva,</w:t>
            </w:r>
          </w:p>
          <w:p w14:paraId="2D9C025B" w14:textId="77777777" w:rsidR="004C6088" w:rsidRPr="00280FE8" w:rsidRDefault="004C6088" w:rsidP="00353576">
            <w:pPr>
              <w:numPr>
                <w:ilvl w:val="0"/>
                <w:numId w:val="8"/>
              </w:numPr>
              <w:tabs>
                <w:tab w:val="left" w:pos="180"/>
                <w:tab w:val="left" w:pos="318"/>
                <w:tab w:val="left" w:pos="360"/>
              </w:tabs>
              <w:autoSpaceDE w:val="0"/>
              <w:autoSpaceDN w:val="0"/>
              <w:adjustRightInd w:val="0"/>
              <w:spacing w:line="240" w:lineRule="atLeast"/>
              <w:jc w:val="both"/>
              <w:rPr>
                <w:rFonts w:cs="Arial"/>
                <w:iCs/>
                <w:szCs w:val="20"/>
                <w:lang w:eastAsia="sl-SI"/>
              </w:rPr>
            </w:pPr>
            <w:r w:rsidRPr="00280FE8">
              <w:rPr>
                <w:rFonts w:cs="Arial"/>
                <w:iCs/>
                <w:szCs w:val="20"/>
                <w:lang w:eastAsia="sl-SI"/>
              </w:rPr>
              <w:t>Služba Vlade RS za zakonodajo.</w:t>
            </w:r>
          </w:p>
        </w:tc>
      </w:tr>
      <w:tr w:rsidR="004C6088" w:rsidRPr="00280FE8" w14:paraId="3BA91E3F" w14:textId="77777777" w:rsidTr="00353576">
        <w:tc>
          <w:tcPr>
            <w:tcW w:w="9100" w:type="dxa"/>
            <w:gridSpan w:val="12"/>
          </w:tcPr>
          <w:p w14:paraId="5A6DA6E9" w14:textId="425855FF" w:rsidR="004C6088" w:rsidRPr="00280FE8" w:rsidRDefault="004C6088" w:rsidP="00353576">
            <w:pPr>
              <w:pStyle w:val="Neotevilenodstavek"/>
              <w:spacing w:before="0" w:after="0" w:line="240" w:lineRule="atLeast"/>
              <w:rPr>
                <w:rFonts w:cs="Arial"/>
                <w:b/>
                <w:iCs/>
                <w:sz w:val="20"/>
                <w:szCs w:val="20"/>
                <w:lang w:eastAsia="sl-SI"/>
              </w:rPr>
            </w:pPr>
            <w:r w:rsidRPr="00280FE8">
              <w:rPr>
                <w:rFonts w:cs="Arial"/>
                <w:b/>
                <w:sz w:val="20"/>
                <w:szCs w:val="20"/>
                <w:lang w:eastAsia="sl-SI"/>
              </w:rPr>
              <w:t xml:space="preserve">2. Predlog za zakona </w:t>
            </w:r>
            <w:bookmarkStart w:id="1" w:name="_Hlk160443601"/>
            <w:r w:rsidR="00263CAB" w:rsidRPr="00280FE8">
              <w:rPr>
                <w:rFonts w:cs="Arial"/>
                <w:b/>
                <w:sz w:val="20"/>
                <w:szCs w:val="20"/>
                <w:lang w:eastAsia="sl-SI"/>
              </w:rPr>
              <w:t xml:space="preserve">obravnavo predloga </w:t>
            </w:r>
            <w:r w:rsidRPr="00280FE8">
              <w:rPr>
                <w:rFonts w:cs="Arial"/>
                <w:b/>
                <w:sz w:val="20"/>
                <w:szCs w:val="20"/>
                <w:lang w:eastAsia="sl-SI"/>
              </w:rPr>
              <w:t>po nujnem ali skrajšanem postopku v državnem zboru z obrazložitvijo</w:t>
            </w:r>
            <w:bookmarkEnd w:id="1"/>
            <w:r w:rsidRPr="00280FE8">
              <w:rPr>
                <w:rFonts w:cs="Arial"/>
                <w:b/>
                <w:sz w:val="20"/>
                <w:szCs w:val="20"/>
                <w:lang w:eastAsia="sl-SI"/>
              </w:rPr>
              <w:t xml:space="preserve"> razlogov:</w:t>
            </w:r>
          </w:p>
        </w:tc>
      </w:tr>
      <w:tr w:rsidR="004C6088" w:rsidRPr="00280FE8" w14:paraId="7D0CF2AA" w14:textId="77777777" w:rsidTr="00353576">
        <w:tc>
          <w:tcPr>
            <w:tcW w:w="9100" w:type="dxa"/>
            <w:gridSpan w:val="12"/>
          </w:tcPr>
          <w:p w14:paraId="1CEDB830" w14:textId="26641151" w:rsidR="007D1E30" w:rsidRPr="00A57C7D" w:rsidRDefault="007D1E30" w:rsidP="00313217">
            <w:pPr>
              <w:spacing w:line="240" w:lineRule="atLeast"/>
              <w:jc w:val="both"/>
              <w:rPr>
                <w:rFonts w:cs="Arial"/>
                <w:b/>
                <w:bCs/>
                <w:szCs w:val="20"/>
              </w:rPr>
            </w:pPr>
            <w:r w:rsidRPr="00A57C7D">
              <w:rPr>
                <w:rFonts w:cs="Arial"/>
                <w:b/>
                <w:bCs/>
                <w:szCs w:val="20"/>
              </w:rPr>
              <w:t xml:space="preserve">NOVO GRADIVO ŠT. 1 dodaja novo </w:t>
            </w:r>
            <w:r w:rsidR="00D81E22" w:rsidRPr="00A57C7D">
              <w:rPr>
                <w:rFonts w:cs="Arial"/>
                <w:b/>
                <w:bCs/>
                <w:szCs w:val="20"/>
              </w:rPr>
              <w:t>končno</w:t>
            </w:r>
            <w:r w:rsidRPr="00A57C7D">
              <w:rPr>
                <w:rFonts w:cs="Arial"/>
                <w:b/>
                <w:bCs/>
                <w:szCs w:val="20"/>
              </w:rPr>
              <w:t xml:space="preserve"> določbo, </w:t>
            </w:r>
            <w:r w:rsidR="00F55DBD" w:rsidRPr="00A57C7D">
              <w:rPr>
                <w:rFonts w:cs="Arial"/>
                <w:b/>
                <w:bCs/>
                <w:szCs w:val="20"/>
              </w:rPr>
              <w:t>ki določa, da se</w:t>
            </w:r>
            <w:r w:rsidRPr="00A57C7D">
              <w:rPr>
                <w:rFonts w:cs="Arial"/>
                <w:b/>
                <w:bCs/>
                <w:szCs w:val="20"/>
              </w:rPr>
              <w:t xml:space="preserve"> </w:t>
            </w:r>
            <w:r w:rsidR="00F55DBD" w:rsidRPr="00A57C7D">
              <w:rPr>
                <w:rFonts w:cs="Arial"/>
                <w:b/>
                <w:bCs/>
                <w:szCs w:val="20"/>
              </w:rPr>
              <w:t>vrednosti plačnih razredov iz nove Priloge 1 zakona prvič uporabijo pri obračunu plač za junij 2024.</w:t>
            </w:r>
            <w:r w:rsidR="00F55DBD" w:rsidRPr="00A57C7D">
              <w:rPr>
                <w:b/>
                <w:bCs/>
              </w:rPr>
              <w:t xml:space="preserve"> </w:t>
            </w:r>
            <w:r w:rsidR="00F55DBD" w:rsidRPr="00A57C7D">
              <w:rPr>
                <w:b/>
                <w:bCs/>
              </w:rPr>
              <w:br/>
            </w:r>
          </w:p>
          <w:p w14:paraId="33048EEE" w14:textId="42D5BE2E" w:rsidR="000E0FE5" w:rsidRPr="000E0FE5" w:rsidRDefault="004C6088" w:rsidP="000E0FE5">
            <w:pPr>
              <w:pStyle w:val="Neotevilenodstavek"/>
              <w:spacing w:line="240" w:lineRule="atLeast"/>
              <w:rPr>
                <w:rFonts w:cs="Arial"/>
                <w:sz w:val="20"/>
                <w:szCs w:val="20"/>
              </w:rPr>
            </w:pPr>
            <w:r w:rsidRPr="00280FE8">
              <w:rPr>
                <w:rFonts w:cs="Arial"/>
                <w:sz w:val="20"/>
                <w:szCs w:val="20"/>
              </w:rPr>
              <w:t>Na podlagi prvega odstavka 14</w:t>
            </w:r>
            <w:r w:rsidR="000E0FE5">
              <w:rPr>
                <w:rFonts w:cs="Arial"/>
                <w:sz w:val="20"/>
                <w:szCs w:val="20"/>
              </w:rPr>
              <w:t>2</w:t>
            </w:r>
            <w:r w:rsidRPr="00280FE8">
              <w:rPr>
                <w:rFonts w:cs="Arial"/>
                <w:sz w:val="20"/>
                <w:szCs w:val="20"/>
              </w:rPr>
              <w:t xml:space="preserve">. člena </w:t>
            </w:r>
            <w:bookmarkStart w:id="2" w:name="_Hlk160444209"/>
            <w:r w:rsidRPr="00280FE8">
              <w:rPr>
                <w:rFonts w:cs="Arial"/>
                <w:sz w:val="20"/>
                <w:szCs w:val="20"/>
              </w:rPr>
              <w:t xml:space="preserve">Poslovnika državnega zbora </w:t>
            </w:r>
            <w:bookmarkEnd w:id="2"/>
            <w:r w:rsidRPr="00280FE8">
              <w:rPr>
                <w:rFonts w:cs="Arial"/>
                <w:sz w:val="20"/>
                <w:szCs w:val="20"/>
              </w:rPr>
              <w:t xml:space="preserve">(Uradni list RS, št. 92/07 – uradno prečiščeno besedilo, 105/10, 80/13, 38/17, 46/20, 105/21 – </w:t>
            </w:r>
            <w:proofErr w:type="spellStart"/>
            <w:r w:rsidRPr="00280FE8">
              <w:rPr>
                <w:rFonts w:cs="Arial"/>
                <w:sz w:val="20"/>
                <w:szCs w:val="20"/>
              </w:rPr>
              <w:t>odl</w:t>
            </w:r>
            <w:proofErr w:type="spellEnd"/>
            <w:r w:rsidRPr="00280FE8">
              <w:rPr>
                <w:rFonts w:cs="Arial"/>
                <w:sz w:val="20"/>
                <w:szCs w:val="20"/>
              </w:rPr>
              <w:t>. US</w:t>
            </w:r>
            <w:r w:rsidR="003A11C5" w:rsidRPr="00280FE8">
              <w:rPr>
                <w:rFonts w:cs="Arial"/>
                <w:sz w:val="20"/>
                <w:szCs w:val="20"/>
              </w:rPr>
              <w:t xml:space="preserve">, </w:t>
            </w:r>
            <w:r w:rsidRPr="00280FE8">
              <w:rPr>
                <w:rFonts w:cs="Arial"/>
                <w:sz w:val="20"/>
                <w:szCs w:val="20"/>
              </w:rPr>
              <w:t>111/21</w:t>
            </w:r>
            <w:r w:rsidR="003A11C5" w:rsidRPr="00280FE8">
              <w:rPr>
                <w:rFonts w:cs="Arial"/>
                <w:sz w:val="20"/>
                <w:szCs w:val="20"/>
              </w:rPr>
              <w:t xml:space="preserve"> in 58/23</w:t>
            </w:r>
            <w:r w:rsidRPr="00280FE8">
              <w:rPr>
                <w:rFonts w:cs="Arial"/>
                <w:sz w:val="20"/>
                <w:szCs w:val="20"/>
              </w:rPr>
              <w:t>) Vlada Republike Slovenije predlaga, da Državni zbor Republike Slovenije obravnava Predlog Zakona o sprememb</w:t>
            </w:r>
            <w:r w:rsidR="00D877A7" w:rsidRPr="00280FE8">
              <w:rPr>
                <w:rFonts w:cs="Arial"/>
                <w:sz w:val="20"/>
                <w:szCs w:val="20"/>
              </w:rPr>
              <w:t>i</w:t>
            </w:r>
            <w:r w:rsidRPr="00280FE8">
              <w:rPr>
                <w:rFonts w:cs="Arial"/>
                <w:sz w:val="20"/>
                <w:szCs w:val="20"/>
              </w:rPr>
              <w:t xml:space="preserve">  Zakona o sistemu plač v javnem sektorju po </w:t>
            </w:r>
            <w:r w:rsidR="000E0FE5">
              <w:rPr>
                <w:rFonts w:cs="Arial"/>
                <w:sz w:val="20"/>
                <w:szCs w:val="20"/>
              </w:rPr>
              <w:t>skrajšanem</w:t>
            </w:r>
            <w:r w:rsidR="000E0FE5" w:rsidRPr="00280FE8">
              <w:rPr>
                <w:rFonts w:cs="Arial"/>
                <w:sz w:val="20"/>
                <w:szCs w:val="20"/>
              </w:rPr>
              <w:t xml:space="preserve"> </w:t>
            </w:r>
            <w:r w:rsidRPr="00280FE8">
              <w:rPr>
                <w:rFonts w:cs="Arial"/>
                <w:sz w:val="20"/>
                <w:szCs w:val="20"/>
              </w:rPr>
              <w:t>postopku</w:t>
            </w:r>
            <w:r w:rsidR="000E0FE5">
              <w:rPr>
                <w:rFonts w:cs="Arial"/>
                <w:sz w:val="20"/>
                <w:szCs w:val="20"/>
              </w:rPr>
              <w:t xml:space="preserve">, ker gre za </w:t>
            </w:r>
            <w:r w:rsidR="000E0FE5" w:rsidRPr="000E0FE5">
              <w:rPr>
                <w:rFonts w:cs="Arial"/>
                <w:sz w:val="20"/>
                <w:szCs w:val="20"/>
              </w:rPr>
              <w:t>manj zahtevne spremembe in dopolnitve zakona.</w:t>
            </w:r>
          </w:p>
          <w:p w14:paraId="28ECA7DC" w14:textId="77777777" w:rsidR="004C6088" w:rsidRPr="00280FE8" w:rsidRDefault="004C6088" w:rsidP="00353576">
            <w:pPr>
              <w:pStyle w:val="Neotevilenodstavek"/>
              <w:spacing w:line="240" w:lineRule="atLeast"/>
              <w:rPr>
                <w:rFonts w:cs="Arial"/>
                <w:sz w:val="20"/>
                <w:szCs w:val="20"/>
              </w:rPr>
            </w:pPr>
          </w:p>
          <w:p w14:paraId="2AF940C4" w14:textId="56FE0EFE" w:rsidR="00F65241" w:rsidRPr="00F73A19" w:rsidRDefault="004C6088" w:rsidP="00F65241">
            <w:pPr>
              <w:tabs>
                <w:tab w:val="num" w:pos="720"/>
              </w:tabs>
              <w:autoSpaceDE w:val="0"/>
              <w:autoSpaceDN w:val="0"/>
              <w:adjustRightInd w:val="0"/>
              <w:jc w:val="both"/>
              <w:rPr>
                <w:rFonts w:cs="Arial"/>
                <w:szCs w:val="20"/>
              </w:rPr>
            </w:pPr>
            <w:r w:rsidRPr="00280FE8">
              <w:rPr>
                <w:rFonts w:cs="Arial"/>
                <w:szCs w:val="20"/>
              </w:rPr>
              <w:t xml:space="preserve">Dne </w:t>
            </w:r>
            <w:r w:rsidR="003625D6">
              <w:rPr>
                <w:rFonts w:cs="Arial"/>
                <w:szCs w:val="20"/>
              </w:rPr>
              <w:t>10</w:t>
            </w:r>
            <w:r w:rsidRPr="00280FE8">
              <w:rPr>
                <w:rFonts w:cs="Arial"/>
                <w:szCs w:val="20"/>
              </w:rPr>
              <w:t xml:space="preserve">. </w:t>
            </w:r>
            <w:r w:rsidR="003625D6">
              <w:rPr>
                <w:rFonts w:cs="Arial"/>
                <w:szCs w:val="20"/>
              </w:rPr>
              <w:t>januarja</w:t>
            </w:r>
            <w:r w:rsidRPr="00280FE8">
              <w:rPr>
                <w:rFonts w:cs="Arial"/>
                <w:szCs w:val="20"/>
              </w:rPr>
              <w:t xml:space="preserve"> 202</w:t>
            </w:r>
            <w:r w:rsidR="00F65241">
              <w:rPr>
                <w:rFonts w:cs="Arial"/>
                <w:szCs w:val="20"/>
              </w:rPr>
              <w:t>4</w:t>
            </w:r>
            <w:r w:rsidRPr="00280FE8">
              <w:rPr>
                <w:rFonts w:cs="Arial"/>
                <w:szCs w:val="20"/>
              </w:rPr>
              <w:t xml:space="preserve"> je bil med</w:t>
            </w:r>
            <w:r w:rsidRPr="00F73A19">
              <w:rPr>
                <w:rFonts w:cs="Arial"/>
                <w:szCs w:val="20"/>
              </w:rPr>
              <w:t xml:space="preserve"> </w:t>
            </w:r>
            <w:r w:rsidR="003625D6" w:rsidRPr="00F73A19">
              <w:rPr>
                <w:rFonts w:cs="Arial"/>
                <w:szCs w:val="20"/>
              </w:rPr>
              <w:t>Vlado Republike Slovenije</w:t>
            </w:r>
            <w:r w:rsidRPr="00F73A19">
              <w:rPr>
                <w:rFonts w:cs="Arial"/>
                <w:szCs w:val="20"/>
              </w:rPr>
              <w:t xml:space="preserve"> in </w:t>
            </w:r>
            <w:r w:rsidR="003625D6" w:rsidRPr="00F73A19">
              <w:rPr>
                <w:rFonts w:cs="Arial"/>
                <w:szCs w:val="20"/>
              </w:rPr>
              <w:t>reprezentativnimi sindikati javnega sektorja podpisan</w:t>
            </w:r>
            <w:r w:rsidRPr="00F73A19">
              <w:rPr>
                <w:rFonts w:cs="Arial"/>
                <w:szCs w:val="20"/>
              </w:rPr>
              <w:t xml:space="preserve"> </w:t>
            </w:r>
            <w:bookmarkStart w:id="3" w:name="_Hlk160444067"/>
            <w:r w:rsidRPr="00F73A19">
              <w:rPr>
                <w:rFonts w:cs="Arial"/>
                <w:szCs w:val="20"/>
              </w:rPr>
              <w:t xml:space="preserve">Dogovor o uskladitvi vrednosti plačnih razredov plačne lestvice in datumu izplačila regresa za letni dopust v letu 2024 (v nadaljevanju: Dogovor). </w:t>
            </w:r>
            <w:r w:rsidR="00F65241" w:rsidRPr="00F73A19">
              <w:rPr>
                <w:rFonts w:cs="Arial"/>
                <w:szCs w:val="20"/>
              </w:rPr>
              <w:t>Dogovor je bil objavljen v Uradnem listu Republike Slovenije št.</w:t>
            </w:r>
            <w:r w:rsidR="00A41562" w:rsidRPr="00F73A19">
              <w:rPr>
                <w:rFonts w:cs="Arial"/>
                <w:szCs w:val="20"/>
              </w:rPr>
              <w:t xml:space="preserve"> 12/24</w:t>
            </w:r>
            <w:bookmarkEnd w:id="3"/>
            <w:r w:rsidR="00F65241" w:rsidRPr="00F73A19">
              <w:rPr>
                <w:rFonts w:cs="Arial"/>
                <w:szCs w:val="20"/>
              </w:rPr>
              <w:t>.</w:t>
            </w:r>
          </w:p>
          <w:p w14:paraId="0CC3B3AD" w14:textId="77777777" w:rsidR="00D508D1" w:rsidRPr="00F73A19" w:rsidRDefault="00D508D1" w:rsidP="004C6088">
            <w:pPr>
              <w:tabs>
                <w:tab w:val="num" w:pos="720"/>
              </w:tabs>
              <w:autoSpaceDE w:val="0"/>
              <w:autoSpaceDN w:val="0"/>
              <w:adjustRightInd w:val="0"/>
              <w:jc w:val="both"/>
              <w:rPr>
                <w:rFonts w:cs="Arial"/>
                <w:szCs w:val="20"/>
              </w:rPr>
            </w:pPr>
          </w:p>
          <w:p w14:paraId="60B81FC2" w14:textId="41C8EB5E" w:rsidR="00D508D1" w:rsidRPr="00F73A19" w:rsidRDefault="00D508D1" w:rsidP="00D508D1">
            <w:pPr>
              <w:tabs>
                <w:tab w:val="num" w:pos="720"/>
              </w:tabs>
              <w:autoSpaceDE w:val="0"/>
              <w:autoSpaceDN w:val="0"/>
              <w:adjustRightInd w:val="0"/>
              <w:jc w:val="both"/>
              <w:rPr>
                <w:rFonts w:cs="Arial"/>
                <w:szCs w:val="20"/>
              </w:rPr>
            </w:pPr>
            <w:r w:rsidRPr="00F73A19">
              <w:rPr>
                <w:rFonts w:cs="Arial"/>
                <w:szCs w:val="20"/>
              </w:rPr>
              <w:t xml:space="preserve">Dogovor v 1. točki določa, da višina uskladitve vrednosti plačnih razredov plačne lestvice iz priloge 1 Zakona o sistemu plač v javnem sektorju (Uradni list RS, št. 108/09 – uradno prečiščeno besedilo, 13/10, 59/10, 85/10, 107/10, 35/11 – ORZSPJS49a, 27/12 – </w:t>
            </w:r>
            <w:proofErr w:type="spellStart"/>
            <w:r w:rsidRPr="00F73A19">
              <w:rPr>
                <w:rFonts w:cs="Arial"/>
                <w:szCs w:val="20"/>
              </w:rPr>
              <w:t>odl</w:t>
            </w:r>
            <w:proofErr w:type="spellEnd"/>
            <w:r w:rsidRPr="00F73A19">
              <w:rPr>
                <w:rFonts w:cs="Arial"/>
                <w:szCs w:val="20"/>
              </w:rPr>
              <w:t xml:space="preserve">. US, 40/12 – ZUJF, 46/13, 25/14 – </w:t>
            </w:r>
            <w:r w:rsidRPr="00F73A19">
              <w:rPr>
                <w:rFonts w:cs="Arial"/>
                <w:szCs w:val="20"/>
              </w:rPr>
              <w:lastRenderedPageBreak/>
              <w:t xml:space="preserve">ZFU, 50/14, 95/14 – ZUPPJS15, 82/15,23/17 – </w:t>
            </w:r>
            <w:proofErr w:type="spellStart"/>
            <w:r w:rsidRPr="00F73A19">
              <w:rPr>
                <w:rFonts w:cs="Arial"/>
                <w:szCs w:val="20"/>
              </w:rPr>
              <w:t>ZDOdv</w:t>
            </w:r>
            <w:proofErr w:type="spellEnd"/>
            <w:r w:rsidRPr="00F73A19">
              <w:rPr>
                <w:rFonts w:cs="Arial"/>
                <w:szCs w:val="20"/>
              </w:rPr>
              <w:t>, 67/17, 84/18, 204/21 in 139/22; v nadaljnjem besedilu: ZSPJS), nominalnih osnov in dodatkov, ki so določeni v nominalni vrednosti po Uredbi o plačah in drugih prejemkih javnih uslužbencev za delo v tujini ter Uredbe o plačah in drugih prejemkih pripadnikov Slovenske vojske pri izvajanju obveznosti, prevzetih v mednarodnih organizacijah oziroma z mednarodnimi pogodbami znaša 80 odstotkov rasti cen življenjskih potrebščin v obdobju december 2022 – december 2023. Uskladitev vrednosti plačnih razredov ter nominalnih osnov in dodatkov iz te točke se izvede 1. junija 2024. Z uveljavitvijo ukrepa iz te točke dogovora je realizirana obveznost pogajanj o usklajevanju vrednosti plačnih razredov plačne lestvice iz 5. člena ZSPJS za leto 2024.</w:t>
            </w:r>
          </w:p>
          <w:p w14:paraId="53FA4FF6" w14:textId="44DA6FE7" w:rsidR="00BC5BC1" w:rsidRPr="00F73A19" w:rsidRDefault="00BC5BC1" w:rsidP="00D508D1">
            <w:pPr>
              <w:tabs>
                <w:tab w:val="num" w:pos="720"/>
              </w:tabs>
              <w:autoSpaceDE w:val="0"/>
              <w:autoSpaceDN w:val="0"/>
              <w:adjustRightInd w:val="0"/>
              <w:jc w:val="both"/>
              <w:rPr>
                <w:rFonts w:cs="Arial"/>
                <w:szCs w:val="20"/>
              </w:rPr>
            </w:pPr>
          </w:p>
          <w:p w14:paraId="1276ABCC" w14:textId="77777777" w:rsidR="003A43F3" w:rsidRPr="00F73A19" w:rsidRDefault="003A43F3" w:rsidP="003A43F3">
            <w:pPr>
              <w:tabs>
                <w:tab w:val="num" w:pos="720"/>
              </w:tabs>
              <w:autoSpaceDE w:val="0"/>
              <w:autoSpaceDN w:val="0"/>
              <w:adjustRightInd w:val="0"/>
              <w:jc w:val="both"/>
              <w:rPr>
                <w:rFonts w:cs="Arial"/>
                <w:szCs w:val="20"/>
              </w:rPr>
            </w:pPr>
            <w:r w:rsidRPr="00F73A19">
              <w:rPr>
                <w:rFonts w:cs="Arial"/>
                <w:szCs w:val="20"/>
              </w:rPr>
              <w:t xml:space="preserve">Vlada RS je s sklepom št. 10100-1/2024/2 z dne 8. 1. 2024 </w:t>
            </w:r>
            <w:r w:rsidRPr="00280FE8">
              <w:rPr>
                <w:rFonts w:cs="Arial"/>
                <w:szCs w:val="20"/>
              </w:rPr>
              <w:t xml:space="preserve">naložila </w:t>
            </w:r>
            <w:r w:rsidRPr="00F73A19">
              <w:rPr>
                <w:rFonts w:cs="Arial"/>
                <w:szCs w:val="20"/>
              </w:rPr>
              <w:t>Ministrstvu za javno upravo, da zaradi realizacije Dogovora iz 1. točke tega sklepa pripravi predlog Zakona o spremembi Zakona o sistemu plač v javnem sektorju in ga posreduje v obravnavo vladi.</w:t>
            </w:r>
          </w:p>
          <w:p w14:paraId="1584CBAD" w14:textId="77777777" w:rsidR="003A43F3" w:rsidRPr="00F73A19" w:rsidRDefault="003A43F3" w:rsidP="003A43F3">
            <w:pPr>
              <w:tabs>
                <w:tab w:val="num" w:pos="720"/>
              </w:tabs>
              <w:autoSpaceDE w:val="0"/>
              <w:autoSpaceDN w:val="0"/>
              <w:adjustRightInd w:val="0"/>
              <w:jc w:val="both"/>
              <w:rPr>
                <w:rFonts w:cs="Arial"/>
                <w:szCs w:val="20"/>
              </w:rPr>
            </w:pPr>
          </w:p>
          <w:p w14:paraId="292D812E" w14:textId="23CC2803" w:rsidR="00BC5BC1" w:rsidRPr="00F73A19" w:rsidRDefault="00BC5BC1" w:rsidP="00BC5BC1">
            <w:pPr>
              <w:tabs>
                <w:tab w:val="num" w:pos="720"/>
              </w:tabs>
              <w:autoSpaceDE w:val="0"/>
              <w:autoSpaceDN w:val="0"/>
              <w:adjustRightInd w:val="0"/>
              <w:jc w:val="both"/>
              <w:rPr>
                <w:rFonts w:cs="Arial"/>
                <w:szCs w:val="20"/>
              </w:rPr>
            </w:pPr>
            <w:r w:rsidRPr="00F73A19">
              <w:rPr>
                <w:rFonts w:cs="Arial"/>
                <w:szCs w:val="20"/>
              </w:rPr>
              <w:t>Podatek o rasti cen življenjskih potrebščin v obdobju december 2022 – december 2023 je bil dne 29. 12. 2023 objavljen s strani Statističnega urada Republike Slovenije in znaša 4,2 odstotka, kar pomeni da se vrednost plačnih razredov plačne lestvice uskladi za 3,36 odstotka s 1. junijem 2024.</w:t>
            </w:r>
          </w:p>
          <w:p w14:paraId="45E8AD02" w14:textId="77777777" w:rsidR="001B0731" w:rsidRPr="00F73A19" w:rsidRDefault="001B0731" w:rsidP="00BC5BC1">
            <w:pPr>
              <w:tabs>
                <w:tab w:val="num" w:pos="720"/>
              </w:tabs>
              <w:autoSpaceDE w:val="0"/>
              <w:autoSpaceDN w:val="0"/>
              <w:adjustRightInd w:val="0"/>
              <w:jc w:val="both"/>
              <w:rPr>
                <w:rFonts w:cs="Arial"/>
                <w:szCs w:val="20"/>
              </w:rPr>
            </w:pPr>
          </w:p>
          <w:p w14:paraId="7AB695F7" w14:textId="5D07506B" w:rsidR="00F73A19" w:rsidRDefault="001B0731" w:rsidP="00353576">
            <w:pPr>
              <w:pStyle w:val="Neotevilenodstavek"/>
              <w:spacing w:line="240" w:lineRule="atLeast"/>
              <w:rPr>
                <w:rFonts w:cs="Arial"/>
                <w:sz w:val="20"/>
                <w:szCs w:val="20"/>
              </w:rPr>
            </w:pPr>
            <w:r w:rsidRPr="00F73A19">
              <w:rPr>
                <w:rFonts w:cs="Arial"/>
                <w:sz w:val="20"/>
                <w:szCs w:val="20"/>
              </w:rPr>
              <w:t>Skladno s petim odstavkom 5. člena ZSPJS se višina uskladitve vrednosti plačnih razredov za javne uslužbence določi s kolektivno pogodbo za javni sektor. Z Aneksom št. 14 h Kolektivni pogodbi za javni sektor (KPJS), ki je bil objavljen v Uradnem listu RS, št. 12/24, se je določilo, da višina uskladitve vrednosti plačnih razredov plačne lestvice za javne uslužbence znaša 3,36 odstotka.</w:t>
            </w:r>
            <w:r w:rsidR="00E417BB" w:rsidRPr="00F73A19">
              <w:rPr>
                <w:rFonts w:cs="Arial"/>
                <w:sz w:val="20"/>
                <w:szCs w:val="20"/>
              </w:rPr>
              <w:t xml:space="preserve"> Ta aneks bo zač</w:t>
            </w:r>
            <w:r w:rsidR="003A43F3" w:rsidRPr="00F73A19">
              <w:rPr>
                <w:rFonts w:cs="Arial"/>
                <w:sz w:val="20"/>
                <w:szCs w:val="20"/>
              </w:rPr>
              <w:t>el</w:t>
            </w:r>
            <w:r w:rsidR="00E417BB" w:rsidRPr="00F73A19">
              <w:rPr>
                <w:rFonts w:cs="Arial"/>
                <w:sz w:val="20"/>
                <w:szCs w:val="20"/>
              </w:rPr>
              <w:t xml:space="preserve"> veljati 1. junija 2024. </w:t>
            </w:r>
            <w:r w:rsidRPr="00F73A19">
              <w:rPr>
                <w:rFonts w:cs="Arial"/>
                <w:sz w:val="20"/>
                <w:szCs w:val="20"/>
              </w:rPr>
              <w:t xml:space="preserve"> Višina uskladitve vrednosti plačnih razredov za funkcionarje pa se, po predhodnem usklajevanju s funkcionarji, določi z ZSPJS. </w:t>
            </w:r>
            <w:r w:rsidR="00E417BB" w:rsidRPr="00F73A19">
              <w:rPr>
                <w:rFonts w:cs="Arial"/>
                <w:sz w:val="20"/>
                <w:szCs w:val="20"/>
              </w:rPr>
              <w:t>V</w:t>
            </w:r>
            <w:r w:rsidRPr="00F73A19">
              <w:rPr>
                <w:rFonts w:cs="Arial"/>
                <w:sz w:val="20"/>
                <w:szCs w:val="20"/>
              </w:rPr>
              <w:t xml:space="preserve">išina uskladitve </w:t>
            </w:r>
            <w:r w:rsidR="00E417BB" w:rsidRPr="00F73A19">
              <w:rPr>
                <w:rFonts w:cs="Arial"/>
                <w:sz w:val="20"/>
                <w:szCs w:val="20"/>
              </w:rPr>
              <w:t xml:space="preserve">mora biti </w:t>
            </w:r>
            <w:r w:rsidRPr="00F73A19">
              <w:rPr>
                <w:rFonts w:cs="Arial"/>
                <w:sz w:val="20"/>
                <w:szCs w:val="20"/>
              </w:rPr>
              <w:t>skladno s četrtim odstavkom 5. člena ZSPJS enaka za javne uslužbence in funkcionarje</w:t>
            </w:r>
            <w:r w:rsidR="00E417BB" w:rsidRPr="00F73A19">
              <w:rPr>
                <w:rFonts w:cs="Arial"/>
                <w:sz w:val="20"/>
                <w:szCs w:val="20"/>
              </w:rPr>
              <w:t>. Glede na navedeno</w:t>
            </w:r>
            <w:r w:rsidR="003A43F3" w:rsidRPr="00F73A19">
              <w:rPr>
                <w:rFonts w:cs="Arial"/>
                <w:sz w:val="20"/>
                <w:szCs w:val="20"/>
              </w:rPr>
              <w:t>,</w:t>
            </w:r>
            <w:r w:rsidR="00240C2A" w:rsidRPr="00F73A19">
              <w:rPr>
                <w:rFonts w:cs="Arial"/>
                <w:sz w:val="20"/>
                <w:szCs w:val="20"/>
              </w:rPr>
              <w:t xml:space="preserve"> predlog zakona spreminja Prilogo 1 ZSPJS tako, da povišuje vrednost plačnih razredov plačne lestvice za 3,36 odstotka s 1. junijem 2024. </w:t>
            </w:r>
          </w:p>
          <w:p w14:paraId="0E200282" w14:textId="77777777" w:rsidR="004C6088" w:rsidRPr="00280FE8" w:rsidRDefault="004C6088" w:rsidP="000E0FE5">
            <w:pPr>
              <w:pStyle w:val="Neotevilenodstavek"/>
              <w:spacing w:line="240" w:lineRule="atLeast"/>
              <w:rPr>
                <w:rFonts w:cs="Arial"/>
                <w:sz w:val="20"/>
                <w:szCs w:val="20"/>
              </w:rPr>
            </w:pPr>
          </w:p>
        </w:tc>
      </w:tr>
      <w:tr w:rsidR="004C6088" w:rsidRPr="00280FE8" w14:paraId="79A529BB" w14:textId="77777777" w:rsidTr="00353576">
        <w:tc>
          <w:tcPr>
            <w:tcW w:w="9100" w:type="dxa"/>
            <w:gridSpan w:val="12"/>
          </w:tcPr>
          <w:p w14:paraId="74C661DC" w14:textId="77777777" w:rsidR="004C6088" w:rsidRPr="00280FE8" w:rsidRDefault="004C6088" w:rsidP="00353576">
            <w:pPr>
              <w:pStyle w:val="Neotevilenodstavek"/>
              <w:spacing w:before="0" w:after="0" w:line="240" w:lineRule="atLeast"/>
              <w:rPr>
                <w:rFonts w:cs="Arial"/>
                <w:b/>
                <w:iCs/>
                <w:sz w:val="20"/>
                <w:szCs w:val="20"/>
                <w:lang w:eastAsia="sl-SI"/>
              </w:rPr>
            </w:pPr>
            <w:r w:rsidRPr="00280FE8">
              <w:rPr>
                <w:rFonts w:cs="Arial"/>
                <w:b/>
                <w:sz w:val="20"/>
                <w:szCs w:val="20"/>
                <w:lang w:eastAsia="sl-SI"/>
              </w:rPr>
              <w:lastRenderedPageBreak/>
              <w:t>3.a Osebe, odgovorne za strokovno pripravo in usklajenost gradiva:</w:t>
            </w:r>
          </w:p>
        </w:tc>
      </w:tr>
      <w:tr w:rsidR="004C6088" w:rsidRPr="00280FE8" w14:paraId="1747116D" w14:textId="77777777" w:rsidTr="00353576">
        <w:tc>
          <w:tcPr>
            <w:tcW w:w="9100" w:type="dxa"/>
            <w:gridSpan w:val="12"/>
          </w:tcPr>
          <w:p w14:paraId="503EF207" w14:textId="2E8437B5" w:rsidR="004C6088" w:rsidRPr="00280FE8" w:rsidRDefault="00D508D1" w:rsidP="00353576">
            <w:pPr>
              <w:jc w:val="both"/>
              <w:rPr>
                <w:rFonts w:cs="Arial"/>
                <w:bCs/>
                <w:szCs w:val="20"/>
              </w:rPr>
            </w:pPr>
            <w:r w:rsidRPr="00280FE8">
              <w:rPr>
                <w:rFonts w:cs="Arial"/>
                <w:bCs/>
                <w:szCs w:val="20"/>
              </w:rPr>
              <w:t xml:space="preserve">mag. Franc </w:t>
            </w:r>
            <w:proofErr w:type="spellStart"/>
            <w:r w:rsidRPr="00280FE8">
              <w:rPr>
                <w:rFonts w:cs="Arial"/>
                <w:bCs/>
                <w:szCs w:val="20"/>
              </w:rPr>
              <w:t>Props</w:t>
            </w:r>
            <w:proofErr w:type="spellEnd"/>
            <w:r w:rsidR="004C6088" w:rsidRPr="00280FE8">
              <w:rPr>
                <w:rFonts w:cs="Arial"/>
                <w:bCs/>
                <w:szCs w:val="20"/>
              </w:rPr>
              <w:t>, minist</w:t>
            </w:r>
            <w:r w:rsidRPr="00280FE8">
              <w:rPr>
                <w:rFonts w:cs="Arial"/>
                <w:bCs/>
                <w:szCs w:val="20"/>
              </w:rPr>
              <w:t>er</w:t>
            </w:r>
            <w:r w:rsidR="004C6088" w:rsidRPr="00280FE8">
              <w:rPr>
                <w:rFonts w:cs="Arial"/>
                <w:bCs/>
                <w:szCs w:val="20"/>
              </w:rPr>
              <w:t xml:space="preserve"> za javno upravo,</w:t>
            </w:r>
          </w:p>
          <w:p w14:paraId="19D7E391" w14:textId="036779E1" w:rsidR="004C6088" w:rsidRPr="00280FE8" w:rsidRDefault="00D508D1" w:rsidP="00353576">
            <w:pPr>
              <w:jc w:val="both"/>
              <w:rPr>
                <w:rFonts w:cs="Arial"/>
                <w:bCs/>
                <w:szCs w:val="20"/>
              </w:rPr>
            </w:pPr>
            <w:r w:rsidRPr="00280FE8">
              <w:rPr>
                <w:rFonts w:cs="Arial"/>
                <w:bCs/>
                <w:szCs w:val="20"/>
              </w:rPr>
              <w:t>Mojca Ramšak Pešec</w:t>
            </w:r>
            <w:r w:rsidR="004C6088" w:rsidRPr="00280FE8">
              <w:rPr>
                <w:rFonts w:cs="Arial"/>
                <w:bCs/>
                <w:szCs w:val="20"/>
              </w:rPr>
              <w:t>, državn</w:t>
            </w:r>
            <w:r w:rsidRPr="00280FE8">
              <w:rPr>
                <w:rFonts w:cs="Arial"/>
                <w:bCs/>
                <w:szCs w:val="20"/>
              </w:rPr>
              <w:t>a</w:t>
            </w:r>
            <w:r w:rsidR="004C6088" w:rsidRPr="00280FE8">
              <w:rPr>
                <w:rFonts w:cs="Arial"/>
                <w:bCs/>
                <w:szCs w:val="20"/>
              </w:rPr>
              <w:t xml:space="preserve"> sekretar</w:t>
            </w:r>
            <w:r w:rsidRPr="00280FE8">
              <w:rPr>
                <w:rFonts w:cs="Arial"/>
                <w:bCs/>
                <w:szCs w:val="20"/>
              </w:rPr>
              <w:t>ka</w:t>
            </w:r>
            <w:r w:rsidR="004C6088" w:rsidRPr="00280FE8">
              <w:rPr>
                <w:rFonts w:cs="Arial"/>
                <w:bCs/>
                <w:szCs w:val="20"/>
              </w:rPr>
              <w:t>, Ministrstvo za javno upravo,</w:t>
            </w:r>
          </w:p>
          <w:p w14:paraId="0A41F02B" w14:textId="77777777" w:rsidR="004C6088" w:rsidRPr="00280FE8" w:rsidRDefault="004C6088" w:rsidP="00353576">
            <w:pPr>
              <w:jc w:val="both"/>
              <w:rPr>
                <w:rFonts w:cs="Arial"/>
                <w:bCs/>
                <w:szCs w:val="20"/>
              </w:rPr>
            </w:pPr>
            <w:r w:rsidRPr="00280FE8">
              <w:rPr>
                <w:rFonts w:cs="Arial"/>
                <w:bCs/>
                <w:szCs w:val="20"/>
              </w:rPr>
              <w:t>Peter Pogačar, generalni direktor Direktorata za javni sektor,</w:t>
            </w:r>
          </w:p>
          <w:p w14:paraId="1EA767D5" w14:textId="77777777" w:rsidR="004C6088" w:rsidRPr="00280FE8" w:rsidRDefault="004C6088" w:rsidP="00353576">
            <w:pPr>
              <w:jc w:val="both"/>
              <w:rPr>
                <w:rFonts w:cs="Arial"/>
                <w:iCs/>
                <w:szCs w:val="20"/>
                <w:lang w:eastAsia="sl-SI"/>
              </w:rPr>
            </w:pPr>
            <w:r w:rsidRPr="00280FE8">
              <w:rPr>
                <w:rFonts w:cs="Arial"/>
                <w:bCs/>
                <w:szCs w:val="20"/>
              </w:rPr>
              <w:t>mag. Branko Vidič, vodja Sektorja za plače v javnem sektorju.</w:t>
            </w:r>
          </w:p>
        </w:tc>
      </w:tr>
      <w:tr w:rsidR="004C6088" w:rsidRPr="00280FE8" w14:paraId="320EBFC8" w14:textId="77777777" w:rsidTr="00353576">
        <w:tc>
          <w:tcPr>
            <w:tcW w:w="9100" w:type="dxa"/>
            <w:gridSpan w:val="12"/>
          </w:tcPr>
          <w:p w14:paraId="1C743B2C" w14:textId="77777777" w:rsidR="004C6088" w:rsidRPr="00280FE8" w:rsidRDefault="004C6088" w:rsidP="00353576">
            <w:pPr>
              <w:pStyle w:val="Neotevilenodstavek"/>
              <w:spacing w:before="0" w:after="0" w:line="240" w:lineRule="atLeast"/>
              <w:rPr>
                <w:rFonts w:cs="Arial"/>
                <w:b/>
                <w:iCs/>
                <w:sz w:val="20"/>
                <w:szCs w:val="20"/>
                <w:lang w:eastAsia="sl-SI"/>
              </w:rPr>
            </w:pPr>
            <w:r w:rsidRPr="00280FE8">
              <w:rPr>
                <w:rFonts w:cs="Arial"/>
                <w:b/>
                <w:iCs/>
                <w:sz w:val="20"/>
                <w:szCs w:val="20"/>
                <w:lang w:eastAsia="sl-SI"/>
              </w:rPr>
              <w:t xml:space="preserve">3.b Zunanji strokovnjaki, ki so </w:t>
            </w:r>
            <w:r w:rsidRPr="00280FE8">
              <w:rPr>
                <w:rFonts w:cs="Arial"/>
                <w:b/>
                <w:sz w:val="20"/>
                <w:szCs w:val="20"/>
                <w:lang w:eastAsia="sl-SI"/>
              </w:rPr>
              <w:t>sodelovali pri pripravi dela ali celotnega gradiva:</w:t>
            </w:r>
          </w:p>
        </w:tc>
      </w:tr>
      <w:tr w:rsidR="004C6088" w:rsidRPr="00280FE8" w14:paraId="049F6FC3" w14:textId="77777777" w:rsidTr="00353576">
        <w:tc>
          <w:tcPr>
            <w:tcW w:w="9100" w:type="dxa"/>
            <w:gridSpan w:val="12"/>
          </w:tcPr>
          <w:p w14:paraId="7AE0295B" w14:textId="77777777" w:rsidR="004C6088" w:rsidRPr="00280FE8" w:rsidRDefault="004C6088" w:rsidP="00353576">
            <w:pPr>
              <w:pStyle w:val="Neotevilenodstavek"/>
              <w:spacing w:before="0" w:after="0" w:line="240" w:lineRule="atLeast"/>
              <w:rPr>
                <w:rFonts w:cs="Arial"/>
                <w:iCs/>
                <w:sz w:val="20"/>
                <w:szCs w:val="20"/>
                <w:lang w:eastAsia="sl-SI"/>
              </w:rPr>
            </w:pPr>
            <w:r w:rsidRPr="00280FE8">
              <w:rPr>
                <w:rFonts w:cs="Arial"/>
                <w:iCs/>
                <w:sz w:val="20"/>
                <w:szCs w:val="20"/>
                <w:lang w:eastAsia="sl-SI"/>
              </w:rPr>
              <w:t>Pri pripravi predloga zakona zunanji strokovnjaki niso sodelovali.</w:t>
            </w:r>
          </w:p>
        </w:tc>
      </w:tr>
      <w:tr w:rsidR="004C6088" w:rsidRPr="00280FE8" w14:paraId="5BBBBE3B" w14:textId="77777777" w:rsidTr="00353576">
        <w:tc>
          <w:tcPr>
            <w:tcW w:w="9100" w:type="dxa"/>
            <w:gridSpan w:val="12"/>
          </w:tcPr>
          <w:p w14:paraId="738F4E4C" w14:textId="77777777" w:rsidR="004C6088" w:rsidRPr="00280FE8" w:rsidRDefault="004C6088" w:rsidP="00353576">
            <w:pPr>
              <w:pStyle w:val="Neotevilenodstavek"/>
              <w:spacing w:before="0" w:after="0" w:line="240" w:lineRule="atLeast"/>
              <w:rPr>
                <w:rFonts w:cs="Arial"/>
                <w:b/>
                <w:iCs/>
                <w:sz w:val="20"/>
                <w:szCs w:val="20"/>
                <w:lang w:eastAsia="sl-SI"/>
              </w:rPr>
            </w:pPr>
            <w:r w:rsidRPr="00280FE8">
              <w:rPr>
                <w:rFonts w:cs="Arial"/>
                <w:b/>
                <w:sz w:val="20"/>
                <w:szCs w:val="20"/>
                <w:lang w:eastAsia="sl-SI"/>
              </w:rPr>
              <w:t>4. Predstavniki vlade, ki bodo sodelovali pri delu državnega zbora:</w:t>
            </w:r>
          </w:p>
        </w:tc>
      </w:tr>
      <w:tr w:rsidR="004C6088" w:rsidRPr="00280FE8" w14:paraId="3C03F4B0" w14:textId="77777777" w:rsidTr="00353576">
        <w:tc>
          <w:tcPr>
            <w:tcW w:w="9100" w:type="dxa"/>
            <w:gridSpan w:val="12"/>
          </w:tcPr>
          <w:p w14:paraId="78137ACE" w14:textId="77777777" w:rsidR="00D508D1" w:rsidRPr="00280FE8" w:rsidRDefault="00D508D1" w:rsidP="00D508D1">
            <w:pPr>
              <w:jc w:val="both"/>
              <w:rPr>
                <w:rFonts w:cs="Arial"/>
                <w:bCs/>
                <w:szCs w:val="20"/>
              </w:rPr>
            </w:pPr>
            <w:r w:rsidRPr="00280FE8">
              <w:rPr>
                <w:rFonts w:cs="Arial"/>
                <w:bCs/>
                <w:szCs w:val="20"/>
              </w:rPr>
              <w:t xml:space="preserve">mag. Franc </w:t>
            </w:r>
            <w:proofErr w:type="spellStart"/>
            <w:r w:rsidRPr="00280FE8">
              <w:rPr>
                <w:rFonts w:cs="Arial"/>
                <w:bCs/>
                <w:szCs w:val="20"/>
              </w:rPr>
              <w:t>Props</w:t>
            </w:r>
            <w:proofErr w:type="spellEnd"/>
            <w:r w:rsidRPr="00280FE8">
              <w:rPr>
                <w:rFonts w:cs="Arial"/>
                <w:bCs/>
                <w:szCs w:val="20"/>
              </w:rPr>
              <w:t>, minister za javno upravo,</w:t>
            </w:r>
          </w:p>
          <w:p w14:paraId="1E5B3529" w14:textId="77777777" w:rsidR="00D508D1" w:rsidRPr="00280FE8" w:rsidRDefault="00D508D1" w:rsidP="00D508D1">
            <w:pPr>
              <w:jc w:val="both"/>
              <w:rPr>
                <w:rFonts w:cs="Arial"/>
                <w:bCs/>
                <w:szCs w:val="20"/>
              </w:rPr>
            </w:pPr>
            <w:r w:rsidRPr="00280FE8">
              <w:rPr>
                <w:rFonts w:cs="Arial"/>
                <w:bCs/>
                <w:szCs w:val="20"/>
              </w:rPr>
              <w:t>Mojca Ramšak Pešec, državna sekretarka, Ministrstvo za javno upravo,</w:t>
            </w:r>
          </w:p>
          <w:p w14:paraId="4F95AC68" w14:textId="0551C3A3" w:rsidR="004C6088" w:rsidRPr="00280FE8" w:rsidRDefault="00D508D1" w:rsidP="00353576">
            <w:pPr>
              <w:jc w:val="both"/>
              <w:rPr>
                <w:rFonts w:cs="Arial"/>
                <w:bCs/>
                <w:szCs w:val="20"/>
              </w:rPr>
            </w:pPr>
            <w:r w:rsidRPr="00280FE8">
              <w:rPr>
                <w:rFonts w:cs="Arial"/>
                <w:bCs/>
                <w:szCs w:val="20"/>
              </w:rPr>
              <w:t>Peter Pogačar, generalni direktor Direktorata za javni sektor</w:t>
            </w:r>
            <w:r w:rsidR="0072501A">
              <w:rPr>
                <w:rFonts w:cs="Arial"/>
                <w:bCs/>
                <w:szCs w:val="20"/>
              </w:rPr>
              <w:t>.</w:t>
            </w:r>
          </w:p>
        </w:tc>
      </w:tr>
      <w:tr w:rsidR="004C6088" w:rsidRPr="00280FE8" w14:paraId="5FC5FC7B" w14:textId="77777777" w:rsidTr="00353576">
        <w:tc>
          <w:tcPr>
            <w:tcW w:w="9100" w:type="dxa"/>
            <w:gridSpan w:val="12"/>
          </w:tcPr>
          <w:p w14:paraId="7ECED4C8" w14:textId="77777777" w:rsidR="004C6088" w:rsidRPr="00280FE8" w:rsidRDefault="004C6088" w:rsidP="00353576">
            <w:pPr>
              <w:pStyle w:val="Oddelek"/>
              <w:numPr>
                <w:ilvl w:val="0"/>
                <w:numId w:val="0"/>
              </w:numPr>
              <w:spacing w:before="0" w:after="0" w:line="240" w:lineRule="atLeast"/>
              <w:jc w:val="left"/>
              <w:rPr>
                <w:rFonts w:cs="Arial"/>
                <w:sz w:val="20"/>
                <w:szCs w:val="20"/>
                <w:lang w:eastAsia="sl-SI"/>
              </w:rPr>
            </w:pPr>
            <w:r w:rsidRPr="00280FE8">
              <w:rPr>
                <w:rFonts w:cs="Arial"/>
                <w:sz w:val="20"/>
                <w:szCs w:val="20"/>
                <w:lang w:eastAsia="sl-SI"/>
              </w:rPr>
              <w:t>5. Kratek povzetek gradiva:</w:t>
            </w:r>
          </w:p>
        </w:tc>
      </w:tr>
      <w:tr w:rsidR="004C6088" w:rsidRPr="00280FE8" w14:paraId="08A8ADDF" w14:textId="77777777" w:rsidTr="00353576">
        <w:tc>
          <w:tcPr>
            <w:tcW w:w="9100" w:type="dxa"/>
            <w:gridSpan w:val="12"/>
          </w:tcPr>
          <w:p w14:paraId="67FA4EAA" w14:textId="34BDDE8F" w:rsidR="004C6088" w:rsidRPr="00280FE8" w:rsidRDefault="004C6088" w:rsidP="00353576">
            <w:pPr>
              <w:spacing w:line="240" w:lineRule="atLeast"/>
              <w:jc w:val="both"/>
              <w:rPr>
                <w:rFonts w:cs="Arial"/>
                <w:b/>
                <w:szCs w:val="20"/>
              </w:rPr>
            </w:pPr>
            <w:bookmarkStart w:id="4" w:name="_Hlk91568479"/>
            <w:r w:rsidRPr="00280FE8">
              <w:rPr>
                <w:rFonts w:cs="Arial"/>
                <w:szCs w:val="20"/>
              </w:rPr>
              <w:t>Predlog Zakona o sprememb</w:t>
            </w:r>
            <w:r w:rsidR="00D508D1" w:rsidRPr="00280FE8">
              <w:rPr>
                <w:rFonts w:cs="Arial"/>
                <w:szCs w:val="20"/>
              </w:rPr>
              <w:t>i</w:t>
            </w:r>
            <w:r w:rsidRPr="00280FE8">
              <w:rPr>
                <w:rFonts w:cs="Arial"/>
                <w:szCs w:val="20"/>
              </w:rPr>
              <w:t xml:space="preserve"> Zakona o </w:t>
            </w:r>
            <w:bookmarkEnd w:id="4"/>
            <w:r w:rsidRPr="00280FE8">
              <w:rPr>
                <w:rFonts w:cs="Arial"/>
                <w:szCs w:val="20"/>
              </w:rPr>
              <w:t>sistemu plač v javnem sektorju vsebuje sprememb</w:t>
            </w:r>
            <w:r w:rsidR="00D508D1" w:rsidRPr="00280FE8">
              <w:rPr>
                <w:rFonts w:cs="Arial"/>
                <w:szCs w:val="20"/>
              </w:rPr>
              <w:t>o priloge 1</w:t>
            </w:r>
            <w:r w:rsidR="004A4D0D">
              <w:rPr>
                <w:rFonts w:cs="Arial"/>
                <w:szCs w:val="20"/>
              </w:rPr>
              <w:t>,</w:t>
            </w:r>
            <w:r w:rsidR="0072501A">
              <w:rPr>
                <w:rFonts w:cs="Arial"/>
                <w:szCs w:val="20"/>
              </w:rPr>
              <w:t xml:space="preserve"> s katero se povišuje </w:t>
            </w:r>
            <w:r w:rsidR="00D508D1" w:rsidRPr="00280FE8">
              <w:rPr>
                <w:rFonts w:cs="Arial"/>
                <w:szCs w:val="20"/>
              </w:rPr>
              <w:t>vrednost plačnih razredov plačne lestvice za 3,36 odstotka</w:t>
            </w:r>
            <w:r w:rsidRPr="00280FE8">
              <w:rPr>
                <w:rFonts w:cs="Arial"/>
                <w:szCs w:val="20"/>
              </w:rPr>
              <w:t xml:space="preserve"> </w:t>
            </w:r>
            <w:r w:rsidR="0072501A">
              <w:rPr>
                <w:rFonts w:cs="Arial"/>
                <w:szCs w:val="20"/>
              </w:rPr>
              <w:t>in</w:t>
            </w:r>
            <w:r w:rsidR="0072501A" w:rsidRPr="00280FE8">
              <w:rPr>
                <w:rFonts w:cs="Arial"/>
                <w:szCs w:val="20"/>
              </w:rPr>
              <w:t xml:space="preserve"> </w:t>
            </w:r>
            <w:r w:rsidRPr="00280FE8">
              <w:rPr>
                <w:rFonts w:cs="Arial"/>
                <w:szCs w:val="20"/>
              </w:rPr>
              <w:t xml:space="preserve">pomeni realizacijo </w:t>
            </w:r>
            <w:r w:rsidR="0072501A">
              <w:rPr>
                <w:rFonts w:cs="Arial"/>
                <w:szCs w:val="20"/>
              </w:rPr>
              <w:t xml:space="preserve">1. točke </w:t>
            </w:r>
            <w:r w:rsidRPr="00280FE8">
              <w:rPr>
                <w:rFonts w:cs="Arial"/>
                <w:szCs w:val="20"/>
              </w:rPr>
              <w:t>Dogovora med Vlado Republike Slovenije in reprezentativnimi sindikati javnega sektorja</w:t>
            </w:r>
            <w:r w:rsidR="0072501A">
              <w:rPr>
                <w:rFonts w:cs="Arial"/>
                <w:szCs w:val="20"/>
              </w:rPr>
              <w:t xml:space="preserve"> (Uradni list RS, št.</w:t>
            </w:r>
            <w:r w:rsidR="00E417BB">
              <w:rPr>
                <w:rFonts w:cs="Arial"/>
                <w:szCs w:val="20"/>
              </w:rPr>
              <w:t xml:space="preserve"> 12/24</w:t>
            </w:r>
            <w:r w:rsidR="0072501A">
              <w:rPr>
                <w:rFonts w:cs="Arial"/>
                <w:szCs w:val="20"/>
              </w:rPr>
              <w:t>)</w:t>
            </w:r>
            <w:r w:rsidR="00D508D1" w:rsidRPr="00280FE8">
              <w:rPr>
                <w:rFonts w:cs="Arial"/>
                <w:szCs w:val="20"/>
              </w:rPr>
              <w:t>.</w:t>
            </w:r>
          </w:p>
        </w:tc>
      </w:tr>
      <w:tr w:rsidR="004C6088" w:rsidRPr="00280FE8" w14:paraId="3D040AFC" w14:textId="77777777" w:rsidTr="00353576">
        <w:tc>
          <w:tcPr>
            <w:tcW w:w="9100" w:type="dxa"/>
            <w:gridSpan w:val="12"/>
          </w:tcPr>
          <w:p w14:paraId="4A230859" w14:textId="77777777" w:rsidR="004C6088" w:rsidRPr="00280FE8" w:rsidRDefault="004C6088" w:rsidP="00353576">
            <w:pPr>
              <w:pStyle w:val="Oddelek"/>
              <w:numPr>
                <w:ilvl w:val="0"/>
                <w:numId w:val="0"/>
              </w:numPr>
              <w:spacing w:before="0" w:after="0" w:line="240" w:lineRule="atLeast"/>
              <w:jc w:val="left"/>
              <w:rPr>
                <w:rFonts w:cs="Arial"/>
                <w:sz w:val="20"/>
                <w:szCs w:val="20"/>
                <w:lang w:eastAsia="sl-SI"/>
              </w:rPr>
            </w:pPr>
            <w:r w:rsidRPr="00280FE8">
              <w:rPr>
                <w:rFonts w:cs="Arial"/>
                <w:sz w:val="20"/>
                <w:szCs w:val="20"/>
                <w:lang w:eastAsia="sl-SI"/>
              </w:rPr>
              <w:t>6. Presoja posledic za:</w:t>
            </w:r>
          </w:p>
        </w:tc>
      </w:tr>
      <w:tr w:rsidR="004C6088" w:rsidRPr="00280FE8" w14:paraId="4351ADAD" w14:textId="77777777" w:rsidTr="00353576">
        <w:tc>
          <w:tcPr>
            <w:tcW w:w="1448" w:type="dxa"/>
          </w:tcPr>
          <w:p w14:paraId="5F26386A" w14:textId="77777777" w:rsidR="004C6088" w:rsidRPr="00280FE8" w:rsidRDefault="004C6088" w:rsidP="00353576">
            <w:pPr>
              <w:pStyle w:val="Neotevilenodstavek"/>
              <w:spacing w:before="0" w:after="0" w:line="240" w:lineRule="atLeast"/>
              <w:ind w:left="360"/>
              <w:rPr>
                <w:rFonts w:cs="Arial"/>
                <w:iCs/>
                <w:sz w:val="20"/>
                <w:szCs w:val="20"/>
                <w:lang w:eastAsia="sl-SI"/>
              </w:rPr>
            </w:pPr>
            <w:r w:rsidRPr="00280FE8">
              <w:rPr>
                <w:rFonts w:cs="Arial"/>
                <w:iCs/>
                <w:sz w:val="20"/>
                <w:szCs w:val="20"/>
                <w:lang w:eastAsia="sl-SI"/>
              </w:rPr>
              <w:t>a)</w:t>
            </w:r>
          </w:p>
        </w:tc>
        <w:tc>
          <w:tcPr>
            <w:tcW w:w="5444" w:type="dxa"/>
            <w:gridSpan w:val="9"/>
          </w:tcPr>
          <w:p w14:paraId="584F36AA" w14:textId="77777777" w:rsidR="004C6088" w:rsidRPr="00280FE8" w:rsidRDefault="004C6088" w:rsidP="00353576">
            <w:pPr>
              <w:pStyle w:val="Neotevilenodstavek"/>
              <w:spacing w:before="0" w:after="0" w:line="240" w:lineRule="atLeast"/>
              <w:rPr>
                <w:rFonts w:cs="Arial"/>
                <w:sz w:val="20"/>
                <w:szCs w:val="20"/>
                <w:lang w:eastAsia="sl-SI"/>
              </w:rPr>
            </w:pPr>
            <w:r w:rsidRPr="00280FE8">
              <w:rPr>
                <w:rFonts w:cs="Arial"/>
                <w:sz w:val="20"/>
                <w:szCs w:val="20"/>
                <w:lang w:eastAsia="sl-SI"/>
              </w:rPr>
              <w:t>javnofinančna sredstva nad 40.000 EUR v tekočem in naslednjih treh letih</w:t>
            </w:r>
          </w:p>
        </w:tc>
        <w:tc>
          <w:tcPr>
            <w:tcW w:w="2208" w:type="dxa"/>
            <w:gridSpan w:val="2"/>
            <w:vAlign w:val="center"/>
          </w:tcPr>
          <w:p w14:paraId="71F0F0C5" w14:textId="77777777" w:rsidR="004C6088" w:rsidRPr="00280FE8" w:rsidRDefault="004C6088" w:rsidP="00353576">
            <w:pPr>
              <w:pStyle w:val="Neotevilenodstavek"/>
              <w:spacing w:before="0" w:after="0" w:line="240" w:lineRule="atLeast"/>
              <w:jc w:val="center"/>
              <w:rPr>
                <w:rFonts w:cs="Arial"/>
                <w:b/>
                <w:iCs/>
                <w:sz w:val="20"/>
                <w:szCs w:val="20"/>
                <w:lang w:eastAsia="sl-SI"/>
              </w:rPr>
            </w:pPr>
            <w:r w:rsidRPr="00280FE8">
              <w:rPr>
                <w:rFonts w:cs="Arial"/>
                <w:b/>
                <w:iCs/>
                <w:sz w:val="20"/>
                <w:szCs w:val="20"/>
                <w:lang w:eastAsia="sl-SI"/>
              </w:rPr>
              <w:t>DA</w:t>
            </w:r>
          </w:p>
        </w:tc>
      </w:tr>
      <w:tr w:rsidR="004C6088" w:rsidRPr="00280FE8" w14:paraId="40BD6BF5" w14:textId="77777777" w:rsidTr="00353576">
        <w:tc>
          <w:tcPr>
            <w:tcW w:w="1448" w:type="dxa"/>
          </w:tcPr>
          <w:p w14:paraId="2F80A648" w14:textId="77777777" w:rsidR="004C6088" w:rsidRPr="00280FE8" w:rsidRDefault="004C6088" w:rsidP="00353576">
            <w:pPr>
              <w:pStyle w:val="Neotevilenodstavek"/>
              <w:spacing w:before="0" w:after="0" w:line="240" w:lineRule="atLeast"/>
              <w:ind w:left="360"/>
              <w:rPr>
                <w:rFonts w:cs="Arial"/>
                <w:iCs/>
                <w:sz w:val="20"/>
                <w:szCs w:val="20"/>
                <w:lang w:eastAsia="sl-SI"/>
              </w:rPr>
            </w:pPr>
            <w:r w:rsidRPr="00280FE8">
              <w:rPr>
                <w:rFonts w:cs="Arial"/>
                <w:iCs/>
                <w:sz w:val="20"/>
                <w:szCs w:val="20"/>
                <w:lang w:eastAsia="sl-SI"/>
              </w:rPr>
              <w:t>b)</w:t>
            </w:r>
          </w:p>
        </w:tc>
        <w:tc>
          <w:tcPr>
            <w:tcW w:w="5444" w:type="dxa"/>
            <w:gridSpan w:val="9"/>
          </w:tcPr>
          <w:p w14:paraId="7577E93A" w14:textId="77777777" w:rsidR="004C6088" w:rsidRPr="00280FE8" w:rsidRDefault="004C6088" w:rsidP="00353576">
            <w:pPr>
              <w:pStyle w:val="Neotevilenodstavek"/>
              <w:spacing w:before="0" w:after="0" w:line="240" w:lineRule="atLeast"/>
              <w:rPr>
                <w:rFonts w:cs="Arial"/>
                <w:iCs/>
                <w:sz w:val="20"/>
                <w:szCs w:val="20"/>
                <w:lang w:eastAsia="sl-SI"/>
              </w:rPr>
            </w:pPr>
            <w:r w:rsidRPr="00280FE8">
              <w:rPr>
                <w:rFonts w:cs="Arial"/>
                <w:bCs/>
                <w:sz w:val="20"/>
                <w:szCs w:val="20"/>
                <w:lang w:eastAsia="sl-SI"/>
              </w:rPr>
              <w:t>usklajenost slovenskega pravnega reda s pravnim redom Evropske unije</w:t>
            </w:r>
          </w:p>
        </w:tc>
        <w:tc>
          <w:tcPr>
            <w:tcW w:w="2208" w:type="dxa"/>
            <w:gridSpan w:val="2"/>
            <w:vAlign w:val="center"/>
          </w:tcPr>
          <w:p w14:paraId="143B4471" w14:textId="77777777" w:rsidR="004C6088" w:rsidRPr="00280FE8" w:rsidRDefault="004C6088" w:rsidP="00353576">
            <w:pPr>
              <w:pStyle w:val="Neotevilenodstavek"/>
              <w:spacing w:before="0" w:after="0" w:line="240" w:lineRule="atLeast"/>
              <w:jc w:val="center"/>
              <w:rPr>
                <w:rFonts w:cs="Arial"/>
                <w:bCs/>
                <w:iCs/>
                <w:sz w:val="20"/>
                <w:szCs w:val="20"/>
                <w:lang w:eastAsia="sl-SI"/>
              </w:rPr>
            </w:pPr>
            <w:r w:rsidRPr="00280FE8">
              <w:rPr>
                <w:rFonts w:cs="Arial"/>
                <w:bCs/>
                <w:sz w:val="20"/>
                <w:szCs w:val="20"/>
                <w:lang w:eastAsia="sl-SI"/>
              </w:rPr>
              <w:t>NE</w:t>
            </w:r>
          </w:p>
        </w:tc>
      </w:tr>
      <w:tr w:rsidR="004C6088" w:rsidRPr="00280FE8" w14:paraId="4CC8DF72" w14:textId="77777777" w:rsidTr="00353576">
        <w:tc>
          <w:tcPr>
            <w:tcW w:w="1448" w:type="dxa"/>
          </w:tcPr>
          <w:p w14:paraId="3DE365BA" w14:textId="77777777" w:rsidR="004C6088" w:rsidRPr="00280FE8" w:rsidRDefault="004C6088" w:rsidP="00353576">
            <w:pPr>
              <w:pStyle w:val="Neotevilenodstavek"/>
              <w:spacing w:before="0" w:after="0" w:line="240" w:lineRule="atLeast"/>
              <w:ind w:left="360"/>
              <w:rPr>
                <w:rFonts w:cs="Arial"/>
                <w:iCs/>
                <w:sz w:val="20"/>
                <w:szCs w:val="20"/>
                <w:lang w:eastAsia="sl-SI"/>
              </w:rPr>
            </w:pPr>
            <w:r w:rsidRPr="00280FE8">
              <w:rPr>
                <w:rFonts w:cs="Arial"/>
                <w:iCs/>
                <w:sz w:val="20"/>
                <w:szCs w:val="20"/>
                <w:lang w:eastAsia="sl-SI"/>
              </w:rPr>
              <w:t>c)</w:t>
            </w:r>
          </w:p>
        </w:tc>
        <w:tc>
          <w:tcPr>
            <w:tcW w:w="5444" w:type="dxa"/>
            <w:gridSpan w:val="9"/>
          </w:tcPr>
          <w:p w14:paraId="57C27499" w14:textId="77777777" w:rsidR="004C6088" w:rsidRPr="00280FE8" w:rsidRDefault="004C6088" w:rsidP="00353576">
            <w:pPr>
              <w:pStyle w:val="Neotevilenodstavek"/>
              <w:spacing w:before="0" w:after="0" w:line="240" w:lineRule="atLeast"/>
              <w:rPr>
                <w:rFonts w:cs="Arial"/>
                <w:iCs/>
                <w:sz w:val="20"/>
                <w:szCs w:val="20"/>
                <w:lang w:eastAsia="sl-SI"/>
              </w:rPr>
            </w:pPr>
            <w:r w:rsidRPr="00280FE8">
              <w:rPr>
                <w:rFonts w:cs="Arial"/>
                <w:sz w:val="20"/>
                <w:szCs w:val="20"/>
                <w:lang w:eastAsia="sl-SI"/>
              </w:rPr>
              <w:t>administrativne posledice</w:t>
            </w:r>
          </w:p>
        </w:tc>
        <w:tc>
          <w:tcPr>
            <w:tcW w:w="2208" w:type="dxa"/>
            <w:gridSpan w:val="2"/>
            <w:vAlign w:val="center"/>
          </w:tcPr>
          <w:p w14:paraId="59FFFE3A" w14:textId="77777777" w:rsidR="004C6088" w:rsidRPr="00280FE8" w:rsidRDefault="004C6088" w:rsidP="00353576">
            <w:pPr>
              <w:pStyle w:val="Neotevilenodstavek"/>
              <w:spacing w:before="0" w:after="0" w:line="240" w:lineRule="atLeast"/>
              <w:jc w:val="center"/>
              <w:rPr>
                <w:rFonts w:cs="Arial"/>
                <w:bCs/>
                <w:sz w:val="20"/>
                <w:szCs w:val="20"/>
                <w:lang w:eastAsia="sl-SI"/>
              </w:rPr>
            </w:pPr>
            <w:r w:rsidRPr="00280FE8">
              <w:rPr>
                <w:rFonts w:cs="Arial"/>
                <w:bCs/>
                <w:sz w:val="20"/>
                <w:szCs w:val="20"/>
                <w:lang w:eastAsia="sl-SI"/>
              </w:rPr>
              <w:t>NE</w:t>
            </w:r>
          </w:p>
        </w:tc>
      </w:tr>
      <w:tr w:rsidR="004C6088" w:rsidRPr="00280FE8" w14:paraId="0BD7D182" w14:textId="77777777" w:rsidTr="00353576">
        <w:tc>
          <w:tcPr>
            <w:tcW w:w="1448" w:type="dxa"/>
          </w:tcPr>
          <w:p w14:paraId="5130F33A" w14:textId="77777777" w:rsidR="004C6088" w:rsidRPr="00280FE8" w:rsidRDefault="004C6088" w:rsidP="00353576">
            <w:pPr>
              <w:pStyle w:val="Neotevilenodstavek"/>
              <w:spacing w:before="0" w:after="0" w:line="240" w:lineRule="atLeast"/>
              <w:ind w:left="360"/>
              <w:rPr>
                <w:rFonts w:cs="Arial"/>
                <w:iCs/>
                <w:sz w:val="20"/>
                <w:szCs w:val="20"/>
                <w:lang w:eastAsia="sl-SI"/>
              </w:rPr>
            </w:pPr>
            <w:r w:rsidRPr="00280FE8">
              <w:rPr>
                <w:rFonts w:cs="Arial"/>
                <w:iCs/>
                <w:sz w:val="20"/>
                <w:szCs w:val="20"/>
                <w:lang w:eastAsia="sl-SI"/>
              </w:rPr>
              <w:t>č)</w:t>
            </w:r>
          </w:p>
        </w:tc>
        <w:tc>
          <w:tcPr>
            <w:tcW w:w="5444" w:type="dxa"/>
            <w:gridSpan w:val="9"/>
          </w:tcPr>
          <w:p w14:paraId="5DEFD79A" w14:textId="77777777" w:rsidR="004C6088" w:rsidRPr="00280FE8" w:rsidRDefault="004C6088" w:rsidP="00353576">
            <w:pPr>
              <w:pStyle w:val="Neotevilenodstavek"/>
              <w:spacing w:before="0" w:after="0" w:line="240" w:lineRule="atLeast"/>
              <w:rPr>
                <w:rFonts w:cs="Arial"/>
                <w:bCs/>
                <w:sz w:val="20"/>
                <w:szCs w:val="20"/>
                <w:lang w:eastAsia="sl-SI"/>
              </w:rPr>
            </w:pPr>
            <w:r w:rsidRPr="00280FE8">
              <w:rPr>
                <w:rFonts w:cs="Arial"/>
                <w:sz w:val="20"/>
                <w:szCs w:val="20"/>
                <w:lang w:eastAsia="sl-SI"/>
              </w:rPr>
              <w:t>gospodarstvo, zlasti</w:t>
            </w:r>
            <w:r w:rsidRPr="00280FE8">
              <w:rPr>
                <w:rFonts w:cs="Arial"/>
                <w:bCs/>
                <w:sz w:val="20"/>
                <w:szCs w:val="20"/>
                <w:lang w:eastAsia="sl-SI"/>
              </w:rPr>
              <w:t xml:space="preserve"> mala in srednja podjetja ter konkurenčnost podjetij</w:t>
            </w:r>
          </w:p>
        </w:tc>
        <w:tc>
          <w:tcPr>
            <w:tcW w:w="2208" w:type="dxa"/>
            <w:gridSpan w:val="2"/>
            <w:vAlign w:val="center"/>
          </w:tcPr>
          <w:p w14:paraId="552F1F7D" w14:textId="77777777" w:rsidR="004C6088" w:rsidRPr="00280FE8" w:rsidRDefault="004C6088" w:rsidP="00353576">
            <w:pPr>
              <w:pStyle w:val="Neotevilenodstavek"/>
              <w:spacing w:before="0" w:after="0" w:line="240" w:lineRule="atLeast"/>
              <w:jc w:val="center"/>
              <w:rPr>
                <w:rFonts w:cs="Arial"/>
                <w:bCs/>
                <w:iCs/>
                <w:sz w:val="20"/>
                <w:szCs w:val="20"/>
                <w:lang w:eastAsia="sl-SI"/>
              </w:rPr>
            </w:pPr>
            <w:r w:rsidRPr="00280FE8">
              <w:rPr>
                <w:rFonts w:cs="Arial"/>
                <w:bCs/>
                <w:sz w:val="20"/>
                <w:szCs w:val="20"/>
                <w:lang w:eastAsia="sl-SI"/>
              </w:rPr>
              <w:t>NE</w:t>
            </w:r>
          </w:p>
        </w:tc>
      </w:tr>
      <w:tr w:rsidR="004C6088" w:rsidRPr="00280FE8" w14:paraId="7704C39B" w14:textId="77777777" w:rsidTr="00353576">
        <w:tc>
          <w:tcPr>
            <w:tcW w:w="1448" w:type="dxa"/>
          </w:tcPr>
          <w:p w14:paraId="718D2C8F" w14:textId="77777777" w:rsidR="004C6088" w:rsidRPr="00280FE8" w:rsidRDefault="004C6088" w:rsidP="00353576">
            <w:pPr>
              <w:pStyle w:val="Neotevilenodstavek"/>
              <w:spacing w:before="0" w:after="0" w:line="240" w:lineRule="atLeast"/>
              <w:ind w:left="360"/>
              <w:rPr>
                <w:rFonts w:cs="Arial"/>
                <w:iCs/>
                <w:sz w:val="20"/>
                <w:szCs w:val="20"/>
                <w:lang w:eastAsia="sl-SI"/>
              </w:rPr>
            </w:pPr>
            <w:r w:rsidRPr="00280FE8">
              <w:rPr>
                <w:rFonts w:cs="Arial"/>
                <w:iCs/>
                <w:sz w:val="20"/>
                <w:szCs w:val="20"/>
                <w:lang w:eastAsia="sl-SI"/>
              </w:rPr>
              <w:t>d)</w:t>
            </w:r>
          </w:p>
        </w:tc>
        <w:tc>
          <w:tcPr>
            <w:tcW w:w="5444" w:type="dxa"/>
            <w:gridSpan w:val="9"/>
          </w:tcPr>
          <w:p w14:paraId="4FF35CF7" w14:textId="77777777" w:rsidR="004C6088" w:rsidRPr="00280FE8" w:rsidRDefault="004C6088" w:rsidP="00353576">
            <w:pPr>
              <w:pStyle w:val="Neotevilenodstavek"/>
              <w:spacing w:before="0" w:after="0" w:line="240" w:lineRule="atLeast"/>
              <w:rPr>
                <w:rFonts w:cs="Arial"/>
                <w:bCs/>
                <w:sz w:val="20"/>
                <w:szCs w:val="20"/>
                <w:lang w:eastAsia="sl-SI"/>
              </w:rPr>
            </w:pPr>
            <w:r w:rsidRPr="00280FE8">
              <w:rPr>
                <w:rFonts w:cs="Arial"/>
                <w:bCs/>
                <w:sz w:val="20"/>
                <w:szCs w:val="20"/>
                <w:lang w:eastAsia="sl-SI"/>
              </w:rPr>
              <w:t>okolje, vključno s prostorskimi in varstvenimi vidiki</w:t>
            </w:r>
          </w:p>
        </w:tc>
        <w:tc>
          <w:tcPr>
            <w:tcW w:w="2208" w:type="dxa"/>
            <w:gridSpan w:val="2"/>
            <w:vAlign w:val="center"/>
          </w:tcPr>
          <w:p w14:paraId="464242AD" w14:textId="77777777" w:rsidR="004C6088" w:rsidRPr="00280FE8" w:rsidRDefault="004C6088" w:rsidP="00353576">
            <w:pPr>
              <w:pStyle w:val="Neotevilenodstavek"/>
              <w:spacing w:before="0" w:after="0" w:line="240" w:lineRule="atLeast"/>
              <w:jc w:val="center"/>
              <w:rPr>
                <w:rFonts w:cs="Arial"/>
                <w:bCs/>
                <w:iCs/>
                <w:sz w:val="20"/>
                <w:szCs w:val="20"/>
                <w:lang w:eastAsia="sl-SI"/>
              </w:rPr>
            </w:pPr>
            <w:r w:rsidRPr="00280FE8">
              <w:rPr>
                <w:rFonts w:cs="Arial"/>
                <w:bCs/>
                <w:sz w:val="20"/>
                <w:szCs w:val="20"/>
                <w:lang w:eastAsia="sl-SI"/>
              </w:rPr>
              <w:t>NE</w:t>
            </w:r>
          </w:p>
        </w:tc>
      </w:tr>
      <w:tr w:rsidR="004C6088" w:rsidRPr="00280FE8" w14:paraId="1383A7AB" w14:textId="77777777" w:rsidTr="00353576">
        <w:tc>
          <w:tcPr>
            <w:tcW w:w="1448" w:type="dxa"/>
          </w:tcPr>
          <w:p w14:paraId="0CD10C92" w14:textId="77777777" w:rsidR="004C6088" w:rsidRPr="00280FE8" w:rsidRDefault="004C6088" w:rsidP="00353576">
            <w:pPr>
              <w:pStyle w:val="Neotevilenodstavek"/>
              <w:spacing w:before="0" w:after="0" w:line="240" w:lineRule="atLeast"/>
              <w:ind w:left="360"/>
              <w:rPr>
                <w:rFonts w:cs="Arial"/>
                <w:iCs/>
                <w:sz w:val="20"/>
                <w:szCs w:val="20"/>
                <w:lang w:eastAsia="sl-SI"/>
              </w:rPr>
            </w:pPr>
            <w:r w:rsidRPr="00280FE8">
              <w:rPr>
                <w:rFonts w:cs="Arial"/>
                <w:iCs/>
                <w:sz w:val="20"/>
                <w:szCs w:val="20"/>
                <w:lang w:eastAsia="sl-SI"/>
              </w:rPr>
              <w:t>e)</w:t>
            </w:r>
          </w:p>
        </w:tc>
        <w:tc>
          <w:tcPr>
            <w:tcW w:w="5444" w:type="dxa"/>
            <w:gridSpan w:val="9"/>
          </w:tcPr>
          <w:p w14:paraId="4ADBE8DF" w14:textId="77777777" w:rsidR="004C6088" w:rsidRPr="00280FE8" w:rsidRDefault="004C6088" w:rsidP="00353576">
            <w:pPr>
              <w:pStyle w:val="Neotevilenodstavek"/>
              <w:spacing w:before="0" w:after="0" w:line="240" w:lineRule="atLeast"/>
              <w:rPr>
                <w:rFonts w:cs="Arial"/>
                <w:bCs/>
                <w:sz w:val="20"/>
                <w:szCs w:val="20"/>
                <w:lang w:eastAsia="sl-SI"/>
              </w:rPr>
            </w:pPr>
            <w:r w:rsidRPr="00280FE8">
              <w:rPr>
                <w:rFonts w:cs="Arial"/>
                <w:bCs/>
                <w:sz w:val="20"/>
                <w:szCs w:val="20"/>
                <w:lang w:eastAsia="sl-SI"/>
              </w:rPr>
              <w:t>socialno področje</w:t>
            </w:r>
          </w:p>
        </w:tc>
        <w:tc>
          <w:tcPr>
            <w:tcW w:w="2208" w:type="dxa"/>
            <w:gridSpan w:val="2"/>
            <w:vAlign w:val="center"/>
          </w:tcPr>
          <w:p w14:paraId="718196D0" w14:textId="77777777" w:rsidR="004C6088" w:rsidRPr="00280FE8" w:rsidRDefault="004C6088" w:rsidP="00353576">
            <w:pPr>
              <w:pStyle w:val="Neotevilenodstavek"/>
              <w:spacing w:before="0" w:after="0" w:line="240" w:lineRule="atLeast"/>
              <w:jc w:val="center"/>
              <w:rPr>
                <w:rFonts w:cs="Arial"/>
                <w:bCs/>
                <w:iCs/>
                <w:sz w:val="20"/>
                <w:szCs w:val="20"/>
                <w:lang w:eastAsia="sl-SI"/>
              </w:rPr>
            </w:pPr>
            <w:r w:rsidRPr="00280FE8">
              <w:rPr>
                <w:rFonts w:cs="Arial"/>
                <w:bCs/>
                <w:sz w:val="20"/>
                <w:szCs w:val="20"/>
                <w:lang w:eastAsia="sl-SI"/>
              </w:rPr>
              <w:t>NE</w:t>
            </w:r>
          </w:p>
        </w:tc>
      </w:tr>
      <w:tr w:rsidR="004C6088" w:rsidRPr="00280FE8" w14:paraId="207E6CCB" w14:textId="77777777" w:rsidTr="00353576">
        <w:tc>
          <w:tcPr>
            <w:tcW w:w="1448" w:type="dxa"/>
            <w:tcBorders>
              <w:bottom w:val="single" w:sz="4" w:space="0" w:color="auto"/>
            </w:tcBorders>
          </w:tcPr>
          <w:p w14:paraId="3CC41992" w14:textId="77777777" w:rsidR="004C6088" w:rsidRPr="00280FE8" w:rsidRDefault="004C6088" w:rsidP="00353576">
            <w:pPr>
              <w:pStyle w:val="Neotevilenodstavek"/>
              <w:spacing w:before="0" w:after="0" w:line="240" w:lineRule="atLeast"/>
              <w:ind w:left="360"/>
              <w:rPr>
                <w:rFonts w:cs="Arial"/>
                <w:iCs/>
                <w:sz w:val="20"/>
                <w:szCs w:val="20"/>
                <w:lang w:eastAsia="sl-SI"/>
              </w:rPr>
            </w:pPr>
            <w:r w:rsidRPr="00280FE8">
              <w:rPr>
                <w:rFonts w:cs="Arial"/>
                <w:iCs/>
                <w:sz w:val="20"/>
                <w:szCs w:val="20"/>
                <w:lang w:eastAsia="sl-SI"/>
              </w:rPr>
              <w:lastRenderedPageBreak/>
              <w:t>f)</w:t>
            </w:r>
          </w:p>
        </w:tc>
        <w:tc>
          <w:tcPr>
            <w:tcW w:w="5444" w:type="dxa"/>
            <w:gridSpan w:val="9"/>
            <w:tcBorders>
              <w:bottom w:val="single" w:sz="4" w:space="0" w:color="auto"/>
            </w:tcBorders>
          </w:tcPr>
          <w:p w14:paraId="4A15D6B2" w14:textId="77777777" w:rsidR="004C6088" w:rsidRPr="00280FE8" w:rsidRDefault="004C6088" w:rsidP="00353576">
            <w:pPr>
              <w:pStyle w:val="Neotevilenodstavek"/>
              <w:spacing w:before="0" w:after="0" w:line="240" w:lineRule="atLeast"/>
              <w:rPr>
                <w:rFonts w:cs="Arial"/>
                <w:bCs/>
                <w:sz w:val="20"/>
                <w:szCs w:val="20"/>
                <w:lang w:eastAsia="sl-SI"/>
              </w:rPr>
            </w:pPr>
            <w:r w:rsidRPr="00280FE8">
              <w:rPr>
                <w:rFonts w:cs="Arial"/>
                <w:bCs/>
                <w:sz w:val="20"/>
                <w:szCs w:val="20"/>
                <w:lang w:eastAsia="sl-SI"/>
              </w:rPr>
              <w:t>dokumente razvojnega načrtovanja:</w:t>
            </w:r>
          </w:p>
          <w:p w14:paraId="42DA50A4" w14:textId="77777777" w:rsidR="004C6088" w:rsidRPr="00280FE8" w:rsidRDefault="004C6088" w:rsidP="00353576">
            <w:pPr>
              <w:pStyle w:val="Neotevilenodstavek"/>
              <w:numPr>
                <w:ilvl w:val="0"/>
                <w:numId w:val="2"/>
              </w:numPr>
              <w:spacing w:before="0" w:after="0" w:line="240" w:lineRule="atLeast"/>
              <w:rPr>
                <w:rFonts w:cs="Arial"/>
                <w:bCs/>
                <w:sz w:val="20"/>
                <w:szCs w:val="20"/>
                <w:lang w:eastAsia="sl-SI"/>
              </w:rPr>
            </w:pPr>
            <w:r w:rsidRPr="00280FE8">
              <w:rPr>
                <w:rFonts w:cs="Arial"/>
                <w:bCs/>
                <w:sz w:val="20"/>
                <w:szCs w:val="20"/>
                <w:lang w:eastAsia="sl-SI"/>
              </w:rPr>
              <w:t>nacionalne dokumente razvojnega načrtovanja</w:t>
            </w:r>
          </w:p>
          <w:p w14:paraId="4C548595" w14:textId="77777777" w:rsidR="004C6088" w:rsidRPr="00280FE8" w:rsidRDefault="004C6088" w:rsidP="00353576">
            <w:pPr>
              <w:pStyle w:val="Neotevilenodstavek"/>
              <w:numPr>
                <w:ilvl w:val="0"/>
                <w:numId w:val="2"/>
              </w:numPr>
              <w:spacing w:before="0" w:after="0" w:line="240" w:lineRule="atLeast"/>
              <w:rPr>
                <w:rFonts w:cs="Arial"/>
                <w:bCs/>
                <w:sz w:val="20"/>
                <w:szCs w:val="20"/>
                <w:lang w:eastAsia="sl-SI"/>
              </w:rPr>
            </w:pPr>
            <w:r w:rsidRPr="00280FE8">
              <w:rPr>
                <w:rFonts w:cs="Arial"/>
                <w:bCs/>
                <w:sz w:val="20"/>
                <w:szCs w:val="20"/>
                <w:lang w:eastAsia="sl-SI"/>
              </w:rPr>
              <w:t>razvojne politike na ravni programov po strukturi razvojne klasifikacije programskega proračuna</w:t>
            </w:r>
          </w:p>
          <w:p w14:paraId="61959572" w14:textId="77777777" w:rsidR="004C6088" w:rsidRPr="00280FE8" w:rsidRDefault="004C6088" w:rsidP="00353576">
            <w:pPr>
              <w:pStyle w:val="Neotevilenodstavek"/>
              <w:numPr>
                <w:ilvl w:val="0"/>
                <w:numId w:val="2"/>
              </w:numPr>
              <w:spacing w:before="0" w:after="0" w:line="240" w:lineRule="atLeast"/>
              <w:rPr>
                <w:rFonts w:cs="Arial"/>
                <w:bCs/>
                <w:sz w:val="20"/>
                <w:szCs w:val="20"/>
                <w:lang w:eastAsia="sl-SI"/>
              </w:rPr>
            </w:pPr>
            <w:r w:rsidRPr="00280FE8">
              <w:rPr>
                <w:rFonts w:cs="Arial"/>
                <w:bCs/>
                <w:sz w:val="20"/>
                <w:szCs w:val="20"/>
                <w:lang w:eastAsia="sl-SI"/>
              </w:rPr>
              <w:t>razvojne dokumente Evropske unije in mednarodnih organizacij</w:t>
            </w:r>
          </w:p>
        </w:tc>
        <w:tc>
          <w:tcPr>
            <w:tcW w:w="2208" w:type="dxa"/>
            <w:gridSpan w:val="2"/>
            <w:tcBorders>
              <w:bottom w:val="single" w:sz="4" w:space="0" w:color="auto"/>
            </w:tcBorders>
            <w:vAlign w:val="center"/>
          </w:tcPr>
          <w:p w14:paraId="42931AF8" w14:textId="77777777" w:rsidR="004C6088" w:rsidRPr="00280FE8" w:rsidRDefault="004C6088" w:rsidP="00353576">
            <w:pPr>
              <w:pStyle w:val="Neotevilenodstavek"/>
              <w:spacing w:before="0" w:after="0" w:line="240" w:lineRule="atLeast"/>
              <w:jc w:val="center"/>
              <w:rPr>
                <w:rFonts w:cs="Arial"/>
                <w:bCs/>
                <w:iCs/>
                <w:sz w:val="20"/>
                <w:szCs w:val="20"/>
                <w:lang w:eastAsia="sl-SI"/>
              </w:rPr>
            </w:pPr>
            <w:r w:rsidRPr="00280FE8">
              <w:rPr>
                <w:rFonts w:cs="Arial"/>
                <w:bCs/>
                <w:sz w:val="20"/>
                <w:szCs w:val="20"/>
                <w:lang w:eastAsia="sl-SI"/>
              </w:rPr>
              <w:t>NE</w:t>
            </w:r>
          </w:p>
        </w:tc>
      </w:tr>
      <w:tr w:rsidR="004C6088" w:rsidRPr="00280FE8" w14:paraId="6AE31C1D" w14:textId="77777777" w:rsidTr="00353576">
        <w:tc>
          <w:tcPr>
            <w:tcW w:w="9100" w:type="dxa"/>
            <w:gridSpan w:val="12"/>
            <w:tcBorders>
              <w:top w:val="single" w:sz="4" w:space="0" w:color="auto"/>
              <w:left w:val="single" w:sz="4" w:space="0" w:color="auto"/>
              <w:bottom w:val="single" w:sz="4" w:space="0" w:color="auto"/>
              <w:right w:val="single" w:sz="4" w:space="0" w:color="auto"/>
            </w:tcBorders>
          </w:tcPr>
          <w:p w14:paraId="2D207346" w14:textId="77777777" w:rsidR="004C6088" w:rsidRPr="00280FE8" w:rsidRDefault="004C6088" w:rsidP="00353576">
            <w:pPr>
              <w:pStyle w:val="Oddelek"/>
              <w:widowControl w:val="0"/>
              <w:numPr>
                <w:ilvl w:val="0"/>
                <w:numId w:val="0"/>
              </w:numPr>
              <w:spacing w:before="0" w:after="0" w:line="240" w:lineRule="atLeast"/>
              <w:jc w:val="left"/>
              <w:rPr>
                <w:rFonts w:cs="Arial"/>
                <w:sz w:val="20"/>
                <w:szCs w:val="20"/>
                <w:lang w:eastAsia="sl-SI"/>
              </w:rPr>
            </w:pPr>
            <w:r w:rsidRPr="00280FE8">
              <w:rPr>
                <w:rFonts w:cs="Arial"/>
                <w:sz w:val="20"/>
                <w:szCs w:val="20"/>
                <w:lang w:eastAsia="sl-SI"/>
              </w:rPr>
              <w:t>7.a Predstavitev ocene finančnih posledic nad 40.000 EUR:</w:t>
            </w:r>
          </w:p>
          <w:p w14:paraId="50F321DD" w14:textId="77777777" w:rsidR="004C6088" w:rsidRPr="00280FE8" w:rsidRDefault="004C6088" w:rsidP="00353576">
            <w:pPr>
              <w:pStyle w:val="Oddelek"/>
              <w:widowControl w:val="0"/>
              <w:numPr>
                <w:ilvl w:val="0"/>
                <w:numId w:val="0"/>
              </w:numPr>
              <w:spacing w:before="0" w:after="0" w:line="240" w:lineRule="atLeast"/>
              <w:jc w:val="left"/>
              <w:rPr>
                <w:rFonts w:cs="Arial"/>
                <w:b w:val="0"/>
                <w:sz w:val="20"/>
                <w:szCs w:val="20"/>
                <w:lang w:eastAsia="sl-SI"/>
              </w:rPr>
            </w:pPr>
          </w:p>
          <w:p w14:paraId="1A670889" w14:textId="238245B0" w:rsidR="004C6088" w:rsidRPr="00280FE8" w:rsidRDefault="004C6088" w:rsidP="00353576">
            <w:pPr>
              <w:pStyle w:val="Oddelek"/>
              <w:widowControl w:val="0"/>
              <w:numPr>
                <w:ilvl w:val="0"/>
                <w:numId w:val="0"/>
              </w:numPr>
              <w:spacing w:before="0" w:after="0" w:line="240" w:lineRule="atLeast"/>
              <w:jc w:val="both"/>
              <w:rPr>
                <w:rFonts w:cs="Arial"/>
                <w:b w:val="0"/>
                <w:sz w:val="20"/>
                <w:szCs w:val="20"/>
                <w:lang w:eastAsia="sl-SI"/>
              </w:rPr>
            </w:pPr>
            <w:r w:rsidRPr="00280FE8">
              <w:rPr>
                <w:rFonts w:cs="Arial"/>
                <w:b w:val="0"/>
                <w:sz w:val="20"/>
                <w:szCs w:val="20"/>
                <w:lang w:eastAsia="sl-SI"/>
              </w:rPr>
              <w:t>Sprememb</w:t>
            </w:r>
            <w:r w:rsidR="00D508D1" w:rsidRPr="00280FE8">
              <w:rPr>
                <w:rFonts w:cs="Arial"/>
                <w:b w:val="0"/>
                <w:sz w:val="20"/>
                <w:szCs w:val="20"/>
                <w:lang w:eastAsia="sl-SI"/>
              </w:rPr>
              <w:t>a</w:t>
            </w:r>
            <w:r w:rsidRPr="00280FE8">
              <w:rPr>
                <w:rFonts w:cs="Arial"/>
                <w:b w:val="0"/>
                <w:sz w:val="20"/>
                <w:szCs w:val="20"/>
                <w:lang w:eastAsia="sl-SI"/>
              </w:rPr>
              <w:t xml:space="preserve"> zakona bo imel</w:t>
            </w:r>
            <w:r w:rsidR="00D508D1" w:rsidRPr="00280FE8">
              <w:rPr>
                <w:rFonts w:cs="Arial"/>
                <w:b w:val="0"/>
                <w:sz w:val="20"/>
                <w:szCs w:val="20"/>
                <w:lang w:eastAsia="sl-SI"/>
              </w:rPr>
              <w:t>a</w:t>
            </w:r>
            <w:r w:rsidRPr="00280FE8">
              <w:rPr>
                <w:rFonts w:cs="Arial"/>
                <w:b w:val="0"/>
                <w:sz w:val="20"/>
                <w:szCs w:val="20"/>
                <w:lang w:eastAsia="sl-SI"/>
              </w:rPr>
              <w:t xml:space="preserve"> finančne posledice za javnofinančna sredstva v letu 202</w:t>
            </w:r>
            <w:r w:rsidR="00BC5BC1" w:rsidRPr="00280FE8">
              <w:rPr>
                <w:rFonts w:cs="Arial"/>
                <w:b w:val="0"/>
                <w:sz w:val="20"/>
                <w:szCs w:val="20"/>
                <w:lang w:eastAsia="sl-SI"/>
              </w:rPr>
              <w:t>4</w:t>
            </w:r>
            <w:r w:rsidRPr="00280FE8">
              <w:rPr>
                <w:rFonts w:cs="Arial"/>
                <w:b w:val="0"/>
                <w:sz w:val="20"/>
                <w:szCs w:val="20"/>
                <w:lang w:eastAsia="sl-SI"/>
              </w:rPr>
              <w:t xml:space="preserve"> v višini </w:t>
            </w:r>
            <w:r w:rsidR="00BC5BC1" w:rsidRPr="00280FE8">
              <w:rPr>
                <w:rFonts w:cs="Arial"/>
                <w:b w:val="0"/>
                <w:sz w:val="20"/>
                <w:szCs w:val="20"/>
                <w:lang w:eastAsia="sl-SI"/>
              </w:rPr>
              <w:t>cca 110</w:t>
            </w:r>
            <w:r w:rsidRPr="00280FE8">
              <w:rPr>
                <w:rFonts w:cs="Arial"/>
                <w:b w:val="0"/>
                <w:sz w:val="20"/>
                <w:szCs w:val="20"/>
                <w:lang w:eastAsia="sl-SI"/>
              </w:rPr>
              <w:t xml:space="preserve"> mio EUR, v letu 202</w:t>
            </w:r>
            <w:r w:rsidR="00BC5BC1" w:rsidRPr="00280FE8">
              <w:rPr>
                <w:rFonts w:cs="Arial"/>
                <w:b w:val="0"/>
                <w:sz w:val="20"/>
                <w:szCs w:val="20"/>
                <w:lang w:eastAsia="sl-SI"/>
              </w:rPr>
              <w:t>5 pa</w:t>
            </w:r>
            <w:r w:rsidRPr="00280FE8">
              <w:rPr>
                <w:rFonts w:cs="Arial"/>
                <w:b w:val="0"/>
                <w:sz w:val="20"/>
                <w:szCs w:val="20"/>
                <w:lang w:eastAsia="sl-SI"/>
              </w:rPr>
              <w:t xml:space="preserve"> v višini </w:t>
            </w:r>
            <w:r w:rsidR="00BC5BC1" w:rsidRPr="00280FE8">
              <w:rPr>
                <w:rFonts w:cs="Arial"/>
                <w:b w:val="0"/>
                <w:sz w:val="20"/>
                <w:szCs w:val="20"/>
                <w:lang w:eastAsia="sl-SI"/>
              </w:rPr>
              <w:t>cca 220</w:t>
            </w:r>
            <w:r w:rsidRPr="00280FE8">
              <w:rPr>
                <w:rFonts w:cs="Arial"/>
                <w:b w:val="0"/>
                <w:sz w:val="20"/>
                <w:szCs w:val="20"/>
                <w:lang w:eastAsia="sl-SI"/>
              </w:rPr>
              <w:t xml:space="preserve"> mio EUR</w:t>
            </w:r>
            <w:r w:rsidR="00BC5BC1" w:rsidRPr="00280FE8">
              <w:rPr>
                <w:rFonts w:cs="Arial"/>
                <w:b w:val="0"/>
                <w:sz w:val="20"/>
                <w:szCs w:val="20"/>
                <w:lang w:eastAsia="sl-SI"/>
              </w:rPr>
              <w:t>.</w:t>
            </w:r>
          </w:p>
          <w:p w14:paraId="46A96060" w14:textId="1387452E" w:rsidR="00D508D1" w:rsidRPr="00280FE8" w:rsidRDefault="00D508D1" w:rsidP="00BC5BC1">
            <w:pPr>
              <w:tabs>
                <w:tab w:val="num" w:pos="720"/>
              </w:tabs>
              <w:autoSpaceDE w:val="0"/>
              <w:autoSpaceDN w:val="0"/>
              <w:adjustRightInd w:val="0"/>
              <w:jc w:val="both"/>
              <w:rPr>
                <w:rFonts w:cs="Arial"/>
                <w:b/>
                <w:szCs w:val="20"/>
                <w:lang w:eastAsia="sl-SI"/>
              </w:rPr>
            </w:pPr>
          </w:p>
        </w:tc>
      </w:tr>
      <w:tr w:rsidR="004C6088" w:rsidRPr="00280FE8" w14:paraId="7BAEE494" w14:textId="77777777" w:rsidTr="00353576">
        <w:tc>
          <w:tcPr>
            <w:tcW w:w="9100" w:type="dxa"/>
            <w:gridSpan w:val="12"/>
            <w:tcBorders>
              <w:top w:val="single" w:sz="4" w:space="0" w:color="auto"/>
              <w:left w:val="single" w:sz="4" w:space="0" w:color="auto"/>
              <w:bottom w:val="single" w:sz="4" w:space="0" w:color="auto"/>
              <w:right w:val="single" w:sz="4" w:space="0" w:color="auto"/>
            </w:tcBorders>
          </w:tcPr>
          <w:p w14:paraId="25BA6B30" w14:textId="77777777" w:rsidR="004C6088" w:rsidRPr="00280FE8" w:rsidRDefault="004C6088" w:rsidP="00353576">
            <w:pPr>
              <w:pStyle w:val="Oddelek"/>
              <w:numPr>
                <w:ilvl w:val="0"/>
                <w:numId w:val="0"/>
              </w:numPr>
              <w:spacing w:line="240" w:lineRule="atLeast"/>
              <w:jc w:val="left"/>
              <w:rPr>
                <w:rFonts w:cs="Arial"/>
                <w:sz w:val="20"/>
                <w:szCs w:val="20"/>
                <w:lang w:eastAsia="sl-SI"/>
              </w:rPr>
            </w:pPr>
            <w:r w:rsidRPr="00280FE8">
              <w:rPr>
                <w:rFonts w:cs="Arial"/>
                <w:sz w:val="20"/>
                <w:szCs w:val="20"/>
                <w:lang w:eastAsia="sl-SI"/>
              </w:rPr>
              <w:t>I. Ocena finančnih posledic, ki niso načrtovane v sprejetem proračunu</w:t>
            </w:r>
          </w:p>
        </w:tc>
      </w:tr>
      <w:tr w:rsidR="004C6088" w:rsidRPr="00280FE8" w14:paraId="2F898C75" w14:textId="77777777" w:rsidTr="00353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857" w:type="dxa"/>
            <w:gridSpan w:val="3"/>
            <w:tcBorders>
              <w:top w:val="single" w:sz="4" w:space="0" w:color="auto"/>
              <w:left w:val="single" w:sz="4" w:space="0" w:color="auto"/>
              <w:bottom w:val="single" w:sz="4" w:space="0" w:color="auto"/>
              <w:right w:val="single" w:sz="4" w:space="0" w:color="auto"/>
            </w:tcBorders>
            <w:vAlign w:val="center"/>
          </w:tcPr>
          <w:p w14:paraId="7F84014A" w14:textId="77777777" w:rsidR="004C6088" w:rsidRPr="00280FE8" w:rsidRDefault="004C6088" w:rsidP="00353576">
            <w:pPr>
              <w:widowControl w:val="0"/>
              <w:spacing w:line="240" w:lineRule="atLeast"/>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327A15" w14:textId="77777777" w:rsidR="004C6088" w:rsidRPr="00280FE8" w:rsidRDefault="004C6088" w:rsidP="00353576">
            <w:pPr>
              <w:widowControl w:val="0"/>
              <w:spacing w:line="240" w:lineRule="atLeast"/>
              <w:jc w:val="center"/>
              <w:rPr>
                <w:rFonts w:cs="Arial"/>
                <w:szCs w:val="20"/>
              </w:rPr>
            </w:pPr>
            <w:r w:rsidRPr="00280FE8">
              <w:rPr>
                <w:rFonts w:cs="Arial"/>
                <w:szCs w:val="20"/>
              </w:rPr>
              <w:t>Tekoče leto (t)</w:t>
            </w:r>
          </w:p>
        </w:tc>
        <w:tc>
          <w:tcPr>
            <w:tcW w:w="1295" w:type="dxa"/>
            <w:tcBorders>
              <w:top w:val="single" w:sz="4" w:space="0" w:color="auto"/>
              <w:left w:val="single" w:sz="4" w:space="0" w:color="auto"/>
              <w:bottom w:val="single" w:sz="4" w:space="0" w:color="auto"/>
              <w:right w:val="single" w:sz="4" w:space="0" w:color="auto"/>
            </w:tcBorders>
            <w:vAlign w:val="center"/>
          </w:tcPr>
          <w:p w14:paraId="59823764" w14:textId="77777777" w:rsidR="004C6088" w:rsidRPr="00280FE8" w:rsidRDefault="004C6088" w:rsidP="00353576">
            <w:pPr>
              <w:widowControl w:val="0"/>
              <w:spacing w:line="240" w:lineRule="atLeast"/>
              <w:jc w:val="center"/>
              <w:rPr>
                <w:rFonts w:cs="Arial"/>
                <w:szCs w:val="20"/>
              </w:rPr>
            </w:pPr>
            <w:r w:rsidRPr="00280FE8">
              <w:rPr>
                <w:rFonts w:cs="Arial"/>
                <w:szCs w:val="20"/>
              </w:rPr>
              <w:t>t + 1</w:t>
            </w:r>
          </w:p>
        </w:tc>
        <w:tc>
          <w:tcPr>
            <w:tcW w:w="989" w:type="dxa"/>
            <w:gridSpan w:val="5"/>
            <w:tcBorders>
              <w:top w:val="single" w:sz="4" w:space="0" w:color="auto"/>
              <w:left w:val="single" w:sz="4" w:space="0" w:color="auto"/>
              <w:bottom w:val="single" w:sz="4" w:space="0" w:color="auto"/>
              <w:right w:val="single" w:sz="4" w:space="0" w:color="auto"/>
            </w:tcBorders>
            <w:vAlign w:val="center"/>
          </w:tcPr>
          <w:p w14:paraId="7393E745" w14:textId="77777777" w:rsidR="004C6088" w:rsidRPr="00280FE8" w:rsidRDefault="004C6088" w:rsidP="00353576">
            <w:pPr>
              <w:widowControl w:val="0"/>
              <w:spacing w:line="240" w:lineRule="atLeast"/>
              <w:jc w:val="center"/>
              <w:rPr>
                <w:rFonts w:cs="Arial"/>
                <w:szCs w:val="20"/>
              </w:rPr>
            </w:pPr>
            <w:r w:rsidRPr="00280FE8">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0C1C2A25" w14:textId="77777777" w:rsidR="004C6088" w:rsidRPr="00280FE8" w:rsidRDefault="004C6088" w:rsidP="00353576">
            <w:pPr>
              <w:widowControl w:val="0"/>
              <w:spacing w:line="240" w:lineRule="atLeast"/>
              <w:jc w:val="center"/>
              <w:rPr>
                <w:rFonts w:cs="Arial"/>
                <w:szCs w:val="20"/>
              </w:rPr>
            </w:pPr>
            <w:r w:rsidRPr="00280FE8">
              <w:rPr>
                <w:rFonts w:cs="Arial"/>
                <w:szCs w:val="20"/>
              </w:rPr>
              <w:t>t + 3</w:t>
            </w:r>
          </w:p>
        </w:tc>
      </w:tr>
      <w:tr w:rsidR="004C6088" w:rsidRPr="00280FE8" w14:paraId="519506DA" w14:textId="77777777" w:rsidTr="00353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4ADE3520" w14:textId="77777777" w:rsidR="004C6088" w:rsidRPr="00280FE8" w:rsidRDefault="004C6088" w:rsidP="00353576">
            <w:pPr>
              <w:widowControl w:val="0"/>
              <w:spacing w:line="240" w:lineRule="atLeast"/>
              <w:rPr>
                <w:rFonts w:cs="Arial"/>
                <w:bCs/>
                <w:szCs w:val="20"/>
              </w:rPr>
            </w:pPr>
            <w:r w:rsidRPr="00280FE8">
              <w:rPr>
                <w:rFonts w:cs="Arial"/>
                <w:bCs/>
                <w:szCs w:val="20"/>
              </w:rPr>
              <w:t>Predvideno povečanje (+) ali zmanjšanje (</w:t>
            </w:r>
            <w:r w:rsidRPr="00280FE8">
              <w:rPr>
                <w:rFonts w:cs="Arial"/>
                <w:b/>
                <w:szCs w:val="20"/>
              </w:rPr>
              <w:t>–</w:t>
            </w:r>
            <w:r w:rsidRPr="00280FE8">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9A8F78C" w14:textId="77777777" w:rsidR="004C6088" w:rsidRPr="00280FE8" w:rsidRDefault="004C6088" w:rsidP="00353576">
            <w:pPr>
              <w:pStyle w:val="Naslov1"/>
              <w:keepNext w:val="0"/>
              <w:widowControl w:val="0"/>
              <w:tabs>
                <w:tab w:val="left" w:pos="360"/>
              </w:tabs>
              <w:spacing w:before="0" w:after="0" w:line="240" w:lineRule="atLeast"/>
              <w:jc w:val="center"/>
              <w:rPr>
                <w:rFonts w:cs="Arial"/>
                <w:b w:val="0"/>
                <w:bCs/>
                <w:sz w:val="20"/>
                <w:szCs w:val="20"/>
              </w:rPr>
            </w:pPr>
          </w:p>
        </w:tc>
        <w:tc>
          <w:tcPr>
            <w:tcW w:w="1295" w:type="dxa"/>
            <w:tcBorders>
              <w:top w:val="single" w:sz="4" w:space="0" w:color="auto"/>
              <w:left w:val="single" w:sz="4" w:space="0" w:color="auto"/>
              <w:bottom w:val="single" w:sz="4" w:space="0" w:color="auto"/>
              <w:right w:val="single" w:sz="4" w:space="0" w:color="auto"/>
            </w:tcBorders>
            <w:vAlign w:val="center"/>
          </w:tcPr>
          <w:p w14:paraId="722D976A" w14:textId="77777777" w:rsidR="004C6088" w:rsidRPr="00280FE8" w:rsidRDefault="004C6088" w:rsidP="00353576">
            <w:pPr>
              <w:pStyle w:val="Naslov1"/>
              <w:keepNext w:val="0"/>
              <w:widowControl w:val="0"/>
              <w:tabs>
                <w:tab w:val="left" w:pos="360"/>
              </w:tabs>
              <w:spacing w:before="0" w:after="0" w:line="240" w:lineRule="atLeast"/>
              <w:jc w:val="center"/>
              <w:rPr>
                <w:rFonts w:cs="Arial"/>
                <w:b w:val="0"/>
                <w:bCs/>
                <w:sz w:val="20"/>
                <w:szCs w:val="20"/>
              </w:rPr>
            </w:pPr>
          </w:p>
        </w:tc>
        <w:tc>
          <w:tcPr>
            <w:tcW w:w="989" w:type="dxa"/>
            <w:gridSpan w:val="5"/>
            <w:tcBorders>
              <w:top w:val="single" w:sz="4" w:space="0" w:color="auto"/>
              <w:left w:val="single" w:sz="4" w:space="0" w:color="auto"/>
              <w:bottom w:val="single" w:sz="4" w:space="0" w:color="auto"/>
              <w:right w:val="single" w:sz="4" w:space="0" w:color="auto"/>
            </w:tcBorders>
            <w:vAlign w:val="center"/>
          </w:tcPr>
          <w:p w14:paraId="5A16AA61" w14:textId="77777777" w:rsidR="004C6088" w:rsidRPr="00280FE8" w:rsidRDefault="004C6088" w:rsidP="00353576">
            <w:pPr>
              <w:pStyle w:val="Naslov1"/>
              <w:keepNext w:val="0"/>
              <w:widowControl w:val="0"/>
              <w:tabs>
                <w:tab w:val="left" w:pos="360"/>
              </w:tabs>
              <w:spacing w:before="0" w:after="0" w:line="240" w:lineRule="atLeast"/>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293223B" w14:textId="77777777" w:rsidR="004C6088" w:rsidRPr="00280FE8" w:rsidRDefault="004C6088" w:rsidP="00353576">
            <w:pPr>
              <w:pStyle w:val="Naslov1"/>
              <w:keepNext w:val="0"/>
              <w:widowControl w:val="0"/>
              <w:tabs>
                <w:tab w:val="left" w:pos="360"/>
              </w:tabs>
              <w:spacing w:before="0" w:after="0" w:line="240" w:lineRule="atLeast"/>
              <w:jc w:val="center"/>
              <w:rPr>
                <w:rFonts w:cs="Arial"/>
                <w:b w:val="0"/>
                <w:sz w:val="20"/>
                <w:szCs w:val="20"/>
              </w:rPr>
            </w:pPr>
          </w:p>
        </w:tc>
      </w:tr>
      <w:tr w:rsidR="004C6088" w:rsidRPr="00280FE8" w14:paraId="021FB8F9" w14:textId="77777777" w:rsidTr="00353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5D34B5BB" w14:textId="77777777" w:rsidR="004C6088" w:rsidRPr="00280FE8" w:rsidRDefault="004C6088" w:rsidP="00353576">
            <w:pPr>
              <w:widowControl w:val="0"/>
              <w:spacing w:line="240" w:lineRule="atLeast"/>
              <w:rPr>
                <w:rFonts w:cs="Arial"/>
                <w:bCs/>
                <w:szCs w:val="20"/>
              </w:rPr>
            </w:pPr>
            <w:r w:rsidRPr="00280FE8">
              <w:rPr>
                <w:rFonts w:cs="Arial"/>
                <w:bCs/>
                <w:szCs w:val="20"/>
              </w:rPr>
              <w:t>Predvideno povečanje (+) ali zmanjšanje (</w:t>
            </w:r>
            <w:r w:rsidRPr="00280FE8">
              <w:rPr>
                <w:rFonts w:cs="Arial"/>
                <w:b/>
                <w:szCs w:val="20"/>
              </w:rPr>
              <w:t>–</w:t>
            </w:r>
            <w:r w:rsidRPr="00280FE8">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A2CAD49" w14:textId="77777777" w:rsidR="004C6088" w:rsidRPr="00280FE8" w:rsidRDefault="004C6088" w:rsidP="00353576">
            <w:pPr>
              <w:pStyle w:val="Naslov1"/>
              <w:keepNext w:val="0"/>
              <w:widowControl w:val="0"/>
              <w:tabs>
                <w:tab w:val="left" w:pos="360"/>
              </w:tabs>
              <w:spacing w:before="0" w:after="0" w:line="240" w:lineRule="atLeast"/>
              <w:jc w:val="center"/>
              <w:rPr>
                <w:rFonts w:cs="Arial"/>
                <w:b w:val="0"/>
                <w:bCs/>
                <w:sz w:val="20"/>
                <w:szCs w:val="20"/>
              </w:rPr>
            </w:pPr>
          </w:p>
        </w:tc>
        <w:tc>
          <w:tcPr>
            <w:tcW w:w="1295" w:type="dxa"/>
            <w:tcBorders>
              <w:top w:val="single" w:sz="4" w:space="0" w:color="auto"/>
              <w:left w:val="single" w:sz="4" w:space="0" w:color="auto"/>
              <w:bottom w:val="single" w:sz="4" w:space="0" w:color="auto"/>
              <w:right w:val="single" w:sz="4" w:space="0" w:color="auto"/>
            </w:tcBorders>
            <w:vAlign w:val="center"/>
          </w:tcPr>
          <w:p w14:paraId="2F00A801" w14:textId="77777777" w:rsidR="004C6088" w:rsidRPr="00280FE8" w:rsidRDefault="004C6088" w:rsidP="00353576">
            <w:pPr>
              <w:pStyle w:val="Naslov1"/>
              <w:keepNext w:val="0"/>
              <w:widowControl w:val="0"/>
              <w:tabs>
                <w:tab w:val="left" w:pos="360"/>
              </w:tabs>
              <w:spacing w:before="0" w:after="0" w:line="240" w:lineRule="atLeast"/>
              <w:jc w:val="center"/>
              <w:rPr>
                <w:rFonts w:cs="Arial"/>
                <w:b w:val="0"/>
                <w:bCs/>
                <w:sz w:val="20"/>
                <w:szCs w:val="20"/>
              </w:rPr>
            </w:pPr>
          </w:p>
        </w:tc>
        <w:tc>
          <w:tcPr>
            <w:tcW w:w="989" w:type="dxa"/>
            <w:gridSpan w:val="5"/>
            <w:tcBorders>
              <w:top w:val="single" w:sz="4" w:space="0" w:color="auto"/>
              <w:left w:val="single" w:sz="4" w:space="0" w:color="auto"/>
              <w:bottom w:val="single" w:sz="4" w:space="0" w:color="auto"/>
              <w:right w:val="single" w:sz="4" w:space="0" w:color="auto"/>
            </w:tcBorders>
            <w:vAlign w:val="center"/>
          </w:tcPr>
          <w:p w14:paraId="473A0A13" w14:textId="77777777" w:rsidR="004C6088" w:rsidRPr="00280FE8" w:rsidRDefault="004C6088" w:rsidP="00353576">
            <w:pPr>
              <w:pStyle w:val="Naslov1"/>
              <w:keepNext w:val="0"/>
              <w:widowControl w:val="0"/>
              <w:tabs>
                <w:tab w:val="left" w:pos="360"/>
              </w:tabs>
              <w:spacing w:before="0" w:after="0" w:line="240" w:lineRule="atLeast"/>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8A16155" w14:textId="77777777" w:rsidR="004C6088" w:rsidRPr="00280FE8" w:rsidRDefault="004C6088" w:rsidP="00353576">
            <w:pPr>
              <w:pStyle w:val="Naslov1"/>
              <w:keepNext w:val="0"/>
              <w:widowControl w:val="0"/>
              <w:tabs>
                <w:tab w:val="left" w:pos="360"/>
              </w:tabs>
              <w:spacing w:before="0" w:after="0" w:line="240" w:lineRule="atLeast"/>
              <w:jc w:val="center"/>
              <w:rPr>
                <w:rFonts w:cs="Arial"/>
                <w:b w:val="0"/>
                <w:sz w:val="20"/>
                <w:szCs w:val="20"/>
              </w:rPr>
            </w:pPr>
          </w:p>
        </w:tc>
      </w:tr>
      <w:tr w:rsidR="004C6088" w:rsidRPr="00280FE8" w14:paraId="2C206C54" w14:textId="77777777" w:rsidTr="00353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1607D9B0" w14:textId="77777777" w:rsidR="004C6088" w:rsidRPr="00280FE8" w:rsidRDefault="004C6088" w:rsidP="00353576">
            <w:pPr>
              <w:widowControl w:val="0"/>
              <w:spacing w:line="240" w:lineRule="atLeast"/>
              <w:rPr>
                <w:rFonts w:cs="Arial"/>
                <w:bCs/>
                <w:szCs w:val="20"/>
              </w:rPr>
            </w:pPr>
            <w:r w:rsidRPr="00280FE8">
              <w:rPr>
                <w:rFonts w:cs="Arial"/>
                <w:bCs/>
                <w:szCs w:val="20"/>
              </w:rPr>
              <w:t>Predvideno povečanje (+) ali zmanjšanje (</w:t>
            </w:r>
            <w:r w:rsidRPr="00280FE8">
              <w:rPr>
                <w:rFonts w:cs="Arial"/>
                <w:b/>
                <w:szCs w:val="20"/>
              </w:rPr>
              <w:t>–</w:t>
            </w:r>
            <w:r w:rsidRPr="00280FE8">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636F561" w14:textId="5E47E7D8" w:rsidR="004C6088" w:rsidRPr="00280FE8" w:rsidRDefault="004C6088" w:rsidP="00353576">
            <w:pPr>
              <w:widowControl w:val="0"/>
              <w:spacing w:line="240" w:lineRule="atLeast"/>
              <w:jc w:val="center"/>
              <w:rPr>
                <w:rFonts w:cs="Arial"/>
                <w:szCs w:val="20"/>
              </w:rPr>
            </w:pPr>
            <w:r w:rsidRPr="00280FE8">
              <w:rPr>
                <w:rFonts w:cs="Arial"/>
                <w:szCs w:val="20"/>
              </w:rPr>
              <w:t>+</w:t>
            </w:r>
            <w:r w:rsidR="00BC5BC1" w:rsidRPr="00280FE8">
              <w:rPr>
                <w:rFonts w:cs="Arial"/>
                <w:szCs w:val="20"/>
              </w:rPr>
              <w:t>66</w:t>
            </w:r>
            <w:r w:rsidRPr="00280FE8">
              <w:rPr>
                <w:rFonts w:cs="Arial"/>
                <w:szCs w:val="20"/>
              </w:rPr>
              <w:t xml:space="preserve"> mio</w:t>
            </w:r>
          </w:p>
        </w:tc>
        <w:tc>
          <w:tcPr>
            <w:tcW w:w="1295" w:type="dxa"/>
            <w:tcBorders>
              <w:top w:val="single" w:sz="4" w:space="0" w:color="auto"/>
              <w:left w:val="single" w:sz="4" w:space="0" w:color="auto"/>
              <w:bottom w:val="single" w:sz="4" w:space="0" w:color="auto"/>
              <w:right w:val="single" w:sz="4" w:space="0" w:color="auto"/>
            </w:tcBorders>
            <w:vAlign w:val="center"/>
          </w:tcPr>
          <w:p w14:paraId="45705CCF" w14:textId="1642010F" w:rsidR="004C6088" w:rsidRPr="00280FE8" w:rsidRDefault="004C6088" w:rsidP="00353576">
            <w:pPr>
              <w:widowControl w:val="0"/>
              <w:spacing w:line="240" w:lineRule="atLeast"/>
              <w:jc w:val="center"/>
              <w:rPr>
                <w:rFonts w:cs="Arial"/>
                <w:szCs w:val="20"/>
              </w:rPr>
            </w:pPr>
            <w:r w:rsidRPr="00280FE8">
              <w:rPr>
                <w:rFonts w:cs="Arial"/>
                <w:szCs w:val="20"/>
              </w:rPr>
              <w:t>+</w:t>
            </w:r>
            <w:r w:rsidR="00BC5BC1" w:rsidRPr="00280FE8">
              <w:rPr>
                <w:rFonts w:cs="Arial"/>
                <w:szCs w:val="20"/>
              </w:rPr>
              <w:t>132</w:t>
            </w:r>
            <w:r w:rsidRPr="00280FE8">
              <w:rPr>
                <w:rFonts w:cs="Arial"/>
                <w:szCs w:val="20"/>
              </w:rPr>
              <w:t xml:space="preserve"> mio</w:t>
            </w:r>
          </w:p>
        </w:tc>
        <w:tc>
          <w:tcPr>
            <w:tcW w:w="989" w:type="dxa"/>
            <w:gridSpan w:val="5"/>
            <w:tcBorders>
              <w:top w:val="single" w:sz="4" w:space="0" w:color="auto"/>
              <w:left w:val="single" w:sz="4" w:space="0" w:color="auto"/>
              <w:bottom w:val="single" w:sz="4" w:space="0" w:color="auto"/>
              <w:right w:val="single" w:sz="4" w:space="0" w:color="auto"/>
            </w:tcBorders>
            <w:vAlign w:val="center"/>
          </w:tcPr>
          <w:p w14:paraId="02A5517C" w14:textId="6428C4BF" w:rsidR="004C6088" w:rsidRPr="00280FE8" w:rsidRDefault="004C6088" w:rsidP="00353576">
            <w:pPr>
              <w:widowControl w:val="0"/>
              <w:spacing w:line="240" w:lineRule="atLeast"/>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B33C52F" w14:textId="77777777" w:rsidR="004C6088" w:rsidRPr="00280FE8" w:rsidRDefault="004C6088" w:rsidP="00353576">
            <w:pPr>
              <w:widowControl w:val="0"/>
              <w:spacing w:line="240" w:lineRule="atLeast"/>
              <w:jc w:val="center"/>
              <w:rPr>
                <w:rFonts w:cs="Arial"/>
                <w:szCs w:val="20"/>
              </w:rPr>
            </w:pPr>
          </w:p>
        </w:tc>
      </w:tr>
      <w:tr w:rsidR="004C6088" w:rsidRPr="00280FE8" w14:paraId="5DA0D4AD" w14:textId="77777777" w:rsidTr="00353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72E88B3C" w14:textId="77777777" w:rsidR="004C6088" w:rsidRPr="00280FE8" w:rsidRDefault="004C6088" w:rsidP="00353576">
            <w:pPr>
              <w:widowControl w:val="0"/>
              <w:spacing w:line="240" w:lineRule="atLeast"/>
              <w:rPr>
                <w:rFonts w:cs="Arial"/>
                <w:bCs/>
                <w:szCs w:val="20"/>
              </w:rPr>
            </w:pPr>
            <w:r w:rsidRPr="00280FE8">
              <w:rPr>
                <w:rFonts w:cs="Arial"/>
                <w:bCs/>
                <w:szCs w:val="20"/>
              </w:rPr>
              <w:t>Predvideno povečanje (+) ali zmanjšanje (</w:t>
            </w:r>
            <w:r w:rsidRPr="00280FE8">
              <w:rPr>
                <w:rFonts w:cs="Arial"/>
                <w:b/>
                <w:szCs w:val="20"/>
              </w:rPr>
              <w:t>–</w:t>
            </w:r>
            <w:r w:rsidRPr="00280FE8">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E3269E4" w14:textId="6F477288" w:rsidR="004C6088" w:rsidRPr="00280FE8" w:rsidRDefault="004C6088" w:rsidP="00353576">
            <w:pPr>
              <w:widowControl w:val="0"/>
              <w:spacing w:line="240" w:lineRule="atLeast"/>
              <w:jc w:val="center"/>
              <w:rPr>
                <w:rFonts w:cs="Arial"/>
                <w:szCs w:val="20"/>
              </w:rPr>
            </w:pPr>
            <w:r w:rsidRPr="00280FE8">
              <w:rPr>
                <w:rFonts w:cs="Arial"/>
                <w:szCs w:val="20"/>
              </w:rPr>
              <w:t>+</w:t>
            </w:r>
            <w:r w:rsidR="00BC5BC1" w:rsidRPr="00280FE8">
              <w:rPr>
                <w:rFonts w:cs="Arial"/>
                <w:szCs w:val="20"/>
              </w:rPr>
              <w:t>11</w:t>
            </w:r>
            <w:r w:rsidRPr="00280FE8">
              <w:rPr>
                <w:rFonts w:cs="Arial"/>
                <w:szCs w:val="20"/>
              </w:rPr>
              <w:t xml:space="preserve"> mio</w:t>
            </w:r>
          </w:p>
        </w:tc>
        <w:tc>
          <w:tcPr>
            <w:tcW w:w="1295" w:type="dxa"/>
            <w:tcBorders>
              <w:top w:val="single" w:sz="4" w:space="0" w:color="auto"/>
              <w:left w:val="single" w:sz="4" w:space="0" w:color="auto"/>
              <w:bottom w:val="single" w:sz="4" w:space="0" w:color="auto"/>
              <w:right w:val="single" w:sz="4" w:space="0" w:color="auto"/>
            </w:tcBorders>
            <w:vAlign w:val="center"/>
          </w:tcPr>
          <w:p w14:paraId="4F153BA6" w14:textId="277E8856" w:rsidR="004C6088" w:rsidRPr="00280FE8" w:rsidRDefault="004C6088" w:rsidP="00353576">
            <w:pPr>
              <w:widowControl w:val="0"/>
              <w:spacing w:line="240" w:lineRule="atLeast"/>
              <w:jc w:val="center"/>
              <w:rPr>
                <w:rFonts w:cs="Arial"/>
                <w:szCs w:val="20"/>
              </w:rPr>
            </w:pPr>
            <w:r w:rsidRPr="00280FE8">
              <w:rPr>
                <w:rFonts w:cs="Arial"/>
                <w:szCs w:val="20"/>
              </w:rPr>
              <w:t>+</w:t>
            </w:r>
            <w:r w:rsidR="00BC5BC1" w:rsidRPr="00280FE8">
              <w:rPr>
                <w:rFonts w:cs="Arial"/>
                <w:szCs w:val="20"/>
              </w:rPr>
              <w:t>22</w:t>
            </w:r>
            <w:r w:rsidRPr="00280FE8">
              <w:rPr>
                <w:rFonts w:cs="Arial"/>
                <w:szCs w:val="20"/>
              </w:rPr>
              <w:t xml:space="preserve"> mio</w:t>
            </w:r>
          </w:p>
        </w:tc>
        <w:tc>
          <w:tcPr>
            <w:tcW w:w="989" w:type="dxa"/>
            <w:gridSpan w:val="5"/>
            <w:tcBorders>
              <w:top w:val="single" w:sz="4" w:space="0" w:color="auto"/>
              <w:left w:val="single" w:sz="4" w:space="0" w:color="auto"/>
              <w:bottom w:val="single" w:sz="4" w:space="0" w:color="auto"/>
              <w:right w:val="single" w:sz="4" w:space="0" w:color="auto"/>
            </w:tcBorders>
            <w:vAlign w:val="center"/>
          </w:tcPr>
          <w:p w14:paraId="7C9E37C0" w14:textId="0B10BCF7" w:rsidR="004C6088" w:rsidRPr="00280FE8" w:rsidRDefault="004C6088" w:rsidP="00353576">
            <w:pPr>
              <w:widowControl w:val="0"/>
              <w:spacing w:line="240" w:lineRule="atLeast"/>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CCDC8E5" w14:textId="77777777" w:rsidR="004C6088" w:rsidRPr="00280FE8" w:rsidRDefault="004C6088" w:rsidP="00353576">
            <w:pPr>
              <w:widowControl w:val="0"/>
              <w:spacing w:line="240" w:lineRule="atLeast"/>
              <w:jc w:val="center"/>
              <w:rPr>
                <w:rFonts w:cs="Arial"/>
                <w:szCs w:val="20"/>
              </w:rPr>
            </w:pPr>
          </w:p>
        </w:tc>
      </w:tr>
      <w:tr w:rsidR="004C6088" w:rsidRPr="00280FE8" w14:paraId="163AF7B5" w14:textId="77777777" w:rsidTr="00353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7E0BE8BB" w14:textId="77777777" w:rsidR="004C6088" w:rsidRPr="00280FE8" w:rsidRDefault="004C6088" w:rsidP="00353576">
            <w:pPr>
              <w:widowControl w:val="0"/>
              <w:spacing w:line="240" w:lineRule="atLeast"/>
              <w:rPr>
                <w:rFonts w:cs="Arial"/>
                <w:bCs/>
                <w:szCs w:val="20"/>
              </w:rPr>
            </w:pPr>
            <w:r w:rsidRPr="00280FE8">
              <w:rPr>
                <w:rFonts w:cs="Arial"/>
                <w:bCs/>
                <w:szCs w:val="20"/>
              </w:rPr>
              <w:t>Predvideno povečanje (+) ali zmanjšanje (</w:t>
            </w:r>
            <w:r w:rsidRPr="00280FE8">
              <w:rPr>
                <w:rFonts w:cs="Arial"/>
                <w:b/>
                <w:szCs w:val="20"/>
              </w:rPr>
              <w:t>–</w:t>
            </w:r>
            <w:r w:rsidRPr="00280FE8">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9EC3FC0" w14:textId="6D8360E3" w:rsidR="004C6088" w:rsidRPr="00280FE8" w:rsidRDefault="004C6088" w:rsidP="00353576">
            <w:pPr>
              <w:pStyle w:val="Naslov1"/>
              <w:keepNext w:val="0"/>
              <w:widowControl w:val="0"/>
              <w:tabs>
                <w:tab w:val="left" w:pos="360"/>
              </w:tabs>
              <w:spacing w:before="0" w:after="0" w:line="240" w:lineRule="atLeast"/>
              <w:jc w:val="center"/>
              <w:rPr>
                <w:rFonts w:cs="Arial"/>
                <w:b w:val="0"/>
                <w:bCs/>
                <w:sz w:val="20"/>
                <w:szCs w:val="20"/>
              </w:rPr>
            </w:pPr>
            <w:r w:rsidRPr="00280FE8">
              <w:rPr>
                <w:rFonts w:cs="Arial"/>
                <w:b w:val="0"/>
                <w:bCs/>
                <w:sz w:val="20"/>
                <w:szCs w:val="20"/>
              </w:rPr>
              <w:t>+</w:t>
            </w:r>
            <w:r w:rsidR="00BC5BC1" w:rsidRPr="00280FE8">
              <w:rPr>
                <w:rFonts w:cs="Arial"/>
                <w:b w:val="0"/>
                <w:bCs/>
                <w:sz w:val="20"/>
                <w:szCs w:val="20"/>
              </w:rPr>
              <w:t>33</w:t>
            </w:r>
            <w:r w:rsidRPr="00280FE8">
              <w:rPr>
                <w:rFonts w:cs="Arial"/>
                <w:b w:val="0"/>
                <w:bCs/>
                <w:sz w:val="20"/>
                <w:szCs w:val="20"/>
              </w:rPr>
              <w:t xml:space="preserve"> mio</w:t>
            </w:r>
          </w:p>
        </w:tc>
        <w:tc>
          <w:tcPr>
            <w:tcW w:w="1295" w:type="dxa"/>
            <w:tcBorders>
              <w:top w:val="single" w:sz="4" w:space="0" w:color="auto"/>
              <w:left w:val="single" w:sz="4" w:space="0" w:color="auto"/>
              <w:bottom w:val="single" w:sz="4" w:space="0" w:color="auto"/>
              <w:right w:val="single" w:sz="4" w:space="0" w:color="auto"/>
            </w:tcBorders>
            <w:vAlign w:val="center"/>
          </w:tcPr>
          <w:p w14:paraId="67567F4A" w14:textId="730029EF" w:rsidR="004C6088" w:rsidRPr="00280FE8" w:rsidRDefault="004C6088" w:rsidP="00353576">
            <w:pPr>
              <w:pStyle w:val="Naslov1"/>
              <w:keepNext w:val="0"/>
              <w:widowControl w:val="0"/>
              <w:tabs>
                <w:tab w:val="left" w:pos="360"/>
              </w:tabs>
              <w:spacing w:before="0" w:after="0" w:line="240" w:lineRule="atLeast"/>
              <w:jc w:val="center"/>
              <w:rPr>
                <w:rFonts w:cs="Arial"/>
                <w:b w:val="0"/>
                <w:bCs/>
                <w:sz w:val="20"/>
                <w:szCs w:val="20"/>
              </w:rPr>
            </w:pPr>
            <w:r w:rsidRPr="00280FE8">
              <w:rPr>
                <w:rFonts w:cs="Arial"/>
                <w:b w:val="0"/>
                <w:bCs/>
                <w:sz w:val="20"/>
                <w:szCs w:val="20"/>
              </w:rPr>
              <w:t>+</w:t>
            </w:r>
            <w:r w:rsidR="00BC5BC1" w:rsidRPr="00280FE8">
              <w:rPr>
                <w:rFonts w:cs="Arial"/>
                <w:b w:val="0"/>
                <w:bCs/>
                <w:sz w:val="20"/>
                <w:szCs w:val="20"/>
              </w:rPr>
              <w:t>66</w:t>
            </w:r>
            <w:r w:rsidRPr="00280FE8">
              <w:rPr>
                <w:rFonts w:cs="Arial"/>
                <w:b w:val="0"/>
                <w:bCs/>
                <w:sz w:val="20"/>
                <w:szCs w:val="20"/>
              </w:rPr>
              <w:t xml:space="preserve"> mio</w:t>
            </w:r>
          </w:p>
        </w:tc>
        <w:tc>
          <w:tcPr>
            <w:tcW w:w="989" w:type="dxa"/>
            <w:gridSpan w:val="5"/>
            <w:tcBorders>
              <w:top w:val="single" w:sz="4" w:space="0" w:color="auto"/>
              <w:left w:val="single" w:sz="4" w:space="0" w:color="auto"/>
              <w:bottom w:val="single" w:sz="4" w:space="0" w:color="auto"/>
              <w:right w:val="single" w:sz="4" w:space="0" w:color="auto"/>
            </w:tcBorders>
            <w:vAlign w:val="center"/>
          </w:tcPr>
          <w:p w14:paraId="7C5E3237" w14:textId="1C2E0096" w:rsidR="004C6088" w:rsidRPr="00280FE8" w:rsidRDefault="004C6088" w:rsidP="00353576">
            <w:pPr>
              <w:pStyle w:val="Naslov1"/>
              <w:keepNext w:val="0"/>
              <w:widowControl w:val="0"/>
              <w:tabs>
                <w:tab w:val="left" w:pos="360"/>
              </w:tabs>
              <w:spacing w:before="0" w:after="0" w:line="240" w:lineRule="atLeast"/>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4B95D3E" w14:textId="77777777" w:rsidR="004C6088" w:rsidRPr="00280FE8" w:rsidRDefault="004C6088" w:rsidP="00353576">
            <w:pPr>
              <w:pStyle w:val="Naslov1"/>
              <w:keepNext w:val="0"/>
              <w:widowControl w:val="0"/>
              <w:tabs>
                <w:tab w:val="left" w:pos="360"/>
              </w:tabs>
              <w:spacing w:before="0" w:after="0" w:line="240" w:lineRule="atLeast"/>
              <w:jc w:val="center"/>
              <w:rPr>
                <w:rFonts w:cs="Arial"/>
                <w:b w:val="0"/>
                <w:sz w:val="20"/>
                <w:szCs w:val="20"/>
              </w:rPr>
            </w:pPr>
          </w:p>
        </w:tc>
      </w:tr>
      <w:tr w:rsidR="004C6088" w:rsidRPr="00280FE8" w14:paraId="26AEA8CF" w14:textId="77777777" w:rsidTr="00353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F3D889C" w14:textId="77777777" w:rsidR="004C6088" w:rsidRPr="00280FE8" w:rsidRDefault="004C6088" w:rsidP="00353576">
            <w:pPr>
              <w:pStyle w:val="Naslov1"/>
              <w:keepNext w:val="0"/>
              <w:widowControl w:val="0"/>
              <w:tabs>
                <w:tab w:val="left" w:pos="2340"/>
              </w:tabs>
              <w:spacing w:before="0" w:after="0" w:line="240" w:lineRule="atLeast"/>
              <w:ind w:left="142" w:hanging="142"/>
              <w:rPr>
                <w:rFonts w:cs="Arial"/>
                <w:sz w:val="20"/>
                <w:szCs w:val="20"/>
              </w:rPr>
            </w:pPr>
            <w:r w:rsidRPr="00280FE8">
              <w:rPr>
                <w:rFonts w:cs="Arial"/>
                <w:sz w:val="20"/>
                <w:szCs w:val="20"/>
              </w:rPr>
              <w:t>II. Finančne posledice za državni proračun</w:t>
            </w:r>
          </w:p>
        </w:tc>
      </w:tr>
      <w:tr w:rsidR="004C6088" w:rsidRPr="00280FE8" w14:paraId="20C77B6B" w14:textId="77777777" w:rsidTr="00353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58EC27A" w14:textId="77777777" w:rsidR="004C6088" w:rsidRPr="00280FE8" w:rsidRDefault="004C6088" w:rsidP="00353576">
            <w:pPr>
              <w:pStyle w:val="Naslov1"/>
              <w:keepNext w:val="0"/>
              <w:widowControl w:val="0"/>
              <w:tabs>
                <w:tab w:val="left" w:pos="2340"/>
              </w:tabs>
              <w:spacing w:before="0" w:after="0" w:line="240" w:lineRule="atLeast"/>
              <w:ind w:left="142" w:hanging="142"/>
              <w:rPr>
                <w:rFonts w:cs="Arial"/>
                <w:sz w:val="20"/>
                <w:szCs w:val="20"/>
              </w:rPr>
            </w:pPr>
            <w:proofErr w:type="spellStart"/>
            <w:r w:rsidRPr="00280FE8">
              <w:rPr>
                <w:rFonts w:cs="Arial"/>
                <w:sz w:val="20"/>
                <w:szCs w:val="20"/>
              </w:rPr>
              <w:t>II.a</w:t>
            </w:r>
            <w:proofErr w:type="spellEnd"/>
            <w:r w:rsidRPr="00280FE8">
              <w:rPr>
                <w:rFonts w:cs="Arial"/>
                <w:sz w:val="20"/>
                <w:szCs w:val="20"/>
              </w:rPr>
              <w:t xml:space="preserve"> Pravice porabe za izvedbo predlaganih rešitev so zagotovljene:</w:t>
            </w:r>
          </w:p>
        </w:tc>
      </w:tr>
      <w:tr w:rsidR="004C6088" w:rsidRPr="00280FE8" w14:paraId="4488ECEB" w14:textId="77777777" w:rsidTr="00353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1FD67B16" w14:textId="77777777" w:rsidR="004C6088" w:rsidRPr="00280FE8" w:rsidRDefault="004C6088" w:rsidP="00353576">
            <w:pPr>
              <w:widowControl w:val="0"/>
              <w:spacing w:line="240" w:lineRule="atLeast"/>
              <w:jc w:val="center"/>
              <w:rPr>
                <w:rFonts w:cs="Arial"/>
                <w:szCs w:val="20"/>
              </w:rPr>
            </w:pPr>
            <w:r w:rsidRPr="00280FE8">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23CABD9" w14:textId="77777777" w:rsidR="004C6088" w:rsidRPr="00280FE8" w:rsidRDefault="004C6088" w:rsidP="00353576">
            <w:pPr>
              <w:widowControl w:val="0"/>
              <w:spacing w:line="240" w:lineRule="atLeast"/>
              <w:jc w:val="center"/>
              <w:rPr>
                <w:rFonts w:cs="Arial"/>
                <w:szCs w:val="20"/>
              </w:rPr>
            </w:pPr>
            <w:r w:rsidRPr="00280FE8">
              <w:rPr>
                <w:rFonts w:cs="Arial"/>
                <w:szCs w:val="20"/>
              </w:rPr>
              <w:t>Šifra in naziv ukrepa, projekta</w:t>
            </w:r>
          </w:p>
        </w:tc>
        <w:tc>
          <w:tcPr>
            <w:tcW w:w="1712" w:type="dxa"/>
            <w:gridSpan w:val="2"/>
            <w:tcBorders>
              <w:top w:val="single" w:sz="4" w:space="0" w:color="auto"/>
              <w:left w:val="single" w:sz="4" w:space="0" w:color="auto"/>
              <w:bottom w:val="single" w:sz="4" w:space="0" w:color="auto"/>
              <w:right w:val="single" w:sz="4" w:space="0" w:color="auto"/>
            </w:tcBorders>
            <w:vAlign w:val="center"/>
          </w:tcPr>
          <w:p w14:paraId="6C9967CA" w14:textId="77777777" w:rsidR="004C6088" w:rsidRPr="00280FE8" w:rsidRDefault="004C6088" w:rsidP="00353576">
            <w:pPr>
              <w:widowControl w:val="0"/>
              <w:spacing w:line="240" w:lineRule="atLeast"/>
              <w:jc w:val="center"/>
              <w:rPr>
                <w:rFonts w:cs="Arial"/>
                <w:szCs w:val="20"/>
              </w:rPr>
            </w:pPr>
            <w:r w:rsidRPr="00280FE8">
              <w:rPr>
                <w:rFonts w:cs="Arial"/>
                <w:szCs w:val="20"/>
              </w:rPr>
              <w:t>Šifra in naziv proračunske postavke</w:t>
            </w:r>
          </w:p>
        </w:tc>
        <w:tc>
          <w:tcPr>
            <w:tcW w:w="989" w:type="dxa"/>
            <w:gridSpan w:val="5"/>
            <w:tcBorders>
              <w:top w:val="single" w:sz="4" w:space="0" w:color="auto"/>
              <w:left w:val="single" w:sz="4" w:space="0" w:color="auto"/>
              <w:bottom w:val="single" w:sz="4" w:space="0" w:color="auto"/>
              <w:right w:val="single" w:sz="4" w:space="0" w:color="auto"/>
            </w:tcBorders>
            <w:vAlign w:val="center"/>
          </w:tcPr>
          <w:p w14:paraId="542FA6EC" w14:textId="77777777" w:rsidR="004C6088" w:rsidRPr="00280FE8" w:rsidRDefault="004C6088" w:rsidP="00353576">
            <w:pPr>
              <w:widowControl w:val="0"/>
              <w:spacing w:line="240" w:lineRule="atLeast"/>
              <w:jc w:val="center"/>
              <w:rPr>
                <w:rFonts w:cs="Arial"/>
                <w:szCs w:val="20"/>
              </w:rPr>
            </w:pPr>
            <w:r w:rsidRPr="00280FE8">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32383ED" w14:textId="77777777" w:rsidR="004C6088" w:rsidRPr="00280FE8" w:rsidRDefault="004C6088" w:rsidP="00353576">
            <w:pPr>
              <w:widowControl w:val="0"/>
              <w:spacing w:line="240" w:lineRule="atLeast"/>
              <w:jc w:val="center"/>
              <w:rPr>
                <w:rFonts w:cs="Arial"/>
                <w:szCs w:val="20"/>
              </w:rPr>
            </w:pPr>
            <w:r w:rsidRPr="00280FE8">
              <w:rPr>
                <w:rFonts w:cs="Arial"/>
                <w:szCs w:val="20"/>
              </w:rPr>
              <w:t>Znesek za t + 1</w:t>
            </w:r>
          </w:p>
        </w:tc>
      </w:tr>
      <w:tr w:rsidR="004C6088" w:rsidRPr="00280FE8" w14:paraId="3339A33B" w14:textId="77777777" w:rsidTr="00353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65" w:type="dxa"/>
            <w:gridSpan w:val="2"/>
            <w:tcBorders>
              <w:top w:val="single" w:sz="4" w:space="0" w:color="auto"/>
              <w:left w:val="single" w:sz="4" w:space="0" w:color="auto"/>
              <w:bottom w:val="single" w:sz="4" w:space="0" w:color="auto"/>
              <w:right w:val="single" w:sz="4" w:space="0" w:color="auto"/>
            </w:tcBorders>
            <w:vAlign w:val="center"/>
          </w:tcPr>
          <w:p w14:paraId="53F5DAB2" w14:textId="77777777" w:rsidR="004C6088" w:rsidRPr="00280FE8" w:rsidRDefault="004C6088" w:rsidP="00353576">
            <w:pPr>
              <w:pStyle w:val="Naslov1"/>
              <w:keepNext w:val="0"/>
              <w:widowControl w:val="0"/>
              <w:tabs>
                <w:tab w:val="left" w:pos="360"/>
              </w:tabs>
              <w:spacing w:before="0" w:after="0" w:line="240" w:lineRule="atLeast"/>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9D3CB03" w14:textId="77777777" w:rsidR="004C6088" w:rsidRPr="00280FE8" w:rsidRDefault="004C6088" w:rsidP="00353576">
            <w:pPr>
              <w:pStyle w:val="Naslov1"/>
              <w:keepNext w:val="0"/>
              <w:widowControl w:val="0"/>
              <w:tabs>
                <w:tab w:val="left" w:pos="360"/>
              </w:tabs>
              <w:spacing w:before="0" w:after="0" w:line="240" w:lineRule="atLeast"/>
              <w:rPr>
                <w:rFonts w:cs="Arial"/>
                <w:b w:val="0"/>
                <w:bCs/>
                <w:sz w:val="20"/>
                <w:szCs w:val="20"/>
              </w:rPr>
            </w:pPr>
          </w:p>
        </w:tc>
        <w:tc>
          <w:tcPr>
            <w:tcW w:w="1712" w:type="dxa"/>
            <w:gridSpan w:val="2"/>
            <w:tcBorders>
              <w:top w:val="single" w:sz="4" w:space="0" w:color="auto"/>
              <w:left w:val="single" w:sz="4" w:space="0" w:color="auto"/>
              <w:bottom w:val="single" w:sz="4" w:space="0" w:color="auto"/>
              <w:right w:val="single" w:sz="4" w:space="0" w:color="auto"/>
            </w:tcBorders>
            <w:vAlign w:val="center"/>
          </w:tcPr>
          <w:p w14:paraId="6D1FFE97" w14:textId="77777777" w:rsidR="004C6088" w:rsidRPr="00280FE8" w:rsidRDefault="004C6088" w:rsidP="00353576">
            <w:pPr>
              <w:pStyle w:val="Naslov1"/>
              <w:keepNext w:val="0"/>
              <w:widowControl w:val="0"/>
              <w:tabs>
                <w:tab w:val="left" w:pos="360"/>
              </w:tabs>
              <w:spacing w:before="0" w:after="0" w:line="240" w:lineRule="atLeast"/>
              <w:rPr>
                <w:rFonts w:cs="Arial"/>
                <w:b w:val="0"/>
                <w:bCs/>
                <w:sz w:val="20"/>
                <w:szCs w:val="20"/>
              </w:rPr>
            </w:pPr>
          </w:p>
        </w:tc>
        <w:tc>
          <w:tcPr>
            <w:tcW w:w="989" w:type="dxa"/>
            <w:gridSpan w:val="5"/>
            <w:tcBorders>
              <w:top w:val="single" w:sz="4" w:space="0" w:color="auto"/>
              <w:left w:val="single" w:sz="4" w:space="0" w:color="auto"/>
              <w:bottom w:val="single" w:sz="4" w:space="0" w:color="auto"/>
              <w:right w:val="single" w:sz="4" w:space="0" w:color="auto"/>
            </w:tcBorders>
            <w:vAlign w:val="center"/>
          </w:tcPr>
          <w:p w14:paraId="7F76D226" w14:textId="77777777" w:rsidR="004C6088" w:rsidRPr="00280FE8" w:rsidRDefault="004C6088" w:rsidP="00353576">
            <w:pPr>
              <w:pStyle w:val="Naslov1"/>
              <w:keepNext w:val="0"/>
              <w:widowControl w:val="0"/>
              <w:tabs>
                <w:tab w:val="left" w:pos="360"/>
              </w:tabs>
              <w:spacing w:before="0" w:after="0" w:line="240" w:lineRule="atLeast"/>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C690035" w14:textId="77777777" w:rsidR="004C6088" w:rsidRPr="00280FE8" w:rsidRDefault="004C6088" w:rsidP="00353576">
            <w:pPr>
              <w:pStyle w:val="Naslov1"/>
              <w:keepNext w:val="0"/>
              <w:widowControl w:val="0"/>
              <w:tabs>
                <w:tab w:val="left" w:pos="360"/>
              </w:tabs>
              <w:spacing w:before="0" w:after="0" w:line="240" w:lineRule="atLeast"/>
              <w:rPr>
                <w:rFonts w:cs="Arial"/>
                <w:b w:val="0"/>
                <w:bCs/>
                <w:sz w:val="20"/>
                <w:szCs w:val="20"/>
              </w:rPr>
            </w:pPr>
          </w:p>
        </w:tc>
      </w:tr>
      <w:tr w:rsidR="004C6088" w:rsidRPr="00280FE8" w14:paraId="7DD40B6A" w14:textId="77777777" w:rsidTr="00353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4537EE31" w14:textId="77777777" w:rsidR="004C6088" w:rsidRPr="00280FE8" w:rsidRDefault="004C6088" w:rsidP="00353576">
            <w:pPr>
              <w:pStyle w:val="Naslov1"/>
              <w:keepNext w:val="0"/>
              <w:widowControl w:val="0"/>
              <w:tabs>
                <w:tab w:val="left" w:pos="360"/>
              </w:tabs>
              <w:spacing w:before="0" w:after="0" w:line="240" w:lineRule="atLeast"/>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DB9ACE3" w14:textId="77777777" w:rsidR="004C6088" w:rsidRPr="00280FE8" w:rsidRDefault="004C6088" w:rsidP="00353576">
            <w:pPr>
              <w:pStyle w:val="Naslov1"/>
              <w:keepNext w:val="0"/>
              <w:widowControl w:val="0"/>
              <w:tabs>
                <w:tab w:val="left" w:pos="360"/>
              </w:tabs>
              <w:spacing w:before="0" w:after="0" w:line="240" w:lineRule="atLeast"/>
              <w:rPr>
                <w:rFonts w:cs="Arial"/>
                <w:b w:val="0"/>
                <w:bCs/>
                <w:sz w:val="20"/>
                <w:szCs w:val="20"/>
              </w:rPr>
            </w:pPr>
          </w:p>
        </w:tc>
        <w:tc>
          <w:tcPr>
            <w:tcW w:w="1712" w:type="dxa"/>
            <w:gridSpan w:val="2"/>
            <w:tcBorders>
              <w:top w:val="single" w:sz="4" w:space="0" w:color="auto"/>
              <w:left w:val="single" w:sz="4" w:space="0" w:color="auto"/>
              <w:bottom w:val="single" w:sz="4" w:space="0" w:color="auto"/>
              <w:right w:val="single" w:sz="4" w:space="0" w:color="auto"/>
            </w:tcBorders>
            <w:vAlign w:val="center"/>
          </w:tcPr>
          <w:p w14:paraId="272A4733" w14:textId="77777777" w:rsidR="004C6088" w:rsidRPr="00280FE8" w:rsidRDefault="004C6088" w:rsidP="00353576">
            <w:pPr>
              <w:pStyle w:val="Naslov1"/>
              <w:keepNext w:val="0"/>
              <w:widowControl w:val="0"/>
              <w:tabs>
                <w:tab w:val="left" w:pos="360"/>
              </w:tabs>
              <w:spacing w:before="0" w:after="0" w:line="240" w:lineRule="atLeast"/>
              <w:rPr>
                <w:rFonts w:cs="Arial"/>
                <w:b w:val="0"/>
                <w:bCs/>
                <w:sz w:val="20"/>
                <w:szCs w:val="20"/>
              </w:rPr>
            </w:pPr>
          </w:p>
        </w:tc>
        <w:tc>
          <w:tcPr>
            <w:tcW w:w="989" w:type="dxa"/>
            <w:gridSpan w:val="5"/>
            <w:tcBorders>
              <w:top w:val="single" w:sz="4" w:space="0" w:color="auto"/>
              <w:left w:val="single" w:sz="4" w:space="0" w:color="auto"/>
              <w:bottom w:val="single" w:sz="4" w:space="0" w:color="auto"/>
              <w:right w:val="single" w:sz="4" w:space="0" w:color="auto"/>
            </w:tcBorders>
            <w:vAlign w:val="center"/>
          </w:tcPr>
          <w:p w14:paraId="1BFA34FD" w14:textId="77777777" w:rsidR="004C6088" w:rsidRPr="00280FE8" w:rsidRDefault="004C6088" w:rsidP="00353576">
            <w:pPr>
              <w:pStyle w:val="Naslov1"/>
              <w:keepNext w:val="0"/>
              <w:widowControl w:val="0"/>
              <w:tabs>
                <w:tab w:val="left" w:pos="360"/>
              </w:tabs>
              <w:spacing w:before="0" w:after="0" w:line="240" w:lineRule="atLeast"/>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8CF8FFF" w14:textId="77777777" w:rsidR="004C6088" w:rsidRPr="00280FE8" w:rsidRDefault="004C6088" w:rsidP="00353576">
            <w:pPr>
              <w:pStyle w:val="Naslov1"/>
              <w:keepNext w:val="0"/>
              <w:widowControl w:val="0"/>
              <w:tabs>
                <w:tab w:val="left" w:pos="360"/>
              </w:tabs>
              <w:spacing w:before="0" w:after="0" w:line="240" w:lineRule="atLeast"/>
              <w:rPr>
                <w:rFonts w:cs="Arial"/>
                <w:b w:val="0"/>
                <w:bCs/>
                <w:sz w:val="20"/>
                <w:szCs w:val="20"/>
              </w:rPr>
            </w:pPr>
          </w:p>
        </w:tc>
      </w:tr>
      <w:tr w:rsidR="004C6088" w:rsidRPr="00280FE8" w14:paraId="02AA686B" w14:textId="77777777" w:rsidTr="00353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983" w:type="dxa"/>
            <w:gridSpan w:val="6"/>
            <w:tcBorders>
              <w:top w:val="single" w:sz="4" w:space="0" w:color="auto"/>
              <w:left w:val="single" w:sz="4" w:space="0" w:color="auto"/>
              <w:bottom w:val="single" w:sz="4" w:space="0" w:color="auto"/>
              <w:right w:val="single" w:sz="4" w:space="0" w:color="auto"/>
            </w:tcBorders>
            <w:vAlign w:val="center"/>
          </w:tcPr>
          <w:p w14:paraId="4AC6E349" w14:textId="77777777" w:rsidR="004C6088" w:rsidRPr="00280FE8" w:rsidRDefault="004C6088" w:rsidP="00353576">
            <w:pPr>
              <w:pStyle w:val="Naslov1"/>
              <w:keepNext w:val="0"/>
              <w:widowControl w:val="0"/>
              <w:tabs>
                <w:tab w:val="left" w:pos="360"/>
              </w:tabs>
              <w:spacing w:before="0" w:after="0" w:line="240" w:lineRule="atLeast"/>
              <w:rPr>
                <w:rFonts w:cs="Arial"/>
                <w:sz w:val="20"/>
                <w:szCs w:val="20"/>
              </w:rPr>
            </w:pPr>
            <w:r w:rsidRPr="00280FE8">
              <w:rPr>
                <w:rFonts w:cs="Arial"/>
                <w:sz w:val="20"/>
                <w:szCs w:val="20"/>
              </w:rPr>
              <w:t>SKUPAJ</w:t>
            </w:r>
          </w:p>
        </w:tc>
        <w:tc>
          <w:tcPr>
            <w:tcW w:w="989" w:type="dxa"/>
            <w:gridSpan w:val="5"/>
            <w:tcBorders>
              <w:top w:val="single" w:sz="4" w:space="0" w:color="auto"/>
              <w:left w:val="single" w:sz="4" w:space="0" w:color="auto"/>
              <w:bottom w:val="single" w:sz="4" w:space="0" w:color="auto"/>
              <w:right w:val="single" w:sz="4" w:space="0" w:color="auto"/>
            </w:tcBorders>
            <w:vAlign w:val="center"/>
          </w:tcPr>
          <w:p w14:paraId="4B0A3213" w14:textId="77777777" w:rsidR="004C6088" w:rsidRPr="00280FE8" w:rsidRDefault="004C6088" w:rsidP="00353576">
            <w:pPr>
              <w:widowControl w:val="0"/>
              <w:spacing w:line="240" w:lineRule="atLeast"/>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12FD279" w14:textId="77777777" w:rsidR="004C6088" w:rsidRPr="00280FE8" w:rsidRDefault="004C6088" w:rsidP="00353576">
            <w:pPr>
              <w:pStyle w:val="Naslov1"/>
              <w:keepNext w:val="0"/>
              <w:widowControl w:val="0"/>
              <w:tabs>
                <w:tab w:val="left" w:pos="360"/>
              </w:tabs>
              <w:spacing w:before="0" w:after="0" w:line="240" w:lineRule="atLeast"/>
              <w:rPr>
                <w:rFonts w:cs="Arial"/>
                <w:sz w:val="20"/>
                <w:szCs w:val="20"/>
              </w:rPr>
            </w:pPr>
          </w:p>
        </w:tc>
      </w:tr>
      <w:tr w:rsidR="004C6088" w:rsidRPr="00280FE8" w14:paraId="35540F89" w14:textId="77777777" w:rsidTr="00353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E747908" w14:textId="77777777" w:rsidR="004C6088" w:rsidRPr="00280FE8" w:rsidRDefault="004C6088" w:rsidP="00353576">
            <w:pPr>
              <w:pStyle w:val="Naslov1"/>
              <w:keepNext w:val="0"/>
              <w:widowControl w:val="0"/>
              <w:tabs>
                <w:tab w:val="left" w:pos="2340"/>
              </w:tabs>
              <w:spacing w:before="0" w:after="0" w:line="240" w:lineRule="atLeast"/>
              <w:rPr>
                <w:rFonts w:cs="Arial"/>
                <w:sz w:val="20"/>
                <w:szCs w:val="20"/>
              </w:rPr>
            </w:pPr>
            <w:proofErr w:type="spellStart"/>
            <w:r w:rsidRPr="00280FE8">
              <w:rPr>
                <w:rFonts w:cs="Arial"/>
                <w:sz w:val="20"/>
                <w:szCs w:val="20"/>
              </w:rPr>
              <w:t>II.b</w:t>
            </w:r>
            <w:proofErr w:type="spellEnd"/>
            <w:r w:rsidRPr="00280FE8">
              <w:rPr>
                <w:rFonts w:cs="Arial"/>
                <w:sz w:val="20"/>
                <w:szCs w:val="20"/>
              </w:rPr>
              <w:t xml:space="preserve"> Manjkajoče pravice porabe bodo zagotovljene s prerazporeditvijo:</w:t>
            </w:r>
          </w:p>
        </w:tc>
      </w:tr>
      <w:tr w:rsidR="004C6088" w:rsidRPr="00280FE8" w14:paraId="0839BC99" w14:textId="77777777" w:rsidTr="00353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74E4CD43" w14:textId="77777777" w:rsidR="004C6088" w:rsidRPr="00280FE8" w:rsidRDefault="004C6088" w:rsidP="00353576">
            <w:pPr>
              <w:widowControl w:val="0"/>
              <w:spacing w:line="240" w:lineRule="atLeast"/>
              <w:jc w:val="center"/>
              <w:rPr>
                <w:rFonts w:cs="Arial"/>
                <w:szCs w:val="20"/>
              </w:rPr>
            </w:pPr>
            <w:r w:rsidRPr="00280FE8">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8A38305" w14:textId="77777777" w:rsidR="004C6088" w:rsidRPr="00280FE8" w:rsidRDefault="004C6088" w:rsidP="00353576">
            <w:pPr>
              <w:widowControl w:val="0"/>
              <w:spacing w:line="240" w:lineRule="atLeast"/>
              <w:jc w:val="center"/>
              <w:rPr>
                <w:rFonts w:cs="Arial"/>
                <w:szCs w:val="20"/>
              </w:rPr>
            </w:pPr>
            <w:r w:rsidRPr="00280FE8">
              <w:rPr>
                <w:rFonts w:cs="Arial"/>
                <w:szCs w:val="20"/>
              </w:rPr>
              <w:t>Šifra in naziv ukrepa, projekta</w:t>
            </w:r>
          </w:p>
        </w:tc>
        <w:tc>
          <w:tcPr>
            <w:tcW w:w="1712" w:type="dxa"/>
            <w:gridSpan w:val="2"/>
            <w:tcBorders>
              <w:top w:val="single" w:sz="4" w:space="0" w:color="auto"/>
              <w:left w:val="single" w:sz="4" w:space="0" w:color="auto"/>
              <w:bottom w:val="single" w:sz="4" w:space="0" w:color="auto"/>
              <w:right w:val="single" w:sz="4" w:space="0" w:color="auto"/>
            </w:tcBorders>
            <w:vAlign w:val="center"/>
          </w:tcPr>
          <w:p w14:paraId="03E61E14" w14:textId="77777777" w:rsidR="004C6088" w:rsidRPr="00280FE8" w:rsidRDefault="004C6088" w:rsidP="00353576">
            <w:pPr>
              <w:widowControl w:val="0"/>
              <w:spacing w:line="240" w:lineRule="atLeast"/>
              <w:jc w:val="center"/>
              <w:rPr>
                <w:rFonts w:cs="Arial"/>
                <w:szCs w:val="20"/>
              </w:rPr>
            </w:pPr>
            <w:r w:rsidRPr="00280FE8">
              <w:rPr>
                <w:rFonts w:cs="Arial"/>
                <w:szCs w:val="20"/>
              </w:rPr>
              <w:t xml:space="preserve">Šifra in naziv proračunske postavke </w:t>
            </w:r>
          </w:p>
        </w:tc>
        <w:tc>
          <w:tcPr>
            <w:tcW w:w="989" w:type="dxa"/>
            <w:gridSpan w:val="5"/>
            <w:tcBorders>
              <w:top w:val="single" w:sz="4" w:space="0" w:color="auto"/>
              <w:left w:val="single" w:sz="4" w:space="0" w:color="auto"/>
              <w:bottom w:val="single" w:sz="4" w:space="0" w:color="auto"/>
              <w:right w:val="single" w:sz="4" w:space="0" w:color="auto"/>
            </w:tcBorders>
            <w:vAlign w:val="center"/>
          </w:tcPr>
          <w:p w14:paraId="2E1C8EC7" w14:textId="77777777" w:rsidR="004C6088" w:rsidRPr="00280FE8" w:rsidRDefault="004C6088" w:rsidP="00353576">
            <w:pPr>
              <w:widowControl w:val="0"/>
              <w:spacing w:line="240" w:lineRule="atLeast"/>
              <w:jc w:val="center"/>
              <w:rPr>
                <w:rFonts w:cs="Arial"/>
                <w:szCs w:val="20"/>
              </w:rPr>
            </w:pPr>
            <w:r w:rsidRPr="00280FE8">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89E33E6" w14:textId="77777777" w:rsidR="004C6088" w:rsidRPr="00280FE8" w:rsidRDefault="004C6088" w:rsidP="00353576">
            <w:pPr>
              <w:widowControl w:val="0"/>
              <w:spacing w:line="240" w:lineRule="atLeast"/>
              <w:jc w:val="center"/>
              <w:rPr>
                <w:rFonts w:cs="Arial"/>
                <w:szCs w:val="20"/>
              </w:rPr>
            </w:pPr>
            <w:r w:rsidRPr="00280FE8">
              <w:rPr>
                <w:rFonts w:cs="Arial"/>
                <w:szCs w:val="20"/>
              </w:rPr>
              <w:t xml:space="preserve">Znesek za t + 1 </w:t>
            </w:r>
          </w:p>
        </w:tc>
      </w:tr>
      <w:tr w:rsidR="004C6088" w:rsidRPr="00280FE8" w14:paraId="02B1CEAC" w14:textId="77777777" w:rsidTr="00353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2A04FC58" w14:textId="77777777" w:rsidR="004C6088" w:rsidRPr="00280FE8" w:rsidRDefault="004C6088" w:rsidP="00353576">
            <w:pPr>
              <w:pStyle w:val="Naslov1"/>
              <w:keepNext w:val="0"/>
              <w:widowControl w:val="0"/>
              <w:tabs>
                <w:tab w:val="left" w:pos="360"/>
              </w:tabs>
              <w:spacing w:before="0" w:after="0" w:line="240" w:lineRule="atLeast"/>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C518FBE" w14:textId="77777777" w:rsidR="004C6088" w:rsidRPr="00280FE8" w:rsidRDefault="004C6088" w:rsidP="00353576">
            <w:pPr>
              <w:pStyle w:val="Naslov1"/>
              <w:keepNext w:val="0"/>
              <w:widowControl w:val="0"/>
              <w:tabs>
                <w:tab w:val="left" w:pos="360"/>
              </w:tabs>
              <w:spacing w:before="0" w:after="0" w:line="240" w:lineRule="atLeast"/>
              <w:rPr>
                <w:rFonts w:cs="Arial"/>
                <w:b w:val="0"/>
                <w:bCs/>
                <w:sz w:val="20"/>
                <w:szCs w:val="20"/>
              </w:rPr>
            </w:pPr>
          </w:p>
        </w:tc>
        <w:tc>
          <w:tcPr>
            <w:tcW w:w="1712" w:type="dxa"/>
            <w:gridSpan w:val="2"/>
            <w:tcBorders>
              <w:top w:val="single" w:sz="4" w:space="0" w:color="auto"/>
              <w:left w:val="single" w:sz="4" w:space="0" w:color="auto"/>
              <w:bottom w:val="single" w:sz="4" w:space="0" w:color="auto"/>
              <w:right w:val="single" w:sz="4" w:space="0" w:color="auto"/>
            </w:tcBorders>
            <w:vAlign w:val="center"/>
          </w:tcPr>
          <w:p w14:paraId="0004225A" w14:textId="77777777" w:rsidR="004C6088" w:rsidRPr="00280FE8" w:rsidRDefault="004C6088" w:rsidP="00353576">
            <w:pPr>
              <w:pStyle w:val="Naslov1"/>
              <w:keepNext w:val="0"/>
              <w:widowControl w:val="0"/>
              <w:tabs>
                <w:tab w:val="left" w:pos="360"/>
              </w:tabs>
              <w:spacing w:before="0" w:after="0" w:line="240" w:lineRule="atLeast"/>
              <w:rPr>
                <w:rFonts w:cs="Arial"/>
                <w:b w:val="0"/>
                <w:bCs/>
                <w:sz w:val="20"/>
                <w:szCs w:val="20"/>
              </w:rPr>
            </w:pPr>
          </w:p>
        </w:tc>
        <w:tc>
          <w:tcPr>
            <w:tcW w:w="989" w:type="dxa"/>
            <w:gridSpan w:val="5"/>
            <w:tcBorders>
              <w:top w:val="single" w:sz="4" w:space="0" w:color="auto"/>
              <w:left w:val="single" w:sz="4" w:space="0" w:color="auto"/>
              <w:bottom w:val="single" w:sz="4" w:space="0" w:color="auto"/>
              <w:right w:val="single" w:sz="4" w:space="0" w:color="auto"/>
            </w:tcBorders>
            <w:vAlign w:val="center"/>
          </w:tcPr>
          <w:p w14:paraId="39A67E42" w14:textId="77777777" w:rsidR="004C6088" w:rsidRPr="00280FE8" w:rsidRDefault="004C6088" w:rsidP="00353576">
            <w:pPr>
              <w:pStyle w:val="Naslov1"/>
              <w:keepNext w:val="0"/>
              <w:widowControl w:val="0"/>
              <w:tabs>
                <w:tab w:val="left" w:pos="360"/>
              </w:tabs>
              <w:spacing w:before="0" w:after="0" w:line="240" w:lineRule="atLeast"/>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3468038" w14:textId="77777777" w:rsidR="004C6088" w:rsidRPr="00280FE8" w:rsidRDefault="004C6088" w:rsidP="00353576">
            <w:pPr>
              <w:pStyle w:val="Naslov1"/>
              <w:keepNext w:val="0"/>
              <w:widowControl w:val="0"/>
              <w:tabs>
                <w:tab w:val="left" w:pos="360"/>
              </w:tabs>
              <w:spacing w:before="0" w:after="0" w:line="240" w:lineRule="atLeast"/>
              <w:rPr>
                <w:rFonts w:cs="Arial"/>
                <w:b w:val="0"/>
                <w:bCs/>
                <w:sz w:val="20"/>
                <w:szCs w:val="20"/>
              </w:rPr>
            </w:pPr>
          </w:p>
        </w:tc>
      </w:tr>
      <w:tr w:rsidR="004C6088" w:rsidRPr="00280FE8" w14:paraId="5201098B" w14:textId="77777777" w:rsidTr="00353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983" w:type="dxa"/>
            <w:gridSpan w:val="6"/>
            <w:tcBorders>
              <w:top w:val="single" w:sz="4" w:space="0" w:color="auto"/>
              <w:left w:val="single" w:sz="4" w:space="0" w:color="auto"/>
              <w:bottom w:val="single" w:sz="4" w:space="0" w:color="auto"/>
              <w:right w:val="single" w:sz="4" w:space="0" w:color="auto"/>
            </w:tcBorders>
            <w:vAlign w:val="center"/>
          </w:tcPr>
          <w:p w14:paraId="7A52464B" w14:textId="77777777" w:rsidR="004C6088" w:rsidRPr="00280FE8" w:rsidRDefault="004C6088" w:rsidP="00353576">
            <w:pPr>
              <w:pStyle w:val="Naslov1"/>
              <w:keepNext w:val="0"/>
              <w:widowControl w:val="0"/>
              <w:tabs>
                <w:tab w:val="left" w:pos="360"/>
              </w:tabs>
              <w:spacing w:before="0" w:after="0" w:line="240" w:lineRule="atLeast"/>
              <w:rPr>
                <w:rFonts w:cs="Arial"/>
                <w:sz w:val="20"/>
                <w:szCs w:val="20"/>
              </w:rPr>
            </w:pPr>
            <w:r w:rsidRPr="00280FE8">
              <w:rPr>
                <w:rFonts w:cs="Arial"/>
                <w:sz w:val="20"/>
                <w:szCs w:val="20"/>
              </w:rPr>
              <w:t>SKUPAJ</w:t>
            </w:r>
          </w:p>
        </w:tc>
        <w:tc>
          <w:tcPr>
            <w:tcW w:w="989" w:type="dxa"/>
            <w:gridSpan w:val="5"/>
            <w:tcBorders>
              <w:top w:val="single" w:sz="4" w:space="0" w:color="auto"/>
              <w:left w:val="single" w:sz="4" w:space="0" w:color="auto"/>
              <w:bottom w:val="single" w:sz="4" w:space="0" w:color="auto"/>
              <w:right w:val="single" w:sz="4" w:space="0" w:color="auto"/>
            </w:tcBorders>
            <w:vAlign w:val="center"/>
          </w:tcPr>
          <w:p w14:paraId="415F92BA" w14:textId="77777777" w:rsidR="004C6088" w:rsidRPr="00280FE8" w:rsidRDefault="004C6088" w:rsidP="00353576">
            <w:pPr>
              <w:pStyle w:val="Naslov1"/>
              <w:keepNext w:val="0"/>
              <w:widowControl w:val="0"/>
              <w:tabs>
                <w:tab w:val="left" w:pos="360"/>
              </w:tabs>
              <w:spacing w:before="0" w:after="0" w:line="240" w:lineRule="atLeast"/>
              <w:rPr>
                <w:rFonts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A8CAE22" w14:textId="77777777" w:rsidR="004C6088" w:rsidRPr="00280FE8" w:rsidRDefault="004C6088" w:rsidP="00353576">
            <w:pPr>
              <w:pStyle w:val="Naslov1"/>
              <w:keepNext w:val="0"/>
              <w:widowControl w:val="0"/>
              <w:tabs>
                <w:tab w:val="left" w:pos="360"/>
              </w:tabs>
              <w:spacing w:before="0" w:after="0" w:line="240" w:lineRule="atLeast"/>
              <w:rPr>
                <w:rFonts w:cs="Arial"/>
                <w:sz w:val="20"/>
                <w:szCs w:val="20"/>
              </w:rPr>
            </w:pPr>
          </w:p>
        </w:tc>
      </w:tr>
      <w:tr w:rsidR="004C6088" w:rsidRPr="00280FE8" w14:paraId="56791B10" w14:textId="77777777" w:rsidTr="00353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1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CD8065F" w14:textId="77777777" w:rsidR="004C6088" w:rsidRPr="00280FE8" w:rsidRDefault="004C6088" w:rsidP="00353576">
            <w:pPr>
              <w:pStyle w:val="Naslov1"/>
              <w:keepNext w:val="0"/>
              <w:widowControl w:val="0"/>
              <w:tabs>
                <w:tab w:val="left" w:pos="2340"/>
              </w:tabs>
              <w:spacing w:before="0" w:after="0" w:line="240" w:lineRule="atLeast"/>
              <w:rPr>
                <w:rFonts w:cs="Arial"/>
                <w:sz w:val="20"/>
                <w:szCs w:val="20"/>
              </w:rPr>
            </w:pPr>
            <w:proofErr w:type="spellStart"/>
            <w:r w:rsidRPr="00280FE8">
              <w:rPr>
                <w:rFonts w:cs="Arial"/>
                <w:sz w:val="20"/>
                <w:szCs w:val="20"/>
              </w:rPr>
              <w:t>II.c</w:t>
            </w:r>
            <w:proofErr w:type="spellEnd"/>
            <w:r w:rsidRPr="00280FE8">
              <w:rPr>
                <w:rFonts w:cs="Arial"/>
                <w:sz w:val="20"/>
                <w:szCs w:val="20"/>
              </w:rPr>
              <w:t xml:space="preserve"> Načrtovana nadomestitev zmanjšanih prihodkov in povečanih odhodkov proračuna:</w:t>
            </w:r>
          </w:p>
        </w:tc>
      </w:tr>
      <w:tr w:rsidR="004C6088" w:rsidRPr="00280FE8" w14:paraId="67EB8599" w14:textId="77777777" w:rsidTr="00353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271" w:type="dxa"/>
            <w:gridSpan w:val="4"/>
            <w:tcBorders>
              <w:top w:val="single" w:sz="4" w:space="0" w:color="auto"/>
              <w:left w:val="single" w:sz="4" w:space="0" w:color="auto"/>
              <w:bottom w:val="single" w:sz="4" w:space="0" w:color="auto"/>
              <w:right w:val="single" w:sz="4" w:space="0" w:color="auto"/>
            </w:tcBorders>
            <w:vAlign w:val="center"/>
          </w:tcPr>
          <w:p w14:paraId="7F10299F" w14:textId="77777777" w:rsidR="004C6088" w:rsidRPr="00280FE8" w:rsidRDefault="004C6088" w:rsidP="00353576">
            <w:pPr>
              <w:widowControl w:val="0"/>
              <w:spacing w:line="240" w:lineRule="atLeast"/>
              <w:ind w:left="-122" w:right="-112"/>
              <w:jc w:val="center"/>
              <w:rPr>
                <w:rFonts w:cs="Arial"/>
                <w:szCs w:val="20"/>
              </w:rPr>
            </w:pPr>
            <w:r w:rsidRPr="00280FE8">
              <w:rPr>
                <w:rFonts w:cs="Arial"/>
                <w:szCs w:val="20"/>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2A19BFC9" w14:textId="77777777" w:rsidR="004C6088" w:rsidRPr="00280FE8" w:rsidRDefault="004C6088" w:rsidP="00353576">
            <w:pPr>
              <w:widowControl w:val="0"/>
              <w:spacing w:line="240" w:lineRule="atLeast"/>
              <w:ind w:left="-122" w:right="-112"/>
              <w:jc w:val="center"/>
              <w:rPr>
                <w:rFonts w:cs="Arial"/>
                <w:szCs w:val="20"/>
              </w:rPr>
            </w:pPr>
            <w:r w:rsidRPr="00280FE8">
              <w:rPr>
                <w:rFonts w:cs="Arial"/>
                <w:szCs w:val="20"/>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38DF41C9" w14:textId="77777777" w:rsidR="004C6088" w:rsidRPr="00280FE8" w:rsidRDefault="004C6088" w:rsidP="00353576">
            <w:pPr>
              <w:widowControl w:val="0"/>
              <w:spacing w:line="240" w:lineRule="atLeast"/>
              <w:ind w:left="-122" w:right="-112"/>
              <w:jc w:val="center"/>
              <w:rPr>
                <w:rFonts w:cs="Arial"/>
                <w:szCs w:val="20"/>
              </w:rPr>
            </w:pPr>
            <w:r w:rsidRPr="00280FE8">
              <w:rPr>
                <w:rFonts w:cs="Arial"/>
                <w:szCs w:val="20"/>
              </w:rPr>
              <w:t>Znesek za t + 1</w:t>
            </w:r>
          </w:p>
        </w:tc>
      </w:tr>
      <w:tr w:rsidR="004C6088" w:rsidRPr="00280FE8" w14:paraId="6C1E9C4F" w14:textId="77777777" w:rsidTr="00353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517126A8" w14:textId="77777777" w:rsidR="004C6088" w:rsidRPr="00280FE8" w:rsidRDefault="004C6088" w:rsidP="00353576">
            <w:pPr>
              <w:pStyle w:val="Naslov1"/>
              <w:keepNext w:val="0"/>
              <w:widowControl w:val="0"/>
              <w:tabs>
                <w:tab w:val="left" w:pos="360"/>
              </w:tabs>
              <w:spacing w:before="0" w:after="0" w:line="240" w:lineRule="atLeast"/>
              <w:rPr>
                <w:rFonts w:cs="Arial"/>
                <w:b w:val="0"/>
                <w:bCs/>
                <w:sz w:val="20"/>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7CE4E055" w14:textId="77777777" w:rsidR="004C6088" w:rsidRPr="00280FE8" w:rsidRDefault="004C6088" w:rsidP="00353576">
            <w:pPr>
              <w:pStyle w:val="Naslov1"/>
              <w:keepNext w:val="0"/>
              <w:widowControl w:val="0"/>
              <w:tabs>
                <w:tab w:val="left" w:pos="360"/>
              </w:tabs>
              <w:spacing w:before="0" w:after="0" w:line="240" w:lineRule="atLeast"/>
              <w:rPr>
                <w:rFonts w:cs="Arial"/>
                <w:b w:val="0"/>
                <w:bCs/>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737F0CE5" w14:textId="77777777" w:rsidR="004C6088" w:rsidRPr="00280FE8" w:rsidRDefault="004C6088" w:rsidP="00353576">
            <w:pPr>
              <w:pStyle w:val="Naslov1"/>
              <w:keepNext w:val="0"/>
              <w:widowControl w:val="0"/>
              <w:tabs>
                <w:tab w:val="left" w:pos="360"/>
              </w:tabs>
              <w:spacing w:before="0" w:after="0" w:line="240" w:lineRule="atLeast"/>
              <w:rPr>
                <w:rFonts w:cs="Arial"/>
                <w:b w:val="0"/>
                <w:bCs/>
                <w:sz w:val="20"/>
                <w:szCs w:val="20"/>
              </w:rPr>
            </w:pPr>
          </w:p>
        </w:tc>
      </w:tr>
      <w:tr w:rsidR="004C6088" w:rsidRPr="00280FE8" w14:paraId="1E994AFE" w14:textId="77777777" w:rsidTr="00353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6D5F6AEC" w14:textId="77777777" w:rsidR="004C6088" w:rsidRPr="00280FE8" w:rsidRDefault="004C6088" w:rsidP="00353576">
            <w:pPr>
              <w:pStyle w:val="Naslov1"/>
              <w:keepNext w:val="0"/>
              <w:widowControl w:val="0"/>
              <w:tabs>
                <w:tab w:val="left" w:pos="360"/>
              </w:tabs>
              <w:spacing w:before="0" w:after="0" w:line="240" w:lineRule="atLeast"/>
              <w:rPr>
                <w:rFonts w:cs="Arial"/>
                <w:b w:val="0"/>
                <w:bCs/>
                <w:sz w:val="20"/>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0095D30E" w14:textId="77777777" w:rsidR="004C6088" w:rsidRPr="00280FE8" w:rsidRDefault="004C6088" w:rsidP="00353576">
            <w:pPr>
              <w:pStyle w:val="Naslov1"/>
              <w:keepNext w:val="0"/>
              <w:widowControl w:val="0"/>
              <w:tabs>
                <w:tab w:val="left" w:pos="360"/>
              </w:tabs>
              <w:spacing w:before="0" w:after="0" w:line="240" w:lineRule="atLeast"/>
              <w:rPr>
                <w:rFonts w:cs="Arial"/>
                <w:b w:val="0"/>
                <w:bCs/>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0ECE622F" w14:textId="77777777" w:rsidR="004C6088" w:rsidRPr="00280FE8" w:rsidRDefault="004C6088" w:rsidP="00353576">
            <w:pPr>
              <w:pStyle w:val="Naslov1"/>
              <w:keepNext w:val="0"/>
              <w:widowControl w:val="0"/>
              <w:tabs>
                <w:tab w:val="left" w:pos="360"/>
              </w:tabs>
              <w:spacing w:before="0" w:after="0" w:line="240" w:lineRule="atLeast"/>
              <w:rPr>
                <w:rFonts w:cs="Arial"/>
                <w:b w:val="0"/>
                <w:bCs/>
                <w:sz w:val="20"/>
                <w:szCs w:val="20"/>
              </w:rPr>
            </w:pPr>
          </w:p>
        </w:tc>
      </w:tr>
      <w:tr w:rsidR="004C6088" w:rsidRPr="00280FE8" w14:paraId="68D19628" w14:textId="77777777" w:rsidTr="00353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79DEADCD" w14:textId="77777777" w:rsidR="004C6088" w:rsidRPr="00280FE8" w:rsidRDefault="004C6088" w:rsidP="00353576">
            <w:pPr>
              <w:pStyle w:val="Naslov1"/>
              <w:keepNext w:val="0"/>
              <w:widowControl w:val="0"/>
              <w:tabs>
                <w:tab w:val="left" w:pos="360"/>
              </w:tabs>
              <w:spacing w:before="0" w:after="0" w:line="240" w:lineRule="atLeast"/>
              <w:rPr>
                <w:rFonts w:cs="Arial"/>
                <w:sz w:val="20"/>
                <w:szCs w:val="20"/>
              </w:rPr>
            </w:pPr>
            <w:r w:rsidRPr="00280FE8">
              <w:rPr>
                <w:rFonts w:cs="Arial"/>
                <w:sz w:val="20"/>
                <w:szCs w:val="20"/>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6EBE8A84" w14:textId="77777777" w:rsidR="004C6088" w:rsidRPr="00280FE8" w:rsidRDefault="004C6088" w:rsidP="00353576">
            <w:pPr>
              <w:pStyle w:val="Naslov1"/>
              <w:keepNext w:val="0"/>
              <w:widowControl w:val="0"/>
              <w:tabs>
                <w:tab w:val="left" w:pos="360"/>
              </w:tabs>
              <w:spacing w:before="0" w:after="0" w:line="240" w:lineRule="atLeast"/>
              <w:rPr>
                <w:rFonts w:cs="Arial"/>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1ED4E7E9" w14:textId="77777777" w:rsidR="004C6088" w:rsidRPr="00280FE8" w:rsidRDefault="004C6088" w:rsidP="00353576">
            <w:pPr>
              <w:pStyle w:val="Naslov1"/>
              <w:keepNext w:val="0"/>
              <w:widowControl w:val="0"/>
              <w:tabs>
                <w:tab w:val="left" w:pos="360"/>
              </w:tabs>
              <w:spacing w:before="0" w:after="0" w:line="240" w:lineRule="atLeast"/>
              <w:rPr>
                <w:rFonts w:cs="Arial"/>
                <w:sz w:val="20"/>
                <w:szCs w:val="20"/>
              </w:rPr>
            </w:pPr>
          </w:p>
        </w:tc>
      </w:tr>
      <w:tr w:rsidR="004C6088" w:rsidRPr="00280FE8" w14:paraId="64B863B5" w14:textId="77777777" w:rsidTr="00353576">
        <w:trPr>
          <w:trHeight w:val="762"/>
        </w:trPr>
        <w:tc>
          <w:tcPr>
            <w:tcW w:w="9100" w:type="dxa"/>
            <w:gridSpan w:val="12"/>
          </w:tcPr>
          <w:p w14:paraId="4B7A656E" w14:textId="77777777" w:rsidR="004C6088" w:rsidRPr="00280FE8" w:rsidRDefault="004C6088" w:rsidP="00353576">
            <w:pPr>
              <w:widowControl w:val="0"/>
              <w:spacing w:line="240" w:lineRule="atLeast"/>
              <w:rPr>
                <w:rFonts w:cs="Arial"/>
                <w:b/>
                <w:szCs w:val="20"/>
              </w:rPr>
            </w:pPr>
            <w:r w:rsidRPr="00280FE8">
              <w:rPr>
                <w:rFonts w:cs="Arial"/>
                <w:b/>
                <w:szCs w:val="20"/>
              </w:rPr>
              <w:lastRenderedPageBreak/>
              <w:t>OBRAZLOŽITEV:</w:t>
            </w:r>
          </w:p>
          <w:p w14:paraId="31921231" w14:textId="77777777" w:rsidR="004C6088" w:rsidRPr="00280FE8" w:rsidRDefault="004C6088" w:rsidP="00353576">
            <w:pPr>
              <w:widowControl w:val="0"/>
              <w:numPr>
                <w:ilvl w:val="0"/>
                <w:numId w:val="3"/>
              </w:numPr>
              <w:suppressAutoHyphens/>
              <w:spacing w:line="240" w:lineRule="atLeast"/>
              <w:ind w:left="284" w:hanging="284"/>
              <w:jc w:val="both"/>
              <w:rPr>
                <w:rFonts w:cs="Arial"/>
                <w:b/>
                <w:szCs w:val="20"/>
                <w:lang w:eastAsia="sl-SI"/>
              </w:rPr>
            </w:pPr>
            <w:r w:rsidRPr="00280FE8">
              <w:rPr>
                <w:rFonts w:cs="Arial"/>
                <w:b/>
                <w:szCs w:val="20"/>
                <w:lang w:eastAsia="sl-SI"/>
              </w:rPr>
              <w:t>Ocena finančnih posledic, ki niso načrtovane v sprejetem proračunu</w:t>
            </w:r>
          </w:p>
          <w:p w14:paraId="4BD0A47D" w14:textId="77777777" w:rsidR="004C6088" w:rsidRPr="00280FE8" w:rsidRDefault="004C6088" w:rsidP="00353576">
            <w:pPr>
              <w:widowControl w:val="0"/>
              <w:spacing w:line="240" w:lineRule="atLeast"/>
              <w:ind w:left="360" w:hanging="76"/>
              <w:jc w:val="both"/>
              <w:rPr>
                <w:rFonts w:cs="Arial"/>
                <w:szCs w:val="20"/>
                <w:lang w:eastAsia="sl-SI"/>
              </w:rPr>
            </w:pPr>
            <w:r w:rsidRPr="00280FE8">
              <w:rPr>
                <w:rFonts w:cs="Arial"/>
                <w:szCs w:val="20"/>
                <w:lang w:eastAsia="sl-SI"/>
              </w:rPr>
              <w:t>V zvezi s predlaganim vladnim gradivom se navedejo predvidene spremembe (povečanje, zmanjšanje):</w:t>
            </w:r>
          </w:p>
          <w:p w14:paraId="1E431C37" w14:textId="77777777" w:rsidR="004C6088" w:rsidRPr="00280FE8" w:rsidRDefault="004C6088" w:rsidP="00353576">
            <w:pPr>
              <w:widowControl w:val="0"/>
              <w:numPr>
                <w:ilvl w:val="0"/>
                <w:numId w:val="4"/>
              </w:numPr>
              <w:suppressAutoHyphens/>
              <w:spacing w:line="240" w:lineRule="atLeast"/>
              <w:jc w:val="both"/>
              <w:rPr>
                <w:rFonts w:cs="Arial"/>
                <w:szCs w:val="20"/>
              </w:rPr>
            </w:pPr>
            <w:r w:rsidRPr="00280FE8">
              <w:rPr>
                <w:rFonts w:cs="Arial"/>
                <w:szCs w:val="20"/>
                <w:lang w:eastAsia="sl-SI"/>
              </w:rPr>
              <w:t>prihodkov državnega proračuna in občinskih proračunov,</w:t>
            </w:r>
          </w:p>
          <w:p w14:paraId="0F9E246E" w14:textId="77777777" w:rsidR="004C6088" w:rsidRPr="00280FE8" w:rsidRDefault="004C6088" w:rsidP="00353576">
            <w:pPr>
              <w:widowControl w:val="0"/>
              <w:numPr>
                <w:ilvl w:val="0"/>
                <w:numId w:val="4"/>
              </w:numPr>
              <w:suppressAutoHyphens/>
              <w:spacing w:line="240" w:lineRule="atLeast"/>
              <w:jc w:val="both"/>
              <w:rPr>
                <w:rFonts w:cs="Arial"/>
                <w:szCs w:val="20"/>
              </w:rPr>
            </w:pPr>
            <w:r w:rsidRPr="00280FE8">
              <w:rPr>
                <w:rFonts w:cs="Arial"/>
                <w:szCs w:val="20"/>
                <w:lang w:eastAsia="sl-SI"/>
              </w:rPr>
              <w:t>odhodkov državnega proračuna, ki niso načrtovani na ukrepih oziroma projektih sprejetih proračunov,</w:t>
            </w:r>
          </w:p>
          <w:p w14:paraId="40E83726" w14:textId="77777777" w:rsidR="004C6088" w:rsidRPr="00280FE8" w:rsidRDefault="004C6088" w:rsidP="00353576">
            <w:pPr>
              <w:widowControl w:val="0"/>
              <w:numPr>
                <w:ilvl w:val="0"/>
                <w:numId w:val="4"/>
              </w:numPr>
              <w:suppressAutoHyphens/>
              <w:spacing w:line="240" w:lineRule="atLeast"/>
              <w:jc w:val="both"/>
              <w:rPr>
                <w:rFonts w:cs="Arial"/>
                <w:szCs w:val="20"/>
              </w:rPr>
            </w:pPr>
            <w:r w:rsidRPr="00280FE8">
              <w:rPr>
                <w:rFonts w:cs="Arial"/>
                <w:szCs w:val="20"/>
                <w:lang w:eastAsia="sl-SI"/>
              </w:rPr>
              <w:t>obveznosti za druga javnofinančna sredstva (drugi viri), ki niso načrtovana na ukrepih oziroma projektih sprejetih proračunov.</w:t>
            </w:r>
          </w:p>
          <w:p w14:paraId="27988692" w14:textId="77777777" w:rsidR="004C6088" w:rsidRPr="00280FE8" w:rsidRDefault="004C6088" w:rsidP="00353576">
            <w:pPr>
              <w:widowControl w:val="0"/>
              <w:spacing w:line="240" w:lineRule="atLeast"/>
              <w:ind w:left="284"/>
              <w:rPr>
                <w:rFonts w:cs="Arial"/>
                <w:szCs w:val="20"/>
                <w:lang w:eastAsia="sl-SI"/>
              </w:rPr>
            </w:pPr>
          </w:p>
          <w:p w14:paraId="216F59BF" w14:textId="77777777" w:rsidR="004C6088" w:rsidRPr="00280FE8" w:rsidRDefault="004C6088" w:rsidP="00353576">
            <w:pPr>
              <w:widowControl w:val="0"/>
              <w:numPr>
                <w:ilvl w:val="0"/>
                <w:numId w:val="3"/>
              </w:numPr>
              <w:suppressAutoHyphens/>
              <w:spacing w:line="240" w:lineRule="atLeast"/>
              <w:ind w:left="284" w:hanging="284"/>
              <w:jc w:val="both"/>
              <w:rPr>
                <w:rFonts w:cs="Arial"/>
                <w:b/>
                <w:szCs w:val="20"/>
                <w:lang w:eastAsia="sl-SI"/>
              </w:rPr>
            </w:pPr>
            <w:r w:rsidRPr="00280FE8">
              <w:rPr>
                <w:rFonts w:cs="Arial"/>
                <w:b/>
                <w:szCs w:val="20"/>
                <w:lang w:eastAsia="sl-SI"/>
              </w:rPr>
              <w:t>Finančne posledice za državni proračun</w:t>
            </w:r>
          </w:p>
          <w:p w14:paraId="47D2AB89" w14:textId="77777777" w:rsidR="004C6088" w:rsidRPr="00280FE8" w:rsidRDefault="004C6088" w:rsidP="00353576">
            <w:pPr>
              <w:widowControl w:val="0"/>
              <w:spacing w:line="240" w:lineRule="atLeast"/>
              <w:ind w:left="284"/>
              <w:jc w:val="both"/>
              <w:rPr>
                <w:rFonts w:cs="Arial"/>
                <w:szCs w:val="20"/>
                <w:lang w:eastAsia="sl-SI"/>
              </w:rPr>
            </w:pPr>
            <w:r w:rsidRPr="00280FE8">
              <w:rPr>
                <w:rFonts w:cs="Arial"/>
                <w:szCs w:val="20"/>
                <w:lang w:eastAsia="sl-SI"/>
              </w:rPr>
              <w:t>Prikazane morajo biti finančne posledice za državni proračun, ki so na proračunskih postavkah načrtovane v dinamiki projektov oziroma ukrepov:</w:t>
            </w:r>
          </w:p>
          <w:p w14:paraId="780B749E" w14:textId="77777777" w:rsidR="004C6088" w:rsidRPr="00280FE8" w:rsidRDefault="004C6088" w:rsidP="00353576">
            <w:pPr>
              <w:widowControl w:val="0"/>
              <w:suppressAutoHyphens/>
              <w:spacing w:line="240" w:lineRule="atLeast"/>
              <w:ind w:left="720"/>
              <w:jc w:val="both"/>
              <w:rPr>
                <w:rFonts w:cs="Arial"/>
                <w:b/>
                <w:szCs w:val="20"/>
                <w:lang w:eastAsia="sl-SI"/>
              </w:rPr>
            </w:pPr>
            <w:proofErr w:type="spellStart"/>
            <w:r w:rsidRPr="00280FE8">
              <w:rPr>
                <w:rFonts w:cs="Arial"/>
                <w:b/>
                <w:szCs w:val="20"/>
                <w:lang w:eastAsia="sl-SI"/>
              </w:rPr>
              <w:t>II.a</w:t>
            </w:r>
            <w:proofErr w:type="spellEnd"/>
            <w:r w:rsidRPr="00280FE8">
              <w:rPr>
                <w:rFonts w:cs="Arial"/>
                <w:b/>
                <w:szCs w:val="20"/>
                <w:lang w:eastAsia="sl-SI"/>
              </w:rPr>
              <w:t xml:space="preserve"> Pravice porabe za izvedbo predlaganih rešitev so zagotovljene:</w:t>
            </w:r>
          </w:p>
          <w:p w14:paraId="6A85C709" w14:textId="77777777" w:rsidR="004C6088" w:rsidRPr="00280FE8" w:rsidRDefault="004C6088" w:rsidP="00353576">
            <w:pPr>
              <w:widowControl w:val="0"/>
              <w:spacing w:line="240" w:lineRule="atLeast"/>
              <w:ind w:left="284"/>
              <w:jc w:val="both"/>
              <w:rPr>
                <w:rFonts w:cs="Arial"/>
                <w:szCs w:val="20"/>
                <w:lang w:eastAsia="sl-SI"/>
              </w:rPr>
            </w:pPr>
            <w:r w:rsidRPr="00280FE8">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280FE8">
              <w:rPr>
                <w:rFonts w:cs="Arial"/>
                <w:szCs w:val="20"/>
                <w:lang w:eastAsia="sl-SI"/>
              </w:rPr>
              <w:t>II.b</w:t>
            </w:r>
            <w:proofErr w:type="spellEnd"/>
            <w:r w:rsidRPr="00280FE8">
              <w:rPr>
                <w:rFonts w:cs="Arial"/>
                <w:szCs w:val="20"/>
                <w:lang w:eastAsia="sl-SI"/>
              </w:rPr>
              <w:t>). Pri uvrstitvi novega projekta oziroma ukrepa v načrt razvojnih programov se navedejo:</w:t>
            </w:r>
          </w:p>
          <w:p w14:paraId="29318501" w14:textId="77777777" w:rsidR="004C6088" w:rsidRPr="00280FE8" w:rsidRDefault="004C6088" w:rsidP="00353576">
            <w:pPr>
              <w:widowControl w:val="0"/>
              <w:numPr>
                <w:ilvl w:val="0"/>
                <w:numId w:val="5"/>
              </w:numPr>
              <w:suppressAutoHyphens/>
              <w:spacing w:line="240" w:lineRule="atLeast"/>
              <w:jc w:val="both"/>
              <w:rPr>
                <w:rFonts w:cs="Arial"/>
                <w:szCs w:val="20"/>
                <w:lang w:eastAsia="sl-SI"/>
              </w:rPr>
            </w:pPr>
            <w:r w:rsidRPr="00280FE8">
              <w:rPr>
                <w:rFonts w:cs="Arial"/>
                <w:szCs w:val="20"/>
                <w:lang w:eastAsia="sl-SI"/>
              </w:rPr>
              <w:t>proračunski uporabnik, ki bo financiral novi projekt oziroma ukrep,</w:t>
            </w:r>
          </w:p>
          <w:p w14:paraId="6BC83DF2" w14:textId="77777777" w:rsidR="004C6088" w:rsidRPr="00280FE8" w:rsidRDefault="004C6088" w:rsidP="00353576">
            <w:pPr>
              <w:widowControl w:val="0"/>
              <w:numPr>
                <w:ilvl w:val="0"/>
                <w:numId w:val="5"/>
              </w:numPr>
              <w:suppressAutoHyphens/>
              <w:spacing w:line="240" w:lineRule="atLeast"/>
              <w:jc w:val="both"/>
              <w:rPr>
                <w:rFonts w:cs="Arial"/>
                <w:szCs w:val="20"/>
                <w:lang w:eastAsia="sl-SI"/>
              </w:rPr>
            </w:pPr>
            <w:r w:rsidRPr="00280FE8">
              <w:rPr>
                <w:rFonts w:cs="Arial"/>
                <w:szCs w:val="20"/>
                <w:lang w:eastAsia="sl-SI"/>
              </w:rPr>
              <w:t xml:space="preserve">projekt oziroma ukrep, s katerim se bodo dosegli cilji vladnega gradiva, in </w:t>
            </w:r>
          </w:p>
          <w:p w14:paraId="7BFD4ACC" w14:textId="77777777" w:rsidR="004C6088" w:rsidRPr="00280FE8" w:rsidRDefault="004C6088" w:rsidP="00353576">
            <w:pPr>
              <w:widowControl w:val="0"/>
              <w:numPr>
                <w:ilvl w:val="0"/>
                <w:numId w:val="5"/>
              </w:numPr>
              <w:suppressAutoHyphens/>
              <w:spacing w:line="240" w:lineRule="atLeast"/>
              <w:jc w:val="both"/>
              <w:rPr>
                <w:rFonts w:cs="Arial"/>
                <w:szCs w:val="20"/>
                <w:lang w:eastAsia="sl-SI"/>
              </w:rPr>
            </w:pPr>
            <w:r w:rsidRPr="00280FE8">
              <w:rPr>
                <w:rFonts w:cs="Arial"/>
                <w:szCs w:val="20"/>
                <w:lang w:eastAsia="sl-SI"/>
              </w:rPr>
              <w:t>proračunske postavke.</w:t>
            </w:r>
          </w:p>
          <w:p w14:paraId="3F2B64E0" w14:textId="77777777" w:rsidR="004C6088" w:rsidRPr="00280FE8" w:rsidRDefault="004C6088" w:rsidP="00353576">
            <w:pPr>
              <w:widowControl w:val="0"/>
              <w:spacing w:line="240" w:lineRule="atLeast"/>
              <w:ind w:left="284"/>
              <w:jc w:val="both"/>
              <w:rPr>
                <w:rFonts w:cs="Arial"/>
                <w:szCs w:val="20"/>
                <w:lang w:eastAsia="sl-SI"/>
              </w:rPr>
            </w:pPr>
            <w:r w:rsidRPr="00280FE8">
              <w:rPr>
                <w:rFonts w:cs="Arial"/>
                <w:szCs w:val="20"/>
                <w:lang w:eastAsia="sl-SI"/>
              </w:rPr>
              <w:t xml:space="preserve">Za zagotovitev pravic porabe na proračunskih postavkah, s katerih se bo financiral novi projekt oziroma ukrep, je treba izpolniti tudi točko </w:t>
            </w:r>
            <w:proofErr w:type="spellStart"/>
            <w:r w:rsidRPr="00280FE8">
              <w:rPr>
                <w:rFonts w:cs="Arial"/>
                <w:szCs w:val="20"/>
                <w:lang w:eastAsia="sl-SI"/>
              </w:rPr>
              <w:t>II.b</w:t>
            </w:r>
            <w:proofErr w:type="spellEnd"/>
            <w:r w:rsidRPr="00280FE8">
              <w:rPr>
                <w:rFonts w:cs="Arial"/>
                <w:szCs w:val="20"/>
                <w:lang w:eastAsia="sl-SI"/>
              </w:rPr>
              <w:t>, saj je za novi projekt oziroma ukrep mogoče zagotoviti pravice porabe le s prerazporeditvijo s proračunskih postavk, s katerih se financirajo že sprejeti oziroma veljavni projekti in ukrepi.</w:t>
            </w:r>
          </w:p>
          <w:p w14:paraId="7EC9CD72" w14:textId="77777777" w:rsidR="004C6088" w:rsidRPr="00280FE8" w:rsidRDefault="004C6088" w:rsidP="00353576">
            <w:pPr>
              <w:widowControl w:val="0"/>
              <w:suppressAutoHyphens/>
              <w:spacing w:line="240" w:lineRule="atLeast"/>
              <w:ind w:left="714"/>
              <w:jc w:val="both"/>
              <w:rPr>
                <w:rFonts w:cs="Arial"/>
                <w:b/>
                <w:szCs w:val="20"/>
                <w:lang w:eastAsia="sl-SI"/>
              </w:rPr>
            </w:pPr>
            <w:proofErr w:type="spellStart"/>
            <w:r w:rsidRPr="00280FE8">
              <w:rPr>
                <w:rFonts w:cs="Arial"/>
                <w:b/>
                <w:szCs w:val="20"/>
                <w:lang w:eastAsia="sl-SI"/>
              </w:rPr>
              <w:t>II.b</w:t>
            </w:r>
            <w:proofErr w:type="spellEnd"/>
            <w:r w:rsidRPr="00280FE8">
              <w:rPr>
                <w:rFonts w:cs="Arial"/>
                <w:b/>
                <w:szCs w:val="20"/>
                <w:lang w:eastAsia="sl-SI"/>
              </w:rPr>
              <w:t xml:space="preserve"> Manjkajoče pravice porabe bodo zagotovljene s prerazporeditvijo:</w:t>
            </w:r>
          </w:p>
          <w:p w14:paraId="1EDB9A15" w14:textId="77777777" w:rsidR="004C6088" w:rsidRPr="00280FE8" w:rsidRDefault="004C6088" w:rsidP="00353576">
            <w:pPr>
              <w:widowControl w:val="0"/>
              <w:spacing w:line="240" w:lineRule="atLeast"/>
              <w:ind w:left="284"/>
              <w:jc w:val="both"/>
              <w:rPr>
                <w:rFonts w:cs="Arial"/>
                <w:szCs w:val="20"/>
                <w:lang w:eastAsia="sl-SI"/>
              </w:rPr>
            </w:pPr>
            <w:r w:rsidRPr="00280FE8">
              <w:rPr>
                <w:rFonts w:cs="Arial"/>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280FE8">
              <w:rPr>
                <w:rFonts w:cs="Arial"/>
                <w:szCs w:val="20"/>
                <w:lang w:eastAsia="sl-SI"/>
              </w:rPr>
              <w:t>II.a</w:t>
            </w:r>
            <w:proofErr w:type="spellEnd"/>
            <w:r w:rsidRPr="00280FE8">
              <w:rPr>
                <w:rFonts w:cs="Arial"/>
                <w:szCs w:val="20"/>
                <w:lang w:eastAsia="sl-SI"/>
              </w:rPr>
              <w:t>.</w:t>
            </w:r>
          </w:p>
          <w:p w14:paraId="69B2E148" w14:textId="77777777" w:rsidR="004C6088" w:rsidRPr="00280FE8" w:rsidRDefault="004C6088" w:rsidP="00353576">
            <w:pPr>
              <w:widowControl w:val="0"/>
              <w:suppressAutoHyphens/>
              <w:spacing w:line="240" w:lineRule="atLeast"/>
              <w:ind w:left="714"/>
              <w:jc w:val="both"/>
              <w:rPr>
                <w:rFonts w:cs="Arial"/>
                <w:b/>
                <w:szCs w:val="20"/>
                <w:lang w:eastAsia="sl-SI"/>
              </w:rPr>
            </w:pPr>
            <w:proofErr w:type="spellStart"/>
            <w:r w:rsidRPr="00280FE8">
              <w:rPr>
                <w:rFonts w:cs="Arial"/>
                <w:b/>
                <w:szCs w:val="20"/>
                <w:lang w:eastAsia="sl-SI"/>
              </w:rPr>
              <w:t>II.c</w:t>
            </w:r>
            <w:proofErr w:type="spellEnd"/>
            <w:r w:rsidRPr="00280FE8">
              <w:rPr>
                <w:rFonts w:cs="Arial"/>
                <w:b/>
                <w:szCs w:val="20"/>
                <w:lang w:eastAsia="sl-SI"/>
              </w:rPr>
              <w:t xml:space="preserve"> Načrtovana nadomestitev zmanjšanih prihodkov in povečanih odhodkov proračuna:</w:t>
            </w:r>
          </w:p>
          <w:p w14:paraId="0E797634" w14:textId="77777777" w:rsidR="004C6088" w:rsidRPr="00280FE8" w:rsidRDefault="004C6088" w:rsidP="00353576">
            <w:pPr>
              <w:widowControl w:val="0"/>
              <w:spacing w:line="240" w:lineRule="atLeast"/>
              <w:ind w:left="284"/>
              <w:jc w:val="both"/>
              <w:rPr>
                <w:rFonts w:cs="Arial"/>
                <w:szCs w:val="20"/>
                <w:lang w:eastAsia="sl-SI"/>
              </w:rPr>
            </w:pPr>
            <w:r w:rsidRPr="00280FE8">
              <w:rPr>
                <w:rFonts w:cs="Arial"/>
                <w:szCs w:val="20"/>
                <w:lang w:eastAsia="sl-SI"/>
              </w:rPr>
              <w:t xml:space="preserve">Če se povečani odhodki (pravice porabe) ne bodo zagotovili tako, kot je določeno v točkah </w:t>
            </w:r>
            <w:proofErr w:type="spellStart"/>
            <w:r w:rsidRPr="00280FE8">
              <w:rPr>
                <w:rFonts w:cs="Arial"/>
                <w:szCs w:val="20"/>
                <w:lang w:eastAsia="sl-SI"/>
              </w:rPr>
              <w:t>II.a</w:t>
            </w:r>
            <w:proofErr w:type="spellEnd"/>
            <w:r w:rsidRPr="00280FE8">
              <w:rPr>
                <w:rFonts w:cs="Arial"/>
                <w:szCs w:val="20"/>
                <w:lang w:eastAsia="sl-SI"/>
              </w:rPr>
              <w:t xml:space="preserve"> in </w:t>
            </w:r>
            <w:proofErr w:type="spellStart"/>
            <w:r w:rsidRPr="00280FE8">
              <w:rPr>
                <w:rFonts w:cs="Arial"/>
                <w:szCs w:val="20"/>
                <w:lang w:eastAsia="sl-SI"/>
              </w:rPr>
              <w:t>II.b</w:t>
            </w:r>
            <w:proofErr w:type="spellEnd"/>
            <w:r w:rsidRPr="00280FE8">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4C6088" w:rsidRPr="00280FE8" w14:paraId="5CEDDC99" w14:textId="77777777" w:rsidTr="00353576">
        <w:trPr>
          <w:trHeight w:val="1152"/>
        </w:trPr>
        <w:tc>
          <w:tcPr>
            <w:tcW w:w="9100" w:type="dxa"/>
            <w:gridSpan w:val="12"/>
            <w:tcBorders>
              <w:top w:val="single" w:sz="4" w:space="0" w:color="000000"/>
              <w:left w:val="single" w:sz="4" w:space="0" w:color="000000"/>
              <w:bottom w:val="single" w:sz="4" w:space="0" w:color="000000"/>
              <w:right w:val="single" w:sz="4" w:space="0" w:color="000000"/>
            </w:tcBorders>
          </w:tcPr>
          <w:p w14:paraId="10D60726" w14:textId="77777777" w:rsidR="004C6088" w:rsidRPr="00280FE8" w:rsidRDefault="004C6088" w:rsidP="00353576">
            <w:pPr>
              <w:spacing w:line="240" w:lineRule="atLeast"/>
              <w:rPr>
                <w:rFonts w:cs="Arial"/>
                <w:b/>
                <w:szCs w:val="20"/>
              </w:rPr>
            </w:pPr>
            <w:bookmarkStart w:id="5" w:name="_Hlk51156396"/>
            <w:r w:rsidRPr="00280FE8">
              <w:rPr>
                <w:rFonts w:cs="Arial"/>
                <w:b/>
                <w:szCs w:val="20"/>
              </w:rPr>
              <w:t>7.b Predstavitev ocene finančnih posledic pod 40.000 EUR:</w:t>
            </w:r>
          </w:p>
          <w:bookmarkEnd w:id="5"/>
          <w:p w14:paraId="7DDD01F6" w14:textId="77777777" w:rsidR="004C6088" w:rsidRPr="00280FE8" w:rsidRDefault="004C6088" w:rsidP="00353576">
            <w:pPr>
              <w:spacing w:line="240" w:lineRule="atLeast"/>
              <w:rPr>
                <w:rFonts w:cs="Arial"/>
                <w:szCs w:val="20"/>
              </w:rPr>
            </w:pPr>
            <w:r w:rsidRPr="00280FE8">
              <w:rPr>
                <w:rFonts w:cs="Arial"/>
                <w:szCs w:val="20"/>
              </w:rPr>
              <w:t>(Samo če izberete NE pod točko 6.a.)</w:t>
            </w:r>
          </w:p>
          <w:p w14:paraId="22A12D4F" w14:textId="77777777" w:rsidR="004C6088" w:rsidRPr="00280FE8" w:rsidRDefault="004C6088" w:rsidP="00353576">
            <w:pPr>
              <w:pStyle w:val="Neotevilenodstavek"/>
              <w:widowControl w:val="0"/>
              <w:spacing w:before="0" w:after="0" w:line="240" w:lineRule="atLeast"/>
              <w:rPr>
                <w:rFonts w:cs="Arial"/>
                <w:iCs/>
                <w:sz w:val="20"/>
                <w:szCs w:val="20"/>
                <w:lang w:eastAsia="sl-SI"/>
              </w:rPr>
            </w:pPr>
          </w:p>
          <w:p w14:paraId="1C53FBC1" w14:textId="77777777" w:rsidR="004C6088" w:rsidRPr="00280FE8" w:rsidRDefault="004C6088" w:rsidP="00353576">
            <w:pPr>
              <w:pStyle w:val="Neotevilenodstavek"/>
              <w:widowControl w:val="0"/>
              <w:spacing w:before="0" w:after="0" w:line="240" w:lineRule="atLeast"/>
              <w:rPr>
                <w:rFonts w:cs="Arial"/>
                <w:b/>
                <w:sz w:val="20"/>
                <w:szCs w:val="20"/>
              </w:rPr>
            </w:pPr>
          </w:p>
        </w:tc>
      </w:tr>
      <w:tr w:rsidR="004C6088" w:rsidRPr="00280FE8" w14:paraId="012995FE" w14:textId="77777777" w:rsidTr="00353576">
        <w:trPr>
          <w:trHeight w:val="371"/>
        </w:trPr>
        <w:tc>
          <w:tcPr>
            <w:tcW w:w="9100" w:type="dxa"/>
            <w:gridSpan w:val="12"/>
            <w:tcBorders>
              <w:top w:val="single" w:sz="4" w:space="0" w:color="000000"/>
              <w:left w:val="single" w:sz="4" w:space="0" w:color="000000"/>
              <w:bottom w:val="single" w:sz="4" w:space="0" w:color="000000"/>
              <w:right w:val="single" w:sz="4" w:space="0" w:color="000000"/>
            </w:tcBorders>
          </w:tcPr>
          <w:p w14:paraId="2C34D058" w14:textId="77777777" w:rsidR="004C6088" w:rsidRPr="00280FE8" w:rsidRDefault="004C6088" w:rsidP="00353576">
            <w:pPr>
              <w:spacing w:line="240" w:lineRule="atLeast"/>
              <w:rPr>
                <w:rFonts w:cs="Arial"/>
                <w:b/>
                <w:szCs w:val="20"/>
              </w:rPr>
            </w:pPr>
            <w:r w:rsidRPr="00280FE8">
              <w:rPr>
                <w:rFonts w:cs="Arial"/>
                <w:b/>
                <w:szCs w:val="20"/>
              </w:rPr>
              <w:t>8. Predstavitev sodelovanja z združenji občin:</w:t>
            </w:r>
          </w:p>
        </w:tc>
      </w:tr>
      <w:tr w:rsidR="004C6088" w:rsidRPr="00280FE8" w14:paraId="5EA941A7" w14:textId="77777777" w:rsidTr="00353576">
        <w:tc>
          <w:tcPr>
            <w:tcW w:w="6669" w:type="dxa"/>
            <w:gridSpan w:val="9"/>
          </w:tcPr>
          <w:p w14:paraId="336BD278" w14:textId="77777777" w:rsidR="004C6088" w:rsidRPr="00280FE8" w:rsidRDefault="004C6088" w:rsidP="00353576">
            <w:pPr>
              <w:pStyle w:val="Neotevilenodstavek"/>
              <w:widowControl w:val="0"/>
              <w:spacing w:before="0" w:after="0" w:line="240" w:lineRule="atLeast"/>
              <w:rPr>
                <w:rFonts w:cs="Arial"/>
                <w:iCs/>
                <w:sz w:val="20"/>
                <w:szCs w:val="20"/>
                <w:lang w:eastAsia="sl-SI"/>
              </w:rPr>
            </w:pPr>
            <w:r w:rsidRPr="00280FE8">
              <w:rPr>
                <w:rFonts w:cs="Arial"/>
                <w:iCs/>
                <w:sz w:val="20"/>
                <w:szCs w:val="20"/>
                <w:lang w:eastAsia="sl-SI"/>
              </w:rPr>
              <w:t>Vsebina predloženega gradiva (predpisa) vpliva na:</w:t>
            </w:r>
          </w:p>
          <w:p w14:paraId="4A760AFA" w14:textId="77777777" w:rsidR="004C6088" w:rsidRPr="00280FE8" w:rsidRDefault="004C6088" w:rsidP="00353576">
            <w:pPr>
              <w:pStyle w:val="Neotevilenodstavek"/>
              <w:widowControl w:val="0"/>
              <w:numPr>
                <w:ilvl w:val="1"/>
                <w:numId w:val="4"/>
              </w:numPr>
              <w:spacing w:before="0" w:after="0" w:line="240" w:lineRule="atLeast"/>
              <w:rPr>
                <w:rFonts w:cs="Arial"/>
                <w:iCs/>
                <w:sz w:val="20"/>
                <w:szCs w:val="20"/>
                <w:lang w:eastAsia="sl-SI"/>
              </w:rPr>
            </w:pPr>
            <w:r w:rsidRPr="00280FE8">
              <w:rPr>
                <w:rFonts w:cs="Arial"/>
                <w:iCs/>
                <w:sz w:val="20"/>
                <w:szCs w:val="20"/>
                <w:lang w:eastAsia="sl-SI"/>
              </w:rPr>
              <w:t>pristojnosti občin,</w:t>
            </w:r>
          </w:p>
          <w:p w14:paraId="2D9005CE" w14:textId="77777777" w:rsidR="004C6088" w:rsidRPr="00280FE8" w:rsidRDefault="004C6088" w:rsidP="00353576">
            <w:pPr>
              <w:pStyle w:val="Neotevilenodstavek"/>
              <w:widowControl w:val="0"/>
              <w:numPr>
                <w:ilvl w:val="1"/>
                <w:numId w:val="4"/>
              </w:numPr>
              <w:spacing w:before="0" w:after="0" w:line="240" w:lineRule="atLeast"/>
              <w:rPr>
                <w:rFonts w:cs="Arial"/>
                <w:iCs/>
                <w:sz w:val="20"/>
                <w:szCs w:val="20"/>
                <w:lang w:eastAsia="sl-SI"/>
              </w:rPr>
            </w:pPr>
            <w:r w:rsidRPr="00280FE8">
              <w:rPr>
                <w:rFonts w:cs="Arial"/>
                <w:iCs/>
                <w:sz w:val="20"/>
                <w:szCs w:val="20"/>
                <w:lang w:eastAsia="sl-SI"/>
              </w:rPr>
              <w:t>delovanje občin,</w:t>
            </w:r>
          </w:p>
          <w:p w14:paraId="093B7E11" w14:textId="77777777" w:rsidR="004C6088" w:rsidRPr="00280FE8" w:rsidRDefault="004C6088" w:rsidP="00353576">
            <w:pPr>
              <w:pStyle w:val="Neotevilenodstavek"/>
              <w:widowControl w:val="0"/>
              <w:numPr>
                <w:ilvl w:val="1"/>
                <w:numId w:val="4"/>
              </w:numPr>
              <w:spacing w:before="0" w:after="0" w:line="240" w:lineRule="atLeast"/>
              <w:rPr>
                <w:rFonts w:cs="Arial"/>
                <w:iCs/>
                <w:sz w:val="20"/>
                <w:szCs w:val="20"/>
                <w:lang w:eastAsia="sl-SI"/>
              </w:rPr>
            </w:pPr>
            <w:r w:rsidRPr="00280FE8">
              <w:rPr>
                <w:rFonts w:cs="Arial"/>
                <w:iCs/>
                <w:sz w:val="20"/>
                <w:szCs w:val="20"/>
                <w:lang w:eastAsia="sl-SI"/>
              </w:rPr>
              <w:t>financiranje občin.</w:t>
            </w:r>
          </w:p>
        </w:tc>
        <w:tc>
          <w:tcPr>
            <w:tcW w:w="2431" w:type="dxa"/>
            <w:gridSpan w:val="3"/>
          </w:tcPr>
          <w:p w14:paraId="4A5FF791" w14:textId="77777777" w:rsidR="004C6088" w:rsidRPr="00280FE8" w:rsidRDefault="004C6088" w:rsidP="00353576">
            <w:pPr>
              <w:pStyle w:val="Neotevilenodstavek"/>
              <w:widowControl w:val="0"/>
              <w:spacing w:before="0" w:after="0" w:line="240" w:lineRule="atLeast"/>
              <w:jc w:val="center"/>
              <w:rPr>
                <w:rFonts w:cs="Arial"/>
                <w:bCs/>
                <w:sz w:val="20"/>
                <w:szCs w:val="20"/>
                <w:lang w:eastAsia="sl-SI"/>
              </w:rPr>
            </w:pPr>
            <w:r w:rsidRPr="00280FE8">
              <w:rPr>
                <w:rFonts w:cs="Arial"/>
                <w:bCs/>
                <w:sz w:val="20"/>
                <w:szCs w:val="20"/>
                <w:lang w:eastAsia="sl-SI"/>
              </w:rPr>
              <w:t>NE</w:t>
            </w:r>
          </w:p>
        </w:tc>
      </w:tr>
      <w:tr w:rsidR="004C6088" w:rsidRPr="00280FE8" w14:paraId="6F8BD9BB" w14:textId="77777777" w:rsidTr="00353576">
        <w:trPr>
          <w:trHeight w:val="274"/>
        </w:trPr>
        <w:tc>
          <w:tcPr>
            <w:tcW w:w="9100" w:type="dxa"/>
            <w:gridSpan w:val="12"/>
          </w:tcPr>
          <w:p w14:paraId="1E48848D" w14:textId="77777777" w:rsidR="004C6088" w:rsidRPr="00280FE8" w:rsidRDefault="004C6088" w:rsidP="00353576">
            <w:pPr>
              <w:pStyle w:val="Neotevilenodstavek"/>
              <w:widowControl w:val="0"/>
              <w:spacing w:before="0" w:after="0" w:line="240" w:lineRule="atLeast"/>
              <w:rPr>
                <w:rFonts w:cs="Arial"/>
                <w:iCs/>
                <w:sz w:val="20"/>
                <w:szCs w:val="20"/>
                <w:lang w:eastAsia="sl-SI"/>
              </w:rPr>
            </w:pPr>
            <w:r w:rsidRPr="00280FE8">
              <w:rPr>
                <w:rFonts w:cs="Arial"/>
                <w:iCs/>
                <w:sz w:val="20"/>
                <w:szCs w:val="20"/>
                <w:lang w:eastAsia="sl-SI"/>
              </w:rPr>
              <w:t xml:space="preserve">Gradivo (predpis) je bilo poslano v mnenje: </w:t>
            </w:r>
          </w:p>
          <w:p w14:paraId="5F11E9BD" w14:textId="77777777" w:rsidR="004C6088" w:rsidRPr="00280FE8" w:rsidRDefault="004C6088" w:rsidP="00353576">
            <w:pPr>
              <w:pStyle w:val="Neotevilenodstavek"/>
              <w:widowControl w:val="0"/>
              <w:numPr>
                <w:ilvl w:val="0"/>
                <w:numId w:val="6"/>
              </w:numPr>
              <w:spacing w:before="0" w:after="0" w:line="240" w:lineRule="atLeast"/>
              <w:rPr>
                <w:rFonts w:cs="Arial"/>
                <w:bCs/>
                <w:iCs/>
                <w:sz w:val="20"/>
                <w:szCs w:val="20"/>
                <w:lang w:eastAsia="sl-SI"/>
              </w:rPr>
            </w:pPr>
            <w:r w:rsidRPr="00280FE8">
              <w:rPr>
                <w:rFonts w:cs="Arial"/>
                <w:iCs/>
                <w:sz w:val="20"/>
                <w:szCs w:val="20"/>
                <w:lang w:eastAsia="sl-SI"/>
              </w:rPr>
              <w:t xml:space="preserve">Skupnosti občin Slovenije SOS: </w:t>
            </w:r>
            <w:r w:rsidRPr="00280FE8">
              <w:rPr>
                <w:rFonts w:cs="Arial"/>
                <w:bCs/>
                <w:iCs/>
                <w:sz w:val="20"/>
                <w:szCs w:val="20"/>
                <w:lang w:eastAsia="sl-SI"/>
              </w:rPr>
              <w:t>NE</w:t>
            </w:r>
          </w:p>
          <w:p w14:paraId="4D40F3AA" w14:textId="77777777" w:rsidR="004C6088" w:rsidRPr="00280FE8" w:rsidRDefault="004C6088" w:rsidP="00353576">
            <w:pPr>
              <w:pStyle w:val="Neotevilenodstavek"/>
              <w:widowControl w:val="0"/>
              <w:numPr>
                <w:ilvl w:val="0"/>
                <w:numId w:val="6"/>
              </w:numPr>
              <w:spacing w:before="0" w:after="0" w:line="240" w:lineRule="atLeast"/>
              <w:rPr>
                <w:rFonts w:cs="Arial"/>
                <w:bCs/>
                <w:iCs/>
                <w:sz w:val="20"/>
                <w:szCs w:val="20"/>
                <w:lang w:eastAsia="sl-SI"/>
              </w:rPr>
            </w:pPr>
            <w:r w:rsidRPr="00280FE8">
              <w:rPr>
                <w:rFonts w:cs="Arial"/>
                <w:bCs/>
                <w:iCs/>
                <w:sz w:val="20"/>
                <w:szCs w:val="20"/>
                <w:lang w:eastAsia="sl-SI"/>
              </w:rPr>
              <w:t>Združenju občin Slovenije ZOS: NE</w:t>
            </w:r>
          </w:p>
          <w:p w14:paraId="4FD0B233" w14:textId="77777777" w:rsidR="004C6088" w:rsidRPr="00280FE8" w:rsidRDefault="004C6088" w:rsidP="00353576">
            <w:pPr>
              <w:pStyle w:val="Neotevilenodstavek"/>
              <w:widowControl w:val="0"/>
              <w:numPr>
                <w:ilvl w:val="0"/>
                <w:numId w:val="6"/>
              </w:numPr>
              <w:spacing w:before="0" w:after="0" w:line="240" w:lineRule="atLeast"/>
              <w:rPr>
                <w:rFonts w:cs="Arial"/>
                <w:bCs/>
                <w:iCs/>
                <w:sz w:val="20"/>
                <w:szCs w:val="20"/>
                <w:lang w:eastAsia="sl-SI"/>
              </w:rPr>
            </w:pPr>
            <w:r w:rsidRPr="00280FE8">
              <w:rPr>
                <w:rFonts w:cs="Arial"/>
                <w:bCs/>
                <w:iCs/>
                <w:sz w:val="20"/>
                <w:szCs w:val="20"/>
                <w:lang w:eastAsia="sl-SI"/>
              </w:rPr>
              <w:t>Združenju mestnih občin Slovenije ZMOS: NE</w:t>
            </w:r>
          </w:p>
          <w:p w14:paraId="14512885" w14:textId="77777777" w:rsidR="004C6088" w:rsidRPr="00280FE8" w:rsidRDefault="004C6088" w:rsidP="00353576">
            <w:pPr>
              <w:pStyle w:val="Neotevilenodstavek"/>
              <w:widowControl w:val="0"/>
              <w:spacing w:before="0" w:after="0" w:line="240" w:lineRule="atLeast"/>
              <w:rPr>
                <w:rFonts w:cs="Arial"/>
                <w:iCs/>
                <w:sz w:val="20"/>
                <w:szCs w:val="20"/>
                <w:lang w:eastAsia="sl-SI"/>
              </w:rPr>
            </w:pPr>
            <w:r w:rsidRPr="00280FE8">
              <w:rPr>
                <w:rFonts w:cs="Arial"/>
                <w:iCs/>
                <w:sz w:val="20"/>
                <w:szCs w:val="20"/>
                <w:lang w:eastAsia="sl-SI"/>
              </w:rPr>
              <w:t>Predlogi in pripombe združenj so bili upoštevani:</w:t>
            </w:r>
          </w:p>
          <w:p w14:paraId="088C2F91" w14:textId="77777777" w:rsidR="004C6088" w:rsidRPr="00280FE8" w:rsidRDefault="004C6088" w:rsidP="00353576">
            <w:pPr>
              <w:pStyle w:val="Neotevilenodstavek"/>
              <w:widowControl w:val="0"/>
              <w:numPr>
                <w:ilvl w:val="0"/>
                <w:numId w:val="7"/>
              </w:numPr>
              <w:spacing w:before="0" w:after="0" w:line="240" w:lineRule="atLeast"/>
              <w:rPr>
                <w:rFonts w:cs="Arial"/>
                <w:iCs/>
                <w:sz w:val="20"/>
                <w:szCs w:val="20"/>
                <w:lang w:eastAsia="sl-SI"/>
              </w:rPr>
            </w:pPr>
            <w:r w:rsidRPr="00280FE8">
              <w:rPr>
                <w:rFonts w:cs="Arial"/>
                <w:iCs/>
                <w:sz w:val="20"/>
                <w:szCs w:val="20"/>
                <w:lang w:eastAsia="sl-SI"/>
              </w:rPr>
              <w:t>v celoti,</w:t>
            </w:r>
          </w:p>
          <w:p w14:paraId="05097877" w14:textId="77777777" w:rsidR="004C6088" w:rsidRPr="00280FE8" w:rsidRDefault="004C6088" w:rsidP="00353576">
            <w:pPr>
              <w:pStyle w:val="Neotevilenodstavek"/>
              <w:widowControl w:val="0"/>
              <w:numPr>
                <w:ilvl w:val="0"/>
                <w:numId w:val="7"/>
              </w:numPr>
              <w:spacing w:before="0" w:after="0" w:line="240" w:lineRule="atLeast"/>
              <w:rPr>
                <w:rFonts w:cs="Arial"/>
                <w:iCs/>
                <w:sz w:val="20"/>
                <w:szCs w:val="20"/>
                <w:lang w:eastAsia="sl-SI"/>
              </w:rPr>
            </w:pPr>
            <w:r w:rsidRPr="00280FE8">
              <w:rPr>
                <w:rFonts w:cs="Arial"/>
                <w:iCs/>
                <w:sz w:val="20"/>
                <w:szCs w:val="20"/>
                <w:lang w:eastAsia="sl-SI"/>
              </w:rPr>
              <w:t>večinoma,</w:t>
            </w:r>
          </w:p>
          <w:p w14:paraId="575F15D7" w14:textId="77777777" w:rsidR="004C6088" w:rsidRPr="00280FE8" w:rsidRDefault="004C6088" w:rsidP="00353576">
            <w:pPr>
              <w:pStyle w:val="Neotevilenodstavek"/>
              <w:widowControl w:val="0"/>
              <w:numPr>
                <w:ilvl w:val="0"/>
                <w:numId w:val="7"/>
              </w:numPr>
              <w:spacing w:before="0" w:after="0" w:line="240" w:lineRule="atLeast"/>
              <w:rPr>
                <w:rFonts w:cs="Arial"/>
                <w:iCs/>
                <w:sz w:val="20"/>
                <w:szCs w:val="20"/>
                <w:lang w:eastAsia="sl-SI"/>
              </w:rPr>
            </w:pPr>
            <w:r w:rsidRPr="00280FE8">
              <w:rPr>
                <w:rFonts w:cs="Arial"/>
                <w:iCs/>
                <w:sz w:val="20"/>
                <w:szCs w:val="20"/>
                <w:lang w:eastAsia="sl-SI"/>
              </w:rPr>
              <w:t>delno,</w:t>
            </w:r>
          </w:p>
          <w:p w14:paraId="75D5C42D" w14:textId="77777777" w:rsidR="004C6088" w:rsidRPr="00280FE8" w:rsidRDefault="004C6088" w:rsidP="00353576">
            <w:pPr>
              <w:pStyle w:val="Neotevilenodstavek"/>
              <w:widowControl w:val="0"/>
              <w:numPr>
                <w:ilvl w:val="0"/>
                <w:numId w:val="7"/>
              </w:numPr>
              <w:spacing w:before="0" w:after="0" w:line="240" w:lineRule="atLeast"/>
              <w:rPr>
                <w:rFonts w:cs="Arial"/>
                <w:iCs/>
                <w:sz w:val="20"/>
                <w:szCs w:val="20"/>
                <w:lang w:eastAsia="sl-SI"/>
              </w:rPr>
            </w:pPr>
            <w:r w:rsidRPr="00280FE8">
              <w:rPr>
                <w:rFonts w:cs="Arial"/>
                <w:iCs/>
                <w:sz w:val="20"/>
                <w:szCs w:val="20"/>
                <w:lang w:eastAsia="sl-SI"/>
              </w:rPr>
              <w:lastRenderedPageBreak/>
              <w:t>niso bili upoštevani.</w:t>
            </w:r>
          </w:p>
          <w:p w14:paraId="24D3E1D8" w14:textId="77777777" w:rsidR="004C6088" w:rsidRPr="00280FE8" w:rsidRDefault="004C6088" w:rsidP="00353576">
            <w:pPr>
              <w:pStyle w:val="Neotevilenodstavek"/>
              <w:widowControl w:val="0"/>
              <w:spacing w:before="0" w:after="0" w:line="240" w:lineRule="atLeast"/>
              <w:rPr>
                <w:rFonts w:cs="Arial"/>
                <w:iCs/>
                <w:sz w:val="20"/>
                <w:szCs w:val="20"/>
                <w:lang w:eastAsia="sl-SI"/>
              </w:rPr>
            </w:pPr>
            <w:r w:rsidRPr="00280FE8">
              <w:rPr>
                <w:rFonts w:cs="Arial"/>
                <w:iCs/>
                <w:sz w:val="20"/>
                <w:szCs w:val="20"/>
                <w:lang w:eastAsia="sl-SI"/>
              </w:rPr>
              <w:t>Bistveni predlogi in pripombe, ki niso bili upoštevani.</w:t>
            </w:r>
          </w:p>
        </w:tc>
      </w:tr>
      <w:tr w:rsidR="004C6088" w:rsidRPr="00280FE8" w14:paraId="4A8C4349" w14:textId="77777777" w:rsidTr="00353576">
        <w:tc>
          <w:tcPr>
            <w:tcW w:w="9100" w:type="dxa"/>
            <w:gridSpan w:val="12"/>
            <w:vAlign w:val="center"/>
          </w:tcPr>
          <w:p w14:paraId="632CD8F6" w14:textId="77777777" w:rsidR="004C6088" w:rsidRPr="00280FE8" w:rsidRDefault="004C6088" w:rsidP="00353576">
            <w:pPr>
              <w:pStyle w:val="Neotevilenodstavek"/>
              <w:widowControl w:val="0"/>
              <w:spacing w:before="0" w:after="0" w:line="240" w:lineRule="atLeast"/>
              <w:jc w:val="left"/>
              <w:rPr>
                <w:rFonts w:cs="Arial"/>
                <w:b/>
                <w:sz w:val="20"/>
                <w:szCs w:val="20"/>
                <w:lang w:eastAsia="sl-SI"/>
              </w:rPr>
            </w:pPr>
            <w:r w:rsidRPr="00280FE8">
              <w:rPr>
                <w:rFonts w:cs="Arial"/>
                <w:b/>
                <w:sz w:val="20"/>
                <w:szCs w:val="20"/>
                <w:lang w:eastAsia="sl-SI"/>
              </w:rPr>
              <w:lastRenderedPageBreak/>
              <w:t>9. Predstavitev sodelovanja javnosti:</w:t>
            </w:r>
          </w:p>
        </w:tc>
      </w:tr>
      <w:tr w:rsidR="004C6088" w:rsidRPr="00280FE8" w14:paraId="285E85FB" w14:textId="77777777" w:rsidTr="00353576">
        <w:tc>
          <w:tcPr>
            <w:tcW w:w="6669" w:type="dxa"/>
            <w:gridSpan w:val="9"/>
          </w:tcPr>
          <w:p w14:paraId="01FE3345" w14:textId="77777777" w:rsidR="004C6088" w:rsidRPr="00280FE8" w:rsidRDefault="004C6088" w:rsidP="00353576">
            <w:pPr>
              <w:pStyle w:val="Neotevilenodstavek"/>
              <w:widowControl w:val="0"/>
              <w:spacing w:before="0" w:after="0" w:line="240" w:lineRule="atLeast"/>
              <w:rPr>
                <w:rFonts w:cs="Arial"/>
                <w:sz w:val="20"/>
                <w:szCs w:val="20"/>
                <w:lang w:eastAsia="sl-SI"/>
              </w:rPr>
            </w:pPr>
            <w:r w:rsidRPr="00280FE8">
              <w:rPr>
                <w:rFonts w:cs="Arial"/>
                <w:iCs/>
                <w:sz w:val="20"/>
                <w:szCs w:val="20"/>
                <w:lang w:eastAsia="sl-SI"/>
              </w:rPr>
              <w:t>Gradivo je bilo predhodno objavljeno na spletni strani predlagatelja:</w:t>
            </w:r>
          </w:p>
        </w:tc>
        <w:tc>
          <w:tcPr>
            <w:tcW w:w="2431" w:type="dxa"/>
            <w:gridSpan w:val="3"/>
          </w:tcPr>
          <w:p w14:paraId="10019930" w14:textId="77777777" w:rsidR="004C6088" w:rsidRPr="00280FE8" w:rsidRDefault="004C6088" w:rsidP="00353576">
            <w:pPr>
              <w:pStyle w:val="Neotevilenodstavek"/>
              <w:widowControl w:val="0"/>
              <w:spacing w:before="0" w:after="0" w:line="240" w:lineRule="atLeast"/>
              <w:jc w:val="center"/>
              <w:rPr>
                <w:rFonts w:cs="Arial"/>
                <w:bCs/>
                <w:iCs/>
                <w:sz w:val="20"/>
                <w:szCs w:val="20"/>
                <w:lang w:eastAsia="sl-SI"/>
              </w:rPr>
            </w:pPr>
            <w:r w:rsidRPr="00280FE8">
              <w:rPr>
                <w:rFonts w:cs="Arial"/>
                <w:bCs/>
                <w:sz w:val="20"/>
                <w:szCs w:val="20"/>
                <w:lang w:eastAsia="sl-SI"/>
              </w:rPr>
              <w:t>NE</w:t>
            </w:r>
          </w:p>
        </w:tc>
      </w:tr>
      <w:tr w:rsidR="004C6088" w:rsidRPr="00280FE8" w14:paraId="3491DA40" w14:textId="77777777" w:rsidTr="00353576">
        <w:tc>
          <w:tcPr>
            <w:tcW w:w="9100" w:type="dxa"/>
            <w:gridSpan w:val="12"/>
          </w:tcPr>
          <w:p w14:paraId="4D46B9DC" w14:textId="77777777" w:rsidR="004C6088" w:rsidRPr="00280FE8" w:rsidRDefault="004C6088" w:rsidP="00353576">
            <w:pPr>
              <w:pStyle w:val="Neotevilenodstavek"/>
              <w:widowControl w:val="0"/>
              <w:spacing w:before="0" w:after="0" w:line="240" w:lineRule="atLeast"/>
              <w:rPr>
                <w:rFonts w:cs="Arial"/>
                <w:iCs/>
                <w:sz w:val="20"/>
                <w:szCs w:val="20"/>
                <w:lang w:eastAsia="sl-SI"/>
              </w:rPr>
            </w:pPr>
          </w:p>
          <w:p w14:paraId="2D55184C" w14:textId="77777777" w:rsidR="004C6088" w:rsidRPr="00280FE8" w:rsidRDefault="004C6088" w:rsidP="00353576">
            <w:pPr>
              <w:pStyle w:val="Neotevilenodstavek"/>
              <w:widowControl w:val="0"/>
              <w:spacing w:before="0" w:after="0" w:line="240" w:lineRule="atLeast"/>
              <w:rPr>
                <w:rFonts w:cs="Arial"/>
                <w:iCs/>
                <w:sz w:val="20"/>
                <w:szCs w:val="20"/>
                <w:lang w:eastAsia="sl-SI"/>
              </w:rPr>
            </w:pPr>
          </w:p>
        </w:tc>
      </w:tr>
      <w:tr w:rsidR="004C6088" w:rsidRPr="00280FE8" w14:paraId="477C405D" w14:textId="77777777" w:rsidTr="00353576">
        <w:tc>
          <w:tcPr>
            <w:tcW w:w="9100" w:type="dxa"/>
            <w:gridSpan w:val="12"/>
          </w:tcPr>
          <w:p w14:paraId="5A6E9D65" w14:textId="77777777" w:rsidR="004C6088" w:rsidRPr="00280FE8" w:rsidRDefault="004C6088" w:rsidP="00353576">
            <w:pPr>
              <w:pStyle w:val="Neotevilenodstavek"/>
              <w:widowControl w:val="0"/>
              <w:spacing w:before="0" w:after="0" w:line="240" w:lineRule="atLeast"/>
              <w:rPr>
                <w:rFonts w:cs="Arial"/>
                <w:iCs/>
                <w:sz w:val="20"/>
                <w:szCs w:val="20"/>
                <w:lang w:eastAsia="sl-SI"/>
              </w:rPr>
            </w:pPr>
            <w:r w:rsidRPr="00280FE8">
              <w:rPr>
                <w:rFonts w:cs="Arial"/>
                <w:iCs/>
                <w:sz w:val="20"/>
                <w:szCs w:val="20"/>
                <w:lang w:eastAsia="sl-SI"/>
              </w:rPr>
              <w:t>(Če je odgovor DA, navedite:</w:t>
            </w:r>
          </w:p>
          <w:p w14:paraId="609904DB" w14:textId="77777777" w:rsidR="004C6088" w:rsidRPr="00280FE8" w:rsidRDefault="004C6088" w:rsidP="00353576">
            <w:pPr>
              <w:pStyle w:val="Neotevilenodstavek"/>
              <w:widowControl w:val="0"/>
              <w:spacing w:before="0" w:after="0" w:line="240" w:lineRule="atLeast"/>
              <w:rPr>
                <w:rFonts w:cs="Arial"/>
                <w:iCs/>
                <w:sz w:val="20"/>
                <w:szCs w:val="20"/>
                <w:lang w:eastAsia="sl-SI"/>
              </w:rPr>
            </w:pPr>
            <w:r w:rsidRPr="00280FE8">
              <w:rPr>
                <w:rFonts w:cs="Arial"/>
                <w:iCs/>
                <w:sz w:val="20"/>
                <w:szCs w:val="20"/>
                <w:lang w:eastAsia="sl-SI"/>
              </w:rPr>
              <w:t>Datum objave: ………</w:t>
            </w:r>
          </w:p>
          <w:p w14:paraId="695C253D" w14:textId="77777777" w:rsidR="004C6088" w:rsidRPr="00280FE8" w:rsidRDefault="004C6088" w:rsidP="00353576">
            <w:pPr>
              <w:pStyle w:val="Neotevilenodstavek"/>
              <w:widowControl w:val="0"/>
              <w:spacing w:before="0" w:after="0" w:line="240" w:lineRule="atLeast"/>
              <w:rPr>
                <w:rFonts w:cs="Arial"/>
                <w:iCs/>
                <w:sz w:val="20"/>
                <w:szCs w:val="20"/>
                <w:lang w:eastAsia="sl-SI"/>
              </w:rPr>
            </w:pPr>
            <w:r w:rsidRPr="00280FE8">
              <w:rPr>
                <w:rFonts w:cs="Arial"/>
                <w:iCs/>
                <w:sz w:val="20"/>
                <w:szCs w:val="20"/>
                <w:lang w:eastAsia="sl-SI"/>
              </w:rPr>
              <w:t xml:space="preserve">V razpravo so bili vključeni: </w:t>
            </w:r>
          </w:p>
          <w:p w14:paraId="0F0D93A4" w14:textId="77777777" w:rsidR="004C6088" w:rsidRPr="00280FE8" w:rsidRDefault="004C6088" w:rsidP="00353576">
            <w:pPr>
              <w:pStyle w:val="Neotevilenodstavek"/>
              <w:widowControl w:val="0"/>
              <w:numPr>
                <w:ilvl w:val="0"/>
                <w:numId w:val="6"/>
              </w:numPr>
              <w:spacing w:before="0" w:after="0" w:line="240" w:lineRule="atLeast"/>
              <w:rPr>
                <w:rFonts w:cs="Arial"/>
                <w:iCs/>
                <w:sz w:val="20"/>
                <w:szCs w:val="20"/>
                <w:lang w:eastAsia="sl-SI"/>
              </w:rPr>
            </w:pPr>
            <w:r w:rsidRPr="00280FE8">
              <w:rPr>
                <w:rFonts w:cs="Arial"/>
                <w:iCs/>
                <w:sz w:val="20"/>
                <w:szCs w:val="20"/>
                <w:lang w:eastAsia="sl-SI"/>
              </w:rPr>
              <w:t xml:space="preserve">nevladne organizacije, </w:t>
            </w:r>
          </w:p>
          <w:p w14:paraId="16E5C56F" w14:textId="77777777" w:rsidR="004C6088" w:rsidRPr="00280FE8" w:rsidRDefault="004C6088" w:rsidP="00353576">
            <w:pPr>
              <w:pStyle w:val="Neotevilenodstavek"/>
              <w:widowControl w:val="0"/>
              <w:numPr>
                <w:ilvl w:val="0"/>
                <w:numId w:val="6"/>
              </w:numPr>
              <w:spacing w:before="0" w:after="0" w:line="240" w:lineRule="atLeast"/>
              <w:rPr>
                <w:rFonts w:cs="Arial"/>
                <w:iCs/>
                <w:sz w:val="20"/>
                <w:szCs w:val="20"/>
                <w:lang w:eastAsia="sl-SI"/>
              </w:rPr>
            </w:pPr>
            <w:r w:rsidRPr="00280FE8">
              <w:rPr>
                <w:rFonts w:cs="Arial"/>
                <w:iCs/>
                <w:sz w:val="20"/>
                <w:szCs w:val="20"/>
                <w:lang w:eastAsia="sl-SI"/>
              </w:rPr>
              <w:t>predstavniki zainteresirane javnosti,</w:t>
            </w:r>
          </w:p>
          <w:p w14:paraId="07D3F869" w14:textId="77777777" w:rsidR="004C6088" w:rsidRPr="00280FE8" w:rsidRDefault="004C6088" w:rsidP="00353576">
            <w:pPr>
              <w:pStyle w:val="Neotevilenodstavek"/>
              <w:widowControl w:val="0"/>
              <w:numPr>
                <w:ilvl w:val="0"/>
                <w:numId w:val="6"/>
              </w:numPr>
              <w:spacing w:before="0" w:after="0" w:line="240" w:lineRule="atLeast"/>
              <w:rPr>
                <w:rFonts w:cs="Arial"/>
                <w:iCs/>
                <w:sz w:val="20"/>
                <w:szCs w:val="20"/>
                <w:lang w:eastAsia="sl-SI"/>
              </w:rPr>
            </w:pPr>
            <w:r w:rsidRPr="00280FE8">
              <w:rPr>
                <w:rFonts w:cs="Arial"/>
                <w:iCs/>
                <w:sz w:val="20"/>
                <w:szCs w:val="20"/>
                <w:lang w:eastAsia="sl-SI"/>
              </w:rPr>
              <w:t>predstavniki strokovne javnosti.</w:t>
            </w:r>
          </w:p>
          <w:p w14:paraId="69ED99C0" w14:textId="77777777" w:rsidR="004C6088" w:rsidRPr="00280FE8" w:rsidRDefault="004C6088" w:rsidP="00353576">
            <w:pPr>
              <w:pStyle w:val="Neotevilenodstavek"/>
              <w:widowControl w:val="0"/>
              <w:spacing w:before="0" w:after="0" w:line="240" w:lineRule="atLeast"/>
              <w:rPr>
                <w:rFonts w:cs="Arial"/>
                <w:iCs/>
                <w:sz w:val="20"/>
                <w:szCs w:val="20"/>
                <w:lang w:eastAsia="sl-SI"/>
              </w:rPr>
            </w:pPr>
            <w:r w:rsidRPr="00280FE8">
              <w:rPr>
                <w:rFonts w:cs="Arial"/>
                <w:iCs/>
                <w:sz w:val="20"/>
                <w:szCs w:val="20"/>
                <w:lang w:eastAsia="sl-SI"/>
              </w:rPr>
              <w:t xml:space="preserve">Mnenja, predlogi in pripombe z navedbo predlagateljev </w:t>
            </w:r>
            <w:r w:rsidRPr="00280FE8">
              <w:rPr>
                <w:rFonts w:cs="Arial"/>
                <w:sz w:val="20"/>
                <w:szCs w:val="20"/>
                <w:lang w:eastAsia="sl-SI"/>
              </w:rPr>
              <w:t>(imen in priimkov fizičnih oseb, ki niso poslovni subjekti, ne navajajte</w:t>
            </w:r>
            <w:r w:rsidRPr="00280FE8">
              <w:rPr>
                <w:rFonts w:cs="Arial"/>
                <w:iCs/>
                <w:sz w:val="20"/>
                <w:szCs w:val="20"/>
                <w:lang w:eastAsia="sl-SI"/>
              </w:rPr>
              <w:t>):</w:t>
            </w:r>
          </w:p>
          <w:p w14:paraId="5B305123" w14:textId="77777777" w:rsidR="004C6088" w:rsidRPr="00280FE8" w:rsidRDefault="004C6088" w:rsidP="00353576">
            <w:pPr>
              <w:pStyle w:val="Neotevilenodstavek"/>
              <w:widowControl w:val="0"/>
              <w:spacing w:before="0" w:after="0" w:line="240" w:lineRule="atLeast"/>
              <w:rPr>
                <w:rFonts w:cs="Arial"/>
                <w:iCs/>
                <w:sz w:val="20"/>
                <w:szCs w:val="20"/>
                <w:lang w:eastAsia="sl-SI"/>
              </w:rPr>
            </w:pPr>
            <w:r w:rsidRPr="00280FE8">
              <w:rPr>
                <w:rFonts w:cs="Arial"/>
                <w:iCs/>
                <w:sz w:val="20"/>
                <w:szCs w:val="20"/>
                <w:lang w:eastAsia="sl-SI"/>
              </w:rPr>
              <w:t>Upoštevani so bili:</w:t>
            </w:r>
          </w:p>
          <w:p w14:paraId="67A58541" w14:textId="77777777" w:rsidR="004C6088" w:rsidRPr="00280FE8" w:rsidRDefault="004C6088" w:rsidP="00353576">
            <w:pPr>
              <w:pStyle w:val="Neotevilenodstavek"/>
              <w:widowControl w:val="0"/>
              <w:numPr>
                <w:ilvl w:val="0"/>
                <w:numId w:val="7"/>
              </w:numPr>
              <w:spacing w:before="0" w:after="0" w:line="240" w:lineRule="atLeast"/>
              <w:rPr>
                <w:rFonts w:cs="Arial"/>
                <w:iCs/>
                <w:sz w:val="20"/>
                <w:szCs w:val="20"/>
                <w:lang w:eastAsia="sl-SI"/>
              </w:rPr>
            </w:pPr>
            <w:r w:rsidRPr="00280FE8">
              <w:rPr>
                <w:rFonts w:cs="Arial"/>
                <w:iCs/>
                <w:sz w:val="20"/>
                <w:szCs w:val="20"/>
                <w:lang w:eastAsia="sl-SI"/>
              </w:rPr>
              <w:t>v celoti,</w:t>
            </w:r>
          </w:p>
          <w:p w14:paraId="53F5EAC6" w14:textId="77777777" w:rsidR="004C6088" w:rsidRPr="00280FE8" w:rsidRDefault="004C6088" w:rsidP="00353576">
            <w:pPr>
              <w:pStyle w:val="Neotevilenodstavek"/>
              <w:widowControl w:val="0"/>
              <w:numPr>
                <w:ilvl w:val="0"/>
                <w:numId w:val="7"/>
              </w:numPr>
              <w:spacing w:before="0" w:after="0" w:line="240" w:lineRule="atLeast"/>
              <w:rPr>
                <w:rFonts w:cs="Arial"/>
                <w:iCs/>
                <w:sz w:val="20"/>
                <w:szCs w:val="20"/>
                <w:lang w:eastAsia="sl-SI"/>
              </w:rPr>
            </w:pPr>
            <w:r w:rsidRPr="00280FE8">
              <w:rPr>
                <w:rFonts w:cs="Arial"/>
                <w:iCs/>
                <w:sz w:val="20"/>
                <w:szCs w:val="20"/>
                <w:lang w:eastAsia="sl-SI"/>
              </w:rPr>
              <w:t>večinoma,</w:t>
            </w:r>
          </w:p>
          <w:p w14:paraId="1C3C97CE" w14:textId="77777777" w:rsidR="004C6088" w:rsidRPr="00280FE8" w:rsidRDefault="004C6088" w:rsidP="00353576">
            <w:pPr>
              <w:pStyle w:val="Neotevilenodstavek"/>
              <w:widowControl w:val="0"/>
              <w:numPr>
                <w:ilvl w:val="0"/>
                <w:numId w:val="7"/>
              </w:numPr>
              <w:spacing w:before="0" w:after="0" w:line="240" w:lineRule="atLeast"/>
              <w:rPr>
                <w:rFonts w:cs="Arial"/>
                <w:iCs/>
                <w:sz w:val="20"/>
                <w:szCs w:val="20"/>
                <w:lang w:eastAsia="sl-SI"/>
              </w:rPr>
            </w:pPr>
            <w:r w:rsidRPr="00280FE8">
              <w:rPr>
                <w:rFonts w:cs="Arial"/>
                <w:iCs/>
                <w:sz w:val="20"/>
                <w:szCs w:val="20"/>
                <w:lang w:eastAsia="sl-SI"/>
              </w:rPr>
              <w:t>delno,</w:t>
            </w:r>
          </w:p>
          <w:p w14:paraId="5B988690" w14:textId="77777777" w:rsidR="004C6088" w:rsidRPr="00280FE8" w:rsidRDefault="004C6088" w:rsidP="00353576">
            <w:pPr>
              <w:pStyle w:val="Neotevilenodstavek"/>
              <w:widowControl w:val="0"/>
              <w:numPr>
                <w:ilvl w:val="0"/>
                <w:numId w:val="7"/>
              </w:numPr>
              <w:spacing w:before="0" w:after="0" w:line="240" w:lineRule="atLeast"/>
              <w:rPr>
                <w:rFonts w:cs="Arial"/>
                <w:iCs/>
                <w:sz w:val="20"/>
                <w:szCs w:val="20"/>
                <w:lang w:eastAsia="sl-SI"/>
              </w:rPr>
            </w:pPr>
            <w:r w:rsidRPr="00280FE8">
              <w:rPr>
                <w:rFonts w:cs="Arial"/>
                <w:iCs/>
                <w:sz w:val="20"/>
                <w:szCs w:val="20"/>
                <w:lang w:eastAsia="sl-SI"/>
              </w:rPr>
              <w:t>niso bili upoštevani.</w:t>
            </w:r>
          </w:p>
          <w:p w14:paraId="056F1C28" w14:textId="77777777" w:rsidR="004C6088" w:rsidRPr="00280FE8" w:rsidRDefault="004C6088" w:rsidP="00353576">
            <w:pPr>
              <w:pStyle w:val="Neotevilenodstavek"/>
              <w:widowControl w:val="0"/>
              <w:spacing w:before="0" w:after="0" w:line="240" w:lineRule="atLeast"/>
              <w:rPr>
                <w:rFonts w:cs="Arial"/>
                <w:iCs/>
                <w:sz w:val="20"/>
                <w:szCs w:val="20"/>
                <w:lang w:eastAsia="sl-SI"/>
              </w:rPr>
            </w:pPr>
            <w:r w:rsidRPr="00280FE8">
              <w:rPr>
                <w:rFonts w:cs="Arial"/>
                <w:iCs/>
                <w:sz w:val="20"/>
                <w:szCs w:val="20"/>
                <w:lang w:eastAsia="sl-SI"/>
              </w:rPr>
              <w:t>Bistvena mnenja, predlogi in pripombe, ki niso bili upoštevani, ter razlogi za neupoštevanje</w:t>
            </w:r>
          </w:p>
          <w:p w14:paraId="1297D5D8" w14:textId="77777777" w:rsidR="004C6088" w:rsidRPr="00280FE8" w:rsidRDefault="004C6088" w:rsidP="00353576">
            <w:pPr>
              <w:pStyle w:val="Neotevilenodstavek"/>
              <w:widowControl w:val="0"/>
              <w:spacing w:before="0" w:after="0" w:line="240" w:lineRule="atLeast"/>
              <w:rPr>
                <w:rFonts w:cs="Arial"/>
                <w:iCs/>
                <w:sz w:val="20"/>
                <w:szCs w:val="20"/>
                <w:lang w:eastAsia="sl-SI"/>
              </w:rPr>
            </w:pPr>
            <w:r w:rsidRPr="00280FE8">
              <w:rPr>
                <w:rFonts w:cs="Arial"/>
                <w:iCs/>
                <w:sz w:val="20"/>
                <w:szCs w:val="20"/>
                <w:lang w:eastAsia="sl-SI"/>
              </w:rPr>
              <w:t>Poročilo je bilo dano ……………..</w:t>
            </w:r>
          </w:p>
          <w:p w14:paraId="65F3727E" w14:textId="77777777" w:rsidR="004C6088" w:rsidRPr="00280FE8" w:rsidRDefault="004C6088" w:rsidP="00353576">
            <w:pPr>
              <w:pStyle w:val="Neotevilenodstavek"/>
              <w:widowControl w:val="0"/>
              <w:spacing w:before="0" w:after="0" w:line="240" w:lineRule="atLeast"/>
              <w:rPr>
                <w:rFonts w:cs="Arial"/>
                <w:iCs/>
                <w:sz w:val="20"/>
                <w:szCs w:val="20"/>
                <w:lang w:eastAsia="sl-SI"/>
              </w:rPr>
            </w:pPr>
            <w:r w:rsidRPr="00280FE8">
              <w:rPr>
                <w:rFonts w:cs="Arial"/>
                <w:iCs/>
                <w:sz w:val="20"/>
                <w:szCs w:val="20"/>
                <w:lang w:eastAsia="sl-SI"/>
              </w:rPr>
              <w:t>Javnost je bila vključena v pripravo gradiva v skladu z Zakonom o …, kar je navedeno v predlogu predpisa.)</w:t>
            </w:r>
          </w:p>
        </w:tc>
      </w:tr>
      <w:tr w:rsidR="004C6088" w:rsidRPr="00280FE8" w14:paraId="2ECF780E" w14:textId="77777777" w:rsidTr="00353576">
        <w:tc>
          <w:tcPr>
            <w:tcW w:w="6669" w:type="dxa"/>
            <w:gridSpan w:val="9"/>
            <w:vAlign w:val="center"/>
          </w:tcPr>
          <w:p w14:paraId="04BDFB8B" w14:textId="77777777" w:rsidR="004C6088" w:rsidRPr="00280FE8" w:rsidRDefault="004C6088" w:rsidP="00353576">
            <w:pPr>
              <w:pStyle w:val="Neotevilenodstavek"/>
              <w:widowControl w:val="0"/>
              <w:spacing w:before="0" w:after="0" w:line="240" w:lineRule="atLeast"/>
              <w:jc w:val="left"/>
              <w:rPr>
                <w:rFonts w:cs="Arial"/>
                <w:sz w:val="20"/>
                <w:szCs w:val="20"/>
                <w:lang w:eastAsia="sl-SI"/>
              </w:rPr>
            </w:pPr>
            <w:r w:rsidRPr="00280FE8">
              <w:rPr>
                <w:rFonts w:cs="Arial"/>
                <w:b/>
                <w:sz w:val="20"/>
                <w:szCs w:val="20"/>
                <w:lang w:eastAsia="sl-SI"/>
              </w:rPr>
              <w:t>10. Pri pripravi gradiva so bile upoštevane zahteve iz Resolucije o normativni dejavnosti:</w:t>
            </w:r>
          </w:p>
        </w:tc>
        <w:tc>
          <w:tcPr>
            <w:tcW w:w="2431" w:type="dxa"/>
            <w:gridSpan w:val="3"/>
            <w:vAlign w:val="center"/>
          </w:tcPr>
          <w:p w14:paraId="0767A91D" w14:textId="77777777" w:rsidR="004C6088" w:rsidRPr="00280FE8" w:rsidRDefault="004C6088" w:rsidP="00353576">
            <w:pPr>
              <w:pStyle w:val="Neotevilenodstavek"/>
              <w:widowControl w:val="0"/>
              <w:spacing w:before="0" w:after="0" w:line="240" w:lineRule="atLeast"/>
              <w:jc w:val="center"/>
              <w:rPr>
                <w:rFonts w:cs="Arial"/>
                <w:bCs/>
                <w:iCs/>
                <w:sz w:val="20"/>
                <w:szCs w:val="20"/>
                <w:lang w:eastAsia="sl-SI"/>
              </w:rPr>
            </w:pPr>
            <w:r w:rsidRPr="00280FE8">
              <w:rPr>
                <w:rFonts w:cs="Arial"/>
                <w:bCs/>
                <w:sz w:val="20"/>
                <w:szCs w:val="20"/>
                <w:lang w:eastAsia="sl-SI"/>
              </w:rPr>
              <w:t>NE</w:t>
            </w:r>
          </w:p>
        </w:tc>
      </w:tr>
      <w:tr w:rsidR="004C6088" w:rsidRPr="00280FE8" w14:paraId="50033BB8" w14:textId="77777777" w:rsidTr="00353576">
        <w:tc>
          <w:tcPr>
            <w:tcW w:w="6669" w:type="dxa"/>
            <w:gridSpan w:val="9"/>
            <w:vAlign w:val="center"/>
          </w:tcPr>
          <w:p w14:paraId="683D859A" w14:textId="77777777" w:rsidR="004C6088" w:rsidRPr="00280FE8" w:rsidRDefault="004C6088" w:rsidP="00353576">
            <w:pPr>
              <w:pStyle w:val="Neotevilenodstavek"/>
              <w:widowControl w:val="0"/>
              <w:spacing w:before="0" w:after="0" w:line="240" w:lineRule="atLeast"/>
              <w:jc w:val="left"/>
              <w:rPr>
                <w:rFonts w:cs="Arial"/>
                <w:b/>
                <w:sz w:val="20"/>
                <w:szCs w:val="20"/>
                <w:lang w:eastAsia="sl-SI"/>
              </w:rPr>
            </w:pPr>
            <w:r w:rsidRPr="00280FE8">
              <w:rPr>
                <w:rFonts w:cs="Arial"/>
                <w:b/>
                <w:sz w:val="20"/>
                <w:szCs w:val="20"/>
                <w:lang w:eastAsia="sl-SI"/>
              </w:rPr>
              <w:t>11. Gradivo je uvrščeno v delovni program vlade:</w:t>
            </w:r>
          </w:p>
        </w:tc>
        <w:tc>
          <w:tcPr>
            <w:tcW w:w="2431" w:type="dxa"/>
            <w:gridSpan w:val="3"/>
            <w:vAlign w:val="center"/>
          </w:tcPr>
          <w:p w14:paraId="1B3B60F4" w14:textId="77777777" w:rsidR="004C6088" w:rsidRPr="00280FE8" w:rsidRDefault="004C6088" w:rsidP="00353576">
            <w:pPr>
              <w:pStyle w:val="Neotevilenodstavek"/>
              <w:widowControl w:val="0"/>
              <w:spacing w:before="0" w:after="0" w:line="240" w:lineRule="atLeast"/>
              <w:jc w:val="center"/>
              <w:rPr>
                <w:rFonts w:cs="Arial"/>
                <w:bCs/>
                <w:sz w:val="20"/>
                <w:szCs w:val="20"/>
                <w:lang w:eastAsia="sl-SI"/>
              </w:rPr>
            </w:pPr>
            <w:r w:rsidRPr="00280FE8">
              <w:rPr>
                <w:rFonts w:cs="Arial"/>
                <w:bCs/>
                <w:sz w:val="20"/>
                <w:szCs w:val="20"/>
                <w:lang w:eastAsia="sl-SI"/>
              </w:rPr>
              <w:t>NE</w:t>
            </w:r>
          </w:p>
        </w:tc>
      </w:tr>
    </w:tbl>
    <w:p w14:paraId="2716DBD6" w14:textId="77777777" w:rsidR="004C6088" w:rsidRPr="00280FE8" w:rsidRDefault="004C6088" w:rsidP="004C6088">
      <w:pPr>
        <w:spacing w:line="240" w:lineRule="atLeast"/>
        <w:rPr>
          <w:rFonts w:cs="Arial"/>
          <w:szCs w:val="20"/>
        </w:rPr>
      </w:pPr>
    </w:p>
    <w:p w14:paraId="32FC59FD" w14:textId="77777777" w:rsidR="004C6088" w:rsidRPr="00280FE8" w:rsidRDefault="004C6088" w:rsidP="004C6088">
      <w:pPr>
        <w:spacing w:line="240" w:lineRule="atLeast"/>
        <w:ind w:left="5040"/>
        <w:jc w:val="center"/>
        <w:rPr>
          <w:rFonts w:cs="Arial"/>
          <w:szCs w:val="20"/>
        </w:rPr>
      </w:pPr>
    </w:p>
    <w:p w14:paraId="1615100F" w14:textId="77777777" w:rsidR="004C6088" w:rsidRPr="00280FE8" w:rsidRDefault="004C6088" w:rsidP="004C6088">
      <w:pPr>
        <w:spacing w:line="240" w:lineRule="atLeast"/>
        <w:ind w:left="5040"/>
        <w:jc w:val="center"/>
        <w:rPr>
          <w:rFonts w:cs="Arial"/>
          <w:szCs w:val="20"/>
        </w:rPr>
      </w:pPr>
    </w:p>
    <w:p w14:paraId="4115DE6D" w14:textId="41A1524C" w:rsidR="004C6088" w:rsidRPr="00280FE8" w:rsidRDefault="00BC5BC1" w:rsidP="004C6088">
      <w:pPr>
        <w:spacing w:line="240" w:lineRule="auto"/>
        <w:ind w:left="5040"/>
        <w:jc w:val="center"/>
        <w:rPr>
          <w:rFonts w:cs="Arial"/>
          <w:szCs w:val="20"/>
        </w:rPr>
      </w:pPr>
      <w:r w:rsidRPr="00280FE8">
        <w:rPr>
          <w:rFonts w:cs="Arial"/>
          <w:szCs w:val="20"/>
        </w:rPr>
        <w:t xml:space="preserve">mag. Franc </w:t>
      </w:r>
      <w:proofErr w:type="spellStart"/>
      <w:r w:rsidRPr="00280FE8">
        <w:rPr>
          <w:rFonts w:cs="Arial"/>
          <w:szCs w:val="20"/>
        </w:rPr>
        <w:t>Props</w:t>
      </w:r>
      <w:proofErr w:type="spellEnd"/>
      <w:r w:rsidR="004C6088" w:rsidRPr="00280FE8">
        <w:rPr>
          <w:rFonts w:cs="Arial"/>
          <w:szCs w:val="20"/>
        </w:rPr>
        <w:t xml:space="preserve">                                                                                                            MINIS</w:t>
      </w:r>
      <w:r w:rsidRPr="00280FE8">
        <w:rPr>
          <w:rFonts w:cs="Arial"/>
          <w:szCs w:val="20"/>
        </w:rPr>
        <w:t>TER</w:t>
      </w:r>
    </w:p>
    <w:p w14:paraId="7F02C04E" w14:textId="77777777" w:rsidR="004C6088" w:rsidRPr="00280FE8" w:rsidRDefault="004C6088" w:rsidP="004C6088">
      <w:pPr>
        <w:spacing w:line="240" w:lineRule="atLeast"/>
        <w:rPr>
          <w:rFonts w:cs="Arial"/>
          <w:szCs w:val="20"/>
        </w:rPr>
      </w:pPr>
    </w:p>
    <w:p w14:paraId="27985FD5" w14:textId="77777777" w:rsidR="004C6088" w:rsidRPr="00280FE8" w:rsidRDefault="004C6088" w:rsidP="004C6088">
      <w:pPr>
        <w:spacing w:line="240" w:lineRule="atLeast"/>
        <w:rPr>
          <w:rFonts w:cs="Arial"/>
          <w:szCs w:val="20"/>
        </w:rPr>
      </w:pPr>
    </w:p>
    <w:p w14:paraId="1BA12CA6" w14:textId="77777777" w:rsidR="004C6088" w:rsidRPr="00280FE8" w:rsidRDefault="004C6088" w:rsidP="004C6088">
      <w:pPr>
        <w:spacing w:line="240" w:lineRule="atLeast"/>
        <w:rPr>
          <w:rFonts w:cs="Arial"/>
          <w:szCs w:val="20"/>
        </w:rPr>
      </w:pPr>
      <w:r w:rsidRPr="00280FE8">
        <w:rPr>
          <w:rFonts w:cs="Arial"/>
          <w:szCs w:val="20"/>
        </w:rPr>
        <w:t xml:space="preserve">Priloga: </w:t>
      </w:r>
    </w:p>
    <w:p w14:paraId="113A8D9C" w14:textId="77777777" w:rsidR="004C6088" w:rsidRPr="00280FE8" w:rsidRDefault="004C6088" w:rsidP="004C6088">
      <w:pPr>
        <w:spacing w:line="240" w:lineRule="atLeast"/>
        <w:rPr>
          <w:rFonts w:cs="Arial"/>
          <w:szCs w:val="20"/>
        </w:rPr>
      </w:pPr>
    </w:p>
    <w:p w14:paraId="0E576115" w14:textId="083267DB" w:rsidR="004C6088" w:rsidRPr="00280FE8" w:rsidRDefault="004C6088" w:rsidP="004A4D0D">
      <w:pPr>
        <w:pStyle w:val="Naslovpredpisa"/>
        <w:numPr>
          <w:ilvl w:val="0"/>
          <w:numId w:val="4"/>
        </w:numPr>
        <w:spacing w:before="0" w:after="0" w:line="240" w:lineRule="atLeast"/>
        <w:jc w:val="both"/>
        <w:rPr>
          <w:rFonts w:cs="Arial"/>
          <w:b w:val="0"/>
          <w:sz w:val="20"/>
          <w:szCs w:val="20"/>
        </w:rPr>
      </w:pPr>
      <w:r w:rsidRPr="00280FE8">
        <w:rPr>
          <w:rFonts w:cs="Arial"/>
          <w:b w:val="0"/>
          <w:sz w:val="20"/>
          <w:szCs w:val="20"/>
        </w:rPr>
        <w:t>Predlog Zakona o sprememb</w:t>
      </w:r>
      <w:r w:rsidR="00BC5BC1" w:rsidRPr="00280FE8">
        <w:rPr>
          <w:rFonts w:cs="Arial"/>
          <w:b w:val="0"/>
          <w:sz w:val="20"/>
          <w:szCs w:val="20"/>
        </w:rPr>
        <w:t>i</w:t>
      </w:r>
      <w:r w:rsidRPr="00280FE8">
        <w:rPr>
          <w:rFonts w:cs="Arial"/>
          <w:b w:val="0"/>
          <w:sz w:val="20"/>
          <w:szCs w:val="20"/>
        </w:rPr>
        <w:t xml:space="preserve"> Zakona o sistemu plač v javnem sektorju</w:t>
      </w:r>
    </w:p>
    <w:p w14:paraId="49341A13" w14:textId="77777777" w:rsidR="004C6088" w:rsidRPr="00280FE8" w:rsidRDefault="004C6088" w:rsidP="004C6088">
      <w:pPr>
        <w:pStyle w:val="Naslovpredpisa"/>
        <w:spacing w:line="240" w:lineRule="atLeast"/>
        <w:jc w:val="right"/>
        <w:rPr>
          <w:rFonts w:cs="Arial"/>
          <w:sz w:val="20"/>
          <w:szCs w:val="20"/>
          <w:lang w:val="pl-PL"/>
        </w:rPr>
      </w:pPr>
      <w:bookmarkStart w:id="6" w:name="_Hlk37930269"/>
    </w:p>
    <w:p w14:paraId="6ED934A0" w14:textId="77777777" w:rsidR="004C6088" w:rsidRPr="00280FE8" w:rsidRDefault="004C6088" w:rsidP="004C6088">
      <w:pPr>
        <w:pStyle w:val="Naslovpredpisa"/>
        <w:spacing w:line="240" w:lineRule="atLeast"/>
        <w:jc w:val="right"/>
        <w:rPr>
          <w:rFonts w:cs="Arial"/>
          <w:sz w:val="20"/>
          <w:szCs w:val="20"/>
          <w:lang w:val="pl-PL"/>
        </w:rPr>
      </w:pPr>
    </w:p>
    <w:p w14:paraId="1DC4C348" w14:textId="77777777" w:rsidR="004C6088" w:rsidRPr="00280FE8" w:rsidRDefault="004C6088" w:rsidP="004C6088">
      <w:pPr>
        <w:pStyle w:val="Naslovpredpisa"/>
        <w:spacing w:line="240" w:lineRule="atLeast"/>
        <w:jc w:val="right"/>
        <w:rPr>
          <w:rFonts w:cs="Arial"/>
          <w:sz w:val="20"/>
          <w:szCs w:val="20"/>
          <w:lang w:val="pl-PL"/>
        </w:rPr>
      </w:pPr>
    </w:p>
    <w:p w14:paraId="20845D07" w14:textId="77777777" w:rsidR="004C6088" w:rsidRPr="00280FE8" w:rsidRDefault="004C6088" w:rsidP="004C6088">
      <w:pPr>
        <w:pStyle w:val="Naslovpredpisa"/>
        <w:spacing w:line="240" w:lineRule="atLeast"/>
        <w:jc w:val="right"/>
        <w:rPr>
          <w:rFonts w:cs="Arial"/>
          <w:sz w:val="20"/>
          <w:szCs w:val="20"/>
          <w:lang w:val="pl-PL"/>
        </w:rPr>
      </w:pPr>
    </w:p>
    <w:p w14:paraId="10F18E0B" w14:textId="77777777" w:rsidR="004C6088" w:rsidRPr="00280FE8" w:rsidRDefault="004C6088" w:rsidP="004C6088">
      <w:pPr>
        <w:pStyle w:val="Naslovpredpisa"/>
        <w:spacing w:line="240" w:lineRule="atLeast"/>
        <w:jc w:val="right"/>
        <w:rPr>
          <w:rFonts w:cs="Arial"/>
          <w:sz w:val="20"/>
          <w:szCs w:val="20"/>
          <w:lang w:val="pl-PL"/>
        </w:rPr>
      </w:pPr>
    </w:p>
    <w:p w14:paraId="1DE2EDD3" w14:textId="77777777" w:rsidR="004C6088" w:rsidRPr="00280FE8" w:rsidRDefault="004C6088" w:rsidP="004C6088">
      <w:pPr>
        <w:pStyle w:val="Naslovpredpisa"/>
        <w:spacing w:line="240" w:lineRule="atLeast"/>
        <w:jc w:val="right"/>
        <w:rPr>
          <w:rFonts w:cs="Arial"/>
          <w:sz w:val="20"/>
          <w:szCs w:val="20"/>
          <w:lang w:val="pl-PL"/>
        </w:rPr>
      </w:pPr>
    </w:p>
    <w:p w14:paraId="25CA897A" w14:textId="77777777" w:rsidR="004C6088" w:rsidRPr="00280FE8" w:rsidRDefault="004C6088" w:rsidP="004C6088">
      <w:pPr>
        <w:pStyle w:val="Naslovpredpisa"/>
        <w:spacing w:line="240" w:lineRule="atLeast"/>
        <w:jc w:val="right"/>
        <w:rPr>
          <w:rFonts w:cs="Arial"/>
          <w:sz w:val="20"/>
          <w:szCs w:val="20"/>
          <w:lang w:val="pl-PL"/>
        </w:rPr>
      </w:pPr>
    </w:p>
    <w:p w14:paraId="6608CE48" w14:textId="77777777" w:rsidR="004C6088" w:rsidRPr="00280FE8" w:rsidRDefault="004C6088" w:rsidP="004C6088">
      <w:pPr>
        <w:pStyle w:val="Naslovpredpisa"/>
        <w:spacing w:line="240" w:lineRule="atLeast"/>
        <w:jc w:val="right"/>
        <w:rPr>
          <w:rFonts w:cs="Arial"/>
          <w:sz w:val="20"/>
          <w:szCs w:val="20"/>
          <w:lang w:val="pl-PL"/>
        </w:rPr>
      </w:pPr>
    </w:p>
    <w:p w14:paraId="7ADE8C80" w14:textId="77777777" w:rsidR="004C6088" w:rsidRPr="00280FE8" w:rsidRDefault="004C6088" w:rsidP="004C6088">
      <w:pPr>
        <w:pStyle w:val="Naslovpredpisa"/>
        <w:spacing w:line="240" w:lineRule="atLeast"/>
        <w:jc w:val="right"/>
        <w:rPr>
          <w:rFonts w:cs="Arial"/>
          <w:sz w:val="20"/>
          <w:szCs w:val="20"/>
          <w:lang w:val="pl-PL"/>
        </w:rPr>
      </w:pPr>
    </w:p>
    <w:p w14:paraId="4EB7954E" w14:textId="77777777" w:rsidR="003A11C5" w:rsidRDefault="003A11C5" w:rsidP="004C6088">
      <w:pPr>
        <w:pStyle w:val="Naslovpredpisa"/>
        <w:spacing w:line="240" w:lineRule="atLeast"/>
        <w:jc w:val="left"/>
        <w:rPr>
          <w:rFonts w:cs="Arial"/>
          <w:sz w:val="20"/>
          <w:szCs w:val="20"/>
          <w:lang w:val="pl-PL"/>
        </w:rPr>
      </w:pPr>
    </w:p>
    <w:p w14:paraId="45EFB8E6" w14:textId="77777777" w:rsidR="000E0FE5" w:rsidRDefault="000E0FE5" w:rsidP="004C6088">
      <w:pPr>
        <w:pStyle w:val="Naslovpredpisa"/>
        <w:spacing w:line="240" w:lineRule="atLeast"/>
        <w:jc w:val="left"/>
        <w:rPr>
          <w:rFonts w:cs="Arial"/>
          <w:sz w:val="20"/>
          <w:szCs w:val="20"/>
          <w:lang w:val="pl-PL"/>
        </w:rPr>
      </w:pPr>
    </w:p>
    <w:p w14:paraId="55507D61" w14:textId="77777777" w:rsidR="000E0FE5" w:rsidRDefault="000E0FE5" w:rsidP="004C6088">
      <w:pPr>
        <w:pStyle w:val="Naslovpredpisa"/>
        <w:spacing w:line="240" w:lineRule="atLeast"/>
        <w:jc w:val="left"/>
        <w:rPr>
          <w:rFonts w:cs="Arial"/>
          <w:sz w:val="20"/>
          <w:szCs w:val="20"/>
          <w:lang w:val="pl-PL"/>
        </w:rPr>
      </w:pPr>
    </w:p>
    <w:p w14:paraId="0A41CAA0" w14:textId="77777777" w:rsidR="000E0FE5" w:rsidRDefault="000E0FE5" w:rsidP="004C6088">
      <w:pPr>
        <w:pStyle w:val="Naslovpredpisa"/>
        <w:spacing w:line="240" w:lineRule="atLeast"/>
        <w:jc w:val="left"/>
        <w:rPr>
          <w:rFonts w:cs="Arial"/>
          <w:sz w:val="20"/>
          <w:szCs w:val="20"/>
          <w:lang w:val="pl-PL"/>
        </w:rPr>
      </w:pPr>
    </w:p>
    <w:p w14:paraId="7839A478" w14:textId="77777777" w:rsidR="000E0FE5" w:rsidRDefault="000E0FE5" w:rsidP="004C6088">
      <w:pPr>
        <w:pStyle w:val="Naslovpredpisa"/>
        <w:spacing w:line="240" w:lineRule="atLeast"/>
        <w:jc w:val="left"/>
        <w:rPr>
          <w:rFonts w:cs="Arial"/>
          <w:sz w:val="20"/>
          <w:szCs w:val="20"/>
          <w:lang w:val="pl-PL"/>
        </w:rPr>
      </w:pPr>
    </w:p>
    <w:p w14:paraId="0561C9BF" w14:textId="77777777" w:rsidR="000E0FE5" w:rsidRPr="00280FE8" w:rsidRDefault="000E0FE5" w:rsidP="004C6088">
      <w:pPr>
        <w:pStyle w:val="Naslovpredpisa"/>
        <w:spacing w:line="240" w:lineRule="atLeast"/>
        <w:jc w:val="left"/>
        <w:rPr>
          <w:rFonts w:cs="Arial"/>
          <w:sz w:val="20"/>
          <w:szCs w:val="20"/>
          <w:lang w:val="pl-PL"/>
        </w:rPr>
      </w:pPr>
    </w:p>
    <w:p w14:paraId="341EE4F2" w14:textId="77777777" w:rsidR="004C6088" w:rsidRPr="00280FE8" w:rsidRDefault="004C6088" w:rsidP="004C6088">
      <w:pPr>
        <w:overflowPunct w:val="0"/>
        <w:autoSpaceDE w:val="0"/>
        <w:autoSpaceDN w:val="0"/>
        <w:adjustRightInd w:val="0"/>
        <w:spacing w:before="60" w:after="60" w:line="240" w:lineRule="auto"/>
        <w:jc w:val="both"/>
        <w:textAlignment w:val="baseline"/>
        <w:rPr>
          <w:rFonts w:cs="Arial"/>
          <w:bCs/>
          <w:szCs w:val="20"/>
        </w:rPr>
      </w:pPr>
      <w:r w:rsidRPr="00280FE8">
        <w:rPr>
          <w:rFonts w:cs="Arial"/>
          <w:bCs/>
          <w:szCs w:val="20"/>
        </w:rPr>
        <w:t xml:space="preserve">Številka: </w:t>
      </w:r>
    </w:p>
    <w:p w14:paraId="2041D67B" w14:textId="77777777" w:rsidR="004C6088" w:rsidRPr="00280FE8" w:rsidRDefault="004C6088" w:rsidP="004C6088">
      <w:pPr>
        <w:overflowPunct w:val="0"/>
        <w:autoSpaceDE w:val="0"/>
        <w:autoSpaceDN w:val="0"/>
        <w:adjustRightInd w:val="0"/>
        <w:spacing w:before="60" w:after="60" w:line="240" w:lineRule="auto"/>
        <w:jc w:val="both"/>
        <w:textAlignment w:val="baseline"/>
        <w:rPr>
          <w:rFonts w:cs="Arial"/>
          <w:bCs/>
          <w:szCs w:val="20"/>
        </w:rPr>
      </w:pPr>
      <w:r w:rsidRPr="00280FE8">
        <w:rPr>
          <w:rFonts w:cs="Arial"/>
          <w:bCs/>
          <w:szCs w:val="20"/>
        </w:rPr>
        <w:t xml:space="preserve">Datum: </w:t>
      </w:r>
    </w:p>
    <w:p w14:paraId="18CDF9DD" w14:textId="77777777" w:rsidR="004C6088" w:rsidRPr="00280FE8" w:rsidRDefault="004C6088" w:rsidP="004C6088">
      <w:pPr>
        <w:overflowPunct w:val="0"/>
        <w:autoSpaceDE w:val="0"/>
        <w:autoSpaceDN w:val="0"/>
        <w:adjustRightInd w:val="0"/>
        <w:spacing w:before="60" w:after="60" w:line="240" w:lineRule="auto"/>
        <w:jc w:val="both"/>
        <w:textAlignment w:val="baseline"/>
        <w:rPr>
          <w:rFonts w:cs="Arial"/>
          <w:szCs w:val="20"/>
        </w:rPr>
      </w:pPr>
    </w:p>
    <w:p w14:paraId="30F74A35" w14:textId="77777777" w:rsidR="004C6088" w:rsidRPr="00280FE8" w:rsidRDefault="004C6088" w:rsidP="004C6088">
      <w:pPr>
        <w:overflowPunct w:val="0"/>
        <w:autoSpaceDE w:val="0"/>
        <w:autoSpaceDN w:val="0"/>
        <w:adjustRightInd w:val="0"/>
        <w:spacing w:before="60" w:after="60" w:line="240" w:lineRule="auto"/>
        <w:jc w:val="both"/>
        <w:textAlignment w:val="baseline"/>
        <w:rPr>
          <w:rFonts w:cs="Arial"/>
          <w:szCs w:val="20"/>
        </w:rPr>
      </w:pPr>
    </w:p>
    <w:p w14:paraId="19E6B291" w14:textId="45711A83" w:rsidR="004C6088" w:rsidRPr="00280FE8" w:rsidRDefault="004C6088" w:rsidP="004C6088">
      <w:pPr>
        <w:overflowPunct w:val="0"/>
        <w:autoSpaceDE w:val="0"/>
        <w:autoSpaceDN w:val="0"/>
        <w:adjustRightInd w:val="0"/>
        <w:spacing w:before="60" w:after="60" w:line="240" w:lineRule="auto"/>
        <w:jc w:val="both"/>
        <w:textAlignment w:val="baseline"/>
        <w:rPr>
          <w:rFonts w:cs="Arial"/>
          <w:szCs w:val="20"/>
        </w:rPr>
      </w:pPr>
      <w:r w:rsidRPr="00280FE8">
        <w:rPr>
          <w:rFonts w:cs="Arial"/>
          <w:szCs w:val="20"/>
        </w:rPr>
        <w:t>Na podlagi drugega odstavka 2. člena Zakona o Vladi Republike Slovenije (Uradni list RS, št. 24/05 – uradno prečiščeno besedilo, 109/08, 38/10 – ZUKN, 8/12, 21/13, 47/13 – ZDU-1G, 65/14</w:t>
      </w:r>
      <w:r w:rsidR="00BC5BC1" w:rsidRPr="00280FE8">
        <w:rPr>
          <w:rFonts w:cs="Arial"/>
          <w:szCs w:val="20"/>
        </w:rPr>
        <w:t xml:space="preserve">, </w:t>
      </w:r>
      <w:r w:rsidRPr="00280FE8">
        <w:rPr>
          <w:rFonts w:cs="Arial"/>
          <w:szCs w:val="20"/>
        </w:rPr>
        <w:t>55/17</w:t>
      </w:r>
      <w:r w:rsidR="00BC5BC1" w:rsidRPr="00280FE8">
        <w:rPr>
          <w:rFonts w:cs="Arial"/>
          <w:szCs w:val="20"/>
        </w:rPr>
        <w:t xml:space="preserve"> in 163/22</w:t>
      </w:r>
      <w:r w:rsidRPr="00280FE8">
        <w:rPr>
          <w:rFonts w:cs="Arial"/>
          <w:szCs w:val="20"/>
        </w:rPr>
        <w:t xml:space="preserve">) je Vlada Republike Slovenije na ....seji dne....sprejela naslednji </w:t>
      </w:r>
    </w:p>
    <w:p w14:paraId="425D19F3" w14:textId="77777777" w:rsidR="004C6088" w:rsidRPr="00280FE8" w:rsidRDefault="004C6088" w:rsidP="004C6088">
      <w:pPr>
        <w:overflowPunct w:val="0"/>
        <w:autoSpaceDE w:val="0"/>
        <w:autoSpaceDN w:val="0"/>
        <w:adjustRightInd w:val="0"/>
        <w:spacing w:before="60" w:after="60" w:line="240" w:lineRule="auto"/>
        <w:jc w:val="both"/>
        <w:textAlignment w:val="baseline"/>
        <w:rPr>
          <w:rFonts w:cs="Arial"/>
          <w:szCs w:val="20"/>
        </w:rPr>
      </w:pPr>
    </w:p>
    <w:p w14:paraId="08B95EBD" w14:textId="77777777" w:rsidR="004C6088" w:rsidRPr="00280FE8" w:rsidRDefault="004C6088" w:rsidP="004C6088">
      <w:pPr>
        <w:overflowPunct w:val="0"/>
        <w:autoSpaceDE w:val="0"/>
        <w:autoSpaceDN w:val="0"/>
        <w:adjustRightInd w:val="0"/>
        <w:spacing w:line="240" w:lineRule="auto"/>
        <w:jc w:val="both"/>
        <w:textAlignment w:val="baseline"/>
        <w:rPr>
          <w:rFonts w:cs="Arial"/>
          <w:szCs w:val="20"/>
        </w:rPr>
      </w:pPr>
    </w:p>
    <w:p w14:paraId="4A743BDF" w14:textId="77777777" w:rsidR="004C6088" w:rsidRPr="00280FE8" w:rsidRDefault="004C6088" w:rsidP="004C6088">
      <w:pPr>
        <w:overflowPunct w:val="0"/>
        <w:autoSpaceDE w:val="0"/>
        <w:autoSpaceDN w:val="0"/>
        <w:adjustRightInd w:val="0"/>
        <w:spacing w:line="240" w:lineRule="auto"/>
        <w:jc w:val="both"/>
        <w:textAlignment w:val="baseline"/>
        <w:rPr>
          <w:rFonts w:cs="Arial"/>
          <w:szCs w:val="20"/>
        </w:rPr>
      </w:pPr>
    </w:p>
    <w:p w14:paraId="6829B13A" w14:textId="77777777" w:rsidR="004C6088" w:rsidRPr="00280FE8" w:rsidRDefault="004C6088" w:rsidP="004C6088">
      <w:pPr>
        <w:overflowPunct w:val="0"/>
        <w:autoSpaceDE w:val="0"/>
        <w:autoSpaceDN w:val="0"/>
        <w:adjustRightInd w:val="0"/>
        <w:spacing w:line="240" w:lineRule="auto"/>
        <w:jc w:val="center"/>
        <w:textAlignment w:val="baseline"/>
        <w:rPr>
          <w:rFonts w:cs="Arial"/>
          <w:szCs w:val="20"/>
        </w:rPr>
      </w:pPr>
      <w:r w:rsidRPr="00280FE8">
        <w:rPr>
          <w:rFonts w:cs="Arial"/>
          <w:szCs w:val="20"/>
        </w:rPr>
        <w:t>S K L E P</w:t>
      </w:r>
    </w:p>
    <w:p w14:paraId="2280E865" w14:textId="77777777" w:rsidR="004C6088" w:rsidRPr="00280FE8" w:rsidRDefault="004C6088" w:rsidP="004C6088">
      <w:pPr>
        <w:overflowPunct w:val="0"/>
        <w:autoSpaceDE w:val="0"/>
        <w:autoSpaceDN w:val="0"/>
        <w:adjustRightInd w:val="0"/>
        <w:spacing w:line="240" w:lineRule="auto"/>
        <w:jc w:val="both"/>
        <w:textAlignment w:val="baseline"/>
        <w:rPr>
          <w:rFonts w:cs="Arial"/>
          <w:szCs w:val="20"/>
        </w:rPr>
      </w:pPr>
    </w:p>
    <w:p w14:paraId="46603ADD" w14:textId="77777777" w:rsidR="004C6088" w:rsidRPr="00280FE8" w:rsidRDefault="004C6088" w:rsidP="004C6088">
      <w:pPr>
        <w:overflowPunct w:val="0"/>
        <w:autoSpaceDE w:val="0"/>
        <w:autoSpaceDN w:val="0"/>
        <w:adjustRightInd w:val="0"/>
        <w:spacing w:line="240" w:lineRule="auto"/>
        <w:jc w:val="both"/>
        <w:textAlignment w:val="baseline"/>
        <w:rPr>
          <w:rFonts w:cs="Arial"/>
          <w:szCs w:val="20"/>
        </w:rPr>
      </w:pPr>
    </w:p>
    <w:p w14:paraId="74BF17C2" w14:textId="77777777" w:rsidR="004C6088" w:rsidRPr="00280FE8" w:rsidRDefault="004C6088" w:rsidP="004C6088">
      <w:pPr>
        <w:overflowPunct w:val="0"/>
        <w:autoSpaceDE w:val="0"/>
        <w:autoSpaceDN w:val="0"/>
        <w:adjustRightInd w:val="0"/>
        <w:spacing w:line="240" w:lineRule="auto"/>
        <w:jc w:val="both"/>
        <w:textAlignment w:val="baseline"/>
        <w:rPr>
          <w:rFonts w:cs="Arial"/>
          <w:szCs w:val="20"/>
        </w:rPr>
      </w:pPr>
    </w:p>
    <w:p w14:paraId="61FF67C2" w14:textId="77777777" w:rsidR="004C6088" w:rsidRPr="00280FE8" w:rsidRDefault="004C6088" w:rsidP="004C6088">
      <w:pPr>
        <w:overflowPunct w:val="0"/>
        <w:autoSpaceDE w:val="0"/>
        <w:autoSpaceDN w:val="0"/>
        <w:adjustRightInd w:val="0"/>
        <w:spacing w:line="240" w:lineRule="auto"/>
        <w:jc w:val="both"/>
        <w:textAlignment w:val="baseline"/>
        <w:rPr>
          <w:rFonts w:cs="Arial"/>
          <w:szCs w:val="20"/>
        </w:rPr>
      </w:pPr>
    </w:p>
    <w:p w14:paraId="1E3C681A" w14:textId="157F3F53" w:rsidR="004C6088" w:rsidRPr="00280FE8" w:rsidRDefault="004C6088" w:rsidP="004C6088">
      <w:pPr>
        <w:pStyle w:val="pravnapodlaga1"/>
        <w:spacing w:before="0"/>
        <w:ind w:firstLine="0"/>
        <w:rPr>
          <w:sz w:val="20"/>
          <w:szCs w:val="20"/>
          <w:lang w:eastAsia="en-US"/>
        </w:rPr>
      </w:pPr>
      <w:r w:rsidRPr="00280FE8">
        <w:rPr>
          <w:sz w:val="20"/>
          <w:szCs w:val="20"/>
          <w:lang w:eastAsia="en-US"/>
        </w:rPr>
        <w:t>Vlada Republike Slovenije je določila besedilo predloga Zakona o sprememb</w:t>
      </w:r>
      <w:r w:rsidR="00BC5BC1" w:rsidRPr="00280FE8">
        <w:rPr>
          <w:sz w:val="20"/>
          <w:szCs w:val="20"/>
          <w:lang w:eastAsia="en-US"/>
        </w:rPr>
        <w:t>i</w:t>
      </w:r>
      <w:r w:rsidRPr="00280FE8">
        <w:rPr>
          <w:sz w:val="20"/>
          <w:szCs w:val="20"/>
          <w:lang w:eastAsia="en-US"/>
        </w:rPr>
        <w:t xml:space="preserve"> Zakona o sistemu plač v javnem sektorju in ga pošlje Državnemu zboru Republike Slovenije v sprejem. </w:t>
      </w:r>
    </w:p>
    <w:p w14:paraId="0E727322" w14:textId="77777777" w:rsidR="004C6088" w:rsidRPr="00280FE8" w:rsidRDefault="004C6088" w:rsidP="004C6088">
      <w:pPr>
        <w:pStyle w:val="pravnapodlaga1"/>
        <w:spacing w:before="0"/>
        <w:rPr>
          <w:sz w:val="20"/>
          <w:szCs w:val="20"/>
          <w:lang w:eastAsia="en-US"/>
        </w:rPr>
      </w:pPr>
    </w:p>
    <w:p w14:paraId="57B78FFB" w14:textId="77777777" w:rsidR="004C6088" w:rsidRPr="00280FE8" w:rsidRDefault="004C6088" w:rsidP="004C6088">
      <w:pPr>
        <w:pStyle w:val="pravnapodlaga1"/>
        <w:spacing w:before="0"/>
        <w:rPr>
          <w:sz w:val="20"/>
          <w:szCs w:val="20"/>
          <w:lang w:eastAsia="en-US"/>
        </w:rPr>
      </w:pPr>
    </w:p>
    <w:p w14:paraId="381B659A" w14:textId="77777777" w:rsidR="004C6088" w:rsidRPr="00280FE8" w:rsidRDefault="004C6088" w:rsidP="004C6088">
      <w:pPr>
        <w:pStyle w:val="pravnapodlaga1"/>
        <w:spacing w:before="0"/>
        <w:rPr>
          <w:sz w:val="20"/>
          <w:szCs w:val="20"/>
          <w:lang w:eastAsia="en-US"/>
        </w:rPr>
      </w:pPr>
    </w:p>
    <w:p w14:paraId="0E15A17C" w14:textId="77777777" w:rsidR="004C6088" w:rsidRPr="00280FE8" w:rsidRDefault="004C6088" w:rsidP="004C6088">
      <w:pPr>
        <w:pStyle w:val="pravnapodlaga1"/>
        <w:spacing w:before="0"/>
        <w:rPr>
          <w:sz w:val="20"/>
          <w:szCs w:val="20"/>
          <w:lang w:eastAsia="en-US"/>
        </w:rPr>
      </w:pPr>
      <w:r w:rsidRPr="00280FE8">
        <w:rPr>
          <w:sz w:val="20"/>
          <w:szCs w:val="20"/>
          <w:lang w:eastAsia="en-US"/>
        </w:rPr>
        <w:t xml:space="preserve">                                                                                 Barbara Kolenko </w:t>
      </w:r>
      <w:proofErr w:type="spellStart"/>
      <w:r w:rsidRPr="00280FE8">
        <w:rPr>
          <w:sz w:val="20"/>
          <w:szCs w:val="20"/>
          <w:lang w:eastAsia="en-US"/>
        </w:rPr>
        <w:t>Helbl</w:t>
      </w:r>
      <w:proofErr w:type="spellEnd"/>
      <w:r w:rsidRPr="00280FE8">
        <w:rPr>
          <w:sz w:val="20"/>
          <w:szCs w:val="20"/>
          <w:lang w:eastAsia="en-US"/>
        </w:rPr>
        <w:t xml:space="preserve">                                                                                        </w:t>
      </w:r>
    </w:p>
    <w:p w14:paraId="6EE0D208" w14:textId="77777777" w:rsidR="004C6088" w:rsidRPr="00280FE8" w:rsidRDefault="004C6088" w:rsidP="004C6088">
      <w:pPr>
        <w:pStyle w:val="pravnapodlaga1"/>
        <w:spacing w:before="0"/>
        <w:jc w:val="left"/>
        <w:rPr>
          <w:sz w:val="20"/>
          <w:szCs w:val="20"/>
          <w:lang w:eastAsia="en-US"/>
        </w:rPr>
      </w:pPr>
      <w:r w:rsidRPr="00280FE8">
        <w:rPr>
          <w:sz w:val="20"/>
          <w:szCs w:val="20"/>
          <w:lang w:eastAsia="en-US"/>
        </w:rPr>
        <w:t xml:space="preserve">                                                                                  generalna  sekretarka</w:t>
      </w:r>
    </w:p>
    <w:p w14:paraId="41E681C1" w14:textId="77777777" w:rsidR="004C6088" w:rsidRPr="00280FE8" w:rsidRDefault="004C6088" w:rsidP="004C6088">
      <w:pPr>
        <w:pStyle w:val="pravnapodlaga1"/>
        <w:spacing w:before="0"/>
        <w:jc w:val="left"/>
        <w:rPr>
          <w:sz w:val="20"/>
          <w:szCs w:val="20"/>
          <w:lang w:eastAsia="en-US"/>
        </w:rPr>
      </w:pPr>
    </w:p>
    <w:p w14:paraId="430CA4E7" w14:textId="77777777" w:rsidR="004C6088" w:rsidRPr="00280FE8" w:rsidRDefault="004C6088" w:rsidP="004C6088">
      <w:pPr>
        <w:pStyle w:val="pravnapodlaga1"/>
        <w:spacing w:before="0"/>
        <w:jc w:val="left"/>
        <w:rPr>
          <w:sz w:val="20"/>
          <w:szCs w:val="20"/>
          <w:lang w:eastAsia="en-US"/>
        </w:rPr>
      </w:pPr>
    </w:p>
    <w:p w14:paraId="571EF8F3" w14:textId="77777777" w:rsidR="004C6088" w:rsidRPr="00280FE8" w:rsidRDefault="004C6088" w:rsidP="004C6088">
      <w:pPr>
        <w:pStyle w:val="pravnapodlaga1"/>
        <w:spacing w:before="0"/>
        <w:jc w:val="left"/>
        <w:rPr>
          <w:sz w:val="20"/>
          <w:szCs w:val="20"/>
          <w:lang w:eastAsia="en-US"/>
        </w:rPr>
      </w:pPr>
    </w:p>
    <w:p w14:paraId="5A41639C" w14:textId="77777777" w:rsidR="004C6088" w:rsidRPr="00280FE8" w:rsidRDefault="004C6088" w:rsidP="004C6088">
      <w:pPr>
        <w:pStyle w:val="pravnapodlaga1"/>
        <w:spacing w:before="0"/>
        <w:rPr>
          <w:sz w:val="20"/>
          <w:szCs w:val="20"/>
          <w:lang w:eastAsia="en-US"/>
        </w:rPr>
      </w:pPr>
    </w:p>
    <w:p w14:paraId="19972FA4" w14:textId="77777777" w:rsidR="004C6088" w:rsidRPr="00280FE8" w:rsidRDefault="004C6088" w:rsidP="004C6088">
      <w:pPr>
        <w:pStyle w:val="pravnapodlaga1"/>
        <w:spacing w:before="0"/>
        <w:rPr>
          <w:sz w:val="20"/>
          <w:szCs w:val="20"/>
          <w:lang w:eastAsia="en-US"/>
        </w:rPr>
      </w:pPr>
    </w:p>
    <w:p w14:paraId="580B637E" w14:textId="77777777" w:rsidR="004C6088" w:rsidRPr="00280FE8" w:rsidRDefault="004C6088" w:rsidP="004C6088">
      <w:pPr>
        <w:pStyle w:val="pravnapodlaga1"/>
        <w:spacing w:before="0"/>
        <w:rPr>
          <w:sz w:val="20"/>
          <w:szCs w:val="20"/>
          <w:lang w:eastAsia="en-US"/>
        </w:rPr>
      </w:pPr>
    </w:p>
    <w:p w14:paraId="47F4CC76" w14:textId="77777777" w:rsidR="004C6088" w:rsidRPr="00280FE8" w:rsidRDefault="004C6088" w:rsidP="004C6088">
      <w:pPr>
        <w:pStyle w:val="pravnapodlaga1"/>
        <w:spacing w:before="0"/>
        <w:rPr>
          <w:sz w:val="20"/>
          <w:szCs w:val="20"/>
          <w:lang w:eastAsia="en-US"/>
        </w:rPr>
      </w:pPr>
    </w:p>
    <w:p w14:paraId="1554B618" w14:textId="77777777" w:rsidR="004C6088" w:rsidRPr="00280FE8" w:rsidRDefault="004C6088" w:rsidP="004C6088">
      <w:pPr>
        <w:pStyle w:val="pravnapodlaga1"/>
        <w:spacing w:before="0"/>
        <w:ind w:firstLine="0"/>
        <w:rPr>
          <w:sz w:val="20"/>
          <w:szCs w:val="20"/>
          <w:lang w:eastAsia="en-US"/>
        </w:rPr>
      </w:pPr>
      <w:r w:rsidRPr="00280FE8">
        <w:rPr>
          <w:sz w:val="20"/>
          <w:szCs w:val="20"/>
          <w:lang w:eastAsia="en-US"/>
        </w:rPr>
        <w:t>Sklep prejmejo:</w:t>
      </w:r>
    </w:p>
    <w:p w14:paraId="6DDA676B" w14:textId="77777777" w:rsidR="004C6088" w:rsidRPr="00280FE8" w:rsidRDefault="004C6088" w:rsidP="004C6088">
      <w:pPr>
        <w:pStyle w:val="pravnapodlaga1"/>
        <w:spacing w:before="0"/>
        <w:ind w:firstLine="0"/>
        <w:rPr>
          <w:sz w:val="20"/>
          <w:szCs w:val="20"/>
          <w:lang w:eastAsia="en-US"/>
        </w:rPr>
      </w:pPr>
      <w:r w:rsidRPr="00280FE8">
        <w:rPr>
          <w:sz w:val="20"/>
          <w:szCs w:val="20"/>
          <w:lang w:eastAsia="en-US"/>
        </w:rPr>
        <w:t>–</w:t>
      </w:r>
      <w:r w:rsidRPr="00280FE8">
        <w:rPr>
          <w:sz w:val="20"/>
          <w:szCs w:val="20"/>
          <w:lang w:eastAsia="en-US"/>
        </w:rPr>
        <w:tab/>
        <w:t>Državni zbor Republike Slovenije</w:t>
      </w:r>
    </w:p>
    <w:p w14:paraId="6EBE769E" w14:textId="77777777" w:rsidR="004C6088" w:rsidRPr="00280FE8" w:rsidRDefault="004C6088" w:rsidP="004C6088">
      <w:pPr>
        <w:pStyle w:val="pravnapodlaga1"/>
        <w:spacing w:before="0"/>
        <w:ind w:firstLine="0"/>
        <w:rPr>
          <w:sz w:val="20"/>
          <w:szCs w:val="20"/>
          <w:lang w:eastAsia="en-US"/>
        </w:rPr>
      </w:pPr>
      <w:r w:rsidRPr="00280FE8">
        <w:rPr>
          <w:sz w:val="20"/>
          <w:szCs w:val="20"/>
          <w:lang w:eastAsia="en-US"/>
        </w:rPr>
        <w:t>–</w:t>
      </w:r>
      <w:r w:rsidRPr="00280FE8">
        <w:rPr>
          <w:sz w:val="20"/>
          <w:szCs w:val="20"/>
          <w:lang w:eastAsia="en-US"/>
        </w:rPr>
        <w:tab/>
        <w:t>Ministrstva</w:t>
      </w:r>
    </w:p>
    <w:p w14:paraId="1BD98A41" w14:textId="77777777" w:rsidR="004C6088" w:rsidRPr="00280FE8" w:rsidRDefault="004C6088" w:rsidP="004C6088">
      <w:pPr>
        <w:pStyle w:val="pravnapodlaga1"/>
        <w:spacing w:before="0"/>
        <w:ind w:firstLine="0"/>
        <w:rPr>
          <w:sz w:val="20"/>
          <w:szCs w:val="20"/>
          <w:lang w:eastAsia="en-US"/>
        </w:rPr>
      </w:pPr>
      <w:r w:rsidRPr="00280FE8">
        <w:rPr>
          <w:sz w:val="20"/>
          <w:szCs w:val="20"/>
          <w:lang w:eastAsia="en-US"/>
        </w:rPr>
        <w:t>–</w:t>
      </w:r>
      <w:r w:rsidRPr="00280FE8">
        <w:rPr>
          <w:sz w:val="20"/>
          <w:szCs w:val="20"/>
          <w:lang w:eastAsia="en-US"/>
        </w:rPr>
        <w:tab/>
        <w:t>Služba Vlade Republike Slovenije za zakonodajo</w:t>
      </w:r>
    </w:p>
    <w:p w14:paraId="0399A706" w14:textId="77777777" w:rsidR="004C6088" w:rsidRPr="00280FE8" w:rsidRDefault="004C6088" w:rsidP="004C6088">
      <w:pPr>
        <w:pStyle w:val="pravnapodlaga1"/>
        <w:spacing w:before="0"/>
        <w:rPr>
          <w:sz w:val="20"/>
          <w:szCs w:val="20"/>
          <w:lang w:eastAsia="en-US"/>
        </w:rPr>
      </w:pPr>
    </w:p>
    <w:p w14:paraId="38A948A1" w14:textId="77777777" w:rsidR="004C6088" w:rsidRPr="00280FE8" w:rsidRDefault="004C6088" w:rsidP="004C6088">
      <w:pPr>
        <w:pStyle w:val="pravnapodlaga1"/>
        <w:spacing w:before="0"/>
        <w:jc w:val="center"/>
        <w:rPr>
          <w:sz w:val="20"/>
          <w:szCs w:val="20"/>
          <w:lang w:eastAsia="en-US"/>
        </w:rPr>
      </w:pPr>
    </w:p>
    <w:p w14:paraId="51540BD9" w14:textId="77777777" w:rsidR="004C6088" w:rsidRPr="00280FE8" w:rsidRDefault="004C6088" w:rsidP="004C6088">
      <w:pPr>
        <w:pStyle w:val="pravnapodlaga1"/>
        <w:spacing w:before="0"/>
        <w:jc w:val="center"/>
        <w:rPr>
          <w:sz w:val="20"/>
          <w:szCs w:val="20"/>
          <w:lang w:eastAsia="en-US"/>
        </w:rPr>
      </w:pPr>
    </w:p>
    <w:p w14:paraId="205768FD" w14:textId="77777777" w:rsidR="004C6088" w:rsidRPr="00280FE8" w:rsidRDefault="004C6088" w:rsidP="004C6088">
      <w:pPr>
        <w:pStyle w:val="pravnapodlaga1"/>
        <w:spacing w:before="0"/>
        <w:jc w:val="center"/>
        <w:rPr>
          <w:sz w:val="20"/>
          <w:szCs w:val="20"/>
          <w:lang w:eastAsia="en-US"/>
        </w:rPr>
      </w:pPr>
    </w:p>
    <w:p w14:paraId="54636DA1" w14:textId="77777777" w:rsidR="004C6088" w:rsidRPr="0072501A" w:rsidRDefault="004C6088" w:rsidP="004C6088">
      <w:pPr>
        <w:pStyle w:val="Naslovpredpisa"/>
        <w:spacing w:line="240" w:lineRule="atLeast"/>
        <w:jc w:val="left"/>
        <w:rPr>
          <w:rFonts w:cs="Arial"/>
          <w:sz w:val="20"/>
          <w:szCs w:val="20"/>
        </w:rPr>
      </w:pPr>
    </w:p>
    <w:p w14:paraId="05718A6A" w14:textId="77777777" w:rsidR="004C6088" w:rsidRPr="0072501A" w:rsidRDefault="004C6088" w:rsidP="004C6088">
      <w:pPr>
        <w:pStyle w:val="Naslovpredpisa"/>
        <w:spacing w:line="240" w:lineRule="atLeast"/>
        <w:jc w:val="left"/>
        <w:rPr>
          <w:rFonts w:cs="Arial"/>
          <w:sz w:val="20"/>
          <w:szCs w:val="20"/>
        </w:rPr>
      </w:pPr>
    </w:p>
    <w:p w14:paraId="6FD7BE93" w14:textId="77777777" w:rsidR="004C6088" w:rsidRPr="0072501A" w:rsidRDefault="004C6088" w:rsidP="004C6088">
      <w:pPr>
        <w:pStyle w:val="Naslovpredpisa"/>
        <w:spacing w:line="240" w:lineRule="atLeast"/>
        <w:jc w:val="left"/>
        <w:rPr>
          <w:rFonts w:cs="Arial"/>
          <w:sz w:val="20"/>
          <w:szCs w:val="20"/>
        </w:rPr>
      </w:pPr>
    </w:p>
    <w:p w14:paraId="42B704D7" w14:textId="77777777" w:rsidR="004C6088" w:rsidRPr="0072501A" w:rsidRDefault="004C6088" w:rsidP="004C6088">
      <w:pPr>
        <w:pStyle w:val="Naslovpredpisa"/>
        <w:spacing w:line="240" w:lineRule="atLeast"/>
        <w:jc w:val="left"/>
        <w:rPr>
          <w:rFonts w:cs="Arial"/>
          <w:sz w:val="20"/>
          <w:szCs w:val="20"/>
        </w:rPr>
      </w:pPr>
    </w:p>
    <w:p w14:paraId="02417444" w14:textId="77777777" w:rsidR="004C6088" w:rsidRPr="0072501A" w:rsidRDefault="004C6088" w:rsidP="004C6088">
      <w:pPr>
        <w:pStyle w:val="Naslovpredpisa"/>
        <w:spacing w:line="240" w:lineRule="atLeast"/>
        <w:jc w:val="right"/>
        <w:rPr>
          <w:rFonts w:cs="Arial"/>
          <w:sz w:val="20"/>
          <w:szCs w:val="20"/>
        </w:rPr>
      </w:pPr>
    </w:p>
    <w:p w14:paraId="2416051C" w14:textId="77777777" w:rsidR="004C6088" w:rsidRPr="0072501A" w:rsidRDefault="004C6088" w:rsidP="004C6088">
      <w:pPr>
        <w:pStyle w:val="Naslovpredpisa"/>
        <w:spacing w:line="240" w:lineRule="atLeast"/>
        <w:jc w:val="right"/>
        <w:rPr>
          <w:rFonts w:cs="Arial"/>
          <w:sz w:val="20"/>
          <w:szCs w:val="20"/>
        </w:rPr>
      </w:pPr>
    </w:p>
    <w:p w14:paraId="7BCEC3AF" w14:textId="77777777" w:rsidR="004C6088" w:rsidRPr="0072501A" w:rsidRDefault="004C6088" w:rsidP="004C6088">
      <w:pPr>
        <w:pStyle w:val="Naslovpredpisa"/>
        <w:spacing w:line="240" w:lineRule="atLeast"/>
        <w:jc w:val="right"/>
        <w:rPr>
          <w:rFonts w:cs="Arial"/>
          <w:sz w:val="20"/>
          <w:szCs w:val="20"/>
        </w:rPr>
      </w:pPr>
    </w:p>
    <w:p w14:paraId="4636107A" w14:textId="77777777" w:rsidR="004C6088" w:rsidRPr="0072501A" w:rsidRDefault="004C6088" w:rsidP="004C6088">
      <w:pPr>
        <w:pStyle w:val="Naslovpredpisa"/>
        <w:spacing w:line="240" w:lineRule="atLeast"/>
        <w:jc w:val="right"/>
        <w:rPr>
          <w:rFonts w:cs="Arial"/>
          <w:sz w:val="20"/>
          <w:szCs w:val="20"/>
        </w:rPr>
      </w:pPr>
    </w:p>
    <w:p w14:paraId="2322F48F" w14:textId="77777777" w:rsidR="004C6088" w:rsidRPr="0072501A" w:rsidRDefault="004C6088" w:rsidP="004C6088">
      <w:pPr>
        <w:pStyle w:val="Naslovpredpisa"/>
        <w:spacing w:line="240" w:lineRule="atLeast"/>
        <w:jc w:val="right"/>
        <w:rPr>
          <w:rFonts w:cs="Arial"/>
          <w:sz w:val="20"/>
          <w:szCs w:val="20"/>
        </w:rPr>
      </w:pPr>
    </w:p>
    <w:p w14:paraId="0F0CDC6E" w14:textId="77777777" w:rsidR="004C6088" w:rsidRPr="0072501A" w:rsidRDefault="004C6088" w:rsidP="004C6088">
      <w:pPr>
        <w:pStyle w:val="Naslovpredpisa"/>
        <w:spacing w:line="240" w:lineRule="atLeast"/>
        <w:jc w:val="right"/>
        <w:rPr>
          <w:rFonts w:cs="Arial"/>
          <w:sz w:val="20"/>
          <w:szCs w:val="20"/>
        </w:rPr>
      </w:pPr>
    </w:p>
    <w:p w14:paraId="7B713090" w14:textId="77777777" w:rsidR="004C6088" w:rsidRPr="0072501A" w:rsidRDefault="004C6088" w:rsidP="004C6088">
      <w:pPr>
        <w:pStyle w:val="Naslovpredpisa"/>
        <w:spacing w:line="240" w:lineRule="atLeast"/>
        <w:jc w:val="right"/>
        <w:rPr>
          <w:rFonts w:cs="Arial"/>
          <w:sz w:val="20"/>
          <w:szCs w:val="20"/>
        </w:rPr>
      </w:pPr>
    </w:p>
    <w:p w14:paraId="406104E4" w14:textId="77777777" w:rsidR="004C6088" w:rsidRPr="0072501A" w:rsidRDefault="004C6088" w:rsidP="004C6088">
      <w:pPr>
        <w:pStyle w:val="Naslovpredpisa"/>
        <w:spacing w:line="240" w:lineRule="atLeast"/>
        <w:jc w:val="right"/>
        <w:rPr>
          <w:rFonts w:cs="Arial"/>
          <w:sz w:val="20"/>
          <w:szCs w:val="20"/>
        </w:rPr>
      </w:pPr>
    </w:p>
    <w:p w14:paraId="65056CFA" w14:textId="77777777" w:rsidR="004C6088" w:rsidRPr="00280FE8" w:rsidRDefault="004C6088" w:rsidP="004C6088">
      <w:pPr>
        <w:pStyle w:val="Naslovpredpisa"/>
        <w:spacing w:line="240" w:lineRule="atLeast"/>
        <w:jc w:val="right"/>
        <w:rPr>
          <w:rFonts w:cs="Arial"/>
          <w:sz w:val="20"/>
          <w:szCs w:val="20"/>
          <w:lang w:val="pl-PL"/>
        </w:rPr>
      </w:pPr>
      <w:r w:rsidRPr="00280FE8">
        <w:rPr>
          <w:rFonts w:cs="Arial"/>
          <w:sz w:val="20"/>
          <w:szCs w:val="20"/>
          <w:lang w:val="pl-PL"/>
        </w:rPr>
        <w:t xml:space="preserve">PREDLOG </w:t>
      </w:r>
    </w:p>
    <w:p w14:paraId="1C329DF8" w14:textId="42C175F0" w:rsidR="004C6088" w:rsidRPr="00280FE8" w:rsidRDefault="004C6088" w:rsidP="004C6088">
      <w:pPr>
        <w:pStyle w:val="Naslovpredpisa"/>
        <w:spacing w:line="240" w:lineRule="atLeast"/>
        <w:jc w:val="right"/>
        <w:rPr>
          <w:rFonts w:cs="Arial"/>
          <w:sz w:val="20"/>
          <w:szCs w:val="20"/>
          <w:lang w:val="pl-PL"/>
        </w:rPr>
      </w:pPr>
      <w:r w:rsidRPr="00280FE8">
        <w:rPr>
          <w:rFonts w:cs="Arial"/>
          <w:sz w:val="20"/>
          <w:szCs w:val="20"/>
          <w:lang w:val="pl-PL"/>
        </w:rPr>
        <w:t>[EVA</w:t>
      </w:r>
      <w:r w:rsidRPr="00280FE8">
        <w:rPr>
          <w:rFonts w:cs="Arial"/>
          <w:sz w:val="20"/>
          <w:szCs w:val="20"/>
        </w:rPr>
        <w:t xml:space="preserve"> </w:t>
      </w:r>
      <w:r w:rsidR="00EE2886" w:rsidRPr="00280FE8">
        <w:rPr>
          <w:rFonts w:cs="Arial"/>
          <w:sz w:val="20"/>
          <w:szCs w:val="20"/>
          <w:lang w:eastAsia="sl-SI"/>
        </w:rPr>
        <w:t>2024-3130-0001</w:t>
      </w:r>
      <w:r w:rsidRPr="00280FE8">
        <w:rPr>
          <w:rFonts w:cs="Arial"/>
          <w:sz w:val="20"/>
          <w:szCs w:val="20"/>
          <w:lang w:val="pl-PL"/>
        </w:rPr>
        <w:t>]</w:t>
      </w:r>
    </w:p>
    <w:p w14:paraId="5CE30331" w14:textId="77777777" w:rsidR="004C6088" w:rsidRPr="00280FE8" w:rsidRDefault="004C6088" w:rsidP="004C6088">
      <w:pPr>
        <w:pStyle w:val="Naslovpredpisa"/>
        <w:spacing w:line="240" w:lineRule="atLeast"/>
        <w:rPr>
          <w:rFonts w:cs="Arial"/>
          <w:sz w:val="20"/>
          <w:szCs w:val="20"/>
          <w:lang w:val="pl-PL"/>
        </w:rPr>
      </w:pPr>
    </w:p>
    <w:p w14:paraId="0BFE4F50" w14:textId="77777777" w:rsidR="004C6088" w:rsidRPr="00280FE8" w:rsidRDefault="004C6088" w:rsidP="004C6088">
      <w:pPr>
        <w:pStyle w:val="Naslovpredpisa"/>
        <w:spacing w:line="240" w:lineRule="atLeast"/>
        <w:rPr>
          <w:rFonts w:cs="Arial"/>
          <w:sz w:val="20"/>
          <w:szCs w:val="20"/>
          <w:lang w:val="pl-PL"/>
        </w:rPr>
      </w:pPr>
      <w:r w:rsidRPr="00280FE8">
        <w:rPr>
          <w:rFonts w:cs="Arial"/>
          <w:sz w:val="20"/>
          <w:szCs w:val="20"/>
          <w:lang w:val="pl-PL"/>
        </w:rPr>
        <w:t>ZAKON</w:t>
      </w:r>
    </w:p>
    <w:p w14:paraId="363561BE" w14:textId="7DC15439" w:rsidR="004C6088" w:rsidRPr="00280FE8" w:rsidRDefault="004C6088" w:rsidP="004C6088">
      <w:pPr>
        <w:pStyle w:val="Naslovpredpisa"/>
        <w:spacing w:line="240" w:lineRule="atLeast"/>
        <w:rPr>
          <w:rFonts w:cs="Arial"/>
          <w:sz w:val="20"/>
          <w:szCs w:val="20"/>
          <w:lang w:val="pl-PL"/>
        </w:rPr>
      </w:pPr>
      <w:r w:rsidRPr="00280FE8">
        <w:rPr>
          <w:rFonts w:cs="Arial"/>
          <w:sz w:val="20"/>
          <w:szCs w:val="20"/>
        </w:rPr>
        <w:t>O  SPREMEMB</w:t>
      </w:r>
      <w:r w:rsidR="00EE2886" w:rsidRPr="00280FE8">
        <w:rPr>
          <w:rFonts w:cs="Arial"/>
          <w:sz w:val="20"/>
          <w:szCs w:val="20"/>
        </w:rPr>
        <w:t>I</w:t>
      </w:r>
      <w:r w:rsidRPr="00280FE8">
        <w:rPr>
          <w:rFonts w:cs="Arial"/>
          <w:sz w:val="20"/>
          <w:szCs w:val="20"/>
        </w:rPr>
        <w:t xml:space="preserve"> </w:t>
      </w:r>
      <w:r w:rsidRPr="00280FE8">
        <w:rPr>
          <w:rFonts w:cs="Arial"/>
          <w:sz w:val="20"/>
          <w:szCs w:val="20"/>
          <w:lang w:val="pl-PL"/>
        </w:rPr>
        <w:t xml:space="preserve">ZAKONA O SISTEMU PLAČ V JAVNEM SEKTORJU </w:t>
      </w:r>
    </w:p>
    <w:p w14:paraId="38F379E9" w14:textId="77777777" w:rsidR="004C6088" w:rsidRPr="00280FE8" w:rsidRDefault="004C6088" w:rsidP="004C6088">
      <w:pPr>
        <w:pStyle w:val="Naslovpredpisa"/>
        <w:spacing w:line="240" w:lineRule="atLeast"/>
        <w:rPr>
          <w:rFonts w:cs="Arial"/>
          <w:sz w:val="20"/>
          <w:szCs w:val="20"/>
          <w:lang w:val="pl-PL"/>
        </w:rPr>
      </w:pPr>
    </w:p>
    <w:p w14:paraId="6F98A8D9" w14:textId="77777777" w:rsidR="004C6088" w:rsidRPr="00280FE8" w:rsidRDefault="004C6088" w:rsidP="004C6088">
      <w:pPr>
        <w:pStyle w:val="Naslovpredpisa"/>
        <w:spacing w:before="0" w:after="0" w:line="240" w:lineRule="atLeast"/>
        <w:jc w:val="right"/>
        <w:rPr>
          <w:rFonts w:cs="Arial"/>
          <w:sz w:val="20"/>
          <w:szCs w:val="20"/>
          <w:lang w:val="pl-PL"/>
        </w:rPr>
      </w:pPr>
    </w:p>
    <w:p w14:paraId="4E92786E" w14:textId="77777777" w:rsidR="004C6088" w:rsidRPr="00280FE8" w:rsidRDefault="004C6088" w:rsidP="004C6088">
      <w:pPr>
        <w:pStyle w:val="Naslovpredpisa"/>
        <w:spacing w:before="0" w:after="0" w:line="240" w:lineRule="atLeast"/>
        <w:jc w:val="left"/>
        <w:rPr>
          <w:rFonts w:cs="Arial"/>
          <w:sz w:val="20"/>
          <w:szCs w:val="20"/>
          <w:lang w:val="pl-PL"/>
        </w:rPr>
      </w:pPr>
      <w:r w:rsidRPr="00280FE8">
        <w:rPr>
          <w:rFonts w:cs="Arial"/>
          <w:sz w:val="20"/>
          <w:szCs w:val="20"/>
          <w:lang w:val="pl-PL"/>
        </w:rPr>
        <w:t>I. UVOD</w:t>
      </w:r>
    </w:p>
    <w:p w14:paraId="6422E781" w14:textId="77777777" w:rsidR="004C6088" w:rsidRPr="00280FE8" w:rsidRDefault="004C6088" w:rsidP="004C6088">
      <w:pPr>
        <w:pStyle w:val="Naslovpredpisa"/>
        <w:spacing w:before="0" w:after="0" w:line="240" w:lineRule="atLeast"/>
        <w:jc w:val="left"/>
        <w:rPr>
          <w:rFonts w:cs="Arial"/>
          <w:sz w:val="20"/>
          <w:szCs w:val="20"/>
          <w:lang w:val="pl-PL"/>
        </w:rPr>
      </w:pPr>
    </w:p>
    <w:p w14:paraId="2A182E02" w14:textId="77777777" w:rsidR="004C6088" w:rsidRPr="00280FE8" w:rsidRDefault="004C6088" w:rsidP="004C6088">
      <w:pPr>
        <w:pStyle w:val="Naslovpredpisa"/>
        <w:spacing w:before="0" w:after="0" w:line="240" w:lineRule="atLeast"/>
        <w:jc w:val="left"/>
        <w:rPr>
          <w:rFonts w:cs="Arial"/>
          <w:sz w:val="20"/>
          <w:szCs w:val="20"/>
          <w:lang w:val="pl-PL"/>
        </w:rPr>
      </w:pPr>
      <w:r w:rsidRPr="00280FE8">
        <w:rPr>
          <w:rFonts w:cs="Arial"/>
          <w:sz w:val="20"/>
          <w:szCs w:val="20"/>
          <w:lang w:val="pl-PL"/>
        </w:rPr>
        <w:t>1. OCENA STANJA IN RAZLOGI ZA SPREJEM PREDLOGA ZAKONA</w:t>
      </w:r>
    </w:p>
    <w:p w14:paraId="7CA9DD03" w14:textId="77777777" w:rsidR="004C6088" w:rsidRPr="00280FE8" w:rsidRDefault="004C6088" w:rsidP="004C6088">
      <w:pPr>
        <w:pStyle w:val="Naslovpredpisa"/>
        <w:spacing w:before="0" w:after="0" w:line="240" w:lineRule="atLeast"/>
        <w:jc w:val="left"/>
        <w:rPr>
          <w:rFonts w:cs="Arial"/>
          <w:sz w:val="20"/>
          <w:szCs w:val="20"/>
          <w:lang w:val="pl-PL"/>
        </w:rPr>
      </w:pPr>
    </w:p>
    <w:p w14:paraId="60E216F1" w14:textId="03F7831D" w:rsidR="00F65241" w:rsidRPr="00280FE8" w:rsidRDefault="00F65241" w:rsidP="00F65241">
      <w:pPr>
        <w:tabs>
          <w:tab w:val="num" w:pos="720"/>
        </w:tabs>
        <w:autoSpaceDE w:val="0"/>
        <w:autoSpaceDN w:val="0"/>
        <w:adjustRightInd w:val="0"/>
        <w:jc w:val="both"/>
        <w:rPr>
          <w:rFonts w:cs="Arial"/>
          <w:color w:val="000000"/>
          <w:szCs w:val="20"/>
        </w:rPr>
      </w:pPr>
      <w:r w:rsidRPr="00280FE8">
        <w:rPr>
          <w:rFonts w:cs="Arial"/>
          <w:szCs w:val="20"/>
        </w:rPr>
        <w:t xml:space="preserve">Dne </w:t>
      </w:r>
      <w:r>
        <w:rPr>
          <w:rFonts w:cs="Arial"/>
          <w:szCs w:val="20"/>
        </w:rPr>
        <w:t>10</w:t>
      </w:r>
      <w:r w:rsidRPr="00280FE8">
        <w:rPr>
          <w:rFonts w:cs="Arial"/>
          <w:szCs w:val="20"/>
        </w:rPr>
        <w:t xml:space="preserve">. </w:t>
      </w:r>
      <w:r>
        <w:rPr>
          <w:rFonts w:cs="Arial"/>
          <w:szCs w:val="20"/>
        </w:rPr>
        <w:t>januarja</w:t>
      </w:r>
      <w:r w:rsidRPr="00280FE8">
        <w:rPr>
          <w:rFonts w:cs="Arial"/>
          <w:szCs w:val="20"/>
        </w:rPr>
        <w:t xml:space="preserve"> 202</w:t>
      </w:r>
      <w:r>
        <w:rPr>
          <w:rFonts w:cs="Arial"/>
          <w:szCs w:val="20"/>
        </w:rPr>
        <w:t>4</w:t>
      </w:r>
      <w:r w:rsidRPr="00280FE8">
        <w:rPr>
          <w:rFonts w:cs="Arial"/>
          <w:szCs w:val="20"/>
        </w:rPr>
        <w:t xml:space="preserve"> je bil med</w:t>
      </w:r>
      <w:r w:rsidRPr="004C6088">
        <w:rPr>
          <w:rFonts w:cs="Arial"/>
          <w:color w:val="000000"/>
          <w:szCs w:val="20"/>
        </w:rPr>
        <w:t xml:space="preserve"> </w:t>
      </w:r>
      <w:r>
        <w:rPr>
          <w:rFonts w:cs="Arial"/>
          <w:color w:val="000000"/>
          <w:szCs w:val="20"/>
        </w:rPr>
        <w:t>Vlado Republike Slovenije</w:t>
      </w:r>
      <w:r w:rsidRPr="004C6088">
        <w:rPr>
          <w:rFonts w:cs="Arial"/>
          <w:color w:val="000000"/>
          <w:szCs w:val="20"/>
        </w:rPr>
        <w:t xml:space="preserve"> in </w:t>
      </w:r>
      <w:r>
        <w:rPr>
          <w:rFonts w:cs="Arial"/>
          <w:color w:val="000000"/>
          <w:szCs w:val="20"/>
        </w:rPr>
        <w:t>reprezentativnimi sindikati javnega sektorja podpisan</w:t>
      </w:r>
      <w:r w:rsidRPr="00280FE8">
        <w:rPr>
          <w:rFonts w:cs="Arial"/>
          <w:color w:val="000000"/>
          <w:szCs w:val="20"/>
        </w:rPr>
        <w:t xml:space="preserve"> </w:t>
      </w:r>
      <w:r w:rsidRPr="004C6088">
        <w:rPr>
          <w:rFonts w:cs="Arial"/>
          <w:color w:val="000000"/>
          <w:szCs w:val="20"/>
        </w:rPr>
        <w:t>Dogovor o uskladitvi vrednosti plačnih razredov plačne lestvice in datumu izplačila regresa za letni dopust v letu 2024 (v nadaljevanju: Dogovor)</w:t>
      </w:r>
      <w:r w:rsidRPr="00280FE8">
        <w:rPr>
          <w:rFonts w:cs="Arial"/>
          <w:color w:val="000000"/>
          <w:szCs w:val="20"/>
        </w:rPr>
        <w:t xml:space="preserve">. Dogovor je bil objavljen v Uradnem listu Republike Slovenije št. </w:t>
      </w:r>
      <w:r w:rsidR="00E417BB">
        <w:rPr>
          <w:rFonts w:cs="Arial"/>
          <w:color w:val="000000"/>
          <w:szCs w:val="20"/>
        </w:rPr>
        <w:t>12/24</w:t>
      </w:r>
      <w:r w:rsidRPr="00280FE8">
        <w:rPr>
          <w:rFonts w:cs="Arial"/>
          <w:color w:val="000000"/>
          <w:szCs w:val="20"/>
        </w:rPr>
        <w:t>.</w:t>
      </w:r>
    </w:p>
    <w:p w14:paraId="2E39FFBB" w14:textId="77777777" w:rsidR="00EE2886" w:rsidRPr="00280FE8" w:rsidRDefault="00EE2886" w:rsidP="00EE2886">
      <w:pPr>
        <w:tabs>
          <w:tab w:val="num" w:pos="720"/>
        </w:tabs>
        <w:autoSpaceDE w:val="0"/>
        <w:autoSpaceDN w:val="0"/>
        <w:adjustRightInd w:val="0"/>
        <w:jc w:val="both"/>
        <w:rPr>
          <w:rFonts w:cs="Arial"/>
          <w:color w:val="000000"/>
          <w:szCs w:val="20"/>
        </w:rPr>
      </w:pPr>
    </w:p>
    <w:p w14:paraId="02146B40" w14:textId="77777777" w:rsidR="00EE2886" w:rsidRPr="00280FE8" w:rsidRDefault="00EE2886" w:rsidP="00EE2886">
      <w:pPr>
        <w:tabs>
          <w:tab w:val="num" w:pos="720"/>
        </w:tabs>
        <w:autoSpaceDE w:val="0"/>
        <w:autoSpaceDN w:val="0"/>
        <w:adjustRightInd w:val="0"/>
        <w:jc w:val="both"/>
        <w:rPr>
          <w:rFonts w:cs="Arial"/>
          <w:color w:val="000000"/>
          <w:szCs w:val="20"/>
        </w:rPr>
      </w:pPr>
      <w:r w:rsidRPr="00280FE8">
        <w:rPr>
          <w:rFonts w:cs="Arial"/>
          <w:color w:val="000000"/>
          <w:szCs w:val="20"/>
        </w:rPr>
        <w:t xml:space="preserve">Dogovor v 1. točki določa, da višina uskladitve vrednosti plačnih razredov plačne lestvice iz priloge 1 Zakona o sistemu plač v javnem sektorju (Uradni list RS, št. 108/09 – uradno prečiščeno besedilo, 13/10, 59/10, 85/10, 107/10, 35/11 – ORZSPJS49a, 27/12 – </w:t>
      </w:r>
      <w:proofErr w:type="spellStart"/>
      <w:r w:rsidRPr="00280FE8">
        <w:rPr>
          <w:rFonts w:cs="Arial"/>
          <w:color w:val="000000"/>
          <w:szCs w:val="20"/>
        </w:rPr>
        <w:t>odl</w:t>
      </w:r>
      <w:proofErr w:type="spellEnd"/>
      <w:r w:rsidRPr="00280FE8">
        <w:rPr>
          <w:rFonts w:cs="Arial"/>
          <w:color w:val="000000"/>
          <w:szCs w:val="20"/>
        </w:rPr>
        <w:t xml:space="preserve">. US, 40/12 – ZUJF, 46/13, 25/14 – ZFU, 50/14, 95/14 – ZUPPJS15, 82/15,23/17 – </w:t>
      </w:r>
      <w:proofErr w:type="spellStart"/>
      <w:r w:rsidRPr="00280FE8">
        <w:rPr>
          <w:rFonts w:cs="Arial"/>
          <w:color w:val="000000"/>
          <w:szCs w:val="20"/>
        </w:rPr>
        <w:t>ZDOdv</w:t>
      </w:r>
      <w:proofErr w:type="spellEnd"/>
      <w:r w:rsidRPr="00280FE8">
        <w:rPr>
          <w:rFonts w:cs="Arial"/>
          <w:color w:val="000000"/>
          <w:szCs w:val="20"/>
        </w:rPr>
        <w:t>, 67/17, 84/18, 204/21 in 139/22; v nadaljnjem besedilu: ZSPJS), nominalnih osnov in dodatkov, ki so določeni v nominalni vrednosti po Uredbi o plačah in drugih prejemkih javnih uslužbencev za delo v tujini ter Uredbe o plačah in drugih prejemkih pripadnikov Slovenske vojske pri izvajanju obveznosti, prevzetih v mednarodnih organizacijah oziroma z mednarodnimi pogodbami znaša 80 odstotkov rasti cen življenjskih potrebščin v obdobju december 2022 – december 2023. Uskladitev vrednosti plačnih razredov ter nominalnih osnov in dodatkov iz te točke se izvede 1. junija 2024. Z uveljavitvijo ukrepa iz te točke dogovora je realizirana obveznost pogajanj o usklajevanju vrednosti plačnih razredov plačne lestvice iz 5. člena ZSPJS za leto 2024.</w:t>
      </w:r>
    </w:p>
    <w:p w14:paraId="64632035" w14:textId="77777777" w:rsidR="00EE2886" w:rsidRPr="00280FE8" w:rsidRDefault="00EE2886" w:rsidP="00EE2886">
      <w:pPr>
        <w:tabs>
          <w:tab w:val="num" w:pos="720"/>
        </w:tabs>
        <w:autoSpaceDE w:val="0"/>
        <w:autoSpaceDN w:val="0"/>
        <w:adjustRightInd w:val="0"/>
        <w:jc w:val="both"/>
        <w:rPr>
          <w:rFonts w:cs="Arial"/>
          <w:color w:val="000000"/>
          <w:szCs w:val="20"/>
        </w:rPr>
      </w:pPr>
    </w:p>
    <w:p w14:paraId="49D786AB" w14:textId="77777777" w:rsidR="00EE2886" w:rsidRPr="00280FE8" w:rsidRDefault="00EE2886" w:rsidP="00EE2886">
      <w:pPr>
        <w:tabs>
          <w:tab w:val="num" w:pos="720"/>
        </w:tabs>
        <w:autoSpaceDE w:val="0"/>
        <w:autoSpaceDN w:val="0"/>
        <w:adjustRightInd w:val="0"/>
        <w:jc w:val="both"/>
        <w:rPr>
          <w:rFonts w:cs="Arial"/>
          <w:color w:val="000000"/>
          <w:szCs w:val="20"/>
        </w:rPr>
      </w:pPr>
      <w:r w:rsidRPr="00280FE8">
        <w:rPr>
          <w:rFonts w:cs="Arial"/>
          <w:color w:val="000000"/>
          <w:szCs w:val="20"/>
        </w:rPr>
        <w:t>Podatek o rasti cen življenjskih potrebščin v obdobju december 2022 – december 2023 je bil dne 29. 12. 2023 objavljen s strani Statističnega urada Republike Slovenije in znaša 4,2 odstotka, kar pomeni da se vrednost plačnih razredov plačne lestvice uskladi za 3,36 odstotka s 1. junijem 2024.</w:t>
      </w:r>
    </w:p>
    <w:p w14:paraId="6C5630CD" w14:textId="77777777" w:rsidR="00EE2886" w:rsidRPr="00280FE8" w:rsidRDefault="00EE2886" w:rsidP="00EE2886">
      <w:pPr>
        <w:tabs>
          <w:tab w:val="num" w:pos="720"/>
        </w:tabs>
        <w:autoSpaceDE w:val="0"/>
        <w:autoSpaceDN w:val="0"/>
        <w:adjustRightInd w:val="0"/>
        <w:jc w:val="both"/>
        <w:rPr>
          <w:rFonts w:cs="Arial"/>
          <w:color w:val="000000"/>
          <w:szCs w:val="20"/>
        </w:rPr>
      </w:pPr>
    </w:p>
    <w:p w14:paraId="77B17121" w14:textId="4072FDDF" w:rsidR="007E65DB" w:rsidRDefault="007E65DB" w:rsidP="007E65DB">
      <w:pPr>
        <w:tabs>
          <w:tab w:val="num" w:pos="720"/>
        </w:tabs>
        <w:autoSpaceDE w:val="0"/>
        <w:autoSpaceDN w:val="0"/>
        <w:adjustRightInd w:val="0"/>
        <w:jc w:val="both"/>
      </w:pPr>
      <w:r>
        <w:rPr>
          <w:rFonts w:cs="Arial"/>
          <w:color w:val="000000"/>
          <w:szCs w:val="20"/>
        </w:rPr>
        <w:t>Skladno s petim odstavkom 5. člena ZSPJS se v</w:t>
      </w:r>
      <w:proofErr w:type="spellStart"/>
      <w:r>
        <w:rPr>
          <w:lang w:val="x-none"/>
        </w:rPr>
        <w:t>išina</w:t>
      </w:r>
      <w:proofErr w:type="spellEnd"/>
      <w:r>
        <w:rPr>
          <w:lang w:val="x-none"/>
        </w:rPr>
        <w:t xml:space="preserve"> uskladitve vrednosti plačnih razredov za javne uslužbence določi s kolektivno pogodbo za javni sektor. </w:t>
      </w:r>
      <w:r>
        <w:t xml:space="preserve">Z Aneksom št. 14 h Kolektivni pogodbi za javni sektor (KPJS), ki je bil objavljen v Uradnem listu RS, št. 12/24, se je določilo, da višina uskladitve vrednosti plačnih razredov plačne lestvice za javne uslužbence znaša 3,36 odstotka. Ta aneks bo začel veljati 1. junija 2024.  </w:t>
      </w:r>
      <w:r>
        <w:rPr>
          <w:lang w:val="x-none"/>
        </w:rPr>
        <w:t xml:space="preserve">Višina uskladitve vrednosti plačnih razredov za funkcionarje pa se, po predhodnem usklajevanju s funkcionarji, določi </w:t>
      </w:r>
      <w:r>
        <w:t xml:space="preserve">z ZSPJS. Višina uskladitve mora biti skladno s četrtim odstavkom 5. člena ZSPJS enaka za javne uslužbence in funkcionarje. Glede na navedeno se plačna lestvica iz Priloge 1 ZSPJS uskladi za 3,36 odstotka. </w:t>
      </w:r>
    </w:p>
    <w:p w14:paraId="789939F6" w14:textId="77777777" w:rsidR="007E65DB" w:rsidRPr="00280FE8" w:rsidRDefault="007E65DB" w:rsidP="00EE2886">
      <w:pPr>
        <w:tabs>
          <w:tab w:val="num" w:pos="720"/>
        </w:tabs>
        <w:autoSpaceDE w:val="0"/>
        <w:autoSpaceDN w:val="0"/>
        <w:adjustRightInd w:val="0"/>
        <w:jc w:val="both"/>
        <w:rPr>
          <w:rFonts w:cs="Arial"/>
          <w:color w:val="000000"/>
          <w:szCs w:val="20"/>
        </w:rPr>
      </w:pPr>
    </w:p>
    <w:p w14:paraId="6CD43272" w14:textId="6EFFC032" w:rsidR="00EE2886" w:rsidRPr="00280FE8" w:rsidRDefault="00EE2886" w:rsidP="00EE2886">
      <w:pPr>
        <w:pStyle w:val="Neotevilenodstavek"/>
        <w:spacing w:line="240" w:lineRule="atLeast"/>
        <w:rPr>
          <w:rFonts w:cs="Arial"/>
          <w:sz w:val="20"/>
          <w:szCs w:val="20"/>
        </w:rPr>
      </w:pPr>
      <w:r w:rsidRPr="00280FE8">
        <w:rPr>
          <w:rFonts w:cs="Arial"/>
          <w:sz w:val="20"/>
          <w:szCs w:val="20"/>
        </w:rPr>
        <w:t>Predlog zakona spreminja Prilog</w:t>
      </w:r>
      <w:r w:rsidR="002D494B">
        <w:rPr>
          <w:rFonts w:cs="Arial"/>
          <w:sz w:val="20"/>
          <w:szCs w:val="20"/>
        </w:rPr>
        <w:t>o</w:t>
      </w:r>
      <w:r w:rsidRPr="00280FE8">
        <w:rPr>
          <w:rFonts w:cs="Arial"/>
          <w:sz w:val="20"/>
          <w:szCs w:val="20"/>
        </w:rPr>
        <w:t xml:space="preserve"> 1 tako, da povišuje vrednost plačnih razredov plačne lestvice za 3,36 odstotka s 1. junijem 2024. </w:t>
      </w:r>
    </w:p>
    <w:p w14:paraId="0B27A74D" w14:textId="77777777" w:rsidR="004C6088" w:rsidRPr="00280FE8" w:rsidRDefault="004C6088" w:rsidP="004C6088">
      <w:pPr>
        <w:pStyle w:val="Naslovpredpisa"/>
        <w:spacing w:before="0" w:after="0" w:line="240" w:lineRule="atLeast"/>
        <w:jc w:val="left"/>
        <w:rPr>
          <w:rFonts w:cs="Arial"/>
          <w:sz w:val="20"/>
          <w:szCs w:val="20"/>
        </w:rPr>
      </w:pPr>
    </w:p>
    <w:p w14:paraId="0B49EA8D" w14:textId="77777777" w:rsidR="004C6088" w:rsidRPr="00280FE8" w:rsidRDefault="004C6088" w:rsidP="004C6088">
      <w:pPr>
        <w:pStyle w:val="Naslovpredpisa"/>
        <w:spacing w:before="0" w:after="0" w:line="240" w:lineRule="atLeast"/>
        <w:jc w:val="both"/>
        <w:rPr>
          <w:rFonts w:cs="Arial"/>
          <w:sz w:val="20"/>
          <w:szCs w:val="20"/>
        </w:rPr>
      </w:pPr>
      <w:r w:rsidRPr="00280FE8">
        <w:rPr>
          <w:rFonts w:cs="Arial"/>
          <w:sz w:val="20"/>
          <w:szCs w:val="20"/>
        </w:rPr>
        <w:t>2. CILJI, NAČELA IN POGLAVITNE REŠITVE PREDLOGA ZAKONA</w:t>
      </w:r>
    </w:p>
    <w:p w14:paraId="2DB7D1D4" w14:textId="77777777" w:rsidR="004C6088" w:rsidRPr="00280FE8" w:rsidRDefault="004C6088" w:rsidP="004C6088">
      <w:pPr>
        <w:spacing w:line="240" w:lineRule="atLeast"/>
        <w:jc w:val="both"/>
        <w:rPr>
          <w:rFonts w:cs="Arial"/>
          <w:b/>
          <w:szCs w:val="20"/>
        </w:rPr>
      </w:pPr>
    </w:p>
    <w:tbl>
      <w:tblPr>
        <w:tblW w:w="9072" w:type="dxa"/>
        <w:tblLook w:val="04A0" w:firstRow="1" w:lastRow="0" w:firstColumn="1" w:lastColumn="0" w:noHBand="0" w:noVBand="1"/>
      </w:tblPr>
      <w:tblGrid>
        <w:gridCol w:w="9072"/>
      </w:tblGrid>
      <w:tr w:rsidR="004C6088" w:rsidRPr="00280FE8" w14:paraId="235A6387" w14:textId="77777777" w:rsidTr="00353576">
        <w:tc>
          <w:tcPr>
            <w:tcW w:w="9072" w:type="dxa"/>
          </w:tcPr>
          <w:p w14:paraId="7FF98B1A" w14:textId="77777777" w:rsidR="004C6088" w:rsidRPr="00280FE8" w:rsidRDefault="004C6088" w:rsidP="00353576">
            <w:pPr>
              <w:pStyle w:val="Odsek"/>
              <w:numPr>
                <w:ilvl w:val="0"/>
                <w:numId w:val="0"/>
              </w:numPr>
              <w:spacing w:before="0" w:after="0" w:line="260" w:lineRule="exact"/>
              <w:jc w:val="left"/>
              <w:rPr>
                <w:sz w:val="20"/>
                <w:szCs w:val="20"/>
              </w:rPr>
            </w:pPr>
            <w:r w:rsidRPr="00280FE8">
              <w:rPr>
                <w:sz w:val="20"/>
                <w:szCs w:val="20"/>
              </w:rPr>
              <w:t>2.1 Cilji</w:t>
            </w:r>
          </w:p>
        </w:tc>
      </w:tr>
      <w:tr w:rsidR="004C6088" w:rsidRPr="00280FE8" w14:paraId="5F57BDDA" w14:textId="77777777" w:rsidTr="00353576">
        <w:tc>
          <w:tcPr>
            <w:tcW w:w="9072" w:type="dxa"/>
          </w:tcPr>
          <w:p w14:paraId="5DA8E7EA" w14:textId="77777777" w:rsidR="004C6088" w:rsidRPr="00280FE8" w:rsidRDefault="004C6088" w:rsidP="00353576">
            <w:pPr>
              <w:pStyle w:val="Neotevilenodstavek"/>
              <w:spacing w:before="0" w:after="0" w:line="260" w:lineRule="exact"/>
              <w:rPr>
                <w:rFonts w:cs="Arial"/>
                <w:sz w:val="20"/>
                <w:szCs w:val="20"/>
              </w:rPr>
            </w:pPr>
          </w:p>
          <w:p w14:paraId="30EC2FCD" w14:textId="22EC0071" w:rsidR="004C6088" w:rsidRPr="00280FE8" w:rsidRDefault="004C6088" w:rsidP="00EE2886">
            <w:pPr>
              <w:tabs>
                <w:tab w:val="num" w:pos="720"/>
              </w:tabs>
              <w:autoSpaceDE w:val="0"/>
              <w:autoSpaceDN w:val="0"/>
              <w:adjustRightInd w:val="0"/>
              <w:jc w:val="both"/>
              <w:rPr>
                <w:rFonts w:cs="Arial"/>
                <w:szCs w:val="20"/>
              </w:rPr>
            </w:pPr>
            <w:r w:rsidRPr="00280FE8">
              <w:rPr>
                <w:rFonts w:cs="Arial"/>
                <w:szCs w:val="20"/>
              </w:rPr>
              <w:t xml:space="preserve">Cilj predloga </w:t>
            </w:r>
            <w:r w:rsidRPr="00280FE8">
              <w:rPr>
                <w:rFonts w:cs="Arial"/>
                <w:bCs/>
                <w:szCs w:val="20"/>
              </w:rPr>
              <w:t>Zakona o sprememb</w:t>
            </w:r>
            <w:r w:rsidR="003A11C5" w:rsidRPr="00280FE8">
              <w:rPr>
                <w:rFonts w:cs="Arial"/>
                <w:bCs/>
                <w:szCs w:val="20"/>
              </w:rPr>
              <w:t>i</w:t>
            </w:r>
            <w:r w:rsidRPr="00280FE8">
              <w:rPr>
                <w:rFonts w:cs="Arial"/>
                <w:bCs/>
                <w:szCs w:val="20"/>
              </w:rPr>
              <w:t xml:space="preserve"> Zakona o sistemu plač v javnem sektorju </w:t>
            </w:r>
            <w:r w:rsidRPr="00280FE8">
              <w:rPr>
                <w:rFonts w:cs="Arial"/>
                <w:szCs w:val="20"/>
              </w:rPr>
              <w:t xml:space="preserve">je realizacija </w:t>
            </w:r>
            <w:r w:rsidR="00EE2886" w:rsidRPr="004C6088">
              <w:rPr>
                <w:rFonts w:cs="Arial"/>
                <w:color w:val="000000"/>
                <w:szCs w:val="20"/>
              </w:rPr>
              <w:t>Dogovor</w:t>
            </w:r>
            <w:r w:rsidR="00EE2886" w:rsidRPr="00280FE8">
              <w:rPr>
                <w:rFonts w:cs="Arial"/>
                <w:color w:val="000000"/>
                <w:szCs w:val="20"/>
              </w:rPr>
              <w:t>a</w:t>
            </w:r>
            <w:r w:rsidR="00EE2886" w:rsidRPr="004C6088">
              <w:rPr>
                <w:rFonts w:cs="Arial"/>
                <w:color w:val="000000"/>
                <w:szCs w:val="20"/>
              </w:rPr>
              <w:t xml:space="preserve"> o uskladitvi vrednosti plačnih razredov plačne lestvice in datumu izplačila regresa za letni dopust v letu 2024</w:t>
            </w:r>
            <w:r w:rsidR="00EE2886" w:rsidRPr="00280FE8">
              <w:rPr>
                <w:rFonts w:cs="Arial"/>
                <w:color w:val="000000"/>
                <w:szCs w:val="20"/>
              </w:rPr>
              <w:t xml:space="preserve">. </w:t>
            </w:r>
            <w:r w:rsidR="00EE2886" w:rsidRPr="00280FE8">
              <w:rPr>
                <w:rFonts w:cs="Arial"/>
                <w:szCs w:val="20"/>
              </w:rPr>
              <w:t>P</w:t>
            </w:r>
            <w:r w:rsidRPr="00280FE8">
              <w:rPr>
                <w:rFonts w:cs="Arial"/>
                <w:szCs w:val="20"/>
              </w:rPr>
              <w:t xml:space="preserve">riloga 1 ZSPJS, ki vsebuje plačno lestvico, </w:t>
            </w:r>
            <w:r w:rsidR="00EE2886" w:rsidRPr="00280FE8">
              <w:rPr>
                <w:rFonts w:cs="Arial"/>
                <w:szCs w:val="20"/>
              </w:rPr>
              <w:t xml:space="preserve">se </w:t>
            </w:r>
            <w:r w:rsidRPr="00280FE8">
              <w:rPr>
                <w:rFonts w:cs="Arial"/>
                <w:szCs w:val="20"/>
              </w:rPr>
              <w:t xml:space="preserve">uskladi za dogovorjeno višino, in sicer za </w:t>
            </w:r>
            <w:r w:rsidR="00EE2886" w:rsidRPr="00280FE8">
              <w:rPr>
                <w:rFonts w:cs="Arial"/>
                <w:szCs w:val="20"/>
              </w:rPr>
              <w:t>3,36</w:t>
            </w:r>
            <w:r w:rsidRPr="00280FE8">
              <w:rPr>
                <w:rFonts w:cs="Arial"/>
                <w:szCs w:val="20"/>
              </w:rPr>
              <w:t xml:space="preserve"> odstotka s 1. </w:t>
            </w:r>
            <w:r w:rsidR="00EE2886" w:rsidRPr="00280FE8">
              <w:rPr>
                <w:rFonts w:cs="Arial"/>
                <w:szCs w:val="20"/>
              </w:rPr>
              <w:t>junijem</w:t>
            </w:r>
            <w:r w:rsidRPr="00280FE8">
              <w:rPr>
                <w:rFonts w:cs="Arial"/>
                <w:szCs w:val="20"/>
              </w:rPr>
              <w:t xml:space="preserve"> 202</w:t>
            </w:r>
            <w:r w:rsidR="00EE2886" w:rsidRPr="00280FE8">
              <w:rPr>
                <w:rFonts w:cs="Arial"/>
                <w:szCs w:val="20"/>
              </w:rPr>
              <w:t>4</w:t>
            </w:r>
            <w:r w:rsidRPr="00280FE8">
              <w:rPr>
                <w:rFonts w:cs="Arial"/>
                <w:szCs w:val="20"/>
              </w:rPr>
              <w:t xml:space="preserve">. </w:t>
            </w:r>
            <w:r w:rsidR="00280FE8" w:rsidRPr="00280FE8">
              <w:rPr>
                <w:rFonts w:cs="Arial"/>
                <w:szCs w:val="20"/>
              </w:rPr>
              <w:t>E</w:t>
            </w:r>
            <w:r w:rsidRPr="00280FE8">
              <w:rPr>
                <w:rFonts w:cs="Arial"/>
                <w:szCs w:val="20"/>
              </w:rPr>
              <w:t>naka višina uskladitve</w:t>
            </w:r>
            <w:r w:rsidR="00EE2886" w:rsidRPr="00280FE8">
              <w:rPr>
                <w:rFonts w:cs="Arial"/>
                <w:szCs w:val="20"/>
              </w:rPr>
              <w:t xml:space="preserve"> </w:t>
            </w:r>
            <w:r w:rsidR="00280FE8" w:rsidRPr="00280FE8">
              <w:rPr>
                <w:rFonts w:cs="Arial"/>
                <w:szCs w:val="20"/>
              </w:rPr>
              <w:t xml:space="preserve">velja </w:t>
            </w:r>
            <w:r w:rsidR="00EE2886" w:rsidRPr="00280FE8">
              <w:rPr>
                <w:rFonts w:cs="Arial"/>
                <w:szCs w:val="20"/>
              </w:rPr>
              <w:t xml:space="preserve">tako </w:t>
            </w:r>
            <w:r w:rsidRPr="00280FE8">
              <w:rPr>
                <w:rFonts w:cs="Arial"/>
                <w:szCs w:val="20"/>
              </w:rPr>
              <w:t>za javne uslužbence</w:t>
            </w:r>
            <w:r w:rsidR="00EE2886" w:rsidRPr="00280FE8">
              <w:rPr>
                <w:rFonts w:cs="Arial"/>
                <w:szCs w:val="20"/>
              </w:rPr>
              <w:t xml:space="preserve"> kot tudi </w:t>
            </w:r>
            <w:r w:rsidRPr="00280FE8">
              <w:rPr>
                <w:rFonts w:cs="Arial"/>
                <w:szCs w:val="20"/>
              </w:rPr>
              <w:t xml:space="preserve">za </w:t>
            </w:r>
            <w:r w:rsidRPr="00280FE8">
              <w:rPr>
                <w:rFonts w:cs="Arial"/>
                <w:szCs w:val="20"/>
                <w:lang w:val="x-none"/>
              </w:rPr>
              <w:t>funkcionarje</w:t>
            </w:r>
            <w:r w:rsidR="00EE2886" w:rsidRPr="00280FE8">
              <w:rPr>
                <w:rFonts w:cs="Arial"/>
                <w:szCs w:val="20"/>
              </w:rPr>
              <w:t>.</w:t>
            </w:r>
          </w:p>
          <w:p w14:paraId="3C17279E" w14:textId="77777777" w:rsidR="004C6088" w:rsidRPr="00280FE8" w:rsidRDefault="004C6088" w:rsidP="00EE2886">
            <w:pPr>
              <w:pStyle w:val="Odsek"/>
              <w:numPr>
                <w:ilvl w:val="0"/>
                <w:numId w:val="0"/>
              </w:numPr>
              <w:spacing w:before="0" w:after="0" w:line="260" w:lineRule="exact"/>
              <w:jc w:val="both"/>
              <w:rPr>
                <w:sz w:val="20"/>
                <w:szCs w:val="20"/>
              </w:rPr>
            </w:pPr>
          </w:p>
        </w:tc>
      </w:tr>
      <w:tr w:rsidR="004C6088" w:rsidRPr="00280FE8" w14:paraId="616BA4D2" w14:textId="77777777" w:rsidTr="00353576">
        <w:tc>
          <w:tcPr>
            <w:tcW w:w="9072" w:type="dxa"/>
          </w:tcPr>
          <w:p w14:paraId="441B2BC9" w14:textId="77777777" w:rsidR="004C6088" w:rsidRPr="00280FE8" w:rsidRDefault="004C6088" w:rsidP="00353576">
            <w:pPr>
              <w:pStyle w:val="Odsek"/>
              <w:numPr>
                <w:ilvl w:val="0"/>
                <w:numId w:val="0"/>
              </w:numPr>
              <w:spacing w:before="0" w:after="0" w:line="260" w:lineRule="exact"/>
              <w:jc w:val="both"/>
              <w:rPr>
                <w:sz w:val="20"/>
                <w:szCs w:val="20"/>
              </w:rPr>
            </w:pPr>
            <w:r w:rsidRPr="00280FE8">
              <w:rPr>
                <w:sz w:val="20"/>
                <w:szCs w:val="20"/>
              </w:rPr>
              <w:t>2.2 Načela</w:t>
            </w:r>
          </w:p>
        </w:tc>
      </w:tr>
      <w:tr w:rsidR="004C6088" w:rsidRPr="00280FE8" w14:paraId="777C17E2" w14:textId="77777777" w:rsidTr="00353576">
        <w:tc>
          <w:tcPr>
            <w:tcW w:w="9072" w:type="dxa"/>
          </w:tcPr>
          <w:p w14:paraId="799EEE38" w14:textId="77777777" w:rsidR="004C6088" w:rsidRPr="00280FE8" w:rsidRDefault="004C6088" w:rsidP="00353576">
            <w:pPr>
              <w:pStyle w:val="Neotevilenodstavek"/>
              <w:spacing w:before="0" w:after="0" w:line="260" w:lineRule="exact"/>
              <w:rPr>
                <w:rFonts w:cs="Arial"/>
                <w:sz w:val="20"/>
                <w:szCs w:val="20"/>
              </w:rPr>
            </w:pPr>
          </w:p>
          <w:p w14:paraId="6125C3B1" w14:textId="4AAF0352" w:rsidR="004C6088" w:rsidRPr="00280FE8" w:rsidRDefault="004C6088" w:rsidP="00353576">
            <w:pPr>
              <w:pStyle w:val="Neotevilenodstavek"/>
              <w:spacing w:before="0" w:after="0" w:line="260" w:lineRule="exact"/>
              <w:rPr>
                <w:rFonts w:cs="Arial"/>
                <w:sz w:val="20"/>
                <w:szCs w:val="20"/>
              </w:rPr>
            </w:pPr>
            <w:r w:rsidRPr="00280FE8">
              <w:rPr>
                <w:rFonts w:cs="Arial"/>
                <w:sz w:val="20"/>
                <w:szCs w:val="20"/>
              </w:rPr>
              <w:t xml:space="preserve">Temeljna načela ZSPJS se s predlagano spremembo zakona ne spreminjajo. Predlagani zakon sledi načelu zakonitosti v povezavi z načelom smotrne porabe javnih sredstev. </w:t>
            </w:r>
          </w:p>
          <w:p w14:paraId="00D14621" w14:textId="77777777" w:rsidR="004C6088" w:rsidRPr="00280FE8" w:rsidRDefault="004C6088" w:rsidP="00353576">
            <w:pPr>
              <w:pStyle w:val="Neotevilenodstavek"/>
              <w:spacing w:before="0" w:after="0" w:line="260" w:lineRule="exact"/>
              <w:ind w:left="1440"/>
              <w:rPr>
                <w:rFonts w:cs="Arial"/>
                <w:sz w:val="20"/>
                <w:szCs w:val="20"/>
              </w:rPr>
            </w:pPr>
          </w:p>
        </w:tc>
      </w:tr>
      <w:tr w:rsidR="004C6088" w:rsidRPr="00280FE8" w14:paraId="03A22379" w14:textId="77777777" w:rsidTr="005776BD">
        <w:tc>
          <w:tcPr>
            <w:tcW w:w="9072" w:type="dxa"/>
          </w:tcPr>
          <w:p w14:paraId="6EAD2645" w14:textId="77777777" w:rsidR="004C6088" w:rsidRPr="00280FE8" w:rsidRDefault="004C6088" w:rsidP="00353576">
            <w:pPr>
              <w:suppressAutoHyphens/>
              <w:overflowPunct w:val="0"/>
              <w:autoSpaceDE w:val="0"/>
              <w:autoSpaceDN w:val="0"/>
              <w:adjustRightInd w:val="0"/>
              <w:textAlignment w:val="baseline"/>
              <w:outlineLvl w:val="3"/>
              <w:rPr>
                <w:rFonts w:cs="Arial"/>
                <w:b/>
                <w:szCs w:val="20"/>
                <w:lang w:eastAsia="sl-SI"/>
              </w:rPr>
            </w:pPr>
            <w:r w:rsidRPr="00280FE8">
              <w:rPr>
                <w:rFonts w:cs="Arial"/>
                <w:b/>
                <w:szCs w:val="20"/>
                <w:lang w:eastAsia="sl-SI"/>
              </w:rPr>
              <w:t>2.3 Poglavitne rešitve</w:t>
            </w:r>
          </w:p>
        </w:tc>
      </w:tr>
      <w:tr w:rsidR="004C6088" w:rsidRPr="00280FE8" w14:paraId="574333B6" w14:textId="77777777" w:rsidTr="005776BD">
        <w:trPr>
          <w:trHeight w:val="434"/>
        </w:trPr>
        <w:tc>
          <w:tcPr>
            <w:tcW w:w="9072" w:type="dxa"/>
          </w:tcPr>
          <w:p w14:paraId="7E379CEA" w14:textId="77777777" w:rsidR="004C6088" w:rsidRPr="00280FE8" w:rsidRDefault="004C6088" w:rsidP="00280FE8">
            <w:pPr>
              <w:numPr>
                <w:ilvl w:val="0"/>
                <w:numId w:val="15"/>
              </w:numPr>
              <w:overflowPunct w:val="0"/>
              <w:autoSpaceDE w:val="0"/>
              <w:autoSpaceDN w:val="0"/>
              <w:adjustRightInd w:val="0"/>
              <w:spacing w:after="200" w:line="276" w:lineRule="auto"/>
              <w:ind w:left="1068"/>
              <w:jc w:val="both"/>
              <w:textAlignment w:val="baseline"/>
              <w:rPr>
                <w:rFonts w:cs="Arial"/>
                <w:szCs w:val="20"/>
              </w:rPr>
            </w:pPr>
            <w:r w:rsidRPr="00280FE8">
              <w:rPr>
                <w:rFonts w:cs="Arial"/>
                <w:szCs w:val="20"/>
              </w:rPr>
              <w:t>Predstavitev predlaganih rešitev:</w:t>
            </w:r>
          </w:p>
          <w:p w14:paraId="368BB38C" w14:textId="12A0C9E8" w:rsidR="004C6088" w:rsidRPr="00280FE8" w:rsidRDefault="004C6088" w:rsidP="00280FE8">
            <w:pPr>
              <w:numPr>
                <w:ilvl w:val="0"/>
                <w:numId w:val="16"/>
              </w:numPr>
              <w:overflowPunct w:val="0"/>
              <w:autoSpaceDE w:val="0"/>
              <w:autoSpaceDN w:val="0"/>
              <w:adjustRightInd w:val="0"/>
              <w:spacing w:line="240" w:lineRule="auto"/>
              <w:ind w:left="1587" w:hanging="357"/>
              <w:jc w:val="both"/>
              <w:textAlignment w:val="baseline"/>
              <w:rPr>
                <w:rFonts w:cs="Arial"/>
                <w:szCs w:val="20"/>
              </w:rPr>
            </w:pPr>
            <w:r w:rsidRPr="00280FE8">
              <w:rPr>
                <w:rFonts w:cs="Arial"/>
                <w:szCs w:val="20"/>
              </w:rPr>
              <w:t>uskladitev plačne lestvice iz priloge 1 ZSPJS za</w:t>
            </w:r>
            <w:r w:rsidR="00EE2886" w:rsidRPr="00280FE8">
              <w:rPr>
                <w:rFonts w:cs="Arial"/>
                <w:szCs w:val="20"/>
              </w:rPr>
              <w:t xml:space="preserve"> 3,36</w:t>
            </w:r>
            <w:r w:rsidRPr="00280FE8">
              <w:rPr>
                <w:rFonts w:cs="Arial"/>
                <w:szCs w:val="20"/>
              </w:rPr>
              <w:t xml:space="preserve"> odstotka. </w:t>
            </w:r>
          </w:p>
          <w:p w14:paraId="2A6C131A" w14:textId="77777777" w:rsidR="00EE2886" w:rsidRPr="00280FE8" w:rsidRDefault="00EE2886" w:rsidP="00EE2886">
            <w:pPr>
              <w:overflowPunct w:val="0"/>
              <w:autoSpaceDE w:val="0"/>
              <w:autoSpaceDN w:val="0"/>
              <w:adjustRightInd w:val="0"/>
              <w:spacing w:line="240" w:lineRule="auto"/>
              <w:ind w:left="1587"/>
              <w:jc w:val="both"/>
              <w:textAlignment w:val="baseline"/>
              <w:rPr>
                <w:rFonts w:cs="Arial"/>
                <w:szCs w:val="20"/>
              </w:rPr>
            </w:pPr>
          </w:p>
          <w:p w14:paraId="4B48B8AE" w14:textId="77777777" w:rsidR="004C6088" w:rsidRPr="00280FE8" w:rsidRDefault="004C6088" w:rsidP="00280FE8">
            <w:pPr>
              <w:numPr>
                <w:ilvl w:val="0"/>
                <w:numId w:val="15"/>
              </w:numPr>
              <w:overflowPunct w:val="0"/>
              <w:autoSpaceDE w:val="0"/>
              <w:autoSpaceDN w:val="0"/>
              <w:adjustRightInd w:val="0"/>
              <w:spacing w:after="200" w:line="276" w:lineRule="auto"/>
              <w:ind w:left="1068"/>
              <w:jc w:val="both"/>
              <w:textAlignment w:val="baseline"/>
              <w:rPr>
                <w:rFonts w:cs="Arial"/>
                <w:szCs w:val="20"/>
              </w:rPr>
            </w:pPr>
            <w:r w:rsidRPr="00280FE8">
              <w:rPr>
                <w:rFonts w:cs="Arial"/>
                <w:szCs w:val="20"/>
              </w:rPr>
              <w:t>Način reševanja:</w:t>
            </w:r>
          </w:p>
          <w:p w14:paraId="3FE1CD38" w14:textId="30C371C6" w:rsidR="004C6088" w:rsidRPr="00280FE8" w:rsidRDefault="004C6088" w:rsidP="00280FE8">
            <w:pPr>
              <w:numPr>
                <w:ilvl w:val="0"/>
                <w:numId w:val="16"/>
              </w:numPr>
              <w:overflowPunct w:val="0"/>
              <w:autoSpaceDE w:val="0"/>
              <w:autoSpaceDN w:val="0"/>
              <w:adjustRightInd w:val="0"/>
              <w:spacing w:after="200" w:line="276" w:lineRule="auto"/>
              <w:ind w:left="1593"/>
              <w:jc w:val="both"/>
              <w:textAlignment w:val="baseline"/>
              <w:rPr>
                <w:rFonts w:cs="Arial"/>
                <w:szCs w:val="20"/>
              </w:rPr>
            </w:pPr>
            <w:r w:rsidRPr="00280FE8">
              <w:rPr>
                <w:rFonts w:cs="Arial"/>
                <w:szCs w:val="20"/>
              </w:rPr>
              <w:t>s sprememb</w:t>
            </w:r>
            <w:r w:rsidR="00EE2886" w:rsidRPr="00280FE8">
              <w:rPr>
                <w:rFonts w:cs="Arial"/>
                <w:szCs w:val="20"/>
              </w:rPr>
              <w:t xml:space="preserve">o </w:t>
            </w:r>
            <w:r w:rsidRPr="00280FE8">
              <w:rPr>
                <w:rFonts w:cs="Arial"/>
                <w:szCs w:val="20"/>
              </w:rPr>
              <w:t>prilog</w:t>
            </w:r>
            <w:r w:rsidR="00EE2886" w:rsidRPr="00280FE8">
              <w:rPr>
                <w:rFonts w:cs="Arial"/>
                <w:szCs w:val="20"/>
              </w:rPr>
              <w:t>e</w:t>
            </w:r>
            <w:r w:rsidRPr="00280FE8">
              <w:rPr>
                <w:rFonts w:cs="Arial"/>
                <w:szCs w:val="20"/>
              </w:rPr>
              <w:t xml:space="preserve"> 1 </w:t>
            </w:r>
            <w:r w:rsidR="00280FE8" w:rsidRPr="00280FE8">
              <w:rPr>
                <w:rFonts w:cs="Arial"/>
                <w:szCs w:val="20"/>
              </w:rPr>
              <w:t>ZSPJS</w:t>
            </w:r>
            <w:r w:rsidRPr="00280FE8">
              <w:rPr>
                <w:rFonts w:cs="Arial"/>
                <w:szCs w:val="20"/>
              </w:rPr>
              <w:t>.</w:t>
            </w:r>
          </w:p>
          <w:p w14:paraId="0B2970F3" w14:textId="61B61216" w:rsidR="005776BD" w:rsidRPr="00280FE8" w:rsidRDefault="004C6088" w:rsidP="00280FE8">
            <w:pPr>
              <w:numPr>
                <w:ilvl w:val="0"/>
                <w:numId w:val="15"/>
              </w:numPr>
              <w:overflowPunct w:val="0"/>
              <w:autoSpaceDE w:val="0"/>
              <w:autoSpaceDN w:val="0"/>
              <w:adjustRightInd w:val="0"/>
              <w:spacing w:after="200" w:line="276" w:lineRule="auto"/>
              <w:ind w:left="1068"/>
              <w:jc w:val="both"/>
              <w:textAlignment w:val="baseline"/>
              <w:rPr>
                <w:rFonts w:cs="Arial"/>
                <w:szCs w:val="20"/>
              </w:rPr>
            </w:pPr>
            <w:r w:rsidRPr="00280FE8">
              <w:rPr>
                <w:rFonts w:cs="Arial"/>
                <w:szCs w:val="20"/>
              </w:rPr>
              <w:t>Normativna usklajenost predloga zakona:</w:t>
            </w:r>
          </w:p>
          <w:p w14:paraId="6640F329" w14:textId="54F07B3E" w:rsidR="004C6088" w:rsidRPr="00280FE8" w:rsidRDefault="005776BD" w:rsidP="00280FE8">
            <w:pPr>
              <w:numPr>
                <w:ilvl w:val="0"/>
                <w:numId w:val="16"/>
              </w:numPr>
              <w:overflowPunct w:val="0"/>
              <w:autoSpaceDE w:val="0"/>
              <w:autoSpaceDN w:val="0"/>
              <w:adjustRightInd w:val="0"/>
              <w:spacing w:after="200" w:line="276" w:lineRule="auto"/>
              <w:ind w:left="1593"/>
              <w:jc w:val="both"/>
              <w:textAlignment w:val="baseline"/>
              <w:rPr>
                <w:rFonts w:cs="Arial"/>
                <w:szCs w:val="20"/>
              </w:rPr>
            </w:pPr>
            <w:r w:rsidRPr="00280FE8">
              <w:rPr>
                <w:rFonts w:cs="Arial"/>
                <w:szCs w:val="20"/>
              </w:rPr>
              <w:t>p</w:t>
            </w:r>
            <w:r w:rsidR="004C6088" w:rsidRPr="00280FE8">
              <w:rPr>
                <w:rFonts w:cs="Arial"/>
                <w:szCs w:val="20"/>
              </w:rPr>
              <w:t xml:space="preserve">redlog zakona je usklajen z obstoječim pravnim redom in splošno veljavnimi načeli mednarodnega prava ter z mednarodnimi pogodbami, ki obvezujejo Republiko Slovenijo. </w:t>
            </w:r>
          </w:p>
          <w:p w14:paraId="64BD62F4" w14:textId="77777777" w:rsidR="004C6088" w:rsidRPr="00280FE8" w:rsidRDefault="004C6088" w:rsidP="00353576">
            <w:pPr>
              <w:overflowPunct w:val="0"/>
              <w:autoSpaceDE w:val="0"/>
              <w:autoSpaceDN w:val="0"/>
              <w:adjustRightInd w:val="0"/>
              <w:ind w:left="1068" w:hanging="360"/>
              <w:jc w:val="both"/>
              <w:textAlignment w:val="baseline"/>
              <w:rPr>
                <w:rFonts w:cs="Arial"/>
                <w:szCs w:val="20"/>
              </w:rPr>
            </w:pPr>
            <w:r w:rsidRPr="00280FE8">
              <w:rPr>
                <w:rFonts w:cs="Arial"/>
                <w:szCs w:val="20"/>
              </w:rPr>
              <w:t xml:space="preserve">č)  Usklajenost predloga zakona: </w:t>
            </w:r>
          </w:p>
          <w:p w14:paraId="508A1C88" w14:textId="77777777" w:rsidR="004C6088" w:rsidRPr="00280FE8" w:rsidRDefault="004C6088" w:rsidP="00353576">
            <w:pPr>
              <w:overflowPunct w:val="0"/>
              <w:autoSpaceDE w:val="0"/>
              <w:autoSpaceDN w:val="0"/>
              <w:adjustRightInd w:val="0"/>
              <w:ind w:left="1068" w:hanging="360"/>
              <w:jc w:val="both"/>
              <w:textAlignment w:val="baseline"/>
              <w:rPr>
                <w:rFonts w:cs="Arial"/>
                <w:szCs w:val="20"/>
              </w:rPr>
            </w:pPr>
          </w:p>
          <w:p w14:paraId="0D5D81A4" w14:textId="5586F2ED" w:rsidR="005776BD" w:rsidRPr="00280FE8" w:rsidRDefault="004C6088" w:rsidP="00280FE8">
            <w:pPr>
              <w:numPr>
                <w:ilvl w:val="0"/>
                <w:numId w:val="16"/>
              </w:numPr>
              <w:overflowPunct w:val="0"/>
              <w:autoSpaceDE w:val="0"/>
              <w:autoSpaceDN w:val="0"/>
              <w:adjustRightInd w:val="0"/>
              <w:spacing w:after="200" w:line="276" w:lineRule="auto"/>
              <w:ind w:left="1593"/>
              <w:jc w:val="both"/>
              <w:textAlignment w:val="baseline"/>
              <w:rPr>
                <w:rFonts w:cs="Arial"/>
                <w:szCs w:val="20"/>
              </w:rPr>
            </w:pPr>
            <w:r w:rsidRPr="00280FE8">
              <w:rPr>
                <w:rFonts w:cs="Arial"/>
                <w:szCs w:val="20"/>
              </w:rPr>
              <w:t xml:space="preserve">Izjava o stopnji usklajenosti členov </w:t>
            </w:r>
            <w:r w:rsidRPr="00280FE8">
              <w:rPr>
                <w:rFonts w:cs="Arial"/>
                <w:bCs/>
                <w:szCs w:val="20"/>
              </w:rPr>
              <w:t>besedila predloga Zakona o spremem</w:t>
            </w:r>
            <w:r w:rsidR="005776BD" w:rsidRPr="00280FE8">
              <w:rPr>
                <w:rFonts w:cs="Arial"/>
                <w:bCs/>
                <w:szCs w:val="20"/>
              </w:rPr>
              <w:t>bi</w:t>
            </w:r>
            <w:r w:rsidRPr="00280FE8">
              <w:rPr>
                <w:rFonts w:cs="Arial"/>
                <w:bCs/>
                <w:szCs w:val="20"/>
              </w:rPr>
              <w:t xml:space="preserve"> Zakona o sistemu plač v javnem sektorju z dne </w:t>
            </w:r>
            <w:r w:rsidR="007E65DB">
              <w:rPr>
                <w:rFonts w:cs="Arial"/>
                <w:bCs/>
                <w:szCs w:val="20"/>
              </w:rPr>
              <w:t xml:space="preserve">12. januarja 2024 </w:t>
            </w:r>
            <w:r w:rsidRPr="00280FE8">
              <w:rPr>
                <w:rFonts w:cs="Arial"/>
                <w:szCs w:val="20"/>
              </w:rPr>
              <w:t xml:space="preserve">je v prilogi tega predloga zakona. </w:t>
            </w:r>
          </w:p>
        </w:tc>
      </w:tr>
    </w:tbl>
    <w:p w14:paraId="714E7E8F" w14:textId="77777777" w:rsidR="005776BD" w:rsidRPr="00280FE8" w:rsidRDefault="005776BD" w:rsidP="004C6088">
      <w:pPr>
        <w:pStyle w:val="Naslovpredpisa"/>
        <w:spacing w:before="0" w:after="0" w:line="240" w:lineRule="atLeast"/>
        <w:jc w:val="both"/>
        <w:rPr>
          <w:rFonts w:cs="Arial"/>
          <w:sz w:val="20"/>
          <w:szCs w:val="20"/>
        </w:rPr>
      </w:pPr>
    </w:p>
    <w:p w14:paraId="4823C3BA" w14:textId="00DB1F5A" w:rsidR="004C6088" w:rsidRPr="00280FE8" w:rsidRDefault="004C6088" w:rsidP="004C6088">
      <w:pPr>
        <w:pStyle w:val="Naslovpredpisa"/>
        <w:spacing w:before="0" w:after="0" w:line="240" w:lineRule="atLeast"/>
        <w:jc w:val="both"/>
        <w:rPr>
          <w:rFonts w:cs="Arial"/>
          <w:sz w:val="20"/>
          <w:szCs w:val="20"/>
        </w:rPr>
      </w:pPr>
      <w:r w:rsidRPr="00280FE8">
        <w:rPr>
          <w:rFonts w:cs="Arial"/>
          <w:sz w:val="20"/>
          <w:szCs w:val="20"/>
        </w:rPr>
        <w:t>3. OCENA FINANČNIH POSLEDIC PREDLOGA ZAKONA ZA DRŽAVNI PRORAČUN IN DRUGA JAVNA FINANČNA SREDSTVA</w:t>
      </w:r>
    </w:p>
    <w:p w14:paraId="1F18A504" w14:textId="77777777" w:rsidR="004C6088" w:rsidRPr="00280FE8" w:rsidRDefault="004C6088" w:rsidP="004C6088">
      <w:pPr>
        <w:pStyle w:val="Naslovpredpisa"/>
        <w:spacing w:before="0" w:after="0" w:line="240" w:lineRule="atLeast"/>
        <w:jc w:val="left"/>
        <w:rPr>
          <w:rFonts w:cs="Arial"/>
          <w:sz w:val="20"/>
          <w:szCs w:val="20"/>
        </w:rPr>
      </w:pPr>
    </w:p>
    <w:p w14:paraId="4B82F0BB" w14:textId="77777777" w:rsidR="005776BD" w:rsidRPr="00280FE8" w:rsidRDefault="005776BD" w:rsidP="005776BD">
      <w:pPr>
        <w:pStyle w:val="Oddelek"/>
        <w:widowControl w:val="0"/>
        <w:numPr>
          <w:ilvl w:val="0"/>
          <w:numId w:val="0"/>
        </w:numPr>
        <w:spacing w:before="0" w:after="0" w:line="240" w:lineRule="atLeast"/>
        <w:jc w:val="both"/>
        <w:rPr>
          <w:rFonts w:cs="Arial"/>
          <w:b w:val="0"/>
          <w:sz w:val="20"/>
          <w:szCs w:val="20"/>
          <w:lang w:eastAsia="sl-SI"/>
        </w:rPr>
      </w:pPr>
      <w:r w:rsidRPr="00280FE8">
        <w:rPr>
          <w:rFonts w:cs="Arial"/>
          <w:b w:val="0"/>
          <w:sz w:val="20"/>
          <w:szCs w:val="20"/>
          <w:lang w:eastAsia="sl-SI"/>
        </w:rPr>
        <w:t>Sprememba zakona bo imela finančne posledice za javnofinančna sredstva v letu 2024 v višini cca 110 mio EUR, v letu 2025 pa v višini cca 220 mio EUR.</w:t>
      </w:r>
    </w:p>
    <w:p w14:paraId="23B63440" w14:textId="77777777" w:rsidR="004C6088" w:rsidRPr="00280FE8" w:rsidRDefault="004C6088" w:rsidP="004C6088">
      <w:pPr>
        <w:pStyle w:val="Oddelek"/>
        <w:widowControl w:val="0"/>
        <w:numPr>
          <w:ilvl w:val="0"/>
          <w:numId w:val="0"/>
        </w:numPr>
        <w:spacing w:before="0" w:after="0" w:line="240" w:lineRule="atLeast"/>
        <w:jc w:val="both"/>
        <w:rPr>
          <w:rFonts w:cs="Arial"/>
          <w:b w:val="0"/>
          <w:sz w:val="20"/>
          <w:szCs w:val="20"/>
          <w:lang w:eastAsia="sl-SI"/>
        </w:rPr>
      </w:pPr>
    </w:p>
    <w:p w14:paraId="1FFF3D6A" w14:textId="76D6EF5D" w:rsidR="004C6088" w:rsidRPr="00280FE8" w:rsidRDefault="004C6088" w:rsidP="004C6088">
      <w:pPr>
        <w:pStyle w:val="Oddelek"/>
        <w:widowControl w:val="0"/>
        <w:numPr>
          <w:ilvl w:val="0"/>
          <w:numId w:val="0"/>
        </w:numPr>
        <w:spacing w:before="0" w:after="0" w:line="240" w:lineRule="atLeast"/>
        <w:jc w:val="both"/>
        <w:rPr>
          <w:rFonts w:cs="Arial"/>
          <w:b w:val="0"/>
          <w:bCs/>
          <w:sz w:val="20"/>
          <w:szCs w:val="20"/>
        </w:rPr>
      </w:pPr>
      <w:r w:rsidRPr="00280FE8">
        <w:rPr>
          <w:rFonts w:cs="Arial"/>
          <w:b w:val="0"/>
          <w:sz w:val="20"/>
          <w:szCs w:val="20"/>
          <w:lang w:eastAsia="sl-SI"/>
        </w:rPr>
        <w:t>Finančne posledice bodo v letu 202</w:t>
      </w:r>
      <w:r w:rsidR="005776BD" w:rsidRPr="00280FE8">
        <w:rPr>
          <w:rFonts w:cs="Arial"/>
          <w:b w:val="0"/>
          <w:sz w:val="20"/>
          <w:szCs w:val="20"/>
          <w:lang w:eastAsia="sl-SI"/>
        </w:rPr>
        <w:t>4</w:t>
      </w:r>
      <w:r w:rsidRPr="00280FE8">
        <w:rPr>
          <w:rFonts w:cs="Arial"/>
          <w:b w:val="0"/>
          <w:sz w:val="20"/>
          <w:szCs w:val="20"/>
          <w:lang w:eastAsia="sl-SI"/>
        </w:rPr>
        <w:t xml:space="preserve"> za državni proračun znašale </w:t>
      </w:r>
      <w:r w:rsidR="005776BD" w:rsidRPr="00280FE8">
        <w:rPr>
          <w:rFonts w:cs="Arial"/>
          <w:b w:val="0"/>
          <w:bCs/>
          <w:sz w:val="20"/>
          <w:szCs w:val="20"/>
        </w:rPr>
        <w:t>66</w:t>
      </w:r>
      <w:r w:rsidRPr="00280FE8">
        <w:rPr>
          <w:rFonts w:cs="Arial"/>
          <w:b w:val="0"/>
          <w:bCs/>
          <w:sz w:val="20"/>
          <w:szCs w:val="20"/>
        </w:rPr>
        <w:t xml:space="preserve"> milijonov</w:t>
      </w:r>
      <w:r w:rsidRPr="00280FE8">
        <w:rPr>
          <w:rFonts w:cs="Arial"/>
          <w:b w:val="0"/>
          <w:sz w:val="20"/>
          <w:szCs w:val="20"/>
          <w:lang w:eastAsia="sl-SI"/>
        </w:rPr>
        <w:t xml:space="preserve"> evrov, za občinske proračune </w:t>
      </w:r>
      <w:r w:rsidR="005776BD" w:rsidRPr="00280FE8">
        <w:rPr>
          <w:rFonts w:cs="Arial"/>
          <w:b w:val="0"/>
          <w:bCs/>
          <w:sz w:val="20"/>
          <w:szCs w:val="20"/>
        </w:rPr>
        <w:t>11</w:t>
      </w:r>
      <w:r w:rsidRPr="00280FE8">
        <w:rPr>
          <w:rFonts w:cs="Arial"/>
          <w:b w:val="0"/>
          <w:bCs/>
          <w:sz w:val="20"/>
          <w:szCs w:val="20"/>
        </w:rPr>
        <w:t xml:space="preserve"> milijona evrov, za druga javnofinančna sredstva pa </w:t>
      </w:r>
      <w:r w:rsidR="005776BD" w:rsidRPr="00280FE8">
        <w:rPr>
          <w:rFonts w:cs="Arial"/>
          <w:b w:val="0"/>
          <w:bCs/>
          <w:sz w:val="20"/>
          <w:szCs w:val="20"/>
        </w:rPr>
        <w:t>33</w:t>
      </w:r>
      <w:r w:rsidRPr="00280FE8">
        <w:rPr>
          <w:rFonts w:cs="Arial"/>
          <w:b w:val="0"/>
          <w:bCs/>
          <w:sz w:val="20"/>
          <w:szCs w:val="20"/>
        </w:rPr>
        <w:t xml:space="preserve"> milijonov evrov.</w:t>
      </w:r>
    </w:p>
    <w:p w14:paraId="1DE3CDE6" w14:textId="77777777" w:rsidR="004C6088" w:rsidRPr="00280FE8" w:rsidRDefault="004C6088" w:rsidP="004C6088">
      <w:pPr>
        <w:pStyle w:val="Oddelek"/>
        <w:widowControl w:val="0"/>
        <w:numPr>
          <w:ilvl w:val="0"/>
          <w:numId w:val="0"/>
        </w:numPr>
        <w:spacing w:before="0" w:after="0" w:line="240" w:lineRule="atLeast"/>
        <w:jc w:val="both"/>
        <w:rPr>
          <w:rFonts w:cs="Arial"/>
          <w:sz w:val="20"/>
          <w:szCs w:val="20"/>
        </w:rPr>
      </w:pPr>
    </w:p>
    <w:p w14:paraId="475EA17C" w14:textId="09D34D39" w:rsidR="004C6088" w:rsidRPr="00280FE8" w:rsidRDefault="004C6088" w:rsidP="004C6088">
      <w:pPr>
        <w:pStyle w:val="Oddelek"/>
        <w:widowControl w:val="0"/>
        <w:numPr>
          <w:ilvl w:val="0"/>
          <w:numId w:val="0"/>
        </w:numPr>
        <w:spacing w:before="0" w:after="0" w:line="240" w:lineRule="atLeast"/>
        <w:jc w:val="both"/>
        <w:rPr>
          <w:rFonts w:cs="Arial"/>
          <w:b w:val="0"/>
          <w:bCs/>
          <w:sz w:val="20"/>
          <w:szCs w:val="20"/>
        </w:rPr>
      </w:pPr>
      <w:r w:rsidRPr="00280FE8">
        <w:rPr>
          <w:rFonts w:cs="Arial"/>
          <w:b w:val="0"/>
          <w:sz w:val="20"/>
          <w:szCs w:val="20"/>
          <w:lang w:eastAsia="sl-SI"/>
        </w:rPr>
        <w:t>Finančne posledice bodo v letu 202</w:t>
      </w:r>
      <w:r w:rsidR="005776BD" w:rsidRPr="00280FE8">
        <w:rPr>
          <w:rFonts w:cs="Arial"/>
          <w:b w:val="0"/>
          <w:sz w:val="20"/>
          <w:szCs w:val="20"/>
          <w:lang w:eastAsia="sl-SI"/>
        </w:rPr>
        <w:t>5</w:t>
      </w:r>
      <w:r w:rsidRPr="00280FE8">
        <w:rPr>
          <w:rFonts w:cs="Arial"/>
          <w:b w:val="0"/>
          <w:sz w:val="20"/>
          <w:szCs w:val="20"/>
          <w:lang w:eastAsia="sl-SI"/>
        </w:rPr>
        <w:t xml:space="preserve"> za državni proračun znašale </w:t>
      </w:r>
      <w:r w:rsidR="005776BD" w:rsidRPr="00280FE8">
        <w:rPr>
          <w:rFonts w:cs="Arial"/>
          <w:b w:val="0"/>
          <w:bCs/>
          <w:sz w:val="20"/>
          <w:szCs w:val="20"/>
        </w:rPr>
        <w:t>132</w:t>
      </w:r>
      <w:r w:rsidRPr="00280FE8">
        <w:rPr>
          <w:rFonts w:cs="Arial"/>
          <w:b w:val="0"/>
          <w:bCs/>
          <w:sz w:val="20"/>
          <w:szCs w:val="20"/>
        </w:rPr>
        <w:t xml:space="preserve"> milijonov</w:t>
      </w:r>
      <w:r w:rsidRPr="00280FE8">
        <w:rPr>
          <w:rFonts w:cs="Arial"/>
          <w:b w:val="0"/>
          <w:sz w:val="20"/>
          <w:szCs w:val="20"/>
          <w:lang w:eastAsia="sl-SI"/>
        </w:rPr>
        <w:t xml:space="preserve"> evrov, za občinske proračune </w:t>
      </w:r>
      <w:r w:rsidR="005776BD" w:rsidRPr="00280FE8">
        <w:rPr>
          <w:rFonts w:cs="Arial"/>
          <w:b w:val="0"/>
          <w:bCs/>
          <w:sz w:val="20"/>
          <w:szCs w:val="20"/>
        </w:rPr>
        <w:t>22</w:t>
      </w:r>
      <w:r w:rsidRPr="00280FE8">
        <w:rPr>
          <w:rFonts w:cs="Arial"/>
          <w:b w:val="0"/>
          <w:bCs/>
          <w:sz w:val="20"/>
          <w:szCs w:val="20"/>
        </w:rPr>
        <w:t xml:space="preserve"> milijona evrov, za druga javnofinančna sredstva pa </w:t>
      </w:r>
      <w:r w:rsidR="005776BD" w:rsidRPr="00280FE8">
        <w:rPr>
          <w:rFonts w:cs="Arial"/>
          <w:b w:val="0"/>
          <w:bCs/>
          <w:sz w:val="20"/>
          <w:szCs w:val="20"/>
        </w:rPr>
        <w:t>66</w:t>
      </w:r>
      <w:r w:rsidRPr="00280FE8">
        <w:rPr>
          <w:rFonts w:cs="Arial"/>
          <w:b w:val="0"/>
          <w:bCs/>
          <w:sz w:val="20"/>
          <w:szCs w:val="20"/>
        </w:rPr>
        <w:t xml:space="preserve"> milijonov evrov.</w:t>
      </w:r>
    </w:p>
    <w:p w14:paraId="1465DCFA" w14:textId="77777777" w:rsidR="004C6088" w:rsidRPr="00280FE8" w:rsidRDefault="004C6088" w:rsidP="004C6088">
      <w:pPr>
        <w:pStyle w:val="Oddelek"/>
        <w:widowControl w:val="0"/>
        <w:numPr>
          <w:ilvl w:val="0"/>
          <w:numId w:val="0"/>
        </w:numPr>
        <w:spacing w:before="0" w:after="0" w:line="240" w:lineRule="atLeast"/>
        <w:jc w:val="both"/>
        <w:rPr>
          <w:rFonts w:cs="Arial"/>
          <w:b w:val="0"/>
          <w:bCs/>
          <w:sz w:val="20"/>
          <w:szCs w:val="20"/>
        </w:rPr>
      </w:pPr>
    </w:p>
    <w:p w14:paraId="188BAB01" w14:textId="77777777" w:rsidR="005776BD" w:rsidRPr="00280FE8" w:rsidRDefault="005776BD" w:rsidP="004C6088">
      <w:pPr>
        <w:autoSpaceDE w:val="0"/>
        <w:autoSpaceDN w:val="0"/>
        <w:adjustRightInd w:val="0"/>
        <w:spacing w:line="240" w:lineRule="atLeast"/>
        <w:jc w:val="both"/>
        <w:rPr>
          <w:rFonts w:cs="Arial"/>
          <w:bCs/>
          <w:szCs w:val="20"/>
          <w:lang w:eastAsia="sl-SI"/>
        </w:rPr>
      </w:pPr>
    </w:p>
    <w:p w14:paraId="601657E8" w14:textId="77777777" w:rsidR="004C6088" w:rsidRPr="00280FE8" w:rsidRDefault="004C6088" w:rsidP="004C6088">
      <w:pPr>
        <w:pStyle w:val="Naslovpredpisa"/>
        <w:spacing w:line="240" w:lineRule="atLeast"/>
        <w:jc w:val="both"/>
        <w:rPr>
          <w:rFonts w:cs="Arial"/>
          <w:sz w:val="20"/>
          <w:szCs w:val="20"/>
        </w:rPr>
      </w:pPr>
      <w:r w:rsidRPr="00280FE8">
        <w:rPr>
          <w:rFonts w:cs="Arial"/>
          <w:sz w:val="20"/>
          <w:szCs w:val="20"/>
        </w:rPr>
        <w:t>4. NAVEDBA, DA SO SREDSTVA ZA IZVAJANJE ZAKONA V DRŽAVNEM PRORAČUNU ZAGOTOVLJENA, ČE PREDLOG ZAKONA PREDVIDEVA PORABO PRORAČUNSKIH SREDSTEV V OBDOBJU, ZA KATERO JE BIL DRŽAVNI PRORAČUN ŽE SPREJET</w:t>
      </w:r>
    </w:p>
    <w:p w14:paraId="543753B8" w14:textId="77777777" w:rsidR="004C6088" w:rsidRPr="00280FE8" w:rsidRDefault="004C6088" w:rsidP="004C6088">
      <w:pPr>
        <w:pStyle w:val="Naslovpredpisa"/>
        <w:spacing w:line="240" w:lineRule="atLeast"/>
        <w:jc w:val="both"/>
        <w:rPr>
          <w:rFonts w:cs="Arial"/>
          <w:b w:val="0"/>
          <w:bCs/>
          <w:sz w:val="20"/>
          <w:szCs w:val="20"/>
        </w:rPr>
      </w:pPr>
      <w:r w:rsidRPr="00280FE8">
        <w:rPr>
          <w:rFonts w:cs="Arial"/>
          <w:b w:val="0"/>
          <w:bCs/>
          <w:sz w:val="20"/>
          <w:szCs w:val="20"/>
        </w:rPr>
        <w:t>Finančna sredstva iz 3. točke bodo zagotovljena v okviru obstoječih načinov financiranja in sprejetih finančnih načrtov.</w:t>
      </w:r>
    </w:p>
    <w:p w14:paraId="69939E05" w14:textId="77777777" w:rsidR="004C6088" w:rsidRPr="00280FE8" w:rsidRDefault="004C6088" w:rsidP="004C6088">
      <w:pPr>
        <w:pStyle w:val="Naslovpredpisa"/>
        <w:spacing w:before="0" w:after="0" w:line="240" w:lineRule="atLeast"/>
        <w:jc w:val="both"/>
        <w:rPr>
          <w:rFonts w:cs="Arial"/>
          <w:sz w:val="20"/>
          <w:szCs w:val="20"/>
        </w:rPr>
      </w:pPr>
      <w:r w:rsidRPr="00280FE8">
        <w:rPr>
          <w:rFonts w:cs="Arial"/>
          <w:sz w:val="20"/>
          <w:szCs w:val="20"/>
        </w:rPr>
        <w:lastRenderedPageBreak/>
        <w:t>5. PRIKAZ UREDITVE V DRUGIH PRAVNIH SISTEMIH IN PRILAGOJENOSTI PREDLAGANE UREDITVE PRAVU EVROPSKE UNIJE</w:t>
      </w:r>
    </w:p>
    <w:p w14:paraId="5F222066" w14:textId="77777777" w:rsidR="004C6088" w:rsidRPr="00280FE8" w:rsidRDefault="004C6088" w:rsidP="004C6088">
      <w:pPr>
        <w:pStyle w:val="Naslovpredpisa"/>
        <w:spacing w:before="0" w:after="0" w:line="240" w:lineRule="atLeast"/>
        <w:jc w:val="both"/>
        <w:rPr>
          <w:rFonts w:cs="Arial"/>
          <w:sz w:val="20"/>
          <w:szCs w:val="20"/>
        </w:rPr>
      </w:pPr>
    </w:p>
    <w:p w14:paraId="3B41C930" w14:textId="77777777" w:rsidR="004C6088" w:rsidRPr="00280FE8" w:rsidRDefault="004C6088" w:rsidP="004C6088">
      <w:pPr>
        <w:spacing w:line="240" w:lineRule="atLeast"/>
        <w:jc w:val="both"/>
        <w:rPr>
          <w:rFonts w:cs="Arial"/>
          <w:szCs w:val="20"/>
        </w:rPr>
      </w:pPr>
      <w:r w:rsidRPr="00280FE8">
        <w:rPr>
          <w:rFonts w:cs="Arial"/>
          <w:szCs w:val="20"/>
        </w:rPr>
        <w:t xml:space="preserve">Predlog zakona ni predmet usklajevanja s pravnim redom Evropske unije. </w:t>
      </w:r>
    </w:p>
    <w:p w14:paraId="65D011FF" w14:textId="64E74802" w:rsidR="004C6088" w:rsidRPr="00280FE8" w:rsidRDefault="004C6088" w:rsidP="004C6088">
      <w:pPr>
        <w:spacing w:before="120" w:after="120" w:line="276" w:lineRule="auto"/>
        <w:jc w:val="both"/>
        <w:rPr>
          <w:rFonts w:cs="Arial"/>
          <w:color w:val="000000" w:themeColor="text1"/>
          <w:szCs w:val="20"/>
        </w:rPr>
      </w:pPr>
      <w:r w:rsidRPr="00280FE8">
        <w:rPr>
          <w:rFonts w:cs="Arial"/>
          <w:color w:val="000000" w:themeColor="text1"/>
          <w:szCs w:val="20"/>
        </w:rPr>
        <w:t xml:space="preserve">Iz v okviru Evropske mreže za javno upravo - EUPAN pridobljenih podatkov </w:t>
      </w:r>
      <w:r w:rsidRPr="00280FE8">
        <w:rPr>
          <w:rFonts w:cs="Arial"/>
          <w:szCs w:val="20"/>
        </w:rPr>
        <w:t xml:space="preserve">v juliju 2022 glede </w:t>
      </w:r>
      <w:r w:rsidRPr="00280FE8">
        <w:rPr>
          <w:rFonts w:cs="Arial"/>
          <w:color w:val="000000" w:themeColor="text1"/>
          <w:szCs w:val="20"/>
        </w:rPr>
        <w:t>vprašanj, kako se države članice skozi plače v javnem sektorju soočajo z naraščajočo inflacijo in na splošno višjimi življenjskimi stroški in ali so države na tem področju sprejele kakšne posebne ukrepe (npr. letno usklajevanje plač, nadomestila itd.), izhaja, da se države različno odzivajo na ta dva dejavnika</w:t>
      </w:r>
      <w:r w:rsidR="002D494B">
        <w:rPr>
          <w:rFonts w:cs="Arial"/>
          <w:color w:val="000000" w:themeColor="text1"/>
          <w:szCs w:val="20"/>
        </w:rPr>
        <w:t>.</w:t>
      </w:r>
    </w:p>
    <w:p w14:paraId="7A4F627D" w14:textId="7103C1BB" w:rsidR="004C6088" w:rsidRPr="00280FE8" w:rsidRDefault="002D494B" w:rsidP="004C6088">
      <w:pPr>
        <w:spacing w:before="120" w:after="120" w:line="276" w:lineRule="auto"/>
        <w:jc w:val="both"/>
        <w:rPr>
          <w:rFonts w:cs="Arial"/>
          <w:szCs w:val="20"/>
        </w:rPr>
      </w:pPr>
      <w:r>
        <w:rPr>
          <w:rFonts w:cs="Arial"/>
          <w:szCs w:val="20"/>
        </w:rPr>
        <w:t>N</w:t>
      </w:r>
      <w:r w:rsidR="004C6088" w:rsidRPr="00280FE8">
        <w:rPr>
          <w:rFonts w:cs="Arial"/>
          <w:szCs w:val="20"/>
        </w:rPr>
        <w:t xml:space="preserve">a </w:t>
      </w:r>
      <w:r w:rsidR="004C6088" w:rsidRPr="00280FE8">
        <w:rPr>
          <w:rFonts w:cs="Arial"/>
          <w:b/>
          <w:bCs/>
          <w:szCs w:val="20"/>
        </w:rPr>
        <w:t>Poljskem</w:t>
      </w:r>
      <w:r w:rsidR="004C6088" w:rsidRPr="00280FE8">
        <w:rPr>
          <w:rFonts w:cs="Arial"/>
          <w:szCs w:val="20"/>
        </w:rPr>
        <w:t xml:space="preserve"> </w:t>
      </w:r>
      <w:r>
        <w:rPr>
          <w:rFonts w:cs="Arial"/>
          <w:szCs w:val="20"/>
        </w:rPr>
        <w:t xml:space="preserve">je </w:t>
      </w:r>
      <w:r w:rsidR="004C6088" w:rsidRPr="00280FE8">
        <w:rPr>
          <w:rFonts w:cs="Arial"/>
          <w:szCs w:val="20"/>
        </w:rPr>
        <w:t xml:space="preserve">Svet ministrov že sprejel povprečno letno stopnjo dviga plač na področju državnega proračuna na ravni napovedi inflacije za leto 2023. Ukrep je namenjen pokrivanju učinkov inflacije. To </w:t>
      </w:r>
      <w:r w:rsidR="007E65DB">
        <w:rPr>
          <w:rFonts w:cs="Arial"/>
          <w:szCs w:val="20"/>
        </w:rPr>
        <w:t>je imelo vpliv</w:t>
      </w:r>
      <w:r w:rsidR="004C6088" w:rsidRPr="00280FE8">
        <w:rPr>
          <w:rFonts w:cs="Arial"/>
          <w:szCs w:val="20"/>
        </w:rPr>
        <w:t xml:space="preserve"> na dvig izhodiščnih vrednosti v letu 2023, na podlagi katerih se izračunavajo osnovne plače javnih uslužbencev. </w:t>
      </w:r>
    </w:p>
    <w:p w14:paraId="5282431B" w14:textId="77777777" w:rsidR="004C6088" w:rsidRPr="00280FE8" w:rsidRDefault="004C6088" w:rsidP="004C6088">
      <w:pPr>
        <w:spacing w:before="120" w:after="120" w:line="276" w:lineRule="auto"/>
        <w:jc w:val="both"/>
        <w:rPr>
          <w:rFonts w:cs="Arial"/>
          <w:szCs w:val="20"/>
        </w:rPr>
      </w:pPr>
      <w:r w:rsidRPr="00280FE8">
        <w:rPr>
          <w:rFonts w:cs="Arial"/>
          <w:szCs w:val="20"/>
        </w:rPr>
        <w:t>Poleg navedenega so bile sprejete odločitve o ukrepih za izboljšanje stanja plač v celotnem nacionalnem gospodarstvu – tako v zasebnem kot v javnem sektorju. Te vključujejo:</w:t>
      </w:r>
    </w:p>
    <w:p w14:paraId="6A5539A6" w14:textId="77777777" w:rsidR="004C6088" w:rsidRPr="00280FE8" w:rsidRDefault="004C6088" w:rsidP="00280FE8">
      <w:pPr>
        <w:numPr>
          <w:ilvl w:val="0"/>
          <w:numId w:val="18"/>
        </w:numPr>
        <w:spacing w:before="120" w:after="120" w:line="276" w:lineRule="auto"/>
        <w:contextualSpacing/>
        <w:jc w:val="both"/>
        <w:rPr>
          <w:rFonts w:cs="Arial"/>
          <w:szCs w:val="20"/>
        </w:rPr>
      </w:pPr>
      <w:r w:rsidRPr="00280FE8">
        <w:rPr>
          <w:rFonts w:cs="Arial"/>
          <w:szCs w:val="20"/>
        </w:rPr>
        <w:t>Znižanje dohodnine s 1. julijem 2022. Zlasti nove zakonske določbe predvidevajo znižanje stopnje DDV v 1. dohodninski meji s 17 % na 12 %.</w:t>
      </w:r>
    </w:p>
    <w:p w14:paraId="62918326" w14:textId="77777777" w:rsidR="004C6088" w:rsidRPr="00280FE8" w:rsidRDefault="004C6088" w:rsidP="00280FE8">
      <w:pPr>
        <w:numPr>
          <w:ilvl w:val="0"/>
          <w:numId w:val="18"/>
        </w:numPr>
        <w:spacing w:before="120" w:after="120" w:line="276" w:lineRule="auto"/>
        <w:contextualSpacing/>
        <w:jc w:val="both"/>
        <w:rPr>
          <w:rFonts w:cs="Arial"/>
          <w:szCs w:val="20"/>
        </w:rPr>
      </w:pPr>
      <w:r w:rsidRPr="00280FE8">
        <w:rPr>
          <w:rFonts w:cs="Arial"/>
          <w:szCs w:val="20"/>
        </w:rPr>
        <w:t>Zvišanje minimalne plače od začetka leta 2023 na 3383 PLN (približno 723 evrov po tekočem menjalnem tečaju) in od julija 2023 na 3450 PLN (približno 737 evrov). Trenutno minimalna plača znaša 3010 PLN (približno 643 evrov).</w:t>
      </w:r>
    </w:p>
    <w:p w14:paraId="03612D96" w14:textId="77777777" w:rsidR="004C6088" w:rsidRPr="00280FE8" w:rsidRDefault="004C6088" w:rsidP="004C6088">
      <w:pPr>
        <w:jc w:val="both"/>
        <w:rPr>
          <w:rFonts w:cs="Arial"/>
          <w:color w:val="FF0000"/>
          <w:szCs w:val="20"/>
        </w:rPr>
      </w:pPr>
    </w:p>
    <w:p w14:paraId="5E6CCE47" w14:textId="55BAE5ED" w:rsidR="004C6088" w:rsidRPr="00280FE8" w:rsidRDefault="004C6088" w:rsidP="004C6088">
      <w:pPr>
        <w:jc w:val="both"/>
        <w:rPr>
          <w:rFonts w:cs="Arial"/>
          <w:szCs w:val="20"/>
        </w:rPr>
      </w:pPr>
      <w:r w:rsidRPr="00280FE8">
        <w:rPr>
          <w:rFonts w:cs="Arial"/>
          <w:szCs w:val="20"/>
        </w:rPr>
        <w:t xml:space="preserve">Nekatere države imajo že v siceršnjem sistemu določeno avtomatično indeksacijo plač tako v javnem kot v zasebnem sektorju, npr. v </w:t>
      </w:r>
      <w:r w:rsidRPr="00280FE8">
        <w:rPr>
          <w:rFonts w:cs="Arial"/>
          <w:b/>
          <w:bCs/>
          <w:szCs w:val="20"/>
        </w:rPr>
        <w:t>Belgiji</w:t>
      </w:r>
      <w:r w:rsidR="002D494B">
        <w:rPr>
          <w:rFonts w:cs="Arial"/>
          <w:szCs w:val="20"/>
        </w:rPr>
        <w:t>.</w:t>
      </w:r>
      <w:r w:rsidRPr="00280FE8">
        <w:rPr>
          <w:rFonts w:cs="Arial"/>
          <w:szCs w:val="20"/>
        </w:rPr>
        <w:t xml:space="preserve"> Na </w:t>
      </w:r>
      <w:r w:rsidRPr="00280FE8">
        <w:rPr>
          <w:rFonts w:cs="Arial"/>
          <w:b/>
          <w:bCs/>
          <w:szCs w:val="20"/>
        </w:rPr>
        <w:t xml:space="preserve">Cipru </w:t>
      </w:r>
      <w:r w:rsidRPr="00280FE8">
        <w:rPr>
          <w:rFonts w:cs="Arial"/>
          <w:szCs w:val="20"/>
        </w:rPr>
        <w:t xml:space="preserve">se trenutno plače usklajujejo na začetku vsakega koledarskega leta z izplačilom 50-odstotnega povečanja indeksa prilagoditev življenjskih stroškov prejšnjega leta, pod pogojem da realna in sezonsko prilagojena stopnja gospodarske rasti med drugim in tretjim četrtletjem preteklega leta ni bila negativna. </w:t>
      </w:r>
    </w:p>
    <w:p w14:paraId="1A06F0C8" w14:textId="77777777" w:rsidR="004C6088" w:rsidRPr="00280FE8" w:rsidRDefault="004C6088" w:rsidP="004C6088">
      <w:pPr>
        <w:jc w:val="both"/>
        <w:rPr>
          <w:rFonts w:cs="Arial"/>
          <w:color w:val="FF0000"/>
          <w:szCs w:val="20"/>
        </w:rPr>
      </w:pPr>
    </w:p>
    <w:p w14:paraId="174FF89C" w14:textId="5AA37B48" w:rsidR="004C6088" w:rsidRPr="00280FE8" w:rsidRDefault="004C6088" w:rsidP="004C6088">
      <w:pPr>
        <w:jc w:val="both"/>
        <w:rPr>
          <w:rFonts w:cs="Arial"/>
          <w:szCs w:val="20"/>
        </w:rPr>
      </w:pPr>
      <w:r w:rsidRPr="00280FE8">
        <w:rPr>
          <w:rFonts w:cs="Arial"/>
          <w:szCs w:val="20"/>
        </w:rPr>
        <w:t xml:space="preserve">V </w:t>
      </w:r>
      <w:r w:rsidRPr="00280FE8">
        <w:rPr>
          <w:rFonts w:cs="Arial"/>
          <w:b/>
          <w:bCs/>
          <w:szCs w:val="20"/>
        </w:rPr>
        <w:t>Avstriji</w:t>
      </w:r>
      <w:r w:rsidRPr="00280FE8">
        <w:rPr>
          <w:rFonts w:cs="Arial"/>
          <w:szCs w:val="20"/>
        </w:rPr>
        <w:t xml:space="preserve"> pogajanja o plačah v javnem sektorju potekajo letno. Avstrijska zakonodaja za javni sektor vključuje možnost dodatka za draginjo. Za vsak dodatek za draginjo je potrebna uredba vlade. </w:t>
      </w:r>
    </w:p>
    <w:p w14:paraId="720124E0" w14:textId="77777777" w:rsidR="004C6088" w:rsidRPr="00280FE8" w:rsidRDefault="004C6088" w:rsidP="004C6088">
      <w:pPr>
        <w:jc w:val="both"/>
        <w:rPr>
          <w:rFonts w:cs="Arial"/>
          <w:szCs w:val="20"/>
        </w:rPr>
      </w:pPr>
    </w:p>
    <w:p w14:paraId="30F0AC06" w14:textId="0817AADF" w:rsidR="004C6088" w:rsidRPr="00280FE8" w:rsidRDefault="004C6088" w:rsidP="004C6088">
      <w:pPr>
        <w:jc w:val="both"/>
        <w:rPr>
          <w:rFonts w:cs="Arial"/>
          <w:szCs w:val="20"/>
        </w:rPr>
      </w:pPr>
      <w:r w:rsidRPr="00280FE8">
        <w:rPr>
          <w:rFonts w:cs="Arial"/>
          <w:szCs w:val="20"/>
        </w:rPr>
        <w:t xml:space="preserve">Glede na izjemno visoko inflacijo je vprašanje plač v javnem sektorju trenutno zelo pereče tudi v </w:t>
      </w:r>
      <w:r w:rsidRPr="00280FE8">
        <w:rPr>
          <w:rFonts w:cs="Arial"/>
          <w:b/>
          <w:bCs/>
          <w:szCs w:val="20"/>
        </w:rPr>
        <w:t>Češki Republiki</w:t>
      </w:r>
      <w:r w:rsidRPr="00280FE8">
        <w:rPr>
          <w:rFonts w:cs="Arial"/>
          <w:szCs w:val="20"/>
        </w:rPr>
        <w:t>. Pogajanja so težka, vlada je zdaj pripravljena zvišati plače le določenim kategorijam javnih uslužbencev (Češka ima različne plačne lestvice za različne sektorje), vendar ta zvišanja niso tako visoka, kot je trenutna inflacija.</w:t>
      </w:r>
    </w:p>
    <w:p w14:paraId="1C042565" w14:textId="77777777" w:rsidR="004C6088" w:rsidRPr="00280FE8" w:rsidRDefault="004C6088" w:rsidP="004C6088">
      <w:pPr>
        <w:jc w:val="both"/>
        <w:rPr>
          <w:rFonts w:cs="Arial"/>
          <w:color w:val="FF0000"/>
          <w:szCs w:val="20"/>
        </w:rPr>
      </w:pPr>
    </w:p>
    <w:p w14:paraId="661B448B" w14:textId="77777777" w:rsidR="004C6088" w:rsidRPr="00280FE8" w:rsidRDefault="004C6088" w:rsidP="004C6088">
      <w:pPr>
        <w:jc w:val="both"/>
        <w:rPr>
          <w:rFonts w:cs="Arial"/>
          <w:szCs w:val="20"/>
        </w:rPr>
      </w:pPr>
      <w:r w:rsidRPr="00280FE8">
        <w:rPr>
          <w:rFonts w:cs="Arial"/>
          <w:szCs w:val="20"/>
        </w:rPr>
        <w:t xml:space="preserve">V </w:t>
      </w:r>
      <w:r w:rsidRPr="00280FE8">
        <w:rPr>
          <w:rFonts w:cs="Arial"/>
          <w:b/>
          <w:bCs/>
          <w:szCs w:val="20"/>
        </w:rPr>
        <w:t xml:space="preserve">Franciji </w:t>
      </w:r>
      <w:r w:rsidRPr="00280FE8">
        <w:rPr>
          <w:rFonts w:cs="Arial"/>
          <w:szCs w:val="20"/>
        </w:rPr>
        <w:t>je bila decembra 2021 vzpostavljena izjemna "inflacijska" pomoč v višini 100 evrov za vse osebe, starejše od 16 let, ki prebivajo v Franciji in so zaradi svojih sredstev še posebej ranljive za povišanje življenjskih stroškov, predvideno v zadnjem četrtletju 2021. Upravičeni javni uslužbenci so zaposleni v mesecu oktobru 2021, ne glede na trajanje zaposlitve v tem mesecu. Javni delodajalec je dolžan izplačati dodatek zaposlenim in zastopnikom, katerih izplačani prejemki za obdobja od 1. januarja do 31. oktobra 2021 znašajo manj kot 26.000 evrov bruto. Odlok o določitvi pomoči (</w:t>
      </w:r>
      <w:proofErr w:type="spellStart"/>
      <w:r w:rsidRPr="00280FE8">
        <w:rPr>
          <w:rFonts w:cs="Arial"/>
          <w:szCs w:val="20"/>
        </w:rPr>
        <w:t>décret</w:t>
      </w:r>
      <w:proofErr w:type="spellEnd"/>
      <w:r w:rsidRPr="00280FE8">
        <w:rPr>
          <w:rFonts w:cs="Arial"/>
          <w:szCs w:val="20"/>
        </w:rPr>
        <w:t xml:space="preserve"> no. 2021-1623) določa tudi situacije, v katerih je izplačilo izredne pomoči odvisno od zahteve upravičenca. Ta izjemna pomoč je oproščena plačila davkov in socialnih prispevkov. 10. člen Odloka št. 2006-781 z dne 3. julija 2006 dovoljuje zaposlenim v javnem sektorju, da z dovoljenjem vodje uporabljajo lastna motorna kopenska vozila, kadar je to upravičeno zaradi interesov službe. Delavcem, pooblaščenim za uporabo lastnih vozil v službene namene, se povrnejo stroški prevoza po najnižji ceni javnega potniškega prometa ali po kilometrini. Odredba z dne 14. marca 2022 ima za posledico revalorizacijo stopenj teh kilometrin s 1. januarjem 2022 za 10 %. Ta ukrep sledi revalorizaciji lestvice kilometrine, v enakih razmerjih, v okviru naslednjega obdobja oddaje dohodnine za leto 2021, ki se začne aprila 2022. Kumulativni prevrednotenji teh dveh lestvic naj bi pripomogli k izboljšanju kupne moči javnih uslužbencev v </w:t>
      </w:r>
      <w:r w:rsidRPr="00280FE8">
        <w:rPr>
          <w:rFonts w:cs="Arial"/>
          <w:szCs w:val="20"/>
        </w:rPr>
        <w:lastRenderedPageBreak/>
        <w:t>kontekstu rasti cen, predvsem goriva. S 1. majem 2022 se je minimalna plača javnih uslužbencev zvišala na 1644,79 evra bruto na mesec. Medtem ko minimalna plača od leta 2013 ni bila predmet nobenega posebnega ukrepa, se je vlada odločila, da jo bo zvišala na enako raven kot v zasebnem sektorju, najprej oktobra 2021, nato pa še 1. januarja 2022. Ta ukrep omogoča revalorizacijo najnižjih plač v javnem sektorju. Gre za 671.000 javnih uslužbencev, predvsem pripravnikov, študentov ali pogodbenih delavcev, zaposlenih s strani države, lokalnih organov in javnih bolnišnic.</w:t>
      </w:r>
    </w:p>
    <w:p w14:paraId="3F2172D2" w14:textId="77777777" w:rsidR="004C6088" w:rsidRPr="00280FE8" w:rsidRDefault="004C6088" w:rsidP="004C6088">
      <w:pPr>
        <w:jc w:val="both"/>
        <w:rPr>
          <w:rFonts w:cs="Arial"/>
          <w:b/>
          <w:bCs/>
          <w:szCs w:val="20"/>
        </w:rPr>
      </w:pPr>
    </w:p>
    <w:p w14:paraId="013EB277" w14:textId="77777777" w:rsidR="004C6088" w:rsidRPr="00280FE8" w:rsidRDefault="004C6088" w:rsidP="004C6088">
      <w:pPr>
        <w:jc w:val="both"/>
        <w:rPr>
          <w:rFonts w:cs="Arial"/>
          <w:szCs w:val="20"/>
        </w:rPr>
      </w:pPr>
      <w:r w:rsidRPr="00280FE8">
        <w:rPr>
          <w:rFonts w:cs="Arial"/>
          <w:szCs w:val="20"/>
        </w:rPr>
        <w:t>S 28. 6. 2022 je bilo s sprejetih še več ukrepov. Ministrstvo za javno transformacijo in javno upravo je na konferenci o plačah napovedalo splošno zvišanje indeksne točke na 3,5 % za vse javne uslužbence, s pričetkom veljavnosti 1. 7. 2022. To je največje povečanje po letu 1985. Indeks javnega uslužbenca se uporablja za izračun bruto plače javnega uslužbenca. Mesečna plača se izračuna tako, da se vrednost indeksne točke pomnoži s povečanim indeksom, ki ga ima zaposleni. Vsi javni uslužbenci imajo svoj indeks, določen glede na njihov nivo, razred, kategorijo delovnega mesta in delovno dobo, kateremu je dodan še sistem dodatkov, sestavljen iz bonitet in/ali dodatkov, specifičnih za organ, v katerem je vsak javni uslužbenec zaposlen. Bonitete ter dodatki niso indeksirani z bruto plačo javnih uslužbencev. Zvišanje vrednosti indeksne točke javnih uslužbencev je splošen ukrep za ohranjanje kupne moči vseh javnih uslužbencev. Omogoča dvig plače vsem kadrom brez ogrožanja dinamičnosti njihove kariere (indeksirane plačne lestvice) in s tem ohranjanje plačne hierarhije med kategorijami, pa tudi med razredi posameznega organa in kategorijami delovnih mest. Od leta 2008 (odlok št. 2008-539 z dne 6. 6. 2008) je cilj ukrepa garancija individualne kupne moči (GIPA) ohraniti nivo prejemkov javnih uslužbencev, kadar se njihova bruto indeksirana plača v referenčnem obdobju štirih let spreminja počasneje kot indeks cen življenjskih potrebščin. Vsakemu zadevnemu zaposlenemu se nato izplača bruto dodatek, ki ustreza tako ugotovljeni izgubi kupne moči. GIPA se obnavlja letno od leta 2008 dalje in je preprečila, da bi na tisoče zaposlenih izgubilo plačo zaradi inflacije v okviru zamrznitve indeksne točke javnih uslužbencev. Podaljšanje ukrepa za leto 2022 je bilo potrjeno 28. junija. Sprejeti so bili tudi dopolnilni ukrepi:</w:t>
      </w:r>
    </w:p>
    <w:p w14:paraId="5D514057" w14:textId="77777777" w:rsidR="004C6088" w:rsidRPr="00280FE8" w:rsidRDefault="004C6088" w:rsidP="004C6088">
      <w:pPr>
        <w:jc w:val="both"/>
        <w:rPr>
          <w:rFonts w:cs="Arial"/>
          <w:szCs w:val="20"/>
        </w:rPr>
      </w:pPr>
      <w:r w:rsidRPr="00280FE8">
        <w:rPr>
          <w:rFonts w:cs="Arial"/>
          <w:szCs w:val="20"/>
        </w:rPr>
        <w:t>- revalorizacija plač na začetku kariere javnih uslužbencev B kategorije;</w:t>
      </w:r>
    </w:p>
    <w:p w14:paraId="111E43E5" w14:textId="77777777" w:rsidR="004C6088" w:rsidRPr="00280FE8" w:rsidRDefault="004C6088" w:rsidP="004C6088">
      <w:pPr>
        <w:jc w:val="both"/>
        <w:rPr>
          <w:rFonts w:cs="Arial"/>
          <w:szCs w:val="20"/>
        </w:rPr>
      </w:pPr>
      <w:r w:rsidRPr="00280FE8">
        <w:rPr>
          <w:rFonts w:cs="Arial"/>
          <w:szCs w:val="20"/>
        </w:rPr>
        <w:t>- razširitev paketa »trajnostna mobilnost«, ki ga bo od jeseni 2022 mogoče kombinirati z delnim povračilom vozovnice za javni prevoz. Razširjen bo tudi na zaposlene, ki opravijo manj kot 100 potovanj na leto s kolesom ali skupnim prevozom;</w:t>
      </w:r>
    </w:p>
    <w:p w14:paraId="511F518D" w14:textId="77777777" w:rsidR="004C6088" w:rsidRPr="00280FE8" w:rsidRDefault="004C6088" w:rsidP="004C6088">
      <w:pPr>
        <w:jc w:val="both"/>
        <w:rPr>
          <w:rFonts w:cs="Arial"/>
          <w:szCs w:val="20"/>
        </w:rPr>
      </w:pPr>
      <w:r w:rsidRPr="00280FE8">
        <w:rPr>
          <w:rFonts w:cs="Arial"/>
          <w:szCs w:val="20"/>
        </w:rPr>
        <w:t>- revalorizacija prispevka delodajalca države za stroške prehrane.</w:t>
      </w:r>
    </w:p>
    <w:p w14:paraId="401A5291" w14:textId="77777777" w:rsidR="004C6088" w:rsidRPr="00280FE8" w:rsidRDefault="004C6088" w:rsidP="004C6088">
      <w:pPr>
        <w:spacing w:line="240" w:lineRule="atLeast"/>
        <w:jc w:val="both"/>
        <w:rPr>
          <w:rFonts w:cs="Arial"/>
          <w:color w:val="FF0000"/>
          <w:szCs w:val="20"/>
        </w:rPr>
      </w:pPr>
    </w:p>
    <w:p w14:paraId="4CDE5F7D" w14:textId="77777777" w:rsidR="004C6088" w:rsidRPr="00280FE8" w:rsidRDefault="004C6088" w:rsidP="004C6088">
      <w:pPr>
        <w:spacing w:before="120" w:after="120" w:line="276" w:lineRule="auto"/>
        <w:jc w:val="both"/>
        <w:rPr>
          <w:rFonts w:cs="Arial"/>
          <w:szCs w:val="20"/>
        </w:rPr>
      </w:pPr>
      <w:r w:rsidRPr="00280FE8">
        <w:rPr>
          <w:rFonts w:cs="Arial"/>
          <w:szCs w:val="20"/>
        </w:rPr>
        <w:t xml:space="preserve">V </w:t>
      </w:r>
      <w:r w:rsidRPr="00280FE8">
        <w:rPr>
          <w:rFonts w:cs="Arial"/>
          <w:b/>
          <w:bCs/>
          <w:szCs w:val="20"/>
        </w:rPr>
        <w:t>Italiji</w:t>
      </w:r>
      <w:r w:rsidRPr="00280FE8">
        <w:rPr>
          <w:rFonts w:cs="Arial"/>
          <w:szCs w:val="20"/>
        </w:rPr>
        <w:t xml:space="preserve"> se v javnem sektorju prilagajanje plač inflaciji, stroškom življenja izvaja z več politikami/ukrepi.  Vsaka nacionalna kolektivna pogodba v javnem sektorju (</w:t>
      </w:r>
      <w:proofErr w:type="spellStart"/>
      <w:r w:rsidRPr="00280FE8">
        <w:rPr>
          <w:rFonts w:cs="Arial"/>
          <w:szCs w:val="20"/>
        </w:rPr>
        <w:t>t.i</w:t>
      </w:r>
      <w:proofErr w:type="spellEnd"/>
      <w:r w:rsidRPr="00280FE8">
        <w:rPr>
          <w:rFonts w:cs="Arial"/>
          <w:szCs w:val="20"/>
        </w:rPr>
        <w:t>. CCNL), ki zajema triletno obdobje, vključuje prilagoditev inflaciji/stroškom življenja vsaj prek IPCA (</w:t>
      </w:r>
      <w:proofErr w:type="spellStart"/>
      <w:r w:rsidRPr="00280FE8">
        <w:rPr>
          <w:rFonts w:cs="Arial"/>
          <w:szCs w:val="20"/>
        </w:rPr>
        <w:t>harmoniziranega</w:t>
      </w:r>
      <w:proofErr w:type="spellEnd"/>
      <w:r w:rsidRPr="00280FE8">
        <w:rPr>
          <w:rFonts w:cs="Arial"/>
          <w:szCs w:val="20"/>
        </w:rPr>
        <w:t xml:space="preserve"> indeksa cen življenjskih potrebščin), ki ne vključuje cene uvoženih energentov. Takšen indeks je bil opredeljen za zagotavljanje primerjave stopnje inflacije s preostalo EU in tako zagotavljanje zmanjševanja razlik med gospodarstvi držav članic. Za drugo in tretje leto veljavnosti kolektivne pogodbe je vsaj pričakovana IPCA zagotovljena, čeprav je v zadnjih kolektivnih pogodbah za obdobji 2016–2018 in 2019–2021 (slednja je še stvar pogajanj za nekatere skupine javnega sektorja) vlada določila skupno povišanje plač, ki močno presega indeks IPCA. </w:t>
      </w:r>
    </w:p>
    <w:p w14:paraId="0A021DF3" w14:textId="77777777" w:rsidR="004C6088" w:rsidRPr="00280FE8" w:rsidRDefault="004C6088" w:rsidP="004C6088">
      <w:pPr>
        <w:spacing w:before="120" w:after="120" w:line="276" w:lineRule="auto"/>
        <w:jc w:val="both"/>
        <w:rPr>
          <w:rFonts w:cs="Arial"/>
          <w:color w:val="FF0000"/>
          <w:szCs w:val="20"/>
        </w:rPr>
      </w:pPr>
      <w:r w:rsidRPr="00280FE8">
        <w:rPr>
          <w:rFonts w:cs="Arial"/>
          <w:szCs w:val="20"/>
        </w:rPr>
        <w:t>V primeru zamude pri podaljšanju kolektivnih pogodb se javnim uslužbencem avtomatsko prizna delež njihovega prejemka, izračunanega na podlagi IPCA. To se imenuje "</w:t>
      </w:r>
      <w:proofErr w:type="spellStart"/>
      <w:r w:rsidRPr="00280FE8">
        <w:rPr>
          <w:rFonts w:cs="Arial"/>
          <w:szCs w:val="20"/>
        </w:rPr>
        <w:t>indennità</w:t>
      </w:r>
      <w:proofErr w:type="spellEnd"/>
      <w:r w:rsidRPr="00280FE8">
        <w:rPr>
          <w:rFonts w:cs="Arial"/>
          <w:szCs w:val="20"/>
        </w:rPr>
        <w:t xml:space="preserve"> di </w:t>
      </w:r>
      <w:proofErr w:type="spellStart"/>
      <w:r w:rsidRPr="00280FE8">
        <w:rPr>
          <w:rFonts w:cs="Arial"/>
          <w:szCs w:val="20"/>
        </w:rPr>
        <w:t>vacanza</w:t>
      </w:r>
      <w:proofErr w:type="spellEnd"/>
      <w:r w:rsidRPr="00280FE8">
        <w:rPr>
          <w:rFonts w:cs="Arial"/>
          <w:szCs w:val="20"/>
        </w:rPr>
        <w:t xml:space="preserve"> </w:t>
      </w:r>
      <w:proofErr w:type="spellStart"/>
      <w:r w:rsidRPr="00280FE8">
        <w:rPr>
          <w:rFonts w:cs="Arial"/>
          <w:szCs w:val="20"/>
        </w:rPr>
        <w:t>contrattuale</w:t>
      </w:r>
      <w:proofErr w:type="spellEnd"/>
      <w:r w:rsidRPr="00280FE8">
        <w:rPr>
          <w:rFonts w:cs="Arial"/>
          <w:szCs w:val="20"/>
        </w:rPr>
        <w:t>" (dodatek za odloženo podaljšanje). Za vsako leto, začenši s tretjim mesecem po preteku prejšnje kolektivne pogodbe in v primeru neuspeha ali zamude pri podaljšanju te pogodbe, se znesek tega dodatka avtomatsko izračuna kot 30 % inflacije, ki jo ocenjuje Državni statistični urad z uporabo IPCA (zopet brez vključevanja vrednosti uvoženega energenta). Ta odstotek se po šestih mesecih po izteku kolektivne pogodbe poveča do 50%. Ob podpisu nove pogodbe se nadomestilo za zamudo pri njenem podaljšanju odšteje od dolgovanega zneska (</w:t>
      </w:r>
      <w:proofErr w:type="spellStart"/>
      <w:r w:rsidRPr="00280FE8">
        <w:rPr>
          <w:rFonts w:cs="Arial"/>
          <w:szCs w:val="20"/>
        </w:rPr>
        <w:t>quantum</w:t>
      </w:r>
      <w:proofErr w:type="spellEnd"/>
      <w:r w:rsidRPr="00280FE8">
        <w:rPr>
          <w:rFonts w:cs="Arial"/>
          <w:szCs w:val="20"/>
        </w:rPr>
        <w:t xml:space="preserve"> </w:t>
      </w:r>
      <w:proofErr w:type="spellStart"/>
      <w:r w:rsidRPr="00280FE8">
        <w:rPr>
          <w:rFonts w:cs="Arial"/>
          <w:szCs w:val="20"/>
        </w:rPr>
        <w:t>debeatur</w:t>
      </w:r>
      <w:proofErr w:type="spellEnd"/>
      <w:r w:rsidRPr="00280FE8">
        <w:rPr>
          <w:rFonts w:cs="Arial"/>
          <w:szCs w:val="20"/>
        </w:rPr>
        <w:t>), saj je že bil izplačan kot predujem na plačilo</w:t>
      </w:r>
      <w:r w:rsidRPr="00280FE8">
        <w:rPr>
          <w:rFonts w:cs="Arial"/>
          <w:color w:val="FF0000"/>
          <w:szCs w:val="20"/>
        </w:rPr>
        <w:t>.</w:t>
      </w:r>
    </w:p>
    <w:p w14:paraId="438BCAFE" w14:textId="4AB782C7" w:rsidR="004C6088" w:rsidRPr="00280FE8" w:rsidRDefault="004C6088" w:rsidP="004C6088">
      <w:pPr>
        <w:spacing w:before="120" w:after="120" w:line="240" w:lineRule="auto"/>
        <w:jc w:val="both"/>
        <w:rPr>
          <w:rFonts w:cs="Arial"/>
          <w:szCs w:val="20"/>
        </w:rPr>
      </w:pPr>
      <w:r w:rsidRPr="00280FE8">
        <w:rPr>
          <w:rFonts w:cs="Arial"/>
          <w:szCs w:val="20"/>
        </w:rPr>
        <w:lastRenderedPageBreak/>
        <w:t xml:space="preserve">V </w:t>
      </w:r>
      <w:r w:rsidRPr="00280FE8">
        <w:rPr>
          <w:rFonts w:cs="Arial"/>
          <w:b/>
          <w:bCs/>
          <w:szCs w:val="20"/>
        </w:rPr>
        <w:t>Litvi</w:t>
      </w:r>
      <w:r w:rsidRPr="00280FE8">
        <w:rPr>
          <w:rFonts w:cs="Arial"/>
          <w:szCs w:val="20"/>
        </w:rPr>
        <w:t xml:space="preserve"> nimajo sistema samodejne indeksacije plač v javnem sektorju. Plačilo javnega uslužbenca sestavlja:</w:t>
      </w:r>
    </w:p>
    <w:p w14:paraId="64F74524" w14:textId="71352303" w:rsidR="004C6088" w:rsidRPr="00280FE8" w:rsidRDefault="004C6088" w:rsidP="00280FE8">
      <w:pPr>
        <w:numPr>
          <w:ilvl w:val="0"/>
          <w:numId w:val="19"/>
        </w:numPr>
        <w:spacing w:before="120" w:after="120" w:line="240" w:lineRule="auto"/>
        <w:contextualSpacing/>
        <w:jc w:val="both"/>
        <w:rPr>
          <w:rFonts w:cs="Arial"/>
          <w:szCs w:val="20"/>
        </w:rPr>
      </w:pPr>
      <w:r w:rsidRPr="00280FE8">
        <w:rPr>
          <w:rFonts w:cs="Arial"/>
          <w:szCs w:val="20"/>
        </w:rPr>
        <w:t>osnovna plača,</w:t>
      </w:r>
    </w:p>
    <w:p w14:paraId="7D24723B" w14:textId="294E88FA" w:rsidR="004C6088" w:rsidRPr="00280FE8" w:rsidRDefault="004C6088" w:rsidP="00280FE8">
      <w:pPr>
        <w:numPr>
          <w:ilvl w:val="0"/>
          <w:numId w:val="19"/>
        </w:numPr>
        <w:spacing w:before="120" w:after="120" w:line="240" w:lineRule="auto"/>
        <w:contextualSpacing/>
        <w:jc w:val="both"/>
        <w:rPr>
          <w:rFonts w:cs="Arial"/>
          <w:szCs w:val="20"/>
        </w:rPr>
      </w:pPr>
      <w:r w:rsidRPr="00280FE8">
        <w:rPr>
          <w:rFonts w:cs="Arial"/>
          <w:szCs w:val="20"/>
        </w:rPr>
        <w:t>dodatna plačila;</w:t>
      </w:r>
    </w:p>
    <w:p w14:paraId="7A3F40CF" w14:textId="528C7D87" w:rsidR="004C6088" w:rsidRPr="00280FE8" w:rsidRDefault="004C6088" w:rsidP="00280FE8">
      <w:pPr>
        <w:numPr>
          <w:ilvl w:val="0"/>
          <w:numId w:val="19"/>
        </w:numPr>
        <w:spacing w:before="120" w:after="120" w:line="240" w:lineRule="auto"/>
        <w:contextualSpacing/>
        <w:jc w:val="both"/>
        <w:rPr>
          <w:rFonts w:cs="Arial"/>
          <w:szCs w:val="20"/>
        </w:rPr>
      </w:pPr>
      <w:r w:rsidRPr="00280FE8">
        <w:rPr>
          <w:rFonts w:cs="Arial"/>
          <w:szCs w:val="20"/>
        </w:rPr>
        <w:t>dodatek za dolžino zaposlitve v državni službi;</w:t>
      </w:r>
    </w:p>
    <w:p w14:paraId="67A63D4F" w14:textId="2E5CE621" w:rsidR="004C6088" w:rsidRPr="00280FE8" w:rsidRDefault="004C6088" w:rsidP="00280FE8">
      <w:pPr>
        <w:numPr>
          <w:ilvl w:val="0"/>
          <w:numId w:val="19"/>
        </w:numPr>
        <w:spacing w:before="120" w:after="120" w:line="240" w:lineRule="auto"/>
        <w:contextualSpacing/>
        <w:jc w:val="both"/>
        <w:rPr>
          <w:rFonts w:cs="Arial"/>
          <w:szCs w:val="20"/>
        </w:rPr>
      </w:pPr>
      <w:r w:rsidRPr="00280FE8">
        <w:rPr>
          <w:rFonts w:cs="Arial"/>
          <w:szCs w:val="20"/>
        </w:rPr>
        <w:t xml:space="preserve">plačilo za delo v dneh počitka in javnih počitnic, za nočno delo, nadure ter dežurstvo. </w:t>
      </w:r>
    </w:p>
    <w:p w14:paraId="6F8AE021" w14:textId="77777777" w:rsidR="004C6088" w:rsidRPr="00280FE8" w:rsidRDefault="004C6088" w:rsidP="004C6088">
      <w:pPr>
        <w:spacing w:before="120" w:after="120" w:line="240" w:lineRule="auto"/>
        <w:ind w:left="720"/>
        <w:contextualSpacing/>
        <w:jc w:val="both"/>
        <w:rPr>
          <w:rFonts w:cs="Arial"/>
          <w:szCs w:val="20"/>
        </w:rPr>
      </w:pPr>
    </w:p>
    <w:p w14:paraId="3DC5496D" w14:textId="183DA8F5" w:rsidR="004C6088" w:rsidRPr="00280FE8" w:rsidRDefault="004C6088" w:rsidP="004C6088">
      <w:pPr>
        <w:spacing w:before="120" w:after="120" w:line="276" w:lineRule="auto"/>
        <w:jc w:val="both"/>
        <w:rPr>
          <w:rFonts w:cs="Arial"/>
          <w:szCs w:val="20"/>
        </w:rPr>
      </w:pPr>
      <w:r w:rsidRPr="00280FE8">
        <w:rPr>
          <w:rFonts w:cs="Arial"/>
          <w:szCs w:val="20"/>
        </w:rPr>
        <w:t xml:space="preserve">Osnovna plača javnega uslužbenca se določi v skladu z osnovnim koeficientom plač, ki je postavljen za položaj javnega uslužbenca (obstaja 10 skupin položajev) ali iz obsega osnovnih koeficientov plač, določenih za položaj. Kadar je osnovna plača določena iz obsega osnovnih koeficientov plač, določenih za položaj, osnovno plačo določi organ za imenovanje javnega uslužbenca. </w:t>
      </w:r>
    </w:p>
    <w:p w14:paraId="549EA2C1" w14:textId="77777777" w:rsidR="004C6088" w:rsidRPr="00280FE8" w:rsidRDefault="004C6088" w:rsidP="004C6088">
      <w:pPr>
        <w:spacing w:before="120" w:after="120" w:line="276" w:lineRule="auto"/>
        <w:jc w:val="both"/>
        <w:rPr>
          <w:rFonts w:cs="Arial"/>
          <w:szCs w:val="20"/>
        </w:rPr>
      </w:pPr>
      <w:r w:rsidRPr="00280FE8">
        <w:rPr>
          <w:rFonts w:cs="Arial"/>
          <w:szCs w:val="20"/>
        </w:rPr>
        <w:t>Enota osnovnega koeficienta plače je osnovni znesek osnovne plače državnih politikov, sodnikov, državnih uradnikov, javnih uslužbencev, državnih uslužbencev in občinskih proračunskih institucij Republike Litve, ki jo je za ustrezno leto odobril parlament. Osnovna plača se izračuna tako, da se pomnoži ustrezen koeficient osnovne plače z osnovnim zneskom. Osnovni znesek naslednjega proračunskega leta ob upoštevanju povprečne letne stopnje inflacije prejšnjega leta (z izračunom nacionalnega indeksa cen potrošnikov), minimalno mesečno stopnjo plač in vpliv drugih dejavnikov, ki vplivajo na znesek in spremembe zaslužka, se določi v nacionalnem kolektivnem sporazumu. Osnovni znesek, dogovorjen v nacionalnem kolektivnem sporazumu, odobri parlament pred koncem spomladanskega zasedanja.</w:t>
      </w:r>
    </w:p>
    <w:p w14:paraId="683451EF" w14:textId="77777777" w:rsidR="004C6088" w:rsidRDefault="004C6088" w:rsidP="004C6088">
      <w:pPr>
        <w:spacing w:before="120" w:after="120" w:line="276" w:lineRule="auto"/>
        <w:jc w:val="both"/>
        <w:rPr>
          <w:rFonts w:cs="Arial"/>
          <w:szCs w:val="20"/>
        </w:rPr>
      </w:pPr>
      <w:r w:rsidRPr="00280FE8">
        <w:rPr>
          <w:rFonts w:cs="Arial"/>
          <w:b/>
          <w:bCs/>
          <w:szCs w:val="20"/>
        </w:rPr>
        <w:t>Slovaška</w:t>
      </w:r>
      <w:r w:rsidRPr="00280FE8">
        <w:rPr>
          <w:rFonts w:cs="Arial"/>
          <w:szCs w:val="20"/>
        </w:rPr>
        <w:t xml:space="preserve"> se z naraščajočo inflacijo in splošno višjimi življenjskimi stroški s področja plač spopada na način, da te plače povišuje na podlagi pogajanj s sindikati tako v javnem sektorju (pogajanja države kot delodajalca s sindikati javnega sektorja) kot tudi v zasebnem sektorju (tam se izvajajo pogajanja med zasebnimi delodajalci ter sindikati zasebnega sektorja).</w:t>
      </w:r>
    </w:p>
    <w:p w14:paraId="043B12E6" w14:textId="77777777" w:rsidR="007E65DB" w:rsidRPr="00280FE8" w:rsidRDefault="007E65DB" w:rsidP="004C6088">
      <w:pPr>
        <w:spacing w:before="120" w:after="120" w:line="276" w:lineRule="auto"/>
        <w:jc w:val="both"/>
        <w:rPr>
          <w:rFonts w:cs="Arial"/>
          <w:szCs w:val="20"/>
        </w:rPr>
      </w:pPr>
    </w:p>
    <w:p w14:paraId="3A3020BE" w14:textId="77777777" w:rsidR="004C6088" w:rsidRPr="00280FE8" w:rsidRDefault="004C6088" w:rsidP="004C6088">
      <w:pPr>
        <w:pStyle w:val="Naslovpredpisa"/>
        <w:spacing w:line="240" w:lineRule="atLeast"/>
        <w:jc w:val="both"/>
        <w:rPr>
          <w:rFonts w:cs="Arial"/>
          <w:sz w:val="20"/>
          <w:szCs w:val="20"/>
        </w:rPr>
      </w:pPr>
      <w:r w:rsidRPr="00280FE8">
        <w:rPr>
          <w:rFonts w:cs="Arial"/>
          <w:sz w:val="20"/>
          <w:szCs w:val="20"/>
        </w:rPr>
        <w:t>6. PRESOJA POSLEDIC, KI JIH BO IMEL SPREJEM ZAKONA</w:t>
      </w:r>
    </w:p>
    <w:p w14:paraId="6364E693" w14:textId="77777777" w:rsidR="004C6088" w:rsidRPr="00280FE8" w:rsidRDefault="004C6088" w:rsidP="004C6088">
      <w:pPr>
        <w:pStyle w:val="Odsek"/>
        <w:numPr>
          <w:ilvl w:val="0"/>
          <w:numId w:val="0"/>
        </w:numPr>
        <w:spacing w:line="240" w:lineRule="atLeast"/>
        <w:jc w:val="left"/>
        <w:rPr>
          <w:sz w:val="20"/>
          <w:szCs w:val="20"/>
        </w:rPr>
      </w:pPr>
      <w:r w:rsidRPr="00280FE8">
        <w:rPr>
          <w:sz w:val="20"/>
          <w:szCs w:val="20"/>
        </w:rPr>
        <w:t xml:space="preserve">6.1 Presoja administrativnih posledic </w:t>
      </w:r>
    </w:p>
    <w:p w14:paraId="30EE6F2B" w14:textId="77777777" w:rsidR="004C6088" w:rsidRPr="00280FE8" w:rsidRDefault="004C6088" w:rsidP="004C6088">
      <w:pPr>
        <w:pStyle w:val="Naslovpredpisa"/>
        <w:spacing w:line="240" w:lineRule="atLeast"/>
        <w:jc w:val="left"/>
        <w:rPr>
          <w:rFonts w:cs="Arial"/>
          <w:sz w:val="20"/>
          <w:szCs w:val="20"/>
        </w:rPr>
      </w:pPr>
      <w:r w:rsidRPr="00280FE8">
        <w:rPr>
          <w:rFonts w:cs="Arial"/>
          <w:sz w:val="20"/>
          <w:szCs w:val="20"/>
        </w:rPr>
        <w:t>a) v postopkih oziroma poslovanju javne uprave ali pravosodnih organov:</w:t>
      </w:r>
    </w:p>
    <w:p w14:paraId="462B8F53" w14:textId="77777777" w:rsidR="004C6088" w:rsidRPr="00280FE8" w:rsidRDefault="004C6088" w:rsidP="004C6088">
      <w:pPr>
        <w:spacing w:line="240" w:lineRule="atLeast"/>
        <w:jc w:val="both"/>
        <w:rPr>
          <w:rFonts w:cs="Arial"/>
          <w:szCs w:val="20"/>
        </w:rPr>
      </w:pPr>
      <w:r w:rsidRPr="00280FE8">
        <w:rPr>
          <w:rFonts w:cs="Arial"/>
          <w:szCs w:val="20"/>
        </w:rPr>
        <w:t>Zakon ne bo imel posledic v postopkih oziroma poslovanju javne uprave ali pravosodnih organov.</w:t>
      </w:r>
    </w:p>
    <w:p w14:paraId="102640AB" w14:textId="77777777" w:rsidR="004C6088" w:rsidRPr="00280FE8" w:rsidRDefault="004C6088" w:rsidP="004C6088">
      <w:pPr>
        <w:pStyle w:val="Naslovpredpisa"/>
        <w:spacing w:line="240" w:lineRule="atLeast"/>
        <w:jc w:val="left"/>
        <w:rPr>
          <w:rFonts w:cs="Arial"/>
          <w:sz w:val="20"/>
          <w:szCs w:val="20"/>
        </w:rPr>
      </w:pPr>
      <w:r w:rsidRPr="00280FE8">
        <w:rPr>
          <w:rFonts w:cs="Arial"/>
          <w:sz w:val="20"/>
          <w:szCs w:val="20"/>
        </w:rPr>
        <w:t>b) pri obveznostih strank do javne uprave ali pravosodnih organov:</w:t>
      </w:r>
    </w:p>
    <w:p w14:paraId="268B879C" w14:textId="77777777" w:rsidR="004C6088" w:rsidRPr="00280FE8" w:rsidRDefault="004C6088" w:rsidP="004C6088">
      <w:pPr>
        <w:pStyle w:val="Naslovpredpisa"/>
        <w:spacing w:line="240" w:lineRule="atLeast"/>
        <w:jc w:val="both"/>
        <w:rPr>
          <w:rFonts w:cs="Arial"/>
          <w:b w:val="0"/>
          <w:bCs/>
          <w:sz w:val="20"/>
          <w:szCs w:val="20"/>
        </w:rPr>
      </w:pPr>
      <w:r w:rsidRPr="00280FE8">
        <w:rPr>
          <w:rFonts w:cs="Arial"/>
          <w:b w:val="0"/>
          <w:bCs/>
          <w:sz w:val="20"/>
          <w:szCs w:val="20"/>
        </w:rPr>
        <w:t>Zakon ne bo imel posledic pri obveznostih strank do javne uprave ali pravosodnih organov.</w:t>
      </w:r>
    </w:p>
    <w:p w14:paraId="51DE3AF2" w14:textId="77777777" w:rsidR="004C6088" w:rsidRPr="00280FE8" w:rsidRDefault="004C6088" w:rsidP="004C6088">
      <w:pPr>
        <w:pStyle w:val="Naslovpredpisa"/>
        <w:spacing w:before="0" w:after="0" w:line="240" w:lineRule="atLeast"/>
        <w:jc w:val="left"/>
        <w:rPr>
          <w:rFonts w:cs="Arial"/>
          <w:sz w:val="20"/>
          <w:szCs w:val="20"/>
        </w:rPr>
      </w:pPr>
      <w:r w:rsidRPr="00280FE8">
        <w:rPr>
          <w:rFonts w:cs="Arial"/>
          <w:sz w:val="20"/>
          <w:szCs w:val="20"/>
        </w:rPr>
        <w:t>6.2 Presoja posledic za okolje, vključno s prostorskimi in varstvenimi vidiki, in sicer za:</w:t>
      </w:r>
    </w:p>
    <w:p w14:paraId="5588367F" w14:textId="77777777" w:rsidR="004C6088" w:rsidRPr="00280FE8" w:rsidRDefault="004C6088" w:rsidP="004C6088">
      <w:pPr>
        <w:pStyle w:val="Naslovpredpisa"/>
        <w:spacing w:before="0" w:after="0" w:line="240" w:lineRule="atLeast"/>
        <w:jc w:val="left"/>
        <w:rPr>
          <w:rFonts w:cs="Arial"/>
          <w:b w:val="0"/>
          <w:sz w:val="20"/>
          <w:szCs w:val="20"/>
        </w:rPr>
      </w:pPr>
    </w:p>
    <w:p w14:paraId="659F8525" w14:textId="77777777" w:rsidR="004C6088" w:rsidRPr="00280FE8" w:rsidRDefault="004C6088" w:rsidP="004C6088">
      <w:pPr>
        <w:pStyle w:val="Naslovpredpisa"/>
        <w:spacing w:before="0" w:after="0" w:line="240" w:lineRule="atLeast"/>
        <w:jc w:val="left"/>
        <w:rPr>
          <w:rFonts w:cs="Arial"/>
          <w:b w:val="0"/>
          <w:sz w:val="20"/>
          <w:szCs w:val="20"/>
        </w:rPr>
      </w:pPr>
      <w:r w:rsidRPr="00280FE8">
        <w:rPr>
          <w:rFonts w:cs="Arial"/>
          <w:b w:val="0"/>
          <w:sz w:val="20"/>
          <w:szCs w:val="20"/>
        </w:rPr>
        <w:t xml:space="preserve">Zakon ne bo imel posledic za okolje. </w:t>
      </w:r>
    </w:p>
    <w:p w14:paraId="33C3C292" w14:textId="77777777" w:rsidR="004C6088" w:rsidRPr="00280FE8" w:rsidRDefault="004C6088" w:rsidP="004C6088">
      <w:pPr>
        <w:pStyle w:val="Naslovpredpisa"/>
        <w:spacing w:before="0" w:after="0" w:line="240" w:lineRule="atLeast"/>
        <w:jc w:val="left"/>
        <w:rPr>
          <w:rFonts w:cs="Arial"/>
          <w:b w:val="0"/>
          <w:sz w:val="20"/>
          <w:szCs w:val="20"/>
        </w:rPr>
      </w:pPr>
    </w:p>
    <w:p w14:paraId="780C249E" w14:textId="77777777" w:rsidR="004C6088" w:rsidRPr="00280FE8" w:rsidRDefault="004C6088" w:rsidP="004C6088">
      <w:pPr>
        <w:pStyle w:val="Naslovpredpisa"/>
        <w:spacing w:before="0" w:after="0" w:line="240" w:lineRule="atLeast"/>
        <w:jc w:val="left"/>
        <w:rPr>
          <w:rFonts w:cs="Arial"/>
          <w:sz w:val="20"/>
          <w:szCs w:val="20"/>
        </w:rPr>
      </w:pPr>
      <w:r w:rsidRPr="00280FE8">
        <w:rPr>
          <w:rFonts w:cs="Arial"/>
          <w:sz w:val="20"/>
          <w:szCs w:val="20"/>
        </w:rPr>
        <w:t>6.3 Presoja posledic za gospodarstvo, in sicer za:</w:t>
      </w:r>
    </w:p>
    <w:p w14:paraId="04E5A97A" w14:textId="77777777" w:rsidR="004C6088" w:rsidRPr="00280FE8" w:rsidRDefault="004C6088" w:rsidP="004C6088">
      <w:pPr>
        <w:pStyle w:val="Naslovpredpisa"/>
        <w:spacing w:before="0" w:after="0" w:line="240" w:lineRule="atLeast"/>
        <w:jc w:val="both"/>
        <w:rPr>
          <w:rFonts w:cs="Arial"/>
          <w:b w:val="0"/>
          <w:color w:val="FF0000"/>
          <w:sz w:val="20"/>
          <w:szCs w:val="20"/>
        </w:rPr>
      </w:pPr>
    </w:p>
    <w:p w14:paraId="79A36C55" w14:textId="77777777" w:rsidR="004C6088" w:rsidRPr="00280FE8" w:rsidRDefault="004C6088" w:rsidP="004C6088">
      <w:pPr>
        <w:pStyle w:val="Naslovpredpisa"/>
        <w:spacing w:before="0" w:after="0" w:line="240" w:lineRule="atLeast"/>
        <w:jc w:val="both"/>
        <w:rPr>
          <w:rFonts w:cs="Arial"/>
          <w:b w:val="0"/>
          <w:sz w:val="20"/>
          <w:szCs w:val="20"/>
        </w:rPr>
      </w:pPr>
      <w:r w:rsidRPr="00280FE8">
        <w:rPr>
          <w:rFonts w:cs="Arial"/>
          <w:b w:val="0"/>
          <w:sz w:val="20"/>
          <w:szCs w:val="20"/>
        </w:rPr>
        <w:t>Zakon ne bo imel posledic za gospodarstvo.</w:t>
      </w:r>
    </w:p>
    <w:p w14:paraId="0D7FEFDE" w14:textId="77777777" w:rsidR="004C6088" w:rsidRPr="00280FE8" w:rsidRDefault="004C6088" w:rsidP="004C6088">
      <w:pPr>
        <w:pStyle w:val="Naslovpredpisa"/>
        <w:spacing w:before="0" w:after="0" w:line="240" w:lineRule="atLeast"/>
        <w:jc w:val="both"/>
        <w:rPr>
          <w:rFonts w:cs="Arial"/>
          <w:b w:val="0"/>
          <w:sz w:val="20"/>
          <w:szCs w:val="20"/>
        </w:rPr>
      </w:pPr>
    </w:p>
    <w:p w14:paraId="0021DC36" w14:textId="77777777" w:rsidR="004C6088" w:rsidRPr="00280FE8" w:rsidRDefault="004C6088" w:rsidP="004C6088">
      <w:pPr>
        <w:pStyle w:val="Naslovpredpisa"/>
        <w:spacing w:before="0" w:after="0" w:line="240" w:lineRule="atLeast"/>
        <w:jc w:val="left"/>
        <w:rPr>
          <w:rFonts w:cs="Arial"/>
          <w:sz w:val="20"/>
          <w:szCs w:val="20"/>
        </w:rPr>
      </w:pPr>
      <w:r w:rsidRPr="00280FE8">
        <w:rPr>
          <w:rFonts w:cs="Arial"/>
          <w:sz w:val="20"/>
          <w:szCs w:val="20"/>
        </w:rPr>
        <w:t>6.4 Presoja posledic za socialno področje, in sicer za:</w:t>
      </w:r>
    </w:p>
    <w:p w14:paraId="2E09BED0" w14:textId="77777777" w:rsidR="004C6088" w:rsidRPr="00280FE8" w:rsidRDefault="004C6088" w:rsidP="004C6088">
      <w:pPr>
        <w:pStyle w:val="Naslovpredpisa"/>
        <w:spacing w:before="0" w:after="0" w:line="240" w:lineRule="atLeast"/>
        <w:jc w:val="left"/>
        <w:rPr>
          <w:rFonts w:cs="Arial"/>
          <w:b w:val="0"/>
          <w:color w:val="FF0000"/>
          <w:sz w:val="20"/>
          <w:szCs w:val="20"/>
        </w:rPr>
      </w:pPr>
    </w:p>
    <w:p w14:paraId="46E9F812" w14:textId="77777777" w:rsidR="004C6088" w:rsidRPr="00280FE8" w:rsidRDefault="004C6088" w:rsidP="004A4D0D">
      <w:pPr>
        <w:pStyle w:val="Naslovpredpisa"/>
        <w:spacing w:before="0" w:after="0" w:line="240" w:lineRule="atLeast"/>
        <w:jc w:val="both"/>
        <w:rPr>
          <w:rFonts w:cs="Arial"/>
          <w:b w:val="0"/>
          <w:sz w:val="20"/>
          <w:szCs w:val="20"/>
        </w:rPr>
      </w:pPr>
      <w:r w:rsidRPr="00280FE8">
        <w:rPr>
          <w:rFonts w:cs="Arial"/>
          <w:b w:val="0"/>
          <w:sz w:val="20"/>
          <w:szCs w:val="20"/>
        </w:rPr>
        <w:t>S predlogom zakona se sprejemajo ukrepi, ki bodo omilili posledice in vpliv visokih cen na razpoložljive dohodke zaposlenih v javnem sektorju.</w:t>
      </w:r>
    </w:p>
    <w:p w14:paraId="18DEAFD8" w14:textId="77777777" w:rsidR="004C6088" w:rsidRPr="00280FE8" w:rsidRDefault="004C6088" w:rsidP="004C6088">
      <w:pPr>
        <w:pStyle w:val="Naslovpredpisa"/>
        <w:spacing w:before="0" w:after="0" w:line="240" w:lineRule="atLeast"/>
        <w:jc w:val="left"/>
        <w:rPr>
          <w:rFonts w:cs="Arial"/>
          <w:b w:val="0"/>
          <w:sz w:val="20"/>
          <w:szCs w:val="20"/>
        </w:rPr>
      </w:pPr>
    </w:p>
    <w:p w14:paraId="320CBB20" w14:textId="77777777" w:rsidR="004C6088" w:rsidRPr="00280FE8" w:rsidRDefault="004C6088" w:rsidP="004C6088">
      <w:pPr>
        <w:pStyle w:val="Naslovpredpisa"/>
        <w:spacing w:before="0" w:after="0" w:line="240" w:lineRule="atLeast"/>
        <w:jc w:val="left"/>
        <w:rPr>
          <w:rFonts w:cs="Arial"/>
          <w:sz w:val="20"/>
          <w:szCs w:val="20"/>
        </w:rPr>
      </w:pPr>
      <w:r w:rsidRPr="00280FE8">
        <w:rPr>
          <w:rFonts w:cs="Arial"/>
          <w:sz w:val="20"/>
          <w:szCs w:val="20"/>
        </w:rPr>
        <w:t>6.5 Presoja posledic za dokumente razvojnega načrtovanja, in sicer za:</w:t>
      </w:r>
    </w:p>
    <w:p w14:paraId="2D73834F" w14:textId="77777777" w:rsidR="004C6088" w:rsidRPr="00280FE8" w:rsidRDefault="004C6088" w:rsidP="004C6088">
      <w:pPr>
        <w:pStyle w:val="Naslovpredpisa"/>
        <w:spacing w:before="0" w:after="0" w:line="240" w:lineRule="atLeast"/>
        <w:jc w:val="both"/>
        <w:rPr>
          <w:rFonts w:cs="Arial"/>
          <w:b w:val="0"/>
          <w:sz w:val="20"/>
          <w:szCs w:val="20"/>
        </w:rPr>
      </w:pPr>
    </w:p>
    <w:p w14:paraId="43812885" w14:textId="77777777" w:rsidR="004C6088" w:rsidRPr="00280FE8" w:rsidRDefault="004C6088" w:rsidP="004C6088">
      <w:pPr>
        <w:pStyle w:val="Naslovpredpisa"/>
        <w:spacing w:before="0" w:after="0" w:line="240" w:lineRule="atLeast"/>
        <w:jc w:val="both"/>
        <w:rPr>
          <w:rFonts w:cs="Arial"/>
          <w:b w:val="0"/>
          <w:sz w:val="20"/>
          <w:szCs w:val="20"/>
        </w:rPr>
      </w:pPr>
      <w:r w:rsidRPr="00280FE8">
        <w:rPr>
          <w:rFonts w:cs="Arial"/>
          <w:b w:val="0"/>
          <w:sz w:val="20"/>
          <w:szCs w:val="20"/>
        </w:rPr>
        <w:t>Zakon ne bo imel posledic za dokumente razvojnega načrtovanja.</w:t>
      </w:r>
    </w:p>
    <w:p w14:paraId="4CFC4058" w14:textId="77777777" w:rsidR="004C6088" w:rsidRPr="00280FE8" w:rsidRDefault="004C6088" w:rsidP="004C6088">
      <w:pPr>
        <w:pStyle w:val="Naslovpredpisa"/>
        <w:spacing w:before="0" w:after="0" w:line="240" w:lineRule="atLeast"/>
        <w:jc w:val="left"/>
        <w:rPr>
          <w:rFonts w:cs="Arial"/>
          <w:b w:val="0"/>
          <w:sz w:val="20"/>
          <w:szCs w:val="20"/>
        </w:rPr>
      </w:pPr>
    </w:p>
    <w:p w14:paraId="043D5B7F" w14:textId="77777777" w:rsidR="004C6088" w:rsidRPr="00280FE8" w:rsidRDefault="004C6088" w:rsidP="004C6088">
      <w:pPr>
        <w:pStyle w:val="Naslovpredpisa"/>
        <w:spacing w:before="0" w:after="0" w:line="240" w:lineRule="atLeast"/>
        <w:jc w:val="left"/>
        <w:rPr>
          <w:rFonts w:cs="Arial"/>
          <w:sz w:val="20"/>
          <w:szCs w:val="20"/>
        </w:rPr>
      </w:pPr>
      <w:r w:rsidRPr="00280FE8">
        <w:rPr>
          <w:rFonts w:cs="Arial"/>
          <w:sz w:val="20"/>
          <w:szCs w:val="20"/>
        </w:rPr>
        <w:lastRenderedPageBreak/>
        <w:t xml:space="preserve">6.6 Presoja posledic za druga področja: </w:t>
      </w:r>
    </w:p>
    <w:p w14:paraId="40EBBD5A" w14:textId="77777777" w:rsidR="004C6088" w:rsidRPr="00280FE8" w:rsidRDefault="004C6088" w:rsidP="004C6088">
      <w:pPr>
        <w:pStyle w:val="Naslovpredpisa"/>
        <w:spacing w:before="0" w:after="0" w:line="240" w:lineRule="atLeast"/>
        <w:jc w:val="left"/>
        <w:rPr>
          <w:rFonts w:cs="Arial"/>
          <w:b w:val="0"/>
          <w:sz w:val="20"/>
          <w:szCs w:val="20"/>
        </w:rPr>
      </w:pPr>
    </w:p>
    <w:p w14:paraId="2ECBF199" w14:textId="77777777" w:rsidR="004C6088" w:rsidRPr="00280FE8" w:rsidRDefault="004C6088" w:rsidP="004C6088">
      <w:pPr>
        <w:pStyle w:val="Naslovpredpisa"/>
        <w:spacing w:before="0" w:after="0" w:line="240" w:lineRule="atLeast"/>
        <w:jc w:val="left"/>
        <w:rPr>
          <w:rFonts w:cs="Arial"/>
          <w:b w:val="0"/>
          <w:sz w:val="20"/>
          <w:szCs w:val="20"/>
        </w:rPr>
      </w:pPr>
      <w:r w:rsidRPr="00280FE8">
        <w:rPr>
          <w:rFonts w:cs="Arial"/>
          <w:b w:val="0"/>
          <w:sz w:val="20"/>
          <w:szCs w:val="20"/>
        </w:rPr>
        <w:t xml:space="preserve">Zakon ne bo imel posledic na drugih področjih. </w:t>
      </w:r>
    </w:p>
    <w:p w14:paraId="6100547F" w14:textId="77777777" w:rsidR="004C6088" w:rsidRPr="00280FE8" w:rsidRDefault="004C6088" w:rsidP="004C6088">
      <w:pPr>
        <w:pStyle w:val="Naslovpredpisa"/>
        <w:spacing w:before="0" w:after="0" w:line="240" w:lineRule="atLeast"/>
        <w:jc w:val="left"/>
        <w:rPr>
          <w:rFonts w:cs="Arial"/>
          <w:sz w:val="20"/>
          <w:szCs w:val="20"/>
        </w:rPr>
      </w:pPr>
    </w:p>
    <w:p w14:paraId="64B664C6" w14:textId="77777777" w:rsidR="004C6088" w:rsidRPr="00280FE8" w:rsidRDefault="004C6088" w:rsidP="004C6088">
      <w:pPr>
        <w:pStyle w:val="Naslovpredpisa"/>
        <w:spacing w:before="0" w:after="0" w:line="240" w:lineRule="atLeast"/>
        <w:jc w:val="left"/>
        <w:rPr>
          <w:rFonts w:cs="Arial"/>
          <w:sz w:val="20"/>
          <w:szCs w:val="20"/>
        </w:rPr>
      </w:pPr>
      <w:r w:rsidRPr="00280FE8">
        <w:rPr>
          <w:rFonts w:cs="Arial"/>
          <w:sz w:val="20"/>
          <w:szCs w:val="20"/>
        </w:rPr>
        <w:t>6.7 Izvajanje sprejetega predpisa:</w:t>
      </w:r>
    </w:p>
    <w:p w14:paraId="4444FB90" w14:textId="77777777" w:rsidR="004C6088" w:rsidRPr="00280FE8" w:rsidRDefault="004C6088" w:rsidP="004C6088">
      <w:pPr>
        <w:pStyle w:val="Naslovpredpisa"/>
        <w:spacing w:before="0" w:after="0" w:line="240" w:lineRule="atLeast"/>
        <w:jc w:val="left"/>
        <w:rPr>
          <w:rFonts w:cs="Arial"/>
          <w:sz w:val="20"/>
          <w:szCs w:val="20"/>
        </w:rPr>
      </w:pPr>
    </w:p>
    <w:p w14:paraId="257391EA" w14:textId="77777777" w:rsidR="004C6088" w:rsidRPr="00280FE8" w:rsidRDefault="004C6088" w:rsidP="004C6088">
      <w:pPr>
        <w:pStyle w:val="Naslovpredpisa"/>
        <w:spacing w:before="0" w:after="0" w:line="240" w:lineRule="atLeast"/>
        <w:jc w:val="left"/>
        <w:rPr>
          <w:rFonts w:cs="Arial"/>
          <w:sz w:val="20"/>
          <w:szCs w:val="20"/>
        </w:rPr>
      </w:pPr>
      <w:r w:rsidRPr="00280FE8">
        <w:rPr>
          <w:rFonts w:cs="Arial"/>
          <w:sz w:val="20"/>
          <w:szCs w:val="20"/>
        </w:rPr>
        <w:t>a) Predstavitev sprejetega zakona:</w:t>
      </w:r>
    </w:p>
    <w:p w14:paraId="5DB1863D" w14:textId="77777777" w:rsidR="004C6088" w:rsidRPr="00280FE8" w:rsidRDefault="004C6088" w:rsidP="004C6088">
      <w:pPr>
        <w:pStyle w:val="Naslovpredpisa"/>
        <w:spacing w:before="0" w:after="0" w:line="240" w:lineRule="atLeast"/>
        <w:jc w:val="left"/>
        <w:rPr>
          <w:rFonts w:cs="Arial"/>
          <w:b w:val="0"/>
          <w:sz w:val="20"/>
          <w:szCs w:val="20"/>
        </w:rPr>
      </w:pPr>
    </w:p>
    <w:p w14:paraId="7E77AFE4" w14:textId="77777777" w:rsidR="004C6088" w:rsidRPr="00280FE8" w:rsidRDefault="004C6088" w:rsidP="004C6088">
      <w:pPr>
        <w:pStyle w:val="Naslovpredpisa"/>
        <w:spacing w:before="0" w:after="0" w:line="240" w:lineRule="atLeast"/>
        <w:jc w:val="left"/>
        <w:rPr>
          <w:rFonts w:cs="Arial"/>
          <w:b w:val="0"/>
          <w:sz w:val="20"/>
          <w:szCs w:val="20"/>
        </w:rPr>
      </w:pPr>
      <w:r w:rsidRPr="00280FE8">
        <w:rPr>
          <w:rFonts w:cs="Arial"/>
          <w:b w:val="0"/>
          <w:sz w:val="20"/>
          <w:szCs w:val="20"/>
        </w:rPr>
        <w:t>Sprejeti zakon bo predstavljen na spletni strani Ministrstva za javno upravo.</w:t>
      </w:r>
    </w:p>
    <w:p w14:paraId="50A3C6F2" w14:textId="77777777" w:rsidR="004C6088" w:rsidRPr="00280FE8" w:rsidRDefault="004C6088" w:rsidP="004C6088">
      <w:pPr>
        <w:pStyle w:val="Naslovpredpisa"/>
        <w:spacing w:before="0" w:after="0" w:line="240" w:lineRule="atLeast"/>
        <w:jc w:val="left"/>
        <w:rPr>
          <w:rFonts w:cs="Arial"/>
          <w:b w:val="0"/>
          <w:sz w:val="20"/>
          <w:szCs w:val="20"/>
        </w:rPr>
      </w:pPr>
      <w:r w:rsidRPr="00280FE8">
        <w:rPr>
          <w:rFonts w:cs="Arial"/>
          <w:b w:val="0"/>
          <w:sz w:val="20"/>
          <w:szCs w:val="20"/>
        </w:rPr>
        <w:t xml:space="preserve"> </w:t>
      </w:r>
    </w:p>
    <w:p w14:paraId="36141B57" w14:textId="77777777" w:rsidR="004C6088" w:rsidRPr="00280FE8" w:rsidRDefault="004C6088" w:rsidP="004C6088">
      <w:pPr>
        <w:pStyle w:val="Naslovpredpisa"/>
        <w:spacing w:before="0" w:after="0" w:line="240" w:lineRule="atLeast"/>
        <w:jc w:val="left"/>
        <w:rPr>
          <w:rFonts w:cs="Arial"/>
          <w:sz w:val="20"/>
          <w:szCs w:val="20"/>
        </w:rPr>
      </w:pPr>
      <w:r w:rsidRPr="00280FE8">
        <w:rPr>
          <w:rFonts w:cs="Arial"/>
          <w:sz w:val="20"/>
          <w:szCs w:val="20"/>
        </w:rPr>
        <w:t>b) Spremljanje izvajanja sprejetega predpisa</w:t>
      </w:r>
    </w:p>
    <w:p w14:paraId="3C69A1E3" w14:textId="77777777" w:rsidR="004C6088" w:rsidRPr="00280FE8" w:rsidRDefault="004C6088" w:rsidP="004C6088">
      <w:pPr>
        <w:pStyle w:val="Naslovpredpisa"/>
        <w:spacing w:before="0" w:after="0" w:line="240" w:lineRule="atLeast"/>
        <w:jc w:val="both"/>
        <w:rPr>
          <w:rFonts w:cs="Arial"/>
          <w:b w:val="0"/>
          <w:sz w:val="20"/>
          <w:szCs w:val="20"/>
        </w:rPr>
      </w:pPr>
    </w:p>
    <w:p w14:paraId="3B744DAB" w14:textId="77777777" w:rsidR="004C6088" w:rsidRPr="00280FE8" w:rsidRDefault="004C6088" w:rsidP="004C6088">
      <w:pPr>
        <w:pStyle w:val="Naslovpredpisa"/>
        <w:spacing w:before="0" w:after="0" w:line="240" w:lineRule="atLeast"/>
        <w:jc w:val="both"/>
        <w:rPr>
          <w:rFonts w:cs="Arial"/>
          <w:b w:val="0"/>
          <w:sz w:val="20"/>
          <w:szCs w:val="20"/>
        </w:rPr>
      </w:pPr>
      <w:r w:rsidRPr="00280FE8">
        <w:rPr>
          <w:rFonts w:cs="Arial"/>
          <w:b w:val="0"/>
          <w:sz w:val="20"/>
          <w:szCs w:val="20"/>
        </w:rPr>
        <w:t>V okviru svojih pristojnosti bo izvajanje sprejetega predpisa spremljalo Ministrstvo za javno upravo.</w:t>
      </w:r>
    </w:p>
    <w:p w14:paraId="77D4688B" w14:textId="77777777" w:rsidR="004C6088" w:rsidRPr="00280FE8" w:rsidRDefault="004C6088" w:rsidP="004C6088">
      <w:pPr>
        <w:pStyle w:val="Naslovpredpisa"/>
        <w:spacing w:before="0" w:after="0" w:line="240" w:lineRule="atLeast"/>
        <w:jc w:val="left"/>
        <w:rPr>
          <w:rFonts w:cs="Arial"/>
          <w:sz w:val="20"/>
          <w:szCs w:val="20"/>
        </w:rPr>
      </w:pPr>
    </w:p>
    <w:p w14:paraId="2ABB8B04" w14:textId="77777777" w:rsidR="004C6088" w:rsidRPr="00280FE8" w:rsidRDefault="004C6088" w:rsidP="004C6088">
      <w:pPr>
        <w:pStyle w:val="Naslovpredpisa"/>
        <w:spacing w:before="0" w:after="0" w:line="240" w:lineRule="atLeast"/>
        <w:jc w:val="left"/>
        <w:rPr>
          <w:rFonts w:cs="Arial"/>
          <w:sz w:val="20"/>
          <w:szCs w:val="20"/>
        </w:rPr>
      </w:pPr>
      <w:r w:rsidRPr="00280FE8">
        <w:rPr>
          <w:rFonts w:cs="Arial"/>
          <w:sz w:val="20"/>
          <w:szCs w:val="20"/>
        </w:rPr>
        <w:t>6.8 Druge pomembne okoliščine v zvezi z vprašanji, ki jih ureja predlog zakona:</w:t>
      </w:r>
    </w:p>
    <w:p w14:paraId="77D0EF4B" w14:textId="77777777" w:rsidR="004C6088" w:rsidRPr="00280FE8" w:rsidRDefault="004C6088" w:rsidP="004C6088">
      <w:pPr>
        <w:pStyle w:val="Naslovpredpisa"/>
        <w:spacing w:before="0" w:after="0" w:line="240" w:lineRule="atLeast"/>
        <w:jc w:val="both"/>
        <w:rPr>
          <w:rFonts w:cs="Arial"/>
          <w:sz w:val="20"/>
          <w:szCs w:val="20"/>
        </w:rPr>
      </w:pPr>
    </w:p>
    <w:p w14:paraId="2578FE18" w14:textId="77777777" w:rsidR="004C6088" w:rsidRPr="00280FE8" w:rsidRDefault="004C6088" w:rsidP="004C6088">
      <w:pPr>
        <w:pStyle w:val="Poglavje"/>
        <w:spacing w:before="0" w:after="0" w:line="240" w:lineRule="atLeast"/>
        <w:jc w:val="both"/>
        <w:rPr>
          <w:b w:val="0"/>
          <w:bCs/>
          <w:sz w:val="20"/>
          <w:szCs w:val="20"/>
        </w:rPr>
      </w:pPr>
      <w:r w:rsidRPr="00280FE8">
        <w:rPr>
          <w:b w:val="0"/>
          <w:bCs/>
          <w:sz w:val="20"/>
          <w:szCs w:val="20"/>
        </w:rPr>
        <w:t>V zvezi z vprašanji, ki jih ureja predlog zakona, ni drugih pomembnih okoliščin.</w:t>
      </w:r>
    </w:p>
    <w:p w14:paraId="2DB89D49" w14:textId="77777777" w:rsidR="004C6088" w:rsidRPr="00280FE8" w:rsidRDefault="004C6088" w:rsidP="004C6088">
      <w:pPr>
        <w:pStyle w:val="Poglavje"/>
        <w:spacing w:before="0" w:after="0" w:line="240" w:lineRule="atLeast"/>
        <w:jc w:val="left"/>
        <w:rPr>
          <w:i/>
          <w:sz w:val="20"/>
          <w:szCs w:val="20"/>
        </w:rPr>
      </w:pPr>
    </w:p>
    <w:p w14:paraId="1E76C6B3" w14:textId="77777777" w:rsidR="004C6088" w:rsidRPr="00280FE8" w:rsidRDefault="004C6088" w:rsidP="004C6088">
      <w:pPr>
        <w:pStyle w:val="Naslovpredpisa"/>
        <w:spacing w:before="0" w:after="0" w:line="240" w:lineRule="atLeast"/>
        <w:jc w:val="both"/>
        <w:rPr>
          <w:rFonts w:cs="Arial"/>
          <w:sz w:val="20"/>
          <w:szCs w:val="20"/>
        </w:rPr>
      </w:pPr>
      <w:r w:rsidRPr="00280FE8">
        <w:rPr>
          <w:rFonts w:cs="Arial"/>
          <w:sz w:val="20"/>
          <w:szCs w:val="20"/>
        </w:rPr>
        <w:t>7. PRIKAZ SODELOVANJA JAVNOSTI PRI PRIPRAVI PREDLOGA ZAKONA:</w:t>
      </w:r>
    </w:p>
    <w:p w14:paraId="4DB177F3" w14:textId="77777777" w:rsidR="004C6088" w:rsidRPr="00280FE8" w:rsidRDefault="004C6088" w:rsidP="004C6088">
      <w:pPr>
        <w:pStyle w:val="Naslovpredpisa"/>
        <w:spacing w:before="0" w:after="0" w:line="240" w:lineRule="atLeast"/>
        <w:jc w:val="both"/>
        <w:rPr>
          <w:rFonts w:cs="Arial"/>
          <w:b w:val="0"/>
          <w:sz w:val="20"/>
          <w:szCs w:val="20"/>
        </w:rPr>
      </w:pPr>
    </w:p>
    <w:p w14:paraId="2C538496" w14:textId="32DAF44D" w:rsidR="004C6088" w:rsidRPr="00280FE8" w:rsidRDefault="004C6088" w:rsidP="004C6088">
      <w:pPr>
        <w:pStyle w:val="Naslovpredpisa"/>
        <w:spacing w:before="0" w:after="0" w:line="240" w:lineRule="atLeast"/>
        <w:jc w:val="both"/>
        <w:rPr>
          <w:rFonts w:cs="Arial"/>
          <w:b w:val="0"/>
          <w:sz w:val="20"/>
          <w:szCs w:val="20"/>
        </w:rPr>
      </w:pPr>
      <w:r w:rsidRPr="00280FE8">
        <w:rPr>
          <w:rFonts w:cs="Arial"/>
          <w:b w:val="0"/>
          <w:sz w:val="20"/>
          <w:szCs w:val="20"/>
        </w:rPr>
        <w:t>V postopku priprave predloga predpisa javnost ni sodelovala, ker gre za predpis, ki pomeni realizacijo Dogovora med Vlado RS in reprezentativnimi sindikati javnega sektorja</w:t>
      </w:r>
      <w:r w:rsidR="005776BD" w:rsidRPr="00280FE8">
        <w:rPr>
          <w:rFonts w:cs="Arial"/>
          <w:b w:val="0"/>
          <w:sz w:val="20"/>
          <w:szCs w:val="20"/>
        </w:rPr>
        <w:t>.</w:t>
      </w:r>
    </w:p>
    <w:p w14:paraId="1B124A22" w14:textId="77777777" w:rsidR="004C6088" w:rsidRPr="00280FE8" w:rsidRDefault="004C6088" w:rsidP="004C6088">
      <w:pPr>
        <w:pStyle w:val="Naslovpredpisa"/>
        <w:spacing w:before="0" w:after="0" w:line="240" w:lineRule="atLeast"/>
        <w:jc w:val="both"/>
        <w:rPr>
          <w:rFonts w:cs="Arial"/>
          <w:b w:val="0"/>
          <w:sz w:val="20"/>
          <w:szCs w:val="20"/>
        </w:rPr>
      </w:pPr>
    </w:p>
    <w:p w14:paraId="27B2B373" w14:textId="77777777" w:rsidR="004C6088" w:rsidRPr="00280FE8" w:rsidRDefault="004C6088" w:rsidP="004C6088">
      <w:pPr>
        <w:pStyle w:val="Naslovpredpisa"/>
        <w:spacing w:line="240" w:lineRule="atLeast"/>
        <w:jc w:val="both"/>
        <w:rPr>
          <w:rFonts w:cs="Arial"/>
          <w:sz w:val="20"/>
          <w:szCs w:val="20"/>
        </w:rPr>
      </w:pPr>
      <w:r w:rsidRPr="00280FE8">
        <w:rPr>
          <w:rFonts w:cs="Arial"/>
          <w:sz w:val="20"/>
          <w:szCs w:val="20"/>
        </w:rPr>
        <w:t xml:space="preserve">8. PODATEK O ZUNANJEM STROKOVNJAKU OZIROMA PRAVNI OSEBI, KI JE SODELOVALA PRI PRIPRAVI PREDLOGA ZAKONA, IN ZNESKU PLAČILA ZA TA NAMEN: </w:t>
      </w:r>
    </w:p>
    <w:p w14:paraId="0D9B05FE" w14:textId="77777777" w:rsidR="004C6088" w:rsidRPr="00280FE8" w:rsidRDefault="004C6088" w:rsidP="004C6088">
      <w:pPr>
        <w:pStyle w:val="Naslovpredpisa"/>
        <w:spacing w:line="240" w:lineRule="atLeast"/>
        <w:jc w:val="both"/>
        <w:rPr>
          <w:rFonts w:cs="Arial"/>
          <w:b w:val="0"/>
          <w:sz w:val="20"/>
          <w:szCs w:val="20"/>
        </w:rPr>
      </w:pPr>
      <w:r w:rsidRPr="00280FE8">
        <w:rPr>
          <w:rFonts w:cs="Arial"/>
          <w:b w:val="0"/>
          <w:sz w:val="20"/>
          <w:szCs w:val="20"/>
        </w:rPr>
        <w:t xml:space="preserve">Pri pripravi predloga zakona niso sodelovali zunanji strokovnjaki oziroma pravne osebe.  </w:t>
      </w:r>
    </w:p>
    <w:p w14:paraId="0F419221" w14:textId="77777777" w:rsidR="004C6088" w:rsidRPr="00280FE8" w:rsidRDefault="004C6088" w:rsidP="004C6088">
      <w:pPr>
        <w:pStyle w:val="Naslovpredpisa"/>
        <w:spacing w:line="240" w:lineRule="atLeast"/>
        <w:jc w:val="both"/>
        <w:rPr>
          <w:rFonts w:cs="Arial"/>
          <w:sz w:val="20"/>
          <w:szCs w:val="20"/>
        </w:rPr>
      </w:pPr>
      <w:r w:rsidRPr="00280FE8">
        <w:rPr>
          <w:rFonts w:cs="Arial"/>
          <w:sz w:val="20"/>
          <w:szCs w:val="20"/>
        </w:rPr>
        <w:t xml:space="preserve">9. NAVEDBA, KATERI PREDSTAVNIKI PREDLAGATELJA BODO SODELOVALI PRI DELU DRŽAVNEGA ZBORA IN DELOVNIH TELES: </w:t>
      </w:r>
    </w:p>
    <w:p w14:paraId="618FBFF2" w14:textId="53B1A52C" w:rsidR="004C6088" w:rsidRPr="00280FE8" w:rsidRDefault="005776BD" w:rsidP="00280FE8">
      <w:pPr>
        <w:pStyle w:val="Odstavekseznama"/>
        <w:numPr>
          <w:ilvl w:val="0"/>
          <w:numId w:val="13"/>
        </w:numPr>
        <w:jc w:val="both"/>
        <w:rPr>
          <w:rFonts w:cs="Arial"/>
          <w:bCs/>
          <w:szCs w:val="20"/>
        </w:rPr>
      </w:pPr>
      <w:r w:rsidRPr="00280FE8">
        <w:rPr>
          <w:rFonts w:cs="Arial"/>
          <w:bCs/>
          <w:szCs w:val="20"/>
        </w:rPr>
        <w:t xml:space="preserve">mag. Franc </w:t>
      </w:r>
      <w:proofErr w:type="spellStart"/>
      <w:r w:rsidRPr="00280FE8">
        <w:rPr>
          <w:rFonts w:cs="Arial"/>
          <w:bCs/>
          <w:szCs w:val="20"/>
        </w:rPr>
        <w:t>Props</w:t>
      </w:r>
      <w:proofErr w:type="spellEnd"/>
      <w:r w:rsidR="004C6088" w:rsidRPr="00280FE8">
        <w:rPr>
          <w:rFonts w:cs="Arial"/>
          <w:bCs/>
          <w:szCs w:val="20"/>
        </w:rPr>
        <w:t>, minist</w:t>
      </w:r>
      <w:r w:rsidRPr="00280FE8">
        <w:rPr>
          <w:rFonts w:cs="Arial"/>
          <w:bCs/>
          <w:szCs w:val="20"/>
        </w:rPr>
        <w:t>er</w:t>
      </w:r>
      <w:r w:rsidR="004C6088" w:rsidRPr="00280FE8">
        <w:rPr>
          <w:rFonts w:cs="Arial"/>
          <w:bCs/>
          <w:szCs w:val="20"/>
        </w:rPr>
        <w:t xml:space="preserve"> za javno upravo,</w:t>
      </w:r>
    </w:p>
    <w:p w14:paraId="62C39D73" w14:textId="5F9AC0D0" w:rsidR="004C6088" w:rsidRPr="00280FE8" w:rsidRDefault="005776BD" w:rsidP="00280FE8">
      <w:pPr>
        <w:pStyle w:val="Odstavekseznama"/>
        <w:numPr>
          <w:ilvl w:val="0"/>
          <w:numId w:val="13"/>
        </w:numPr>
        <w:spacing w:line="240" w:lineRule="atLeast"/>
        <w:rPr>
          <w:rFonts w:cs="Arial"/>
          <w:szCs w:val="20"/>
        </w:rPr>
      </w:pPr>
      <w:r w:rsidRPr="00280FE8">
        <w:rPr>
          <w:rFonts w:cs="Arial"/>
          <w:bCs/>
          <w:szCs w:val="20"/>
        </w:rPr>
        <w:t>Mojca Ramšak Pešec</w:t>
      </w:r>
      <w:r w:rsidR="004C6088" w:rsidRPr="00280FE8">
        <w:rPr>
          <w:rFonts w:cs="Arial"/>
          <w:bCs/>
          <w:szCs w:val="20"/>
        </w:rPr>
        <w:t>, državn</w:t>
      </w:r>
      <w:r w:rsidRPr="00280FE8">
        <w:rPr>
          <w:rFonts w:cs="Arial"/>
          <w:bCs/>
          <w:szCs w:val="20"/>
        </w:rPr>
        <w:t>a</w:t>
      </w:r>
      <w:r w:rsidR="004C6088" w:rsidRPr="00280FE8">
        <w:rPr>
          <w:rFonts w:cs="Arial"/>
          <w:bCs/>
          <w:szCs w:val="20"/>
        </w:rPr>
        <w:t xml:space="preserve"> sekretar</w:t>
      </w:r>
      <w:r w:rsidRPr="00280FE8">
        <w:rPr>
          <w:rFonts w:cs="Arial"/>
          <w:bCs/>
          <w:szCs w:val="20"/>
        </w:rPr>
        <w:t>ka</w:t>
      </w:r>
      <w:r w:rsidR="004C6088" w:rsidRPr="00280FE8">
        <w:rPr>
          <w:rFonts w:cs="Arial"/>
          <w:bCs/>
          <w:szCs w:val="20"/>
        </w:rPr>
        <w:t>, Ministrstvo za javno upravo</w:t>
      </w:r>
      <w:r w:rsidR="004C6088" w:rsidRPr="00280FE8">
        <w:rPr>
          <w:rFonts w:cs="Arial"/>
          <w:szCs w:val="20"/>
        </w:rPr>
        <w:t xml:space="preserve"> </w:t>
      </w:r>
    </w:p>
    <w:p w14:paraId="057C2C42" w14:textId="77777777" w:rsidR="004C6088" w:rsidRPr="00280FE8" w:rsidRDefault="004C6088" w:rsidP="004C6088">
      <w:pPr>
        <w:spacing w:line="240" w:lineRule="atLeast"/>
        <w:rPr>
          <w:rFonts w:cs="Arial"/>
          <w:szCs w:val="20"/>
        </w:rPr>
      </w:pPr>
    </w:p>
    <w:p w14:paraId="07BA8D89" w14:textId="77777777" w:rsidR="004C6088" w:rsidRPr="00280FE8" w:rsidRDefault="004C6088" w:rsidP="004C6088">
      <w:pPr>
        <w:spacing w:line="240" w:lineRule="atLeast"/>
        <w:rPr>
          <w:rFonts w:cs="Arial"/>
          <w:szCs w:val="20"/>
        </w:rPr>
      </w:pPr>
    </w:p>
    <w:p w14:paraId="45323D88" w14:textId="77777777" w:rsidR="00B469EC" w:rsidRPr="00280FE8" w:rsidRDefault="00B469EC" w:rsidP="004C6088">
      <w:pPr>
        <w:spacing w:line="240" w:lineRule="atLeast"/>
        <w:rPr>
          <w:rFonts w:cs="Arial"/>
          <w:szCs w:val="20"/>
        </w:rPr>
      </w:pPr>
    </w:p>
    <w:p w14:paraId="7DD7E63F" w14:textId="77777777" w:rsidR="004C6088" w:rsidRPr="00280FE8" w:rsidRDefault="004C6088" w:rsidP="004C6088">
      <w:pPr>
        <w:spacing w:line="240" w:lineRule="atLeast"/>
        <w:rPr>
          <w:rFonts w:cs="Arial"/>
          <w:szCs w:val="20"/>
        </w:rPr>
      </w:pPr>
    </w:p>
    <w:p w14:paraId="5EA901C9" w14:textId="77777777" w:rsidR="004C6088" w:rsidRPr="00280FE8" w:rsidRDefault="004C6088" w:rsidP="004C6088">
      <w:pPr>
        <w:spacing w:line="240" w:lineRule="atLeast"/>
        <w:rPr>
          <w:rFonts w:cs="Arial"/>
          <w:b/>
          <w:bCs/>
          <w:szCs w:val="20"/>
        </w:rPr>
      </w:pPr>
      <w:r w:rsidRPr="00280FE8">
        <w:rPr>
          <w:rFonts w:cs="Arial"/>
          <w:b/>
          <w:bCs/>
          <w:szCs w:val="20"/>
        </w:rPr>
        <w:t>II. BESEDILO ČLENOV</w:t>
      </w:r>
    </w:p>
    <w:p w14:paraId="14B66273" w14:textId="77777777" w:rsidR="004C6088" w:rsidRPr="00280FE8" w:rsidRDefault="004C6088" w:rsidP="004C6088">
      <w:pPr>
        <w:pStyle w:val="Naslovpredpisa"/>
        <w:spacing w:before="0" w:after="0" w:line="240" w:lineRule="atLeast"/>
        <w:jc w:val="left"/>
        <w:rPr>
          <w:rFonts w:cs="Arial"/>
          <w:b w:val="0"/>
          <w:sz w:val="20"/>
          <w:szCs w:val="20"/>
        </w:rPr>
      </w:pPr>
      <w:bookmarkStart w:id="7" w:name="_Hlk56680583"/>
    </w:p>
    <w:bookmarkEnd w:id="7"/>
    <w:p w14:paraId="2C45525E" w14:textId="16B6D245" w:rsidR="004C6088" w:rsidRDefault="004C6088" w:rsidP="004C6088">
      <w:pPr>
        <w:spacing w:line="240" w:lineRule="atLeast"/>
        <w:rPr>
          <w:rFonts w:cs="Arial"/>
          <w:b/>
          <w:bCs/>
          <w:szCs w:val="20"/>
        </w:rPr>
      </w:pPr>
    </w:p>
    <w:p w14:paraId="1BAE353E" w14:textId="77777777" w:rsidR="00FF1A6E" w:rsidRPr="00994524" w:rsidRDefault="00FF1A6E" w:rsidP="00FF1A6E">
      <w:pPr>
        <w:pStyle w:val="Naslovpredpisa"/>
        <w:numPr>
          <w:ilvl w:val="0"/>
          <w:numId w:val="14"/>
        </w:numPr>
        <w:spacing w:line="240" w:lineRule="atLeast"/>
        <w:rPr>
          <w:rFonts w:cs="Arial"/>
          <w:bCs/>
          <w:sz w:val="20"/>
          <w:szCs w:val="20"/>
        </w:rPr>
      </w:pPr>
      <w:r w:rsidRPr="00994524">
        <w:rPr>
          <w:rFonts w:cs="Arial"/>
          <w:bCs/>
          <w:sz w:val="20"/>
          <w:szCs w:val="20"/>
        </w:rPr>
        <w:t>člen</w:t>
      </w:r>
    </w:p>
    <w:p w14:paraId="053D41B1" w14:textId="77777777" w:rsidR="00FF1A6E" w:rsidRPr="00994524" w:rsidRDefault="00FF1A6E" w:rsidP="00FF1A6E">
      <w:pPr>
        <w:spacing w:line="240" w:lineRule="auto"/>
        <w:jc w:val="both"/>
        <w:rPr>
          <w:rFonts w:cs="Arial"/>
          <w:color w:val="000000"/>
          <w:szCs w:val="20"/>
          <w:lang w:eastAsia="sl-SI"/>
        </w:rPr>
      </w:pPr>
      <w:r w:rsidRPr="00994524">
        <w:rPr>
          <w:rFonts w:cs="Arial"/>
          <w:szCs w:val="20"/>
        </w:rPr>
        <w:t xml:space="preserve">V Zakonu o sistemu plač v javnem sektorju (Uradni list RS, št. 108/09 – uradno prečiščeno besedilo, 13/10, 59/10, 85/10, 107/10, 35/11 – ORZSPJS49a, 27/12 – </w:t>
      </w:r>
      <w:proofErr w:type="spellStart"/>
      <w:r w:rsidRPr="00994524">
        <w:rPr>
          <w:rFonts w:cs="Arial"/>
          <w:szCs w:val="20"/>
        </w:rPr>
        <w:t>odl</w:t>
      </w:r>
      <w:proofErr w:type="spellEnd"/>
      <w:r w:rsidRPr="00994524">
        <w:rPr>
          <w:rFonts w:cs="Arial"/>
          <w:szCs w:val="20"/>
        </w:rPr>
        <w:t xml:space="preserve">. US, 40/12 – ZUJF, 46/13, 25/14 – ZFU, 50/14, 95/14 – ZUPPJS15, 82/15, 23/17 – </w:t>
      </w:r>
      <w:proofErr w:type="spellStart"/>
      <w:r w:rsidRPr="00994524">
        <w:rPr>
          <w:rFonts w:cs="Arial"/>
          <w:szCs w:val="20"/>
        </w:rPr>
        <w:t>ZDOdv</w:t>
      </w:r>
      <w:proofErr w:type="spellEnd"/>
      <w:r w:rsidRPr="00994524">
        <w:rPr>
          <w:rFonts w:cs="Arial"/>
          <w:szCs w:val="20"/>
        </w:rPr>
        <w:t>, 67/17, 84/18, 204/21 in 139/22) se Priloga 1 nadomesti z novo Prilogo 1, ki je kot Priloga sestavni del tega zakona.</w:t>
      </w:r>
    </w:p>
    <w:p w14:paraId="1A0DD40B" w14:textId="77777777" w:rsidR="00FF1A6E" w:rsidRPr="00994524" w:rsidRDefault="00FF1A6E" w:rsidP="00FF1A6E">
      <w:pPr>
        <w:spacing w:line="260" w:lineRule="atLeast"/>
        <w:jc w:val="both"/>
        <w:rPr>
          <w:rFonts w:cs="Arial"/>
          <w:szCs w:val="20"/>
        </w:rPr>
      </w:pPr>
    </w:p>
    <w:p w14:paraId="1F8C76B0" w14:textId="77777777" w:rsidR="00FF1A6E" w:rsidRPr="00994524" w:rsidRDefault="00FF1A6E" w:rsidP="00FF1A6E">
      <w:pPr>
        <w:spacing w:line="260" w:lineRule="atLeast"/>
        <w:jc w:val="both"/>
        <w:rPr>
          <w:rFonts w:cs="Arial"/>
          <w:szCs w:val="20"/>
        </w:rPr>
      </w:pPr>
    </w:p>
    <w:p w14:paraId="697C0328" w14:textId="23CD9EAC" w:rsidR="00FF1A6E" w:rsidRDefault="00FF1A6E" w:rsidP="000E0FE5">
      <w:pPr>
        <w:spacing w:after="160" w:line="240" w:lineRule="auto"/>
        <w:contextualSpacing/>
        <w:jc w:val="center"/>
        <w:rPr>
          <w:rFonts w:cs="Arial"/>
          <w:b/>
          <w:szCs w:val="20"/>
        </w:rPr>
      </w:pPr>
      <w:r w:rsidRPr="00994524">
        <w:rPr>
          <w:rFonts w:cs="Arial"/>
          <w:b/>
          <w:szCs w:val="20"/>
        </w:rPr>
        <w:t>KONČN</w:t>
      </w:r>
      <w:r w:rsidR="00C51B4D">
        <w:rPr>
          <w:rFonts w:cs="Arial"/>
          <w:b/>
          <w:szCs w:val="20"/>
        </w:rPr>
        <w:t>I</w:t>
      </w:r>
      <w:r w:rsidRPr="00994524">
        <w:rPr>
          <w:rFonts w:cs="Arial"/>
          <w:b/>
          <w:szCs w:val="20"/>
        </w:rPr>
        <w:t xml:space="preserve"> DOLOČB</w:t>
      </w:r>
      <w:r w:rsidR="00C51B4D">
        <w:rPr>
          <w:rFonts w:cs="Arial"/>
          <w:b/>
          <w:szCs w:val="20"/>
        </w:rPr>
        <w:t>I</w:t>
      </w:r>
    </w:p>
    <w:p w14:paraId="2BE25942" w14:textId="77777777" w:rsidR="007D1E30" w:rsidRDefault="007D1E30" w:rsidP="00215177">
      <w:pPr>
        <w:spacing w:line="240" w:lineRule="exact"/>
        <w:contextualSpacing/>
        <w:jc w:val="center"/>
        <w:rPr>
          <w:rFonts w:cs="Arial"/>
          <w:b/>
          <w:szCs w:val="20"/>
        </w:rPr>
      </w:pPr>
    </w:p>
    <w:p w14:paraId="6C8DFAD9" w14:textId="77777777" w:rsidR="00A76988" w:rsidRDefault="007D1E30" w:rsidP="00215177">
      <w:pPr>
        <w:pStyle w:val="Odstavekseznama"/>
        <w:numPr>
          <w:ilvl w:val="0"/>
          <w:numId w:val="14"/>
        </w:numPr>
        <w:spacing w:line="240" w:lineRule="exact"/>
        <w:jc w:val="center"/>
        <w:rPr>
          <w:rFonts w:cs="Arial"/>
          <w:b/>
          <w:bCs/>
          <w:szCs w:val="20"/>
        </w:rPr>
      </w:pPr>
      <w:r w:rsidRPr="00F55DBD">
        <w:rPr>
          <w:rFonts w:cs="Arial"/>
          <w:b/>
          <w:bCs/>
          <w:szCs w:val="20"/>
        </w:rPr>
        <w:t>člen</w:t>
      </w:r>
    </w:p>
    <w:p w14:paraId="0162BEA2" w14:textId="7475F6E7" w:rsidR="007D1E30" w:rsidRPr="00215177" w:rsidRDefault="007D1E30" w:rsidP="00215177">
      <w:pPr>
        <w:spacing w:line="240" w:lineRule="exact"/>
        <w:jc w:val="center"/>
        <w:rPr>
          <w:rFonts w:cs="Arial"/>
          <w:b/>
          <w:bCs/>
          <w:szCs w:val="20"/>
        </w:rPr>
      </w:pPr>
      <w:r w:rsidRPr="00215177">
        <w:rPr>
          <w:rFonts w:cs="Arial"/>
          <w:b/>
          <w:bCs/>
          <w:szCs w:val="20"/>
        </w:rPr>
        <w:t>(uporab</w:t>
      </w:r>
      <w:r w:rsidR="00F55DBD" w:rsidRPr="00215177">
        <w:rPr>
          <w:rFonts w:cs="Arial"/>
          <w:b/>
          <w:bCs/>
          <w:szCs w:val="20"/>
        </w:rPr>
        <w:t>a</w:t>
      </w:r>
      <w:r w:rsidRPr="00215177">
        <w:rPr>
          <w:rFonts w:cs="Arial"/>
          <w:b/>
          <w:bCs/>
          <w:szCs w:val="20"/>
        </w:rPr>
        <w:t>)</w:t>
      </w:r>
    </w:p>
    <w:p w14:paraId="120A5AE0" w14:textId="77777777" w:rsidR="00215177" w:rsidRDefault="00215177" w:rsidP="00FF1A6E">
      <w:pPr>
        <w:spacing w:line="240" w:lineRule="atLeast"/>
        <w:rPr>
          <w:rFonts w:cs="Arial"/>
          <w:szCs w:val="20"/>
        </w:rPr>
      </w:pPr>
    </w:p>
    <w:p w14:paraId="4D817C8C" w14:textId="77777777" w:rsidR="00215177" w:rsidRDefault="00F55DBD" w:rsidP="00FF1A6E">
      <w:pPr>
        <w:spacing w:line="240" w:lineRule="atLeast"/>
      </w:pPr>
      <w:r>
        <w:rPr>
          <w:rFonts w:cs="Arial"/>
          <w:szCs w:val="20"/>
        </w:rPr>
        <w:t>Vrednosti plačnih razredov iz nove Priloge 1 zakona se prvič uporabijo pri obračunu plač za junij 2024.</w:t>
      </w:r>
      <w:r>
        <w:t xml:space="preserve"> </w:t>
      </w:r>
    </w:p>
    <w:p w14:paraId="5591F537" w14:textId="324CF5E1" w:rsidR="00FF1A6E" w:rsidRPr="00994524" w:rsidRDefault="00F55DBD" w:rsidP="00FF1A6E">
      <w:pPr>
        <w:spacing w:line="240" w:lineRule="atLeast"/>
        <w:rPr>
          <w:rFonts w:cs="Arial"/>
          <w:szCs w:val="20"/>
        </w:rPr>
      </w:pPr>
      <w:r>
        <w:br/>
      </w:r>
    </w:p>
    <w:p w14:paraId="0E2EDC4E" w14:textId="77777777" w:rsidR="00215177" w:rsidRDefault="00215177" w:rsidP="00215177">
      <w:pPr>
        <w:pStyle w:val="Odstavekseznama"/>
        <w:numPr>
          <w:ilvl w:val="0"/>
          <w:numId w:val="14"/>
        </w:numPr>
        <w:spacing w:line="240" w:lineRule="exact"/>
        <w:jc w:val="center"/>
        <w:rPr>
          <w:rFonts w:cs="Arial"/>
          <w:b/>
          <w:bCs/>
          <w:szCs w:val="20"/>
        </w:rPr>
      </w:pPr>
      <w:r>
        <w:rPr>
          <w:rFonts w:cs="Arial"/>
          <w:b/>
          <w:bCs/>
          <w:szCs w:val="20"/>
        </w:rPr>
        <w:lastRenderedPageBreak/>
        <w:t>člen</w:t>
      </w:r>
    </w:p>
    <w:p w14:paraId="4F77E4EF" w14:textId="10FC78BB" w:rsidR="00FF1A6E" w:rsidRPr="00994524" w:rsidRDefault="00FF1A6E" w:rsidP="00FF1A6E">
      <w:pPr>
        <w:pStyle w:val="Naslovpredpisa"/>
        <w:spacing w:before="0" w:after="0" w:line="240" w:lineRule="atLeast"/>
        <w:ind w:left="720"/>
        <w:rPr>
          <w:rFonts w:cs="Arial"/>
          <w:bCs/>
          <w:sz w:val="20"/>
          <w:szCs w:val="20"/>
        </w:rPr>
      </w:pPr>
      <w:r w:rsidRPr="00994524">
        <w:rPr>
          <w:rFonts w:cs="Arial"/>
          <w:bCs/>
          <w:sz w:val="20"/>
          <w:szCs w:val="20"/>
        </w:rPr>
        <w:t>(</w:t>
      </w:r>
      <w:r w:rsidR="00D911BC">
        <w:rPr>
          <w:rFonts w:cs="Arial"/>
          <w:bCs/>
          <w:sz w:val="20"/>
          <w:szCs w:val="20"/>
        </w:rPr>
        <w:t>z</w:t>
      </w:r>
      <w:r w:rsidRPr="00994524">
        <w:rPr>
          <w:rFonts w:cs="Arial"/>
          <w:bCs/>
          <w:sz w:val="20"/>
          <w:szCs w:val="20"/>
        </w:rPr>
        <w:t>ačetek veljavnosti)</w:t>
      </w:r>
    </w:p>
    <w:p w14:paraId="45969045" w14:textId="77777777" w:rsidR="00FF1A6E" w:rsidRPr="00994524" w:rsidRDefault="00FF1A6E" w:rsidP="00FF1A6E">
      <w:pPr>
        <w:pStyle w:val="Naslovpredpisa"/>
        <w:spacing w:before="0" w:after="0" w:line="240" w:lineRule="atLeast"/>
        <w:ind w:left="720"/>
        <w:rPr>
          <w:rFonts w:cs="Arial"/>
          <w:bCs/>
          <w:sz w:val="20"/>
          <w:szCs w:val="20"/>
        </w:rPr>
      </w:pPr>
    </w:p>
    <w:p w14:paraId="3C29930A" w14:textId="7E4FF064" w:rsidR="00FF1A6E" w:rsidRPr="00994524" w:rsidRDefault="00FF1A6E" w:rsidP="00FF1A6E">
      <w:pPr>
        <w:jc w:val="both"/>
        <w:rPr>
          <w:rFonts w:cs="Arial"/>
          <w:szCs w:val="20"/>
        </w:rPr>
      </w:pPr>
      <w:r w:rsidRPr="00994524">
        <w:rPr>
          <w:rFonts w:cs="Arial"/>
          <w:szCs w:val="20"/>
        </w:rPr>
        <w:t xml:space="preserve">Ta zakon začne veljati </w:t>
      </w:r>
      <w:r w:rsidR="007D1E30">
        <w:rPr>
          <w:rFonts w:cs="Arial"/>
          <w:szCs w:val="20"/>
        </w:rPr>
        <w:t>naslednji dan po objavi v Uradnem listu Republike Slovenije.</w:t>
      </w:r>
      <w:r w:rsidRPr="00994524">
        <w:rPr>
          <w:rFonts w:cs="Arial"/>
          <w:szCs w:val="20"/>
        </w:rPr>
        <w:t xml:space="preserve"> </w:t>
      </w:r>
    </w:p>
    <w:p w14:paraId="21FAB6A9" w14:textId="77777777" w:rsidR="00FF1A6E" w:rsidRDefault="00FF1A6E" w:rsidP="00FF1A6E">
      <w:pPr>
        <w:autoSpaceDE w:val="0"/>
        <w:autoSpaceDN w:val="0"/>
        <w:adjustRightInd w:val="0"/>
        <w:spacing w:line="240" w:lineRule="auto"/>
        <w:rPr>
          <w:rFonts w:cs="Arial"/>
          <w:b/>
          <w:bCs/>
          <w:szCs w:val="20"/>
        </w:rPr>
      </w:pPr>
    </w:p>
    <w:p w14:paraId="4B22595D" w14:textId="77777777" w:rsidR="00F73A19" w:rsidRDefault="00F73A19" w:rsidP="00FF1A6E">
      <w:pPr>
        <w:autoSpaceDE w:val="0"/>
        <w:autoSpaceDN w:val="0"/>
        <w:adjustRightInd w:val="0"/>
        <w:spacing w:line="240" w:lineRule="auto"/>
        <w:rPr>
          <w:rFonts w:cs="Arial"/>
          <w:b/>
          <w:bCs/>
          <w:szCs w:val="20"/>
        </w:rPr>
      </w:pPr>
    </w:p>
    <w:p w14:paraId="31BE2B21" w14:textId="77777777" w:rsidR="00F73A19" w:rsidRPr="00994524" w:rsidRDefault="00F73A19" w:rsidP="00FF1A6E">
      <w:pPr>
        <w:autoSpaceDE w:val="0"/>
        <w:autoSpaceDN w:val="0"/>
        <w:adjustRightInd w:val="0"/>
        <w:spacing w:line="240" w:lineRule="auto"/>
        <w:rPr>
          <w:rFonts w:cs="Arial"/>
          <w:b/>
          <w:bCs/>
          <w:szCs w:val="20"/>
        </w:rPr>
      </w:pPr>
    </w:p>
    <w:p w14:paraId="2A3E2492" w14:textId="77777777" w:rsidR="00FF1A6E" w:rsidRDefault="00FF1A6E" w:rsidP="00FF1A6E">
      <w:pPr>
        <w:autoSpaceDE w:val="0"/>
        <w:autoSpaceDN w:val="0"/>
        <w:adjustRightInd w:val="0"/>
        <w:spacing w:line="240" w:lineRule="auto"/>
        <w:rPr>
          <w:rFonts w:cs="Arial"/>
          <w:b/>
          <w:bCs/>
          <w:szCs w:val="20"/>
        </w:rPr>
      </w:pPr>
    </w:p>
    <w:p w14:paraId="2DC026DB" w14:textId="77777777" w:rsidR="000E0FE5" w:rsidRDefault="000E0FE5" w:rsidP="00FF1A6E">
      <w:pPr>
        <w:autoSpaceDE w:val="0"/>
        <w:autoSpaceDN w:val="0"/>
        <w:adjustRightInd w:val="0"/>
        <w:spacing w:line="240" w:lineRule="auto"/>
        <w:rPr>
          <w:rFonts w:cs="Arial"/>
          <w:b/>
          <w:bCs/>
          <w:szCs w:val="20"/>
        </w:rPr>
      </w:pPr>
    </w:p>
    <w:p w14:paraId="7F76A58C" w14:textId="77777777" w:rsidR="000E0FE5" w:rsidRPr="00994524" w:rsidRDefault="000E0FE5" w:rsidP="00FF1A6E">
      <w:pPr>
        <w:autoSpaceDE w:val="0"/>
        <w:autoSpaceDN w:val="0"/>
        <w:adjustRightInd w:val="0"/>
        <w:spacing w:line="240" w:lineRule="auto"/>
        <w:rPr>
          <w:rFonts w:cs="Arial"/>
          <w:b/>
          <w:bCs/>
          <w:szCs w:val="20"/>
        </w:rPr>
      </w:pPr>
    </w:p>
    <w:p w14:paraId="2D0DD134" w14:textId="77777777" w:rsidR="00FF1A6E" w:rsidRPr="00994524" w:rsidRDefault="00FF1A6E" w:rsidP="00FF1A6E">
      <w:pPr>
        <w:autoSpaceDE w:val="0"/>
        <w:autoSpaceDN w:val="0"/>
        <w:adjustRightInd w:val="0"/>
        <w:spacing w:line="240" w:lineRule="auto"/>
        <w:rPr>
          <w:rFonts w:cs="Arial"/>
          <w:b/>
          <w:bCs/>
          <w:szCs w:val="20"/>
        </w:rPr>
      </w:pPr>
      <w:r w:rsidRPr="00994524">
        <w:rPr>
          <w:rFonts w:cs="Arial"/>
          <w:b/>
          <w:bCs/>
          <w:szCs w:val="20"/>
        </w:rPr>
        <w:t>Priloga:</w:t>
      </w:r>
    </w:p>
    <w:p w14:paraId="061F7B68" w14:textId="77777777" w:rsidR="00FF1A6E" w:rsidRPr="00994524" w:rsidRDefault="00FF1A6E" w:rsidP="00FF1A6E">
      <w:pPr>
        <w:autoSpaceDE w:val="0"/>
        <w:autoSpaceDN w:val="0"/>
        <w:adjustRightInd w:val="0"/>
        <w:spacing w:line="240" w:lineRule="auto"/>
        <w:rPr>
          <w:rFonts w:cs="Arial"/>
          <w:b/>
          <w:bCs/>
          <w:szCs w:val="20"/>
        </w:rPr>
      </w:pPr>
    </w:p>
    <w:p w14:paraId="00CDEB26" w14:textId="68ED9631" w:rsidR="00FF1A6E" w:rsidRPr="00994524" w:rsidRDefault="00FF1A6E" w:rsidP="00FF1A6E">
      <w:pPr>
        <w:rPr>
          <w:rFonts w:cs="Arial"/>
          <w:szCs w:val="20"/>
        </w:rPr>
      </w:pPr>
      <w:r w:rsidRPr="00994524">
        <w:rPr>
          <w:rFonts w:cs="Arial"/>
          <w:szCs w:val="20"/>
        </w:rPr>
        <w:t>»Priloga 1:</w:t>
      </w:r>
      <w:r w:rsidRPr="00994524">
        <w:rPr>
          <w:rFonts w:cs="Arial"/>
          <w:b/>
          <w:bCs/>
          <w:szCs w:val="20"/>
        </w:rPr>
        <w:t xml:space="preserve"> </w:t>
      </w:r>
      <w:r w:rsidRPr="00994524">
        <w:rPr>
          <w:rFonts w:cs="Arial"/>
          <w:szCs w:val="20"/>
        </w:rPr>
        <w:t xml:space="preserve">Plačna lestvica, ki </w:t>
      </w:r>
      <w:r w:rsidR="007D1E30">
        <w:rPr>
          <w:rFonts w:cs="Arial"/>
          <w:szCs w:val="20"/>
        </w:rPr>
        <w:t>se začne uporabljati pri plači za</w:t>
      </w:r>
      <w:r w:rsidRPr="00994524">
        <w:rPr>
          <w:rFonts w:cs="Arial"/>
          <w:szCs w:val="20"/>
        </w:rPr>
        <w:t xml:space="preserve"> junij 2024 </w:t>
      </w:r>
    </w:p>
    <w:p w14:paraId="76C2C447" w14:textId="77777777" w:rsidR="00FF1A6E" w:rsidRPr="00994524" w:rsidRDefault="00FF1A6E" w:rsidP="00FF1A6E">
      <w:pPr>
        <w:rPr>
          <w:rFonts w:cs="Arial"/>
          <w:szCs w:val="20"/>
        </w:rPr>
      </w:pPr>
    </w:p>
    <w:tbl>
      <w:tblPr>
        <w:tblStyle w:val="Tabelamrea"/>
        <w:tblW w:w="6454" w:type="dxa"/>
        <w:tblLook w:val="0020" w:firstRow="1" w:lastRow="0" w:firstColumn="0" w:lastColumn="0" w:noHBand="0" w:noVBand="0"/>
      </w:tblPr>
      <w:tblGrid>
        <w:gridCol w:w="783"/>
        <w:gridCol w:w="2368"/>
        <w:gridCol w:w="783"/>
        <w:gridCol w:w="2520"/>
      </w:tblGrid>
      <w:tr w:rsidR="00FF1A6E" w:rsidRPr="00994524" w14:paraId="5A4728CB" w14:textId="77777777" w:rsidTr="00A35DB7">
        <w:trPr>
          <w:trHeight w:val="585"/>
        </w:trPr>
        <w:tc>
          <w:tcPr>
            <w:tcW w:w="783" w:type="dxa"/>
            <w:tcBorders>
              <w:top w:val="single" w:sz="4" w:space="0" w:color="auto"/>
              <w:left w:val="single" w:sz="4" w:space="0" w:color="auto"/>
              <w:bottom w:val="single" w:sz="4" w:space="0" w:color="auto"/>
              <w:right w:val="single" w:sz="4" w:space="0" w:color="auto"/>
            </w:tcBorders>
            <w:hideMark/>
          </w:tcPr>
          <w:p w14:paraId="28F0CFD5" w14:textId="77777777" w:rsidR="00FF1A6E" w:rsidRPr="00994524" w:rsidRDefault="00FF1A6E" w:rsidP="00A35DB7">
            <w:pPr>
              <w:jc w:val="center"/>
              <w:rPr>
                <w:rFonts w:cs="Arial"/>
                <w:szCs w:val="20"/>
              </w:rPr>
            </w:pPr>
            <w:r w:rsidRPr="00994524">
              <w:rPr>
                <w:rFonts w:cs="Arial"/>
                <w:szCs w:val="20"/>
              </w:rPr>
              <w:t>Plačni razred</w:t>
            </w:r>
          </w:p>
        </w:tc>
        <w:tc>
          <w:tcPr>
            <w:tcW w:w="2368" w:type="dxa"/>
            <w:tcBorders>
              <w:top w:val="single" w:sz="4" w:space="0" w:color="auto"/>
              <w:left w:val="single" w:sz="4" w:space="0" w:color="auto"/>
              <w:bottom w:val="single" w:sz="4" w:space="0" w:color="auto"/>
              <w:right w:val="single" w:sz="4" w:space="0" w:color="auto"/>
            </w:tcBorders>
            <w:hideMark/>
          </w:tcPr>
          <w:p w14:paraId="3961DCF2" w14:textId="77777777" w:rsidR="00FF1A6E" w:rsidRPr="00994524" w:rsidRDefault="00FF1A6E" w:rsidP="00A35DB7">
            <w:pPr>
              <w:jc w:val="center"/>
              <w:rPr>
                <w:rFonts w:cs="Arial"/>
                <w:szCs w:val="20"/>
              </w:rPr>
            </w:pPr>
            <w:r w:rsidRPr="00994524">
              <w:rPr>
                <w:rFonts w:cs="Arial"/>
                <w:szCs w:val="20"/>
              </w:rPr>
              <w:t>Osnovna plača</w:t>
            </w:r>
          </w:p>
          <w:p w14:paraId="7A65FD16" w14:textId="77777777" w:rsidR="00FF1A6E" w:rsidRPr="00994524" w:rsidRDefault="00FF1A6E" w:rsidP="00A35DB7">
            <w:pPr>
              <w:jc w:val="center"/>
              <w:rPr>
                <w:rFonts w:cs="Arial"/>
                <w:szCs w:val="20"/>
              </w:rPr>
            </w:pPr>
            <w:r w:rsidRPr="00994524">
              <w:rPr>
                <w:rFonts w:cs="Arial"/>
                <w:szCs w:val="20"/>
              </w:rPr>
              <w:t>(v EUR)</w:t>
            </w:r>
          </w:p>
        </w:tc>
        <w:tc>
          <w:tcPr>
            <w:tcW w:w="783" w:type="dxa"/>
            <w:tcBorders>
              <w:top w:val="single" w:sz="4" w:space="0" w:color="auto"/>
              <w:left w:val="single" w:sz="4" w:space="0" w:color="auto"/>
              <w:bottom w:val="single" w:sz="4" w:space="0" w:color="auto"/>
              <w:right w:val="single" w:sz="4" w:space="0" w:color="auto"/>
            </w:tcBorders>
            <w:hideMark/>
          </w:tcPr>
          <w:p w14:paraId="35AB38A4" w14:textId="77777777" w:rsidR="00FF1A6E" w:rsidRPr="00994524" w:rsidRDefault="00FF1A6E" w:rsidP="00A35DB7">
            <w:pPr>
              <w:jc w:val="center"/>
              <w:rPr>
                <w:rFonts w:cs="Arial"/>
                <w:szCs w:val="20"/>
              </w:rPr>
            </w:pPr>
            <w:r w:rsidRPr="00994524">
              <w:rPr>
                <w:rFonts w:cs="Arial"/>
                <w:szCs w:val="20"/>
              </w:rPr>
              <w:t>Plačni razred</w:t>
            </w:r>
          </w:p>
        </w:tc>
        <w:tc>
          <w:tcPr>
            <w:tcW w:w="2520" w:type="dxa"/>
            <w:tcBorders>
              <w:top w:val="single" w:sz="4" w:space="0" w:color="auto"/>
              <w:left w:val="single" w:sz="4" w:space="0" w:color="auto"/>
              <w:bottom w:val="single" w:sz="4" w:space="0" w:color="auto"/>
              <w:right w:val="single" w:sz="4" w:space="0" w:color="auto"/>
            </w:tcBorders>
            <w:hideMark/>
          </w:tcPr>
          <w:p w14:paraId="04A8CAF7" w14:textId="77777777" w:rsidR="00FF1A6E" w:rsidRPr="00994524" w:rsidRDefault="00FF1A6E" w:rsidP="00A35DB7">
            <w:pPr>
              <w:jc w:val="center"/>
              <w:rPr>
                <w:rFonts w:cs="Arial"/>
                <w:szCs w:val="20"/>
              </w:rPr>
            </w:pPr>
            <w:r w:rsidRPr="00994524">
              <w:rPr>
                <w:rFonts w:cs="Arial"/>
                <w:szCs w:val="20"/>
              </w:rPr>
              <w:t>Osnovna plača</w:t>
            </w:r>
          </w:p>
          <w:p w14:paraId="5A7F21F9" w14:textId="77777777" w:rsidR="00FF1A6E" w:rsidRPr="00994524" w:rsidRDefault="00FF1A6E" w:rsidP="00A35DB7">
            <w:pPr>
              <w:jc w:val="center"/>
              <w:rPr>
                <w:rFonts w:cs="Arial"/>
                <w:szCs w:val="20"/>
              </w:rPr>
            </w:pPr>
            <w:r w:rsidRPr="00994524">
              <w:rPr>
                <w:rFonts w:cs="Arial"/>
                <w:szCs w:val="20"/>
              </w:rPr>
              <w:t>(v EUR)</w:t>
            </w:r>
          </w:p>
        </w:tc>
      </w:tr>
      <w:tr w:rsidR="00FF1A6E" w:rsidRPr="00994524" w14:paraId="4A02CA62"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76F4DDB1" w14:textId="77777777" w:rsidR="00FF1A6E" w:rsidRPr="00994524" w:rsidRDefault="00FF1A6E" w:rsidP="00A35DB7">
            <w:pPr>
              <w:jc w:val="center"/>
              <w:rPr>
                <w:rFonts w:cs="Arial"/>
                <w:szCs w:val="20"/>
              </w:rPr>
            </w:pPr>
            <w:r w:rsidRPr="00994524">
              <w:rPr>
                <w:rFonts w:cs="Arial"/>
                <w:szCs w:val="20"/>
              </w:rPr>
              <w:t>1</w:t>
            </w:r>
          </w:p>
        </w:tc>
        <w:tc>
          <w:tcPr>
            <w:tcW w:w="2368" w:type="dxa"/>
            <w:tcBorders>
              <w:top w:val="single" w:sz="4" w:space="0" w:color="auto"/>
              <w:left w:val="nil"/>
              <w:bottom w:val="single" w:sz="4" w:space="0" w:color="auto"/>
              <w:right w:val="nil"/>
            </w:tcBorders>
            <w:shd w:val="clear" w:color="auto" w:fill="auto"/>
            <w:noWrap/>
            <w:vAlign w:val="bottom"/>
            <w:hideMark/>
          </w:tcPr>
          <w:p w14:paraId="2AE9C95C" w14:textId="77777777" w:rsidR="00FF1A6E" w:rsidRPr="00994524" w:rsidRDefault="00FF1A6E" w:rsidP="00A35DB7">
            <w:pPr>
              <w:jc w:val="right"/>
              <w:rPr>
                <w:rFonts w:cs="Arial"/>
                <w:szCs w:val="20"/>
              </w:rPr>
            </w:pPr>
            <w:r w:rsidRPr="00994524">
              <w:rPr>
                <w:rFonts w:cs="Arial"/>
                <w:color w:val="000000"/>
                <w:szCs w:val="20"/>
              </w:rPr>
              <w:t>475,66</w:t>
            </w:r>
          </w:p>
        </w:tc>
        <w:tc>
          <w:tcPr>
            <w:tcW w:w="783" w:type="dxa"/>
            <w:tcBorders>
              <w:top w:val="single" w:sz="4" w:space="0" w:color="auto"/>
              <w:left w:val="single" w:sz="4" w:space="0" w:color="auto"/>
              <w:bottom w:val="single" w:sz="4" w:space="0" w:color="auto"/>
              <w:right w:val="single" w:sz="4" w:space="0" w:color="auto"/>
            </w:tcBorders>
            <w:noWrap/>
            <w:hideMark/>
          </w:tcPr>
          <w:p w14:paraId="65DEA436" w14:textId="77777777" w:rsidR="00FF1A6E" w:rsidRPr="00994524" w:rsidRDefault="00FF1A6E" w:rsidP="00A35DB7">
            <w:pPr>
              <w:jc w:val="center"/>
              <w:rPr>
                <w:rFonts w:cs="Arial"/>
                <w:szCs w:val="20"/>
              </w:rPr>
            </w:pPr>
            <w:r w:rsidRPr="00994524">
              <w:rPr>
                <w:rFonts w:cs="Arial"/>
                <w:szCs w:val="20"/>
              </w:rPr>
              <w:t>34</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14:paraId="294EAAFF" w14:textId="77777777" w:rsidR="00FF1A6E" w:rsidRPr="00994524" w:rsidRDefault="00FF1A6E" w:rsidP="00A35DB7">
            <w:pPr>
              <w:jc w:val="right"/>
              <w:rPr>
                <w:rFonts w:cs="Arial"/>
                <w:szCs w:val="20"/>
              </w:rPr>
            </w:pPr>
            <w:r w:rsidRPr="00994524">
              <w:rPr>
                <w:rFonts w:cs="Arial"/>
                <w:color w:val="000000"/>
                <w:szCs w:val="20"/>
              </w:rPr>
              <w:t>1735,39</w:t>
            </w:r>
          </w:p>
        </w:tc>
      </w:tr>
      <w:tr w:rsidR="00FF1A6E" w:rsidRPr="00994524" w14:paraId="72522E0D"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681AF1F5" w14:textId="77777777" w:rsidR="00FF1A6E" w:rsidRPr="00994524" w:rsidRDefault="00FF1A6E" w:rsidP="00A35DB7">
            <w:pPr>
              <w:jc w:val="center"/>
              <w:rPr>
                <w:rFonts w:cs="Arial"/>
                <w:szCs w:val="20"/>
              </w:rPr>
            </w:pPr>
            <w:r w:rsidRPr="00994524">
              <w:rPr>
                <w:rFonts w:cs="Arial"/>
                <w:szCs w:val="20"/>
              </w:rPr>
              <w:t>2</w:t>
            </w:r>
          </w:p>
        </w:tc>
        <w:tc>
          <w:tcPr>
            <w:tcW w:w="2368" w:type="dxa"/>
            <w:tcBorders>
              <w:top w:val="single" w:sz="4" w:space="0" w:color="auto"/>
              <w:left w:val="nil"/>
              <w:bottom w:val="single" w:sz="4" w:space="0" w:color="auto"/>
              <w:right w:val="nil"/>
            </w:tcBorders>
            <w:shd w:val="clear" w:color="auto" w:fill="auto"/>
            <w:noWrap/>
            <w:vAlign w:val="bottom"/>
          </w:tcPr>
          <w:p w14:paraId="6CC13478" w14:textId="77777777" w:rsidR="00FF1A6E" w:rsidRPr="00994524" w:rsidRDefault="00FF1A6E" w:rsidP="00A35DB7">
            <w:pPr>
              <w:jc w:val="right"/>
              <w:rPr>
                <w:rFonts w:cs="Arial"/>
                <w:szCs w:val="20"/>
              </w:rPr>
            </w:pPr>
            <w:r w:rsidRPr="00994524">
              <w:rPr>
                <w:rFonts w:cs="Arial"/>
                <w:color w:val="000000"/>
                <w:szCs w:val="20"/>
              </w:rPr>
              <w:t>494,69</w:t>
            </w:r>
          </w:p>
        </w:tc>
        <w:tc>
          <w:tcPr>
            <w:tcW w:w="783" w:type="dxa"/>
            <w:tcBorders>
              <w:top w:val="single" w:sz="4" w:space="0" w:color="auto"/>
              <w:left w:val="single" w:sz="4" w:space="0" w:color="auto"/>
              <w:bottom w:val="single" w:sz="4" w:space="0" w:color="auto"/>
              <w:right w:val="single" w:sz="4" w:space="0" w:color="auto"/>
            </w:tcBorders>
            <w:noWrap/>
            <w:hideMark/>
          </w:tcPr>
          <w:p w14:paraId="4B06D215" w14:textId="77777777" w:rsidR="00FF1A6E" w:rsidRPr="00994524" w:rsidRDefault="00FF1A6E" w:rsidP="00A35DB7">
            <w:pPr>
              <w:jc w:val="center"/>
              <w:rPr>
                <w:rFonts w:cs="Arial"/>
                <w:szCs w:val="20"/>
              </w:rPr>
            </w:pPr>
            <w:r w:rsidRPr="00994524">
              <w:rPr>
                <w:rFonts w:cs="Arial"/>
                <w:szCs w:val="20"/>
              </w:rPr>
              <w:t>35</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14:paraId="5FB65E72" w14:textId="77777777" w:rsidR="00FF1A6E" w:rsidRPr="00994524" w:rsidRDefault="00FF1A6E" w:rsidP="00A35DB7">
            <w:pPr>
              <w:jc w:val="right"/>
              <w:rPr>
                <w:rFonts w:cs="Arial"/>
                <w:szCs w:val="20"/>
              </w:rPr>
            </w:pPr>
            <w:r w:rsidRPr="00994524">
              <w:rPr>
                <w:rFonts w:cs="Arial"/>
                <w:color w:val="000000"/>
                <w:szCs w:val="20"/>
              </w:rPr>
              <w:t>1804,80</w:t>
            </w:r>
          </w:p>
        </w:tc>
      </w:tr>
      <w:tr w:rsidR="00FF1A6E" w:rsidRPr="00994524" w14:paraId="0DA8306B"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55BDA57A" w14:textId="77777777" w:rsidR="00FF1A6E" w:rsidRPr="00994524" w:rsidRDefault="00FF1A6E" w:rsidP="00A35DB7">
            <w:pPr>
              <w:jc w:val="center"/>
              <w:rPr>
                <w:rFonts w:cs="Arial"/>
                <w:szCs w:val="20"/>
              </w:rPr>
            </w:pPr>
            <w:r w:rsidRPr="00994524">
              <w:rPr>
                <w:rFonts w:cs="Arial"/>
                <w:szCs w:val="20"/>
              </w:rPr>
              <w:t>3</w:t>
            </w:r>
          </w:p>
        </w:tc>
        <w:tc>
          <w:tcPr>
            <w:tcW w:w="2368" w:type="dxa"/>
            <w:tcBorders>
              <w:top w:val="single" w:sz="4" w:space="0" w:color="auto"/>
              <w:left w:val="nil"/>
              <w:bottom w:val="single" w:sz="4" w:space="0" w:color="auto"/>
              <w:right w:val="nil"/>
            </w:tcBorders>
            <w:shd w:val="clear" w:color="auto" w:fill="auto"/>
            <w:noWrap/>
            <w:vAlign w:val="bottom"/>
          </w:tcPr>
          <w:p w14:paraId="678223CB" w14:textId="77777777" w:rsidR="00FF1A6E" w:rsidRPr="00994524" w:rsidRDefault="00FF1A6E" w:rsidP="00A35DB7">
            <w:pPr>
              <w:jc w:val="right"/>
              <w:rPr>
                <w:rFonts w:cs="Arial"/>
                <w:szCs w:val="20"/>
              </w:rPr>
            </w:pPr>
            <w:r w:rsidRPr="00994524">
              <w:rPr>
                <w:rFonts w:cs="Arial"/>
                <w:color w:val="000000"/>
                <w:szCs w:val="20"/>
              </w:rPr>
              <w:t>514,46</w:t>
            </w:r>
          </w:p>
        </w:tc>
        <w:tc>
          <w:tcPr>
            <w:tcW w:w="783" w:type="dxa"/>
            <w:tcBorders>
              <w:top w:val="single" w:sz="4" w:space="0" w:color="auto"/>
              <w:left w:val="single" w:sz="4" w:space="0" w:color="auto"/>
              <w:bottom w:val="single" w:sz="4" w:space="0" w:color="auto"/>
              <w:right w:val="single" w:sz="4" w:space="0" w:color="auto"/>
            </w:tcBorders>
            <w:noWrap/>
            <w:hideMark/>
          </w:tcPr>
          <w:p w14:paraId="06A400DC" w14:textId="77777777" w:rsidR="00FF1A6E" w:rsidRPr="00994524" w:rsidRDefault="00FF1A6E" w:rsidP="00A35DB7">
            <w:pPr>
              <w:jc w:val="center"/>
              <w:rPr>
                <w:rFonts w:cs="Arial"/>
                <w:szCs w:val="20"/>
              </w:rPr>
            </w:pPr>
            <w:r w:rsidRPr="00994524">
              <w:rPr>
                <w:rFonts w:cs="Arial"/>
                <w:szCs w:val="20"/>
              </w:rPr>
              <w:t>36</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14:paraId="5CC1B0CB" w14:textId="77777777" w:rsidR="00FF1A6E" w:rsidRPr="00994524" w:rsidRDefault="00FF1A6E" w:rsidP="00A35DB7">
            <w:pPr>
              <w:jc w:val="right"/>
              <w:rPr>
                <w:rFonts w:cs="Arial"/>
                <w:szCs w:val="20"/>
              </w:rPr>
            </w:pPr>
            <w:r w:rsidRPr="00994524">
              <w:rPr>
                <w:rFonts w:cs="Arial"/>
                <w:color w:val="000000"/>
                <w:szCs w:val="20"/>
              </w:rPr>
              <w:t>1877,01</w:t>
            </w:r>
          </w:p>
        </w:tc>
      </w:tr>
      <w:tr w:rsidR="00FF1A6E" w:rsidRPr="00994524" w14:paraId="07D69034"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08563617" w14:textId="77777777" w:rsidR="00FF1A6E" w:rsidRPr="00994524" w:rsidRDefault="00FF1A6E" w:rsidP="00A35DB7">
            <w:pPr>
              <w:jc w:val="center"/>
              <w:rPr>
                <w:rFonts w:cs="Arial"/>
                <w:szCs w:val="20"/>
              </w:rPr>
            </w:pPr>
            <w:r w:rsidRPr="00994524">
              <w:rPr>
                <w:rFonts w:cs="Arial"/>
                <w:szCs w:val="20"/>
              </w:rPr>
              <w:t>4</w:t>
            </w:r>
          </w:p>
        </w:tc>
        <w:tc>
          <w:tcPr>
            <w:tcW w:w="2368" w:type="dxa"/>
            <w:tcBorders>
              <w:top w:val="single" w:sz="4" w:space="0" w:color="auto"/>
              <w:left w:val="nil"/>
              <w:bottom w:val="single" w:sz="4" w:space="0" w:color="auto"/>
              <w:right w:val="nil"/>
            </w:tcBorders>
            <w:shd w:val="clear" w:color="auto" w:fill="auto"/>
            <w:noWrap/>
            <w:vAlign w:val="bottom"/>
          </w:tcPr>
          <w:p w14:paraId="6E65D330" w14:textId="77777777" w:rsidR="00FF1A6E" w:rsidRPr="00994524" w:rsidRDefault="00FF1A6E" w:rsidP="00A35DB7">
            <w:pPr>
              <w:jc w:val="right"/>
              <w:rPr>
                <w:rFonts w:cs="Arial"/>
                <w:szCs w:val="20"/>
              </w:rPr>
            </w:pPr>
            <w:r w:rsidRPr="00994524">
              <w:rPr>
                <w:rFonts w:cs="Arial"/>
                <w:color w:val="000000"/>
                <w:szCs w:val="20"/>
              </w:rPr>
              <w:t>535,05</w:t>
            </w:r>
          </w:p>
        </w:tc>
        <w:tc>
          <w:tcPr>
            <w:tcW w:w="783" w:type="dxa"/>
            <w:tcBorders>
              <w:top w:val="single" w:sz="4" w:space="0" w:color="auto"/>
              <w:left w:val="single" w:sz="4" w:space="0" w:color="auto"/>
              <w:bottom w:val="single" w:sz="4" w:space="0" w:color="auto"/>
              <w:right w:val="single" w:sz="4" w:space="0" w:color="auto"/>
            </w:tcBorders>
            <w:noWrap/>
            <w:hideMark/>
          </w:tcPr>
          <w:p w14:paraId="5363D98A" w14:textId="77777777" w:rsidR="00FF1A6E" w:rsidRPr="00994524" w:rsidRDefault="00FF1A6E" w:rsidP="00A35DB7">
            <w:pPr>
              <w:jc w:val="center"/>
              <w:rPr>
                <w:rFonts w:cs="Arial"/>
                <w:szCs w:val="20"/>
              </w:rPr>
            </w:pPr>
            <w:r w:rsidRPr="00994524">
              <w:rPr>
                <w:rFonts w:cs="Arial"/>
                <w:szCs w:val="20"/>
              </w:rPr>
              <w:t>37</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14:paraId="389D5BC6" w14:textId="77777777" w:rsidR="00FF1A6E" w:rsidRPr="00994524" w:rsidRDefault="00FF1A6E" w:rsidP="00A35DB7">
            <w:pPr>
              <w:jc w:val="right"/>
              <w:rPr>
                <w:rFonts w:cs="Arial"/>
                <w:szCs w:val="20"/>
              </w:rPr>
            </w:pPr>
            <w:r w:rsidRPr="00994524">
              <w:rPr>
                <w:rFonts w:cs="Arial"/>
                <w:color w:val="000000"/>
                <w:szCs w:val="20"/>
              </w:rPr>
              <w:t>1952,08</w:t>
            </w:r>
          </w:p>
        </w:tc>
      </w:tr>
      <w:tr w:rsidR="00FF1A6E" w:rsidRPr="00994524" w14:paraId="16CF49F7"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4D66C320" w14:textId="77777777" w:rsidR="00FF1A6E" w:rsidRPr="00994524" w:rsidRDefault="00FF1A6E" w:rsidP="00A35DB7">
            <w:pPr>
              <w:jc w:val="center"/>
              <w:rPr>
                <w:rFonts w:cs="Arial"/>
                <w:szCs w:val="20"/>
              </w:rPr>
            </w:pPr>
            <w:r w:rsidRPr="00994524">
              <w:rPr>
                <w:rFonts w:cs="Arial"/>
                <w:szCs w:val="20"/>
              </w:rPr>
              <w:t>5</w:t>
            </w:r>
          </w:p>
        </w:tc>
        <w:tc>
          <w:tcPr>
            <w:tcW w:w="2368" w:type="dxa"/>
            <w:tcBorders>
              <w:top w:val="single" w:sz="4" w:space="0" w:color="auto"/>
              <w:left w:val="nil"/>
              <w:bottom w:val="single" w:sz="4" w:space="0" w:color="auto"/>
              <w:right w:val="nil"/>
            </w:tcBorders>
            <w:shd w:val="clear" w:color="auto" w:fill="auto"/>
            <w:noWrap/>
            <w:vAlign w:val="bottom"/>
          </w:tcPr>
          <w:p w14:paraId="7A589137" w14:textId="77777777" w:rsidR="00FF1A6E" w:rsidRPr="00994524" w:rsidRDefault="00FF1A6E" w:rsidP="00A35DB7">
            <w:pPr>
              <w:jc w:val="right"/>
              <w:rPr>
                <w:rFonts w:cs="Arial"/>
                <w:szCs w:val="20"/>
              </w:rPr>
            </w:pPr>
            <w:r w:rsidRPr="00994524">
              <w:rPr>
                <w:rFonts w:cs="Arial"/>
                <w:color w:val="000000"/>
                <w:szCs w:val="20"/>
              </w:rPr>
              <w:t>556,45</w:t>
            </w:r>
          </w:p>
        </w:tc>
        <w:tc>
          <w:tcPr>
            <w:tcW w:w="783" w:type="dxa"/>
            <w:tcBorders>
              <w:top w:val="single" w:sz="4" w:space="0" w:color="auto"/>
              <w:left w:val="single" w:sz="4" w:space="0" w:color="auto"/>
              <w:bottom w:val="single" w:sz="4" w:space="0" w:color="auto"/>
              <w:right w:val="single" w:sz="4" w:space="0" w:color="auto"/>
            </w:tcBorders>
            <w:noWrap/>
            <w:hideMark/>
          </w:tcPr>
          <w:p w14:paraId="32C7EF15" w14:textId="77777777" w:rsidR="00FF1A6E" w:rsidRPr="00994524" w:rsidRDefault="00FF1A6E" w:rsidP="00A35DB7">
            <w:pPr>
              <w:jc w:val="center"/>
              <w:rPr>
                <w:rFonts w:cs="Arial"/>
                <w:szCs w:val="20"/>
              </w:rPr>
            </w:pPr>
            <w:r w:rsidRPr="00994524">
              <w:rPr>
                <w:rFonts w:cs="Arial"/>
                <w:szCs w:val="20"/>
              </w:rPr>
              <w:t>38</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3B2BB519" w14:textId="77777777" w:rsidR="00FF1A6E" w:rsidRPr="00994524" w:rsidRDefault="00FF1A6E" w:rsidP="00A35DB7">
            <w:pPr>
              <w:jc w:val="right"/>
              <w:rPr>
                <w:rFonts w:cs="Arial"/>
                <w:szCs w:val="20"/>
              </w:rPr>
            </w:pPr>
            <w:r w:rsidRPr="00994524">
              <w:rPr>
                <w:rFonts w:cs="Arial"/>
                <w:color w:val="000000"/>
                <w:szCs w:val="20"/>
              </w:rPr>
              <w:t>2030,17</w:t>
            </w:r>
          </w:p>
        </w:tc>
      </w:tr>
      <w:tr w:rsidR="00FF1A6E" w:rsidRPr="00994524" w14:paraId="0EADD96C"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29553FF4" w14:textId="77777777" w:rsidR="00FF1A6E" w:rsidRPr="00994524" w:rsidRDefault="00FF1A6E" w:rsidP="00A35DB7">
            <w:pPr>
              <w:jc w:val="center"/>
              <w:rPr>
                <w:rFonts w:cs="Arial"/>
                <w:szCs w:val="20"/>
              </w:rPr>
            </w:pPr>
            <w:r w:rsidRPr="00994524">
              <w:rPr>
                <w:rFonts w:cs="Arial"/>
                <w:szCs w:val="20"/>
              </w:rPr>
              <w:t>6</w:t>
            </w:r>
          </w:p>
        </w:tc>
        <w:tc>
          <w:tcPr>
            <w:tcW w:w="2368" w:type="dxa"/>
            <w:tcBorders>
              <w:top w:val="single" w:sz="4" w:space="0" w:color="auto"/>
              <w:left w:val="nil"/>
              <w:bottom w:val="single" w:sz="4" w:space="0" w:color="auto"/>
              <w:right w:val="nil"/>
            </w:tcBorders>
            <w:shd w:val="clear" w:color="auto" w:fill="auto"/>
            <w:noWrap/>
            <w:vAlign w:val="bottom"/>
          </w:tcPr>
          <w:p w14:paraId="46834876" w14:textId="77777777" w:rsidR="00FF1A6E" w:rsidRPr="00994524" w:rsidRDefault="00FF1A6E" w:rsidP="00A35DB7">
            <w:pPr>
              <w:jc w:val="right"/>
              <w:rPr>
                <w:rFonts w:cs="Arial"/>
                <w:szCs w:val="20"/>
              </w:rPr>
            </w:pPr>
            <w:r w:rsidRPr="00994524">
              <w:rPr>
                <w:rFonts w:cs="Arial"/>
                <w:color w:val="000000"/>
                <w:szCs w:val="20"/>
              </w:rPr>
              <w:t>578,72</w:t>
            </w:r>
          </w:p>
        </w:tc>
        <w:tc>
          <w:tcPr>
            <w:tcW w:w="783" w:type="dxa"/>
            <w:tcBorders>
              <w:top w:val="single" w:sz="4" w:space="0" w:color="auto"/>
              <w:left w:val="single" w:sz="4" w:space="0" w:color="auto"/>
              <w:bottom w:val="single" w:sz="4" w:space="0" w:color="auto"/>
              <w:right w:val="single" w:sz="4" w:space="0" w:color="auto"/>
            </w:tcBorders>
            <w:noWrap/>
            <w:hideMark/>
          </w:tcPr>
          <w:p w14:paraId="357FA205" w14:textId="77777777" w:rsidR="00FF1A6E" w:rsidRPr="00994524" w:rsidRDefault="00FF1A6E" w:rsidP="00A35DB7">
            <w:pPr>
              <w:jc w:val="center"/>
              <w:rPr>
                <w:rFonts w:cs="Arial"/>
                <w:szCs w:val="20"/>
              </w:rPr>
            </w:pPr>
            <w:r w:rsidRPr="00994524">
              <w:rPr>
                <w:rFonts w:cs="Arial"/>
                <w:szCs w:val="20"/>
              </w:rPr>
              <w:t>39</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7C777AC5" w14:textId="77777777" w:rsidR="00FF1A6E" w:rsidRPr="00994524" w:rsidRDefault="00FF1A6E" w:rsidP="00A35DB7">
            <w:pPr>
              <w:jc w:val="right"/>
              <w:rPr>
                <w:rFonts w:cs="Arial"/>
                <w:szCs w:val="20"/>
              </w:rPr>
            </w:pPr>
            <w:r w:rsidRPr="00994524">
              <w:rPr>
                <w:rFonts w:cs="Arial"/>
                <w:color w:val="000000"/>
                <w:szCs w:val="20"/>
              </w:rPr>
              <w:t>2111,39</w:t>
            </w:r>
          </w:p>
        </w:tc>
      </w:tr>
      <w:tr w:rsidR="00FF1A6E" w:rsidRPr="00994524" w14:paraId="0B11F9B3"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3E7AAF78" w14:textId="77777777" w:rsidR="00FF1A6E" w:rsidRPr="00994524" w:rsidRDefault="00FF1A6E" w:rsidP="00A35DB7">
            <w:pPr>
              <w:jc w:val="center"/>
              <w:rPr>
                <w:rFonts w:cs="Arial"/>
                <w:szCs w:val="20"/>
              </w:rPr>
            </w:pPr>
            <w:r w:rsidRPr="00994524">
              <w:rPr>
                <w:rFonts w:cs="Arial"/>
                <w:szCs w:val="20"/>
              </w:rPr>
              <w:t>7</w:t>
            </w:r>
          </w:p>
        </w:tc>
        <w:tc>
          <w:tcPr>
            <w:tcW w:w="2368" w:type="dxa"/>
            <w:tcBorders>
              <w:top w:val="single" w:sz="4" w:space="0" w:color="auto"/>
              <w:left w:val="nil"/>
              <w:bottom w:val="single" w:sz="4" w:space="0" w:color="auto"/>
              <w:right w:val="nil"/>
            </w:tcBorders>
            <w:shd w:val="clear" w:color="auto" w:fill="auto"/>
            <w:noWrap/>
            <w:vAlign w:val="bottom"/>
          </w:tcPr>
          <w:p w14:paraId="03AA6105" w14:textId="77777777" w:rsidR="00FF1A6E" w:rsidRPr="00994524" w:rsidRDefault="00FF1A6E" w:rsidP="00A35DB7">
            <w:pPr>
              <w:jc w:val="right"/>
              <w:rPr>
                <w:rFonts w:cs="Arial"/>
                <w:szCs w:val="20"/>
              </w:rPr>
            </w:pPr>
            <w:r w:rsidRPr="00994524">
              <w:rPr>
                <w:rFonts w:cs="Arial"/>
                <w:color w:val="000000"/>
                <w:szCs w:val="20"/>
              </w:rPr>
              <w:t>601,84</w:t>
            </w:r>
          </w:p>
        </w:tc>
        <w:tc>
          <w:tcPr>
            <w:tcW w:w="783" w:type="dxa"/>
            <w:tcBorders>
              <w:top w:val="single" w:sz="4" w:space="0" w:color="auto"/>
              <w:left w:val="single" w:sz="4" w:space="0" w:color="auto"/>
              <w:bottom w:val="single" w:sz="4" w:space="0" w:color="auto"/>
              <w:right w:val="single" w:sz="4" w:space="0" w:color="auto"/>
            </w:tcBorders>
            <w:noWrap/>
            <w:hideMark/>
          </w:tcPr>
          <w:p w14:paraId="3A58A8CD" w14:textId="77777777" w:rsidR="00FF1A6E" w:rsidRPr="00994524" w:rsidRDefault="00FF1A6E" w:rsidP="00A35DB7">
            <w:pPr>
              <w:jc w:val="center"/>
              <w:rPr>
                <w:rFonts w:cs="Arial"/>
                <w:szCs w:val="20"/>
              </w:rPr>
            </w:pPr>
            <w:r w:rsidRPr="00994524">
              <w:rPr>
                <w:rFonts w:cs="Arial"/>
                <w:szCs w:val="20"/>
              </w:rPr>
              <w:t>40</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76508BD9" w14:textId="77777777" w:rsidR="00FF1A6E" w:rsidRPr="00994524" w:rsidRDefault="00FF1A6E" w:rsidP="00A35DB7">
            <w:pPr>
              <w:jc w:val="right"/>
              <w:rPr>
                <w:rFonts w:cs="Arial"/>
                <w:szCs w:val="20"/>
              </w:rPr>
            </w:pPr>
            <w:r w:rsidRPr="00994524">
              <w:rPr>
                <w:rFonts w:cs="Arial"/>
                <w:color w:val="000000"/>
                <w:szCs w:val="20"/>
              </w:rPr>
              <w:t>2195,84</w:t>
            </w:r>
          </w:p>
        </w:tc>
      </w:tr>
      <w:tr w:rsidR="00FF1A6E" w:rsidRPr="00994524" w14:paraId="5E9F139E"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4BA4F0DD" w14:textId="77777777" w:rsidR="00FF1A6E" w:rsidRPr="00994524" w:rsidRDefault="00FF1A6E" w:rsidP="00A35DB7">
            <w:pPr>
              <w:jc w:val="center"/>
              <w:rPr>
                <w:rFonts w:cs="Arial"/>
                <w:szCs w:val="20"/>
              </w:rPr>
            </w:pPr>
            <w:r w:rsidRPr="00994524">
              <w:rPr>
                <w:rFonts w:cs="Arial"/>
                <w:szCs w:val="20"/>
              </w:rPr>
              <w:t>8</w:t>
            </w:r>
          </w:p>
        </w:tc>
        <w:tc>
          <w:tcPr>
            <w:tcW w:w="2368" w:type="dxa"/>
            <w:tcBorders>
              <w:top w:val="single" w:sz="4" w:space="0" w:color="auto"/>
              <w:left w:val="nil"/>
              <w:bottom w:val="single" w:sz="4" w:space="0" w:color="auto"/>
              <w:right w:val="nil"/>
            </w:tcBorders>
            <w:shd w:val="clear" w:color="auto" w:fill="auto"/>
            <w:noWrap/>
            <w:vAlign w:val="bottom"/>
          </w:tcPr>
          <w:p w14:paraId="11B927E7" w14:textId="77777777" w:rsidR="00FF1A6E" w:rsidRPr="00994524" w:rsidRDefault="00FF1A6E" w:rsidP="00A35DB7">
            <w:pPr>
              <w:jc w:val="right"/>
              <w:rPr>
                <w:rFonts w:cs="Arial"/>
                <w:szCs w:val="20"/>
              </w:rPr>
            </w:pPr>
            <w:r w:rsidRPr="00994524">
              <w:rPr>
                <w:rFonts w:cs="Arial"/>
                <w:color w:val="000000"/>
                <w:szCs w:val="20"/>
              </w:rPr>
              <w:t>625,94</w:t>
            </w:r>
          </w:p>
        </w:tc>
        <w:tc>
          <w:tcPr>
            <w:tcW w:w="783" w:type="dxa"/>
            <w:tcBorders>
              <w:top w:val="single" w:sz="4" w:space="0" w:color="auto"/>
              <w:left w:val="single" w:sz="4" w:space="0" w:color="auto"/>
              <w:bottom w:val="single" w:sz="4" w:space="0" w:color="auto"/>
              <w:right w:val="single" w:sz="4" w:space="0" w:color="auto"/>
            </w:tcBorders>
            <w:noWrap/>
            <w:hideMark/>
          </w:tcPr>
          <w:p w14:paraId="073C85B0" w14:textId="77777777" w:rsidR="00FF1A6E" w:rsidRPr="00994524" w:rsidRDefault="00FF1A6E" w:rsidP="00A35DB7">
            <w:pPr>
              <w:jc w:val="center"/>
              <w:rPr>
                <w:rFonts w:cs="Arial"/>
                <w:szCs w:val="20"/>
              </w:rPr>
            </w:pPr>
            <w:r w:rsidRPr="00994524">
              <w:rPr>
                <w:rFonts w:cs="Arial"/>
                <w:szCs w:val="20"/>
              </w:rPr>
              <w:t>41</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37E17054" w14:textId="77777777" w:rsidR="00FF1A6E" w:rsidRPr="00994524" w:rsidRDefault="00FF1A6E" w:rsidP="00A35DB7">
            <w:pPr>
              <w:jc w:val="right"/>
              <w:rPr>
                <w:rFonts w:cs="Arial"/>
                <w:szCs w:val="20"/>
              </w:rPr>
            </w:pPr>
            <w:r w:rsidRPr="00994524">
              <w:rPr>
                <w:rFonts w:cs="Arial"/>
                <w:color w:val="000000"/>
                <w:szCs w:val="20"/>
              </w:rPr>
              <w:t>2283,67</w:t>
            </w:r>
          </w:p>
        </w:tc>
      </w:tr>
      <w:tr w:rsidR="00FF1A6E" w:rsidRPr="00994524" w14:paraId="57614F28"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17C06AB8" w14:textId="77777777" w:rsidR="00FF1A6E" w:rsidRPr="00994524" w:rsidRDefault="00FF1A6E" w:rsidP="00A35DB7">
            <w:pPr>
              <w:jc w:val="center"/>
              <w:rPr>
                <w:rFonts w:cs="Arial"/>
                <w:szCs w:val="20"/>
              </w:rPr>
            </w:pPr>
            <w:r w:rsidRPr="00994524">
              <w:rPr>
                <w:rFonts w:cs="Arial"/>
                <w:szCs w:val="20"/>
              </w:rPr>
              <w:t>9</w:t>
            </w:r>
          </w:p>
        </w:tc>
        <w:tc>
          <w:tcPr>
            <w:tcW w:w="2368" w:type="dxa"/>
            <w:tcBorders>
              <w:top w:val="single" w:sz="4" w:space="0" w:color="auto"/>
              <w:left w:val="nil"/>
              <w:bottom w:val="single" w:sz="4" w:space="0" w:color="auto"/>
              <w:right w:val="nil"/>
            </w:tcBorders>
            <w:shd w:val="clear" w:color="auto" w:fill="auto"/>
            <w:noWrap/>
            <w:vAlign w:val="bottom"/>
          </w:tcPr>
          <w:p w14:paraId="4BCAD1E9" w14:textId="77777777" w:rsidR="00FF1A6E" w:rsidRPr="00994524" w:rsidRDefault="00FF1A6E" w:rsidP="00A35DB7">
            <w:pPr>
              <w:jc w:val="right"/>
              <w:rPr>
                <w:rFonts w:cs="Arial"/>
                <w:szCs w:val="20"/>
              </w:rPr>
            </w:pPr>
            <w:r w:rsidRPr="00994524">
              <w:rPr>
                <w:rFonts w:cs="Arial"/>
                <w:color w:val="000000"/>
                <w:szCs w:val="20"/>
              </w:rPr>
              <w:t>650,98</w:t>
            </w:r>
          </w:p>
        </w:tc>
        <w:tc>
          <w:tcPr>
            <w:tcW w:w="783" w:type="dxa"/>
            <w:tcBorders>
              <w:top w:val="single" w:sz="4" w:space="0" w:color="auto"/>
              <w:left w:val="single" w:sz="4" w:space="0" w:color="auto"/>
              <w:bottom w:val="single" w:sz="4" w:space="0" w:color="auto"/>
              <w:right w:val="single" w:sz="4" w:space="0" w:color="auto"/>
            </w:tcBorders>
            <w:noWrap/>
            <w:hideMark/>
          </w:tcPr>
          <w:p w14:paraId="3EE3B2E8" w14:textId="77777777" w:rsidR="00FF1A6E" w:rsidRPr="00994524" w:rsidRDefault="00FF1A6E" w:rsidP="00A35DB7">
            <w:pPr>
              <w:jc w:val="center"/>
              <w:rPr>
                <w:rFonts w:cs="Arial"/>
                <w:szCs w:val="20"/>
              </w:rPr>
            </w:pPr>
            <w:r w:rsidRPr="00994524">
              <w:rPr>
                <w:rFonts w:cs="Arial"/>
                <w:szCs w:val="20"/>
              </w:rPr>
              <w:t>42</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40535143" w14:textId="77777777" w:rsidR="00FF1A6E" w:rsidRPr="00994524" w:rsidRDefault="00FF1A6E" w:rsidP="00A35DB7">
            <w:pPr>
              <w:jc w:val="right"/>
              <w:rPr>
                <w:rFonts w:cs="Arial"/>
                <w:szCs w:val="20"/>
              </w:rPr>
            </w:pPr>
            <w:r w:rsidRPr="00994524">
              <w:rPr>
                <w:rFonts w:cs="Arial"/>
                <w:color w:val="000000"/>
                <w:szCs w:val="20"/>
              </w:rPr>
              <w:t>2375,00</w:t>
            </w:r>
          </w:p>
        </w:tc>
      </w:tr>
      <w:tr w:rsidR="00FF1A6E" w:rsidRPr="00994524" w14:paraId="728CD61D"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4B2686E0" w14:textId="77777777" w:rsidR="00FF1A6E" w:rsidRPr="00994524" w:rsidRDefault="00FF1A6E" w:rsidP="00A35DB7">
            <w:pPr>
              <w:jc w:val="center"/>
              <w:rPr>
                <w:rFonts w:cs="Arial"/>
                <w:szCs w:val="20"/>
              </w:rPr>
            </w:pPr>
            <w:r w:rsidRPr="00994524">
              <w:rPr>
                <w:rFonts w:cs="Arial"/>
                <w:szCs w:val="20"/>
              </w:rPr>
              <w:t>10</w:t>
            </w:r>
          </w:p>
        </w:tc>
        <w:tc>
          <w:tcPr>
            <w:tcW w:w="2368" w:type="dxa"/>
            <w:tcBorders>
              <w:top w:val="single" w:sz="4" w:space="0" w:color="auto"/>
              <w:left w:val="nil"/>
              <w:bottom w:val="single" w:sz="4" w:space="0" w:color="auto"/>
              <w:right w:val="nil"/>
            </w:tcBorders>
            <w:shd w:val="clear" w:color="auto" w:fill="auto"/>
            <w:noWrap/>
            <w:vAlign w:val="bottom"/>
          </w:tcPr>
          <w:p w14:paraId="201114F2" w14:textId="77777777" w:rsidR="00FF1A6E" w:rsidRPr="00994524" w:rsidRDefault="00FF1A6E" w:rsidP="00A35DB7">
            <w:pPr>
              <w:jc w:val="right"/>
              <w:rPr>
                <w:rFonts w:cs="Arial"/>
                <w:szCs w:val="20"/>
              </w:rPr>
            </w:pPr>
            <w:r w:rsidRPr="00994524">
              <w:rPr>
                <w:rFonts w:cs="Arial"/>
                <w:color w:val="000000"/>
                <w:szCs w:val="20"/>
              </w:rPr>
              <w:t>677,03</w:t>
            </w:r>
          </w:p>
        </w:tc>
        <w:tc>
          <w:tcPr>
            <w:tcW w:w="783" w:type="dxa"/>
            <w:tcBorders>
              <w:top w:val="single" w:sz="4" w:space="0" w:color="auto"/>
              <w:left w:val="single" w:sz="4" w:space="0" w:color="auto"/>
              <w:bottom w:val="single" w:sz="4" w:space="0" w:color="auto"/>
              <w:right w:val="single" w:sz="4" w:space="0" w:color="auto"/>
            </w:tcBorders>
            <w:noWrap/>
            <w:hideMark/>
          </w:tcPr>
          <w:p w14:paraId="4A5D4C06" w14:textId="77777777" w:rsidR="00FF1A6E" w:rsidRPr="00994524" w:rsidRDefault="00FF1A6E" w:rsidP="00A35DB7">
            <w:pPr>
              <w:jc w:val="center"/>
              <w:rPr>
                <w:rFonts w:cs="Arial"/>
                <w:szCs w:val="20"/>
              </w:rPr>
            </w:pPr>
            <w:r w:rsidRPr="00994524">
              <w:rPr>
                <w:rFonts w:cs="Arial"/>
                <w:szCs w:val="20"/>
              </w:rPr>
              <w:t>43</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783A6049" w14:textId="77777777" w:rsidR="00FF1A6E" w:rsidRPr="00994524" w:rsidRDefault="00FF1A6E" w:rsidP="00A35DB7">
            <w:pPr>
              <w:jc w:val="right"/>
              <w:rPr>
                <w:rFonts w:cs="Arial"/>
                <w:szCs w:val="20"/>
              </w:rPr>
            </w:pPr>
            <w:r w:rsidRPr="00994524">
              <w:rPr>
                <w:rFonts w:cs="Arial"/>
                <w:color w:val="000000"/>
                <w:szCs w:val="20"/>
              </w:rPr>
              <w:t>2470,01</w:t>
            </w:r>
          </w:p>
        </w:tc>
      </w:tr>
      <w:tr w:rsidR="00FF1A6E" w:rsidRPr="00994524" w14:paraId="106F051D"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1FFF11A5" w14:textId="77777777" w:rsidR="00FF1A6E" w:rsidRPr="00994524" w:rsidRDefault="00FF1A6E" w:rsidP="00A35DB7">
            <w:pPr>
              <w:jc w:val="center"/>
              <w:rPr>
                <w:rFonts w:cs="Arial"/>
                <w:szCs w:val="20"/>
              </w:rPr>
            </w:pPr>
            <w:r w:rsidRPr="00994524">
              <w:rPr>
                <w:rFonts w:cs="Arial"/>
                <w:szCs w:val="20"/>
              </w:rPr>
              <w:t>11</w:t>
            </w:r>
          </w:p>
        </w:tc>
        <w:tc>
          <w:tcPr>
            <w:tcW w:w="2368" w:type="dxa"/>
            <w:tcBorders>
              <w:top w:val="single" w:sz="4" w:space="0" w:color="auto"/>
              <w:left w:val="nil"/>
              <w:bottom w:val="single" w:sz="4" w:space="0" w:color="auto"/>
              <w:right w:val="nil"/>
            </w:tcBorders>
            <w:shd w:val="clear" w:color="auto" w:fill="auto"/>
            <w:noWrap/>
            <w:vAlign w:val="bottom"/>
          </w:tcPr>
          <w:p w14:paraId="1754AB34" w14:textId="77777777" w:rsidR="00FF1A6E" w:rsidRPr="00994524" w:rsidRDefault="00FF1A6E" w:rsidP="00A35DB7">
            <w:pPr>
              <w:jc w:val="right"/>
              <w:rPr>
                <w:rFonts w:cs="Arial"/>
                <w:szCs w:val="20"/>
              </w:rPr>
            </w:pPr>
            <w:r w:rsidRPr="00994524">
              <w:rPr>
                <w:rFonts w:cs="Arial"/>
                <w:color w:val="000000"/>
                <w:szCs w:val="20"/>
              </w:rPr>
              <w:t>704,10</w:t>
            </w:r>
          </w:p>
        </w:tc>
        <w:tc>
          <w:tcPr>
            <w:tcW w:w="783" w:type="dxa"/>
            <w:tcBorders>
              <w:top w:val="single" w:sz="4" w:space="0" w:color="auto"/>
              <w:left w:val="single" w:sz="4" w:space="0" w:color="auto"/>
              <w:bottom w:val="single" w:sz="4" w:space="0" w:color="auto"/>
              <w:right w:val="single" w:sz="4" w:space="0" w:color="auto"/>
            </w:tcBorders>
            <w:noWrap/>
            <w:hideMark/>
          </w:tcPr>
          <w:p w14:paraId="2638AF93" w14:textId="77777777" w:rsidR="00FF1A6E" w:rsidRPr="00994524" w:rsidRDefault="00FF1A6E" w:rsidP="00A35DB7">
            <w:pPr>
              <w:jc w:val="center"/>
              <w:rPr>
                <w:rFonts w:cs="Arial"/>
                <w:szCs w:val="20"/>
              </w:rPr>
            </w:pPr>
            <w:r w:rsidRPr="00994524">
              <w:rPr>
                <w:rFonts w:cs="Arial"/>
                <w:szCs w:val="20"/>
              </w:rPr>
              <w:t>44</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67B47164" w14:textId="77777777" w:rsidR="00FF1A6E" w:rsidRPr="00994524" w:rsidRDefault="00FF1A6E" w:rsidP="00A35DB7">
            <w:pPr>
              <w:jc w:val="right"/>
              <w:rPr>
                <w:rFonts w:cs="Arial"/>
                <w:szCs w:val="20"/>
              </w:rPr>
            </w:pPr>
            <w:r w:rsidRPr="00994524">
              <w:rPr>
                <w:rFonts w:cs="Arial"/>
                <w:color w:val="000000"/>
                <w:szCs w:val="20"/>
              </w:rPr>
              <w:t>2568,81</w:t>
            </w:r>
          </w:p>
        </w:tc>
      </w:tr>
      <w:tr w:rsidR="00FF1A6E" w:rsidRPr="00994524" w14:paraId="72063C6E"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0E23DFB6" w14:textId="77777777" w:rsidR="00FF1A6E" w:rsidRPr="00994524" w:rsidRDefault="00FF1A6E" w:rsidP="00A35DB7">
            <w:pPr>
              <w:jc w:val="center"/>
              <w:rPr>
                <w:rFonts w:cs="Arial"/>
                <w:szCs w:val="20"/>
              </w:rPr>
            </w:pPr>
            <w:r w:rsidRPr="00994524">
              <w:rPr>
                <w:rFonts w:cs="Arial"/>
                <w:szCs w:val="20"/>
              </w:rPr>
              <w:t>12</w:t>
            </w:r>
          </w:p>
        </w:tc>
        <w:tc>
          <w:tcPr>
            <w:tcW w:w="2368" w:type="dxa"/>
            <w:tcBorders>
              <w:top w:val="single" w:sz="4" w:space="0" w:color="auto"/>
              <w:left w:val="nil"/>
              <w:bottom w:val="single" w:sz="4" w:space="0" w:color="auto"/>
              <w:right w:val="nil"/>
            </w:tcBorders>
            <w:shd w:val="clear" w:color="auto" w:fill="auto"/>
            <w:noWrap/>
            <w:vAlign w:val="bottom"/>
          </w:tcPr>
          <w:p w14:paraId="114A091C" w14:textId="77777777" w:rsidR="00FF1A6E" w:rsidRPr="00994524" w:rsidRDefault="00FF1A6E" w:rsidP="00A35DB7">
            <w:pPr>
              <w:jc w:val="right"/>
              <w:rPr>
                <w:rFonts w:cs="Arial"/>
                <w:szCs w:val="20"/>
              </w:rPr>
            </w:pPr>
            <w:r w:rsidRPr="00994524">
              <w:rPr>
                <w:rFonts w:cs="Arial"/>
                <w:color w:val="000000"/>
                <w:szCs w:val="20"/>
              </w:rPr>
              <w:t>732,26</w:t>
            </w:r>
          </w:p>
        </w:tc>
        <w:tc>
          <w:tcPr>
            <w:tcW w:w="783" w:type="dxa"/>
            <w:tcBorders>
              <w:top w:val="single" w:sz="4" w:space="0" w:color="auto"/>
              <w:left w:val="single" w:sz="4" w:space="0" w:color="auto"/>
              <w:bottom w:val="single" w:sz="4" w:space="0" w:color="auto"/>
              <w:right w:val="single" w:sz="4" w:space="0" w:color="auto"/>
            </w:tcBorders>
            <w:noWrap/>
            <w:hideMark/>
          </w:tcPr>
          <w:p w14:paraId="604C2F4B" w14:textId="77777777" w:rsidR="00FF1A6E" w:rsidRPr="00994524" w:rsidRDefault="00FF1A6E" w:rsidP="00A35DB7">
            <w:pPr>
              <w:jc w:val="center"/>
              <w:rPr>
                <w:rFonts w:cs="Arial"/>
                <w:szCs w:val="20"/>
              </w:rPr>
            </w:pPr>
            <w:r w:rsidRPr="00994524">
              <w:rPr>
                <w:rFonts w:cs="Arial"/>
                <w:szCs w:val="20"/>
              </w:rPr>
              <w:t>45</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65BF2BF5" w14:textId="77777777" w:rsidR="00FF1A6E" w:rsidRPr="00994524" w:rsidRDefault="00FF1A6E" w:rsidP="00A35DB7">
            <w:pPr>
              <w:jc w:val="right"/>
              <w:rPr>
                <w:rFonts w:cs="Arial"/>
                <w:szCs w:val="20"/>
              </w:rPr>
            </w:pPr>
            <w:r w:rsidRPr="00994524">
              <w:rPr>
                <w:rFonts w:cs="Arial"/>
                <w:color w:val="000000"/>
                <w:szCs w:val="20"/>
              </w:rPr>
              <w:t>2671,56</w:t>
            </w:r>
          </w:p>
        </w:tc>
      </w:tr>
      <w:tr w:rsidR="00FF1A6E" w:rsidRPr="00994524" w14:paraId="4D03D28D"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74492D69" w14:textId="77777777" w:rsidR="00FF1A6E" w:rsidRPr="00994524" w:rsidRDefault="00FF1A6E" w:rsidP="00A35DB7">
            <w:pPr>
              <w:jc w:val="center"/>
              <w:rPr>
                <w:rFonts w:cs="Arial"/>
                <w:szCs w:val="20"/>
              </w:rPr>
            </w:pPr>
            <w:r w:rsidRPr="00994524">
              <w:rPr>
                <w:rFonts w:cs="Arial"/>
                <w:szCs w:val="20"/>
              </w:rPr>
              <w:t>13</w:t>
            </w:r>
          </w:p>
        </w:tc>
        <w:tc>
          <w:tcPr>
            <w:tcW w:w="2368" w:type="dxa"/>
            <w:tcBorders>
              <w:top w:val="single" w:sz="4" w:space="0" w:color="auto"/>
              <w:left w:val="nil"/>
              <w:bottom w:val="single" w:sz="4" w:space="0" w:color="auto"/>
              <w:right w:val="nil"/>
            </w:tcBorders>
            <w:shd w:val="clear" w:color="auto" w:fill="auto"/>
            <w:noWrap/>
            <w:vAlign w:val="bottom"/>
          </w:tcPr>
          <w:p w14:paraId="36601340" w14:textId="77777777" w:rsidR="00FF1A6E" w:rsidRPr="00994524" w:rsidRDefault="00FF1A6E" w:rsidP="00A35DB7">
            <w:pPr>
              <w:jc w:val="right"/>
              <w:rPr>
                <w:rFonts w:cs="Arial"/>
                <w:szCs w:val="20"/>
              </w:rPr>
            </w:pPr>
            <w:r w:rsidRPr="00994524">
              <w:rPr>
                <w:rFonts w:cs="Arial"/>
                <w:color w:val="000000"/>
                <w:szCs w:val="20"/>
              </w:rPr>
              <w:t>761,55</w:t>
            </w:r>
          </w:p>
        </w:tc>
        <w:tc>
          <w:tcPr>
            <w:tcW w:w="783" w:type="dxa"/>
            <w:tcBorders>
              <w:top w:val="single" w:sz="4" w:space="0" w:color="auto"/>
              <w:left w:val="single" w:sz="4" w:space="0" w:color="auto"/>
              <w:bottom w:val="single" w:sz="4" w:space="0" w:color="auto"/>
              <w:right w:val="single" w:sz="4" w:space="0" w:color="auto"/>
            </w:tcBorders>
            <w:noWrap/>
            <w:hideMark/>
          </w:tcPr>
          <w:p w14:paraId="1ECF4CB4" w14:textId="77777777" w:rsidR="00FF1A6E" w:rsidRPr="00994524" w:rsidRDefault="00FF1A6E" w:rsidP="00A35DB7">
            <w:pPr>
              <w:jc w:val="center"/>
              <w:rPr>
                <w:rFonts w:cs="Arial"/>
                <w:szCs w:val="20"/>
              </w:rPr>
            </w:pPr>
            <w:r w:rsidRPr="00994524">
              <w:rPr>
                <w:rFonts w:cs="Arial"/>
                <w:szCs w:val="20"/>
              </w:rPr>
              <w:t>46</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11BE4FB0" w14:textId="77777777" w:rsidR="00FF1A6E" w:rsidRPr="00994524" w:rsidRDefault="00FF1A6E" w:rsidP="00A35DB7">
            <w:pPr>
              <w:jc w:val="right"/>
              <w:rPr>
                <w:rFonts w:cs="Arial"/>
                <w:szCs w:val="20"/>
              </w:rPr>
            </w:pPr>
            <w:r w:rsidRPr="00994524">
              <w:rPr>
                <w:rFonts w:cs="Arial"/>
                <w:color w:val="000000"/>
                <w:szCs w:val="20"/>
              </w:rPr>
              <w:t>2778,42</w:t>
            </w:r>
          </w:p>
        </w:tc>
      </w:tr>
      <w:tr w:rsidR="00FF1A6E" w:rsidRPr="00994524" w14:paraId="065893BA"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26B14D3B" w14:textId="77777777" w:rsidR="00FF1A6E" w:rsidRPr="00994524" w:rsidRDefault="00FF1A6E" w:rsidP="00A35DB7">
            <w:pPr>
              <w:jc w:val="center"/>
              <w:rPr>
                <w:rFonts w:cs="Arial"/>
                <w:szCs w:val="20"/>
              </w:rPr>
            </w:pPr>
            <w:r w:rsidRPr="00994524">
              <w:rPr>
                <w:rFonts w:cs="Arial"/>
                <w:szCs w:val="20"/>
              </w:rPr>
              <w:t>14</w:t>
            </w:r>
          </w:p>
        </w:tc>
        <w:tc>
          <w:tcPr>
            <w:tcW w:w="2368" w:type="dxa"/>
            <w:tcBorders>
              <w:top w:val="single" w:sz="4" w:space="0" w:color="auto"/>
              <w:left w:val="nil"/>
              <w:bottom w:val="single" w:sz="4" w:space="0" w:color="auto"/>
              <w:right w:val="nil"/>
            </w:tcBorders>
            <w:shd w:val="clear" w:color="auto" w:fill="auto"/>
            <w:noWrap/>
            <w:vAlign w:val="bottom"/>
          </w:tcPr>
          <w:p w14:paraId="7AEC9A62" w14:textId="77777777" w:rsidR="00FF1A6E" w:rsidRPr="00994524" w:rsidRDefault="00FF1A6E" w:rsidP="00A35DB7">
            <w:pPr>
              <w:jc w:val="right"/>
              <w:rPr>
                <w:rFonts w:cs="Arial"/>
                <w:szCs w:val="20"/>
              </w:rPr>
            </w:pPr>
            <w:r w:rsidRPr="00994524">
              <w:rPr>
                <w:rFonts w:cs="Arial"/>
                <w:color w:val="000000"/>
                <w:szCs w:val="20"/>
              </w:rPr>
              <w:t>792,02</w:t>
            </w:r>
          </w:p>
        </w:tc>
        <w:tc>
          <w:tcPr>
            <w:tcW w:w="783" w:type="dxa"/>
            <w:tcBorders>
              <w:top w:val="single" w:sz="4" w:space="0" w:color="auto"/>
              <w:left w:val="single" w:sz="4" w:space="0" w:color="auto"/>
              <w:bottom w:val="single" w:sz="4" w:space="0" w:color="auto"/>
              <w:right w:val="single" w:sz="4" w:space="0" w:color="auto"/>
            </w:tcBorders>
            <w:noWrap/>
            <w:hideMark/>
          </w:tcPr>
          <w:p w14:paraId="61EBAC84" w14:textId="77777777" w:rsidR="00FF1A6E" w:rsidRPr="00994524" w:rsidRDefault="00FF1A6E" w:rsidP="00A35DB7">
            <w:pPr>
              <w:jc w:val="center"/>
              <w:rPr>
                <w:rFonts w:cs="Arial"/>
                <w:szCs w:val="20"/>
              </w:rPr>
            </w:pPr>
            <w:r w:rsidRPr="00994524">
              <w:rPr>
                <w:rFonts w:cs="Arial"/>
                <w:szCs w:val="20"/>
              </w:rPr>
              <w:t>47</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29463B2A" w14:textId="77777777" w:rsidR="00FF1A6E" w:rsidRPr="00994524" w:rsidRDefault="00FF1A6E" w:rsidP="00A35DB7">
            <w:pPr>
              <w:jc w:val="right"/>
              <w:rPr>
                <w:rFonts w:cs="Arial"/>
                <w:szCs w:val="20"/>
              </w:rPr>
            </w:pPr>
            <w:r w:rsidRPr="00994524">
              <w:rPr>
                <w:rFonts w:cs="Arial"/>
                <w:color w:val="000000"/>
                <w:szCs w:val="20"/>
              </w:rPr>
              <w:t>2889,57</w:t>
            </w:r>
          </w:p>
        </w:tc>
      </w:tr>
      <w:tr w:rsidR="00FF1A6E" w:rsidRPr="00994524" w14:paraId="621E1D9D"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0F27F567" w14:textId="77777777" w:rsidR="00FF1A6E" w:rsidRPr="00994524" w:rsidRDefault="00FF1A6E" w:rsidP="00A35DB7">
            <w:pPr>
              <w:jc w:val="center"/>
              <w:rPr>
                <w:rFonts w:cs="Arial"/>
                <w:szCs w:val="20"/>
              </w:rPr>
            </w:pPr>
            <w:r w:rsidRPr="00994524">
              <w:rPr>
                <w:rFonts w:cs="Arial"/>
                <w:szCs w:val="20"/>
              </w:rPr>
              <w:t>15</w:t>
            </w:r>
          </w:p>
        </w:tc>
        <w:tc>
          <w:tcPr>
            <w:tcW w:w="2368" w:type="dxa"/>
            <w:tcBorders>
              <w:top w:val="single" w:sz="4" w:space="0" w:color="auto"/>
              <w:left w:val="nil"/>
              <w:bottom w:val="single" w:sz="4" w:space="0" w:color="auto"/>
              <w:right w:val="nil"/>
            </w:tcBorders>
            <w:shd w:val="clear" w:color="auto" w:fill="auto"/>
            <w:noWrap/>
            <w:vAlign w:val="bottom"/>
          </w:tcPr>
          <w:p w14:paraId="0AFE380E" w14:textId="77777777" w:rsidR="00FF1A6E" w:rsidRPr="00994524" w:rsidRDefault="00FF1A6E" w:rsidP="00A35DB7">
            <w:pPr>
              <w:jc w:val="right"/>
              <w:rPr>
                <w:rFonts w:cs="Arial"/>
                <w:szCs w:val="20"/>
              </w:rPr>
            </w:pPr>
            <w:r w:rsidRPr="00994524">
              <w:rPr>
                <w:rFonts w:cs="Arial"/>
                <w:color w:val="000000"/>
                <w:szCs w:val="20"/>
              </w:rPr>
              <w:t>823,70</w:t>
            </w:r>
          </w:p>
        </w:tc>
        <w:tc>
          <w:tcPr>
            <w:tcW w:w="783" w:type="dxa"/>
            <w:tcBorders>
              <w:top w:val="single" w:sz="4" w:space="0" w:color="auto"/>
              <w:left w:val="single" w:sz="4" w:space="0" w:color="auto"/>
              <w:bottom w:val="single" w:sz="4" w:space="0" w:color="auto"/>
              <w:right w:val="single" w:sz="4" w:space="0" w:color="auto"/>
            </w:tcBorders>
            <w:noWrap/>
            <w:hideMark/>
          </w:tcPr>
          <w:p w14:paraId="55B91713" w14:textId="77777777" w:rsidR="00FF1A6E" w:rsidRPr="00994524" w:rsidRDefault="00FF1A6E" w:rsidP="00A35DB7">
            <w:pPr>
              <w:jc w:val="center"/>
              <w:rPr>
                <w:rFonts w:cs="Arial"/>
                <w:szCs w:val="20"/>
              </w:rPr>
            </w:pPr>
            <w:r w:rsidRPr="00994524">
              <w:rPr>
                <w:rFonts w:cs="Arial"/>
                <w:szCs w:val="20"/>
              </w:rPr>
              <w:t>48</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38B71144" w14:textId="77777777" w:rsidR="00FF1A6E" w:rsidRPr="00994524" w:rsidRDefault="00FF1A6E" w:rsidP="00A35DB7">
            <w:pPr>
              <w:jc w:val="right"/>
              <w:rPr>
                <w:rFonts w:cs="Arial"/>
                <w:szCs w:val="20"/>
              </w:rPr>
            </w:pPr>
            <w:r w:rsidRPr="00994524">
              <w:rPr>
                <w:rFonts w:cs="Arial"/>
                <w:color w:val="000000"/>
                <w:szCs w:val="20"/>
              </w:rPr>
              <w:t>3005,14</w:t>
            </w:r>
          </w:p>
        </w:tc>
      </w:tr>
      <w:tr w:rsidR="00FF1A6E" w:rsidRPr="00994524" w14:paraId="15630710"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38630DEA" w14:textId="77777777" w:rsidR="00FF1A6E" w:rsidRPr="00994524" w:rsidRDefault="00FF1A6E" w:rsidP="00A35DB7">
            <w:pPr>
              <w:jc w:val="center"/>
              <w:rPr>
                <w:rFonts w:cs="Arial"/>
                <w:szCs w:val="20"/>
              </w:rPr>
            </w:pPr>
            <w:r w:rsidRPr="00994524">
              <w:rPr>
                <w:rFonts w:cs="Arial"/>
                <w:szCs w:val="20"/>
              </w:rPr>
              <w:t>16</w:t>
            </w:r>
          </w:p>
        </w:tc>
        <w:tc>
          <w:tcPr>
            <w:tcW w:w="2368" w:type="dxa"/>
            <w:tcBorders>
              <w:top w:val="single" w:sz="4" w:space="0" w:color="auto"/>
              <w:left w:val="nil"/>
              <w:bottom w:val="single" w:sz="4" w:space="0" w:color="auto"/>
              <w:right w:val="nil"/>
            </w:tcBorders>
            <w:shd w:val="clear" w:color="auto" w:fill="auto"/>
            <w:noWrap/>
            <w:vAlign w:val="bottom"/>
          </w:tcPr>
          <w:p w14:paraId="4B19A9D7" w14:textId="77777777" w:rsidR="00FF1A6E" w:rsidRPr="00994524" w:rsidRDefault="00FF1A6E" w:rsidP="00A35DB7">
            <w:pPr>
              <w:jc w:val="right"/>
              <w:rPr>
                <w:rFonts w:cs="Arial"/>
                <w:szCs w:val="20"/>
              </w:rPr>
            </w:pPr>
            <w:r w:rsidRPr="00994524">
              <w:rPr>
                <w:rFonts w:cs="Arial"/>
                <w:color w:val="000000"/>
                <w:szCs w:val="20"/>
              </w:rPr>
              <w:t>856,64</w:t>
            </w:r>
          </w:p>
        </w:tc>
        <w:tc>
          <w:tcPr>
            <w:tcW w:w="783" w:type="dxa"/>
            <w:tcBorders>
              <w:top w:val="single" w:sz="4" w:space="0" w:color="auto"/>
              <w:left w:val="single" w:sz="4" w:space="0" w:color="auto"/>
              <w:bottom w:val="single" w:sz="4" w:space="0" w:color="auto"/>
              <w:right w:val="single" w:sz="4" w:space="0" w:color="auto"/>
            </w:tcBorders>
            <w:noWrap/>
            <w:hideMark/>
          </w:tcPr>
          <w:p w14:paraId="32958329" w14:textId="77777777" w:rsidR="00FF1A6E" w:rsidRPr="00994524" w:rsidRDefault="00FF1A6E" w:rsidP="00A35DB7">
            <w:pPr>
              <w:jc w:val="center"/>
              <w:rPr>
                <w:rFonts w:cs="Arial"/>
                <w:szCs w:val="20"/>
              </w:rPr>
            </w:pPr>
            <w:r w:rsidRPr="00994524">
              <w:rPr>
                <w:rFonts w:cs="Arial"/>
                <w:szCs w:val="20"/>
              </w:rPr>
              <w:t>49</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2CD57E82" w14:textId="77777777" w:rsidR="00FF1A6E" w:rsidRPr="00994524" w:rsidRDefault="00FF1A6E" w:rsidP="00A35DB7">
            <w:pPr>
              <w:jc w:val="right"/>
              <w:rPr>
                <w:rFonts w:cs="Arial"/>
                <w:szCs w:val="20"/>
              </w:rPr>
            </w:pPr>
            <w:r w:rsidRPr="00994524">
              <w:rPr>
                <w:rFonts w:cs="Arial"/>
                <w:color w:val="000000"/>
                <w:szCs w:val="20"/>
              </w:rPr>
              <w:t>3125,35</w:t>
            </w:r>
          </w:p>
        </w:tc>
      </w:tr>
      <w:tr w:rsidR="00FF1A6E" w:rsidRPr="00994524" w14:paraId="25E2B7BA"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1312AF61" w14:textId="77777777" w:rsidR="00FF1A6E" w:rsidRPr="00994524" w:rsidRDefault="00FF1A6E" w:rsidP="00A35DB7">
            <w:pPr>
              <w:jc w:val="center"/>
              <w:rPr>
                <w:rFonts w:cs="Arial"/>
                <w:szCs w:val="20"/>
              </w:rPr>
            </w:pPr>
            <w:r w:rsidRPr="00994524">
              <w:rPr>
                <w:rFonts w:cs="Arial"/>
                <w:szCs w:val="20"/>
              </w:rPr>
              <w:t>17</w:t>
            </w:r>
          </w:p>
        </w:tc>
        <w:tc>
          <w:tcPr>
            <w:tcW w:w="2368" w:type="dxa"/>
            <w:tcBorders>
              <w:top w:val="single" w:sz="4" w:space="0" w:color="auto"/>
              <w:left w:val="nil"/>
              <w:bottom w:val="single" w:sz="4" w:space="0" w:color="auto"/>
              <w:right w:val="nil"/>
            </w:tcBorders>
            <w:shd w:val="clear" w:color="auto" w:fill="auto"/>
            <w:noWrap/>
            <w:vAlign w:val="bottom"/>
          </w:tcPr>
          <w:p w14:paraId="4EDEE96A" w14:textId="77777777" w:rsidR="00FF1A6E" w:rsidRPr="00994524" w:rsidRDefault="00FF1A6E" w:rsidP="00A35DB7">
            <w:pPr>
              <w:jc w:val="right"/>
              <w:rPr>
                <w:rFonts w:cs="Arial"/>
                <w:szCs w:val="20"/>
              </w:rPr>
            </w:pPr>
            <w:r w:rsidRPr="00994524">
              <w:rPr>
                <w:rFonts w:cs="Arial"/>
                <w:color w:val="000000"/>
                <w:szCs w:val="20"/>
              </w:rPr>
              <w:t>890,92</w:t>
            </w:r>
          </w:p>
        </w:tc>
        <w:tc>
          <w:tcPr>
            <w:tcW w:w="783" w:type="dxa"/>
            <w:tcBorders>
              <w:top w:val="single" w:sz="4" w:space="0" w:color="auto"/>
              <w:left w:val="single" w:sz="4" w:space="0" w:color="auto"/>
              <w:bottom w:val="single" w:sz="4" w:space="0" w:color="auto"/>
              <w:right w:val="single" w:sz="4" w:space="0" w:color="auto"/>
            </w:tcBorders>
            <w:noWrap/>
            <w:hideMark/>
          </w:tcPr>
          <w:p w14:paraId="58AD64CB" w14:textId="77777777" w:rsidR="00FF1A6E" w:rsidRPr="00994524" w:rsidRDefault="00FF1A6E" w:rsidP="00A35DB7">
            <w:pPr>
              <w:jc w:val="center"/>
              <w:rPr>
                <w:rFonts w:cs="Arial"/>
                <w:szCs w:val="20"/>
              </w:rPr>
            </w:pPr>
            <w:r w:rsidRPr="00994524">
              <w:rPr>
                <w:rFonts w:cs="Arial"/>
                <w:szCs w:val="20"/>
              </w:rPr>
              <w:t>50</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0F009F0F" w14:textId="77777777" w:rsidR="00FF1A6E" w:rsidRPr="00994524" w:rsidRDefault="00FF1A6E" w:rsidP="00A35DB7">
            <w:pPr>
              <w:jc w:val="right"/>
              <w:rPr>
                <w:rFonts w:cs="Arial"/>
                <w:szCs w:val="20"/>
              </w:rPr>
            </w:pPr>
            <w:r w:rsidRPr="00994524">
              <w:rPr>
                <w:rFonts w:cs="Arial"/>
                <w:color w:val="000000"/>
                <w:szCs w:val="20"/>
              </w:rPr>
              <w:t>3250,36</w:t>
            </w:r>
          </w:p>
        </w:tc>
      </w:tr>
      <w:tr w:rsidR="00FF1A6E" w:rsidRPr="00994524" w14:paraId="0B84B32C"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05AF13AB" w14:textId="77777777" w:rsidR="00FF1A6E" w:rsidRPr="00994524" w:rsidRDefault="00FF1A6E" w:rsidP="00A35DB7">
            <w:pPr>
              <w:jc w:val="center"/>
              <w:rPr>
                <w:rFonts w:cs="Arial"/>
                <w:szCs w:val="20"/>
              </w:rPr>
            </w:pPr>
            <w:r w:rsidRPr="00994524">
              <w:rPr>
                <w:rFonts w:cs="Arial"/>
                <w:szCs w:val="20"/>
              </w:rPr>
              <w:t>18</w:t>
            </w:r>
          </w:p>
        </w:tc>
        <w:tc>
          <w:tcPr>
            <w:tcW w:w="2368" w:type="dxa"/>
            <w:tcBorders>
              <w:top w:val="single" w:sz="4" w:space="0" w:color="auto"/>
              <w:left w:val="nil"/>
              <w:bottom w:val="single" w:sz="4" w:space="0" w:color="auto"/>
              <w:right w:val="nil"/>
            </w:tcBorders>
            <w:shd w:val="clear" w:color="auto" w:fill="auto"/>
            <w:noWrap/>
            <w:vAlign w:val="bottom"/>
          </w:tcPr>
          <w:p w14:paraId="28924A55" w14:textId="77777777" w:rsidR="00FF1A6E" w:rsidRPr="00994524" w:rsidRDefault="00FF1A6E" w:rsidP="00A35DB7">
            <w:pPr>
              <w:jc w:val="right"/>
              <w:rPr>
                <w:rFonts w:cs="Arial"/>
                <w:szCs w:val="20"/>
              </w:rPr>
            </w:pPr>
            <w:r w:rsidRPr="00994524">
              <w:rPr>
                <w:rFonts w:cs="Arial"/>
                <w:color w:val="000000"/>
                <w:szCs w:val="20"/>
              </w:rPr>
              <w:t>926,55</w:t>
            </w:r>
          </w:p>
        </w:tc>
        <w:tc>
          <w:tcPr>
            <w:tcW w:w="783" w:type="dxa"/>
            <w:tcBorders>
              <w:top w:val="single" w:sz="4" w:space="0" w:color="auto"/>
              <w:left w:val="single" w:sz="4" w:space="0" w:color="auto"/>
              <w:bottom w:val="single" w:sz="4" w:space="0" w:color="auto"/>
              <w:right w:val="single" w:sz="4" w:space="0" w:color="auto"/>
            </w:tcBorders>
            <w:noWrap/>
            <w:hideMark/>
          </w:tcPr>
          <w:p w14:paraId="0F3A7619" w14:textId="77777777" w:rsidR="00FF1A6E" w:rsidRPr="00994524" w:rsidRDefault="00FF1A6E" w:rsidP="00A35DB7">
            <w:pPr>
              <w:jc w:val="center"/>
              <w:rPr>
                <w:rFonts w:cs="Arial"/>
                <w:szCs w:val="20"/>
              </w:rPr>
            </w:pPr>
            <w:r w:rsidRPr="00994524">
              <w:rPr>
                <w:rFonts w:cs="Arial"/>
                <w:szCs w:val="20"/>
              </w:rPr>
              <w:t>51</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50D1610B" w14:textId="77777777" w:rsidR="00FF1A6E" w:rsidRPr="00994524" w:rsidRDefault="00FF1A6E" w:rsidP="00A35DB7">
            <w:pPr>
              <w:jc w:val="right"/>
              <w:rPr>
                <w:rFonts w:cs="Arial"/>
                <w:szCs w:val="20"/>
              </w:rPr>
            </w:pPr>
            <w:r w:rsidRPr="00994524">
              <w:rPr>
                <w:rFonts w:cs="Arial"/>
                <w:color w:val="000000"/>
                <w:szCs w:val="20"/>
              </w:rPr>
              <w:t>3380,38</w:t>
            </w:r>
          </w:p>
        </w:tc>
      </w:tr>
      <w:tr w:rsidR="00FF1A6E" w:rsidRPr="00994524" w14:paraId="35D83831"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7CDA6018" w14:textId="77777777" w:rsidR="00FF1A6E" w:rsidRPr="00994524" w:rsidRDefault="00FF1A6E" w:rsidP="00A35DB7">
            <w:pPr>
              <w:jc w:val="center"/>
              <w:rPr>
                <w:rFonts w:cs="Arial"/>
                <w:szCs w:val="20"/>
              </w:rPr>
            </w:pPr>
            <w:r w:rsidRPr="00994524">
              <w:rPr>
                <w:rFonts w:cs="Arial"/>
                <w:szCs w:val="20"/>
              </w:rPr>
              <w:t>19</w:t>
            </w:r>
          </w:p>
        </w:tc>
        <w:tc>
          <w:tcPr>
            <w:tcW w:w="2368" w:type="dxa"/>
            <w:tcBorders>
              <w:top w:val="single" w:sz="4" w:space="0" w:color="auto"/>
              <w:left w:val="nil"/>
              <w:bottom w:val="single" w:sz="4" w:space="0" w:color="auto"/>
              <w:right w:val="nil"/>
            </w:tcBorders>
            <w:shd w:val="clear" w:color="auto" w:fill="auto"/>
            <w:noWrap/>
            <w:vAlign w:val="bottom"/>
          </w:tcPr>
          <w:p w14:paraId="60A57300" w14:textId="77777777" w:rsidR="00FF1A6E" w:rsidRPr="00994524" w:rsidRDefault="00FF1A6E" w:rsidP="00A35DB7">
            <w:pPr>
              <w:jc w:val="right"/>
              <w:rPr>
                <w:rFonts w:cs="Arial"/>
                <w:szCs w:val="20"/>
              </w:rPr>
            </w:pPr>
            <w:r w:rsidRPr="00994524">
              <w:rPr>
                <w:rFonts w:cs="Arial"/>
                <w:color w:val="000000"/>
                <w:szCs w:val="20"/>
              </w:rPr>
              <w:t>963,60</w:t>
            </w:r>
          </w:p>
        </w:tc>
        <w:tc>
          <w:tcPr>
            <w:tcW w:w="783" w:type="dxa"/>
            <w:tcBorders>
              <w:top w:val="single" w:sz="4" w:space="0" w:color="auto"/>
              <w:left w:val="single" w:sz="4" w:space="0" w:color="auto"/>
              <w:bottom w:val="single" w:sz="4" w:space="0" w:color="auto"/>
              <w:right w:val="single" w:sz="4" w:space="0" w:color="auto"/>
            </w:tcBorders>
            <w:noWrap/>
            <w:hideMark/>
          </w:tcPr>
          <w:p w14:paraId="4639B19F" w14:textId="77777777" w:rsidR="00FF1A6E" w:rsidRPr="00994524" w:rsidRDefault="00FF1A6E" w:rsidP="00A35DB7">
            <w:pPr>
              <w:jc w:val="center"/>
              <w:rPr>
                <w:rFonts w:cs="Arial"/>
                <w:szCs w:val="20"/>
              </w:rPr>
            </w:pPr>
            <w:r w:rsidRPr="00994524">
              <w:rPr>
                <w:rFonts w:cs="Arial"/>
                <w:szCs w:val="20"/>
              </w:rPr>
              <w:t>52</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2E600CCF" w14:textId="77777777" w:rsidR="00FF1A6E" w:rsidRPr="00994524" w:rsidRDefault="00FF1A6E" w:rsidP="00A35DB7">
            <w:pPr>
              <w:jc w:val="right"/>
              <w:rPr>
                <w:rFonts w:cs="Arial"/>
                <w:szCs w:val="20"/>
              </w:rPr>
            </w:pPr>
            <w:r w:rsidRPr="00994524">
              <w:rPr>
                <w:rFonts w:cs="Arial"/>
                <w:color w:val="000000"/>
                <w:szCs w:val="20"/>
              </w:rPr>
              <w:t>3515,59</w:t>
            </w:r>
          </w:p>
        </w:tc>
      </w:tr>
      <w:tr w:rsidR="00FF1A6E" w:rsidRPr="00994524" w14:paraId="6D8406E4"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42F08538" w14:textId="77777777" w:rsidR="00FF1A6E" w:rsidRPr="00994524" w:rsidRDefault="00FF1A6E" w:rsidP="00A35DB7">
            <w:pPr>
              <w:jc w:val="center"/>
              <w:rPr>
                <w:rFonts w:cs="Arial"/>
                <w:szCs w:val="20"/>
              </w:rPr>
            </w:pPr>
            <w:r w:rsidRPr="00994524">
              <w:rPr>
                <w:rFonts w:cs="Arial"/>
                <w:szCs w:val="20"/>
              </w:rPr>
              <w:t>20</w:t>
            </w:r>
          </w:p>
        </w:tc>
        <w:tc>
          <w:tcPr>
            <w:tcW w:w="2368" w:type="dxa"/>
            <w:tcBorders>
              <w:top w:val="single" w:sz="4" w:space="0" w:color="auto"/>
              <w:left w:val="nil"/>
              <w:bottom w:val="single" w:sz="4" w:space="0" w:color="auto"/>
              <w:right w:val="nil"/>
            </w:tcBorders>
            <w:shd w:val="clear" w:color="auto" w:fill="auto"/>
            <w:noWrap/>
            <w:vAlign w:val="bottom"/>
          </w:tcPr>
          <w:p w14:paraId="203391E2" w14:textId="77777777" w:rsidR="00FF1A6E" w:rsidRPr="00994524" w:rsidRDefault="00FF1A6E" w:rsidP="00A35DB7">
            <w:pPr>
              <w:jc w:val="right"/>
              <w:rPr>
                <w:rFonts w:cs="Arial"/>
                <w:szCs w:val="20"/>
              </w:rPr>
            </w:pPr>
            <w:r w:rsidRPr="00994524">
              <w:rPr>
                <w:rFonts w:cs="Arial"/>
                <w:color w:val="000000"/>
                <w:szCs w:val="20"/>
              </w:rPr>
              <w:t>1002,15</w:t>
            </w:r>
          </w:p>
        </w:tc>
        <w:tc>
          <w:tcPr>
            <w:tcW w:w="783" w:type="dxa"/>
            <w:tcBorders>
              <w:top w:val="single" w:sz="4" w:space="0" w:color="auto"/>
              <w:left w:val="single" w:sz="4" w:space="0" w:color="auto"/>
              <w:bottom w:val="single" w:sz="4" w:space="0" w:color="auto"/>
              <w:right w:val="single" w:sz="4" w:space="0" w:color="auto"/>
            </w:tcBorders>
            <w:noWrap/>
            <w:hideMark/>
          </w:tcPr>
          <w:p w14:paraId="75704B16" w14:textId="77777777" w:rsidR="00FF1A6E" w:rsidRPr="00994524" w:rsidRDefault="00FF1A6E" w:rsidP="00A35DB7">
            <w:pPr>
              <w:jc w:val="center"/>
              <w:rPr>
                <w:rFonts w:cs="Arial"/>
                <w:szCs w:val="20"/>
              </w:rPr>
            </w:pPr>
            <w:r w:rsidRPr="00994524">
              <w:rPr>
                <w:rFonts w:cs="Arial"/>
                <w:szCs w:val="20"/>
              </w:rPr>
              <w:t>53</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6FFD8FD6" w14:textId="77777777" w:rsidR="00FF1A6E" w:rsidRPr="00994524" w:rsidRDefault="00FF1A6E" w:rsidP="00A35DB7">
            <w:pPr>
              <w:jc w:val="right"/>
              <w:rPr>
                <w:rFonts w:cs="Arial"/>
                <w:szCs w:val="20"/>
              </w:rPr>
            </w:pPr>
            <w:r w:rsidRPr="00994524">
              <w:rPr>
                <w:rFonts w:cs="Arial"/>
                <w:color w:val="000000"/>
                <w:szCs w:val="20"/>
              </w:rPr>
              <w:t>3656,22</w:t>
            </w:r>
          </w:p>
        </w:tc>
      </w:tr>
      <w:tr w:rsidR="00FF1A6E" w:rsidRPr="00994524" w14:paraId="55489E13"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7D09464C" w14:textId="77777777" w:rsidR="00FF1A6E" w:rsidRPr="00994524" w:rsidRDefault="00FF1A6E" w:rsidP="00A35DB7">
            <w:pPr>
              <w:jc w:val="center"/>
              <w:rPr>
                <w:rFonts w:cs="Arial"/>
                <w:szCs w:val="20"/>
              </w:rPr>
            </w:pPr>
            <w:r w:rsidRPr="00994524">
              <w:rPr>
                <w:rFonts w:cs="Arial"/>
                <w:szCs w:val="20"/>
              </w:rPr>
              <w:t>21</w:t>
            </w:r>
          </w:p>
        </w:tc>
        <w:tc>
          <w:tcPr>
            <w:tcW w:w="2368" w:type="dxa"/>
            <w:tcBorders>
              <w:top w:val="single" w:sz="4" w:space="0" w:color="auto"/>
              <w:left w:val="nil"/>
              <w:bottom w:val="single" w:sz="4" w:space="0" w:color="auto"/>
              <w:right w:val="nil"/>
            </w:tcBorders>
            <w:shd w:val="clear" w:color="auto" w:fill="auto"/>
            <w:noWrap/>
            <w:vAlign w:val="bottom"/>
          </w:tcPr>
          <w:p w14:paraId="67DAB9FB" w14:textId="77777777" w:rsidR="00FF1A6E" w:rsidRPr="00994524" w:rsidRDefault="00FF1A6E" w:rsidP="00A35DB7">
            <w:pPr>
              <w:jc w:val="right"/>
              <w:rPr>
                <w:rFonts w:cs="Arial"/>
                <w:szCs w:val="20"/>
              </w:rPr>
            </w:pPr>
            <w:r w:rsidRPr="00994524">
              <w:rPr>
                <w:rFonts w:cs="Arial"/>
                <w:color w:val="000000"/>
                <w:szCs w:val="20"/>
              </w:rPr>
              <w:t>1042,24</w:t>
            </w:r>
          </w:p>
        </w:tc>
        <w:tc>
          <w:tcPr>
            <w:tcW w:w="783" w:type="dxa"/>
            <w:tcBorders>
              <w:top w:val="single" w:sz="4" w:space="0" w:color="auto"/>
              <w:left w:val="single" w:sz="4" w:space="0" w:color="auto"/>
              <w:bottom w:val="single" w:sz="4" w:space="0" w:color="auto"/>
              <w:right w:val="single" w:sz="4" w:space="0" w:color="auto"/>
            </w:tcBorders>
            <w:noWrap/>
            <w:hideMark/>
          </w:tcPr>
          <w:p w14:paraId="4D1DD36F" w14:textId="77777777" w:rsidR="00FF1A6E" w:rsidRPr="00994524" w:rsidRDefault="00FF1A6E" w:rsidP="00A35DB7">
            <w:pPr>
              <w:jc w:val="center"/>
              <w:rPr>
                <w:rFonts w:cs="Arial"/>
                <w:szCs w:val="20"/>
              </w:rPr>
            </w:pPr>
            <w:r w:rsidRPr="00994524">
              <w:rPr>
                <w:rFonts w:cs="Arial"/>
                <w:szCs w:val="20"/>
              </w:rPr>
              <w:t>54</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0C452FD4" w14:textId="77777777" w:rsidR="00FF1A6E" w:rsidRPr="00994524" w:rsidRDefault="00FF1A6E" w:rsidP="00A35DB7">
            <w:pPr>
              <w:jc w:val="right"/>
              <w:rPr>
                <w:rFonts w:cs="Arial"/>
                <w:szCs w:val="20"/>
              </w:rPr>
            </w:pPr>
            <w:r w:rsidRPr="00994524">
              <w:rPr>
                <w:rFonts w:cs="Arial"/>
                <w:color w:val="000000"/>
                <w:szCs w:val="20"/>
              </w:rPr>
              <w:t>3802,47</w:t>
            </w:r>
          </w:p>
        </w:tc>
      </w:tr>
      <w:tr w:rsidR="00FF1A6E" w:rsidRPr="00994524" w14:paraId="08AA7174"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5DE5125F" w14:textId="77777777" w:rsidR="00FF1A6E" w:rsidRPr="00994524" w:rsidRDefault="00FF1A6E" w:rsidP="00A35DB7">
            <w:pPr>
              <w:jc w:val="center"/>
              <w:rPr>
                <w:rFonts w:cs="Arial"/>
                <w:szCs w:val="20"/>
              </w:rPr>
            </w:pPr>
            <w:r w:rsidRPr="00994524">
              <w:rPr>
                <w:rFonts w:cs="Arial"/>
                <w:szCs w:val="20"/>
              </w:rPr>
              <w:t>22</w:t>
            </w:r>
          </w:p>
        </w:tc>
        <w:tc>
          <w:tcPr>
            <w:tcW w:w="2368" w:type="dxa"/>
            <w:tcBorders>
              <w:top w:val="single" w:sz="4" w:space="0" w:color="auto"/>
              <w:left w:val="nil"/>
              <w:bottom w:val="single" w:sz="4" w:space="0" w:color="auto"/>
              <w:right w:val="nil"/>
            </w:tcBorders>
            <w:shd w:val="clear" w:color="auto" w:fill="auto"/>
            <w:noWrap/>
            <w:vAlign w:val="bottom"/>
          </w:tcPr>
          <w:p w14:paraId="37FEADB0" w14:textId="77777777" w:rsidR="00FF1A6E" w:rsidRPr="00994524" w:rsidRDefault="00FF1A6E" w:rsidP="00A35DB7">
            <w:pPr>
              <w:jc w:val="right"/>
              <w:rPr>
                <w:rFonts w:cs="Arial"/>
                <w:szCs w:val="20"/>
              </w:rPr>
            </w:pPr>
            <w:r w:rsidRPr="00994524">
              <w:rPr>
                <w:rFonts w:cs="Arial"/>
                <w:color w:val="000000"/>
                <w:szCs w:val="20"/>
              </w:rPr>
              <w:t>1083,94</w:t>
            </w:r>
          </w:p>
        </w:tc>
        <w:tc>
          <w:tcPr>
            <w:tcW w:w="783" w:type="dxa"/>
            <w:tcBorders>
              <w:top w:val="single" w:sz="4" w:space="0" w:color="auto"/>
              <w:left w:val="single" w:sz="4" w:space="0" w:color="auto"/>
              <w:bottom w:val="single" w:sz="4" w:space="0" w:color="auto"/>
              <w:right w:val="single" w:sz="4" w:space="0" w:color="auto"/>
            </w:tcBorders>
            <w:noWrap/>
            <w:hideMark/>
          </w:tcPr>
          <w:p w14:paraId="405A1759" w14:textId="77777777" w:rsidR="00FF1A6E" w:rsidRPr="00994524" w:rsidRDefault="00FF1A6E" w:rsidP="00A35DB7">
            <w:pPr>
              <w:jc w:val="center"/>
              <w:rPr>
                <w:rFonts w:cs="Arial"/>
                <w:szCs w:val="20"/>
              </w:rPr>
            </w:pPr>
            <w:r w:rsidRPr="00994524">
              <w:rPr>
                <w:rFonts w:cs="Arial"/>
                <w:szCs w:val="20"/>
              </w:rPr>
              <w:t>55</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5B3E8613" w14:textId="77777777" w:rsidR="00FF1A6E" w:rsidRPr="00994524" w:rsidRDefault="00FF1A6E" w:rsidP="00A35DB7">
            <w:pPr>
              <w:jc w:val="right"/>
              <w:rPr>
                <w:rFonts w:cs="Arial"/>
                <w:szCs w:val="20"/>
              </w:rPr>
            </w:pPr>
            <w:r w:rsidRPr="00994524">
              <w:rPr>
                <w:rFonts w:cs="Arial"/>
                <w:color w:val="000000"/>
                <w:szCs w:val="20"/>
              </w:rPr>
              <w:t>3954,56</w:t>
            </w:r>
          </w:p>
        </w:tc>
      </w:tr>
      <w:tr w:rsidR="00FF1A6E" w:rsidRPr="00994524" w14:paraId="125B550B"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0DCF2DDC" w14:textId="77777777" w:rsidR="00FF1A6E" w:rsidRPr="00994524" w:rsidRDefault="00FF1A6E" w:rsidP="00A35DB7">
            <w:pPr>
              <w:jc w:val="center"/>
              <w:rPr>
                <w:rFonts w:cs="Arial"/>
                <w:szCs w:val="20"/>
              </w:rPr>
            </w:pPr>
            <w:r w:rsidRPr="00994524">
              <w:rPr>
                <w:rFonts w:cs="Arial"/>
                <w:szCs w:val="20"/>
              </w:rPr>
              <w:t>23</w:t>
            </w:r>
          </w:p>
        </w:tc>
        <w:tc>
          <w:tcPr>
            <w:tcW w:w="2368" w:type="dxa"/>
            <w:tcBorders>
              <w:top w:val="single" w:sz="4" w:space="0" w:color="auto"/>
              <w:left w:val="nil"/>
              <w:bottom w:val="single" w:sz="4" w:space="0" w:color="auto"/>
              <w:right w:val="nil"/>
            </w:tcBorders>
            <w:shd w:val="clear" w:color="auto" w:fill="auto"/>
            <w:noWrap/>
            <w:vAlign w:val="bottom"/>
          </w:tcPr>
          <w:p w14:paraId="601F05AB" w14:textId="77777777" w:rsidR="00FF1A6E" w:rsidRPr="00994524" w:rsidRDefault="00FF1A6E" w:rsidP="00A35DB7">
            <w:pPr>
              <w:jc w:val="right"/>
              <w:rPr>
                <w:rFonts w:cs="Arial"/>
                <w:szCs w:val="20"/>
              </w:rPr>
            </w:pPr>
            <w:r w:rsidRPr="00994524">
              <w:rPr>
                <w:rFonts w:cs="Arial"/>
                <w:color w:val="000000"/>
                <w:szCs w:val="20"/>
              </w:rPr>
              <w:t>1127,30</w:t>
            </w:r>
          </w:p>
        </w:tc>
        <w:tc>
          <w:tcPr>
            <w:tcW w:w="783" w:type="dxa"/>
            <w:tcBorders>
              <w:top w:val="single" w:sz="4" w:space="0" w:color="auto"/>
              <w:left w:val="single" w:sz="4" w:space="0" w:color="auto"/>
              <w:bottom w:val="single" w:sz="4" w:space="0" w:color="auto"/>
              <w:right w:val="single" w:sz="4" w:space="0" w:color="auto"/>
            </w:tcBorders>
            <w:noWrap/>
            <w:hideMark/>
          </w:tcPr>
          <w:p w14:paraId="21296C88" w14:textId="77777777" w:rsidR="00FF1A6E" w:rsidRPr="00994524" w:rsidRDefault="00FF1A6E" w:rsidP="00A35DB7">
            <w:pPr>
              <w:jc w:val="center"/>
              <w:rPr>
                <w:rFonts w:cs="Arial"/>
                <w:szCs w:val="20"/>
              </w:rPr>
            </w:pPr>
            <w:r w:rsidRPr="00994524">
              <w:rPr>
                <w:rFonts w:cs="Arial"/>
                <w:szCs w:val="20"/>
              </w:rPr>
              <w:t>56</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4D35571A" w14:textId="77777777" w:rsidR="00FF1A6E" w:rsidRPr="00994524" w:rsidRDefault="00FF1A6E" w:rsidP="00A35DB7">
            <w:pPr>
              <w:jc w:val="right"/>
              <w:rPr>
                <w:rFonts w:cs="Arial"/>
                <w:szCs w:val="20"/>
              </w:rPr>
            </w:pPr>
            <w:r w:rsidRPr="00994524">
              <w:rPr>
                <w:rFonts w:cs="Arial"/>
                <w:color w:val="000000"/>
                <w:szCs w:val="20"/>
              </w:rPr>
              <w:t>4112,74</w:t>
            </w:r>
          </w:p>
        </w:tc>
      </w:tr>
      <w:tr w:rsidR="00FF1A6E" w:rsidRPr="00994524" w14:paraId="0CE3DB37"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54DA3D3E" w14:textId="77777777" w:rsidR="00FF1A6E" w:rsidRPr="00994524" w:rsidRDefault="00FF1A6E" w:rsidP="00A35DB7">
            <w:pPr>
              <w:jc w:val="center"/>
              <w:rPr>
                <w:rFonts w:cs="Arial"/>
                <w:szCs w:val="20"/>
              </w:rPr>
            </w:pPr>
            <w:r w:rsidRPr="00994524">
              <w:rPr>
                <w:rFonts w:cs="Arial"/>
                <w:szCs w:val="20"/>
              </w:rPr>
              <w:t>24</w:t>
            </w:r>
          </w:p>
        </w:tc>
        <w:tc>
          <w:tcPr>
            <w:tcW w:w="2368" w:type="dxa"/>
            <w:tcBorders>
              <w:top w:val="single" w:sz="4" w:space="0" w:color="auto"/>
              <w:left w:val="nil"/>
              <w:bottom w:val="single" w:sz="4" w:space="0" w:color="auto"/>
              <w:right w:val="nil"/>
            </w:tcBorders>
            <w:shd w:val="clear" w:color="auto" w:fill="auto"/>
            <w:noWrap/>
            <w:vAlign w:val="bottom"/>
          </w:tcPr>
          <w:p w14:paraId="536C60D8" w14:textId="77777777" w:rsidR="00FF1A6E" w:rsidRPr="00994524" w:rsidRDefault="00FF1A6E" w:rsidP="00A35DB7">
            <w:pPr>
              <w:jc w:val="right"/>
              <w:rPr>
                <w:rFonts w:cs="Arial"/>
                <w:szCs w:val="20"/>
              </w:rPr>
            </w:pPr>
            <w:r w:rsidRPr="00994524">
              <w:rPr>
                <w:rFonts w:cs="Arial"/>
                <w:color w:val="000000"/>
                <w:szCs w:val="20"/>
              </w:rPr>
              <w:t>1172,38</w:t>
            </w:r>
          </w:p>
        </w:tc>
        <w:tc>
          <w:tcPr>
            <w:tcW w:w="783" w:type="dxa"/>
            <w:tcBorders>
              <w:top w:val="single" w:sz="4" w:space="0" w:color="auto"/>
              <w:left w:val="single" w:sz="4" w:space="0" w:color="auto"/>
              <w:bottom w:val="single" w:sz="4" w:space="0" w:color="auto"/>
              <w:right w:val="single" w:sz="4" w:space="0" w:color="auto"/>
            </w:tcBorders>
            <w:noWrap/>
            <w:hideMark/>
          </w:tcPr>
          <w:p w14:paraId="7FCC18D4" w14:textId="77777777" w:rsidR="00FF1A6E" w:rsidRPr="00994524" w:rsidRDefault="00FF1A6E" w:rsidP="00A35DB7">
            <w:pPr>
              <w:jc w:val="center"/>
              <w:rPr>
                <w:rFonts w:cs="Arial"/>
                <w:szCs w:val="20"/>
              </w:rPr>
            </w:pPr>
            <w:r w:rsidRPr="00994524">
              <w:rPr>
                <w:rFonts w:cs="Arial"/>
                <w:szCs w:val="20"/>
              </w:rPr>
              <w:t>57</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53E17F77" w14:textId="77777777" w:rsidR="00FF1A6E" w:rsidRPr="00994524" w:rsidRDefault="00FF1A6E" w:rsidP="00A35DB7">
            <w:pPr>
              <w:jc w:val="right"/>
              <w:rPr>
                <w:rFonts w:cs="Arial"/>
                <w:szCs w:val="20"/>
              </w:rPr>
            </w:pPr>
            <w:r w:rsidRPr="00994524">
              <w:rPr>
                <w:rFonts w:cs="Arial"/>
                <w:color w:val="000000"/>
                <w:szCs w:val="20"/>
              </w:rPr>
              <w:t>4277,26</w:t>
            </w:r>
          </w:p>
        </w:tc>
      </w:tr>
      <w:tr w:rsidR="00FF1A6E" w:rsidRPr="00994524" w14:paraId="75828A40"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1C5D7E70" w14:textId="77777777" w:rsidR="00FF1A6E" w:rsidRPr="00994524" w:rsidRDefault="00FF1A6E" w:rsidP="00A35DB7">
            <w:pPr>
              <w:jc w:val="center"/>
              <w:rPr>
                <w:rFonts w:cs="Arial"/>
                <w:szCs w:val="20"/>
              </w:rPr>
            </w:pPr>
            <w:r w:rsidRPr="00994524">
              <w:rPr>
                <w:rFonts w:cs="Arial"/>
                <w:szCs w:val="20"/>
              </w:rPr>
              <w:t>25</w:t>
            </w:r>
          </w:p>
        </w:tc>
        <w:tc>
          <w:tcPr>
            <w:tcW w:w="2368" w:type="dxa"/>
            <w:tcBorders>
              <w:top w:val="single" w:sz="4" w:space="0" w:color="auto"/>
              <w:left w:val="nil"/>
              <w:bottom w:val="single" w:sz="4" w:space="0" w:color="auto"/>
              <w:right w:val="nil"/>
            </w:tcBorders>
            <w:shd w:val="clear" w:color="auto" w:fill="auto"/>
            <w:noWrap/>
            <w:vAlign w:val="bottom"/>
          </w:tcPr>
          <w:p w14:paraId="49C83DAB" w14:textId="77777777" w:rsidR="00FF1A6E" w:rsidRPr="00994524" w:rsidRDefault="00FF1A6E" w:rsidP="00A35DB7">
            <w:pPr>
              <w:jc w:val="right"/>
              <w:rPr>
                <w:rFonts w:cs="Arial"/>
                <w:szCs w:val="20"/>
              </w:rPr>
            </w:pPr>
            <w:r w:rsidRPr="00994524">
              <w:rPr>
                <w:rFonts w:cs="Arial"/>
                <w:color w:val="000000"/>
                <w:szCs w:val="20"/>
              </w:rPr>
              <w:t>1219,27</w:t>
            </w:r>
          </w:p>
        </w:tc>
        <w:tc>
          <w:tcPr>
            <w:tcW w:w="783" w:type="dxa"/>
            <w:tcBorders>
              <w:top w:val="single" w:sz="4" w:space="0" w:color="auto"/>
              <w:left w:val="single" w:sz="4" w:space="0" w:color="auto"/>
              <w:bottom w:val="single" w:sz="4" w:space="0" w:color="auto"/>
              <w:right w:val="single" w:sz="4" w:space="0" w:color="auto"/>
            </w:tcBorders>
            <w:noWrap/>
            <w:hideMark/>
          </w:tcPr>
          <w:p w14:paraId="21F29EB1" w14:textId="77777777" w:rsidR="00FF1A6E" w:rsidRPr="00994524" w:rsidRDefault="00FF1A6E" w:rsidP="00A35DB7">
            <w:pPr>
              <w:jc w:val="center"/>
              <w:rPr>
                <w:rFonts w:cs="Arial"/>
                <w:szCs w:val="20"/>
              </w:rPr>
            </w:pPr>
            <w:r w:rsidRPr="00994524">
              <w:rPr>
                <w:rFonts w:cs="Arial"/>
                <w:szCs w:val="20"/>
              </w:rPr>
              <w:t>58</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73BEB068" w14:textId="77777777" w:rsidR="00FF1A6E" w:rsidRPr="00994524" w:rsidRDefault="00FF1A6E" w:rsidP="00A35DB7">
            <w:pPr>
              <w:jc w:val="right"/>
              <w:rPr>
                <w:rFonts w:cs="Arial"/>
                <w:szCs w:val="20"/>
              </w:rPr>
            </w:pPr>
            <w:r w:rsidRPr="00994524">
              <w:rPr>
                <w:rFonts w:cs="Arial"/>
                <w:color w:val="000000"/>
                <w:szCs w:val="20"/>
              </w:rPr>
              <w:t>4448,35</w:t>
            </w:r>
          </w:p>
        </w:tc>
      </w:tr>
      <w:tr w:rsidR="00FF1A6E" w:rsidRPr="00994524" w14:paraId="30F0452C"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2BFEBED9" w14:textId="77777777" w:rsidR="00FF1A6E" w:rsidRPr="00994524" w:rsidRDefault="00FF1A6E" w:rsidP="00A35DB7">
            <w:pPr>
              <w:jc w:val="center"/>
              <w:rPr>
                <w:rFonts w:cs="Arial"/>
                <w:szCs w:val="20"/>
              </w:rPr>
            </w:pPr>
            <w:r w:rsidRPr="00994524">
              <w:rPr>
                <w:rFonts w:cs="Arial"/>
                <w:szCs w:val="20"/>
              </w:rPr>
              <w:t>26</w:t>
            </w:r>
          </w:p>
        </w:tc>
        <w:tc>
          <w:tcPr>
            <w:tcW w:w="2368" w:type="dxa"/>
            <w:tcBorders>
              <w:top w:val="single" w:sz="4" w:space="0" w:color="auto"/>
              <w:left w:val="nil"/>
              <w:bottom w:val="single" w:sz="4" w:space="0" w:color="auto"/>
              <w:right w:val="nil"/>
            </w:tcBorders>
            <w:shd w:val="clear" w:color="auto" w:fill="auto"/>
            <w:noWrap/>
            <w:vAlign w:val="bottom"/>
          </w:tcPr>
          <w:p w14:paraId="66EC5F93" w14:textId="77777777" w:rsidR="00FF1A6E" w:rsidRPr="00994524" w:rsidRDefault="00FF1A6E" w:rsidP="00A35DB7">
            <w:pPr>
              <w:jc w:val="right"/>
              <w:rPr>
                <w:rFonts w:cs="Arial"/>
                <w:szCs w:val="20"/>
              </w:rPr>
            </w:pPr>
            <w:r w:rsidRPr="00994524">
              <w:rPr>
                <w:rFonts w:cs="Arial"/>
                <w:color w:val="000000"/>
                <w:szCs w:val="20"/>
              </w:rPr>
              <w:t>1268,04</w:t>
            </w:r>
          </w:p>
        </w:tc>
        <w:tc>
          <w:tcPr>
            <w:tcW w:w="783" w:type="dxa"/>
            <w:tcBorders>
              <w:top w:val="single" w:sz="4" w:space="0" w:color="auto"/>
              <w:left w:val="single" w:sz="4" w:space="0" w:color="auto"/>
              <w:bottom w:val="single" w:sz="4" w:space="0" w:color="auto"/>
              <w:right w:val="single" w:sz="4" w:space="0" w:color="auto"/>
            </w:tcBorders>
            <w:noWrap/>
            <w:hideMark/>
          </w:tcPr>
          <w:p w14:paraId="151B74F4" w14:textId="77777777" w:rsidR="00FF1A6E" w:rsidRPr="00994524" w:rsidRDefault="00FF1A6E" w:rsidP="00A35DB7">
            <w:pPr>
              <w:jc w:val="center"/>
              <w:rPr>
                <w:rFonts w:cs="Arial"/>
                <w:szCs w:val="20"/>
              </w:rPr>
            </w:pPr>
            <w:r w:rsidRPr="00994524">
              <w:rPr>
                <w:rFonts w:cs="Arial"/>
                <w:szCs w:val="20"/>
              </w:rPr>
              <w:t>59</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14:paraId="5962735B" w14:textId="77777777" w:rsidR="00FF1A6E" w:rsidRPr="00994524" w:rsidRDefault="00FF1A6E" w:rsidP="00A35DB7">
            <w:pPr>
              <w:jc w:val="right"/>
              <w:rPr>
                <w:rFonts w:cs="Arial"/>
                <w:szCs w:val="20"/>
              </w:rPr>
            </w:pPr>
            <w:r w:rsidRPr="00994524">
              <w:rPr>
                <w:rFonts w:cs="Arial"/>
                <w:color w:val="000000"/>
                <w:szCs w:val="20"/>
              </w:rPr>
              <w:t>4626,27</w:t>
            </w:r>
          </w:p>
        </w:tc>
      </w:tr>
      <w:tr w:rsidR="00FF1A6E" w:rsidRPr="00994524" w14:paraId="78C62A57"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0C9A7E08" w14:textId="77777777" w:rsidR="00FF1A6E" w:rsidRPr="00994524" w:rsidRDefault="00FF1A6E" w:rsidP="00A35DB7">
            <w:pPr>
              <w:jc w:val="center"/>
              <w:rPr>
                <w:rFonts w:cs="Arial"/>
                <w:szCs w:val="20"/>
              </w:rPr>
            </w:pPr>
            <w:r w:rsidRPr="00994524">
              <w:rPr>
                <w:rFonts w:cs="Arial"/>
                <w:szCs w:val="20"/>
              </w:rPr>
              <w:t>27</w:t>
            </w:r>
          </w:p>
        </w:tc>
        <w:tc>
          <w:tcPr>
            <w:tcW w:w="2368" w:type="dxa"/>
            <w:tcBorders>
              <w:top w:val="single" w:sz="4" w:space="0" w:color="auto"/>
              <w:left w:val="nil"/>
              <w:bottom w:val="single" w:sz="4" w:space="0" w:color="auto"/>
              <w:right w:val="nil"/>
            </w:tcBorders>
            <w:shd w:val="clear" w:color="auto" w:fill="auto"/>
            <w:noWrap/>
            <w:vAlign w:val="bottom"/>
          </w:tcPr>
          <w:p w14:paraId="1DE1B29A" w14:textId="77777777" w:rsidR="00FF1A6E" w:rsidRPr="00994524" w:rsidRDefault="00FF1A6E" w:rsidP="00A35DB7">
            <w:pPr>
              <w:jc w:val="right"/>
              <w:rPr>
                <w:rFonts w:cs="Arial"/>
                <w:szCs w:val="20"/>
              </w:rPr>
            </w:pPr>
            <w:r w:rsidRPr="00994524">
              <w:rPr>
                <w:rFonts w:cs="Arial"/>
                <w:color w:val="000000"/>
                <w:szCs w:val="20"/>
              </w:rPr>
              <w:t>1318,75</w:t>
            </w:r>
          </w:p>
        </w:tc>
        <w:tc>
          <w:tcPr>
            <w:tcW w:w="783" w:type="dxa"/>
            <w:tcBorders>
              <w:top w:val="single" w:sz="4" w:space="0" w:color="auto"/>
              <w:left w:val="single" w:sz="4" w:space="0" w:color="auto"/>
              <w:bottom w:val="single" w:sz="4" w:space="0" w:color="auto"/>
              <w:right w:val="single" w:sz="4" w:space="0" w:color="auto"/>
            </w:tcBorders>
            <w:noWrap/>
            <w:hideMark/>
          </w:tcPr>
          <w:p w14:paraId="768D9289" w14:textId="77777777" w:rsidR="00FF1A6E" w:rsidRPr="00994524" w:rsidRDefault="00FF1A6E" w:rsidP="00A35DB7">
            <w:pPr>
              <w:jc w:val="center"/>
              <w:rPr>
                <w:rFonts w:cs="Arial"/>
                <w:szCs w:val="20"/>
              </w:rPr>
            </w:pPr>
            <w:r w:rsidRPr="00994524">
              <w:rPr>
                <w:rFonts w:cs="Arial"/>
                <w:szCs w:val="20"/>
              </w:rPr>
              <w:t>60</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14:paraId="303B94BF" w14:textId="77777777" w:rsidR="00FF1A6E" w:rsidRPr="00994524" w:rsidRDefault="00FF1A6E" w:rsidP="00A35DB7">
            <w:pPr>
              <w:jc w:val="right"/>
              <w:rPr>
                <w:rFonts w:cs="Arial"/>
                <w:szCs w:val="20"/>
              </w:rPr>
            </w:pPr>
            <w:r w:rsidRPr="00994524">
              <w:rPr>
                <w:rFonts w:cs="Arial"/>
                <w:color w:val="000000"/>
                <w:szCs w:val="20"/>
              </w:rPr>
              <w:t>4811,33</w:t>
            </w:r>
          </w:p>
        </w:tc>
      </w:tr>
      <w:tr w:rsidR="00FF1A6E" w:rsidRPr="00994524" w14:paraId="5B33FFAF"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65534C55" w14:textId="77777777" w:rsidR="00FF1A6E" w:rsidRPr="00994524" w:rsidRDefault="00FF1A6E" w:rsidP="00A35DB7">
            <w:pPr>
              <w:jc w:val="center"/>
              <w:rPr>
                <w:rFonts w:cs="Arial"/>
                <w:szCs w:val="20"/>
              </w:rPr>
            </w:pPr>
            <w:r w:rsidRPr="00994524">
              <w:rPr>
                <w:rFonts w:cs="Arial"/>
                <w:szCs w:val="20"/>
              </w:rPr>
              <w:t>28</w:t>
            </w:r>
          </w:p>
        </w:tc>
        <w:tc>
          <w:tcPr>
            <w:tcW w:w="2368" w:type="dxa"/>
            <w:tcBorders>
              <w:top w:val="single" w:sz="4" w:space="0" w:color="auto"/>
              <w:left w:val="nil"/>
              <w:bottom w:val="single" w:sz="4" w:space="0" w:color="auto"/>
              <w:right w:val="nil"/>
            </w:tcBorders>
            <w:shd w:val="clear" w:color="auto" w:fill="auto"/>
            <w:noWrap/>
            <w:vAlign w:val="bottom"/>
          </w:tcPr>
          <w:p w14:paraId="47A4351E" w14:textId="77777777" w:rsidR="00FF1A6E" w:rsidRPr="00994524" w:rsidRDefault="00FF1A6E" w:rsidP="00A35DB7">
            <w:pPr>
              <w:jc w:val="right"/>
              <w:rPr>
                <w:rFonts w:cs="Arial"/>
                <w:szCs w:val="20"/>
              </w:rPr>
            </w:pPr>
            <w:r w:rsidRPr="00994524">
              <w:rPr>
                <w:rFonts w:cs="Arial"/>
                <w:color w:val="000000"/>
                <w:szCs w:val="20"/>
              </w:rPr>
              <w:t>1371,50</w:t>
            </w:r>
          </w:p>
        </w:tc>
        <w:tc>
          <w:tcPr>
            <w:tcW w:w="783" w:type="dxa"/>
            <w:tcBorders>
              <w:top w:val="single" w:sz="4" w:space="0" w:color="auto"/>
              <w:left w:val="single" w:sz="4" w:space="0" w:color="auto"/>
              <w:bottom w:val="single" w:sz="4" w:space="0" w:color="auto"/>
              <w:right w:val="single" w:sz="4" w:space="0" w:color="auto"/>
            </w:tcBorders>
            <w:noWrap/>
            <w:hideMark/>
          </w:tcPr>
          <w:p w14:paraId="01968A62" w14:textId="77777777" w:rsidR="00FF1A6E" w:rsidRPr="00994524" w:rsidRDefault="00FF1A6E" w:rsidP="00A35DB7">
            <w:pPr>
              <w:jc w:val="center"/>
              <w:rPr>
                <w:rFonts w:cs="Arial"/>
                <w:szCs w:val="20"/>
              </w:rPr>
            </w:pPr>
            <w:r w:rsidRPr="00994524">
              <w:rPr>
                <w:rFonts w:cs="Arial"/>
                <w:szCs w:val="20"/>
              </w:rPr>
              <w:t>61</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14:paraId="074773D9" w14:textId="77777777" w:rsidR="00FF1A6E" w:rsidRPr="00994524" w:rsidRDefault="00FF1A6E" w:rsidP="00A35DB7">
            <w:pPr>
              <w:jc w:val="right"/>
              <w:rPr>
                <w:rFonts w:cs="Arial"/>
                <w:szCs w:val="20"/>
              </w:rPr>
            </w:pPr>
            <w:r w:rsidRPr="00994524">
              <w:rPr>
                <w:rFonts w:cs="Arial"/>
                <w:color w:val="000000"/>
                <w:szCs w:val="20"/>
              </w:rPr>
              <w:t>5003,77</w:t>
            </w:r>
          </w:p>
        </w:tc>
      </w:tr>
      <w:tr w:rsidR="00FF1A6E" w:rsidRPr="00994524" w14:paraId="1452C2B3"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74E4B639" w14:textId="77777777" w:rsidR="00FF1A6E" w:rsidRPr="00994524" w:rsidRDefault="00FF1A6E" w:rsidP="00A35DB7">
            <w:pPr>
              <w:jc w:val="center"/>
              <w:rPr>
                <w:rFonts w:cs="Arial"/>
                <w:szCs w:val="20"/>
              </w:rPr>
            </w:pPr>
            <w:r w:rsidRPr="00994524">
              <w:rPr>
                <w:rFonts w:cs="Arial"/>
                <w:szCs w:val="20"/>
              </w:rPr>
              <w:t>29</w:t>
            </w:r>
          </w:p>
        </w:tc>
        <w:tc>
          <w:tcPr>
            <w:tcW w:w="2368" w:type="dxa"/>
            <w:tcBorders>
              <w:top w:val="single" w:sz="4" w:space="0" w:color="auto"/>
              <w:left w:val="nil"/>
              <w:bottom w:val="single" w:sz="4" w:space="0" w:color="auto"/>
              <w:right w:val="nil"/>
            </w:tcBorders>
            <w:shd w:val="clear" w:color="auto" w:fill="auto"/>
            <w:noWrap/>
            <w:vAlign w:val="bottom"/>
          </w:tcPr>
          <w:p w14:paraId="052FA28B" w14:textId="77777777" w:rsidR="00FF1A6E" w:rsidRPr="00994524" w:rsidRDefault="00FF1A6E" w:rsidP="00A35DB7">
            <w:pPr>
              <w:jc w:val="right"/>
              <w:rPr>
                <w:rFonts w:cs="Arial"/>
                <w:szCs w:val="20"/>
              </w:rPr>
            </w:pPr>
            <w:r w:rsidRPr="00994524">
              <w:rPr>
                <w:rFonts w:cs="Arial"/>
                <w:color w:val="000000"/>
                <w:szCs w:val="20"/>
              </w:rPr>
              <w:t>1426,38</w:t>
            </w:r>
          </w:p>
        </w:tc>
        <w:tc>
          <w:tcPr>
            <w:tcW w:w="783" w:type="dxa"/>
            <w:tcBorders>
              <w:top w:val="single" w:sz="4" w:space="0" w:color="auto"/>
              <w:left w:val="single" w:sz="4" w:space="0" w:color="auto"/>
              <w:bottom w:val="single" w:sz="4" w:space="0" w:color="auto"/>
              <w:right w:val="single" w:sz="4" w:space="0" w:color="auto"/>
            </w:tcBorders>
            <w:noWrap/>
            <w:hideMark/>
          </w:tcPr>
          <w:p w14:paraId="0F7B6F76" w14:textId="77777777" w:rsidR="00FF1A6E" w:rsidRPr="00994524" w:rsidRDefault="00FF1A6E" w:rsidP="00A35DB7">
            <w:pPr>
              <w:jc w:val="center"/>
              <w:rPr>
                <w:rFonts w:cs="Arial"/>
                <w:szCs w:val="20"/>
              </w:rPr>
            </w:pPr>
            <w:r w:rsidRPr="00994524">
              <w:rPr>
                <w:rFonts w:cs="Arial"/>
                <w:szCs w:val="20"/>
              </w:rPr>
              <w:t>62</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14:paraId="0D6FC7DB" w14:textId="77777777" w:rsidR="00FF1A6E" w:rsidRPr="00994524" w:rsidRDefault="00FF1A6E" w:rsidP="00A35DB7">
            <w:pPr>
              <w:jc w:val="right"/>
              <w:rPr>
                <w:rFonts w:cs="Arial"/>
                <w:szCs w:val="20"/>
              </w:rPr>
            </w:pPr>
            <w:r w:rsidRPr="00994524">
              <w:rPr>
                <w:rFonts w:cs="Arial"/>
                <w:color w:val="000000"/>
                <w:szCs w:val="20"/>
              </w:rPr>
              <w:t>5203,94</w:t>
            </w:r>
          </w:p>
        </w:tc>
      </w:tr>
      <w:tr w:rsidR="00FF1A6E" w:rsidRPr="00994524" w14:paraId="56D0A3FD"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460411F6" w14:textId="77777777" w:rsidR="00FF1A6E" w:rsidRPr="00994524" w:rsidRDefault="00FF1A6E" w:rsidP="00A35DB7">
            <w:pPr>
              <w:jc w:val="center"/>
              <w:rPr>
                <w:rFonts w:cs="Arial"/>
                <w:szCs w:val="20"/>
              </w:rPr>
            </w:pPr>
            <w:r w:rsidRPr="00994524">
              <w:rPr>
                <w:rFonts w:cs="Arial"/>
                <w:szCs w:val="20"/>
              </w:rPr>
              <w:t>30</w:t>
            </w:r>
          </w:p>
        </w:tc>
        <w:tc>
          <w:tcPr>
            <w:tcW w:w="2368" w:type="dxa"/>
            <w:tcBorders>
              <w:top w:val="single" w:sz="4" w:space="0" w:color="auto"/>
              <w:left w:val="nil"/>
              <w:bottom w:val="single" w:sz="4" w:space="0" w:color="auto"/>
              <w:right w:val="nil"/>
            </w:tcBorders>
            <w:shd w:val="clear" w:color="auto" w:fill="auto"/>
            <w:noWrap/>
            <w:vAlign w:val="bottom"/>
          </w:tcPr>
          <w:p w14:paraId="2531E867" w14:textId="77777777" w:rsidR="00FF1A6E" w:rsidRPr="00994524" w:rsidRDefault="00FF1A6E" w:rsidP="00A35DB7">
            <w:pPr>
              <w:jc w:val="right"/>
              <w:rPr>
                <w:rFonts w:cs="Arial"/>
                <w:szCs w:val="20"/>
              </w:rPr>
            </w:pPr>
            <w:r w:rsidRPr="00994524">
              <w:rPr>
                <w:rFonts w:cs="Arial"/>
                <w:color w:val="000000"/>
                <w:szCs w:val="20"/>
              </w:rPr>
              <w:t>1483,42</w:t>
            </w:r>
          </w:p>
        </w:tc>
        <w:tc>
          <w:tcPr>
            <w:tcW w:w="783" w:type="dxa"/>
            <w:tcBorders>
              <w:top w:val="single" w:sz="4" w:space="0" w:color="auto"/>
              <w:left w:val="single" w:sz="4" w:space="0" w:color="auto"/>
              <w:bottom w:val="single" w:sz="4" w:space="0" w:color="auto"/>
              <w:right w:val="single" w:sz="4" w:space="0" w:color="auto"/>
            </w:tcBorders>
            <w:noWrap/>
            <w:hideMark/>
          </w:tcPr>
          <w:p w14:paraId="06AD8FB0" w14:textId="77777777" w:rsidR="00FF1A6E" w:rsidRPr="00994524" w:rsidRDefault="00FF1A6E" w:rsidP="00A35DB7">
            <w:pPr>
              <w:jc w:val="center"/>
              <w:rPr>
                <w:rFonts w:cs="Arial"/>
                <w:szCs w:val="20"/>
              </w:rPr>
            </w:pPr>
            <w:r w:rsidRPr="00994524">
              <w:rPr>
                <w:rFonts w:cs="Arial"/>
                <w:szCs w:val="20"/>
              </w:rPr>
              <w:t>63</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14:paraId="4B6E055D" w14:textId="77777777" w:rsidR="00FF1A6E" w:rsidRPr="00994524" w:rsidRDefault="00FF1A6E" w:rsidP="00A35DB7">
            <w:pPr>
              <w:jc w:val="right"/>
              <w:rPr>
                <w:rFonts w:cs="Arial"/>
                <w:szCs w:val="20"/>
              </w:rPr>
            </w:pPr>
            <w:r w:rsidRPr="00994524">
              <w:rPr>
                <w:rFonts w:cs="Arial"/>
                <w:color w:val="000000"/>
                <w:szCs w:val="20"/>
              </w:rPr>
              <w:t>5412,08</w:t>
            </w:r>
          </w:p>
        </w:tc>
      </w:tr>
      <w:tr w:rsidR="00FF1A6E" w:rsidRPr="00994524" w14:paraId="00B74670"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1D300DA2" w14:textId="77777777" w:rsidR="00FF1A6E" w:rsidRPr="00994524" w:rsidRDefault="00FF1A6E" w:rsidP="00A35DB7">
            <w:pPr>
              <w:jc w:val="center"/>
              <w:rPr>
                <w:rFonts w:cs="Arial"/>
                <w:szCs w:val="20"/>
              </w:rPr>
            </w:pPr>
            <w:r w:rsidRPr="00994524">
              <w:rPr>
                <w:rFonts w:cs="Arial"/>
                <w:szCs w:val="20"/>
              </w:rPr>
              <w:t>31</w:t>
            </w:r>
          </w:p>
        </w:tc>
        <w:tc>
          <w:tcPr>
            <w:tcW w:w="2368" w:type="dxa"/>
            <w:tcBorders>
              <w:top w:val="single" w:sz="4" w:space="0" w:color="auto"/>
              <w:left w:val="nil"/>
              <w:bottom w:val="single" w:sz="4" w:space="0" w:color="auto"/>
              <w:right w:val="nil"/>
            </w:tcBorders>
            <w:shd w:val="clear" w:color="auto" w:fill="auto"/>
            <w:noWrap/>
            <w:vAlign w:val="bottom"/>
          </w:tcPr>
          <w:p w14:paraId="5787C8D5" w14:textId="77777777" w:rsidR="00FF1A6E" w:rsidRPr="00994524" w:rsidRDefault="00FF1A6E" w:rsidP="00A35DB7">
            <w:pPr>
              <w:jc w:val="right"/>
              <w:rPr>
                <w:rFonts w:cs="Arial"/>
                <w:szCs w:val="20"/>
              </w:rPr>
            </w:pPr>
            <w:r w:rsidRPr="00994524">
              <w:rPr>
                <w:rFonts w:cs="Arial"/>
                <w:color w:val="000000"/>
                <w:szCs w:val="20"/>
              </w:rPr>
              <w:t>1542,77</w:t>
            </w:r>
          </w:p>
        </w:tc>
        <w:tc>
          <w:tcPr>
            <w:tcW w:w="783" w:type="dxa"/>
            <w:tcBorders>
              <w:top w:val="single" w:sz="4" w:space="0" w:color="auto"/>
              <w:left w:val="single" w:sz="4" w:space="0" w:color="auto"/>
              <w:bottom w:val="single" w:sz="4" w:space="0" w:color="auto"/>
              <w:right w:val="single" w:sz="4" w:space="0" w:color="auto"/>
            </w:tcBorders>
            <w:noWrap/>
            <w:hideMark/>
          </w:tcPr>
          <w:p w14:paraId="0F306A13" w14:textId="77777777" w:rsidR="00FF1A6E" w:rsidRPr="00994524" w:rsidRDefault="00FF1A6E" w:rsidP="00A35DB7">
            <w:pPr>
              <w:jc w:val="center"/>
              <w:rPr>
                <w:rFonts w:cs="Arial"/>
                <w:szCs w:val="20"/>
              </w:rPr>
            </w:pPr>
            <w:r w:rsidRPr="00994524">
              <w:rPr>
                <w:rFonts w:cs="Arial"/>
                <w:szCs w:val="20"/>
              </w:rPr>
              <w:t>64</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14:paraId="4F621472" w14:textId="77777777" w:rsidR="00FF1A6E" w:rsidRPr="00994524" w:rsidRDefault="00FF1A6E" w:rsidP="00A35DB7">
            <w:pPr>
              <w:jc w:val="right"/>
              <w:rPr>
                <w:rFonts w:cs="Arial"/>
                <w:szCs w:val="20"/>
              </w:rPr>
            </w:pPr>
            <w:r w:rsidRPr="00994524">
              <w:rPr>
                <w:rFonts w:cs="Arial"/>
                <w:color w:val="000000"/>
                <w:szCs w:val="20"/>
              </w:rPr>
              <w:t>5628,57</w:t>
            </w:r>
          </w:p>
        </w:tc>
      </w:tr>
      <w:tr w:rsidR="00FF1A6E" w:rsidRPr="00994524" w14:paraId="6D44FA61"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1215F52E" w14:textId="77777777" w:rsidR="00FF1A6E" w:rsidRPr="00994524" w:rsidRDefault="00FF1A6E" w:rsidP="00A35DB7">
            <w:pPr>
              <w:jc w:val="center"/>
              <w:rPr>
                <w:rFonts w:cs="Arial"/>
                <w:szCs w:val="20"/>
              </w:rPr>
            </w:pPr>
            <w:r w:rsidRPr="00994524">
              <w:rPr>
                <w:rFonts w:cs="Arial"/>
                <w:szCs w:val="20"/>
              </w:rPr>
              <w:t>32</w:t>
            </w:r>
          </w:p>
        </w:tc>
        <w:tc>
          <w:tcPr>
            <w:tcW w:w="2368" w:type="dxa"/>
            <w:tcBorders>
              <w:top w:val="single" w:sz="4" w:space="0" w:color="auto"/>
              <w:left w:val="nil"/>
              <w:bottom w:val="single" w:sz="4" w:space="0" w:color="auto"/>
              <w:right w:val="nil"/>
            </w:tcBorders>
            <w:shd w:val="clear" w:color="auto" w:fill="auto"/>
            <w:noWrap/>
            <w:vAlign w:val="bottom"/>
          </w:tcPr>
          <w:p w14:paraId="6F6BABEB" w14:textId="77777777" w:rsidR="00FF1A6E" w:rsidRPr="00994524" w:rsidRDefault="00FF1A6E" w:rsidP="00A35DB7">
            <w:pPr>
              <w:jc w:val="right"/>
              <w:rPr>
                <w:rFonts w:cs="Arial"/>
                <w:szCs w:val="20"/>
              </w:rPr>
            </w:pPr>
            <w:r w:rsidRPr="00994524">
              <w:rPr>
                <w:rFonts w:cs="Arial"/>
                <w:color w:val="000000"/>
                <w:szCs w:val="20"/>
              </w:rPr>
              <w:t>1604,47</w:t>
            </w:r>
          </w:p>
        </w:tc>
        <w:tc>
          <w:tcPr>
            <w:tcW w:w="783" w:type="dxa"/>
            <w:tcBorders>
              <w:top w:val="single" w:sz="4" w:space="0" w:color="auto"/>
              <w:left w:val="single" w:sz="4" w:space="0" w:color="auto"/>
              <w:bottom w:val="single" w:sz="4" w:space="0" w:color="auto"/>
              <w:right w:val="single" w:sz="4" w:space="0" w:color="auto"/>
            </w:tcBorders>
            <w:noWrap/>
            <w:hideMark/>
          </w:tcPr>
          <w:p w14:paraId="10AF4348" w14:textId="77777777" w:rsidR="00FF1A6E" w:rsidRPr="00994524" w:rsidRDefault="00FF1A6E" w:rsidP="00A35DB7">
            <w:pPr>
              <w:jc w:val="center"/>
              <w:rPr>
                <w:rFonts w:cs="Arial"/>
                <w:szCs w:val="20"/>
              </w:rPr>
            </w:pPr>
            <w:r w:rsidRPr="00994524">
              <w:rPr>
                <w:rFonts w:cs="Arial"/>
                <w:szCs w:val="20"/>
              </w:rPr>
              <w:t>65</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14:paraId="2EB4E86A" w14:textId="77777777" w:rsidR="00FF1A6E" w:rsidRPr="00994524" w:rsidRDefault="00FF1A6E" w:rsidP="00A35DB7">
            <w:pPr>
              <w:jc w:val="right"/>
              <w:rPr>
                <w:rFonts w:cs="Arial"/>
                <w:szCs w:val="20"/>
              </w:rPr>
            </w:pPr>
            <w:r w:rsidRPr="00994524">
              <w:rPr>
                <w:rFonts w:cs="Arial"/>
                <w:color w:val="000000"/>
                <w:szCs w:val="20"/>
              </w:rPr>
              <w:t>5853,71</w:t>
            </w:r>
          </w:p>
        </w:tc>
      </w:tr>
      <w:tr w:rsidR="00FF1A6E" w:rsidRPr="00994524" w14:paraId="291BE51F"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0A464D35" w14:textId="77777777" w:rsidR="00FF1A6E" w:rsidRPr="00994524" w:rsidRDefault="00FF1A6E" w:rsidP="00A35DB7">
            <w:pPr>
              <w:jc w:val="center"/>
              <w:rPr>
                <w:rFonts w:cs="Arial"/>
                <w:szCs w:val="20"/>
              </w:rPr>
            </w:pPr>
            <w:r w:rsidRPr="00994524">
              <w:rPr>
                <w:rFonts w:cs="Arial"/>
                <w:szCs w:val="20"/>
              </w:rPr>
              <w:t>33</w:t>
            </w:r>
          </w:p>
        </w:tc>
        <w:tc>
          <w:tcPr>
            <w:tcW w:w="2368" w:type="dxa"/>
            <w:tcBorders>
              <w:top w:val="single" w:sz="4" w:space="0" w:color="auto"/>
              <w:left w:val="nil"/>
              <w:bottom w:val="single" w:sz="4" w:space="0" w:color="auto"/>
              <w:right w:val="nil"/>
            </w:tcBorders>
            <w:shd w:val="clear" w:color="auto" w:fill="auto"/>
            <w:noWrap/>
            <w:vAlign w:val="bottom"/>
          </w:tcPr>
          <w:p w14:paraId="460CA85F" w14:textId="77777777" w:rsidR="00FF1A6E" w:rsidRPr="00994524" w:rsidRDefault="00FF1A6E" w:rsidP="00A35DB7">
            <w:pPr>
              <w:jc w:val="right"/>
              <w:rPr>
                <w:rFonts w:cs="Arial"/>
                <w:szCs w:val="20"/>
              </w:rPr>
            </w:pPr>
            <w:r w:rsidRPr="00994524">
              <w:rPr>
                <w:rFonts w:cs="Arial"/>
                <w:color w:val="000000"/>
                <w:szCs w:val="20"/>
              </w:rPr>
              <w:t>1668,64</w:t>
            </w:r>
          </w:p>
        </w:tc>
        <w:tc>
          <w:tcPr>
            <w:tcW w:w="783" w:type="dxa"/>
            <w:tcBorders>
              <w:top w:val="single" w:sz="4" w:space="0" w:color="auto"/>
              <w:left w:val="single" w:sz="4" w:space="0" w:color="auto"/>
              <w:bottom w:val="single" w:sz="4" w:space="0" w:color="auto"/>
              <w:right w:val="single" w:sz="4" w:space="0" w:color="auto"/>
            </w:tcBorders>
            <w:noWrap/>
          </w:tcPr>
          <w:p w14:paraId="6EA40E3D" w14:textId="77777777" w:rsidR="00FF1A6E" w:rsidRPr="00994524" w:rsidRDefault="00FF1A6E" w:rsidP="00A35DB7">
            <w:pPr>
              <w:jc w:val="center"/>
              <w:rPr>
                <w:rFonts w:cs="Arial"/>
                <w:szCs w:val="20"/>
              </w:rPr>
            </w:pPr>
            <w:r w:rsidRPr="00994524">
              <w:rPr>
                <w:rFonts w:cs="Arial"/>
                <w:szCs w:val="20"/>
              </w:rPr>
              <w:t>66</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26C3302D" w14:textId="77777777" w:rsidR="00FF1A6E" w:rsidRPr="00994524" w:rsidRDefault="00FF1A6E" w:rsidP="00A35DB7">
            <w:pPr>
              <w:jc w:val="right"/>
              <w:rPr>
                <w:rFonts w:cs="Arial"/>
                <w:szCs w:val="20"/>
              </w:rPr>
            </w:pPr>
            <w:r w:rsidRPr="00994524">
              <w:rPr>
                <w:rFonts w:cs="Arial"/>
                <w:color w:val="000000"/>
                <w:szCs w:val="20"/>
              </w:rPr>
              <w:t>6087,86</w:t>
            </w:r>
          </w:p>
        </w:tc>
      </w:tr>
    </w:tbl>
    <w:p w14:paraId="2E31A7A3" w14:textId="77777777" w:rsidR="00FF1A6E" w:rsidRPr="00994524" w:rsidRDefault="00FF1A6E" w:rsidP="00FF1A6E">
      <w:pPr>
        <w:jc w:val="center"/>
        <w:rPr>
          <w:rFonts w:cs="Arial"/>
          <w:szCs w:val="20"/>
        </w:rPr>
      </w:pPr>
      <w:r w:rsidRPr="00994524">
        <w:rPr>
          <w:rFonts w:cs="Arial"/>
          <w:szCs w:val="20"/>
        </w:rPr>
        <w:t xml:space="preserve">                                                                                       «.</w:t>
      </w:r>
    </w:p>
    <w:p w14:paraId="7A75A155" w14:textId="77777777" w:rsidR="004C6088" w:rsidRPr="00280FE8" w:rsidRDefault="004C6088" w:rsidP="004C6088">
      <w:pPr>
        <w:spacing w:line="240" w:lineRule="atLeast"/>
        <w:rPr>
          <w:rFonts w:cs="Arial"/>
          <w:b/>
          <w:bCs/>
          <w:szCs w:val="20"/>
        </w:rPr>
      </w:pPr>
    </w:p>
    <w:p w14:paraId="62D84790" w14:textId="77777777" w:rsidR="004C6088" w:rsidRDefault="004C6088" w:rsidP="004C6088">
      <w:pPr>
        <w:spacing w:line="240" w:lineRule="atLeast"/>
        <w:rPr>
          <w:rFonts w:cs="Arial"/>
          <w:b/>
          <w:bCs/>
          <w:szCs w:val="20"/>
        </w:rPr>
      </w:pPr>
    </w:p>
    <w:p w14:paraId="377A91C3" w14:textId="77777777" w:rsidR="00654040" w:rsidRPr="00280FE8" w:rsidRDefault="00654040" w:rsidP="004C6088">
      <w:pPr>
        <w:spacing w:line="240" w:lineRule="atLeast"/>
        <w:rPr>
          <w:rFonts w:cs="Arial"/>
          <w:b/>
          <w:bCs/>
          <w:szCs w:val="20"/>
        </w:rPr>
      </w:pPr>
    </w:p>
    <w:p w14:paraId="3D5A6F22" w14:textId="77777777" w:rsidR="004C6088" w:rsidRPr="00280FE8" w:rsidRDefault="004C6088" w:rsidP="004C6088">
      <w:pPr>
        <w:spacing w:line="240" w:lineRule="atLeast"/>
        <w:rPr>
          <w:rFonts w:cs="Arial"/>
          <w:b/>
          <w:bCs/>
          <w:szCs w:val="20"/>
        </w:rPr>
      </w:pPr>
      <w:r w:rsidRPr="00280FE8">
        <w:rPr>
          <w:rFonts w:cs="Arial"/>
          <w:b/>
          <w:bCs/>
          <w:szCs w:val="20"/>
        </w:rPr>
        <w:lastRenderedPageBreak/>
        <w:t>III. OBRAZLOŽITEV</w:t>
      </w:r>
    </w:p>
    <w:p w14:paraId="51663A07" w14:textId="77777777" w:rsidR="004C6088" w:rsidRPr="00280FE8" w:rsidRDefault="004C6088" w:rsidP="004C6088">
      <w:pPr>
        <w:pStyle w:val="Naslovpredpisa"/>
        <w:spacing w:before="0" w:after="0" w:line="240" w:lineRule="atLeast"/>
        <w:jc w:val="left"/>
        <w:rPr>
          <w:rFonts w:cs="Arial"/>
          <w:i/>
          <w:sz w:val="20"/>
          <w:szCs w:val="20"/>
        </w:rPr>
      </w:pPr>
    </w:p>
    <w:p w14:paraId="59CCEDBE" w14:textId="77777777" w:rsidR="004C6088" w:rsidRPr="00280FE8" w:rsidRDefault="004C6088" w:rsidP="004C6088">
      <w:pPr>
        <w:spacing w:line="240" w:lineRule="atLeast"/>
        <w:jc w:val="both"/>
        <w:rPr>
          <w:rFonts w:cs="Arial"/>
          <w:bCs/>
          <w:szCs w:val="20"/>
        </w:rPr>
      </w:pPr>
    </w:p>
    <w:p w14:paraId="25C96BA4" w14:textId="77777777" w:rsidR="004C6088" w:rsidRPr="00280FE8" w:rsidRDefault="004C6088" w:rsidP="004C6088">
      <w:pPr>
        <w:spacing w:line="240" w:lineRule="atLeast"/>
        <w:jc w:val="both"/>
        <w:rPr>
          <w:rFonts w:cs="Arial"/>
          <w:b/>
          <w:bCs/>
          <w:noProof/>
          <w:szCs w:val="20"/>
        </w:rPr>
      </w:pPr>
      <w:r w:rsidRPr="00280FE8">
        <w:rPr>
          <w:rFonts w:cs="Arial"/>
          <w:b/>
          <w:bCs/>
          <w:noProof/>
          <w:szCs w:val="20"/>
        </w:rPr>
        <w:t>K 1. členu:</w:t>
      </w:r>
    </w:p>
    <w:p w14:paraId="3B332F58" w14:textId="77777777" w:rsidR="004C6088" w:rsidRPr="00280FE8" w:rsidRDefault="004C6088" w:rsidP="004C6088">
      <w:pPr>
        <w:pStyle w:val="Neotevilenodstavek"/>
        <w:spacing w:before="0" w:after="0" w:line="260" w:lineRule="exact"/>
        <w:rPr>
          <w:rFonts w:cs="Arial"/>
          <w:sz w:val="20"/>
          <w:szCs w:val="20"/>
        </w:rPr>
      </w:pPr>
    </w:p>
    <w:p w14:paraId="4C877BF9" w14:textId="034841AF" w:rsidR="005E4EE2" w:rsidRPr="00280FE8" w:rsidRDefault="005E4EE2" w:rsidP="005E4EE2">
      <w:pPr>
        <w:tabs>
          <w:tab w:val="num" w:pos="720"/>
        </w:tabs>
        <w:autoSpaceDE w:val="0"/>
        <w:autoSpaceDN w:val="0"/>
        <w:adjustRightInd w:val="0"/>
        <w:jc w:val="both"/>
        <w:rPr>
          <w:rFonts w:cs="Arial"/>
          <w:color w:val="000000"/>
          <w:szCs w:val="20"/>
        </w:rPr>
      </w:pPr>
      <w:r w:rsidRPr="00280FE8">
        <w:rPr>
          <w:rFonts w:cs="Arial"/>
          <w:szCs w:val="20"/>
        </w:rPr>
        <w:t xml:space="preserve">Dne </w:t>
      </w:r>
      <w:r>
        <w:rPr>
          <w:rFonts w:cs="Arial"/>
          <w:szCs w:val="20"/>
        </w:rPr>
        <w:t>10</w:t>
      </w:r>
      <w:r w:rsidRPr="00280FE8">
        <w:rPr>
          <w:rFonts w:cs="Arial"/>
          <w:szCs w:val="20"/>
        </w:rPr>
        <w:t xml:space="preserve">. </w:t>
      </w:r>
      <w:r>
        <w:rPr>
          <w:rFonts w:cs="Arial"/>
          <w:szCs w:val="20"/>
        </w:rPr>
        <w:t>januarja</w:t>
      </w:r>
      <w:r w:rsidRPr="00280FE8">
        <w:rPr>
          <w:rFonts w:cs="Arial"/>
          <w:szCs w:val="20"/>
        </w:rPr>
        <w:t xml:space="preserve"> 202</w:t>
      </w:r>
      <w:r>
        <w:rPr>
          <w:rFonts w:cs="Arial"/>
          <w:szCs w:val="20"/>
        </w:rPr>
        <w:t>4</w:t>
      </w:r>
      <w:r w:rsidRPr="00280FE8">
        <w:rPr>
          <w:rFonts w:cs="Arial"/>
          <w:szCs w:val="20"/>
        </w:rPr>
        <w:t xml:space="preserve"> je bil med</w:t>
      </w:r>
      <w:r w:rsidRPr="004C6088">
        <w:rPr>
          <w:rFonts w:cs="Arial"/>
          <w:color w:val="000000"/>
          <w:szCs w:val="20"/>
        </w:rPr>
        <w:t xml:space="preserve"> </w:t>
      </w:r>
      <w:r>
        <w:rPr>
          <w:rFonts w:cs="Arial"/>
          <w:color w:val="000000"/>
          <w:szCs w:val="20"/>
        </w:rPr>
        <w:t>Vlado Republike Slovenije</w:t>
      </w:r>
      <w:r w:rsidRPr="004C6088">
        <w:rPr>
          <w:rFonts w:cs="Arial"/>
          <w:color w:val="000000"/>
          <w:szCs w:val="20"/>
        </w:rPr>
        <w:t xml:space="preserve"> in </w:t>
      </w:r>
      <w:r>
        <w:rPr>
          <w:rFonts w:cs="Arial"/>
          <w:color w:val="000000"/>
          <w:szCs w:val="20"/>
        </w:rPr>
        <w:t>reprezentativnimi sindikati javnega sektorja podpisan</w:t>
      </w:r>
      <w:r w:rsidRPr="00280FE8">
        <w:rPr>
          <w:rFonts w:cs="Arial"/>
          <w:color w:val="000000"/>
          <w:szCs w:val="20"/>
        </w:rPr>
        <w:t xml:space="preserve"> </w:t>
      </w:r>
      <w:r w:rsidRPr="004C6088">
        <w:rPr>
          <w:rFonts w:cs="Arial"/>
          <w:color w:val="000000"/>
          <w:szCs w:val="20"/>
        </w:rPr>
        <w:t xml:space="preserve">Dogovor o uskladitvi vrednosti plačnih razredov plačne lestvice in datumu izplačila regresa za letni dopust v letu 2024 (v </w:t>
      </w:r>
      <w:r w:rsidR="00D911BC" w:rsidRPr="004C6088">
        <w:rPr>
          <w:rFonts w:cs="Arial"/>
          <w:color w:val="000000"/>
          <w:szCs w:val="20"/>
        </w:rPr>
        <w:t>nadalj</w:t>
      </w:r>
      <w:r w:rsidR="00D911BC">
        <w:rPr>
          <w:rFonts w:cs="Arial"/>
          <w:color w:val="000000"/>
          <w:szCs w:val="20"/>
        </w:rPr>
        <w:t>njem besedilu</w:t>
      </w:r>
      <w:r w:rsidRPr="004C6088">
        <w:rPr>
          <w:rFonts w:cs="Arial"/>
          <w:color w:val="000000"/>
          <w:szCs w:val="20"/>
        </w:rPr>
        <w:t>: Dogovor)</w:t>
      </w:r>
      <w:r w:rsidRPr="00280FE8">
        <w:rPr>
          <w:rFonts w:cs="Arial"/>
          <w:color w:val="000000"/>
          <w:szCs w:val="20"/>
        </w:rPr>
        <w:t xml:space="preserve">. Dogovor je bil objavljen v Uradnem listu Republike Slovenije št. </w:t>
      </w:r>
      <w:r w:rsidR="00981D99">
        <w:rPr>
          <w:rFonts w:cs="Arial"/>
          <w:color w:val="000000"/>
          <w:szCs w:val="20"/>
        </w:rPr>
        <w:t>12/24</w:t>
      </w:r>
      <w:r w:rsidRPr="00280FE8">
        <w:rPr>
          <w:rFonts w:cs="Arial"/>
          <w:color w:val="000000"/>
          <w:szCs w:val="20"/>
        </w:rPr>
        <w:t>.</w:t>
      </w:r>
    </w:p>
    <w:p w14:paraId="3EDCA026" w14:textId="77777777" w:rsidR="00A63579" w:rsidRPr="00280FE8" w:rsidRDefault="00A63579" w:rsidP="00A63579">
      <w:pPr>
        <w:tabs>
          <w:tab w:val="num" w:pos="720"/>
        </w:tabs>
        <w:autoSpaceDE w:val="0"/>
        <w:autoSpaceDN w:val="0"/>
        <w:adjustRightInd w:val="0"/>
        <w:jc w:val="both"/>
        <w:rPr>
          <w:rFonts w:cs="Arial"/>
          <w:color w:val="000000"/>
          <w:szCs w:val="20"/>
        </w:rPr>
      </w:pPr>
    </w:p>
    <w:p w14:paraId="30F8A367" w14:textId="77777777" w:rsidR="00A63579" w:rsidRPr="00280FE8" w:rsidRDefault="00A63579" w:rsidP="00A63579">
      <w:pPr>
        <w:tabs>
          <w:tab w:val="num" w:pos="720"/>
        </w:tabs>
        <w:autoSpaceDE w:val="0"/>
        <w:autoSpaceDN w:val="0"/>
        <w:adjustRightInd w:val="0"/>
        <w:jc w:val="both"/>
        <w:rPr>
          <w:rFonts w:cs="Arial"/>
          <w:color w:val="000000"/>
          <w:szCs w:val="20"/>
        </w:rPr>
      </w:pPr>
      <w:r w:rsidRPr="00280FE8">
        <w:rPr>
          <w:rFonts w:cs="Arial"/>
          <w:color w:val="000000"/>
          <w:szCs w:val="20"/>
        </w:rPr>
        <w:t xml:space="preserve">Dogovor v 1. točki določa, da višina uskladitve vrednosti plačnih razredov plačne lestvice iz priloge 1 Zakona o sistemu plač v javnem sektorju (Uradni list RS, št. 108/09 – uradno prečiščeno besedilo, 13/10, 59/10, 85/10, 107/10, 35/11 – ORZSPJS49a, 27/12 – </w:t>
      </w:r>
      <w:proofErr w:type="spellStart"/>
      <w:r w:rsidRPr="00280FE8">
        <w:rPr>
          <w:rFonts w:cs="Arial"/>
          <w:color w:val="000000"/>
          <w:szCs w:val="20"/>
        </w:rPr>
        <w:t>odl</w:t>
      </w:r>
      <w:proofErr w:type="spellEnd"/>
      <w:r w:rsidRPr="00280FE8">
        <w:rPr>
          <w:rFonts w:cs="Arial"/>
          <w:color w:val="000000"/>
          <w:szCs w:val="20"/>
        </w:rPr>
        <w:t xml:space="preserve">. US, 40/12 – ZUJF, 46/13, 25/14 – ZFU, 50/14, 95/14 – ZUPPJS15, 82/15,23/17 – </w:t>
      </w:r>
      <w:proofErr w:type="spellStart"/>
      <w:r w:rsidRPr="00280FE8">
        <w:rPr>
          <w:rFonts w:cs="Arial"/>
          <w:color w:val="000000"/>
          <w:szCs w:val="20"/>
        </w:rPr>
        <w:t>ZDOdv</w:t>
      </w:r>
      <w:proofErr w:type="spellEnd"/>
      <w:r w:rsidRPr="00280FE8">
        <w:rPr>
          <w:rFonts w:cs="Arial"/>
          <w:color w:val="000000"/>
          <w:szCs w:val="20"/>
        </w:rPr>
        <w:t>, 67/17, 84/18, 204/21 in 139/22; v nadaljnjem besedilu: ZSPJS), nominalnih osnov in dodatkov, ki so določeni v nominalni vrednosti po Uredbi o plačah in drugih prejemkih javnih uslužbencev za delo v tujini ter Uredbe o plačah in drugih prejemkih pripadnikov Slovenske vojske pri izvajanju obveznosti, prevzetih v mednarodnih organizacijah oziroma z mednarodnimi pogodbami znaša 80 odstotkov rasti cen življenjskih potrebščin v obdobju december 2022 – december 2023. Uskladitev vrednosti plačnih razredov ter nominalnih osnov in dodatkov iz te točke se izvede 1. junija 2024. Z uveljavitvijo ukrepa iz te točke dogovora je realizirana obveznost pogajanj o usklajevanju vrednosti plačnih razredov plačne lestvice iz 5. člena ZSPJS za leto 2024.</w:t>
      </w:r>
    </w:p>
    <w:p w14:paraId="4DA178D7" w14:textId="77777777" w:rsidR="00A63579" w:rsidRPr="00280FE8" w:rsidRDefault="00A63579" w:rsidP="00A63579">
      <w:pPr>
        <w:tabs>
          <w:tab w:val="num" w:pos="720"/>
        </w:tabs>
        <w:autoSpaceDE w:val="0"/>
        <w:autoSpaceDN w:val="0"/>
        <w:adjustRightInd w:val="0"/>
        <w:jc w:val="both"/>
        <w:rPr>
          <w:rFonts w:cs="Arial"/>
          <w:color w:val="000000"/>
          <w:szCs w:val="20"/>
        </w:rPr>
      </w:pPr>
    </w:p>
    <w:p w14:paraId="46A5A274" w14:textId="15318458" w:rsidR="00A63579" w:rsidRDefault="00A63579" w:rsidP="00A63579">
      <w:pPr>
        <w:tabs>
          <w:tab w:val="num" w:pos="720"/>
        </w:tabs>
        <w:autoSpaceDE w:val="0"/>
        <w:autoSpaceDN w:val="0"/>
        <w:adjustRightInd w:val="0"/>
        <w:jc w:val="both"/>
        <w:rPr>
          <w:rFonts w:cs="Arial"/>
          <w:color w:val="000000"/>
          <w:szCs w:val="20"/>
        </w:rPr>
      </w:pPr>
      <w:r w:rsidRPr="00280FE8">
        <w:rPr>
          <w:rFonts w:cs="Arial"/>
          <w:color w:val="000000"/>
          <w:szCs w:val="20"/>
        </w:rPr>
        <w:t>Podatek o rasti cen življenjskih potrebščin v obdobju december 2022 – december 2023 je bil dne 29. 12. 2023 objavljen s strani Statističnega urada Republike Slovenije in znaša 4,2 odstotka, kar pomeni da se vrednost plačnih razredov plačne lestvice iz Priloge 1 uskladi za 3,36 odstotka.</w:t>
      </w:r>
    </w:p>
    <w:p w14:paraId="29AC450D" w14:textId="77777777" w:rsidR="00981D99" w:rsidRDefault="00981D99" w:rsidP="00A63579">
      <w:pPr>
        <w:tabs>
          <w:tab w:val="num" w:pos="720"/>
        </w:tabs>
        <w:autoSpaceDE w:val="0"/>
        <w:autoSpaceDN w:val="0"/>
        <w:adjustRightInd w:val="0"/>
        <w:jc w:val="both"/>
        <w:rPr>
          <w:rFonts w:cs="Arial"/>
          <w:color w:val="000000"/>
          <w:szCs w:val="20"/>
        </w:rPr>
      </w:pPr>
    </w:p>
    <w:p w14:paraId="0096B62D" w14:textId="6CC24D2C" w:rsidR="00981D99" w:rsidRPr="00280FE8" w:rsidRDefault="00981D99" w:rsidP="00A63579">
      <w:pPr>
        <w:tabs>
          <w:tab w:val="num" w:pos="720"/>
        </w:tabs>
        <w:autoSpaceDE w:val="0"/>
        <w:autoSpaceDN w:val="0"/>
        <w:adjustRightInd w:val="0"/>
        <w:jc w:val="both"/>
        <w:rPr>
          <w:rFonts w:cs="Arial"/>
          <w:color w:val="000000"/>
          <w:szCs w:val="20"/>
        </w:rPr>
      </w:pPr>
      <w:r>
        <w:rPr>
          <w:rFonts w:cs="Arial"/>
          <w:color w:val="000000"/>
          <w:szCs w:val="20"/>
        </w:rPr>
        <w:t>Skladno s petim odstavkom 5. člena ZSPJS se v</w:t>
      </w:r>
      <w:proofErr w:type="spellStart"/>
      <w:r>
        <w:rPr>
          <w:lang w:val="x-none"/>
        </w:rPr>
        <w:t>išina</w:t>
      </w:r>
      <w:proofErr w:type="spellEnd"/>
      <w:r>
        <w:rPr>
          <w:lang w:val="x-none"/>
        </w:rPr>
        <w:t xml:space="preserve"> uskladitve vrednosti plačnih razredov za javne uslužbence določi s kolektivno pogodbo za javni sektor. </w:t>
      </w:r>
      <w:r>
        <w:t xml:space="preserve">Z Aneksom št. 14 h Kolektivni pogodbi za javni sektor, ki je bil objavljen v Uradnem listu RS, št. 12/24, se je določilo, da višina uskladitve vrednosti plačnih razredov plačne lestvice za javne uslužbence znaša 3,36 odstotka. Ta aneks bo začel veljati 1. junija 2024. </w:t>
      </w:r>
      <w:r>
        <w:rPr>
          <w:lang w:val="x-none"/>
        </w:rPr>
        <w:t xml:space="preserve">Višina uskladitve vrednosti plačnih razredov za funkcionarje pa se, po predhodnem usklajevanju s funkcionarji, določi </w:t>
      </w:r>
      <w:r>
        <w:t xml:space="preserve">z ZSPJS. Višina uskladitve mora biti skladno s četrtim odstavkom 5. člena ZSPJS enaka za javne uslužbence in funkcionarje. Glede na navedeno se plačna lestvica iz Priloge 1 ZSPJS uskladi </w:t>
      </w:r>
      <w:r w:rsidR="00D2456D">
        <w:t>(</w:t>
      </w:r>
      <w:r w:rsidR="00D2456D" w:rsidRPr="00F73A19">
        <w:rPr>
          <w:rFonts w:cs="Arial"/>
          <w:szCs w:val="20"/>
        </w:rPr>
        <w:t>poviš</w:t>
      </w:r>
      <w:r w:rsidR="00D2456D">
        <w:rPr>
          <w:rFonts w:cs="Arial"/>
          <w:szCs w:val="20"/>
        </w:rPr>
        <w:t>a</w:t>
      </w:r>
      <w:r w:rsidR="00D2456D" w:rsidRPr="00F73A19">
        <w:rPr>
          <w:rFonts w:cs="Arial"/>
          <w:szCs w:val="20"/>
        </w:rPr>
        <w:t xml:space="preserve"> vrednost plačnih razredov plačne lestvice</w:t>
      </w:r>
      <w:r w:rsidR="00D2456D">
        <w:rPr>
          <w:rFonts w:cs="Arial"/>
          <w:szCs w:val="20"/>
        </w:rPr>
        <w:t>)</w:t>
      </w:r>
      <w:r w:rsidR="00D2456D" w:rsidRPr="00F73A19">
        <w:rPr>
          <w:rFonts w:cs="Arial"/>
          <w:szCs w:val="20"/>
        </w:rPr>
        <w:t xml:space="preserve"> </w:t>
      </w:r>
      <w:r>
        <w:t xml:space="preserve">za 3,36 odstotka. </w:t>
      </w:r>
    </w:p>
    <w:p w14:paraId="0E1032C5" w14:textId="77777777" w:rsidR="004C6088" w:rsidRPr="00280FE8" w:rsidRDefault="004C6088" w:rsidP="004C6088">
      <w:pPr>
        <w:spacing w:line="240" w:lineRule="atLeast"/>
        <w:jc w:val="both"/>
        <w:rPr>
          <w:rFonts w:cs="Arial"/>
          <w:b/>
          <w:bCs/>
          <w:noProof/>
          <w:szCs w:val="20"/>
        </w:rPr>
      </w:pPr>
    </w:p>
    <w:p w14:paraId="1E786105" w14:textId="77777777" w:rsidR="004C6088" w:rsidRPr="00280FE8" w:rsidRDefault="004C6088" w:rsidP="004C6088">
      <w:pPr>
        <w:spacing w:line="240" w:lineRule="atLeast"/>
        <w:jc w:val="both"/>
        <w:rPr>
          <w:rFonts w:cs="Arial"/>
          <w:b/>
          <w:bCs/>
          <w:noProof/>
          <w:szCs w:val="20"/>
        </w:rPr>
      </w:pPr>
      <w:r w:rsidRPr="00280FE8">
        <w:rPr>
          <w:rFonts w:cs="Arial"/>
          <w:b/>
          <w:bCs/>
          <w:noProof/>
          <w:szCs w:val="20"/>
        </w:rPr>
        <w:t>K 2. členu:</w:t>
      </w:r>
    </w:p>
    <w:p w14:paraId="691A705D" w14:textId="77777777" w:rsidR="004C6088" w:rsidRDefault="004C6088" w:rsidP="004C6088">
      <w:pPr>
        <w:spacing w:line="240" w:lineRule="atLeast"/>
        <w:jc w:val="both"/>
        <w:rPr>
          <w:rFonts w:cs="Arial"/>
          <w:bCs/>
          <w:szCs w:val="20"/>
        </w:rPr>
      </w:pPr>
    </w:p>
    <w:p w14:paraId="21F05CD2" w14:textId="1EBF83D2" w:rsidR="007D1E30" w:rsidRPr="007131D4" w:rsidRDefault="007D1E30" w:rsidP="007D1E30">
      <w:pPr>
        <w:spacing w:after="160" w:line="240" w:lineRule="auto"/>
        <w:jc w:val="both"/>
        <w:rPr>
          <w:rFonts w:cs="Arial"/>
          <w:b/>
          <w:bCs/>
          <w:szCs w:val="20"/>
        </w:rPr>
      </w:pPr>
      <w:r>
        <w:t xml:space="preserve">Člen vsebuje določbo, ki določa začetek uporabe nove Priloge 1 zakona. </w:t>
      </w:r>
      <w:r w:rsidR="0049502B">
        <w:rPr>
          <w:rFonts w:cs="Arial"/>
          <w:szCs w:val="20"/>
        </w:rPr>
        <w:t>Vrednosti plačnih razredov iz nove Priloge 1 zakona se prvič uporabijo pri obračunu plač za junij 2024.</w:t>
      </w:r>
      <w:r w:rsidR="0049502B" w:rsidRPr="0049502B">
        <w:rPr>
          <w:rFonts w:cs="Arial"/>
          <w:szCs w:val="20"/>
        </w:rPr>
        <w:t xml:space="preserve"> </w:t>
      </w:r>
    </w:p>
    <w:p w14:paraId="05017ED8" w14:textId="136B5181" w:rsidR="007D1E30" w:rsidRPr="006C6CE8" w:rsidRDefault="007D1E30" w:rsidP="006C6CE8">
      <w:pPr>
        <w:spacing w:line="240" w:lineRule="atLeast"/>
        <w:rPr>
          <w:rFonts w:cs="Arial"/>
          <w:b/>
          <w:szCs w:val="20"/>
        </w:rPr>
      </w:pPr>
      <w:r w:rsidRPr="006C6CE8">
        <w:rPr>
          <w:rFonts w:cs="Arial"/>
          <w:b/>
          <w:szCs w:val="20"/>
        </w:rPr>
        <w:t>K 3. členu:</w:t>
      </w:r>
    </w:p>
    <w:p w14:paraId="4F76E8B1" w14:textId="77777777" w:rsidR="007D1E30" w:rsidRPr="00280FE8" w:rsidRDefault="007D1E30" w:rsidP="004C6088">
      <w:pPr>
        <w:spacing w:line="240" w:lineRule="atLeast"/>
        <w:jc w:val="both"/>
        <w:rPr>
          <w:rFonts w:cs="Arial"/>
          <w:bCs/>
          <w:szCs w:val="20"/>
        </w:rPr>
      </w:pPr>
    </w:p>
    <w:p w14:paraId="36557F18" w14:textId="7B3F62D6" w:rsidR="004C6088" w:rsidRPr="00280FE8" w:rsidRDefault="004C6088" w:rsidP="004C6088">
      <w:pPr>
        <w:spacing w:line="240" w:lineRule="atLeast"/>
        <w:jc w:val="both"/>
        <w:rPr>
          <w:rFonts w:cs="Arial"/>
          <w:bCs/>
          <w:szCs w:val="20"/>
        </w:rPr>
      </w:pPr>
      <w:r w:rsidRPr="00280FE8">
        <w:rPr>
          <w:rFonts w:cs="Arial"/>
          <w:bCs/>
          <w:szCs w:val="20"/>
        </w:rPr>
        <w:t xml:space="preserve">Predlagani člen vsebuje uveljavitveno določbo, in sicer ta zakon začne veljati </w:t>
      </w:r>
      <w:r w:rsidR="005A40F0">
        <w:rPr>
          <w:rFonts w:cs="Arial"/>
          <w:bCs/>
          <w:szCs w:val="20"/>
        </w:rPr>
        <w:t xml:space="preserve">naslednji dan po objavi v Uradnem listu Republike Slovenije. </w:t>
      </w:r>
    </w:p>
    <w:p w14:paraId="08F9975C" w14:textId="77777777" w:rsidR="004C6088" w:rsidRPr="00280FE8" w:rsidRDefault="004C6088" w:rsidP="004C6088">
      <w:pPr>
        <w:spacing w:line="240" w:lineRule="atLeast"/>
        <w:rPr>
          <w:rFonts w:cs="Arial"/>
          <w:b/>
          <w:color w:val="FF0000"/>
          <w:szCs w:val="20"/>
        </w:rPr>
      </w:pPr>
    </w:p>
    <w:p w14:paraId="7019AD53" w14:textId="77777777" w:rsidR="00A63579" w:rsidRPr="0072501A" w:rsidRDefault="00A63579" w:rsidP="004C6088">
      <w:pPr>
        <w:spacing w:line="240" w:lineRule="atLeast"/>
        <w:rPr>
          <w:rFonts w:cs="Arial"/>
          <w:b/>
          <w:szCs w:val="20"/>
        </w:rPr>
      </w:pPr>
    </w:p>
    <w:p w14:paraId="6A305D84" w14:textId="1DD0D8CB" w:rsidR="004C6088" w:rsidRPr="00280FE8" w:rsidRDefault="004C6088" w:rsidP="004C6088">
      <w:pPr>
        <w:spacing w:line="240" w:lineRule="atLeast"/>
        <w:rPr>
          <w:rFonts w:cs="Arial"/>
          <w:noProof/>
          <w:szCs w:val="20"/>
          <w:lang w:val="it-IT" w:eastAsia="sl-SI"/>
        </w:rPr>
      </w:pPr>
      <w:r w:rsidRPr="00280FE8">
        <w:rPr>
          <w:rFonts w:cs="Arial"/>
          <w:b/>
          <w:szCs w:val="20"/>
          <w:lang w:val="it-IT"/>
        </w:rPr>
        <w:t>IV. BESEDILO ČLENOV, KI SE SPREMINJAJO</w:t>
      </w:r>
    </w:p>
    <w:p w14:paraId="5C807A87" w14:textId="77777777" w:rsidR="004C6088" w:rsidRPr="00280FE8" w:rsidRDefault="004C6088" w:rsidP="004C6088">
      <w:pPr>
        <w:spacing w:line="240" w:lineRule="atLeast"/>
        <w:jc w:val="both"/>
        <w:rPr>
          <w:rFonts w:cs="Arial"/>
          <w:b/>
          <w:szCs w:val="20"/>
          <w:lang w:val="it-IT"/>
        </w:rPr>
      </w:pPr>
    </w:p>
    <w:p w14:paraId="124B68D7" w14:textId="6A02B76D" w:rsidR="004C6088" w:rsidRPr="00280FE8" w:rsidRDefault="004C6088" w:rsidP="004C6088">
      <w:pPr>
        <w:spacing w:line="240" w:lineRule="atLeast"/>
        <w:jc w:val="both"/>
        <w:rPr>
          <w:rFonts w:cs="Arial"/>
          <w:bCs/>
          <w:szCs w:val="20"/>
        </w:rPr>
      </w:pPr>
      <w:r w:rsidRPr="00280FE8">
        <w:rPr>
          <w:rFonts w:cs="Arial"/>
          <w:bCs/>
          <w:szCs w:val="20"/>
        </w:rPr>
        <w:t>S predlogom Zakona o sprememb</w:t>
      </w:r>
      <w:r w:rsidR="00A63579" w:rsidRPr="00280FE8">
        <w:rPr>
          <w:rFonts w:cs="Arial"/>
          <w:bCs/>
          <w:szCs w:val="20"/>
        </w:rPr>
        <w:t>i</w:t>
      </w:r>
      <w:r w:rsidRPr="00280FE8">
        <w:rPr>
          <w:rFonts w:cs="Arial"/>
          <w:bCs/>
          <w:szCs w:val="20"/>
        </w:rPr>
        <w:t xml:space="preserve"> Zakona o sistemu plač v javnem sektorju se spreminja</w:t>
      </w:r>
      <w:r w:rsidR="00A63579" w:rsidRPr="00280FE8">
        <w:rPr>
          <w:rFonts w:cs="Arial"/>
          <w:bCs/>
          <w:szCs w:val="20"/>
        </w:rPr>
        <w:t xml:space="preserve"> </w:t>
      </w:r>
      <w:r w:rsidRPr="00280FE8">
        <w:rPr>
          <w:rFonts w:cs="Arial"/>
          <w:bCs/>
          <w:szCs w:val="20"/>
          <w:lang w:val="pl-PL"/>
        </w:rPr>
        <w:t>Priloga 1</w:t>
      </w:r>
      <w:r w:rsidR="00A63579" w:rsidRPr="00280FE8">
        <w:rPr>
          <w:rFonts w:cs="Arial"/>
          <w:bCs/>
          <w:szCs w:val="20"/>
          <w:lang w:val="pl-PL"/>
        </w:rPr>
        <w:t xml:space="preserve"> zakona:</w:t>
      </w:r>
    </w:p>
    <w:p w14:paraId="3AA89153" w14:textId="77777777" w:rsidR="00A63579" w:rsidRPr="00280FE8" w:rsidRDefault="00A63579" w:rsidP="00A63579">
      <w:pPr>
        <w:spacing w:line="240" w:lineRule="atLeast"/>
        <w:jc w:val="both"/>
        <w:rPr>
          <w:rFonts w:eastAsiaTheme="minorHAnsi" w:cs="Arial"/>
          <w:color w:val="000000"/>
          <w:szCs w:val="20"/>
        </w:rPr>
      </w:pPr>
    </w:p>
    <w:p w14:paraId="5291DD49" w14:textId="1017287F" w:rsidR="00A63579" w:rsidRPr="00280FE8" w:rsidRDefault="00A63579" w:rsidP="00A63579">
      <w:pPr>
        <w:spacing w:line="240" w:lineRule="atLeast"/>
        <w:jc w:val="both"/>
        <w:rPr>
          <w:rFonts w:cs="Arial"/>
          <w:bCs/>
          <w:szCs w:val="20"/>
        </w:rPr>
      </w:pPr>
      <w:r w:rsidRPr="00280FE8">
        <w:rPr>
          <w:rFonts w:cs="Arial"/>
          <w:bCs/>
          <w:szCs w:val="20"/>
        </w:rPr>
        <w:t>Priloga 1: Plačna lestvica, ki se uporablja od 1. aprila 2023 dalje</w:t>
      </w:r>
    </w:p>
    <w:p w14:paraId="0FEF1E06" w14:textId="77777777" w:rsidR="00A63579" w:rsidRPr="00A63579" w:rsidRDefault="00A63579" w:rsidP="00A63579">
      <w:pPr>
        <w:autoSpaceDE w:val="0"/>
        <w:autoSpaceDN w:val="0"/>
        <w:adjustRightInd w:val="0"/>
        <w:spacing w:line="240" w:lineRule="auto"/>
        <w:rPr>
          <w:rFonts w:cs="Arial"/>
          <w:bCs/>
          <w:szCs w:val="20"/>
        </w:rPr>
      </w:pPr>
    </w:p>
    <w:tbl>
      <w:tblPr>
        <w:tblW w:w="0" w:type="auto"/>
        <w:tblInd w:w="82"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338"/>
        <w:gridCol w:w="1588"/>
        <w:gridCol w:w="1588"/>
        <w:gridCol w:w="1588"/>
      </w:tblGrid>
      <w:tr w:rsidR="00A63579" w:rsidRPr="00A63579" w14:paraId="6FC51999" w14:textId="77777777" w:rsidTr="00A63579">
        <w:trPr>
          <w:trHeight w:val="233"/>
        </w:trPr>
        <w:tc>
          <w:tcPr>
            <w:tcW w:w="1338" w:type="dxa"/>
            <w:tcBorders>
              <w:top w:val="none" w:sz="6" w:space="0" w:color="auto"/>
              <w:bottom w:val="none" w:sz="6" w:space="0" w:color="auto"/>
              <w:right w:val="none" w:sz="6" w:space="0" w:color="auto"/>
            </w:tcBorders>
          </w:tcPr>
          <w:p w14:paraId="635F8C3E"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lastRenderedPageBreak/>
              <w:t xml:space="preserve"> Plačni razred </w:t>
            </w:r>
          </w:p>
        </w:tc>
        <w:tc>
          <w:tcPr>
            <w:tcW w:w="1588" w:type="dxa"/>
            <w:tcBorders>
              <w:top w:val="none" w:sz="6" w:space="0" w:color="auto"/>
              <w:left w:val="none" w:sz="6" w:space="0" w:color="auto"/>
              <w:bottom w:val="none" w:sz="6" w:space="0" w:color="auto"/>
              <w:right w:val="none" w:sz="6" w:space="0" w:color="auto"/>
            </w:tcBorders>
          </w:tcPr>
          <w:p w14:paraId="63940BF9"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Osnovna plača </w:t>
            </w:r>
          </w:p>
          <w:p w14:paraId="419C4D69"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(v EUR) </w:t>
            </w:r>
          </w:p>
        </w:tc>
        <w:tc>
          <w:tcPr>
            <w:tcW w:w="1588" w:type="dxa"/>
            <w:tcBorders>
              <w:top w:val="none" w:sz="6" w:space="0" w:color="auto"/>
              <w:left w:val="none" w:sz="6" w:space="0" w:color="auto"/>
              <w:bottom w:val="none" w:sz="6" w:space="0" w:color="auto"/>
              <w:right w:val="none" w:sz="6" w:space="0" w:color="auto"/>
            </w:tcBorders>
          </w:tcPr>
          <w:p w14:paraId="24529BF3"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Plačni razred </w:t>
            </w:r>
          </w:p>
        </w:tc>
        <w:tc>
          <w:tcPr>
            <w:tcW w:w="1588" w:type="dxa"/>
            <w:tcBorders>
              <w:top w:val="none" w:sz="6" w:space="0" w:color="auto"/>
              <w:left w:val="none" w:sz="6" w:space="0" w:color="auto"/>
              <w:bottom w:val="none" w:sz="6" w:space="0" w:color="auto"/>
            </w:tcBorders>
          </w:tcPr>
          <w:p w14:paraId="103574D9"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Osnovna plača </w:t>
            </w:r>
          </w:p>
          <w:p w14:paraId="6DD06BD1"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(v EUR) </w:t>
            </w:r>
          </w:p>
        </w:tc>
      </w:tr>
      <w:tr w:rsidR="00A63579" w:rsidRPr="00A63579" w14:paraId="17322D66" w14:textId="77777777" w:rsidTr="00A63579">
        <w:trPr>
          <w:trHeight w:val="103"/>
        </w:trPr>
        <w:tc>
          <w:tcPr>
            <w:tcW w:w="1338" w:type="dxa"/>
            <w:tcBorders>
              <w:top w:val="none" w:sz="6" w:space="0" w:color="auto"/>
              <w:bottom w:val="none" w:sz="6" w:space="0" w:color="auto"/>
              <w:right w:val="none" w:sz="6" w:space="0" w:color="auto"/>
            </w:tcBorders>
          </w:tcPr>
          <w:p w14:paraId="7773F957"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1 </w:t>
            </w:r>
          </w:p>
        </w:tc>
        <w:tc>
          <w:tcPr>
            <w:tcW w:w="1588" w:type="dxa"/>
            <w:tcBorders>
              <w:top w:val="none" w:sz="6" w:space="0" w:color="auto"/>
              <w:left w:val="none" w:sz="6" w:space="0" w:color="auto"/>
              <w:bottom w:val="none" w:sz="6" w:space="0" w:color="auto"/>
              <w:right w:val="none" w:sz="6" w:space="0" w:color="auto"/>
            </w:tcBorders>
          </w:tcPr>
          <w:p w14:paraId="37317B10"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460,20 </w:t>
            </w:r>
          </w:p>
        </w:tc>
        <w:tc>
          <w:tcPr>
            <w:tcW w:w="1588" w:type="dxa"/>
            <w:tcBorders>
              <w:top w:val="none" w:sz="6" w:space="0" w:color="auto"/>
              <w:left w:val="none" w:sz="6" w:space="0" w:color="auto"/>
              <w:bottom w:val="none" w:sz="6" w:space="0" w:color="auto"/>
              <w:right w:val="none" w:sz="6" w:space="0" w:color="auto"/>
            </w:tcBorders>
          </w:tcPr>
          <w:p w14:paraId="004AE36B"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34 </w:t>
            </w:r>
          </w:p>
        </w:tc>
        <w:tc>
          <w:tcPr>
            <w:tcW w:w="1588" w:type="dxa"/>
            <w:tcBorders>
              <w:top w:val="none" w:sz="6" w:space="0" w:color="auto"/>
              <w:left w:val="none" w:sz="6" w:space="0" w:color="auto"/>
              <w:bottom w:val="none" w:sz="6" w:space="0" w:color="auto"/>
            </w:tcBorders>
          </w:tcPr>
          <w:p w14:paraId="540321BD"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1678,98 </w:t>
            </w:r>
          </w:p>
        </w:tc>
      </w:tr>
      <w:tr w:rsidR="00A63579" w:rsidRPr="00A63579" w14:paraId="7DF6C83F" w14:textId="77777777" w:rsidTr="00A63579">
        <w:trPr>
          <w:trHeight w:val="103"/>
        </w:trPr>
        <w:tc>
          <w:tcPr>
            <w:tcW w:w="1338" w:type="dxa"/>
            <w:tcBorders>
              <w:top w:val="none" w:sz="6" w:space="0" w:color="auto"/>
              <w:bottom w:val="none" w:sz="6" w:space="0" w:color="auto"/>
              <w:right w:val="none" w:sz="6" w:space="0" w:color="auto"/>
            </w:tcBorders>
          </w:tcPr>
          <w:p w14:paraId="7B046CD4"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2 </w:t>
            </w:r>
          </w:p>
        </w:tc>
        <w:tc>
          <w:tcPr>
            <w:tcW w:w="1588" w:type="dxa"/>
            <w:tcBorders>
              <w:top w:val="none" w:sz="6" w:space="0" w:color="auto"/>
              <w:left w:val="none" w:sz="6" w:space="0" w:color="auto"/>
              <w:bottom w:val="none" w:sz="6" w:space="0" w:color="auto"/>
              <w:right w:val="none" w:sz="6" w:space="0" w:color="auto"/>
            </w:tcBorders>
          </w:tcPr>
          <w:p w14:paraId="73D00BDB"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478,61 </w:t>
            </w:r>
          </w:p>
        </w:tc>
        <w:tc>
          <w:tcPr>
            <w:tcW w:w="1588" w:type="dxa"/>
            <w:tcBorders>
              <w:top w:val="none" w:sz="6" w:space="0" w:color="auto"/>
              <w:left w:val="none" w:sz="6" w:space="0" w:color="auto"/>
              <w:bottom w:val="none" w:sz="6" w:space="0" w:color="auto"/>
              <w:right w:val="none" w:sz="6" w:space="0" w:color="auto"/>
            </w:tcBorders>
          </w:tcPr>
          <w:p w14:paraId="0F63C0BB"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35 </w:t>
            </w:r>
          </w:p>
        </w:tc>
        <w:tc>
          <w:tcPr>
            <w:tcW w:w="1588" w:type="dxa"/>
            <w:tcBorders>
              <w:top w:val="none" w:sz="6" w:space="0" w:color="auto"/>
              <w:left w:val="none" w:sz="6" w:space="0" w:color="auto"/>
              <w:bottom w:val="none" w:sz="6" w:space="0" w:color="auto"/>
            </w:tcBorders>
          </w:tcPr>
          <w:p w14:paraId="00E57644"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1746,13 </w:t>
            </w:r>
          </w:p>
        </w:tc>
      </w:tr>
      <w:tr w:rsidR="00A63579" w:rsidRPr="00A63579" w14:paraId="3081A655" w14:textId="77777777" w:rsidTr="00A63579">
        <w:trPr>
          <w:trHeight w:val="103"/>
        </w:trPr>
        <w:tc>
          <w:tcPr>
            <w:tcW w:w="1338" w:type="dxa"/>
            <w:tcBorders>
              <w:top w:val="none" w:sz="6" w:space="0" w:color="auto"/>
              <w:bottom w:val="none" w:sz="6" w:space="0" w:color="auto"/>
              <w:right w:val="none" w:sz="6" w:space="0" w:color="auto"/>
            </w:tcBorders>
          </w:tcPr>
          <w:p w14:paraId="7F6D05E8"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3 </w:t>
            </w:r>
          </w:p>
        </w:tc>
        <w:tc>
          <w:tcPr>
            <w:tcW w:w="1588" w:type="dxa"/>
            <w:tcBorders>
              <w:top w:val="none" w:sz="6" w:space="0" w:color="auto"/>
              <w:left w:val="none" w:sz="6" w:space="0" w:color="auto"/>
              <w:bottom w:val="none" w:sz="6" w:space="0" w:color="auto"/>
              <w:right w:val="none" w:sz="6" w:space="0" w:color="auto"/>
            </w:tcBorders>
          </w:tcPr>
          <w:p w14:paraId="148885C0"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497,74 </w:t>
            </w:r>
          </w:p>
        </w:tc>
        <w:tc>
          <w:tcPr>
            <w:tcW w:w="1588" w:type="dxa"/>
            <w:tcBorders>
              <w:top w:val="none" w:sz="6" w:space="0" w:color="auto"/>
              <w:left w:val="none" w:sz="6" w:space="0" w:color="auto"/>
              <w:bottom w:val="none" w:sz="6" w:space="0" w:color="auto"/>
              <w:right w:val="none" w:sz="6" w:space="0" w:color="auto"/>
            </w:tcBorders>
          </w:tcPr>
          <w:p w14:paraId="547FE2F3"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36 </w:t>
            </w:r>
          </w:p>
        </w:tc>
        <w:tc>
          <w:tcPr>
            <w:tcW w:w="1588" w:type="dxa"/>
            <w:tcBorders>
              <w:top w:val="none" w:sz="6" w:space="0" w:color="auto"/>
              <w:left w:val="none" w:sz="6" w:space="0" w:color="auto"/>
              <w:bottom w:val="none" w:sz="6" w:space="0" w:color="auto"/>
            </w:tcBorders>
          </w:tcPr>
          <w:p w14:paraId="49327A10"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1815,99 </w:t>
            </w:r>
          </w:p>
        </w:tc>
      </w:tr>
      <w:tr w:rsidR="00A63579" w:rsidRPr="00A63579" w14:paraId="4F4EFCAE" w14:textId="77777777" w:rsidTr="00A63579">
        <w:trPr>
          <w:trHeight w:val="103"/>
        </w:trPr>
        <w:tc>
          <w:tcPr>
            <w:tcW w:w="1338" w:type="dxa"/>
            <w:tcBorders>
              <w:top w:val="none" w:sz="6" w:space="0" w:color="auto"/>
              <w:bottom w:val="none" w:sz="6" w:space="0" w:color="auto"/>
              <w:right w:val="none" w:sz="6" w:space="0" w:color="auto"/>
            </w:tcBorders>
          </w:tcPr>
          <w:p w14:paraId="78D6E1A5"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4 </w:t>
            </w:r>
          </w:p>
        </w:tc>
        <w:tc>
          <w:tcPr>
            <w:tcW w:w="1588" w:type="dxa"/>
            <w:tcBorders>
              <w:top w:val="none" w:sz="6" w:space="0" w:color="auto"/>
              <w:left w:val="none" w:sz="6" w:space="0" w:color="auto"/>
              <w:bottom w:val="none" w:sz="6" w:space="0" w:color="auto"/>
              <w:right w:val="none" w:sz="6" w:space="0" w:color="auto"/>
            </w:tcBorders>
          </w:tcPr>
          <w:p w14:paraId="669B5DD1"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517,66 </w:t>
            </w:r>
          </w:p>
        </w:tc>
        <w:tc>
          <w:tcPr>
            <w:tcW w:w="1588" w:type="dxa"/>
            <w:tcBorders>
              <w:top w:val="none" w:sz="6" w:space="0" w:color="auto"/>
              <w:left w:val="none" w:sz="6" w:space="0" w:color="auto"/>
              <w:bottom w:val="none" w:sz="6" w:space="0" w:color="auto"/>
              <w:right w:val="none" w:sz="6" w:space="0" w:color="auto"/>
            </w:tcBorders>
          </w:tcPr>
          <w:p w14:paraId="716B03E6"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37 </w:t>
            </w:r>
          </w:p>
        </w:tc>
        <w:tc>
          <w:tcPr>
            <w:tcW w:w="1588" w:type="dxa"/>
            <w:tcBorders>
              <w:top w:val="none" w:sz="6" w:space="0" w:color="auto"/>
              <w:left w:val="none" w:sz="6" w:space="0" w:color="auto"/>
              <w:bottom w:val="none" w:sz="6" w:space="0" w:color="auto"/>
            </w:tcBorders>
          </w:tcPr>
          <w:p w14:paraId="31817AC1"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1888,62 </w:t>
            </w:r>
          </w:p>
        </w:tc>
      </w:tr>
      <w:tr w:rsidR="00A63579" w:rsidRPr="00A63579" w14:paraId="299D2FF4" w14:textId="77777777" w:rsidTr="00A63579">
        <w:trPr>
          <w:trHeight w:val="103"/>
        </w:trPr>
        <w:tc>
          <w:tcPr>
            <w:tcW w:w="1338" w:type="dxa"/>
            <w:tcBorders>
              <w:top w:val="none" w:sz="6" w:space="0" w:color="auto"/>
              <w:bottom w:val="none" w:sz="6" w:space="0" w:color="auto"/>
              <w:right w:val="none" w:sz="6" w:space="0" w:color="auto"/>
            </w:tcBorders>
          </w:tcPr>
          <w:p w14:paraId="24406C64"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5 </w:t>
            </w:r>
          </w:p>
        </w:tc>
        <w:tc>
          <w:tcPr>
            <w:tcW w:w="1588" w:type="dxa"/>
            <w:tcBorders>
              <w:top w:val="none" w:sz="6" w:space="0" w:color="auto"/>
              <w:left w:val="none" w:sz="6" w:space="0" w:color="auto"/>
              <w:bottom w:val="none" w:sz="6" w:space="0" w:color="auto"/>
              <w:right w:val="none" w:sz="6" w:space="0" w:color="auto"/>
            </w:tcBorders>
          </w:tcPr>
          <w:p w14:paraId="568AEF40"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538,36 </w:t>
            </w:r>
          </w:p>
        </w:tc>
        <w:tc>
          <w:tcPr>
            <w:tcW w:w="1588" w:type="dxa"/>
            <w:tcBorders>
              <w:top w:val="none" w:sz="6" w:space="0" w:color="auto"/>
              <w:left w:val="none" w:sz="6" w:space="0" w:color="auto"/>
              <w:bottom w:val="none" w:sz="6" w:space="0" w:color="auto"/>
              <w:right w:val="none" w:sz="6" w:space="0" w:color="auto"/>
            </w:tcBorders>
          </w:tcPr>
          <w:p w14:paraId="2B09498F"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38 </w:t>
            </w:r>
          </w:p>
        </w:tc>
        <w:tc>
          <w:tcPr>
            <w:tcW w:w="1588" w:type="dxa"/>
            <w:tcBorders>
              <w:top w:val="none" w:sz="6" w:space="0" w:color="auto"/>
              <w:left w:val="none" w:sz="6" w:space="0" w:color="auto"/>
              <w:bottom w:val="none" w:sz="6" w:space="0" w:color="auto"/>
            </w:tcBorders>
          </w:tcPr>
          <w:p w14:paraId="1E57CE97"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1964,17 </w:t>
            </w:r>
          </w:p>
        </w:tc>
      </w:tr>
      <w:tr w:rsidR="00A63579" w:rsidRPr="00A63579" w14:paraId="5FAE2BAD" w14:textId="77777777" w:rsidTr="00A63579">
        <w:trPr>
          <w:trHeight w:val="103"/>
        </w:trPr>
        <w:tc>
          <w:tcPr>
            <w:tcW w:w="1338" w:type="dxa"/>
            <w:tcBorders>
              <w:top w:val="none" w:sz="6" w:space="0" w:color="auto"/>
              <w:bottom w:val="none" w:sz="6" w:space="0" w:color="auto"/>
              <w:right w:val="none" w:sz="6" w:space="0" w:color="auto"/>
            </w:tcBorders>
          </w:tcPr>
          <w:p w14:paraId="0E4566DB"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6 </w:t>
            </w:r>
          </w:p>
        </w:tc>
        <w:tc>
          <w:tcPr>
            <w:tcW w:w="1588" w:type="dxa"/>
            <w:tcBorders>
              <w:top w:val="none" w:sz="6" w:space="0" w:color="auto"/>
              <w:left w:val="none" w:sz="6" w:space="0" w:color="auto"/>
              <w:bottom w:val="none" w:sz="6" w:space="0" w:color="auto"/>
              <w:right w:val="none" w:sz="6" w:space="0" w:color="auto"/>
            </w:tcBorders>
          </w:tcPr>
          <w:p w14:paraId="1787906A"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559,91 </w:t>
            </w:r>
          </w:p>
        </w:tc>
        <w:tc>
          <w:tcPr>
            <w:tcW w:w="1588" w:type="dxa"/>
            <w:tcBorders>
              <w:top w:val="none" w:sz="6" w:space="0" w:color="auto"/>
              <w:left w:val="none" w:sz="6" w:space="0" w:color="auto"/>
              <w:bottom w:val="none" w:sz="6" w:space="0" w:color="auto"/>
              <w:right w:val="none" w:sz="6" w:space="0" w:color="auto"/>
            </w:tcBorders>
          </w:tcPr>
          <w:p w14:paraId="46BBF678"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39 </w:t>
            </w:r>
          </w:p>
        </w:tc>
        <w:tc>
          <w:tcPr>
            <w:tcW w:w="1588" w:type="dxa"/>
            <w:tcBorders>
              <w:top w:val="none" w:sz="6" w:space="0" w:color="auto"/>
              <w:left w:val="none" w:sz="6" w:space="0" w:color="auto"/>
              <w:bottom w:val="none" w:sz="6" w:space="0" w:color="auto"/>
            </w:tcBorders>
          </w:tcPr>
          <w:p w14:paraId="33EB29C5"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2042,75 </w:t>
            </w:r>
          </w:p>
        </w:tc>
      </w:tr>
      <w:tr w:rsidR="00A63579" w:rsidRPr="00A63579" w14:paraId="7ECB6A28" w14:textId="77777777" w:rsidTr="00A63579">
        <w:trPr>
          <w:trHeight w:val="103"/>
        </w:trPr>
        <w:tc>
          <w:tcPr>
            <w:tcW w:w="1338" w:type="dxa"/>
            <w:tcBorders>
              <w:top w:val="none" w:sz="6" w:space="0" w:color="auto"/>
              <w:bottom w:val="none" w:sz="6" w:space="0" w:color="auto"/>
              <w:right w:val="none" w:sz="6" w:space="0" w:color="auto"/>
            </w:tcBorders>
          </w:tcPr>
          <w:p w14:paraId="37CE8622"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7 </w:t>
            </w:r>
          </w:p>
        </w:tc>
        <w:tc>
          <w:tcPr>
            <w:tcW w:w="1588" w:type="dxa"/>
            <w:tcBorders>
              <w:top w:val="none" w:sz="6" w:space="0" w:color="auto"/>
              <w:left w:val="none" w:sz="6" w:space="0" w:color="auto"/>
              <w:bottom w:val="none" w:sz="6" w:space="0" w:color="auto"/>
              <w:right w:val="none" w:sz="6" w:space="0" w:color="auto"/>
            </w:tcBorders>
          </w:tcPr>
          <w:p w14:paraId="08FC8A9D"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582,28 </w:t>
            </w:r>
          </w:p>
        </w:tc>
        <w:tc>
          <w:tcPr>
            <w:tcW w:w="1588" w:type="dxa"/>
            <w:tcBorders>
              <w:top w:val="none" w:sz="6" w:space="0" w:color="auto"/>
              <w:left w:val="none" w:sz="6" w:space="0" w:color="auto"/>
              <w:bottom w:val="none" w:sz="6" w:space="0" w:color="auto"/>
              <w:right w:val="none" w:sz="6" w:space="0" w:color="auto"/>
            </w:tcBorders>
          </w:tcPr>
          <w:p w14:paraId="5B5E6EB8"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40 </w:t>
            </w:r>
          </w:p>
        </w:tc>
        <w:tc>
          <w:tcPr>
            <w:tcW w:w="1588" w:type="dxa"/>
            <w:tcBorders>
              <w:top w:val="none" w:sz="6" w:space="0" w:color="auto"/>
              <w:left w:val="none" w:sz="6" w:space="0" w:color="auto"/>
              <w:bottom w:val="none" w:sz="6" w:space="0" w:color="auto"/>
            </w:tcBorders>
          </w:tcPr>
          <w:p w14:paraId="50CA5FD6"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2124,46 </w:t>
            </w:r>
          </w:p>
        </w:tc>
      </w:tr>
      <w:tr w:rsidR="00A63579" w:rsidRPr="00A63579" w14:paraId="76E7A5AA" w14:textId="77777777" w:rsidTr="00A63579">
        <w:trPr>
          <w:trHeight w:val="103"/>
        </w:trPr>
        <w:tc>
          <w:tcPr>
            <w:tcW w:w="1338" w:type="dxa"/>
            <w:tcBorders>
              <w:top w:val="none" w:sz="6" w:space="0" w:color="auto"/>
              <w:bottom w:val="none" w:sz="6" w:space="0" w:color="auto"/>
              <w:right w:val="none" w:sz="6" w:space="0" w:color="auto"/>
            </w:tcBorders>
          </w:tcPr>
          <w:p w14:paraId="5CB4836E"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8 </w:t>
            </w:r>
          </w:p>
        </w:tc>
        <w:tc>
          <w:tcPr>
            <w:tcW w:w="1588" w:type="dxa"/>
            <w:tcBorders>
              <w:top w:val="none" w:sz="6" w:space="0" w:color="auto"/>
              <w:left w:val="none" w:sz="6" w:space="0" w:color="auto"/>
              <w:bottom w:val="none" w:sz="6" w:space="0" w:color="auto"/>
              <w:right w:val="none" w:sz="6" w:space="0" w:color="auto"/>
            </w:tcBorders>
          </w:tcPr>
          <w:p w14:paraId="1422F964"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605,59 </w:t>
            </w:r>
          </w:p>
        </w:tc>
        <w:tc>
          <w:tcPr>
            <w:tcW w:w="1588" w:type="dxa"/>
            <w:tcBorders>
              <w:top w:val="none" w:sz="6" w:space="0" w:color="auto"/>
              <w:left w:val="none" w:sz="6" w:space="0" w:color="auto"/>
              <w:bottom w:val="none" w:sz="6" w:space="0" w:color="auto"/>
              <w:right w:val="none" w:sz="6" w:space="0" w:color="auto"/>
            </w:tcBorders>
          </w:tcPr>
          <w:p w14:paraId="1CC6306C"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41 </w:t>
            </w:r>
          </w:p>
        </w:tc>
        <w:tc>
          <w:tcPr>
            <w:tcW w:w="1588" w:type="dxa"/>
            <w:tcBorders>
              <w:top w:val="none" w:sz="6" w:space="0" w:color="auto"/>
              <w:left w:val="none" w:sz="6" w:space="0" w:color="auto"/>
              <w:bottom w:val="none" w:sz="6" w:space="0" w:color="auto"/>
            </w:tcBorders>
          </w:tcPr>
          <w:p w14:paraId="7A3C5076"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2209,43 </w:t>
            </w:r>
          </w:p>
        </w:tc>
      </w:tr>
      <w:tr w:rsidR="00A63579" w:rsidRPr="00A63579" w14:paraId="3656C797" w14:textId="77777777" w:rsidTr="00A63579">
        <w:trPr>
          <w:trHeight w:val="103"/>
        </w:trPr>
        <w:tc>
          <w:tcPr>
            <w:tcW w:w="1338" w:type="dxa"/>
            <w:tcBorders>
              <w:top w:val="none" w:sz="6" w:space="0" w:color="auto"/>
              <w:bottom w:val="none" w:sz="6" w:space="0" w:color="auto"/>
              <w:right w:val="none" w:sz="6" w:space="0" w:color="auto"/>
            </w:tcBorders>
          </w:tcPr>
          <w:p w14:paraId="2FCB730E"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9 </w:t>
            </w:r>
          </w:p>
        </w:tc>
        <w:tc>
          <w:tcPr>
            <w:tcW w:w="1588" w:type="dxa"/>
            <w:tcBorders>
              <w:top w:val="none" w:sz="6" w:space="0" w:color="auto"/>
              <w:left w:val="none" w:sz="6" w:space="0" w:color="auto"/>
              <w:bottom w:val="none" w:sz="6" w:space="0" w:color="auto"/>
              <w:right w:val="none" w:sz="6" w:space="0" w:color="auto"/>
            </w:tcBorders>
          </w:tcPr>
          <w:p w14:paraId="2B09A326"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629,82 </w:t>
            </w:r>
          </w:p>
        </w:tc>
        <w:tc>
          <w:tcPr>
            <w:tcW w:w="1588" w:type="dxa"/>
            <w:tcBorders>
              <w:top w:val="none" w:sz="6" w:space="0" w:color="auto"/>
              <w:left w:val="none" w:sz="6" w:space="0" w:color="auto"/>
              <w:bottom w:val="none" w:sz="6" w:space="0" w:color="auto"/>
              <w:right w:val="none" w:sz="6" w:space="0" w:color="auto"/>
            </w:tcBorders>
          </w:tcPr>
          <w:p w14:paraId="2BC4B216"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42 </w:t>
            </w:r>
          </w:p>
        </w:tc>
        <w:tc>
          <w:tcPr>
            <w:tcW w:w="1588" w:type="dxa"/>
            <w:tcBorders>
              <w:top w:val="none" w:sz="6" w:space="0" w:color="auto"/>
              <w:left w:val="none" w:sz="6" w:space="0" w:color="auto"/>
              <w:bottom w:val="none" w:sz="6" w:space="0" w:color="auto"/>
            </w:tcBorders>
          </w:tcPr>
          <w:p w14:paraId="33F0C232"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2297,79 </w:t>
            </w:r>
          </w:p>
        </w:tc>
      </w:tr>
      <w:tr w:rsidR="00A63579" w:rsidRPr="00A63579" w14:paraId="1C1FA7CF" w14:textId="77777777" w:rsidTr="00A63579">
        <w:trPr>
          <w:trHeight w:val="103"/>
        </w:trPr>
        <w:tc>
          <w:tcPr>
            <w:tcW w:w="1338" w:type="dxa"/>
            <w:tcBorders>
              <w:top w:val="none" w:sz="6" w:space="0" w:color="auto"/>
              <w:bottom w:val="none" w:sz="6" w:space="0" w:color="auto"/>
              <w:right w:val="none" w:sz="6" w:space="0" w:color="auto"/>
            </w:tcBorders>
          </w:tcPr>
          <w:p w14:paraId="3A33B403"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10 </w:t>
            </w:r>
          </w:p>
        </w:tc>
        <w:tc>
          <w:tcPr>
            <w:tcW w:w="1588" w:type="dxa"/>
            <w:tcBorders>
              <w:top w:val="none" w:sz="6" w:space="0" w:color="auto"/>
              <w:left w:val="none" w:sz="6" w:space="0" w:color="auto"/>
              <w:bottom w:val="none" w:sz="6" w:space="0" w:color="auto"/>
              <w:right w:val="none" w:sz="6" w:space="0" w:color="auto"/>
            </w:tcBorders>
          </w:tcPr>
          <w:p w14:paraId="6C8DADDB"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655,02 </w:t>
            </w:r>
          </w:p>
        </w:tc>
        <w:tc>
          <w:tcPr>
            <w:tcW w:w="1588" w:type="dxa"/>
            <w:tcBorders>
              <w:top w:val="none" w:sz="6" w:space="0" w:color="auto"/>
              <w:left w:val="none" w:sz="6" w:space="0" w:color="auto"/>
              <w:bottom w:val="none" w:sz="6" w:space="0" w:color="auto"/>
              <w:right w:val="none" w:sz="6" w:space="0" w:color="auto"/>
            </w:tcBorders>
          </w:tcPr>
          <w:p w14:paraId="12539170"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43 </w:t>
            </w:r>
          </w:p>
        </w:tc>
        <w:tc>
          <w:tcPr>
            <w:tcW w:w="1588" w:type="dxa"/>
            <w:tcBorders>
              <w:top w:val="none" w:sz="6" w:space="0" w:color="auto"/>
              <w:left w:val="none" w:sz="6" w:space="0" w:color="auto"/>
              <w:bottom w:val="none" w:sz="6" w:space="0" w:color="auto"/>
            </w:tcBorders>
          </w:tcPr>
          <w:p w14:paraId="2AFF384D"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2389,72 </w:t>
            </w:r>
          </w:p>
        </w:tc>
      </w:tr>
      <w:tr w:rsidR="00A63579" w:rsidRPr="00A63579" w14:paraId="2961CC8D" w14:textId="77777777" w:rsidTr="00A63579">
        <w:trPr>
          <w:trHeight w:val="103"/>
        </w:trPr>
        <w:tc>
          <w:tcPr>
            <w:tcW w:w="1338" w:type="dxa"/>
            <w:tcBorders>
              <w:top w:val="none" w:sz="6" w:space="0" w:color="auto"/>
              <w:bottom w:val="none" w:sz="6" w:space="0" w:color="auto"/>
              <w:right w:val="none" w:sz="6" w:space="0" w:color="auto"/>
            </w:tcBorders>
          </w:tcPr>
          <w:p w14:paraId="05756EC5"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11 </w:t>
            </w:r>
          </w:p>
        </w:tc>
        <w:tc>
          <w:tcPr>
            <w:tcW w:w="1588" w:type="dxa"/>
            <w:tcBorders>
              <w:top w:val="none" w:sz="6" w:space="0" w:color="auto"/>
              <w:left w:val="none" w:sz="6" w:space="0" w:color="auto"/>
              <w:bottom w:val="none" w:sz="6" w:space="0" w:color="auto"/>
              <w:right w:val="none" w:sz="6" w:space="0" w:color="auto"/>
            </w:tcBorders>
          </w:tcPr>
          <w:p w14:paraId="05272262"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681,21 </w:t>
            </w:r>
          </w:p>
        </w:tc>
        <w:tc>
          <w:tcPr>
            <w:tcW w:w="1588" w:type="dxa"/>
            <w:tcBorders>
              <w:top w:val="none" w:sz="6" w:space="0" w:color="auto"/>
              <w:left w:val="none" w:sz="6" w:space="0" w:color="auto"/>
              <w:bottom w:val="none" w:sz="6" w:space="0" w:color="auto"/>
              <w:right w:val="none" w:sz="6" w:space="0" w:color="auto"/>
            </w:tcBorders>
          </w:tcPr>
          <w:p w14:paraId="495EC086"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44 </w:t>
            </w:r>
          </w:p>
        </w:tc>
        <w:tc>
          <w:tcPr>
            <w:tcW w:w="1588" w:type="dxa"/>
            <w:tcBorders>
              <w:top w:val="none" w:sz="6" w:space="0" w:color="auto"/>
              <w:left w:val="none" w:sz="6" w:space="0" w:color="auto"/>
              <w:bottom w:val="none" w:sz="6" w:space="0" w:color="auto"/>
            </w:tcBorders>
          </w:tcPr>
          <w:p w14:paraId="530CB3FD"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2485,30 </w:t>
            </w:r>
          </w:p>
        </w:tc>
      </w:tr>
      <w:tr w:rsidR="00A63579" w:rsidRPr="00A63579" w14:paraId="55DFEE95" w14:textId="77777777" w:rsidTr="00A63579">
        <w:trPr>
          <w:trHeight w:val="103"/>
        </w:trPr>
        <w:tc>
          <w:tcPr>
            <w:tcW w:w="1338" w:type="dxa"/>
            <w:tcBorders>
              <w:top w:val="none" w:sz="6" w:space="0" w:color="auto"/>
              <w:bottom w:val="none" w:sz="6" w:space="0" w:color="auto"/>
              <w:right w:val="none" w:sz="6" w:space="0" w:color="auto"/>
            </w:tcBorders>
          </w:tcPr>
          <w:p w14:paraId="27F0F652"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12 </w:t>
            </w:r>
          </w:p>
        </w:tc>
        <w:tc>
          <w:tcPr>
            <w:tcW w:w="1588" w:type="dxa"/>
            <w:tcBorders>
              <w:top w:val="none" w:sz="6" w:space="0" w:color="auto"/>
              <w:left w:val="none" w:sz="6" w:space="0" w:color="auto"/>
              <w:bottom w:val="none" w:sz="6" w:space="0" w:color="auto"/>
              <w:right w:val="none" w:sz="6" w:space="0" w:color="auto"/>
            </w:tcBorders>
          </w:tcPr>
          <w:p w14:paraId="62266AFF"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708,46 </w:t>
            </w:r>
          </w:p>
        </w:tc>
        <w:tc>
          <w:tcPr>
            <w:tcW w:w="1588" w:type="dxa"/>
            <w:tcBorders>
              <w:top w:val="none" w:sz="6" w:space="0" w:color="auto"/>
              <w:left w:val="none" w:sz="6" w:space="0" w:color="auto"/>
              <w:bottom w:val="none" w:sz="6" w:space="0" w:color="auto"/>
              <w:right w:val="none" w:sz="6" w:space="0" w:color="auto"/>
            </w:tcBorders>
          </w:tcPr>
          <w:p w14:paraId="76E3B637"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45 </w:t>
            </w:r>
          </w:p>
        </w:tc>
        <w:tc>
          <w:tcPr>
            <w:tcW w:w="1588" w:type="dxa"/>
            <w:tcBorders>
              <w:top w:val="none" w:sz="6" w:space="0" w:color="auto"/>
              <w:left w:val="none" w:sz="6" w:space="0" w:color="auto"/>
              <w:bottom w:val="none" w:sz="6" w:space="0" w:color="auto"/>
            </w:tcBorders>
          </w:tcPr>
          <w:p w14:paraId="18D2464E"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2584,71 </w:t>
            </w:r>
          </w:p>
        </w:tc>
      </w:tr>
      <w:tr w:rsidR="00A63579" w:rsidRPr="00A63579" w14:paraId="406A4EA4" w14:textId="77777777" w:rsidTr="00A63579">
        <w:trPr>
          <w:trHeight w:val="103"/>
        </w:trPr>
        <w:tc>
          <w:tcPr>
            <w:tcW w:w="1338" w:type="dxa"/>
            <w:tcBorders>
              <w:top w:val="none" w:sz="6" w:space="0" w:color="auto"/>
              <w:bottom w:val="none" w:sz="6" w:space="0" w:color="auto"/>
              <w:right w:val="none" w:sz="6" w:space="0" w:color="auto"/>
            </w:tcBorders>
          </w:tcPr>
          <w:p w14:paraId="0AD0B894"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13 </w:t>
            </w:r>
          </w:p>
        </w:tc>
        <w:tc>
          <w:tcPr>
            <w:tcW w:w="1588" w:type="dxa"/>
            <w:tcBorders>
              <w:top w:val="none" w:sz="6" w:space="0" w:color="auto"/>
              <w:left w:val="none" w:sz="6" w:space="0" w:color="auto"/>
              <w:bottom w:val="none" w:sz="6" w:space="0" w:color="auto"/>
              <w:right w:val="none" w:sz="6" w:space="0" w:color="auto"/>
            </w:tcBorders>
          </w:tcPr>
          <w:p w14:paraId="0445AF34"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736,79 </w:t>
            </w:r>
          </w:p>
        </w:tc>
        <w:tc>
          <w:tcPr>
            <w:tcW w:w="1588" w:type="dxa"/>
            <w:tcBorders>
              <w:top w:val="none" w:sz="6" w:space="0" w:color="auto"/>
              <w:left w:val="none" w:sz="6" w:space="0" w:color="auto"/>
              <w:bottom w:val="none" w:sz="6" w:space="0" w:color="auto"/>
              <w:right w:val="none" w:sz="6" w:space="0" w:color="auto"/>
            </w:tcBorders>
          </w:tcPr>
          <w:p w14:paraId="005F2287"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46 </w:t>
            </w:r>
          </w:p>
        </w:tc>
        <w:tc>
          <w:tcPr>
            <w:tcW w:w="1588" w:type="dxa"/>
            <w:tcBorders>
              <w:top w:val="none" w:sz="6" w:space="0" w:color="auto"/>
              <w:left w:val="none" w:sz="6" w:space="0" w:color="auto"/>
              <w:bottom w:val="none" w:sz="6" w:space="0" w:color="auto"/>
            </w:tcBorders>
          </w:tcPr>
          <w:p w14:paraId="5CBC5734"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2688,10 </w:t>
            </w:r>
          </w:p>
        </w:tc>
      </w:tr>
      <w:tr w:rsidR="00A63579" w:rsidRPr="00A63579" w14:paraId="12BFD25C" w14:textId="77777777" w:rsidTr="00A63579">
        <w:trPr>
          <w:trHeight w:val="103"/>
        </w:trPr>
        <w:tc>
          <w:tcPr>
            <w:tcW w:w="1338" w:type="dxa"/>
            <w:tcBorders>
              <w:top w:val="none" w:sz="6" w:space="0" w:color="auto"/>
              <w:bottom w:val="none" w:sz="6" w:space="0" w:color="auto"/>
              <w:right w:val="none" w:sz="6" w:space="0" w:color="auto"/>
            </w:tcBorders>
          </w:tcPr>
          <w:p w14:paraId="4957CF41"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14 </w:t>
            </w:r>
          </w:p>
        </w:tc>
        <w:tc>
          <w:tcPr>
            <w:tcW w:w="1588" w:type="dxa"/>
            <w:tcBorders>
              <w:top w:val="none" w:sz="6" w:space="0" w:color="auto"/>
              <w:left w:val="none" w:sz="6" w:space="0" w:color="auto"/>
              <w:bottom w:val="none" w:sz="6" w:space="0" w:color="auto"/>
              <w:right w:val="none" w:sz="6" w:space="0" w:color="auto"/>
            </w:tcBorders>
          </w:tcPr>
          <w:p w14:paraId="48B6DD1C"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766,27 </w:t>
            </w:r>
          </w:p>
        </w:tc>
        <w:tc>
          <w:tcPr>
            <w:tcW w:w="1588" w:type="dxa"/>
            <w:tcBorders>
              <w:top w:val="none" w:sz="6" w:space="0" w:color="auto"/>
              <w:left w:val="none" w:sz="6" w:space="0" w:color="auto"/>
              <w:bottom w:val="none" w:sz="6" w:space="0" w:color="auto"/>
              <w:right w:val="none" w:sz="6" w:space="0" w:color="auto"/>
            </w:tcBorders>
          </w:tcPr>
          <w:p w14:paraId="2A4D559D"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47 </w:t>
            </w:r>
          </w:p>
        </w:tc>
        <w:tc>
          <w:tcPr>
            <w:tcW w:w="1588" w:type="dxa"/>
            <w:tcBorders>
              <w:top w:val="none" w:sz="6" w:space="0" w:color="auto"/>
              <w:left w:val="none" w:sz="6" w:space="0" w:color="auto"/>
              <w:bottom w:val="none" w:sz="6" w:space="0" w:color="auto"/>
            </w:tcBorders>
          </w:tcPr>
          <w:p w14:paraId="73DA24B9"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2795,64 </w:t>
            </w:r>
          </w:p>
        </w:tc>
      </w:tr>
      <w:tr w:rsidR="00A63579" w:rsidRPr="00A63579" w14:paraId="0B225269" w14:textId="77777777" w:rsidTr="00A63579">
        <w:trPr>
          <w:trHeight w:val="103"/>
        </w:trPr>
        <w:tc>
          <w:tcPr>
            <w:tcW w:w="1338" w:type="dxa"/>
            <w:tcBorders>
              <w:top w:val="none" w:sz="6" w:space="0" w:color="auto"/>
              <w:bottom w:val="none" w:sz="6" w:space="0" w:color="auto"/>
              <w:right w:val="none" w:sz="6" w:space="0" w:color="auto"/>
            </w:tcBorders>
          </w:tcPr>
          <w:p w14:paraId="63F5BE5B"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15 </w:t>
            </w:r>
          </w:p>
        </w:tc>
        <w:tc>
          <w:tcPr>
            <w:tcW w:w="1588" w:type="dxa"/>
            <w:tcBorders>
              <w:top w:val="none" w:sz="6" w:space="0" w:color="auto"/>
              <w:left w:val="none" w:sz="6" w:space="0" w:color="auto"/>
              <w:bottom w:val="none" w:sz="6" w:space="0" w:color="auto"/>
              <w:right w:val="none" w:sz="6" w:space="0" w:color="auto"/>
            </w:tcBorders>
          </w:tcPr>
          <w:p w14:paraId="659485F8"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796,92 </w:t>
            </w:r>
          </w:p>
        </w:tc>
        <w:tc>
          <w:tcPr>
            <w:tcW w:w="1588" w:type="dxa"/>
            <w:tcBorders>
              <w:top w:val="none" w:sz="6" w:space="0" w:color="auto"/>
              <w:left w:val="none" w:sz="6" w:space="0" w:color="auto"/>
              <w:bottom w:val="none" w:sz="6" w:space="0" w:color="auto"/>
              <w:right w:val="none" w:sz="6" w:space="0" w:color="auto"/>
            </w:tcBorders>
          </w:tcPr>
          <w:p w14:paraId="0DE45DED"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48 </w:t>
            </w:r>
          </w:p>
        </w:tc>
        <w:tc>
          <w:tcPr>
            <w:tcW w:w="1588" w:type="dxa"/>
            <w:tcBorders>
              <w:top w:val="none" w:sz="6" w:space="0" w:color="auto"/>
              <w:left w:val="none" w:sz="6" w:space="0" w:color="auto"/>
              <w:bottom w:val="none" w:sz="6" w:space="0" w:color="auto"/>
            </w:tcBorders>
          </w:tcPr>
          <w:p w14:paraId="0CF416FB"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2907,45 </w:t>
            </w:r>
          </w:p>
        </w:tc>
      </w:tr>
      <w:tr w:rsidR="00A63579" w:rsidRPr="00A63579" w14:paraId="61BFB486" w14:textId="77777777" w:rsidTr="00A63579">
        <w:trPr>
          <w:trHeight w:val="103"/>
        </w:trPr>
        <w:tc>
          <w:tcPr>
            <w:tcW w:w="1338" w:type="dxa"/>
            <w:tcBorders>
              <w:top w:val="none" w:sz="6" w:space="0" w:color="auto"/>
              <w:bottom w:val="none" w:sz="6" w:space="0" w:color="auto"/>
              <w:right w:val="none" w:sz="6" w:space="0" w:color="auto"/>
            </w:tcBorders>
          </w:tcPr>
          <w:p w14:paraId="3EC0349A"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16 </w:t>
            </w:r>
          </w:p>
        </w:tc>
        <w:tc>
          <w:tcPr>
            <w:tcW w:w="1588" w:type="dxa"/>
            <w:tcBorders>
              <w:top w:val="none" w:sz="6" w:space="0" w:color="auto"/>
              <w:left w:val="none" w:sz="6" w:space="0" w:color="auto"/>
              <w:bottom w:val="none" w:sz="6" w:space="0" w:color="auto"/>
              <w:right w:val="none" w:sz="6" w:space="0" w:color="auto"/>
            </w:tcBorders>
          </w:tcPr>
          <w:p w14:paraId="6EAEC319"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828,79 </w:t>
            </w:r>
          </w:p>
        </w:tc>
        <w:tc>
          <w:tcPr>
            <w:tcW w:w="1588" w:type="dxa"/>
            <w:tcBorders>
              <w:top w:val="none" w:sz="6" w:space="0" w:color="auto"/>
              <w:left w:val="none" w:sz="6" w:space="0" w:color="auto"/>
              <w:bottom w:val="none" w:sz="6" w:space="0" w:color="auto"/>
              <w:right w:val="none" w:sz="6" w:space="0" w:color="auto"/>
            </w:tcBorders>
          </w:tcPr>
          <w:p w14:paraId="417F770A"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49 </w:t>
            </w:r>
          </w:p>
        </w:tc>
        <w:tc>
          <w:tcPr>
            <w:tcW w:w="1588" w:type="dxa"/>
            <w:tcBorders>
              <w:top w:val="none" w:sz="6" w:space="0" w:color="auto"/>
              <w:left w:val="none" w:sz="6" w:space="0" w:color="auto"/>
              <w:bottom w:val="none" w:sz="6" w:space="0" w:color="auto"/>
            </w:tcBorders>
          </w:tcPr>
          <w:p w14:paraId="52069645"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3023,75 </w:t>
            </w:r>
          </w:p>
        </w:tc>
      </w:tr>
      <w:tr w:rsidR="00A63579" w:rsidRPr="00A63579" w14:paraId="1FEBBBA5" w14:textId="77777777" w:rsidTr="00A63579">
        <w:trPr>
          <w:trHeight w:val="103"/>
        </w:trPr>
        <w:tc>
          <w:tcPr>
            <w:tcW w:w="1338" w:type="dxa"/>
            <w:tcBorders>
              <w:top w:val="none" w:sz="6" w:space="0" w:color="auto"/>
              <w:bottom w:val="none" w:sz="6" w:space="0" w:color="auto"/>
              <w:right w:val="none" w:sz="6" w:space="0" w:color="auto"/>
            </w:tcBorders>
          </w:tcPr>
          <w:p w14:paraId="127D6242"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17 </w:t>
            </w:r>
          </w:p>
        </w:tc>
        <w:tc>
          <w:tcPr>
            <w:tcW w:w="1588" w:type="dxa"/>
            <w:tcBorders>
              <w:top w:val="none" w:sz="6" w:space="0" w:color="auto"/>
              <w:left w:val="none" w:sz="6" w:space="0" w:color="auto"/>
              <w:bottom w:val="none" w:sz="6" w:space="0" w:color="auto"/>
              <w:right w:val="none" w:sz="6" w:space="0" w:color="auto"/>
            </w:tcBorders>
          </w:tcPr>
          <w:p w14:paraId="6F2F2ED4"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861,96 </w:t>
            </w:r>
          </w:p>
        </w:tc>
        <w:tc>
          <w:tcPr>
            <w:tcW w:w="1588" w:type="dxa"/>
            <w:tcBorders>
              <w:top w:val="none" w:sz="6" w:space="0" w:color="auto"/>
              <w:left w:val="none" w:sz="6" w:space="0" w:color="auto"/>
              <w:bottom w:val="none" w:sz="6" w:space="0" w:color="auto"/>
              <w:right w:val="none" w:sz="6" w:space="0" w:color="auto"/>
            </w:tcBorders>
          </w:tcPr>
          <w:p w14:paraId="00246558"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50 </w:t>
            </w:r>
          </w:p>
        </w:tc>
        <w:tc>
          <w:tcPr>
            <w:tcW w:w="1588" w:type="dxa"/>
            <w:tcBorders>
              <w:top w:val="none" w:sz="6" w:space="0" w:color="auto"/>
              <w:left w:val="none" w:sz="6" w:space="0" w:color="auto"/>
              <w:bottom w:val="none" w:sz="6" w:space="0" w:color="auto"/>
            </w:tcBorders>
          </w:tcPr>
          <w:p w14:paraId="0F508ADB"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3144,70 </w:t>
            </w:r>
          </w:p>
        </w:tc>
      </w:tr>
      <w:tr w:rsidR="00A63579" w:rsidRPr="00A63579" w14:paraId="67F478A9" w14:textId="77777777" w:rsidTr="00981D99">
        <w:trPr>
          <w:trHeight w:val="156"/>
        </w:trPr>
        <w:tc>
          <w:tcPr>
            <w:tcW w:w="1338" w:type="dxa"/>
            <w:tcBorders>
              <w:top w:val="none" w:sz="6" w:space="0" w:color="auto"/>
              <w:bottom w:val="none" w:sz="6" w:space="0" w:color="auto"/>
              <w:right w:val="none" w:sz="6" w:space="0" w:color="auto"/>
            </w:tcBorders>
          </w:tcPr>
          <w:p w14:paraId="318A60BF"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18 </w:t>
            </w:r>
          </w:p>
        </w:tc>
        <w:tc>
          <w:tcPr>
            <w:tcW w:w="1588" w:type="dxa"/>
            <w:tcBorders>
              <w:top w:val="none" w:sz="6" w:space="0" w:color="auto"/>
              <w:left w:val="none" w:sz="6" w:space="0" w:color="auto"/>
              <w:bottom w:val="none" w:sz="6" w:space="0" w:color="auto"/>
              <w:right w:val="none" w:sz="6" w:space="0" w:color="auto"/>
            </w:tcBorders>
          </w:tcPr>
          <w:p w14:paraId="24AE4718"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896,43 </w:t>
            </w:r>
          </w:p>
        </w:tc>
        <w:tc>
          <w:tcPr>
            <w:tcW w:w="1588" w:type="dxa"/>
            <w:tcBorders>
              <w:top w:val="none" w:sz="6" w:space="0" w:color="auto"/>
              <w:left w:val="none" w:sz="6" w:space="0" w:color="auto"/>
              <w:bottom w:val="none" w:sz="6" w:space="0" w:color="auto"/>
              <w:right w:val="none" w:sz="6" w:space="0" w:color="auto"/>
            </w:tcBorders>
          </w:tcPr>
          <w:p w14:paraId="4CEA370A"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51 </w:t>
            </w:r>
          </w:p>
        </w:tc>
        <w:tc>
          <w:tcPr>
            <w:tcW w:w="1588" w:type="dxa"/>
            <w:tcBorders>
              <w:top w:val="none" w:sz="6" w:space="0" w:color="auto"/>
              <w:left w:val="none" w:sz="6" w:space="0" w:color="auto"/>
              <w:bottom w:val="none" w:sz="6" w:space="0" w:color="auto"/>
            </w:tcBorders>
          </w:tcPr>
          <w:p w14:paraId="504E53DF"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3270,49 </w:t>
            </w:r>
          </w:p>
        </w:tc>
      </w:tr>
      <w:tr w:rsidR="00A63579" w:rsidRPr="00A63579" w14:paraId="1E5296D4" w14:textId="77777777" w:rsidTr="00A63579">
        <w:trPr>
          <w:trHeight w:val="103"/>
        </w:trPr>
        <w:tc>
          <w:tcPr>
            <w:tcW w:w="1338" w:type="dxa"/>
            <w:tcBorders>
              <w:top w:val="none" w:sz="6" w:space="0" w:color="auto"/>
              <w:bottom w:val="none" w:sz="6" w:space="0" w:color="auto"/>
              <w:right w:val="none" w:sz="6" w:space="0" w:color="auto"/>
            </w:tcBorders>
          </w:tcPr>
          <w:p w14:paraId="28C5E5C1"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19 </w:t>
            </w:r>
          </w:p>
        </w:tc>
        <w:tc>
          <w:tcPr>
            <w:tcW w:w="1588" w:type="dxa"/>
            <w:tcBorders>
              <w:top w:val="none" w:sz="6" w:space="0" w:color="auto"/>
              <w:left w:val="none" w:sz="6" w:space="0" w:color="auto"/>
              <w:bottom w:val="none" w:sz="6" w:space="0" w:color="auto"/>
              <w:right w:val="none" w:sz="6" w:space="0" w:color="auto"/>
            </w:tcBorders>
          </w:tcPr>
          <w:p w14:paraId="4B0BE857"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932,28 </w:t>
            </w:r>
          </w:p>
        </w:tc>
        <w:tc>
          <w:tcPr>
            <w:tcW w:w="1588" w:type="dxa"/>
            <w:tcBorders>
              <w:top w:val="none" w:sz="6" w:space="0" w:color="auto"/>
              <w:left w:val="none" w:sz="6" w:space="0" w:color="auto"/>
              <w:bottom w:val="none" w:sz="6" w:space="0" w:color="auto"/>
              <w:right w:val="none" w:sz="6" w:space="0" w:color="auto"/>
            </w:tcBorders>
          </w:tcPr>
          <w:p w14:paraId="22DD3988"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52 </w:t>
            </w:r>
          </w:p>
        </w:tc>
        <w:tc>
          <w:tcPr>
            <w:tcW w:w="1588" w:type="dxa"/>
            <w:tcBorders>
              <w:top w:val="none" w:sz="6" w:space="0" w:color="auto"/>
              <w:left w:val="none" w:sz="6" w:space="0" w:color="auto"/>
              <w:bottom w:val="none" w:sz="6" w:space="0" w:color="auto"/>
            </w:tcBorders>
          </w:tcPr>
          <w:p w14:paraId="1BF4EDC6"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3401,31 </w:t>
            </w:r>
          </w:p>
        </w:tc>
      </w:tr>
      <w:tr w:rsidR="00A63579" w:rsidRPr="00A63579" w14:paraId="10FFE94E" w14:textId="77777777" w:rsidTr="00A63579">
        <w:trPr>
          <w:trHeight w:val="103"/>
        </w:trPr>
        <w:tc>
          <w:tcPr>
            <w:tcW w:w="1338" w:type="dxa"/>
            <w:tcBorders>
              <w:top w:val="none" w:sz="6" w:space="0" w:color="auto"/>
              <w:bottom w:val="none" w:sz="6" w:space="0" w:color="auto"/>
              <w:right w:val="none" w:sz="6" w:space="0" w:color="auto"/>
            </w:tcBorders>
          </w:tcPr>
          <w:p w14:paraId="61710AF2"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20 </w:t>
            </w:r>
          </w:p>
        </w:tc>
        <w:tc>
          <w:tcPr>
            <w:tcW w:w="1588" w:type="dxa"/>
            <w:tcBorders>
              <w:top w:val="none" w:sz="6" w:space="0" w:color="auto"/>
              <w:left w:val="none" w:sz="6" w:space="0" w:color="auto"/>
              <w:bottom w:val="none" w:sz="6" w:space="0" w:color="auto"/>
              <w:right w:val="none" w:sz="6" w:space="0" w:color="auto"/>
            </w:tcBorders>
          </w:tcPr>
          <w:p w14:paraId="48BDCE24"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969,57 </w:t>
            </w:r>
          </w:p>
        </w:tc>
        <w:tc>
          <w:tcPr>
            <w:tcW w:w="1588" w:type="dxa"/>
            <w:tcBorders>
              <w:top w:val="none" w:sz="6" w:space="0" w:color="auto"/>
              <w:left w:val="none" w:sz="6" w:space="0" w:color="auto"/>
              <w:bottom w:val="none" w:sz="6" w:space="0" w:color="auto"/>
              <w:right w:val="none" w:sz="6" w:space="0" w:color="auto"/>
            </w:tcBorders>
          </w:tcPr>
          <w:p w14:paraId="349A07F5"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53 </w:t>
            </w:r>
          </w:p>
        </w:tc>
        <w:tc>
          <w:tcPr>
            <w:tcW w:w="1588" w:type="dxa"/>
            <w:tcBorders>
              <w:top w:val="none" w:sz="6" w:space="0" w:color="auto"/>
              <w:left w:val="none" w:sz="6" w:space="0" w:color="auto"/>
              <w:bottom w:val="none" w:sz="6" w:space="0" w:color="auto"/>
            </w:tcBorders>
          </w:tcPr>
          <w:p w14:paraId="1430036B"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3537,36 </w:t>
            </w:r>
          </w:p>
        </w:tc>
      </w:tr>
      <w:tr w:rsidR="00A63579" w:rsidRPr="00A63579" w14:paraId="15F08DFD" w14:textId="77777777" w:rsidTr="00A63579">
        <w:trPr>
          <w:trHeight w:val="103"/>
        </w:trPr>
        <w:tc>
          <w:tcPr>
            <w:tcW w:w="1338" w:type="dxa"/>
            <w:tcBorders>
              <w:top w:val="none" w:sz="6" w:space="0" w:color="auto"/>
              <w:bottom w:val="none" w:sz="6" w:space="0" w:color="auto"/>
              <w:right w:val="none" w:sz="6" w:space="0" w:color="auto"/>
            </w:tcBorders>
          </w:tcPr>
          <w:p w14:paraId="44A6091D"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21 </w:t>
            </w:r>
          </w:p>
        </w:tc>
        <w:tc>
          <w:tcPr>
            <w:tcW w:w="1588" w:type="dxa"/>
            <w:tcBorders>
              <w:top w:val="none" w:sz="6" w:space="0" w:color="auto"/>
              <w:left w:val="none" w:sz="6" w:space="0" w:color="auto"/>
              <w:bottom w:val="none" w:sz="6" w:space="0" w:color="auto"/>
              <w:right w:val="none" w:sz="6" w:space="0" w:color="auto"/>
            </w:tcBorders>
          </w:tcPr>
          <w:p w14:paraId="30B864B8"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1008,36 </w:t>
            </w:r>
          </w:p>
        </w:tc>
        <w:tc>
          <w:tcPr>
            <w:tcW w:w="1588" w:type="dxa"/>
            <w:tcBorders>
              <w:top w:val="none" w:sz="6" w:space="0" w:color="auto"/>
              <w:left w:val="none" w:sz="6" w:space="0" w:color="auto"/>
              <w:bottom w:val="none" w:sz="6" w:space="0" w:color="auto"/>
              <w:right w:val="none" w:sz="6" w:space="0" w:color="auto"/>
            </w:tcBorders>
          </w:tcPr>
          <w:p w14:paraId="2CFCAFC0"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54 </w:t>
            </w:r>
          </w:p>
        </w:tc>
        <w:tc>
          <w:tcPr>
            <w:tcW w:w="1588" w:type="dxa"/>
            <w:tcBorders>
              <w:top w:val="none" w:sz="6" w:space="0" w:color="auto"/>
              <w:left w:val="none" w:sz="6" w:space="0" w:color="auto"/>
              <w:bottom w:val="none" w:sz="6" w:space="0" w:color="auto"/>
            </w:tcBorders>
          </w:tcPr>
          <w:p w14:paraId="74EF2879"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3678,86 </w:t>
            </w:r>
          </w:p>
        </w:tc>
      </w:tr>
      <w:tr w:rsidR="00A63579" w:rsidRPr="00A63579" w14:paraId="2B6C2B83" w14:textId="77777777" w:rsidTr="00A63579">
        <w:trPr>
          <w:trHeight w:val="103"/>
        </w:trPr>
        <w:tc>
          <w:tcPr>
            <w:tcW w:w="1338" w:type="dxa"/>
            <w:tcBorders>
              <w:top w:val="none" w:sz="6" w:space="0" w:color="auto"/>
              <w:bottom w:val="none" w:sz="6" w:space="0" w:color="auto"/>
              <w:right w:val="none" w:sz="6" w:space="0" w:color="auto"/>
            </w:tcBorders>
          </w:tcPr>
          <w:p w14:paraId="4883E945"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22 </w:t>
            </w:r>
          </w:p>
        </w:tc>
        <w:tc>
          <w:tcPr>
            <w:tcW w:w="1588" w:type="dxa"/>
            <w:tcBorders>
              <w:top w:val="none" w:sz="6" w:space="0" w:color="auto"/>
              <w:left w:val="none" w:sz="6" w:space="0" w:color="auto"/>
              <w:bottom w:val="none" w:sz="6" w:space="0" w:color="auto"/>
              <w:right w:val="none" w:sz="6" w:space="0" w:color="auto"/>
            </w:tcBorders>
          </w:tcPr>
          <w:p w14:paraId="0798C50D"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1048,70 </w:t>
            </w:r>
          </w:p>
        </w:tc>
        <w:tc>
          <w:tcPr>
            <w:tcW w:w="1588" w:type="dxa"/>
            <w:tcBorders>
              <w:top w:val="none" w:sz="6" w:space="0" w:color="auto"/>
              <w:left w:val="none" w:sz="6" w:space="0" w:color="auto"/>
              <w:bottom w:val="none" w:sz="6" w:space="0" w:color="auto"/>
              <w:right w:val="none" w:sz="6" w:space="0" w:color="auto"/>
            </w:tcBorders>
          </w:tcPr>
          <w:p w14:paraId="0ACC340E"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55 </w:t>
            </w:r>
          </w:p>
        </w:tc>
        <w:tc>
          <w:tcPr>
            <w:tcW w:w="1588" w:type="dxa"/>
            <w:tcBorders>
              <w:top w:val="none" w:sz="6" w:space="0" w:color="auto"/>
              <w:left w:val="none" w:sz="6" w:space="0" w:color="auto"/>
              <w:bottom w:val="none" w:sz="6" w:space="0" w:color="auto"/>
            </w:tcBorders>
          </w:tcPr>
          <w:p w14:paraId="56F5B6A1"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3826,01 </w:t>
            </w:r>
          </w:p>
        </w:tc>
      </w:tr>
      <w:tr w:rsidR="00A63579" w:rsidRPr="00A63579" w14:paraId="23ED7CB6" w14:textId="77777777" w:rsidTr="00A63579">
        <w:trPr>
          <w:trHeight w:val="103"/>
        </w:trPr>
        <w:tc>
          <w:tcPr>
            <w:tcW w:w="1338" w:type="dxa"/>
            <w:tcBorders>
              <w:top w:val="none" w:sz="6" w:space="0" w:color="auto"/>
              <w:bottom w:val="none" w:sz="6" w:space="0" w:color="auto"/>
              <w:right w:val="none" w:sz="6" w:space="0" w:color="auto"/>
            </w:tcBorders>
          </w:tcPr>
          <w:p w14:paraId="6FCDFF14"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23 </w:t>
            </w:r>
          </w:p>
        </w:tc>
        <w:tc>
          <w:tcPr>
            <w:tcW w:w="1588" w:type="dxa"/>
            <w:tcBorders>
              <w:top w:val="none" w:sz="6" w:space="0" w:color="auto"/>
              <w:left w:val="none" w:sz="6" w:space="0" w:color="auto"/>
              <w:bottom w:val="none" w:sz="6" w:space="0" w:color="auto"/>
              <w:right w:val="none" w:sz="6" w:space="0" w:color="auto"/>
            </w:tcBorders>
          </w:tcPr>
          <w:p w14:paraId="4CBF8ED6"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1090,65 </w:t>
            </w:r>
          </w:p>
        </w:tc>
        <w:tc>
          <w:tcPr>
            <w:tcW w:w="1588" w:type="dxa"/>
            <w:tcBorders>
              <w:top w:val="none" w:sz="6" w:space="0" w:color="auto"/>
              <w:left w:val="none" w:sz="6" w:space="0" w:color="auto"/>
              <w:bottom w:val="none" w:sz="6" w:space="0" w:color="auto"/>
              <w:right w:val="none" w:sz="6" w:space="0" w:color="auto"/>
            </w:tcBorders>
          </w:tcPr>
          <w:p w14:paraId="6BD78939"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56 </w:t>
            </w:r>
          </w:p>
        </w:tc>
        <w:tc>
          <w:tcPr>
            <w:tcW w:w="1588" w:type="dxa"/>
            <w:tcBorders>
              <w:top w:val="none" w:sz="6" w:space="0" w:color="auto"/>
              <w:left w:val="none" w:sz="6" w:space="0" w:color="auto"/>
              <w:bottom w:val="none" w:sz="6" w:space="0" w:color="auto"/>
            </w:tcBorders>
          </w:tcPr>
          <w:p w14:paraId="46B8359C"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3979,04 </w:t>
            </w:r>
          </w:p>
        </w:tc>
      </w:tr>
      <w:tr w:rsidR="00A63579" w:rsidRPr="00A63579" w14:paraId="4359AFC9" w14:textId="77777777" w:rsidTr="00A63579">
        <w:trPr>
          <w:trHeight w:val="103"/>
        </w:trPr>
        <w:tc>
          <w:tcPr>
            <w:tcW w:w="1338" w:type="dxa"/>
            <w:tcBorders>
              <w:top w:val="none" w:sz="6" w:space="0" w:color="auto"/>
              <w:bottom w:val="none" w:sz="6" w:space="0" w:color="auto"/>
              <w:right w:val="none" w:sz="6" w:space="0" w:color="auto"/>
            </w:tcBorders>
          </w:tcPr>
          <w:p w14:paraId="68D62031"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24 </w:t>
            </w:r>
          </w:p>
        </w:tc>
        <w:tc>
          <w:tcPr>
            <w:tcW w:w="1588" w:type="dxa"/>
            <w:tcBorders>
              <w:top w:val="none" w:sz="6" w:space="0" w:color="auto"/>
              <w:left w:val="none" w:sz="6" w:space="0" w:color="auto"/>
              <w:bottom w:val="none" w:sz="6" w:space="0" w:color="auto"/>
              <w:right w:val="none" w:sz="6" w:space="0" w:color="auto"/>
            </w:tcBorders>
          </w:tcPr>
          <w:p w14:paraId="799DDBFA"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1134,27 </w:t>
            </w:r>
          </w:p>
        </w:tc>
        <w:tc>
          <w:tcPr>
            <w:tcW w:w="1588" w:type="dxa"/>
            <w:tcBorders>
              <w:top w:val="none" w:sz="6" w:space="0" w:color="auto"/>
              <w:left w:val="none" w:sz="6" w:space="0" w:color="auto"/>
              <w:bottom w:val="none" w:sz="6" w:space="0" w:color="auto"/>
              <w:right w:val="none" w:sz="6" w:space="0" w:color="auto"/>
            </w:tcBorders>
          </w:tcPr>
          <w:p w14:paraId="380D0067"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57 </w:t>
            </w:r>
          </w:p>
        </w:tc>
        <w:tc>
          <w:tcPr>
            <w:tcW w:w="1588" w:type="dxa"/>
            <w:tcBorders>
              <w:top w:val="none" w:sz="6" w:space="0" w:color="auto"/>
              <w:left w:val="none" w:sz="6" w:space="0" w:color="auto"/>
              <w:bottom w:val="none" w:sz="6" w:space="0" w:color="auto"/>
            </w:tcBorders>
          </w:tcPr>
          <w:p w14:paraId="65D54F8D"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4138,22 </w:t>
            </w:r>
          </w:p>
        </w:tc>
      </w:tr>
      <w:tr w:rsidR="00A63579" w:rsidRPr="00A63579" w14:paraId="7345F3AA" w14:textId="77777777" w:rsidTr="00A63579">
        <w:trPr>
          <w:trHeight w:val="103"/>
        </w:trPr>
        <w:tc>
          <w:tcPr>
            <w:tcW w:w="1338" w:type="dxa"/>
            <w:tcBorders>
              <w:top w:val="none" w:sz="6" w:space="0" w:color="auto"/>
              <w:bottom w:val="none" w:sz="6" w:space="0" w:color="auto"/>
              <w:right w:val="none" w:sz="6" w:space="0" w:color="auto"/>
            </w:tcBorders>
          </w:tcPr>
          <w:p w14:paraId="62B98A82"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25 </w:t>
            </w:r>
          </w:p>
        </w:tc>
        <w:tc>
          <w:tcPr>
            <w:tcW w:w="1588" w:type="dxa"/>
            <w:tcBorders>
              <w:top w:val="none" w:sz="6" w:space="0" w:color="auto"/>
              <w:left w:val="none" w:sz="6" w:space="0" w:color="auto"/>
              <w:bottom w:val="none" w:sz="6" w:space="0" w:color="auto"/>
              <w:right w:val="none" w:sz="6" w:space="0" w:color="auto"/>
            </w:tcBorders>
          </w:tcPr>
          <w:p w14:paraId="03038AED"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1179,63 </w:t>
            </w:r>
          </w:p>
        </w:tc>
        <w:tc>
          <w:tcPr>
            <w:tcW w:w="1588" w:type="dxa"/>
            <w:tcBorders>
              <w:top w:val="none" w:sz="6" w:space="0" w:color="auto"/>
              <w:left w:val="none" w:sz="6" w:space="0" w:color="auto"/>
              <w:bottom w:val="none" w:sz="6" w:space="0" w:color="auto"/>
              <w:right w:val="none" w:sz="6" w:space="0" w:color="auto"/>
            </w:tcBorders>
          </w:tcPr>
          <w:p w14:paraId="39F55694"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58 </w:t>
            </w:r>
          </w:p>
        </w:tc>
        <w:tc>
          <w:tcPr>
            <w:tcW w:w="1588" w:type="dxa"/>
            <w:tcBorders>
              <w:top w:val="none" w:sz="6" w:space="0" w:color="auto"/>
              <w:left w:val="none" w:sz="6" w:space="0" w:color="auto"/>
              <w:bottom w:val="none" w:sz="6" w:space="0" w:color="auto"/>
            </w:tcBorders>
          </w:tcPr>
          <w:p w14:paraId="14073341"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4303,74 </w:t>
            </w:r>
          </w:p>
        </w:tc>
      </w:tr>
      <w:tr w:rsidR="00A63579" w:rsidRPr="00A63579" w14:paraId="41B06B05" w14:textId="77777777" w:rsidTr="00A63579">
        <w:trPr>
          <w:trHeight w:val="103"/>
        </w:trPr>
        <w:tc>
          <w:tcPr>
            <w:tcW w:w="1338" w:type="dxa"/>
            <w:tcBorders>
              <w:top w:val="none" w:sz="6" w:space="0" w:color="auto"/>
              <w:bottom w:val="none" w:sz="6" w:space="0" w:color="auto"/>
              <w:right w:val="none" w:sz="6" w:space="0" w:color="auto"/>
            </w:tcBorders>
          </w:tcPr>
          <w:p w14:paraId="5DA1C3A8"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26 </w:t>
            </w:r>
          </w:p>
        </w:tc>
        <w:tc>
          <w:tcPr>
            <w:tcW w:w="1588" w:type="dxa"/>
            <w:tcBorders>
              <w:top w:val="none" w:sz="6" w:space="0" w:color="auto"/>
              <w:left w:val="none" w:sz="6" w:space="0" w:color="auto"/>
              <w:bottom w:val="none" w:sz="6" w:space="0" w:color="auto"/>
              <w:right w:val="none" w:sz="6" w:space="0" w:color="auto"/>
            </w:tcBorders>
          </w:tcPr>
          <w:p w14:paraId="21DBEA76"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1226,82 </w:t>
            </w:r>
          </w:p>
        </w:tc>
        <w:tc>
          <w:tcPr>
            <w:tcW w:w="1588" w:type="dxa"/>
            <w:tcBorders>
              <w:top w:val="none" w:sz="6" w:space="0" w:color="auto"/>
              <w:left w:val="none" w:sz="6" w:space="0" w:color="auto"/>
              <w:bottom w:val="none" w:sz="6" w:space="0" w:color="auto"/>
              <w:right w:val="none" w:sz="6" w:space="0" w:color="auto"/>
            </w:tcBorders>
          </w:tcPr>
          <w:p w14:paraId="0CBE6FF6"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59 </w:t>
            </w:r>
          </w:p>
        </w:tc>
        <w:tc>
          <w:tcPr>
            <w:tcW w:w="1588" w:type="dxa"/>
            <w:tcBorders>
              <w:top w:val="none" w:sz="6" w:space="0" w:color="auto"/>
              <w:left w:val="none" w:sz="6" w:space="0" w:color="auto"/>
              <w:bottom w:val="none" w:sz="6" w:space="0" w:color="auto"/>
            </w:tcBorders>
          </w:tcPr>
          <w:p w14:paraId="00D9E199"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4475,88 </w:t>
            </w:r>
          </w:p>
        </w:tc>
      </w:tr>
      <w:tr w:rsidR="00A63579" w:rsidRPr="00A63579" w14:paraId="559F32BA" w14:textId="77777777" w:rsidTr="00A63579">
        <w:trPr>
          <w:trHeight w:val="103"/>
        </w:trPr>
        <w:tc>
          <w:tcPr>
            <w:tcW w:w="1338" w:type="dxa"/>
            <w:tcBorders>
              <w:top w:val="none" w:sz="6" w:space="0" w:color="auto"/>
              <w:bottom w:val="none" w:sz="6" w:space="0" w:color="auto"/>
              <w:right w:val="none" w:sz="6" w:space="0" w:color="auto"/>
            </w:tcBorders>
          </w:tcPr>
          <w:p w14:paraId="280680C0"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27 </w:t>
            </w:r>
          </w:p>
        </w:tc>
        <w:tc>
          <w:tcPr>
            <w:tcW w:w="1588" w:type="dxa"/>
            <w:tcBorders>
              <w:top w:val="none" w:sz="6" w:space="0" w:color="auto"/>
              <w:left w:val="none" w:sz="6" w:space="0" w:color="auto"/>
              <w:bottom w:val="none" w:sz="6" w:space="0" w:color="auto"/>
              <w:right w:val="none" w:sz="6" w:space="0" w:color="auto"/>
            </w:tcBorders>
          </w:tcPr>
          <w:p w14:paraId="1C861434"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1275,88 </w:t>
            </w:r>
          </w:p>
        </w:tc>
        <w:tc>
          <w:tcPr>
            <w:tcW w:w="1588" w:type="dxa"/>
            <w:tcBorders>
              <w:top w:val="none" w:sz="6" w:space="0" w:color="auto"/>
              <w:left w:val="none" w:sz="6" w:space="0" w:color="auto"/>
              <w:bottom w:val="none" w:sz="6" w:space="0" w:color="auto"/>
              <w:right w:val="none" w:sz="6" w:space="0" w:color="auto"/>
            </w:tcBorders>
          </w:tcPr>
          <w:p w14:paraId="5EC1C92F"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60 </w:t>
            </w:r>
          </w:p>
        </w:tc>
        <w:tc>
          <w:tcPr>
            <w:tcW w:w="1588" w:type="dxa"/>
            <w:tcBorders>
              <w:top w:val="none" w:sz="6" w:space="0" w:color="auto"/>
              <w:left w:val="none" w:sz="6" w:space="0" w:color="auto"/>
              <w:bottom w:val="none" w:sz="6" w:space="0" w:color="auto"/>
            </w:tcBorders>
          </w:tcPr>
          <w:p w14:paraId="4B4FF60D"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4654,92 </w:t>
            </w:r>
          </w:p>
        </w:tc>
      </w:tr>
      <w:tr w:rsidR="00A63579" w:rsidRPr="00A63579" w14:paraId="5662991E" w14:textId="77777777" w:rsidTr="00A63579">
        <w:trPr>
          <w:trHeight w:val="103"/>
        </w:trPr>
        <w:tc>
          <w:tcPr>
            <w:tcW w:w="1338" w:type="dxa"/>
            <w:tcBorders>
              <w:top w:val="none" w:sz="6" w:space="0" w:color="auto"/>
              <w:bottom w:val="none" w:sz="6" w:space="0" w:color="auto"/>
              <w:right w:val="none" w:sz="6" w:space="0" w:color="auto"/>
            </w:tcBorders>
          </w:tcPr>
          <w:p w14:paraId="5769F9E3"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28 </w:t>
            </w:r>
          </w:p>
        </w:tc>
        <w:tc>
          <w:tcPr>
            <w:tcW w:w="1588" w:type="dxa"/>
            <w:tcBorders>
              <w:top w:val="none" w:sz="6" w:space="0" w:color="auto"/>
              <w:left w:val="none" w:sz="6" w:space="0" w:color="auto"/>
              <w:bottom w:val="none" w:sz="6" w:space="0" w:color="auto"/>
              <w:right w:val="none" w:sz="6" w:space="0" w:color="auto"/>
            </w:tcBorders>
          </w:tcPr>
          <w:p w14:paraId="17A45E05"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1326,92 </w:t>
            </w:r>
          </w:p>
        </w:tc>
        <w:tc>
          <w:tcPr>
            <w:tcW w:w="1588" w:type="dxa"/>
            <w:tcBorders>
              <w:top w:val="none" w:sz="6" w:space="0" w:color="auto"/>
              <w:left w:val="none" w:sz="6" w:space="0" w:color="auto"/>
              <w:bottom w:val="none" w:sz="6" w:space="0" w:color="auto"/>
              <w:right w:val="none" w:sz="6" w:space="0" w:color="auto"/>
            </w:tcBorders>
          </w:tcPr>
          <w:p w14:paraId="17B7B684"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61 </w:t>
            </w:r>
          </w:p>
        </w:tc>
        <w:tc>
          <w:tcPr>
            <w:tcW w:w="1588" w:type="dxa"/>
            <w:tcBorders>
              <w:top w:val="none" w:sz="6" w:space="0" w:color="auto"/>
              <w:left w:val="none" w:sz="6" w:space="0" w:color="auto"/>
              <w:bottom w:val="none" w:sz="6" w:space="0" w:color="auto"/>
            </w:tcBorders>
          </w:tcPr>
          <w:p w14:paraId="7DE1B17A"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4841,11 </w:t>
            </w:r>
          </w:p>
        </w:tc>
      </w:tr>
      <w:tr w:rsidR="00A63579" w:rsidRPr="00A63579" w14:paraId="7D502CEF" w14:textId="77777777" w:rsidTr="00A63579">
        <w:trPr>
          <w:trHeight w:val="103"/>
        </w:trPr>
        <w:tc>
          <w:tcPr>
            <w:tcW w:w="1338" w:type="dxa"/>
            <w:tcBorders>
              <w:top w:val="none" w:sz="6" w:space="0" w:color="auto"/>
              <w:bottom w:val="none" w:sz="6" w:space="0" w:color="auto"/>
              <w:right w:val="none" w:sz="6" w:space="0" w:color="auto"/>
            </w:tcBorders>
          </w:tcPr>
          <w:p w14:paraId="1F990139"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29 </w:t>
            </w:r>
          </w:p>
        </w:tc>
        <w:tc>
          <w:tcPr>
            <w:tcW w:w="1588" w:type="dxa"/>
            <w:tcBorders>
              <w:top w:val="none" w:sz="6" w:space="0" w:color="auto"/>
              <w:left w:val="none" w:sz="6" w:space="0" w:color="auto"/>
              <w:bottom w:val="none" w:sz="6" w:space="0" w:color="auto"/>
              <w:right w:val="none" w:sz="6" w:space="0" w:color="auto"/>
            </w:tcBorders>
          </w:tcPr>
          <w:p w14:paraId="4BD09BB5"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1380,01 </w:t>
            </w:r>
          </w:p>
        </w:tc>
        <w:tc>
          <w:tcPr>
            <w:tcW w:w="1588" w:type="dxa"/>
            <w:tcBorders>
              <w:top w:val="none" w:sz="6" w:space="0" w:color="auto"/>
              <w:left w:val="none" w:sz="6" w:space="0" w:color="auto"/>
              <w:bottom w:val="none" w:sz="6" w:space="0" w:color="auto"/>
              <w:right w:val="none" w:sz="6" w:space="0" w:color="auto"/>
            </w:tcBorders>
          </w:tcPr>
          <w:p w14:paraId="1CF24AD8"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62 </w:t>
            </w:r>
          </w:p>
        </w:tc>
        <w:tc>
          <w:tcPr>
            <w:tcW w:w="1588" w:type="dxa"/>
            <w:tcBorders>
              <w:top w:val="none" w:sz="6" w:space="0" w:color="auto"/>
              <w:left w:val="none" w:sz="6" w:space="0" w:color="auto"/>
              <w:bottom w:val="none" w:sz="6" w:space="0" w:color="auto"/>
            </w:tcBorders>
          </w:tcPr>
          <w:p w14:paraId="162DFD04"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5034,77 </w:t>
            </w:r>
          </w:p>
        </w:tc>
      </w:tr>
      <w:tr w:rsidR="00A63579" w:rsidRPr="00A63579" w14:paraId="74A5EDF9" w14:textId="77777777" w:rsidTr="00A63579">
        <w:trPr>
          <w:trHeight w:val="103"/>
        </w:trPr>
        <w:tc>
          <w:tcPr>
            <w:tcW w:w="1338" w:type="dxa"/>
            <w:tcBorders>
              <w:top w:val="none" w:sz="6" w:space="0" w:color="auto"/>
              <w:bottom w:val="none" w:sz="6" w:space="0" w:color="auto"/>
              <w:right w:val="none" w:sz="6" w:space="0" w:color="auto"/>
            </w:tcBorders>
          </w:tcPr>
          <w:p w14:paraId="07D8CCA8"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30 </w:t>
            </w:r>
          </w:p>
        </w:tc>
        <w:tc>
          <w:tcPr>
            <w:tcW w:w="1588" w:type="dxa"/>
            <w:tcBorders>
              <w:top w:val="none" w:sz="6" w:space="0" w:color="auto"/>
              <w:left w:val="none" w:sz="6" w:space="0" w:color="auto"/>
              <w:bottom w:val="none" w:sz="6" w:space="0" w:color="auto"/>
              <w:right w:val="none" w:sz="6" w:space="0" w:color="auto"/>
            </w:tcBorders>
          </w:tcPr>
          <w:p w14:paraId="232FF803"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1435,20 </w:t>
            </w:r>
          </w:p>
        </w:tc>
        <w:tc>
          <w:tcPr>
            <w:tcW w:w="1588" w:type="dxa"/>
            <w:tcBorders>
              <w:top w:val="none" w:sz="6" w:space="0" w:color="auto"/>
              <w:left w:val="none" w:sz="6" w:space="0" w:color="auto"/>
              <w:bottom w:val="none" w:sz="6" w:space="0" w:color="auto"/>
              <w:right w:val="none" w:sz="6" w:space="0" w:color="auto"/>
            </w:tcBorders>
          </w:tcPr>
          <w:p w14:paraId="024A60A9"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63 </w:t>
            </w:r>
          </w:p>
        </w:tc>
        <w:tc>
          <w:tcPr>
            <w:tcW w:w="1588" w:type="dxa"/>
            <w:tcBorders>
              <w:top w:val="none" w:sz="6" w:space="0" w:color="auto"/>
              <w:left w:val="none" w:sz="6" w:space="0" w:color="auto"/>
              <w:bottom w:val="none" w:sz="6" w:space="0" w:color="auto"/>
            </w:tcBorders>
          </w:tcPr>
          <w:p w14:paraId="7A6AF780"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5236,15 </w:t>
            </w:r>
          </w:p>
        </w:tc>
      </w:tr>
      <w:tr w:rsidR="00A63579" w:rsidRPr="00A63579" w14:paraId="5A81D42A" w14:textId="77777777" w:rsidTr="00A63579">
        <w:trPr>
          <w:trHeight w:val="103"/>
        </w:trPr>
        <w:tc>
          <w:tcPr>
            <w:tcW w:w="1338" w:type="dxa"/>
            <w:tcBorders>
              <w:top w:val="none" w:sz="6" w:space="0" w:color="auto"/>
              <w:bottom w:val="none" w:sz="6" w:space="0" w:color="auto"/>
              <w:right w:val="none" w:sz="6" w:space="0" w:color="auto"/>
            </w:tcBorders>
          </w:tcPr>
          <w:p w14:paraId="1CA75FC5"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31 </w:t>
            </w:r>
          </w:p>
        </w:tc>
        <w:tc>
          <w:tcPr>
            <w:tcW w:w="1588" w:type="dxa"/>
            <w:tcBorders>
              <w:top w:val="none" w:sz="6" w:space="0" w:color="auto"/>
              <w:left w:val="none" w:sz="6" w:space="0" w:color="auto"/>
              <w:bottom w:val="none" w:sz="6" w:space="0" w:color="auto"/>
              <w:right w:val="none" w:sz="6" w:space="0" w:color="auto"/>
            </w:tcBorders>
          </w:tcPr>
          <w:p w14:paraId="5C11DB36"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1492,62 </w:t>
            </w:r>
          </w:p>
        </w:tc>
        <w:tc>
          <w:tcPr>
            <w:tcW w:w="1588" w:type="dxa"/>
            <w:tcBorders>
              <w:top w:val="none" w:sz="6" w:space="0" w:color="auto"/>
              <w:left w:val="none" w:sz="6" w:space="0" w:color="auto"/>
              <w:bottom w:val="none" w:sz="6" w:space="0" w:color="auto"/>
              <w:right w:val="none" w:sz="6" w:space="0" w:color="auto"/>
            </w:tcBorders>
          </w:tcPr>
          <w:p w14:paraId="34138DDF"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64 </w:t>
            </w:r>
          </w:p>
        </w:tc>
        <w:tc>
          <w:tcPr>
            <w:tcW w:w="1588" w:type="dxa"/>
            <w:tcBorders>
              <w:top w:val="none" w:sz="6" w:space="0" w:color="auto"/>
              <w:left w:val="none" w:sz="6" w:space="0" w:color="auto"/>
              <w:bottom w:val="none" w:sz="6" w:space="0" w:color="auto"/>
            </w:tcBorders>
          </w:tcPr>
          <w:p w14:paraId="6D366306"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5445,60 </w:t>
            </w:r>
          </w:p>
        </w:tc>
      </w:tr>
      <w:tr w:rsidR="00A63579" w:rsidRPr="00A63579" w14:paraId="17A3BB3E" w14:textId="77777777" w:rsidTr="00A63579">
        <w:trPr>
          <w:trHeight w:val="103"/>
        </w:trPr>
        <w:tc>
          <w:tcPr>
            <w:tcW w:w="1338" w:type="dxa"/>
            <w:tcBorders>
              <w:top w:val="none" w:sz="6" w:space="0" w:color="auto"/>
              <w:bottom w:val="none" w:sz="6" w:space="0" w:color="auto"/>
              <w:right w:val="none" w:sz="6" w:space="0" w:color="auto"/>
            </w:tcBorders>
          </w:tcPr>
          <w:p w14:paraId="41B53A2E"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32 </w:t>
            </w:r>
          </w:p>
        </w:tc>
        <w:tc>
          <w:tcPr>
            <w:tcW w:w="1588" w:type="dxa"/>
            <w:tcBorders>
              <w:top w:val="none" w:sz="6" w:space="0" w:color="auto"/>
              <w:left w:val="none" w:sz="6" w:space="0" w:color="auto"/>
              <w:bottom w:val="none" w:sz="6" w:space="0" w:color="auto"/>
              <w:right w:val="none" w:sz="6" w:space="0" w:color="auto"/>
            </w:tcBorders>
          </w:tcPr>
          <w:p w14:paraId="6085D844"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1552,31 </w:t>
            </w:r>
          </w:p>
        </w:tc>
        <w:tc>
          <w:tcPr>
            <w:tcW w:w="1588" w:type="dxa"/>
            <w:tcBorders>
              <w:top w:val="none" w:sz="6" w:space="0" w:color="auto"/>
              <w:left w:val="none" w:sz="6" w:space="0" w:color="auto"/>
              <w:bottom w:val="none" w:sz="6" w:space="0" w:color="auto"/>
              <w:right w:val="none" w:sz="6" w:space="0" w:color="auto"/>
            </w:tcBorders>
          </w:tcPr>
          <w:p w14:paraId="09C69594"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65 </w:t>
            </w:r>
          </w:p>
        </w:tc>
        <w:tc>
          <w:tcPr>
            <w:tcW w:w="1588" w:type="dxa"/>
            <w:tcBorders>
              <w:top w:val="none" w:sz="6" w:space="0" w:color="auto"/>
              <w:left w:val="none" w:sz="6" w:space="0" w:color="auto"/>
              <w:bottom w:val="none" w:sz="6" w:space="0" w:color="auto"/>
            </w:tcBorders>
          </w:tcPr>
          <w:p w14:paraId="2264FF52"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5663,42 </w:t>
            </w:r>
          </w:p>
        </w:tc>
      </w:tr>
      <w:tr w:rsidR="00A63579" w:rsidRPr="00A63579" w14:paraId="59D5C42A" w14:textId="77777777" w:rsidTr="00A63579">
        <w:trPr>
          <w:trHeight w:val="103"/>
        </w:trPr>
        <w:tc>
          <w:tcPr>
            <w:tcW w:w="1338" w:type="dxa"/>
            <w:tcBorders>
              <w:top w:val="none" w:sz="6" w:space="0" w:color="auto"/>
              <w:bottom w:val="none" w:sz="6" w:space="0" w:color="auto"/>
              <w:right w:val="none" w:sz="6" w:space="0" w:color="auto"/>
            </w:tcBorders>
          </w:tcPr>
          <w:p w14:paraId="7F52F3D0"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33 </w:t>
            </w:r>
          </w:p>
        </w:tc>
        <w:tc>
          <w:tcPr>
            <w:tcW w:w="1588" w:type="dxa"/>
            <w:tcBorders>
              <w:top w:val="none" w:sz="6" w:space="0" w:color="auto"/>
              <w:left w:val="none" w:sz="6" w:space="0" w:color="auto"/>
              <w:bottom w:val="none" w:sz="6" w:space="0" w:color="auto"/>
              <w:right w:val="none" w:sz="6" w:space="0" w:color="auto"/>
            </w:tcBorders>
          </w:tcPr>
          <w:p w14:paraId="2C607EE8"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1614,40 </w:t>
            </w:r>
          </w:p>
        </w:tc>
        <w:tc>
          <w:tcPr>
            <w:tcW w:w="1588" w:type="dxa"/>
            <w:tcBorders>
              <w:top w:val="none" w:sz="6" w:space="0" w:color="auto"/>
              <w:left w:val="none" w:sz="6" w:space="0" w:color="auto"/>
              <w:bottom w:val="none" w:sz="6" w:space="0" w:color="auto"/>
              <w:right w:val="none" w:sz="6" w:space="0" w:color="auto"/>
            </w:tcBorders>
          </w:tcPr>
          <w:p w14:paraId="0CF14601"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66 </w:t>
            </w:r>
          </w:p>
        </w:tc>
        <w:tc>
          <w:tcPr>
            <w:tcW w:w="1588" w:type="dxa"/>
            <w:tcBorders>
              <w:top w:val="none" w:sz="6" w:space="0" w:color="auto"/>
              <w:left w:val="none" w:sz="6" w:space="0" w:color="auto"/>
              <w:bottom w:val="none" w:sz="6" w:space="0" w:color="auto"/>
            </w:tcBorders>
          </w:tcPr>
          <w:p w14:paraId="1F173EED"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5889,96 </w:t>
            </w:r>
          </w:p>
        </w:tc>
      </w:tr>
    </w:tbl>
    <w:p w14:paraId="626A8218" w14:textId="77777777" w:rsidR="00A63579" w:rsidRPr="00280FE8" w:rsidRDefault="00A63579" w:rsidP="00A63579">
      <w:pPr>
        <w:spacing w:line="240" w:lineRule="atLeast"/>
        <w:jc w:val="both"/>
        <w:rPr>
          <w:rFonts w:cs="Arial"/>
          <w:bCs/>
          <w:szCs w:val="20"/>
          <w:lang w:val="pl-PL"/>
        </w:rPr>
      </w:pPr>
    </w:p>
    <w:p w14:paraId="13400DEF" w14:textId="77777777" w:rsidR="004C6088" w:rsidRPr="00280FE8" w:rsidRDefault="004C6088" w:rsidP="004C6088">
      <w:pPr>
        <w:pStyle w:val="Naslovpredpisa"/>
        <w:spacing w:before="0" w:after="0" w:line="240" w:lineRule="atLeast"/>
        <w:jc w:val="both"/>
        <w:rPr>
          <w:rFonts w:cs="Arial"/>
          <w:bCs/>
          <w:sz w:val="20"/>
          <w:szCs w:val="20"/>
        </w:rPr>
      </w:pPr>
    </w:p>
    <w:p w14:paraId="1B6355CE" w14:textId="77777777" w:rsidR="004C6088" w:rsidRPr="00280FE8" w:rsidRDefault="004C6088" w:rsidP="004C6088">
      <w:pPr>
        <w:pStyle w:val="Naslovpredpisa"/>
        <w:spacing w:before="0" w:after="0" w:line="240" w:lineRule="atLeast"/>
        <w:jc w:val="both"/>
        <w:rPr>
          <w:rFonts w:cs="Arial"/>
          <w:bCs/>
          <w:sz w:val="20"/>
          <w:szCs w:val="20"/>
        </w:rPr>
      </w:pPr>
      <w:r w:rsidRPr="00280FE8">
        <w:rPr>
          <w:rFonts w:cs="Arial"/>
          <w:bCs/>
          <w:sz w:val="20"/>
          <w:szCs w:val="20"/>
        </w:rPr>
        <w:t>V. PREDLOG ZAKONA RAZVELJAVLJA DOLOČBE VELJAVNIH ZAKONOV</w:t>
      </w:r>
    </w:p>
    <w:p w14:paraId="4CDF7A5B" w14:textId="77777777" w:rsidR="004C6088" w:rsidRPr="00280FE8" w:rsidRDefault="004C6088" w:rsidP="004C6088">
      <w:pPr>
        <w:pStyle w:val="Naslovpredpisa"/>
        <w:spacing w:before="0" w:after="0" w:line="240" w:lineRule="atLeast"/>
        <w:jc w:val="both"/>
        <w:rPr>
          <w:rFonts w:cs="Arial"/>
          <w:bCs/>
          <w:sz w:val="20"/>
          <w:szCs w:val="20"/>
        </w:rPr>
      </w:pPr>
    </w:p>
    <w:p w14:paraId="4BAE1606" w14:textId="13745180" w:rsidR="004C6088" w:rsidRPr="00280FE8" w:rsidRDefault="00A63579" w:rsidP="00A63579">
      <w:pPr>
        <w:pStyle w:val="Naslovpredpisa"/>
        <w:spacing w:before="0" w:after="0" w:line="240" w:lineRule="atLeast"/>
        <w:jc w:val="both"/>
        <w:rPr>
          <w:rFonts w:cs="Arial"/>
          <w:sz w:val="20"/>
          <w:szCs w:val="20"/>
        </w:rPr>
      </w:pPr>
      <w:r w:rsidRPr="00280FE8">
        <w:rPr>
          <w:rFonts w:cs="Arial"/>
          <w:b w:val="0"/>
          <w:sz w:val="20"/>
          <w:szCs w:val="20"/>
          <w:lang w:eastAsia="sl-SI"/>
        </w:rPr>
        <w:t>/</w:t>
      </w:r>
    </w:p>
    <w:p w14:paraId="01B69E57" w14:textId="24E0EF1D" w:rsidR="004C6088" w:rsidRPr="00280FE8" w:rsidRDefault="004C6088" w:rsidP="004C6088">
      <w:pPr>
        <w:pStyle w:val="Naslovpredpisa"/>
        <w:spacing w:before="0" w:after="0" w:line="240" w:lineRule="atLeast"/>
        <w:jc w:val="both"/>
        <w:rPr>
          <w:rFonts w:cs="Arial"/>
          <w:bCs/>
          <w:sz w:val="20"/>
          <w:szCs w:val="20"/>
        </w:rPr>
      </w:pPr>
    </w:p>
    <w:p w14:paraId="6441E1DB" w14:textId="77777777" w:rsidR="00A63579" w:rsidRPr="00280FE8" w:rsidRDefault="00A63579" w:rsidP="004C6088">
      <w:pPr>
        <w:pStyle w:val="Naslovpredpisa"/>
        <w:spacing w:before="0" w:after="0" w:line="240" w:lineRule="atLeast"/>
        <w:jc w:val="both"/>
        <w:rPr>
          <w:rFonts w:cs="Arial"/>
          <w:bCs/>
          <w:sz w:val="20"/>
          <w:szCs w:val="20"/>
        </w:rPr>
      </w:pPr>
    </w:p>
    <w:p w14:paraId="55E53151" w14:textId="77777777" w:rsidR="004C6088" w:rsidRPr="00280FE8" w:rsidRDefault="004C6088" w:rsidP="004C6088">
      <w:pPr>
        <w:pStyle w:val="Naslovpredpisa"/>
        <w:spacing w:before="0" w:after="0" w:line="240" w:lineRule="atLeast"/>
        <w:jc w:val="both"/>
        <w:rPr>
          <w:rFonts w:cs="Arial"/>
          <w:bCs/>
          <w:sz w:val="20"/>
          <w:szCs w:val="20"/>
        </w:rPr>
      </w:pPr>
      <w:r w:rsidRPr="00280FE8">
        <w:rPr>
          <w:rFonts w:cs="Arial"/>
          <w:bCs/>
          <w:sz w:val="20"/>
          <w:szCs w:val="20"/>
        </w:rPr>
        <w:t xml:space="preserve">VI. PREDLOG, DA SE PREDLOG ZAKONA OBRAVNAVA PO NUJNEM OZIROMA SKRAJŠANEM POSTOPKU </w:t>
      </w:r>
    </w:p>
    <w:p w14:paraId="54A1D5BB" w14:textId="77777777" w:rsidR="004C6088" w:rsidRPr="00280FE8" w:rsidRDefault="004C6088" w:rsidP="004C6088">
      <w:pPr>
        <w:pStyle w:val="Naslovpredpisa"/>
        <w:spacing w:before="0" w:after="0" w:line="240" w:lineRule="atLeast"/>
        <w:jc w:val="both"/>
        <w:rPr>
          <w:rFonts w:cs="Arial"/>
          <w:bCs/>
          <w:sz w:val="20"/>
          <w:szCs w:val="20"/>
        </w:rPr>
      </w:pPr>
    </w:p>
    <w:p w14:paraId="3A6828E6" w14:textId="77777777" w:rsidR="000E0FE5" w:rsidRPr="000E0FE5" w:rsidRDefault="000E0FE5" w:rsidP="000E0FE5">
      <w:pPr>
        <w:pStyle w:val="Neotevilenodstavek"/>
        <w:spacing w:line="240" w:lineRule="atLeast"/>
        <w:rPr>
          <w:rFonts w:cs="Arial"/>
          <w:sz w:val="20"/>
          <w:szCs w:val="20"/>
        </w:rPr>
      </w:pPr>
      <w:r w:rsidRPr="00280FE8">
        <w:rPr>
          <w:rFonts w:cs="Arial"/>
          <w:sz w:val="20"/>
          <w:szCs w:val="20"/>
        </w:rPr>
        <w:t>Na podlagi prvega odstavka 14</w:t>
      </w:r>
      <w:r>
        <w:rPr>
          <w:rFonts w:cs="Arial"/>
          <w:sz w:val="20"/>
          <w:szCs w:val="20"/>
        </w:rPr>
        <w:t>2</w:t>
      </w:r>
      <w:r w:rsidRPr="00280FE8">
        <w:rPr>
          <w:rFonts w:cs="Arial"/>
          <w:sz w:val="20"/>
          <w:szCs w:val="20"/>
        </w:rPr>
        <w:t xml:space="preserve">. člena Poslovnika državnega zbora (Uradni list RS, št. 92/07 – uradno prečiščeno besedilo, 105/10, 80/13, 38/17, 46/20, 105/21 – </w:t>
      </w:r>
      <w:proofErr w:type="spellStart"/>
      <w:r w:rsidRPr="00280FE8">
        <w:rPr>
          <w:rFonts w:cs="Arial"/>
          <w:sz w:val="20"/>
          <w:szCs w:val="20"/>
        </w:rPr>
        <w:t>odl</w:t>
      </w:r>
      <w:proofErr w:type="spellEnd"/>
      <w:r w:rsidRPr="00280FE8">
        <w:rPr>
          <w:rFonts w:cs="Arial"/>
          <w:sz w:val="20"/>
          <w:szCs w:val="20"/>
        </w:rPr>
        <w:t xml:space="preserve">. US, 111/21 in 58/23) Vlada Republike Slovenije predlaga, da Državni zbor Republike Slovenije obravnava Predlog Zakona o spremembi  Zakona o sistemu plač v javnem sektorju po </w:t>
      </w:r>
      <w:r>
        <w:rPr>
          <w:rFonts w:cs="Arial"/>
          <w:sz w:val="20"/>
          <w:szCs w:val="20"/>
        </w:rPr>
        <w:t>skrajšanem</w:t>
      </w:r>
      <w:r w:rsidRPr="00280FE8">
        <w:rPr>
          <w:rFonts w:cs="Arial"/>
          <w:sz w:val="20"/>
          <w:szCs w:val="20"/>
        </w:rPr>
        <w:t xml:space="preserve"> postopku</w:t>
      </w:r>
      <w:r>
        <w:rPr>
          <w:rFonts w:cs="Arial"/>
          <w:sz w:val="20"/>
          <w:szCs w:val="20"/>
        </w:rPr>
        <w:t xml:space="preserve">, ker gre za </w:t>
      </w:r>
      <w:r w:rsidRPr="000E0FE5">
        <w:rPr>
          <w:rFonts w:cs="Arial"/>
          <w:sz w:val="20"/>
          <w:szCs w:val="20"/>
        </w:rPr>
        <w:t>manj zahtevne spremembe in dopolnitve zakona.</w:t>
      </w:r>
    </w:p>
    <w:p w14:paraId="637451D5" w14:textId="77777777" w:rsidR="004C6088" w:rsidRPr="00280FE8" w:rsidRDefault="004C6088" w:rsidP="004C6088">
      <w:pPr>
        <w:pStyle w:val="Neotevilenodstavek"/>
        <w:spacing w:line="240" w:lineRule="atLeast"/>
        <w:rPr>
          <w:rFonts w:cs="Arial"/>
          <w:sz w:val="20"/>
          <w:szCs w:val="20"/>
        </w:rPr>
      </w:pPr>
    </w:p>
    <w:p w14:paraId="112304F9" w14:textId="20F7A57F" w:rsidR="005E4EE2" w:rsidRPr="00280FE8" w:rsidRDefault="005E4EE2" w:rsidP="005E4EE2">
      <w:pPr>
        <w:tabs>
          <w:tab w:val="num" w:pos="720"/>
        </w:tabs>
        <w:autoSpaceDE w:val="0"/>
        <w:autoSpaceDN w:val="0"/>
        <w:adjustRightInd w:val="0"/>
        <w:jc w:val="both"/>
        <w:rPr>
          <w:rFonts w:cs="Arial"/>
          <w:color w:val="000000"/>
          <w:szCs w:val="20"/>
        </w:rPr>
      </w:pPr>
      <w:r w:rsidRPr="00280FE8">
        <w:rPr>
          <w:rFonts w:cs="Arial"/>
          <w:szCs w:val="20"/>
        </w:rPr>
        <w:t xml:space="preserve">Dne </w:t>
      </w:r>
      <w:r>
        <w:rPr>
          <w:rFonts w:cs="Arial"/>
          <w:szCs w:val="20"/>
        </w:rPr>
        <w:t>10</w:t>
      </w:r>
      <w:r w:rsidRPr="00280FE8">
        <w:rPr>
          <w:rFonts w:cs="Arial"/>
          <w:szCs w:val="20"/>
        </w:rPr>
        <w:t xml:space="preserve">. </w:t>
      </w:r>
      <w:r>
        <w:rPr>
          <w:rFonts w:cs="Arial"/>
          <w:szCs w:val="20"/>
        </w:rPr>
        <w:t>januarja</w:t>
      </w:r>
      <w:r w:rsidRPr="00280FE8">
        <w:rPr>
          <w:rFonts w:cs="Arial"/>
          <w:szCs w:val="20"/>
        </w:rPr>
        <w:t xml:space="preserve"> 202</w:t>
      </w:r>
      <w:r>
        <w:rPr>
          <w:rFonts w:cs="Arial"/>
          <w:szCs w:val="20"/>
        </w:rPr>
        <w:t>4</w:t>
      </w:r>
      <w:r w:rsidRPr="00280FE8">
        <w:rPr>
          <w:rFonts w:cs="Arial"/>
          <w:szCs w:val="20"/>
        </w:rPr>
        <w:t xml:space="preserve"> je bil med</w:t>
      </w:r>
      <w:r w:rsidRPr="004C6088">
        <w:rPr>
          <w:rFonts w:cs="Arial"/>
          <w:color w:val="000000"/>
          <w:szCs w:val="20"/>
        </w:rPr>
        <w:t xml:space="preserve"> </w:t>
      </w:r>
      <w:r>
        <w:rPr>
          <w:rFonts w:cs="Arial"/>
          <w:color w:val="000000"/>
          <w:szCs w:val="20"/>
        </w:rPr>
        <w:t>Vlado Republike Slovenije</w:t>
      </w:r>
      <w:r w:rsidRPr="004C6088">
        <w:rPr>
          <w:rFonts w:cs="Arial"/>
          <w:color w:val="000000"/>
          <w:szCs w:val="20"/>
        </w:rPr>
        <w:t xml:space="preserve"> in </w:t>
      </w:r>
      <w:r>
        <w:rPr>
          <w:rFonts w:cs="Arial"/>
          <w:color w:val="000000"/>
          <w:szCs w:val="20"/>
        </w:rPr>
        <w:t>reprezentativnimi sindikati javnega sektorja podpisan</w:t>
      </w:r>
      <w:r w:rsidRPr="00280FE8">
        <w:rPr>
          <w:rFonts w:cs="Arial"/>
          <w:color w:val="000000"/>
          <w:szCs w:val="20"/>
        </w:rPr>
        <w:t xml:space="preserve"> </w:t>
      </w:r>
      <w:r w:rsidRPr="004C6088">
        <w:rPr>
          <w:rFonts w:cs="Arial"/>
          <w:color w:val="000000"/>
          <w:szCs w:val="20"/>
        </w:rPr>
        <w:t>Dogovor o uskladitvi vrednosti plačnih razredov plačne lestvice in datumu izplačila regresa za letni dopust v letu 2024 (v nadaljevanju: Dogovor)</w:t>
      </w:r>
      <w:r w:rsidRPr="00280FE8">
        <w:rPr>
          <w:rFonts w:cs="Arial"/>
          <w:color w:val="000000"/>
          <w:szCs w:val="20"/>
        </w:rPr>
        <w:t xml:space="preserve">. Dogovor je bil objavljen v Uradnem listu Republike Slovenije št. </w:t>
      </w:r>
      <w:r w:rsidR="00981D99">
        <w:rPr>
          <w:rFonts w:cs="Arial"/>
          <w:color w:val="000000"/>
          <w:szCs w:val="20"/>
        </w:rPr>
        <w:t>12/24</w:t>
      </w:r>
      <w:r w:rsidRPr="00280FE8">
        <w:rPr>
          <w:rFonts w:cs="Arial"/>
          <w:color w:val="000000"/>
          <w:szCs w:val="20"/>
        </w:rPr>
        <w:t>.</w:t>
      </w:r>
      <w:r w:rsidRPr="005E4EE2">
        <w:rPr>
          <w:rFonts w:cs="Arial"/>
          <w:color w:val="000000"/>
          <w:szCs w:val="20"/>
        </w:rPr>
        <w:t xml:space="preserve"> </w:t>
      </w:r>
    </w:p>
    <w:p w14:paraId="0A3CCCF8" w14:textId="77777777" w:rsidR="003A11C5" w:rsidRPr="00280FE8" w:rsidRDefault="003A11C5" w:rsidP="003A11C5">
      <w:pPr>
        <w:tabs>
          <w:tab w:val="num" w:pos="720"/>
        </w:tabs>
        <w:autoSpaceDE w:val="0"/>
        <w:autoSpaceDN w:val="0"/>
        <w:adjustRightInd w:val="0"/>
        <w:jc w:val="both"/>
        <w:rPr>
          <w:rFonts w:cs="Arial"/>
          <w:color w:val="000000"/>
          <w:szCs w:val="20"/>
        </w:rPr>
      </w:pPr>
    </w:p>
    <w:p w14:paraId="598FF346" w14:textId="77777777" w:rsidR="003A11C5" w:rsidRPr="00280FE8" w:rsidRDefault="003A11C5" w:rsidP="003A11C5">
      <w:pPr>
        <w:tabs>
          <w:tab w:val="num" w:pos="720"/>
        </w:tabs>
        <w:autoSpaceDE w:val="0"/>
        <w:autoSpaceDN w:val="0"/>
        <w:adjustRightInd w:val="0"/>
        <w:jc w:val="both"/>
        <w:rPr>
          <w:rFonts w:cs="Arial"/>
          <w:color w:val="000000"/>
          <w:szCs w:val="20"/>
        </w:rPr>
      </w:pPr>
      <w:r w:rsidRPr="00280FE8">
        <w:rPr>
          <w:rFonts w:cs="Arial"/>
          <w:color w:val="000000"/>
          <w:szCs w:val="20"/>
        </w:rPr>
        <w:t xml:space="preserve">Dogovor v 1. točki določa, da višina uskladitve vrednosti plačnih razredov plačne lestvice iz priloge 1 Zakona o sistemu plač v javnem sektorju (Uradni list RS, št. 108/09 – uradno prečiščeno </w:t>
      </w:r>
      <w:r w:rsidRPr="00280FE8">
        <w:rPr>
          <w:rFonts w:cs="Arial"/>
          <w:color w:val="000000"/>
          <w:szCs w:val="20"/>
        </w:rPr>
        <w:lastRenderedPageBreak/>
        <w:t xml:space="preserve">besedilo, 13/10, 59/10, 85/10, 107/10, 35/11 – ORZSPJS49a, 27/12 – </w:t>
      </w:r>
      <w:proofErr w:type="spellStart"/>
      <w:r w:rsidRPr="00280FE8">
        <w:rPr>
          <w:rFonts w:cs="Arial"/>
          <w:color w:val="000000"/>
          <w:szCs w:val="20"/>
        </w:rPr>
        <w:t>odl</w:t>
      </w:r>
      <w:proofErr w:type="spellEnd"/>
      <w:r w:rsidRPr="00280FE8">
        <w:rPr>
          <w:rFonts w:cs="Arial"/>
          <w:color w:val="000000"/>
          <w:szCs w:val="20"/>
        </w:rPr>
        <w:t xml:space="preserve">. US, 40/12 – ZUJF, 46/13, 25/14 – ZFU, 50/14, 95/14 – ZUPPJS15, 82/15,23/17 – </w:t>
      </w:r>
      <w:proofErr w:type="spellStart"/>
      <w:r w:rsidRPr="00280FE8">
        <w:rPr>
          <w:rFonts w:cs="Arial"/>
          <w:color w:val="000000"/>
          <w:szCs w:val="20"/>
        </w:rPr>
        <w:t>ZDOdv</w:t>
      </w:r>
      <w:proofErr w:type="spellEnd"/>
      <w:r w:rsidRPr="00280FE8">
        <w:rPr>
          <w:rFonts w:cs="Arial"/>
          <w:color w:val="000000"/>
          <w:szCs w:val="20"/>
        </w:rPr>
        <w:t>, 67/17, 84/18, 204/21 in 139/22; v nadaljnjem besedilu: ZSPJS), nominalnih osnov in dodatkov, ki so določeni v nominalni vrednosti po Uredbi o plačah in drugih prejemkih javnih uslužbencev za delo v tujini ter Uredbe o plačah in drugih prejemkih pripadnikov Slovenske vojske pri izvajanju obveznosti, prevzetih v mednarodnih organizacijah oziroma z mednarodnimi pogodbami znaša 80 odstotkov rasti cen življenjskih potrebščin v obdobju december 2022 – december 2023. Uskladitev vrednosti plačnih razredov ter nominalnih osnov in dodatkov iz te točke se izvede 1. junija 2024. Z uveljavitvijo ukrepa iz te točke dogovora je realizirana obveznost pogajanj o usklajevanju vrednosti plačnih razredov plačne lestvice iz 5. člena ZSPJS za leto 2024.</w:t>
      </w:r>
    </w:p>
    <w:p w14:paraId="0274B294" w14:textId="77777777" w:rsidR="003A11C5" w:rsidRPr="00280FE8" w:rsidRDefault="003A11C5" w:rsidP="003A11C5">
      <w:pPr>
        <w:tabs>
          <w:tab w:val="num" w:pos="720"/>
        </w:tabs>
        <w:autoSpaceDE w:val="0"/>
        <w:autoSpaceDN w:val="0"/>
        <w:adjustRightInd w:val="0"/>
        <w:jc w:val="both"/>
        <w:rPr>
          <w:rFonts w:cs="Arial"/>
          <w:color w:val="000000"/>
          <w:szCs w:val="20"/>
        </w:rPr>
      </w:pPr>
    </w:p>
    <w:p w14:paraId="51F38BB1" w14:textId="77777777" w:rsidR="003A11C5" w:rsidRPr="00280FE8" w:rsidRDefault="003A11C5" w:rsidP="003A11C5">
      <w:pPr>
        <w:tabs>
          <w:tab w:val="num" w:pos="720"/>
        </w:tabs>
        <w:autoSpaceDE w:val="0"/>
        <w:autoSpaceDN w:val="0"/>
        <w:adjustRightInd w:val="0"/>
        <w:jc w:val="both"/>
        <w:rPr>
          <w:rFonts w:cs="Arial"/>
          <w:color w:val="000000"/>
          <w:szCs w:val="20"/>
        </w:rPr>
      </w:pPr>
      <w:r w:rsidRPr="00280FE8">
        <w:rPr>
          <w:rFonts w:cs="Arial"/>
          <w:color w:val="000000"/>
          <w:szCs w:val="20"/>
        </w:rPr>
        <w:t>Podatek o rasti cen življenjskih potrebščin v obdobju december 2022 – december 2023 je bil dne 29. 12. 2023 objavljen s strani Statističnega urada Republike Slovenije in znaša 4,2 odstotka, kar pomeni da se vrednost plačnih razredov plačne lestvice uskladi za 3,36 odstotka s 1. junijem 2024.</w:t>
      </w:r>
    </w:p>
    <w:p w14:paraId="1F232518" w14:textId="77777777" w:rsidR="003A11C5" w:rsidRPr="00280FE8" w:rsidRDefault="003A11C5" w:rsidP="003A11C5">
      <w:pPr>
        <w:tabs>
          <w:tab w:val="num" w:pos="720"/>
        </w:tabs>
        <w:autoSpaceDE w:val="0"/>
        <w:autoSpaceDN w:val="0"/>
        <w:adjustRightInd w:val="0"/>
        <w:jc w:val="both"/>
        <w:rPr>
          <w:rFonts w:cs="Arial"/>
          <w:color w:val="000000"/>
          <w:szCs w:val="20"/>
        </w:rPr>
      </w:pPr>
    </w:p>
    <w:p w14:paraId="51826A5B" w14:textId="77777777" w:rsidR="00981D99" w:rsidRPr="00280FE8" w:rsidRDefault="00981D99" w:rsidP="005E4EE2">
      <w:pPr>
        <w:pStyle w:val="Neotevilenodstavek"/>
        <w:spacing w:line="240" w:lineRule="atLeast"/>
        <w:rPr>
          <w:rFonts w:cs="Arial"/>
          <w:sz w:val="20"/>
          <w:szCs w:val="20"/>
        </w:rPr>
      </w:pPr>
    </w:p>
    <w:p w14:paraId="369A97E5" w14:textId="77777777" w:rsidR="004C6088" w:rsidRPr="00280FE8" w:rsidRDefault="004C6088" w:rsidP="004C6088">
      <w:pPr>
        <w:pStyle w:val="Neotevilenodstavek"/>
        <w:spacing w:before="0" w:after="0" w:line="240" w:lineRule="atLeast"/>
        <w:rPr>
          <w:rFonts w:cs="Arial"/>
          <w:b/>
          <w:bCs/>
          <w:sz w:val="20"/>
          <w:szCs w:val="20"/>
        </w:rPr>
      </w:pPr>
    </w:p>
    <w:p w14:paraId="63C1ED14" w14:textId="20958D52" w:rsidR="004C6088" w:rsidRPr="00280FE8" w:rsidRDefault="004C6088" w:rsidP="004C6088">
      <w:pPr>
        <w:pStyle w:val="Naslovpredpisa"/>
        <w:spacing w:before="0" w:after="0" w:line="240" w:lineRule="atLeast"/>
        <w:jc w:val="both"/>
        <w:rPr>
          <w:rFonts w:cs="Arial"/>
          <w:bCs/>
          <w:sz w:val="20"/>
          <w:szCs w:val="20"/>
        </w:rPr>
      </w:pPr>
      <w:r w:rsidRPr="00280FE8">
        <w:rPr>
          <w:rFonts w:cs="Arial"/>
          <w:bCs/>
          <w:sz w:val="20"/>
          <w:szCs w:val="20"/>
        </w:rPr>
        <w:t>VII. PRILOG</w:t>
      </w:r>
      <w:r w:rsidR="00A63579" w:rsidRPr="00280FE8">
        <w:rPr>
          <w:rFonts w:cs="Arial"/>
          <w:bCs/>
          <w:sz w:val="20"/>
          <w:szCs w:val="20"/>
        </w:rPr>
        <w:t>A</w:t>
      </w:r>
    </w:p>
    <w:p w14:paraId="21B0FDA5" w14:textId="77777777" w:rsidR="004C6088" w:rsidRPr="00280FE8" w:rsidRDefault="004C6088" w:rsidP="004C6088">
      <w:pPr>
        <w:pStyle w:val="Naslovpredpisa"/>
        <w:spacing w:before="0" w:after="0" w:line="240" w:lineRule="atLeast"/>
        <w:jc w:val="both"/>
        <w:rPr>
          <w:rFonts w:cs="Arial"/>
          <w:bCs/>
          <w:sz w:val="20"/>
          <w:szCs w:val="20"/>
        </w:rPr>
      </w:pPr>
    </w:p>
    <w:p w14:paraId="1DFF7391" w14:textId="77DFB336" w:rsidR="004C6088" w:rsidRPr="00280FE8" w:rsidRDefault="004C6088" w:rsidP="00280FE8">
      <w:pPr>
        <w:pStyle w:val="Naslovpredpisa"/>
        <w:numPr>
          <w:ilvl w:val="0"/>
          <w:numId w:val="17"/>
        </w:numPr>
        <w:spacing w:before="0" w:after="0" w:line="240" w:lineRule="atLeast"/>
        <w:jc w:val="both"/>
        <w:rPr>
          <w:rFonts w:cs="Arial"/>
          <w:b w:val="0"/>
          <w:sz w:val="20"/>
          <w:szCs w:val="20"/>
        </w:rPr>
      </w:pPr>
      <w:r w:rsidRPr="00280FE8">
        <w:rPr>
          <w:rFonts w:cs="Arial"/>
          <w:b w:val="0"/>
          <w:sz w:val="20"/>
          <w:szCs w:val="20"/>
        </w:rPr>
        <w:t>Izjava o stopnji usklajenosti členov</w:t>
      </w:r>
      <w:r w:rsidRPr="00280FE8">
        <w:rPr>
          <w:rFonts w:cs="Arial"/>
          <w:sz w:val="20"/>
          <w:szCs w:val="20"/>
        </w:rPr>
        <w:t xml:space="preserve"> </w:t>
      </w:r>
      <w:r w:rsidRPr="00280FE8">
        <w:rPr>
          <w:rFonts w:cs="Arial"/>
          <w:b w:val="0"/>
          <w:sz w:val="20"/>
          <w:szCs w:val="20"/>
        </w:rPr>
        <w:t>besedila predloga Zakona o sprememb</w:t>
      </w:r>
      <w:r w:rsidR="00A63579" w:rsidRPr="00280FE8">
        <w:rPr>
          <w:rFonts w:cs="Arial"/>
          <w:b w:val="0"/>
          <w:sz w:val="20"/>
          <w:szCs w:val="20"/>
        </w:rPr>
        <w:t>i</w:t>
      </w:r>
      <w:r w:rsidRPr="00280FE8">
        <w:rPr>
          <w:rFonts w:cs="Arial"/>
          <w:b w:val="0"/>
          <w:sz w:val="20"/>
          <w:szCs w:val="20"/>
        </w:rPr>
        <w:t xml:space="preserve"> Zakona o sistemu plač v javnem sektorju z dne </w:t>
      </w:r>
      <w:r w:rsidR="0043666C">
        <w:rPr>
          <w:rFonts w:cs="Arial"/>
          <w:b w:val="0"/>
          <w:sz w:val="20"/>
          <w:szCs w:val="20"/>
        </w:rPr>
        <w:t>12. januarja 2024</w:t>
      </w:r>
    </w:p>
    <w:bookmarkEnd w:id="6"/>
    <w:p w14:paraId="40664282" w14:textId="77777777" w:rsidR="00F73A19" w:rsidRPr="00280FE8" w:rsidRDefault="00F73A19">
      <w:pPr>
        <w:rPr>
          <w:rFonts w:cs="Arial"/>
          <w:szCs w:val="20"/>
        </w:rPr>
      </w:pPr>
    </w:p>
    <w:sectPr w:rsidR="00F73A19" w:rsidRPr="00280FE8" w:rsidSect="00164064">
      <w:headerReference w:type="first" r:id="rId1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94046" w14:textId="77777777" w:rsidR="00EA7338" w:rsidRDefault="00EA7338" w:rsidP="003A11C5">
      <w:pPr>
        <w:spacing w:line="240" w:lineRule="auto"/>
      </w:pPr>
      <w:r>
        <w:separator/>
      </w:r>
    </w:p>
  </w:endnote>
  <w:endnote w:type="continuationSeparator" w:id="0">
    <w:p w14:paraId="1F135EE6" w14:textId="77777777" w:rsidR="00EA7338" w:rsidRDefault="00EA7338" w:rsidP="003A11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09846" w14:textId="77777777" w:rsidR="00EA7338" w:rsidRDefault="00EA7338" w:rsidP="003A11C5">
      <w:pPr>
        <w:spacing w:line="240" w:lineRule="auto"/>
      </w:pPr>
      <w:r>
        <w:separator/>
      </w:r>
    </w:p>
  </w:footnote>
  <w:footnote w:type="continuationSeparator" w:id="0">
    <w:p w14:paraId="2EB36ECF" w14:textId="77777777" w:rsidR="00EA7338" w:rsidRDefault="00EA7338" w:rsidP="003A11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D266A" w14:textId="77777777" w:rsidR="003A11C5" w:rsidRPr="008F3500" w:rsidRDefault="00280FE8" w:rsidP="003A11C5">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60288" behindDoc="1" locked="0" layoutInCell="1" allowOverlap="1" wp14:anchorId="283A481B" wp14:editId="5EECFF56">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anchor>
      </w:drawing>
    </w:r>
    <w:r>
      <w:rPr>
        <w:rFonts w:cs="Arial"/>
        <w:noProof/>
        <w:sz w:val="16"/>
        <w:lang w:eastAsia="sl-SI"/>
      </w:rPr>
      <mc:AlternateContent>
        <mc:Choice Requires="wps">
          <w:drawing>
            <wp:anchor distT="4294967291" distB="4294967291" distL="114300" distR="114300" simplePos="0" relativeHeight="251659264" behindDoc="0" locked="0" layoutInCell="0" allowOverlap="1" wp14:anchorId="450C63AE" wp14:editId="0758D119">
              <wp:simplePos x="0" y="0"/>
              <wp:positionH relativeFrom="column">
                <wp:posOffset>-463550</wp:posOffset>
              </wp:positionH>
              <wp:positionV relativeFrom="page">
                <wp:posOffset>3600449</wp:posOffset>
              </wp:positionV>
              <wp:extent cx="215900" cy="0"/>
              <wp:effectExtent l="0" t="0" r="0" b="0"/>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F6E4944"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Pr>
        <w:rFonts w:cs="Arial"/>
        <w:sz w:val="16"/>
      </w:rPr>
      <w:t>Tržaška cesta 21</w:t>
    </w:r>
    <w:r w:rsidRPr="008F3500">
      <w:rPr>
        <w:rFonts w:cs="Arial"/>
        <w:sz w:val="16"/>
      </w:rPr>
      <w:t xml:space="preserve">, </w:t>
    </w:r>
    <w:r>
      <w:rPr>
        <w:rFonts w:cs="Arial"/>
        <w:sz w:val="16"/>
      </w:rPr>
      <w:t>1000 Ljubljana</w:t>
    </w:r>
    <w:r w:rsidRPr="008F3500">
      <w:rPr>
        <w:rFonts w:cs="Arial"/>
        <w:sz w:val="16"/>
      </w:rPr>
      <w:tab/>
    </w:r>
    <w:r w:rsidR="003A11C5" w:rsidRPr="008F3500">
      <w:rPr>
        <w:rFonts w:cs="Arial"/>
        <w:sz w:val="16"/>
      </w:rPr>
      <w:t xml:space="preserve">T: </w:t>
    </w:r>
    <w:r w:rsidR="003A11C5">
      <w:rPr>
        <w:rFonts w:cs="Arial"/>
        <w:sz w:val="16"/>
      </w:rPr>
      <w:t>01 478 83 30</w:t>
    </w:r>
  </w:p>
  <w:p w14:paraId="7867A7DE" w14:textId="77777777" w:rsidR="003A11C5" w:rsidRPr="008F3500" w:rsidRDefault="003A11C5" w:rsidP="003A11C5">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01 478 83 31</w:t>
    </w:r>
  </w:p>
  <w:p w14:paraId="3B9FD70D" w14:textId="77777777" w:rsidR="003A11C5" w:rsidRPr="008F3500" w:rsidRDefault="003A11C5" w:rsidP="003A11C5">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gp.mju@gov.si</w:t>
    </w:r>
  </w:p>
  <w:p w14:paraId="2DADFE43" w14:textId="18B187E5" w:rsidR="00F73A19" w:rsidRPr="003A11C5" w:rsidRDefault="003A11C5" w:rsidP="003A11C5">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www.mju.gov.si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F5380"/>
    <w:multiLevelType w:val="hybridMultilevel"/>
    <w:tmpl w:val="5C6AC2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8D37ED"/>
    <w:multiLevelType w:val="hybridMultilevel"/>
    <w:tmpl w:val="74CE62A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DA524F8"/>
    <w:multiLevelType w:val="hybridMultilevel"/>
    <w:tmpl w:val="C302A88C"/>
    <w:lvl w:ilvl="0" w:tplc="F7844B6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5944E4E"/>
    <w:multiLevelType w:val="hybridMultilevel"/>
    <w:tmpl w:val="85D8162E"/>
    <w:lvl w:ilvl="0" w:tplc="4394F10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7791056"/>
    <w:multiLevelType w:val="hybridMultilevel"/>
    <w:tmpl w:val="6290909C"/>
    <w:lvl w:ilvl="0" w:tplc="C4C2DCEC">
      <w:start w:val="1"/>
      <w:numFmt w:val="decimal"/>
      <w:pStyle w:val="tevilnatoka"/>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pStyle w:val="rkovnatokazaodstavkom"/>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328F539E"/>
    <w:multiLevelType w:val="hybridMultilevel"/>
    <w:tmpl w:val="3490D4C2"/>
    <w:lvl w:ilvl="0" w:tplc="7D56D13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0" w15:restartNumberingAfterBreak="0">
    <w:nsid w:val="39745F03"/>
    <w:multiLevelType w:val="hybridMultilevel"/>
    <w:tmpl w:val="F5125A8A"/>
    <w:lvl w:ilvl="0" w:tplc="C974DEA4">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5AA3DB3"/>
    <w:multiLevelType w:val="hybridMultilevel"/>
    <w:tmpl w:val="705AA10A"/>
    <w:lvl w:ilvl="0" w:tplc="4394F10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7BA732E"/>
    <w:multiLevelType w:val="hybridMultilevel"/>
    <w:tmpl w:val="0C72AF20"/>
    <w:lvl w:ilvl="0" w:tplc="9968C782">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3AA4C44"/>
    <w:multiLevelType w:val="hybridMultilevel"/>
    <w:tmpl w:val="092E92F6"/>
    <w:lvl w:ilvl="0" w:tplc="000F0409">
      <w:start w:val="1"/>
      <w:numFmt w:val="decimal"/>
      <w:pStyle w:val="Odsek"/>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F54A2A"/>
    <w:multiLevelType w:val="hybridMultilevel"/>
    <w:tmpl w:val="AA622668"/>
    <w:lvl w:ilvl="0" w:tplc="1010BA0A">
      <w:start w:val="1"/>
      <w:numFmt w:val="bullet"/>
      <w:lvlText w:val="‒"/>
      <w:lvlJc w:val="left"/>
      <w:pPr>
        <w:ind w:left="-30" w:hanging="360"/>
      </w:pPr>
      <w:rPr>
        <w:rFonts w:ascii="Times New Roman" w:eastAsia="Times New Roman" w:hAnsi="Times New Roman" w:cs="Times New Roman" w:hint="default"/>
      </w:rPr>
    </w:lvl>
    <w:lvl w:ilvl="1" w:tplc="04240003" w:tentative="1">
      <w:start w:val="1"/>
      <w:numFmt w:val="bullet"/>
      <w:lvlText w:val="o"/>
      <w:lvlJc w:val="left"/>
      <w:pPr>
        <w:ind w:left="690" w:hanging="360"/>
      </w:pPr>
      <w:rPr>
        <w:rFonts w:ascii="Courier New" w:hAnsi="Courier New" w:cs="Courier New" w:hint="default"/>
      </w:rPr>
    </w:lvl>
    <w:lvl w:ilvl="2" w:tplc="04240005" w:tentative="1">
      <w:start w:val="1"/>
      <w:numFmt w:val="bullet"/>
      <w:lvlText w:val=""/>
      <w:lvlJc w:val="left"/>
      <w:pPr>
        <w:ind w:left="1410" w:hanging="360"/>
      </w:pPr>
      <w:rPr>
        <w:rFonts w:ascii="Wingdings" w:hAnsi="Wingdings" w:hint="default"/>
      </w:rPr>
    </w:lvl>
    <w:lvl w:ilvl="3" w:tplc="04240001" w:tentative="1">
      <w:start w:val="1"/>
      <w:numFmt w:val="bullet"/>
      <w:lvlText w:val=""/>
      <w:lvlJc w:val="left"/>
      <w:pPr>
        <w:ind w:left="2130" w:hanging="360"/>
      </w:pPr>
      <w:rPr>
        <w:rFonts w:ascii="Symbol" w:hAnsi="Symbol" w:hint="default"/>
      </w:rPr>
    </w:lvl>
    <w:lvl w:ilvl="4" w:tplc="04240003" w:tentative="1">
      <w:start w:val="1"/>
      <w:numFmt w:val="bullet"/>
      <w:lvlText w:val="o"/>
      <w:lvlJc w:val="left"/>
      <w:pPr>
        <w:ind w:left="2850" w:hanging="360"/>
      </w:pPr>
      <w:rPr>
        <w:rFonts w:ascii="Courier New" w:hAnsi="Courier New" w:cs="Courier New" w:hint="default"/>
      </w:rPr>
    </w:lvl>
    <w:lvl w:ilvl="5" w:tplc="04240005" w:tentative="1">
      <w:start w:val="1"/>
      <w:numFmt w:val="bullet"/>
      <w:lvlText w:val=""/>
      <w:lvlJc w:val="left"/>
      <w:pPr>
        <w:ind w:left="3570" w:hanging="360"/>
      </w:pPr>
      <w:rPr>
        <w:rFonts w:ascii="Wingdings" w:hAnsi="Wingdings" w:hint="default"/>
      </w:rPr>
    </w:lvl>
    <w:lvl w:ilvl="6" w:tplc="04240001" w:tentative="1">
      <w:start w:val="1"/>
      <w:numFmt w:val="bullet"/>
      <w:lvlText w:val=""/>
      <w:lvlJc w:val="left"/>
      <w:pPr>
        <w:ind w:left="4290" w:hanging="360"/>
      </w:pPr>
      <w:rPr>
        <w:rFonts w:ascii="Symbol" w:hAnsi="Symbol" w:hint="default"/>
      </w:rPr>
    </w:lvl>
    <w:lvl w:ilvl="7" w:tplc="04240003" w:tentative="1">
      <w:start w:val="1"/>
      <w:numFmt w:val="bullet"/>
      <w:lvlText w:val="o"/>
      <w:lvlJc w:val="left"/>
      <w:pPr>
        <w:ind w:left="5010" w:hanging="360"/>
      </w:pPr>
      <w:rPr>
        <w:rFonts w:ascii="Courier New" w:hAnsi="Courier New" w:cs="Courier New" w:hint="default"/>
      </w:rPr>
    </w:lvl>
    <w:lvl w:ilvl="8" w:tplc="04240005" w:tentative="1">
      <w:start w:val="1"/>
      <w:numFmt w:val="bullet"/>
      <w:lvlText w:val=""/>
      <w:lvlJc w:val="left"/>
      <w:pPr>
        <w:ind w:left="5730" w:hanging="360"/>
      </w:pPr>
      <w:rPr>
        <w:rFonts w:ascii="Wingdings" w:hAnsi="Wingdings" w:hint="default"/>
      </w:rPr>
    </w:lvl>
  </w:abstractNum>
  <w:abstractNum w:abstractNumId="19"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68776729">
    <w:abstractNumId w:val="9"/>
  </w:num>
  <w:num w:numId="2" w16cid:durableId="1029641938">
    <w:abstractNumId w:val="14"/>
  </w:num>
  <w:num w:numId="3" w16cid:durableId="853954570">
    <w:abstractNumId w:val="3"/>
  </w:num>
  <w:num w:numId="4" w16cid:durableId="1335645458">
    <w:abstractNumId w:val="16"/>
  </w:num>
  <w:num w:numId="5" w16cid:durableId="1459762569">
    <w:abstractNumId w:val="19"/>
  </w:num>
  <w:num w:numId="6" w16cid:durableId="303119784">
    <w:abstractNumId w:val="11"/>
  </w:num>
  <w:num w:numId="7" w16cid:durableId="68312828">
    <w:abstractNumId w:val="6"/>
  </w:num>
  <w:num w:numId="8" w16cid:durableId="1027678534">
    <w:abstractNumId w:val="13"/>
  </w:num>
  <w:num w:numId="9" w16cid:durableId="588585246">
    <w:abstractNumId w:val="15"/>
  </w:num>
  <w:num w:numId="10" w16cid:durableId="1394349179">
    <w:abstractNumId w:val="7"/>
  </w:num>
  <w:num w:numId="11" w16cid:durableId="1783987122">
    <w:abstractNumId w:val="5"/>
  </w:num>
  <w:num w:numId="12" w16cid:durableId="690645890">
    <w:abstractNumId w:val="17"/>
  </w:num>
  <w:num w:numId="13" w16cid:durableId="1916864114">
    <w:abstractNumId w:val="12"/>
  </w:num>
  <w:num w:numId="14" w16cid:durableId="2132283952">
    <w:abstractNumId w:val="1"/>
  </w:num>
  <w:num w:numId="15" w16cid:durableId="710112481">
    <w:abstractNumId w:val="10"/>
    <w:lvlOverride w:ilvl="0">
      <w:startOverride w:val="1"/>
    </w:lvlOverride>
  </w:num>
  <w:num w:numId="16" w16cid:durableId="1601063841">
    <w:abstractNumId w:val="18"/>
  </w:num>
  <w:num w:numId="17" w16cid:durableId="1762683063">
    <w:abstractNumId w:val="4"/>
  </w:num>
  <w:num w:numId="18" w16cid:durableId="2140805939">
    <w:abstractNumId w:val="2"/>
  </w:num>
  <w:num w:numId="19" w16cid:durableId="1424568966">
    <w:abstractNumId w:val="8"/>
  </w:num>
  <w:num w:numId="20" w16cid:durableId="52221278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088"/>
    <w:rsid w:val="00006A12"/>
    <w:rsid w:val="00032D38"/>
    <w:rsid w:val="000E0FE5"/>
    <w:rsid w:val="00132953"/>
    <w:rsid w:val="001B0731"/>
    <w:rsid w:val="001C1B9F"/>
    <w:rsid w:val="001F0752"/>
    <w:rsid w:val="00213381"/>
    <w:rsid w:val="00215177"/>
    <w:rsid w:val="00240C2A"/>
    <w:rsid w:val="00263CAB"/>
    <w:rsid w:val="00280FE8"/>
    <w:rsid w:val="002B3FE1"/>
    <w:rsid w:val="002D494B"/>
    <w:rsid w:val="00313217"/>
    <w:rsid w:val="00320144"/>
    <w:rsid w:val="003214BF"/>
    <w:rsid w:val="003625D6"/>
    <w:rsid w:val="003756E3"/>
    <w:rsid w:val="003A11C5"/>
    <w:rsid w:val="003A43F3"/>
    <w:rsid w:val="0043666C"/>
    <w:rsid w:val="00480F0E"/>
    <w:rsid w:val="0048279D"/>
    <w:rsid w:val="0049502B"/>
    <w:rsid w:val="004A4D0D"/>
    <w:rsid w:val="004C6088"/>
    <w:rsid w:val="004D0457"/>
    <w:rsid w:val="005776BD"/>
    <w:rsid w:val="005A40F0"/>
    <w:rsid w:val="005D5FE8"/>
    <w:rsid w:val="005E4EE2"/>
    <w:rsid w:val="00654040"/>
    <w:rsid w:val="006C6CE8"/>
    <w:rsid w:val="00710DF2"/>
    <w:rsid w:val="0072501A"/>
    <w:rsid w:val="007D1E30"/>
    <w:rsid w:val="007E65DB"/>
    <w:rsid w:val="008469A0"/>
    <w:rsid w:val="00962C1F"/>
    <w:rsid w:val="00980A91"/>
    <w:rsid w:val="00981D99"/>
    <w:rsid w:val="00A41562"/>
    <w:rsid w:val="00A57C7D"/>
    <w:rsid w:val="00A63002"/>
    <w:rsid w:val="00A63579"/>
    <w:rsid w:val="00A76988"/>
    <w:rsid w:val="00B20C06"/>
    <w:rsid w:val="00B469EC"/>
    <w:rsid w:val="00BC5BC1"/>
    <w:rsid w:val="00BF5D1F"/>
    <w:rsid w:val="00C51B4D"/>
    <w:rsid w:val="00CB7029"/>
    <w:rsid w:val="00D2456D"/>
    <w:rsid w:val="00D508D1"/>
    <w:rsid w:val="00D81E22"/>
    <w:rsid w:val="00D877A7"/>
    <w:rsid w:val="00D911BC"/>
    <w:rsid w:val="00E263CC"/>
    <w:rsid w:val="00E417BB"/>
    <w:rsid w:val="00EA7338"/>
    <w:rsid w:val="00EE0050"/>
    <w:rsid w:val="00EE2886"/>
    <w:rsid w:val="00EE2EF5"/>
    <w:rsid w:val="00F55DBD"/>
    <w:rsid w:val="00F65241"/>
    <w:rsid w:val="00F73A19"/>
    <w:rsid w:val="00FB50F6"/>
    <w:rsid w:val="00FF1A6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8F6EE"/>
  <w15:chartTrackingRefBased/>
  <w15:docId w15:val="{934AAF12-3AA7-49D0-A184-1DC75780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C6088"/>
    <w:pPr>
      <w:spacing w:after="0" w:line="260" w:lineRule="exact"/>
    </w:pPr>
    <w:rPr>
      <w:rFonts w:ascii="Arial" w:eastAsia="Times New Roman" w:hAnsi="Arial" w:cs="Times New Roman"/>
      <w:sz w:val="20"/>
      <w:szCs w:val="24"/>
    </w:rPr>
  </w:style>
  <w:style w:type="paragraph" w:styleId="Naslov1">
    <w:name w:val="heading 1"/>
    <w:aliases w:val="NASLOV"/>
    <w:basedOn w:val="Navaden"/>
    <w:next w:val="Navaden"/>
    <w:link w:val="Naslov1Znak"/>
    <w:autoRedefine/>
    <w:qFormat/>
    <w:rsid w:val="004C6088"/>
    <w:pPr>
      <w:keepNext/>
      <w:spacing w:before="240" w:after="60"/>
      <w:outlineLvl w:val="0"/>
    </w:pPr>
    <w:rPr>
      <w:b/>
      <w:kern w:val="32"/>
      <w:sz w:val="28"/>
      <w:szCs w:val="32"/>
      <w:lang w:eastAsia="sl-SI"/>
    </w:rPr>
  </w:style>
  <w:style w:type="paragraph" w:styleId="Naslov2">
    <w:name w:val="heading 2"/>
    <w:basedOn w:val="Navaden"/>
    <w:next w:val="Navaden"/>
    <w:link w:val="Naslov2Znak"/>
    <w:unhideWhenUsed/>
    <w:qFormat/>
    <w:rsid w:val="004C608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nhideWhenUsed/>
    <w:qFormat/>
    <w:rsid w:val="004C6088"/>
    <w:pPr>
      <w:keepNext/>
      <w:keepLines/>
      <w:spacing w:before="40"/>
      <w:outlineLvl w:val="2"/>
    </w:pPr>
    <w:rPr>
      <w:rFonts w:asciiTheme="majorHAnsi" w:eastAsiaTheme="majorEastAsia" w:hAnsiTheme="majorHAnsi" w:cstheme="majorBidi"/>
      <w:color w:val="1F3763" w:themeColor="accent1" w:themeShade="7F"/>
      <w:sz w:val="24"/>
    </w:rPr>
  </w:style>
  <w:style w:type="paragraph" w:styleId="Naslov4">
    <w:name w:val="heading 4"/>
    <w:basedOn w:val="Navaden"/>
    <w:next w:val="Navaden"/>
    <w:link w:val="Naslov4Znak"/>
    <w:semiHidden/>
    <w:unhideWhenUsed/>
    <w:qFormat/>
    <w:rsid w:val="004C6088"/>
    <w:pPr>
      <w:keepNext/>
      <w:keepLines/>
      <w:suppressAutoHyphens/>
      <w:spacing w:before="40" w:line="360" w:lineRule="auto"/>
      <w:ind w:left="864" w:hanging="864"/>
      <w:jc w:val="both"/>
      <w:outlineLvl w:val="3"/>
    </w:pPr>
    <w:rPr>
      <w:rFonts w:asciiTheme="majorHAnsi" w:eastAsiaTheme="majorEastAsia" w:hAnsiTheme="majorHAnsi" w:cstheme="majorBidi"/>
      <w:i/>
      <w:iCs/>
      <w:color w:val="2F5496" w:themeColor="accent1" w:themeShade="BF"/>
      <w:sz w:val="21"/>
    </w:rPr>
  </w:style>
  <w:style w:type="paragraph" w:styleId="Naslov5">
    <w:name w:val="heading 5"/>
    <w:basedOn w:val="Navaden"/>
    <w:next w:val="Navaden"/>
    <w:link w:val="Naslov5Znak"/>
    <w:semiHidden/>
    <w:unhideWhenUsed/>
    <w:qFormat/>
    <w:rsid w:val="004C6088"/>
    <w:pPr>
      <w:keepNext/>
      <w:keepLines/>
      <w:suppressAutoHyphens/>
      <w:spacing w:before="40" w:line="360" w:lineRule="auto"/>
      <w:ind w:left="1008" w:hanging="1008"/>
      <w:jc w:val="both"/>
      <w:outlineLvl w:val="4"/>
    </w:pPr>
    <w:rPr>
      <w:rFonts w:asciiTheme="majorHAnsi" w:eastAsiaTheme="majorEastAsia" w:hAnsiTheme="majorHAnsi" w:cstheme="majorBidi"/>
      <w:color w:val="2F5496" w:themeColor="accent1" w:themeShade="BF"/>
      <w:sz w:val="21"/>
    </w:rPr>
  </w:style>
  <w:style w:type="paragraph" w:styleId="Naslov6">
    <w:name w:val="heading 6"/>
    <w:basedOn w:val="Navaden"/>
    <w:next w:val="Navaden"/>
    <w:link w:val="Naslov6Znak"/>
    <w:semiHidden/>
    <w:unhideWhenUsed/>
    <w:qFormat/>
    <w:rsid w:val="004C6088"/>
    <w:pPr>
      <w:keepNext/>
      <w:keepLines/>
      <w:suppressAutoHyphens/>
      <w:spacing w:before="40" w:line="360" w:lineRule="auto"/>
      <w:ind w:left="1152" w:hanging="1152"/>
      <w:jc w:val="both"/>
      <w:outlineLvl w:val="5"/>
    </w:pPr>
    <w:rPr>
      <w:rFonts w:asciiTheme="majorHAnsi" w:eastAsiaTheme="majorEastAsia" w:hAnsiTheme="majorHAnsi" w:cstheme="majorBidi"/>
      <w:color w:val="1F3763" w:themeColor="accent1" w:themeShade="7F"/>
      <w:sz w:val="21"/>
    </w:rPr>
  </w:style>
  <w:style w:type="paragraph" w:styleId="Naslov7">
    <w:name w:val="heading 7"/>
    <w:basedOn w:val="Navaden"/>
    <w:next w:val="Navaden"/>
    <w:link w:val="Naslov7Znak"/>
    <w:semiHidden/>
    <w:unhideWhenUsed/>
    <w:qFormat/>
    <w:rsid w:val="004C6088"/>
    <w:pPr>
      <w:keepNext/>
      <w:keepLines/>
      <w:suppressAutoHyphens/>
      <w:spacing w:before="40" w:line="360" w:lineRule="auto"/>
      <w:ind w:left="1296" w:hanging="1296"/>
      <w:jc w:val="both"/>
      <w:outlineLvl w:val="6"/>
    </w:pPr>
    <w:rPr>
      <w:rFonts w:asciiTheme="majorHAnsi" w:eastAsiaTheme="majorEastAsia" w:hAnsiTheme="majorHAnsi" w:cstheme="majorBidi"/>
      <w:i/>
      <w:iCs/>
      <w:color w:val="1F3763" w:themeColor="accent1" w:themeShade="7F"/>
      <w:sz w:val="21"/>
    </w:rPr>
  </w:style>
  <w:style w:type="paragraph" w:styleId="Naslov8">
    <w:name w:val="heading 8"/>
    <w:basedOn w:val="Navaden"/>
    <w:next w:val="Navaden"/>
    <w:link w:val="Naslov8Znak"/>
    <w:semiHidden/>
    <w:unhideWhenUsed/>
    <w:qFormat/>
    <w:rsid w:val="004C6088"/>
    <w:pPr>
      <w:keepNext/>
      <w:keepLines/>
      <w:suppressAutoHyphens/>
      <w:spacing w:before="40" w:line="360" w:lineRule="auto"/>
      <w:ind w:left="1440" w:hanging="1440"/>
      <w:jc w:val="both"/>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semiHidden/>
    <w:unhideWhenUsed/>
    <w:qFormat/>
    <w:rsid w:val="004C6088"/>
    <w:pPr>
      <w:keepNext/>
      <w:keepLines/>
      <w:suppressAutoHyphens/>
      <w:spacing w:before="40" w:line="360" w:lineRule="auto"/>
      <w:ind w:left="1584" w:hanging="1584"/>
      <w:jc w:val="both"/>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4C6088"/>
    <w:rPr>
      <w:rFonts w:ascii="Arial" w:eastAsia="Times New Roman" w:hAnsi="Arial" w:cs="Times New Roman"/>
      <w:b/>
      <w:kern w:val="32"/>
      <w:sz w:val="28"/>
      <w:szCs w:val="32"/>
      <w:lang w:eastAsia="sl-SI"/>
    </w:rPr>
  </w:style>
  <w:style w:type="character" w:customStyle="1" w:styleId="Naslov2Znak">
    <w:name w:val="Naslov 2 Znak"/>
    <w:basedOn w:val="Privzetapisavaodstavka"/>
    <w:link w:val="Naslov2"/>
    <w:rsid w:val="004C6088"/>
    <w:rPr>
      <w:rFonts w:asciiTheme="majorHAnsi" w:eastAsiaTheme="majorEastAsia" w:hAnsiTheme="majorHAnsi" w:cstheme="majorBidi"/>
      <w:color w:val="2F5496" w:themeColor="accent1" w:themeShade="BF"/>
      <w:sz w:val="26"/>
      <w:szCs w:val="26"/>
    </w:rPr>
  </w:style>
  <w:style w:type="character" w:customStyle="1" w:styleId="Naslov3Znak">
    <w:name w:val="Naslov 3 Znak"/>
    <w:basedOn w:val="Privzetapisavaodstavka"/>
    <w:link w:val="Naslov3"/>
    <w:rsid w:val="004C6088"/>
    <w:rPr>
      <w:rFonts w:asciiTheme="majorHAnsi" w:eastAsiaTheme="majorEastAsia" w:hAnsiTheme="majorHAnsi" w:cstheme="majorBidi"/>
      <w:color w:val="1F3763" w:themeColor="accent1" w:themeShade="7F"/>
      <w:sz w:val="24"/>
      <w:szCs w:val="24"/>
    </w:rPr>
  </w:style>
  <w:style w:type="character" w:customStyle="1" w:styleId="Naslov4Znak">
    <w:name w:val="Naslov 4 Znak"/>
    <w:basedOn w:val="Privzetapisavaodstavka"/>
    <w:link w:val="Naslov4"/>
    <w:semiHidden/>
    <w:rsid w:val="004C6088"/>
    <w:rPr>
      <w:rFonts w:asciiTheme="majorHAnsi" w:eastAsiaTheme="majorEastAsia" w:hAnsiTheme="majorHAnsi" w:cstheme="majorBidi"/>
      <w:i/>
      <w:iCs/>
      <w:color w:val="2F5496" w:themeColor="accent1" w:themeShade="BF"/>
      <w:sz w:val="21"/>
      <w:szCs w:val="24"/>
    </w:rPr>
  </w:style>
  <w:style w:type="character" w:customStyle="1" w:styleId="Naslov5Znak">
    <w:name w:val="Naslov 5 Znak"/>
    <w:basedOn w:val="Privzetapisavaodstavka"/>
    <w:link w:val="Naslov5"/>
    <w:semiHidden/>
    <w:rsid w:val="004C6088"/>
    <w:rPr>
      <w:rFonts w:asciiTheme="majorHAnsi" w:eastAsiaTheme="majorEastAsia" w:hAnsiTheme="majorHAnsi" w:cstheme="majorBidi"/>
      <w:color w:val="2F5496" w:themeColor="accent1" w:themeShade="BF"/>
      <w:sz w:val="21"/>
      <w:szCs w:val="24"/>
    </w:rPr>
  </w:style>
  <w:style w:type="character" w:customStyle="1" w:styleId="Naslov6Znak">
    <w:name w:val="Naslov 6 Znak"/>
    <w:basedOn w:val="Privzetapisavaodstavka"/>
    <w:link w:val="Naslov6"/>
    <w:semiHidden/>
    <w:rsid w:val="004C6088"/>
    <w:rPr>
      <w:rFonts w:asciiTheme="majorHAnsi" w:eastAsiaTheme="majorEastAsia" w:hAnsiTheme="majorHAnsi" w:cstheme="majorBidi"/>
      <w:color w:val="1F3763" w:themeColor="accent1" w:themeShade="7F"/>
      <w:sz w:val="21"/>
      <w:szCs w:val="24"/>
    </w:rPr>
  </w:style>
  <w:style w:type="character" w:customStyle="1" w:styleId="Naslov7Znak">
    <w:name w:val="Naslov 7 Znak"/>
    <w:basedOn w:val="Privzetapisavaodstavka"/>
    <w:link w:val="Naslov7"/>
    <w:semiHidden/>
    <w:rsid w:val="004C6088"/>
    <w:rPr>
      <w:rFonts w:asciiTheme="majorHAnsi" w:eastAsiaTheme="majorEastAsia" w:hAnsiTheme="majorHAnsi" w:cstheme="majorBidi"/>
      <w:i/>
      <w:iCs/>
      <w:color w:val="1F3763" w:themeColor="accent1" w:themeShade="7F"/>
      <w:sz w:val="21"/>
      <w:szCs w:val="24"/>
    </w:rPr>
  </w:style>
  <w:style w:type="character" w:customStyle="1" w:styleId="Naslov8Znak">
    <w:name w:val="Naslov 8 Znak"/>
    <w:basedOn w:val="Privzetapisavaodstavka"/>
    <w:link w:val="Naslov8"/>
    <w:semiHidden/>
    <w:rsid w:val="004C6088"/>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semiHidden/>
    <w:rsid w:val="004C6088"/>
    <w:rPr>
      <w:rFonts w:asciiTheme="majorHAnsi" w:eastAsiaTheme="majorEastAsia" w:hAnsiTheme="majorHAnsi" w:cstheme="majorBidi"/>
      <w:i/>
      <w:iCs/>
      <w:color w:val="272727" w:themeColor="text1" w:themeTint="D8"/>
      <w:sz w:val="21"/>
      <w:szCs w:val="21"/>
    </w:rPr>
  </w:style>
  <w:style w:type="paragraph" w:styleId="Glava">
    <w:name w:val="header"/>
    <w:basedOn w:val="Navaden"/>
    <w:link w:val="GlavaZnak"/>
    <w:uiPriority w:val="99"/>
    <w:rsid w:val="004C6088"/>
    <w:pPr>
      <w:tabs>
        <w:tab w:val="center" w:pos="4320"/>
        <w:tab w:val="right" w:pos="8640"/>
      </w:tabs>
    </w:pPr>
  </w:style>
  <w:style w:type="character" w:customStyle="1" w:styleId="GlavaZnak">
    <w:name w:val="Glava Znak"/>
    <w:basedOn w:val="Privzetapisavaodstavka"/>
    <w:link w:val="Glava"/>
    <w:uiPriority w:val="99"/>
    <w:rsid w:val="004C6088"/>
    <w:rPr>
      <w:rFonts w:ascii="Arial" w:eastAsia="Times New Roman" w:hAnsi="Arial" w:cs="Times New Roman"/>
      <w:sz w:val="20"/>
      <w:szCs w:val="24"/>
    </w:rPr>
  </w:style>
  <w:style w:type="paragraph" w:styleId="Noga">
    <w:name w:val="footer"/>
    <w:basedOn w:val="Navaden"/>
    <w:link w:val="NogaZnak"/>
    <w:uiPriority w:val="99"/>
    <w:rsid w:val="004C6088"/>
    <w:pPr>
      <w:tabs>
        <w:tab w:val="center" w:pos="4320"/>
        <w:tab w:val="right" w:pos="8640"/>
      </w:tabs>
    </w:pPr>
  </w:style>
  <w:style w:type="character" w:customStyle="1" w:styleId="NogaZnak">
    <w:name w:val="Noga Znak"/>
    <w:basedOn w:val="Privzetapisavaodstavka"/>
    <w:link w:val="Noga"/>
    <w:uiPriority w:val="99"/>
    <w:rsid w:val="004C6088"/>
    <w:rPr>
      <w:rFonts w:ascii="Arial" w:eastAsia="Times New Roman" w:hAnsi="Arial" w:cs="Times New Roman"/>
      <w:sz w:val="20"/>
      <w:szCs w:val="24"/>
    </w:rPr>
  </w:style>
  <w:style w:type="paragraph" w:styleId="Zgradbadokumenta">
    <w:name w:val="Document Map"/>
    <w:basedOn w:val="Navaden"/>
    <w:link w:val="ZgradbadokumentaZnak"/>
    <w:rsid w:val="004C6088"/>
    <w:rPr>
      <w:rFonts w:ascii="Tahoma" w:hAnsi="Tahoma" w:cs="Tahoma"/>
      <w:sz w:val="16"/>
      <w:szCs w:val="16"/>
    </w:rPr>
  </w:style>
  <w:style w:type="character" w:customStyle="1" w:styleId="ZgradbadokumentaZnak">
    <w:name w:val="Zgradba dokumenta Znak"/>
    <w:basedOn w:val="Privzetapisavaodstavka"/>
    <w:link w:val="Zgradbadokumenta"/>
    <w:rsid w:val="004C6088"/>
    <w:rPr>
      <w:rFonts w:ascii="Tahoma" w:eastAsia="Times New Roman" w:hAnsi="Tahoma" w:cs="Tahoma"/>
      <w:sz w:val="16"/>
      <w:szCs w:val="16"/>
    </w:rPr>
  </w:style>
  <w:style w:type="table" w:styleId="Tabelamrea">
    <w:name w:val="Table Grid"/>
    <w:basedOn w:val="Navadnatabela"/>
    <w:rsid w:val="004C6088"/>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4C6088"/>
    <w:pPr>
      <w:tabs>
        <w:tab w:val="left" w:pos="1701"/>
      </w:tabs>
    </w:pPr>
    <w:rPr>
      <w:szCs w:val="20"/>
      <w:lang w:eastAsia="sl-SI"/>
    </w:rPr>
  </w:style>
  <w:style w:type="paragraph" w:customStyle="1" w:styleId="ZADEVA">
    <w:name w:val="ZADEVA"/>
    <w:basedOn w:val="Navaden"/>
    <w:qFormat/>
    <w:rsid w:val="004C6088"/>
    <w:pPr>
      <w:tabs>
        <w:tab w:val="left" w:pos="1701"/>
      </w:tabs>
      <w:ind w:left="1701" w:hanging="1701"/>
    </w:pPr>
    <w:rPr>
      <w:b/>
      <w:lang w:val="it-IT"/>
    </w:rPr>
  </w:style>
  <w:style w:type="character" w:styleId="Hiperpovezava">
    <w:name w:val="Hyperlink"/>
    <w:uiPriority w:val="99"/>
    <w:rsid w:val="004C6088"/>
    <w:rPr>
      <w:color w:val="0000FF"/>
      <w:u w:val="single"/>
    </w:rPr>
  </w:style>
  <w:style w:type="paragraph" w:customStyle="1" w:styleId="podpisi">
    <w:name w:val="podpisi"/>
    <w:basedOn w:val="Navaden"/>
    <w:qFormat/>
    <w:rsid w:val="004C6088"/>
    <w:pPr>
      <w:tabs>
        <w:tab w:val="left" w:pos="3402"/>
      </w:tabs>
    </w:pPr>
    <w:rPr>
      <w:lang w:val="it-IT"/>
    </w:rPr>
  </w:style>
  <w:style w:type="paragraph" w:customStyle="1" w:styleId="Naslovpredpisa">
    <w:name w:val="Naslov_predpisa"/>
    <w:basedOn w:val="Navaden"/>
    <w:link w:val="NaslovpredpisaZnak"/>
    <w:qFormat/>
    <w:rsid w:val="004C6088"/>
    <w:pPr>
      <w:suppressAutoHyphens/>
      <w:overflowPunct w:val="0"/>
      <w:autoSpaceDE w:val="0"/>
      <w:autoSpaceDN w:val="0"/>
      <w:adjustRightInd w:val="0"/>
      <w:spacing w:before="120" w:after="160" w:line="200" w:lineRule="exact"/>
      <w:jc w:val="center"/>
      <w:textAlignment w:val="baseline"/>
    </w:pPr>
    <w:rPr>
      <w:b/>
      <w:sz w:val="22"/>
      <w:szCs w:val="22"/>
    </w:rPr>
  </w:style>
  <w:style w:type="character" w:customStyle="1" w:styleId="NaslovpredpisaZnak">
    <w:name w:val="Naslov_predpisa Znak"/>
    <w:link w:val="Naslovpredpisa"/>
    <w:rsid w:val="004C6088"/>
    <w:rPr>
      <w:rFonts w:ascii="Arial" w:eastAsia="Times New Roman" w:hAnsi="Arial" w:cs="Times New Roman"/>
      <w:b/>
    </w:rPr>
  </w:style>
  <w:style w:type="paragraph" w:customStyle="1" w:styleId="Poglavje">
    <w:name w:val="Poglavje"/>
    <w:basedOn w:val="Navaden"/>
    <w:qFormat/>
    <w:rsid w:val="004C6088"/>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4C6088"/>
    <w:pPr>
      <w:overflowPunct w:val="0"/>
      <w:autoSpaceDE w:val="0"/>
      <w:autoSpaceDN w:val="0"/>
      <w:adjustRightInd w:val="0"/>
      <w:spacing w:before="60" w:after="60" w:line="200" w:lineRule="exact"/>
      <w:jc w:val="both"/>
      <w:textAlignment w:val="baseline"/>
    </w:pPr>
    <w:rPr>
      <w:sz w:val="22"/>
      <w:szCs w:val="22"/>
    </w:rPr>
  </w:style>
  <w:style w:type="character" w:customStyle="1" w:styleId="NeotevilenodstavekZnak">
    <w:name w:val="Neoštevilčen odstavek Znak"/>
    <w:link w:val="Neotevilenodstavek"/>
    <w:rsid w:val="004C6088"/>
    <w:rPr>
      <w:rFonts w:ascii="Arial" w:eastAsia="Times New Roman" w:hAnsi="Arial" w:cs="Times New Roman"/>
    </w:rPr>
  </w:style>
  <w:style w:type="paragraph" w:customStyle="1" w:styleId="Oddelek">
    <w:name w:val="Oddelek"/>
    <w:basedOn w:val="Navaden"/>
    <w:link w:val="OddelekZnak1"/>
    <w:qFormat/>
    <w:rsid w:val="004C6088"/>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b/>
      <w:sz w:val="22"/>
      <w:szCs w:val="22"/>
    </w:rPr>
  </w:style>
  <w:style w:type="character" w:customStyle="1" w:styleId="OddelekZnak1">
    <w:name w:val="Oddelek Znak1"/>
    <w:link w:val="Oddelek"/>
    <w:rsid w:val="004C6088"/>
    <w:rPr>
      <w:rFonts w:ascii="Arial" w:eastAsia="Times New Roman" w:hAnsi="Arial" w:cs="Times New Roman"/>
      <w:b/>
    </w:rPr>
  </w:style>
  <w:style w:type="paragraph" w:customStyle="1" w:styleId="odstavek1">
    <w:name w:val="odstavek1"/>
    <w:basedOn w:val="Navaden"/>
    <w:rsid w:val="004C6088"/>
    <w:pPr>
      <w:spacing w:before="240" w:line="240" w:lineRule="auto"/>
      <w:ind w:firstLine="1021"/>
      <w:jc w:val="both"/>
    </w:pPr>
    <w:rPr>
      <w:rFonts w:cs="Arial"/>
      <w:sz w:val="22"/>
      <w:szCs w:val="22"/>
      <w:lang w:eastAsia="sl-SI"/>
    </w:rPr>
  </w:style>
  <w:style w:type="paragraph" w:styleId="Odstavekseznama">
    <w:name w:val="List Paragraph"/>
    <w:aliases w:val="numbered list"/>
    <w:basedOn w:val="Navaden"/>
    <w:link w:val="OdstavekseznamaZnak"/>
    <w:uiPriority w:val="1"/>
    <w:qFormat/>
    <w:rsid w:val="004C6088"/>
    <w:pPr>
      <w:ind w:left="720"/>
      <w:contextualSpacing/>
    </w:pPr>
  </w:style>
  <w:style w:type="paragraph" w:customStyle="1" w:styleId="lennaslov">
    <w:name w:val="lennaslov"/>
    <w:basedOn w:val="Navaden"/>
    <w:rsid w:val="004C6088"/>
    <w:pPr>
      <w:spacing w:before="100" w:beforeAutospacing="1" w:after="100" w:afterAutospacing="1" w:line="240" w:lineRule="auto"/>
    </w:pPr>
    <w:rPr>
      <w:rFonts w:ascii="Times New Roman" w:hAnsi="Times New Roman"/>
      <w:sz w:val="24"/>
      <w:lang w:eastAsia="sl-SI"/>
    </w:rPr>
  </w:style>
  <w:style w:type="character" w:customStyle="1" w:styleId="OdstavekseznamaZnak">
    <w:name w:val="Odstavek seznama Znak"/>
    <w:aliases w:val="numbered list Znak"/>
    <w:link w:val="Odstavekseznama"/>
    <w:uiPriority w:val="1"/>
    <w:locked/>
    <w:rsid w:val="004C6088"/>
    <w:rPr>
      <w:rFonts w:ascii="Arial" w:eastAsia="Times New Roman" w:hAnsi="Arial" w:cs="Times New Roman"/>
      <w:sz w:val="20"/>
      <w:szCs w:val="24"/>
    </w:rPr>
  </w:style>
  <w:style w:type="paragraph" w:customStyle="1" w:styleId="odstavek">
    <w:name w:val="odstavek"/>
    <w:basedOn w:val="Navaden"/>
    <w:rsid w:val="004C6088"/>
    <w:pPr>
      <w:spacing w:before="100" w:beforeAutospacing="1" w:after="100" w:afterAutospacing="1" w:line="240" w:lineRule="auto"/>
    </w:pPr>
    <w:rPr>
      <w:rFonts w:ascii="Times New Roman" w:hAnsi="Times New Roman"/>
      <w:sz w:val="24"/>
      <w:lang w:eastAsia="sl-SI"/>
    </w:rPr>
  </w:style>
  <w:style w:type="paragraph" w:styleId="Besedilooblaka">
    <w:name w:val="Balloon Text"/>
    <w:basedOn w:val="Navaden"/>
    <w:link w:val="BesedilooblakaZnak"/>
    <w:unhideWhenUsed/>
    <w:rsid w:val="004C6088"/>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4C6088"/>
    <w:rPr>
      <w:rFonts w:ascii="Tahoma" w:eastAsia="Times New Roman" w:hAnsi="Tahoma" w:cs="Tahoma"/>
      <w:sz w:val="16"/>
      <w:szCs w:val="16"/>
    </w:rPr>
  </w:style>
  <w:style w:type="character" w:styleId="Pripombasklic">
    <w:name w:val="annotation reference"/>
    <w:basedOn w:val="Privzetapisavaodstavka"/>
    <w:uiPriority w:val="99"/>
    <w:qFormat/>
    <w:rsid w:val="004C6088"/>
    <w:rPr>
      <w:sz w:val="16"/>
      <w:szCs w:val="16"/>
    </w:rPr>
  </w:style>
  <w:style w:type="paragraph" w:styleId="Pripombabesedilo">
    <w:name w:val="annotation text"/>
    <w:basedOn w:val="Navaden"/>
    <w:link w:val="PripombabesediloZnak"/>
    <w:uiPriority w:val="99"/>
    <w:rsid w:val="004C6088"/>
    <w:pPr>
      <w:spacing w:line="240" w:lineRule="auto"/>
    </w:pPr>
    <w:rPr>
      <w:szCs w:val="20"/>
    </w:rPr>
  </w:style>
  <w:style w:type="character" w:customStyle="1" w:styleId="PripombabesediloZnak">
    <w:name w:val="Pripomba – besedilo Znak"/>
    <w:basedOn w:val="Privzetapisavaodstavka"/>
    <w:link w:val="Pripombabesedilo"/>
    <w:uiPriority w:val="99"/>
    <w:rsid w:val="004C6088"/>
    <w:rPr>
      <w:rFonts w:ascii="Arial" w:eastAsia="Times New Roman" w:hAnsi="Arial" w:cs="Times New Roman"/>
      <w:sz w:val="20"/>
      <w:szCs w:val="20"/>
    </w:rPr>
  </w:style>
  <w:style w:type="paragraph" w:styleId="Zadevapripombe">
    <w:name w:val="annotation subject"/>
    <w:basedOn w:val="Pripombabesedilo"/>
    <w:next w:val="Pripombabesedilo"/>
    <w:link w:val="ZadevapripombeZnak"/>
    <w:rsid w:val="004C6088"/>
    <w:rPr>
      <w:b/>
      <w:bCs/>
    </w:rPr>
  </w:style>
  <w:style w:type="character" w:customStyle="1" w:styleId="ZadevapripombeZnak">
    <w:name w:val="Zadeva pripombe Znak"/>
    <w:basedOn w:val="PripombabesediloZnak"/>
    <w:link w:val="Zadevapripombe"/>
    <w:rsid w:val="004C6088"/>
    <w:rPr>
      <w:rFonts w:ascii="Arial" w:eastAsia="Times New Roman" w:hAnsi="Arial" w:cs="Times New Roman"/>
      <w:b/>
      <w:bCs/>
      <w:sz w:val="20"/>
      <w:szCs w:val="20"/>
    </w:rPr>
  </w:style>
  <w:style w:type="paragraph" w:customStyle="1" w:styleId="Odstavekseznama1">
    <w:name w:val="Odstavek seznama1"/>
    <w:basedOn w:val="Navaden"/>
    <w:qFormat/>
    <w:rsid w:val="004C6088"/>
    <w:pPr>
      <w:spacing w:line="240" w:lineRule="auto"/>
      <w:ind w:left="720"/>
      <w:contextualSpacing/>
    </w:pPr>
    <w:rPr>
      <w:rFonts w:ascii="Times New Roman" w:hAnsi="Times New Roman"/>
      <w:sz w:val="24"/>
      <w:lang w:eastAsia="sl-SI"/>
    </w:rPr>
  </w:style>
  <w:style w:type="paragraph" w:styleId="Golobesedilo">
    <w:name w:val="Plain Text"/>
    <w:basedOn w:val="Navaden"/>
    <w:link w:val="GolobesediloZnak"/>
    <w:rsid w:val="004C6088"/>
    <w:pPr>
      <w:spacing w:line="240" w:lineRule="auto"/>
      <w:jc w:val="both"/>
    </w:pPr>
    <w:rPr>
      <w:rFonts w:ascii="Courier New" w:eastAsia="Batang" w:hAnsi="Courier New"/>
      <w:szCs w:val="20"/>
      <w:lang w:eastAsia="ko-KR"/>
    </w:rPr>
  </w:style>
  <w:style w:type="character" w:customStyle="1" w:styleId="GolobesediloZnak">
    <w:name w:val="Golo besedilo Znak"/>
    <w:basedOn w:val="Privzetapisavaodstavka"/>
    <w:link w:val="Golobesedilo"/>
    <w:rsid w:val="004C6088"/>
    <w:rPr>
      <w:rFonts w:ascii="Courier New" w:eastAsia="Batang" w:hAnsi="Courier New" w:cs="Times New Roman"/>
      <w:sz w:val="20"/>
      <w:szCs w:val="20"/>
      <w:lang w:eastAsia="ko-KR"/>
    </w:rPr>
  </w:style>
  <w:style w:type="character" w:customStyle="1" w:styleId="Nerazreenaomemba1">
    <w:name w:val="Nerazrešena omemba1"/>
    <w:basedOn w:val="Privzetapisavaodstavka"/>
    <w:uiPriority w:val="99"/>
    <w:semiHidden/>
    <w:unhideWhenUsed/>
    <w:rsid w:val="004C6088"/>
    <w:rPr>
      <w:color w:val="605E5C"/>
      <w:shd w:val="clear" w:color="auto" w:fill="E1DFDD"/>
    </w:rPr>
  </w:style>
  <w:style w:type="paragraph" w:customStyle="1" w:styleId="tevilnatoka0">
    <w:name w:val="tevilnatoka"/>
    <w:basedOn w:val="Navaden"/>
    <w:rsid w:val="004C6088"/>
    <w:pPr>
      <w:spacing w:before="100" w:beforeAutospacing="1" w:after="100" w:afterAutospacing="1" w:line="240" w:lineRule="auto"/>
    </w:pPr>
    <w:rPr>
      <w:rFonts w:ascii="Times New Roman" w:hAnsi="Times New Roman"/>
      <w:sz w:val="24"/>
      <w:lang w:eastAsia="sl-SI"/>
    </w:rPr>
  </w:style>
  <w:style w:type="paragraph" w:customStyle="1" w:styleId="alineazatevilnotoko">
    <w:name w:val="alineazatevilnotoko"/>
    <w:basedOn w:val="Navaden"/>
    <w:rsid w:val="004C6088"/>
    <w:pPr>
      <w:spacing w:before="100" w:beforeAutospacing="1" w:after="100" w:afterAutospacing="1" w:line="240" w:lineRule="auto"/>
    </w:pPr>
    <w:rPr>
      <w:rFonts w:ascii="Times New Roman" w:hAnsi="Times New Roman"/>
      <w:sz w:val="24"/>
      <w:lang w:eastAsia="sl-SI"/>
    </w:rPr>
  </w:style>
  <w:style w:type="character" w:customStyle="1" w:styleId="rkovnatokazaodstavkomZnak">
    <w:name w:val="Črkovna točka_za odstavkom Znak"/>
    <w:link w:val="rkovnatokazaodstavkom"/>
    <w:rsid w:val="004C6088"/>
    <w:rPr>
      <w:rFonts w:ascii="Arial" w:hAnsi="Arial"/>
    </w:rPr>
  </w:style>
  <w:style w:type="paragraph" w:customStyle="1" w:styleId="rkovnatokazaodstavkom">
    <w:name w:val="Črkovna točka_za odstavkom"/>
    <w:basedOn w:val="Navaden"/>
    <w:link w:val="rkovnatokazaodstavkomZnak"/>
    <w:qFormat/>
    <w:rsid w:val="004C6088"/>
    <w:pPr>
      <w:numPr>
        <w:numId w:val="10"/>
      </w:numPr>
      <w:overflowPunct w:val="0"/>
      <w:autoSpaceDE w:val="0"/>
      <w:autoSpaceDN w:val="0"/>
      <w:adjustRightInd w:val="0"/>
      <w:spacing w:line="200" w:lineRule="exact"/>
      <w:jc w:val="both"/>
      <w:textAlignment w:val="baseline"/>
    </w:pPr>
    <w:rPr>
      <w:rFonts w:eastAsiaTheme="minorHAnsi" w:cstheme="minorBidi"/>
      <w:sz w:val="22"/>
      <w:szCs w:val="22"/>
    </w:rPr>
  </w:style>
  <w:style w:type="paragraph" w:customStyle="1" w:styleId="Odsek">
    <w:name w:val="Odsek"/>
    <w:basedOn w:val="Oddelek"/>
    <w:link w:val="OdsekZnak"/>
    <w:qFormat/>
    <w:rsid w:val="004C6088"/>
    <w:pPr>
      <w:numPr>
        <w:numId w:val="9"/>
      </w:numPr>
      <w:ind w:left="0" w:firstLine="0"/>
    </w:pPr>
    <w:rPr>
      <w:rFonts w:cs="Arial"/>
    </w:rPr>
  </w:style>
  <w:style w:type="character" w:customStyle="1" w:styleId="OdsekZnak">
    <w:name w:val="Odsek Znak"/>
    <w:basedOn w:val="OddelekZnak1"/>
    <w:link w:val="Odsek"/>
    <w:rsid w:val="004C6088"/>
    <w:rPr>
      <w:rFonts w:ascii="Arial" w:eastAsia="Times New Roman" w:hAnsi="Arial" w:cs="Arial"/>
      <w:b/>
    </w:rPr>
  </w:style>
  <w:style w:type="paragraph" w:styleId="Sprotnaopomba-besedilo">
    <w:name w:val="footnote text"/>
    <w:basedOn w:val="Navaden"/>
    <w:link w:val="Sprotnaopomba-besediloZnak"/>
    <w:unhideWhenUsed/>
    <w:rsid w:val="004C6088"/>
    <w:pPr>
      <w:spacing w:line="240" w:lineRule="auto"/>
    </w:pPr>
    <w:rPr>
      <w:rFonts w:ascii="Calibri" w:eastAsia="Calibri" w:hAnsi="Calibri"/>
      <w:szCs w:val="20"/>
    </w:rPr>
  </w:style>
  <w:style w:type="character" w:customStyle="1" w:styleId="Sprotnaopomba-besediloZnak">
    <w:name w:val="Sprotna opomba - besedilo Znak"/>
    <w:basedOn w:val="Privzetapisavaodstavka"/>
    <w:link w:val="Sprotnaopomba-besedilo"/>
    <w:rsid w:val="004C6088"/>
    <w:rPr>
      <w:rFonts w:ascii="Calibri" w:eastAsia="Calibri" w:hAnsi="Calibri" w:cs="Times New Roman"/>
      <w:sz w:val="20"/>
      <w:szCs w:val="20"/>
    </w:rPr>
  </w:style>
  <w:style w:type="paragraph" w:customStyle="1" w:styleId="paragraph">
    <w:name w:val="paragraph"/>
    <w:basedOn w:val="Navaden"/>
    <w:rsid w:val="004C6088"/>
    <w:pPr>
      <w:spacing w:line="240" w:lineRule="auto"/>
    </w:pPr>
    <w:rPr>
      <w:rFonts w:ascii="Times New Roman" w:hAnsi="Times New Roman"/>
      <w:sz w:val="24"/>
      <w:lang w:val="en-GB" w:eastAsia="en-GB"/>
    </w:rPr>
  </w:style>
  <w:style w:type="character" w:customStyle="1" w:styleId="spellingerror">
    <w:name w:val="spellingerror"/>
    <w:basedOn w:val="Privzetapisavaodstavka"/>
    <w:rsid w:val="004C6088"/>
  </w:style>
  <w:style w:type="paragraph" w:customStyle="1" w:styleId="Default">
    <w:name w:val="Default"/>
    <w:rsid w:val="004C6088"/>
    <w:pPr>
      <w:autoSpaceDE w:val="0"/>
      <w:autoSpaceDN w:val="0"/>
      <w:adjustRightInd w:val="0"/>
      <w:spacing w:after="0" w:line="240" w:lineRule="auto"/>
    </w:pPr>
    <w:rPr>
      <w:rFonts w:ascii="Arial" w:eastAsia="Times New Roman" w:hAnsi="Arial" w:cs="Arial"/>
      <w:color w:val="000000"/>
      <w:sz w:val="24"/>
      <w:szCs w:val="24"/>
      <w:lang w:eastAsia="sl-SI"/>
    </w:rPr>
  </w:style>
  <w:style w:type="paragraph" w:customStyle="1" w:styleId="len">
    <w:name w:val="len"/>
    <w:basedOn w:val="Navaden"/>
    <w:rsid w:val="004C6088"/>
    <w:pPr>
      <w:spacing w:before="100" w:beforeAutospacing="1" w:after="100" w:afterAutospacing="1" w:line="240" w:lineRule="auto"/>
    </w:pPr>
    <w:rPr>
      <w:rFonts w:ascii="Times New Roman" w:hAnsi="Times New Roman"/>
      <w:sz w:val="24"/>
      <w:lang w:eastAsia="sl-SI"/>
    </w:rPr>
  </w:style>
  <w:style w:type="paragraph" w:styleId="Navadensplet">
    <w:name w:val="Normal (Web)"/>
    <w:basedOn w:val="Navaden"/>
    <w:uiPriority w:val="99"/>
    <w:unhideWhenUsed/>
    <w:rsid w:val="004C6088"/>
    <w:pPr>
      <w:spacing w:after="210" w:line="240" w:lineRule="auto"/>
    </w:pPr>
    <w:rPr>
      <w:rFonts w:ascii="Times New Roman" w:hAnsi="Times New Roman"/>
      <w:color w:val="333333"/>
      <w:sz w:val="18"/>
      <w:szCs w:val="18"/>
      <w:lang w:eastAsia="sl-SI"/>
    </w:rPr>
  </w:style>
  <w:style w:type="paragraph" w:customStyle="1" w:styleId="esegmenth4">
    <w:name w:val="esegment_h4"/>
    <w:basedOn w:val="Navaden"/>
    <w:rsid w:val="004C6088"/>
    <w:pPr>
      <w:spacing w:after="210" w:line="240" w:lineRule="auto"/>
      <w:jc w:val="center"/>
    </w:pPr>
    <w:rPr>
      <w:rFonts w:ascii="Times New Roman" w:hAnsi="Times New Roman"/>
      <w:b/>
      <w:bCs/>
      <w:color w:val="333333"/>
      <w:sz w:val="18"/>
      <w:szCs w:val="18"/>
      <w:lang w:eastAsia="sl-SI"/>
    </w:rPr>
  </w:style>
  <w:style w:type="paragraph" w:customStyle="1" w:styleId="len1">
    <w:name w:val="len1"/>
    <w:basedOn w:val="Navaden"/>
    <w:rsid w:val="004C6088"/>
    <w:pPr>
      <w:spacing w:before="480" w:line="240" w:lineRule="auto"/>
      <w:jc w:val="center"/>
    </w:pPr>
    <w:rPr>
      <w:rFonts w:cs="Arial"/>
      <w:b/>
      <w:bCs/>
      <w:sz w:val="22"/>
      <w:szCs w:val="22"/>
      <w:lang w:eastAsia="sl-SI"/>
    </w:rPr>
  </w:style>
  <w:style w:type="paragraph" w:customStyle="1" w:styleId="lennaslov1">
    <w:name w:val="lennaslov1"/>
    <w:basedOn w:val="Navaden"/>
    <w:rsid w:val="004C6088"/>
    <w:pPr>
      <w:spacing w:line="240" w:lineRule="auto"/>
      <w:jc w:val="center"/>
    </w:pPr>
    <w:rPr>
      <w:rFonts w:cs="Arial"/>
      <w:b/>
      <w:bCs/>
      <w:sz w:val="22"/>
      <w:szCs w:val="22"/>
      <w:lang w:eastAsia="sl-SI"/>
    </w:rPr>
  </w:style>
  <w:style w:type="character" w:styleId="Krepko">
    <w:name w:val="Strong"/>
    <w:basedOn w:val="Privzetapisavaodstavka"/>
    <w:uiPriority w:val="99"/>
    <w:qFormat/>
    <w:rsid w:val="004C6088"/>
    <w:rPr>
      <w:rFonts w:cs="Times New Roman"/>
      <w:b/>
      <w:bCs/>
    </w:rPr>
  </w:style>
  <w:style w:type="paragraph" w:styleId="Telobesedila2">
    <w:name w:val="Body Text 2"/>
    <w:basedOn w:val="Navaden"/>
    <w:link w:val="Telobesedila2Znak"/>
    <w:rsid w:val="004C6088"/>
    <w:pPr>
      <w:suppressAutoHyphens/>
      <w:spacing w:after="120" w:line="480" w:lineRule="auto"/>
      <w:jc w:val="both"/>
    </w:pPr>
    <w:rPr>
      <w:rFonts w:ascii="Times New Roman" w:hAnsi="Times New Roman"/>
      <w:sz w:val="24"/>
      <w:lang w:eastAsia="ar-SA"/>
    </w:rPr>
  </w:style>
  <w:style w:type="character" w:customStyle="1" w:styleId="Telobesedila2Znak">
    <w:name w:val="Telo besedila 2 Znak"/>
    <w:basedOn w:val="Privzetapisavaodstavka"/>
    <w:link w:val="Telobesedila2"/>
    <w:rsid w:val="004C6088"/>
    <w:rPr>
      <w:rFonts w:ascii="Times New Roman" w:eastAsia="Times New Roman" w:hAnsi="Times New Roman" w:cs="Times New Roman"/>
      <w:sz w:val="24"/>
      <w:szCs w:val="24"/>
      <w:lang w:eastAsia="ar-SA"/>
    </w:rPr>
  </w:style>
  <w:style w:type="character" w:styleId="Sprotnaopomba-sklic">
    <w:name w:val="footnote reference"/>
    <w:basedOn w:val="Privzetapisavaodstavka"/>
    <w:rsid w:val="004C6088"/>
    <w:rPr>
      <w:vertAlign w:val="superscript"/>
    </w:rPr>
  </w:style>
  <w:style w:type="paragraph" w:styleId="Revizija">
    <w:name w:val="Revision"/>
    <w:hidden/>
    <w:uiPriority w:val="99"/>
    <w:semiHidden/>
    <w:rsid w:val="004C6088"/>
    <w:pPr>
      <w:spacing w:after="0" w:line="240" w:lineRule="auto"/>
    </w:pPr>
    <w:rPr>
      <w:rFonts w:ascii="Arial" w:eastAsia="Times New Roman" w:hAnsi="Arial" w:cs="Times New Roman"/>
      <w:sz w:val="20"/>
      <w:szCs w:val="24"/>
    </w:rPr>
  </w:style>
  <w:style w:type="paragraph" w:customStyle="1" w:styleId="Vrstapredpisa">
    <w:name w:val="Vrsta predpisa"/>
    <w:basedOn w:val="Navaden"/>
    <w:link w:val="VrstapredpisaZnak"/>
    <w:qFormat/>
    <w:rsid w:val="004C6088"/>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4C6088"/>
    <w:rPr>
      <w:rFonts w:ascii="Arial" w:eastAsia="Times New Roman" w:hAnsi="Arial" w:cs="Arial"/>
      <w:b/>
      <w:bCs/>
      <w:color w:val="000000"/>
      <w:spacing w:val="40"/>
      <w:lang w:eastAsia="sl-SI"/>
    </w:rPr>
  </w:style>
  <w:style w:type="paragraph" w:customStyle="1" w:styleId="alineazaodstavkom0">
    <w:name w:val="alineazaodstavkom"/>
    <w:basedOn w:val="Navaden"/>
    <w:rsid w:val="004C6088"/>
    <w:pPr>
      <w:spacing w:before="100" w:beforeAutospacing="1" w:after="100" w:afterAutospacing="1" w:line="240" w:lineRule="auto"/>
    </w:pPr>
    <w:rPr>
      <w:rFonts w:ascii="Times New Roman" w:hAnsi="Times New Roman"/>
      <w:sz w:val="24"/>
      <w:lang w:eastAsia="sl-SI"/>
    </w:rPr>
  </w:style>
  <w:style w:type="paragraph" w:styleId="Konnaopomba-besedilo">
    <w:name w:val="endnote text"/>
    <w:basedOn w:val="Navaden"/>
    <w:link w:val="Konnaopomba-besediloZnak"/>
    <w:semiHidden/>
    <w:unhideWhenUsed/>
    <w:rsid w:val="004C6088"/>
    <w:pPr>
      <w:spacing w:line="240" w:lineRule="auto"/>
    </w:pPr>
    <w:rPr>
      <w:szCs w:val="20"/>
    </w:rPr>
  </w:style>
  <w:style w:type="character" w:customStyle="1" w:styleId="Konnaopomba-besediloZnak">
    <w:name w:val="Končna opomba - besedilo Znak"/>
    <w:basedOn w:val="Privzetapisavaodstavka"/>
    <w:link w:val="Konnaopomba-besedilo"/>
    <w:semiHidden/>
    <w:rsid w:val="004C6088"/>
    <w:rPr>
      <w:rFonts w:ascii="Arial" w:eastAsia="Times New Roman" w:hAnsi="Arial" w:cs="Times New Roman"/>
      <w:sz w:val="20"/>
      <w:szCs w:val="20"/>
    </w:rPr>
  </w:style>
  <w:style w:type="character" w:styleId="Konnaopomba-sklic">
    <w:name w:val="endnote reference"/>
    <w:basedOn w:val="Privzetapisavaodstavka"/>
    <w:semiHidden/>
    <w:unhideWhenUsed/>
    <w:rsid w:val="004C6088"/>
    <w:rPr>
      <w:vertAlign w:val="superscript"/>
    </w:rPr>
  </w:style>
  <w:style w:type="paragraph" w:customStyle="1" w:styleId="vrstapredpisa0">
    <w:name w:val="vrstapredpisa"/>
    <w:basedOn w:val="Navaden"/>
    <w:rsid w:val="004C6088"/>
    <w:pPr>
      <w:spacing w:before="100" w:beforeAutospacing="1" w:after="100" w:afterAutospacing="1" w:line="240" w:lineRule="auto"/>
    </w:pPr>
    <w:rPr>
      <w:rFonts w:ascii="Times New Roman" w:hAnsi="Times New Roman"/>
      <w:sz w:val="24"/>
      <w:lang w:eastAsia="sl-SI"/>
    </w:rPr>
  </w:style>
  <w:style w:type="paragraph" w:customStyle="1" w:styleId="naslovpredpisa0">
    <w:name w:val="naslovpredpisa"/>
    <w:basedOn w:val="Navaden"/>
    <w:rsid w:val="004C6088"/>
    <w:pPr>
      <w:spacing w:before="100" w:beforeAutospacing="1" w:after="100" w:afterAutospacing="1" w:line="240" w:lineRule="auto"/>
    </w:pPr>
    <w:rPr>
      <w:rFonts w:ascii="Times New Roman" w:hAnsi="Times New Roman"/>
      <w:sz w:val="24"/>
      <w:lang w:eastAsia="sl-SI"/>
    </w:rPr>
  </w:style>
  <w:style w:type="paragraph" w:customStyle="1" w:styleId="len0">
    <w:name w:val="Člen"/>
    <w:basedOn w:val="Navaden"/>
    <w:link w:val="lenZnak"/>
    <w:qFormat/>
    <w:rsid w:val="004C6088"/>
    <w:pPr>
      <w:suppressAutoHyphens/>
      <w:overflowPunct w:val="0"/>
      <w:autoSpaceDE w:val="0"/>
      <w:autoSpaceDN w:val="0"/>
      <w:adjustRightInd w:val="0"/>
      <w:spacing w:before="480" w:line="240" w:lineRule="auto"/>
      <w:jc w:val="center"/>
      <w:textAlignment w:val="baseline"/>
    </w:pPr>
    <w:rPr>
      <w:b/>
      <w:sz w:val="22"/>
      <w:szCs w:val="22"/>
    </w:rPr>
  </w:style>
  <w:style w:type="character" w:customStyle="1" w:styleId="lenZnak">
    <w:name w:val="Člen Znak"/>
    <w:link w:val="len0"/>
    <w:rsid w:val="004C6088"/>
    <w:rPr>
      <w:rFonts w:ascii="Arial" w:eastAsia="Times New Roman" w:hAnsi="Arial" w:cs="Times New Roman"/>
      <w:b/>
    </w:rPr>
  </w:style>
  <w:style w:type="paragraph" w:customStyle="1" w:styleId="Odstavek0">
    <w:name w:val="Odstavek"/>
    <w:basedOn w:val="Navaden"/>
    <w:link w:val="OdstavekZnak"/>
    <w:qFormat/>
    <w:rsid w:val="004C6088"/>
    <w:pPr>
      <w:overflowPunct w:val="0"/>
      <w:autoSpaceDE w:val="0"/>
      <w:autoSpaceDN w:val="0"/>
      <w:adjustRightInd w:val="0"/>
      <w:spacing w:before="240" w:line="240" w:lineRule="auto"/>
      <w:ind w:firstLine="1021"/>
      <w:jc w:val="both"/>
      <w:textAlignment w:val="baseline"/>
    </w:pPr>
    <w:rPr>
      <w:sz w:val="22"/>
      <w:szCs w:val="22"/>
    </w:rPr>
  </w:style>
  <w:style w:type="character" w:customStyle="1" w:styleId="OdstavekZnak">
    <w:name w:val="Odstavek Znak"/>
    <w:link w:val="Odstavek0"/>
    <w:rsid w:val="004C6088"/>
    <w:rPr>
      <w:rFonts w:ascii="Arial" w:eastAsia="Times New Roman" w:hAnsi="Arial" w:cs="Times New Roman"/>
    </w:rPr>
  </w:style>
  <w:style w:type="paragraph" w:customStyle="1" w:styleId="tevilnatoka">
    <w:name w:val="Številčna točka"/>
    <w:basedOn w:val="Navaden"/>
    <w:link w:val="tevilnatokaZnak"/>
    <w:qFormat/>
    <w:rsid w:val="004C6088"/>
    <w:pPr>
      <w:numPr>
        <w:numId w:val="11"/>
      </w:numPr>
      <w:tabs>
        <w:tab w:val="left" w:pos="540"/>
        <w:tab w:val="left" w:pos="900"/>
      </w:tabs>
      <w:spacing w:line="240" w:lineRule="auto"/>
      <w:jc w:val="both"/>
    </w:pPr>
    <w:rPr>
      <w:rFonts w:cs="Arial"/>
      <w:sz w:val="22"/>
      <w:szCs w:val="22"/>
      <w:lang w:eastAsia="sl-SI"/>
    </w:rPr>
  </w:style>
  <w:style w:type="character" w:customStyle="1" w:styleId="tevilnatokaZnak">
    <w:name w:val="Številčna točka Znak"/>
    <w:link w:val="tevilnatoka"/>
    <w:rsid w:val="004C6088"/>
    <w:rPr>
      <w:rFonts w:ascii="Arial" w:eastAsia="Times New Roman" w:hAnsi="Arial" w:cs="Arial"/>
      <w:lang w:eastAsia="sl-SI"/>
    </w:rPr>
  </w:style>
  <w:style w:type="paragraph" w:customStyle="1" w:styleId="lennaslov0">
    <w:name w:val="Člen_naslov"/>
    <w:basedOn w:val="len0"/>
    <w:qFormat/>
    <w:rsid w:val="004C6088"/>
    <w:pPr>
      <w:spacing w:before="0"/>
    </w:pPr>
  </w:style>
  <w:style w:type="paragraph" w:customStyle="1" w:styleId="Alineazatevilnotoko0">
    <w:name w:val="Alinea za številčno točko"/>
    <w:basedOn w:val="Alineazaodstavkom"/>
    <w:link w:val="AlineazatevilnotokoZnak"/>
    <w:qFormat/>
    <w:rsid w:val="004C6088"/>
    <w:pPr>
      <w:tabs>
        <w:tab w:val="clear" w:pos="425"/>
        <w:tab w:val="left" w:pos="567"/>
      </w:tabs>
      <w:ind w:left="567" w:hanging="142"/>
    </w:pPr>
  </w:style>
  <w:style w:type="character" w:customStyle="1" w:styleId="AlineazatevilnotokoZnak">
    <w:name w:val="Alinea za številčno točko Znak"/>
    <w:basedOn w:val="Privzetapisavaodstavka"/>
    <w:link w:val="Alineazatevilnotoko0"/>
    <w:rsid w:val="004C6088"/>
    <w:rPr>
      <w:rFonts w:ascii="Arial" w:eastAsia="Times New Roman" w:hAnsi="Arial" w:cs="Arial"/>
      <w:lang w:eastAsia="sl-SI"/>
    </w:rPr>
  </w:style>
  <w:style w:type="paragraph" w:customStyle="1" w:styleId="Alineazaodstavkom">
    <w:name w:val="Alinea za odstavkom"/>
    <w:basedOn w:val="Navaden"/>
    <w:link w:val="AlineazaodstavkomZnak"/>
    <w:qFormat/>
    <w:rsid w:val="004C6088"/>
    <w:pPr>
      <w:numPr>
        <w:numId w:val="12"/>
      </w:numPr>
      <w:spacing w:line="240" w:lineRule="auto"/>
      <w:jc w:val="both"/>
    </w:pPr>
    <w:rPr>
      <w:rFonts w:cs="Arial"/>
      <w:sz w:val="22"/>
      <w:szCs w:val="22"/>
      <w:lang w:eastAsia="sl-SI"/>
    </w:rPr>
  </w:style>
  <w:style w:type="character" w:customStyle="1" w:styleId="AlineazaodstavkomZnak">
    <w:name w:val="Alinea za odstavkom Znak"/>
    <w:link w:val="Alineazaodstavkom"/>
    <w:rsid w:val="004C6088"/>
    <w:rPr>
      <w:rFonts w:ascii="Arial" w:eastAsia="Times New Roman" w:hAnsi="Arial" w:cs="Arial"/>
      <w:lang w:eastAsia="sl-SI"/>
    </w:rPr>
  </w:style>
  <w:style w:type="paragraph" w:customStyle="1" w:styleId="tevilnatoka111">
    <w:name w:val="Številčna točka 1.1.1"/>
    <w:basedOn w:val="Navaden"/>
    <w:qFormat/>
    <w:rsid w:val="004C6088"/>
    <w:pPr>
      <w:widowControl w:val="0"/>
      <w:tabs>
        <w:tab w:val="num" w:pos="454"/>
      </w:tabs>
      <w:overflowPunct w:val="0"/>
      <w:autoSpaceDE w:val="0"/>
      <w:autoSpaceDN w:val="0"/>
      <w:adjustRightInd w:val="0"/>
      <w:spacing w:line="240" w:lineRule="auto"/>
      <w:ind w:left="454" w:hanging="454"/>
      <w:jc w:val="both"/>
      <w:textAlignment w:val="baseline"/>
    </w:pPr>
    <w:rPr>
      <w:sz w:val="22"/>
      <w:szCs w:val="16"/>
      <w:lang w:eastAsia="sl-SI"/>
    </w:rPr>
  </w:style>
  <w:style w:type="paragraph" w:customStyle="1" w:styleId="tevilnatoka11Nova">
    <w:name w:val="Številčna točka 1.1 Nova"/>
    <w:basedOn w:val="tevilnatoka"/>
    <w:qFormat/>
    <w:rsid w:val="004C6088"/>
    <w:pPr>
      <w:numPr>
        <w:numId w:val="0"/>
      </w:numPr>
      <w:tabs>
        <w:tab w:val="clear" w:pos="540"/>
        <w:tab w:val="clear" w:pos="900"/>
        <w:tab w:val="num" w:pos="425"/>
      </w:tabs>
      <w:ind w:left="425" w:hanging="425"/>
    </w:pPr>
    <w:rPr>
      <w:rFonts w:cs="Times New Roman"/>
    </w:rPr>
  </w:style>
  <w:style w:type="character" w:customStyle="1" w:styleId="highlight">
    <w:name w:val="highlight"/>
    <w:basedOn w:val="Privzetapisavaodstavka"/>
    <w:rsid w:val="004C6088"/>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avaden"/>
    <w:rsid w:val="004C6088"/>
    <w:pPr>
      <w:spacing w:after="160" w:line="240" w:lineRule="exact"/>
    </w:pPr>
    <w:rPr>
      <w:rFonts w:ascii="Tahoma" w:hAnsi="Tahoma"/>
      <w:szCs w:val="20"/>
    </w:rPr>
  </w:style>
  <w:style w:type="table" w:customStyle="1" w:styleId="Tabelamrea1">
    <w:name w:val="Tabela – mreža1"/>
    <w:basedOn w:val="Navadnatabela"/>
    <w:next w:val="Tabelamrea"/>
    <w:rsid w:val="004C6088"/>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vnapodlaga1">
    <w:name w:val="pravnapodlaga1"/>
    <w:basedOn w:val="Navaden"/>
    <w:rsid w:val="004C6088"/>
    <w:pPr>
      <w:spacing w:before="480" w:line="240" w:lineRule="auto"/>
      <w:ind w:firstLine="1021"/>
      <w:jc w:val="both"/>
    </w:pPr>
    <w:rPr>
      <w:rFonts w:cs="Arial"/>
      <w:sz w:val="22"/>
      <w:szCs w:val="22"/>
      <w:lang w:eastAsia="sl-SI"/>
    </w:rPr>
  </w:style>
  <w:style w:type="character" w:styleId="Nerazreenaomemba">
    <w:name w:val="Unresolved Mention"/>
    <w:basedOn w:val="Privzetapisavaodstavka"/>
    <w:uiPriority w:val="99"/>
    <w:semiHidden/>
    <w:unhideWhenUsed/>
    <w:rsid w:val="004C6088"/>
    <w:rPr>
      <w:color w:val="605E5C"/>
      <w:shd w:val="clear" w:color="auto" w:fill="E1DFDD"/>
    </w:rPr>
  </w:style>
  <w:style w:type="paragraph" w:styleId="Telobesedila">
    <w:name w:val="Body Text"/>
    <w:basedOn w:val="Navaden"/>
    <w:link w:val="TelobesedilaZnak"/>
    <w:uiPriority w:val="1"/>
    <w:unhideWhenUsed/>
    <w:qFormat/>
    <w:rsid w:val="004C6088"/>
    <w:pPr>
      <w:spacing w:after="120"/>
    </w:pPr>
  </w:style>
  <w:style w:type="character" w:customStyle="1" w:styleId="TelobesedilaZnak">
    <w:name w:val="Telo besedila Znak"/>
    <w:basedOn w:val="Privzetapisavaodstavka"/>
    <w:link w:val="Telobesedila"/>
    <w:uiPriority w:val="1"/>
    <w:rsid w:val="004C6088"/>
    <w:rPr>
      <w:rFonts w:ascii="Arial" w:eastAsia="Times New Roman" w:hAnsi="Arial" w:cs="Times New Roman"/>
      <w:sz w:val="20"/>
      <w:szCs w:val="24"/>
    </w:rPr>
  </w:style>
  <w:style w:type="table" w:customStyle="1" w:styleId="TableNormal">
    <w:name w:val="Table Normal"/>
    <w:uiPriority w:val="2"/>
    <w:semiHidden/>
    <w:unhideWhenUsed/>
    <w:qFormat/>
    <w:rsid w:val="004C60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4C6088"/>
    <w:pPr>
      <w:widowControl w:val="0"/>
      <w:autoSpaceDE w:val="0"/>
      <w:autoSpaceDN w:val="0"/>
      <w:spacing w:line="240" w:lineRule="auto"/>
    </w:pPr>
    <w:rPr>
      <w:rFonts w:eastAsia="Arial" w:cs="Arial"/>
      <w:sz w:val="22"/>
      <w:szCs w:val="22"/>
      <w:lang w:val="hr-HR"/>
    </w:rPr>
  </w:style>
  <w:style w:type="paragraph" w:customStyle="1" w:styleId="oddelek0">
    <w:name w:val="oddelek"/>
    <w:basedOn w:val="Navaden"/>
    <w:rsid w:val="004C6088"/>
    <w:pPr>
      <w:spacing w:before="100" w:beforeAutospacing="1" w:after="100" w:afterAutospacing="1" w:line="240" w:lineRule="auto"/>
    </w:pPr>
    <w:rPr>
      <w:rFonts w:ascii="Times New Roman" w:hAnsi="Times New Roman"/>
      <w:sz w:val="24"/>
      <w:lang w:eastAsia="sl-SI"/>
    </w:rPr>
  </w:style>
  <w:style w:type="paragraph" w:customStyle="1" w:styleId="poglavje0">
    <w:name w:val="poglavje"/>
    <w:basedOn w:val="Navaden"/>
    <w:rsid w:val="004C6088"/>
    <w:pPr>
      <w:spacing w:before="100" w:beforeAutospacing="1" w:after="100" w:afterAutospacing="1" w:line="240" w:lineRule="auto"/>
    </w:pPr>
    <w:rPr>
      <w:rFonts w:ascii="Times New Roman" w:hAnsi="Times New Roman"/>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033837">
      <w:bodyDiv w:val="1"/>
      <w:marLeft w:val="0"/>
      <w:marRight w:val="0"/>
      <w:marTop w:val="0"/>
      <w:marBottom w:val="0"/>
      <w:divBdr>
        <w:top w:val="none" w:sz="0" w:space="0" w:color="auto"/>
        <w:left w:val="none" w:sz="0" w:space="0" w:color="auto"/>
        <w:bottom w:val="none" w:sz="0" w:space="0" w:color="auto"/>
        <w:right w:val="none" w:sz="0" w:space="0" w:color="auto"/>
      </w:divBdr>
    </w:div>
    <w:div w:id="28208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gs@gov.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6FFA621-A596-4A8A-9CF8-B0D6E7DF6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16</Pages>
  <Words>5736</Words>
  <Characters>32700</Characters>
  <Application>Microsoft Office Word</Application>
  <DocSecurity>0</DocSecurity>
  <Lines>272</Lines>
  <Paragraphs>76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Knez</dc:creator>
  <cp:keywords/>
  <dc:description/>
  <cp:lastModifiedBy>Katja Knez</cp:lastModifiedBy>
  <cp:revision>15</cp:revision>
  <dcterms:created xsi:type="dcterms:W3CDTF">2024-03-07T07:06:00Z</dcterms:created>
  <dcterms:modified xsi:type="dcterms:W3CDTF">2024-03-27T14:14:00Z</dcterms:modified>
</cp:coreProperties>
</file>