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B8BE8" w14:textId="77777777" w:rsidR="00BD6A1D" w:rsidRPr="00BD6A1D" w:rsidRDefault="005628CE" w:rsidP="00BD6A1D">
      <w:pPr>
        <w:pStyle w:val="Glava"/>
        <w:tabs>
          <w:tab w:val="left" w:pos="5103"/>
        </w:tabs>
        <w:spacing w:line="240" w:lineRule="exact"/>
        <w:ind w:left="5103" w:hanging="4819"/>
        <w:rPr>
          <w:rFonts w:cs="Arial"/>
          <w:sz w:val="16"/>
          <w:szCs w:val="16"/>
        </w:rPr>
      </w:pPr>
      <w:r w:rsidRPr="005628CE">
        <w:rPr>
          <w:rFonts w:cs="Arial"/>
          <w:sz w:val="16"/>
          <w:szCs w:val="16"/>
        </w:rPr>
        <w:t>Štukljeva cesta 44</w:t>
      </w:r>
      <w:r w:rsidR="00BD6A1D" w:rsidRPr="00BD6A1D">
        <w:rPr>
          <w:rFonts w:cs="Arial"/>
          <w:sz w:val="16"/>
          <w:szCs w:val="16"/>
        </w:rPr>
        <w:t>, 1000 Ljubljana</w:t>
      </w:r>
      <w:r w:rsidR="00BD6A1D">
        <w:rPr>
          <w:rFonts w:cs="Arial"/>
          <w:sz w:val="16"/>
          <w:szCs w:val="16"/>
        </w:rPr>
        <w:tab/>
      </w:r>
      <w:r w:rsidR="00BD6A1D">
        <w:rPr>
          <w:rFonts w:cs="Arial"/>
          <w:sz w:val="16"/>
          <w:szCs w:val="16"/>
        </w:rPr>
        <w:tab/>
      </w:r>
      <w:r w:rsidR="00BD6A1D" w:rsidRPr="00BD6A1D">
        <w:rPr>
          <w:rFonts w:cs="Arial"/>
          <w:sz w:val="16"/>
          <w:szCs w:val="16"/>
        </w:rPr>
        <w:t>T: 01 369 77 00</w:t>
      </w:r>
    </w:p>
    <w:p w14:paraId="6DD3310C" w14:textId="77777777" w:rsidR="00BD6A1D" w:rsidRPr="00BD6A1D" w:rsidRDefault="00BD6A1D" w:rsidP="00BD6A1D">
      <w:pPr>
        <w:pStyle w:val="Glava"/>
        <w:tabs>
          <w:tab w:val="left" w:pos="5112"/>
        </w:tabs>
        <w:spacing w:line="240" w:lineRule="exact"/>
        <w:ind w:left="5103"/>
        <w:rPr>
          <w:rFonts w:cs="Arial"/>
          <w:sz w:val="16"/>
          <w:szCs w:val="16"/>
        </w:rPr>
      </w:pPr>
      <w:r w:rsidRPr="00BD6A1D">
        <w:rPr>
          <w:rFonts w:cs="Arial"/>
          <w:sz w:val="16"/>
          <w:szCs w:val="16"/>
        </w:rPr>
        <w:t xml:space="preserve">F: 01 369 78 32 </w:t>
      </w:r>
    </w:p>
    <w:p w14:paraId="5A0D9D88" w14:textId="77777777" w:rsidR="00BD6A1D" w:rsidRDefault="00BD6A1D" w:rsidP="00BD6A1D">
      <w:pPr>
        <w:pStyle w:val="Glava"/>
        <w:tabs>
          <w:tab w:val="left" w:pos="5112"/>
        </w:tabs>
        <w:spacing w:line="240" w:lineRule="exact"/>
        <w:ind w:left="5103"/>
        <w:rPr>
          <w:rFonts w:cs="Arial"/>
          <w:sz w:val="16"/>
          <w:szCs w:val="16"/>
        </w:rPr>
      </w:pPr>
      <w:r w:rsidRPr="00BD6A1D">
        <w:rPr>
          <w:rFonts w:cs="Arial"/>
          <w:sz w:val="16"/>
          <w:szCs w:val="16"/>
        </w:rPr>
        <w:tab/>
        <w:t xml:space="preserve">E: gp.mddsz@gov.si </w:t>
      </w:r>
      <w:hyperlink r:id="rId7" w:history="1">
        <w:r w:rsidRPr="004E715C">
          <w:rPr>
            <w:rStyle w:val="Hiperpovezava"/>
            <w:rFonts w:cs="Arial"/>
            <w:sz w:val="16"/>
            <w:szCs w:val="16"/>
          </w:rPr>
          <w:t>www.mddsz.gov.si</w:t>
        </w:r>
      </w:hyperlink>
    </w:p>
    <w:p w14:paraId="57615421" w14:textId="77777777" w:rsidR="00BD6A1D" w:rsidRPr="00BD6A1D" w:rsidRDefault="00BD6A1D" w:rsidP="00BD6A1D">
      <w:pPr>
        <w:pStyle w:val="Glava"/>
        <w:tabs>
          <w:tab w:val="left" w:pos="5112"/>
        </w:tabs>
        <w:spacing w:line="240" w:lineRule="exact"/>
        <w:ind w:left="5103"/>
        <w:rPr>
          <w:rFonts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38E65629" w14:textId="77777777" w:rsidTr="00BD6A1D">
        <w:trPr>
          <w:gridAfter w:val="2"/>
          <w:wAfter w:w="3067" w:type="dxa"/>
        </w:trPr>
        <w:tc>
          <w:tcPr>
            <w:tcW w:w="6096" w:type="dxa"/>
            <w:gridSpan w:val="2"/>
          </w:tcPr>
          <w:p w14:paraId="4BE55B24" w14:textId="3488C54A"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 xml:space="preserve">Številka: </w:t>
            </w:r>
            <w:r w:rsidR="00E1483A">
              <w:rPr>
                <w:rFonts w:eastAsia="Times New Roman" w:cs="Arial"/>
                <w:szCs w:val="20"/>
                <w:lang w:eastAsia="sl-SI"/>
              </w:rPr>
              <w:t>110-12/2023</w:t>
            </w:r>
          </w:p>
        </w:tc>
      </w:tr>
      <w:tr w:rsidR="00AE1F83" w:rsidRPr="00AE1F83" w14:paraId="25C4B95C" w14:textId="77777777" w:rsidTr="00BD6A1D">
        <w:trPr>
          <w:gridAfter w:val="2"/>
          <w:wAfter w:w="3067" w:type="dxa"/>
        </w:trPr>
        <w:tc>
          <w:tcPr>
            <w:tcW w:w="6096" w:type="dxa"/>
            <w:gridSpan w:val="2"/>
          </w:tcPr>
          <w:p w14:paraId="778433D0" w14:textId="6EF57C34"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 xml:space="preserve">Ljubljana, </w:t>
            </w:r>
            <w:r w:rsidR="00AE0016">
              <w:rPr>
                <w:rFonts w:eastAsia="Times New Roman" w:cs="Arial"/>
                <w:szCs w:val="20"/>
                <w:lang w:eastAsia="sl-SI"/>
              </w:rPr>
              <w:t>2</w:t>
            </w:r>
            <w:r w:rsidR="00A0361F">
              <w:rPr>
                <w:rFonts w:eastAsia="Times New Roman" w:cs="Arial"/>
                <w:szCs w:val="20"/>
                <w:lang w:eastAsia="sl-SI"/>
              </w:rPr>
              <w:t>7</w:t>
            </w:r>
            <w:r w:rsidR="00134BCF">
              <w:rPr>
                <w:rFonts w:eastAsia="Times New Roman" w:cs="Arial"/>
                <w:szCs w:val="20"/>
                <w:lang w:eastAsia="sl-SI"/>
              </w:rPr>
              <w:t xml:space="preserve">. oktobra </w:t>
            </w:r>
            <w:r w:rsidR="00E60449">
              <w:rPr>
                <w:rFonts w:eastAsia="Times New Roman" w:cs="Arial"/>
                <w:szCs w:val="20"/>
                <w:lang w:eastAsia="sl-SI"/>
              </w:rPr>
              <w:t>2023</w:t>
            </w:r>
          </w:p>
        </w:tc>
      </w:tr>
      <w:tr w:rsidR="00AE1F83" w:rsidRPr="00AE1F83" w14:paraId="51B2E303" w14:textId="77777777" w:rsidTr="00BD6A1D">
        <w:trPr>
          <w:gridAfter w:val="2"/>
          <w:wAfter w:w="3067" w:type="dxa"/>
        </w:trPr>
        <w:tc>
          <w:tcPr>
            <w:tcW w:w="6096" w:type="dxa"/>
            <w:gridSpan w:val="2"/>
          </w:tcPr>
          <w:p w14:paraId="0707CF93" w14:textId="667D3800"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iCs/>
                <w:szCs w:val="20"/>
                <w:lang w:eastAsia="sl-SI"/>
              </w:rPr>
              <w:t>EVA</w:t>
            </w:r>
            <w:r w:rsidR="00E60449">
              <w:rPr>
                <w:rFonts w:eastAsia="Times New Roman" w:cs="Arial"/>
                <w:iCs/>
                <w:szCs w:val="20"/>
                <w:lang w:eastAsia="sl-SI"/>
              </w:rPr>
              <w:t xml:space="preserve"> 2023-2611</w:t>
            </w:r>
            <w:r w:rsidR="00134BCF">
              <w:rPr>
                <w:rFonts w:eastAsia="Times New Roman" w:cs="Arial"/>
                <w:iCs/>
                <w:szCs w:val="20"/>
                <w:lang w:eastAsia="sl-SI"/>
              </w:rPr>
              <w:t>-0065</w:t>
            </w:r>
          </w:p>
        </w:tc>
      </w:tr>
      <w:tr w:rsidR="00AE1F83" w:rsidRPr="00AE1F83" w14:paraId="34B864D1" w14:textId="77777777" w:rsidTr="00BD6A1D">
        <w:trPr>
          <w:gridAfter w:val="2"/>
          <w:wAfter w:w="3067" w:type="dxa"/>
        </w:trPr>
        <w:tc>
          <w:tcPr>
            <w:tcW w:w="6096" w:type="dxa"/>
            <w:gridSpan w:val="2"/>
          </w:tcPr>
          <w:p w14:paraId="56BBD529" w14:textId="77777777" w:rsidR="00AE1F83" w:rsidRPr="00AE1F83" w:rsidRDefault="00AE1F83" w:rsidP="00AE1F83">
            <w:pPr>
              <w:spacing w:after="0" w:line="260" w:lineRule="exact"/>
              <w:rPr>
                <w:rFonts w:eastAsia="Times New Roman" w:cs="Arial"/>
                <w:szCs w:val="20"/>
              </w:rPr>
            </w:pPr>
          </w:p>
          <w:p w14:paraId="7EED7562" w14:textId="77777777" w:rsidR="00AE1F83" w:rsidRPr="00AE1F83" w:rsidRDefault="00AE1F83" w:rsidP="00AE1F83">
            <w:pPr>
              <w:spacing w:after="0" w:line="260" w:lineRule="exact"/>
              <w:rPr>
                <w:rFonts w:eastAsia="Times New Roman" w:cs="Arial"/>
                <w:szCs w:val="20"/>
              </w:rPr>
            </w:pPr>
            <w:r w:rsidRPr="00AE1F83">
              <w:rPr>
                <w:rFonts w:eastAsia="Times New Roman" w:cs="Arial"/>
                <w:szCs w:val="20"/>
              </w:rPr>
              <w:t>GENERALNI SEKRETARIAT VLADE REPUBLIKE SLOVENIJE</w:t>
            </w:r>
          </w:p>
          <w:p w14:paraId="76BD3B97" w14:textId="77777777" w:rsidR="00AE1F83" w:rsidRPr="00AE1F83" w:rsidRDefault="00000000" w:rsidP="00AE1F83">
            <w:pPr>
              <w:spacing w:after="0" w:line="260" w:lineRule="exact"/>
              <w:rPr>
                <w:rFonts w:eastAsia="Times New Roman" w:cs="Arial"/>
                <w:szCs w:val="20"/>
              </w:rPr>
            </w:pPr>
            <w:hyperlink r:id="rId8" w:history="1">
              <w:r w:rsidR="00AE1F83" w:rsidRPr="00AE1F83">
                <w:rPr>
                  <w:rFonts w:eastAsia="Times New Roman"/>
                  <w:color w:val="0000FF"/>
                  <w:szCs w:val="20"/>
                  <w:u w:val="single"/>
                </w:rPr>
                <w:t>Gp.gs@gov.si</w:t>
              </w:r>
            </w:hyperlink>
          </w:p>
          <w:p w14:paraId="54A40DF5" w14:textId="77777777" w:rsidR="00AE1F83" w:rsidRPr="00AE1F83" w:rsidRDefault="00AE1F83" w:rsidP="00AE1F83">
            <w:pPr>
              <w:spacing w:after="0" w:line="260" w:lineRule="exact"/>
              <w:rPr>
                <w:rFonts w:eastAsia="Times New Roman" w:cs="Arial"/>
                <w:szCs w:val="20"/>
              </w:rPr>
            </w:pPr>
          </w:p>
        </w:tc>
      </w:tr>
      <w:tr w:rsidR="00AE1F83" w:rsidRPr="00AE1F83" w14:paraId="2C37E81C" w14:textId="77777777" w:rsidTr="00BD6A1D">
        <w:tc>
          <w:tcPr>
            <w:tcW w:w="9163" w:type="dxa"/>
            <w:gridSpan w:val="4"/>
          </w:tcPr>
          <w:p w14:paraId="21008696" w14:textId="76E482CD" w:rsidR="00AE1F83" w:rsidRPr="00AE1F83" w:rsidRDefault="00AE1F83" w:rsidP="00AE1F83">
            <w:pPr>
              <w:suppressAutoHyphens/>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 xml:space="preserve">ZADEVA: </w:t>
            </w:r>
            <w:r w:rsidR="00BC34DC">
              <w:rPr>
                <w:rFonts w:eastAsia="Times New Roman" w:cs="Arial"/>
                <w:b/>
                <w:szCs w:val="20"/>
                <w:lang w:eastAsia="sl-SI"/>
              </w:rPr>
              <w:t>Predlog sklepa o podaljšanju ukrepa delnega povračila</w:t>
            </w:r>
            <w:r w:rsidR="00BC34DC" w:rsidRPr="003136D3">
              <w:rPr>
                <w:rFonts w:eastAsia="Times New Roman" w:cs="Arial"/>
                <w:b/>
                <w:szCs w:val="20"/>
                <w:lang w:eastAsia="sl-SI"/>
              </w:rPr>
              <w:t xml:space="preserve"> nadomestila plače </w:t>
            </w:r>
            <w:bookmarkStart w:id="0" w:name="_Hlk147994917"/>
            <w:r w:rsidR="00BC34DC" w:rsidRPr="003136D3">
              <w:rPr>
                <w:rFonts w:eastAsia="Times New Roman" w:cs="Arial"/>
                <w:b/>
                <w:szCs w:val="20"/>
                <w:lang w:eastAsia="sl-SI"/>
              </w:rPr>
              <w:t>delavcem na začasnem čakanju na delo</w:t>
            </w:r>
            <w:bookmarkEnd w:id="0"/>
            <w:r w:rsidRPr="00AE1F83">
              <w:rPr>
                <w:rFonts w:eastAsia="Times New Roman" w:cs="Arial"/>
                <w:b/>
                <w:szCs w:val="20"/>
                <w:lang w:eastAsia="sl-SI"/>
              </w:rPr>
              <w:t xml:space="preserve"> – predlog za obravnavo </w:t>
            </w:r>
          </w:p>
        </w:tc>
      </w:tr>
      <w:tr w:rsidR="00AE1F83" w:rsidRPr="00AE1F83" w14:paraId="09AD5CE2" w14:textId="77777777" w:rsidTr="00BD6A1D">
        <w:tc>
          <w:tcPr>
            <w:tcW w:w="9163" w:type="dxa"/>
            <w:gridSpan w:val="4"/>
          </w:tcPr>
          <w:p w14:paraId="77D035D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1. Predlog sklepov vlade:</w:t>
            </w:r>
          </w:p>
        </w:tc>
      </w:tr>
      <w:tr w:rsidR="00AE1F83" w:rsidRPr="00AE1F83" w14:paraId="132D098D" w14:textId="77777777" w:rsidTr="00BD6A1D">
        <w:tc>
          <w:tcPr>
            <w:tcW w:w="9163" w:type="dxa"/>
            <w:gridSpan w:val="4"/>
          </w:tcPr>
          <w:p w14:paraId="6BD42160" w14:textId="38F36824" w:rsidR="00BC34DC" w:rsidRPr="00DC5207" w:rsidRDefault="00BC34DC" w:rsidP="00BC34DC">
            <w:pPr>
              <w:pStyle w:val="Neotevilenodstavek"/>
              <w:spacing w:after="0" w:line="276" w:lineRule="auto"/>
              <w:rPr>
                <w:iCs/>
                <w:sz w:val="20"/>
              </w:rPr>
            </w:pPr>
            <w:r w:rsidRPr="00DC5207">
              <w:rPr>
                <w:iCs/>
                <w:sz w:val="20"/>
              </w:rPr>
              <w:t xml:space="preserve">Na podlagi </w:t>
            </w:r>
            <w:r>
              <w:rPr>
                <w:iCs/>
                <w:sz w:val="20"/>
              </w:rPr>
              <w:t xml:space="preserve">šestega odstavka </w:t>
            </w:r>
            <w:r w:rsidRPr="00C73D12">
              <w:rPr>
                <w:iCs/>
                <w:sz w:val="20"/>
              </w:rPr>
              <w:t xml:space="preserve">21. člena Zakona o Vladi Republike Slovenije (Uradni list RS, št. </w:t>
            </w:r>
            <w:r w:rsidRPr="00D92E0B">
              <w:rPr>
                <w:iCs/>
                <w:sz w:val="20"/>
              </w:rPr>
              <w:t>24/05 – uradno prečiščeno besedilo, 109/08, 38/10 – ZUKN, 8/12, 21/13, 47/13 – ZDU-1G, 6</w:t>
            </w:r>
            <w:r>
              <w:rPr>
                <w:iCs/>
                <w:sz w:val="20"/>
              </w:rPr>
              <w:t>5/14, 55/17 in 163/22</w:t>
            </w:r>
            <w:r w:rsidRPr="00C73D12">
              <w:rPr>
                <w:iCs/>
                <w:sz w:val="20"/>
              </w:rPr>
              <w:t>)</w:t>
            </w:r>
            <w:r>
              <w:rPr>
                <w:iCs/>
                <w:sz w:val="20"/>
              </w:rPr>
              <w:t xml:space="preserve">, </w:t>
            </w:r>
            <w:r w:rsidRPr="00DC5207">
              <w:rPr>
                <w:iCs/>
                <w:sz w:val="20"/>
              </w:rPr>
              <w:t xml:space="preserve"> </w:t>
            </w:r>
            <w:r>
              <w:rPr>
                <w:iCs/>
                <w:sz w:val="20"/>
              </w:rPr>
              <w:t>drugega</w:t>
            </w:r>
            <w:r w:rsidRPr="00F70E12">
              <w:rPr>
                <w:iCs/>
                <w:sz w:val="20"/>
              </w:rPr>
              <w:t xml:space="preserve"> odstavka </w:t>
            </w:r>
            <w:bookmarkStart w:id="1" w:name="_Hlk147994940"/>
            <w:r>
              <w:rPr>
                <w:iCs/>
                <w:sz w:val="20"/>
              </w:rPr>
              <w:t>32</w:t>
            </w:r>
            <w:r w:rsidRPr="00DC5207">
              <w:rPr>
                <w:iCs/>
                <w:sz w:val="20"/>
              </w:rPr>
              <w:t xml:space="preserve">. člena </w:t>
            </w:r>
            <w:r w:rsidRPr="00BC34DC">
              <w:rPr>
                <w:iCs/>
                <w:sz w:val="20"/>
              </w:rPr>
              <w:t>Zakon</w:t>
            </w:r>
            <w:r>
              <w:rPr>
                <w:iCs/>
                <w:sz w:val="20"/>
              </w:rPr>
              <w:t>a</w:t>
            </w:r>
            <w:r w:rsidRPr="00BC34DC">
              <w:rPr>
                <w:iCs/>
                <w:sz w:val="20"/>
              </w:rPr>
              <w:t xml:space="preserve"> o spremembah in dopolnitvah Zakona o odpravi posledic naravnih nesreč (Uradni list RS, št. 88/23) </w:t>
            </w:r>
            <w:bookmarkEnd w:id="1"/>
            <w:r>
              <w:rPr>
                <w:iCs/>
                <w:sz w:val="20"/>
              </w:rPr>
              <w:t xml:space="preserve">in šeste alineje prvega odstavka 3. člena Uredbe o objavljanju v Uradnem listu Republike Slovenije </w:t>
            </w:r>
            <w:r w:rsidRPr="003136D3">
              <w:rPr>
                <w:iCs/>
                <w:sz w:val="20"/>
              </w:rPr>
              <w:t xml:space="preserve">(Uradni list RS, št. </w:t>
            </w:r>
            <w:r>
              <w:rPr>
                <w:iCs/>
                <w:sz w:val="20"/>
              </w:rPr>
              <w:t xml:space="preserve">20/10 in 34/14) </w:t>
            </w:r>
            <w:r w:rsidRPr="00DC5207">
              <w:rPr>
                <w:iCs/>
                <w:sz w:val="20"/>
              </w:rPr>
              <w:t>je Vlada Republike Slovenije na …..  sej</w:t>
            </w:r>
            <w:r>
              <w:rPr>
                <w:iCs/>
                <w:sz w:val="20"/>
              </w:rPr>
              <w:t>i dne ………..  sprejela naslednji</w:t>
            </w:r>
          </w:p>
          <w:p w14:paraId="441147CD" w14:textId="77777777" w:rsidR="00BC34DC" w:rsidRPr="00E27CF9" w:rsidRDefault="00BC34DC" w:rsidP="00BC34DC">
            <w:pPr>
              <w:pStyle w:val="Neotevilenodstavek"/>
              <w:spacing w:after="0" w:line="260" w:lineRule="exact"/>
              <w:rPr>
                <w:rFonts w:cs="Arial"/>
                <w:iCs/>
                <w:sz w:val="20"/>
                <w:szCs w:val="20"/>
                <w:lang w:eastAsia="sl-SI"/>
              </w:rPr>
            </w:pPr>
            <w:r>
              <w:rPr>
                <w:rFonts w:cs="Arial"/>
                <w:iCs/>
                <w:sz w:val="20"/>
                <w:szCs w:val="20"/>
                <w:lang w:eastAsia="sl-SI"/>
              </w:rPr>
              <w:t xml:space="preserve"> </w:t>
            </w:r>
          </w:p>
          <w:p w14:paraId="65FC5AE9" w14:textId="77777777" w:rsidR="00BC34DC" w:rsidRDefault="00BC34DC" w:rsidP="00BC34DC">
            <w:pPr>
              <w:pStyle w:val="Neotevilenodstavek"/>
              <w:spacing w:after="0" w:line="260" w:lineRule="exact"/>
              <w:jc w:val="center"/>
              <w:rPr>
                <w:rFonts w:cs="Arial"/>
                <w:iCs/>
                <w:sz w:val="20"/>
                <w:szCs w:val="20"/>
                <w:lang w:eastAsia="sl-SI"/>
              </w:rPr>
            </w:pPr>
            <w:r>
              <w:rPr>
                <w:rFonts w:cs="Arial"/>
                <w:iCs/>
                <w:sz w:val="20"/>
                <w:szCs w:val="20"/>
                <w:lang w:eastAsia="sl-SI"/>
              </w:rPr>
              <w:t>SKLEP:</w:t>
            </w:r>
          </w:p>
          <w:p w14:paraId="1D389BE0" w14:textId="77777777" w:rsidR="00BC34DC" w:rsidRPr="00CE15EB" w:rsidRDefault="00BC34DC" w:rsidP="00BC34DC">
            <w:pPr>
              <w:pStyle w:val="Neotevilenodstavek"/>
              <w:spacing w:after="0" w:line="260" w:lineRule="exact"/>
              <w:rPr>
                <w:rFonts w:cs="Arial"/>
                <w:iCs/>
                <w:sz w:val="20"/>
                <w:szCs w:val="20"/>
                <w:lang w:eastAsia="sl-SI"/>
              </w:rPr>
            </w:pPr>
          </w:p>
          <w:p w14:paraId="1FC0A430" w14:textId="77777777" w:rsidR="00BC34DC" w:rsidRDefault="00BC34DC" w:rsidP="00BC34DC">
            <w:pPr>
              <w:pStyle w:val="Neotevilenodstavek"/>
              <w:spacing w:after="0" w:line="276" w:lineRule="auto"/>
              <w:rPr>
                <w:iCs/>
                <w:sz w:val="20"/>
              </w:rPr>
            </w:pPr>
            <w:r w:rsidRPr="00197500">
              <w:rPr>
                <w:iCs/>
                <w:sz w:val="20"/>
              </w:rPr>
              <w:t xml:space="preserve">Vlada Republike Slovenije je sprejela Sklep o podaljšanju ukrepa delnega povračila nadomestila plače delavcem na začasnem čakanju na delo in ga objavi v Uradnem listu Republike Slovenije. </w:t>
            </w:r>
          </w:p>
          <w:p w14:paraId="3C6787AD" w14:textId="0BC65668" w:rsidR="00BC34DC" w:rsidRDefault="00BC34DC" w:rsidP="00BC34DC">
            <w:pPr>
              <w:pStyle w:val="Neotevilenodstavek"/>
              <w:spacing w:after="0" w:line="276" w:lineRule="auto"/>
              <w:rPr>
                <w:iCs/>
                <w:sz w:val="20"/>
              </w:rPr>
            </w:pPr>
          </w:p>
          <w:p w14:paraId="2610D250" w14:textId="07229B8B" w:rsidR="00315E0C" w:rsidRPr="00315E0C" w:rsidRDefault="00315E0C" w:rsidP="00315E0C">
            <w:pPr>
              <w:pStyle w:val="Neotevilenodstavek"/>
              <w:spacing w:after="0" w:line="276" w:lineRule="auto"/>
              <w:rPr>
                <w:iCs/>
                <w:sz w:val="20"/>
              </w:rPr>
            </w:pPr>
            <w:r>
              <w:rPr>
                <w:iCs/>
                <w:sz w:val="20"/>
              </w:rPr>
              <w:t xml:space="preserve">                                                                                               </w:t>
            </w:r>
            <w:r w:rsidRPr="00315E0C">
              <w:rPr>
                <w:iCs/>
                <w:sz w:val="20"/>
              </w:rPr>
              <w:t>Barbara Kolenko Helbl</w:t>
            </w:r>
          </w:p>
          <w:p w14:paraId="52ED85FB" w14:textId="6E611A6B" w:rsidR="00315E0C" w:rsidRDefault="00315E0C" w:rsidP="00315E0C">
            <w:pPr>
              <w:pStyle w:val="Neotevilenodstavek"/>
              <w:spacing w:after="0" w:line="276" w:lineRule="auto"/>
              <w:rPr>
                <w:iCs/>
                <w:sz w:val="20"/>
              </w:rPr>
            </w:pPr>
            <w:r w:rsidRPr="00315E0C">
              <w:rPr>
                <w:iCs/>
                <w:sz w:val="20"/>
              </w:rPr>
              <w:t xml:space="preserve">                                                                                               GENERALNA SEKRETARKA</w:t>
            </w:r>
          </w:p>
          <w:p w14:paraId="4EFDA2B0" w14:textId="77777777" w:rsidR="00315E0C" w:rsidRDefault="00315E0C" w:rsidP="00BC34DC">
            <w:pPr>
              <w:pStyle w:val="Neotevilenodstavek"/>
              <w:spacing w:after="0" w:line="276" w:lineRule="auto"/>
              <w:rPr>
                <w:iCs/>
                <w:sz w:val="20"/>
              </w:rPr>
            </w:pPr>
          </w:p>
          <w:p w14:paraId="6ACCC133" w14:textId="41BEC7A3" w:rsidR="00BC34DC" w:rsidRPr="006A12DB" w:rsidRDefault="00BC34DC" w:rsidP="00BC34DC">
            <w:pPr>
              <w:pStyle w:val="Neotevilenodstavek"/>
              <w:spacing w:after="0" w:line="276" w:lineRule="auto"/>
              <w:rPr>
                <w:iCs/>
                <w:sz w:val="20"/>
              </w:rPr>
            </w:pPr>
            <w:r>
              <w:rPr>
                <w:iCs/>
                <w:sz w:val="20"/>
              </w:rPr>
              <w:t>P</w:t>
            </w:r>
            <w:r w:rsidRPr="006A12DB">
              <w:rPr>
                <w:iCs/>
                <w:sz w:val="20"/>
              </w:rPr>
              <w:t>rejmejo:</w:t>
            </w:r>
          </w:p>
          <w:p w14:paraId="4C1CBB10" w14:textId="77777777" w:rsidR="00BC34DC" w:rsidRPr="003136D3" w:rsidRDefault="00BC34DC" w:rsidP="00BC34DC">
            <w:pPr>
              <w:numPr>
                <w:ilvl w:val="0"/>
                <w:numId w:val="9"/>
              </w:numPr>
              <w:overflowPunct w:val="0"/>
              <w:autoSpaceDE w:val="0"/>
              <w:autoSpaceDN w:val="0"/>
              <w:adjustRightInd w:val="0"/>
              <w:spacing w:before="60" w:after="0" w:line="276" w:lineRule="auto"/>
              <w:jc w:val="both"/>
              <w:textAlignment w:val="baseline"/>
              <w:rPr>
                <w:rFonts w:eastAsia="Times New Roman"/>
                <w:iCs/>
              </w:rPr>
            </w:pPr>
            <w:r w:rsidRPr="003136D3">
              <w:rPr>
                <w:rFonts w:eastAsia="Times New Roman"/>
                <w:iCs/>
              </w:rPr>
              <w:t>vsa ministrstva</w:t>
            </w:r>
            <w:r>
              <w:rPr>
                <w:rFonts w:eastAsia="Times New Roman"/>
                <w:iCs/>
              </w:rPr>
              <w:t>,</w:t>
            </w:r>
          </w:p>
          <w:p w14:paraId="05412045" w14:textId="5B900F02" w:rsidR="00BC34DC" w:rsidRDefault="00BC34DC" w:rsidP="00BC34DC">
            <w:pPr>
              <w:numPr>
                <w:ilvl w:val="0"/>
                <w:numId w:val="9"/>
              </w:numPr>
              <w:overflowPunct w:val="0"/>
              <w:autoSpaceDE w:val="0"/>
              <w:autoSpaceDN w:val="0"/>
              <w:adjustRightInd w:val="0"/>
              <w:spacing w:before="60" w:after="0" w:line="276" w:lineRule="auto"/>
              <w:jc w:val="both"/>
              <w:textAlignment w:val="baseline"/>
              <w:rPr>
                <w:rFonts w:eastAsia="Times New Roman"/>
                <w:iCs/>
              </w:rPr>
            </w:pPr>
            <w:r w:rsidRPr="003136D3">
              <w:rPr>
                <w:rFonts w:eastAsia="Times New Roman"/>
                <w:iCs/>
              </w:rPr>
              <w:t xml:space="preserve">Generalni sekretariat Vlade Republike Slovenije, </w:t>
            </w:r>
          </w:p>
          <w:p w14:paraId="71F305A9" w14:textId="2E7FA72C" w:rsidR="00AE1F83" w:rsidRPr="00BC34DC" w:rsidRDefault="00BC34DC" w:rsidP="00BC34DC">
            <w:pPr>
              <w:numPr>
                <w:ilvl w:val="0"/>
                <w:numId w:val="9"/>
              </w:numPr>
              <w:overflowPunct w:val="0"/>
              <w:autoSpaceDE w:val="0"/>
              <w:autoSpaceDN w:val="0"/>
              <w:adjustRightInd w:val="0"/>
              <w:spacing w:before="60" w:after="0" w:line="276" w:lineRule="auto"/>
              <w:jc w:val="both"/>
              <w:textAlignment w:val="baseline"/>
              <w:rPr>
                <w:rFonts w:eastAsia="Times New Roman"/>
                <w:iCs/>
              </w:rPr>
            </w:pPr>
            <w:r w:rsidRPr="00BC34DC">
              <w:rPr>
                <w:rFonts w:eastAsia="Times New Roman"/>
                <w:iCs/>
              </w:rPr>
              <w:t>Zavod Republike Slovenije za zaposlovanje.</w:t>
            </w:r>
          </w:p>
        </w:tc>
      </w:tr>
      <w:tr w:rsidR="00AE1F83" w:rsidRPr="00AE1F83" w14:paraId="022CAB38" w14:textId="77777777" w:rsidTr="00BD6A1D">
        <w:tc>
          <w:tcPr>
            <w:tcW w:w="9163" w:type="dxa"/>
            <w:gridSpan w:val="4"/>
          </w:tcPr>
          <w:p w14:paraId="41D42217"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2. Predlog za obravnavo predloga zakona po nujnem ali skrajšanem postopku v državnem zboru z obrazložitvijo razlogov:</w:t>
            </w:r>
          </w:p>
        </w:tc>
      </w:tr>
      <w:tr w:rsidR="00AE1F83" w:rsidRPr="00AE1F83" w14:paraId="5751AACF" w14:textId="77777777" w:rsidTr="00BD6A1D">
        <w:tc>
          <w:tcPr>
            <w:tcW w:w="9163" w:type="dxa"/>
            <w:gridSpan w:val="4"/>
          </w:tcPr>
          <w:p w14:paraId="06B1352D" w14:textId="566541FA" w:rsidR="00AE1F83" w:rsidRPr="00AE1F83" w:rsidRDefault="00225ABD"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w:t>
            </w:r>
          </w:p>
        </w:tc>
      </w:tr>
      <w:tr w:rsidR="00AE1F83" w:rsidRPr="00AE1F83" w14:paraId="2C709587" w14:textId="77777777" w:rsidTr="00BD6A1D">
        <w:tc>
          <w:tcPr>
            <w:tcW w:w="9163" w:type="dxa"/>
            <w:gridSpan w:val="4"/>
          </w:tcPr>
          <w:p w14:paraId="73129F27"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3.a Osebe, odgovorne za strokovno pripravo in usklajenost gradiva:</w:t>
            </w:r>
          </w:p>
        </w:tc>
      </w:tr>
      <w:tr w:rsidR="00AE1F83" w:rsidRPr="00AE1F83" w14:paraId="0A6349DE" w14:textId="77777777" w:rsidTr="00BD6A1D">
        <w:tc>
          <w:tcPr>
            <w:tcW w:w="9163" w:type="dxa"/>
            <w:gridSpan w:val="4"/>
          </w:tcPr>
          <w:p w14:paraId="3B575DA7" w14:textId="7E550D53" w:rsidR="008B0D3E" w:rsidRDefault="008B0D3E" w:rsidP="008B0D3E">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 xml:space="preserve">- </w:t>
            </w:r>
            <w:r w:rsidR="00225ABD">
              <w:rPr>
                <w:rFonts w:eastAsia="Times New Roman" w:cs="Arial"/>
                <w:iCs/>
                <w:szCs w:val="20"/>
                <w:lang w:eastAsia="sl-SI"/>
              </w:rPr>
              <w:t>Mojca Pršina, generalna direktorica</w:t>
            </w:r>
            <w:r w:rsidR="00225ABD" w:rsidRPr="0033771A">
              <w:rPr>
                <w:rFonts w:eastAsia="Times New Roman" w:cs="Arial"/>
                <w:iCs/>
                <w:szCs w:val="20"/>
                <w:lang w:eastAsia="sl-SI"/>
              </w:rPr>
              <w:t xml:space="preserve"> Direktorata za trg dela in zaposlovanje</w:t>
            </w:r>
          </w:p>
          <w:p w14:paraId="76252758" w14:textId="1FED24B6" w:rsidR="00AE1F83" w:rsidRPr="00AE1F83" w:rsidRDefault="008B0D3E" w:rsidP="008B0D3E">
            <w:pPr>
              <w:overflowPunct w:val="0"/>
              <w:autoSpaceDE w:val="0"/>
              <w:autoSpaceDN w:val="0"/>
              <w:adjustRightInd w:val="0"/>
              <w:spacing w:after="0" w:line="260" w:lineRule="exact"/>
              <w:jc w:val="both"/>
              <w:textAlignment w:val="baseline"/>
              <w:rPr>
                <w:rFonts w:eastAsia="Times New Roman" w:cs="Arial"/>
                <w:iCs/>
                <w:szCs w:val="20"/>
                <w:lang w:eastAsia="sl-SI"/>
              </w:rPr>
            </w:pPr>
            <w:r w:rsidRPr="0033771A">
              <w:rPr>
                <w:rFonts w:eastAsia="Times New Roman" w:cs="Arial"/>
                <w:iCs/>
                <w:szCs w:val="20"/>
                <w:lang w:eastAsia="sl-SI"/>
              </w:rPr>
              <w:t xml:space="preserve">- </w:t>
            </w:r>
            <w:r w:rsidR="00225ABD">
              <w:rPr>
                <w:rFonts w:eastAsia="Times New Roman" w:cs="Arial"/>
                <w:iCs/>
                <w:szCs w:val="20"/>
                <w:lang w:eastAsia="sl-SI"/>
              </w:rPr>
              <w:t>Igor Feketija, državni sekretar</w:t>
            </w:r>
          </w:p>
        </w:tc>
      </w:tr>
      <w:tr w:rsidR="00AE1F83" w:rsidRPr="00AE1F83" w14:paraId="387111AE" w14:textId="77777777" w:rsidTr="00BD6A1D">
        <w:tc>
          <w:tcPr>
            <w:tcW w:w="9163" w:type="dxa"/>
            <w:gridSpan w:val="4"/>
          </w:tcPr>
          <w:p w14:paraId="1E157688"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iCs/>
                <w:szCs w:val="20"/>
                <w:lang w:eastAsia="sl-SI"/>
              </w:rPr>
              <w:t xml:space="preserve">3.b Zunanji strokovnjaki, ki so </w:t>
            </w:r>
            <w:r w:rsidRPr="00AE1F83">
              <w:rPr>
                <w:rFonts w:eastAsia="Times New Roman" w:cs="Arial"/>
                <w:b/>
                <w:szCs w:val="20"/>
                <w:lang w:eastAsia="sl-SI"/>
              </w:rPr>
              <w:t>sodelovali pri pripravi dela ali celotnega gradiva:</w:t>
            </w:r>
          </w:p>
        </w:tc>
      </w:tr>
      <w:tr w:rsidR="00AE1F83" w:rsidRPr="00AE1F83" w14:paraId="41ED4D5A" w14:textId="77777777" w:rsidTr="00BD6A1D">
        <w:tc>
          <w:tcPr>
            <w:tcW w:w="9163" w:type="dxa"/>
            <w:gridSpan w:val="4"/>
          </w:tcPr>
          <w:p w14:paraId="357E1B62" w14:textId="01542F14" w:rsidR="00AE1F83" w:rsidRPr="00AE1F83" w:rsidRDefault="008B0D3E"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w:t>
            </w:r>
          </w:p>
        </w:tc>
      </w:tr>
      <w:tr w:rsidR="00AE1F83" w:rsidRPr="00AE1F83" w14:paraId="441432C7" w14:textId="77777777" w:rsidTr="00BD6A1D">
        <w:tc>
          <w:tcPr>
            <w:tcW w:w="9163" w:type="dxa"/>
            <w:gridSpan w:val="4"/>
          </w:tcPr>
          <w:p w14:paraId="47BD4BDD"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4. Predstavniki vlade, ki bodo sodelovali pri delu državnega zbora:</w:t>
            </w:r>
          </w:p>
        </w:tc>
      </w:tr>
      <w:tr w:rsidR="00AE1F83" w:rsidRPr="00AE1F83" w14:paraId="7B527756" w14:textId="77777777" w:rsidTr="00BD6A1D">
        <w:tc>
          <w:tcPr>
            <w:tcW w:w="9163" w:type="dxa"/>
            <w:gridSpan w:val="4"/>
          </w:tcPr>
          <w:p w14:paraId="65CED664" w14:textId="77777777" w:rsidR="00225ABD" w:rsidRDefault="00225ABD" w:rsidP="00225ABD">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 Mojca Pršina, generalna direktorica</w:t>
            </w:r>
            <w:r w:rsidRPr="0033771A">
              <w:rPr>
                <w:rFonts w:eastAsia="Times New Roman" w:cs="Arial"/>
                <w:iCs/>
                <w:szCs w:val="20"/>
                <w:lang w:eastAsia="sl-SI"/>
              </w:rPr>
              <w:t xml:space="preserve"> Direktorata za trg dela in zaposlovanje</w:t>
            </w:r>
          </w:p>
          <w:p w14:paraId="6DEA6B7B" w14:textId="77777777" w:rsidR="00225ABD" w:rsidRDefault="00225ABD" w:rsidP="00225ABD">
            <w:pPr>
              <w:overflowPunct w:val="0"/>
              <w:autoSpaceDE w:val="0"/>
              <w:autoSpaceDN w:val="0"/>
              <w:adjustRightInd w:val="0"/>
              <w:spacing w:after="0" w:line="260" w:lineRule="exact"/>
              <w:jc w:val="both"/>
              <w:textAlignment w:val="baseline"/>
              <w:rPr>
                <w:rFonts w:eastAsia="Times New Roman" w:cs="Arial"/>
                <w:bCs/>
                <w:szCs w:val="20"/>
                <w:lang w:eastAsia="sl-SI"/>
              </w:rPr>
            </w:pPr>
            <w:r w:rsidRPr="0033771A">
              <w:rPr>
                <w:rFonts w:eastAsia="Times New Roman" w:cs="Arial"/>
                <w:iCs/>
                <w:szCs w:val="20"/>
                <w:lang w:eastAsia="sl-SI"/>
              </w:rPr>
              <w:t xml:space="preserve">- </w:t>
            </w:r>
            <w:r>
              <w:rPr>
                <w:rFonts w:eastAsia="Times New Roman" w:cs="Arial"/>
                <w:iCs/>
                <w:szCs w:val="20"/>
                <w:lang w:eastAsia="sl-SI"/>
              </w:rPr>
              <w:t>Igor Feketija, državni sekretar</w:t>
            </w:r>
            <w:r w:rsidRPr="00225ABD">
              <w:rPr>
                <w:rFonts w:eastAsia="Times New Roman" w:cs="Arial"/>
                <w:bCs/>
                <w:szCs w:val="20"/>
                <w:lang w:eastAsia="sl-SI"/>
              </w:rPr>
              <w:t xml:space="preserve"> </w:t>
            </w:r>
          </w:p>
          <w:p w14:paraId="55ECDFCC" w14:textId="393CD5FF" w:rsidR="00225ABD" w:rsidRPr="00225ABD" w:rsidRDefault="00225ABD" w:rsidP="00225ABD">
            <w:pPr>
              <w:overflowPunct w:val="0"/>
              <w:autoSpaceDE w:val="0"/>
              <w:autoSpaceDN w:val="0"/>
              <w:adjustRightInd w:val="0"/>
              <w:spacing w:after="0" w:line="260" w:lineRule="exact"/>
              <w:jc w:val="both"/>
              <w:textAlignment w:val="baseline"/>
              <w:rPr>
                <w:rFonts w:eastAsia="Times New Roman" w:cs="Arial"/>
                <w:bCs/>
                <w:szCs w:val="20"/>
                <w:lang w:eastAsia="sl-SI"/>
              </w:rPr>
            </w:pPr>
            <w:r w:rsidRPr="00225ABD">
              <w:rPr>
                <w:rFonts w:eastAsia="Times New Roman" w:cs="Arial"/>
                <w:bCs/>
                <w:szCs w:val="20"/>
                <w:lang w:eastAsia="sl-SI"/>
              </w:rPr>
              <w:t>- Luka Mesec, minister</w:t>
            </w:r>
          </w:p>
        </w:tc>
      </w:tr>
      <w:tr w:rsidR="00AE1F83" w:rsidRPr="00AE1F83" w14:paraId="4A926492" w14:textId="77777777" w:rsidTr="00BD6A1D">
        <w:tc>
          <w:tcPr>
            <w:tcW w:w="9163" w:type="dxa"/>
            <w:gridSpan w:val="4"/>
          </w:tcPr>
          <w:p w14:paraId="25B92377"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5. Kratek povzetek gradiva:</w:t>
            </w:r>
          </w:p>
        </w:tc>
      </w:tr>
      <w:tr w:rsidR="00AE1F83" w:rsidRPr="00AE1F83" w14:paraId="5C0FB531" w14:textId="77777777" w:rsidTr="00BD6A1D">
        <w:tc>
          <w:tcPr>
            <w:tcW w:w="9163" w:type="dxa"/>
            <w:gridSpan w:val="4"/>
          </w:tcPr>
          <w:p w14:paraId="70C6C2A1" w14:textId="7FFD2A4B" w:rsidR="00225ABD" w:rsidRDefault="00225ABD" w:rsidP="00225ABD">
            <w:pPr>
              <w:pStyle w:val="Naslovpredpisa"/>
              <w:spacing w:before="0" w:after="0" w:line="276" w:lineRule="auto"/>
              <w:jc w:val="both"/>
              <w:rPr>
                <w:b w:val="0"/>
                <w:sz w:val="20"/>
                <w:szCs w:val="20"/>
              </w:rPr>
            </w:pPr>
            <w:r w:rsidRPr="00A85B1B">
              <w:rPr>
                <w:b w:val="0"/>
                <w:sz w:val="20"/>
                <w:szCs w:val="20"/>
              </w:rPr>
              <w:t>Zakon o spremembah in dopolnitvah Zakona o odpravi posledic naravnih nesreč (Uradni list RS, št. 88/23</w:t>
            </w:r>
            <w:r>
              <w:rPr>
                <w:b w:val="0"/>
                <w:sz w:val="20"/>
                <w:szCs w:val="20"/>
              </w:rPr>
              <w:t>; v nadaljnjem besedilu: ZOPNN-F</w:t>
            </w:r>
            <w:r w:rsidRPr="00A85B1B">
              <w:rPr>
                <w:b w:val="0"/>
                <w:sz w:val="20"/>
                <w:szCs w:val="20"/>
              </w:rPr>
              <w:t xml:space="preserve">), ki je pričel veljati dne 11. </w:t>
            </w:r>
            <w:r>
              <w:rPr>
                <w:b w:val="0"/>
                <w:sz w:val="20"/>
                <w:szCs w:val="20"/>
              </w:rPr>
              <w:t>avgusta</w:t>
            </w:r>
            <w:r w:rsidRPr="00A85B1B">
              <w:rPr>
                <w:b w:val="0"/>
                <w:sz w:val="20"/>
                <w:szCs w:val="20"/>
              </w:rPr>
              <w:t xml:space="preserve"> 202</w:t>
            </w:r>
            <w:r>
              <w:rPr>
                <w:b w:val="0"/>
                <w:sz w:val="20"/>
                <w:szCs w:val="20"/>
              </w:rPr>
              <w:t>3</w:t>
            </w:r>
            <w:r w:rsidRPr="00A85B1B">
              <w:rPr>
                <w:b w:val="0"/>
                <w:sz w:val="20"/>
                <w:szCs w:val="20"/>
              </w:rPr>
              <w:t xml:space="preserve">, med začasnimi </w:t>
            </w:r>
            <w:r w:rsidRPr="00A85B1B">
              <w:rPr>
                <w:b w:val="0"/>
                <w:sz w:val="20"/>
                <w:szCs w:val="20"/>
              </w:rPr>
              <w:lastRenderedPageBreak/>
              <w:t xml:space="preserve">ukrepi </w:t>
            </w:r>
            <w:r>
              <w:rPr>
                <w:b w:val="0"/>
                <w:sz w:val="20"/>
                <w:szCs w:val="20"/>
              </w:rPr>
              <w:t xml:space="preserve">na področju dela </w:t>
            </w:r>
            <w:r w:rsidRPr="00A85B1B">
              <w:rPr>
                <w:b w:val="0"/>
                <w:sz w:val="20"/>
                <w:szCs w:val="20"/>
              </w:rPr>
              <w:t>ureja tudi ukrep delnega povračila nadomestila plače delavcem na začasnem čakanju na delo. Na začasno čakanje na delo lahko delodajalci, ki izpolnjujejo pogoje po tem zakonu, na podlagi prvega odstavka 3</w:t>
            </w:r>
            <w:r>
              <w:rPr>
                <w:b w:val="0"/>
                <w:sz w:val="20"/>
                <w:szCs w:val="20"/>
              </w:rPr>
              <w:t>2</w:t>
            </w:r>
            <w:r w:rsidRPr="00A85B1B">
              <w:rPr>
                <w:b w:val="0"/>
                <w:sz w:val="20"/>
                <w:szCs w:val="20"/>
              </w:rPr>
              <w:t>. člena Z</w:t>
            </w:r>
            <w:r>
              <w:rPr>
                <w:b w:val="0"/>
                <w:sz w:val="20"/>
                <w:szCs w:val="20"/>
              </w:rPr>
              <w:t>OPNN-F</w:t>
            </w:r>
            <w:r w:rsidRPr="00A85B1B">
              <w:rPr>
                <w:b w:val="0"/>
                <w:sz w:val="20"/>
                <w:szCs w:val="20"/>
              </w:rPr>
              <w:t xml:space="preserve"> delavce napotijo največ za obdobje od 3. avgusta 2023 do 31. oktobra 2023.</w:t>
            </w:r>
            <w:r>
              <w:rPr>
                <w:b w:val="0"/>
                <w:sz w:val="20"/>
                <w:szCs w:val="20"/>
              </w:rPr>
              <w:t xml:space="preserve"> </w:t>
            </w:r>
            <w:r w:rsidRPr="00A85B1B">
              <w:rPr>
                <w:b w:val="0"/>
                <w:sz w:val="20"/>
                <w:szCs w:val="20"/>
              </w:rPr>
              <w:t>V skladu z določbo drugega odstavka 3</w:t>
            </w:r>
            <w:r>
              <w:rPr>
                <w:b w:val="0"/>
                <w:sz w:val="20"/>
                <w:szCs w:val="20"/>
              </w:rPr>
              <w:t>2</w:t>
            </w:r>
            <w:r w:rsidRPr="00A85B1B">
              <w:rPr>
                <w:b w:val="0"/>
                <w:sz w:val="20"/>
                <w:szCs w:val="20"/>
              </w:rPr>
              <w:t xml:space="preserve">. člena </w:t>
            </w:r>
            <w:r>
              <w:rPr>
                <w:b w:val="0"/>
                <w:sz w:val="20"/>
                <w:szCs w:val="20"/>
              </w:rPr>
              <w:t xml:space="preserve">ZOPNN-F </w:t>
            </w:r>
            <w:r w:rsidRPr="00A85B1B">
              <w:rPr>
                <w:b w:val="0"/>
                <w:sz w:val="20"/>
                <w:szCs w:val="20"/>
              </w:rPr>
              <w:t xml:space="preserve">lahko Vlada Republike Slovenije omenjeni ukrep s sklepom podaljša, vendar najdlje do 31. decembra 2023. Sklep o podaljšanju ukrepa </w:t>
            </w:r>
            <w:r>
              <w:rPr>
                <w:b w:val="0"/>
                <w:sz w:val="20"/>
                <w:szCs w:val="20"/>
              </w:rPr>
              <w:t xml:space="preserve">se </w:t>
            </w:r>
            <w:r w:rsidRPr="00A85B1B">
              <w:rPr>
                <w:b w:val="0"/>
                <w:sz w:val="20"/>
                <w:szCs w:val="20"/>
              </w:rPr>
              <w:t>objavi v Uradnem listu Republike Slovenije.</w:t>
            </w:r>
            <w:r w:rsidRPr="00F246ED">
              <w:rPr>
                <w:b w:val="0"/>
                <w:sz w:val="20"/>
                <w:szCs w:val="20"/>
              </w:rPr>
              <w:t xml:space="preserve"> </w:t>
            </w:r>
            <w:r w:rsidRPr="00DE0F58">
              <w:rPr>
                <w:b w:val="0"/>
                <w:sz w:val="20"/>
                <w:szCs w:val="20"/>
              </w:rPr>
              <w:t>V primeru podaljšanja ukrepa lahko delodajalec delavca napoti na začasno čakanje na delo najdlje do izteka</w:t>
            </w:r>
            <w:r>
              <w:rPr>
                <w:b w:val="0"/>
                <w:sz w:val="20"/>
                <w:szCs w:val="20"/>
              </w:rPr>
              <w:t xml:space="preserve"> navedenega</w:t>
            </w:r>
            <w:r w:rsidRPr="00DE0F58">
              <w:rPr>
                <w:b w:val="0"/>
                <w:sz w:val="20"/>
                <w:szCs w:val="20"/>
              </w:rPr>
              <w:t xml:space="preserve"> obdobja.</w:t>
            </w:r>
          </w:p>
          <w:p w14:paraId="6D2914CC" w14:textId="61B3BE3C" w:rsidR="00AE1F83" w:rsidRPr="00225ABD" w:rsidRDefault="00225ABD" w:rsidP="00225ABD">
            <w:pPr>
              <w:pStyle w:val="Naslovpredpisa"/>
              <w:spacing w:before="0" w:after="0" w:line="276" w:lineRule="auto"/>
              <w:jc w:val="both"/>
              <w:rPr>
                <w:b w:val="0"/>
                <w:sz w:val="20"/>
                <w:szCs w:val="20"/>
              </w:rPr>
            </w:pPr>
            <w:r>
              <w:rPr>
                <w:b w:val="0"/>
                <w:sz w:val="20"/>
                <w:szCs w:val="20"/>
              </w:rPr>
              <w:t>S tem gradivom se predlaga podaljšanje</w:t>
            </w:r>
            <w:r w:rsidRPr="00A85B1B">
              <w:rPr>
                <w:b w:val="0"/>
                <w:sz w:val="20"/>
                <w:szCs w:val="20"/>
              </w:rPr>
              <w:t xml:space="preserve"> ukrep</w:t>
            </w:r>
            <w:r>
              <w:rPr>
                <w:b w:val="0"/>
                <w:sz w:val="20"/>
                <w:szCs w:val="20"/>
              </w:rPr>
              <w:t>a</w:t>
            </w:r>
            <w:r w:rsidRPr="00A85B1B">
              <w:rPr>
                <w:b w:val="0"/>
                <w:sz w:val="20"/>
                <w:szCs w:val="20"/>
              </w:rPr>
              <w:t xml:space="preserve"> delnega povračila nadomestila plače delavcem na začasnem čakanju na delo</w:t>
            </w:r>
            <w:r>
              <w:rPr>
                <w:b w:val="0"/>
                <w:sz w:val="20"/>
                <w:szCs w:val="20"/>
              </w:rPr>
              <w:t xml:space="preserve"> </w:t>
            </w:r>
            <w:r w:rsidR="00417E66">
              <w:rPr>
                <w:b w:val="0"/>
                <w:sz w:val="20"/>
                <w:szCs w:val="20"/>
              </w:rPr>
              <w:t xml:space="preserve">za obdobje od 1. </w:t>
            </w:r>
            <w:r w:rsidRPr="00225ABD">
              <w:rPr>
                <w:b w:val="0"/>
                <w:sz w:val="20"/>
                <w:szCs w:val="20"/>
              </w:rPr>
              <w:t>do 3</w:t>
            </w:r>
            <w:r w:rsidR="007D600F">
              <w:rPr>
                <w:b w:val="0"/>
                <w:sz w:val="20"/>
                <w:szCs w:val="20"/>
              </w:rPr>
              <w:t>0. novembra</w:t>
            </w:r>
            <w:r w:rsidRPr="00225ABD">
              <w:rPr>
                <w:b w:val="0"/>
                <w:sz w:val="20"/>
                <w:szCs w:val="20"/>
              </w:rPr>
              <w:t xml:space="preserve"> 2023</w:t>
            </w:r>
            <w:r>
              <w:rPr>
                <w:b w:val="0"/>
                <w:sz w:val="20"/>
                <w:szCs w:val="20"/>
              </w:rPr>
              <w:t>.</w:t>
            </w:r>
          </w:p>
        </w:tc>
      </w:tr>
      <w:tr w:rsidR="00AE1F83" w:rsidRPr="00AE1F83" w14:paraId="5F9CEDE2" w14:textId="77777777" w:rsidTr="00BD6A1D">
        <w:tc>
          <w:tcPr>
            <w:tcW w:w="9163" w:type="dxa"/>
            <w:gridSpan w:val="4"/>
          </w:tcPr>
          <w:p w14:paraId="61A705F8"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lastRenderedPageBreak/>
              <w:t>6. Presoja posledic za:</w:t>
            </w:r>
          </w:p>
        </w:tc>
      </w:tr>
      <w:tr w:rsidR="00AE1F83" w:rsidRPr="00AE1F83" w14:paraId="65A274B1" w14:textId="77777777" w:rsidTr="00BD6A1D">
        <w:tc>
          <w:tcPr>
            <w:tcW w:w="1448" w:type="dxa"/>
          </w:tcPr>
          <w:p w14:paraId="225EDB6F"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a)</w:t>
            </w:r>
          </w:p>
        </w:tc>
        <w:tc>
          <w:tcPr>
            <w:tcW w:w="5444" w:type="dxa"/>
            <w:gridSpan w:val="2"/>
          </w:tcPr>
          <w:p w14:paraId="2C14ED1E"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szCs w:val="20"/>
                <w:lang w:eastAsia="sl-SI"/>
              </w:rPr>
              <w:t>javnofinančna sredstva nad 40.000 EUR v tekočem in naslednjih treh letih</w:t>
            </w:r>
          </w:p>
        </w:tc>
        <w:tc>
          <w:tcPr>
            <w:tcW w:w="2271" w:type="dxa"/>
            <w:vAlign w:val="center"/>
          </w:tcPr>
          <w:p w14:paraId="39D96FCA" w14:textId="2617AA18"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p>
        </w:tc>
      </w:tr>
      <w:tr w:rsidR="00AE1F83" w:rsidRPr="00AE1F83" w14:paraId="0C44416A" w14:textId="77777777" w:rsidTr="00BD6A1D">
        <w:tc>
          <w:tcPr>
            <w:tcW w:w="1448" w:type="dxa"/>
          </w:tcPr>
          <w:p w14:paraId="2463A21D"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b)</w:t>
            </w:r>
          </w:p>
        </w:tc>
        <w:tc>
          <w:tcPr>
            <w:tcW w:w="5444" w:type="dxa"/>
            <w:gridSpan w:val="2"/>
          </w:tcPr>
          <w:p w14:paraId="1D4EF706"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bCs/>
                <w:szCs w:val="20"/>
                <w:lang w:eastAsia="sl-SI"/>
              </w:rPr>
              <w:t>usklajenost slovenskega pravnega reda s pravnim redom Evropske unije</w:t>
            </w:r>
          </w:p>
        </w:tc>
        <w:tc>
          <w:tcPr>
            <w:tcW w:w="2271" w:type="dxa"/>
            <w:vAlign w:val="center"/>
          </w:tcPr>
          <w:p w14:paraId="79675567" w14:textId="45AEEB4C"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2A5F519A" w14:textId="77777777" w:rsidTr="00BD6A1D">
        <w:tc>
          <w:tcPr>
            <w:tcW w:w="1448" w:type="dxa"/>
          </w:tcPr>
          <w:p w14:paraId="318E2FB0"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c)</w:t>
            </w:r>
          </w:p>
        </w:tc>
        <w:tc>
          <w:tcPr>
            <w:tcW w:w="5444" w:type="dxa"/>
            <w:gridSpan w:val="2"/>
          </w:tcPr>
          <w:p w14:paraId="36C844E9"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szCs w:val="20"/>
                <w:lang w:eastAsia="sl-SI"/>
              </w:rPr>
              <w:t>administrativne posledice</w:t>
            </w:r>
          </w:p>
        </w:tc>
        <w:tc>
          <w:tcPr>
            <w:tcW w:w="2271" w:type="dxa"/>
            <w:vAlign w:val="center"/>
          </w:tcPr>
          <w:p w14:paraId="3C086D8B" w14:textId="5D6087C9"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w:t>
            </w:r>
          </w:p>
        </w:tc>
      </w:tr>
      <w:tr w:rsidR="00AE1F83" w:rsidRPr="00AE1F83" w14:paraId="3FA46776" w14:textId="77777777" w:rsidTr="00BD6A1D">
        <w:tc>
          <w:tcPr>
            <w:tcW w:w="1448" w:type="dxa"/>
          </w:tcPr>
          <w:p w14:paraId="25CA4E33"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č)</w:t>
            </w:r>
          </w:p>
        </w:tc>
        <w:tc>
          <w:tcPr>
            <w:tcW w:w="5444" w:type="dxa"/>
            <w:gridSpan w:val="2"/>
          </w:tcPr>
          <w:p w14:paraId="5D26B86B"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szCs w:val="20"/>
                <w:lang w:eastAsia="sl-SI"/>
              </w:rPr>
              <w:t>gospodarstvo, zlasti</w:t>
            </w:r>
            <w:r w:rsidRPr="00AE1F83">
              <w:rPr>
                <w:rFonts w:eastAsia="Times New Roman" w:cs="Arial"/>
                <w:bCs/>
                <w:szCs w:val="20"/>
                <w:lang w:eastAsia="sl-SI"/>
              </w:rPr>
              <w:t xml:space="preserve"> mala in srednja podjetja ter konkurenčnost podjetij</w:t>
            </w:r>
          </w:p>
        </w:tc>
        <w:tc>
          <w:tcPr>
            <w:tcW w:w="2271" w:type="dxa"/>
            <w:vAlign w:val="center"/>
          </w:tcPr>
          <w:p w14:paraId="317DBC0F" w14:textId="4C30879B"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p>
        </w:tc>
      </w:tr>
      <w:tr w:rsidR="00AE1F83" w:rsidRPr="00AE1F83" w14:paraId="38C42BD0" w14:textId="77777777" w:rsidTr="00BD6A1D">
        <w:tc>
          <w:tcPr>
            <w:tcW w:w="1448" w:type="dxa"/>
          </w:tcPr>
          <w:p w14:paraId="2121F5CE"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d)</w:t>
            </w:r>
          </w:p>
        </w:tc>
        <w:tc>
          <w:tcPr>
            <w:tcW w:w="5444" w:type="dxa"/>
            <w:gridSpan w:val="2"/>
          </w:tcPr>
          <w:p w14:paraId="2EDFB4CE"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okolje, vključno s prostorskimi in varstvenimi vidiki</w:t>
            </w:r>
          </w:p>
        </w:tc>
        <w:tc>
          <w:tcPr>
            <w:tcW w:w="2271" w:type="dxa"/>
            <w:vAlign w:val="center"/>
          </w:tcPr>
          <w:p w14:paraId="57281BED" w14:textId="29FA5DBE"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1924F02E" w14:textId="77777777" w:rsidTr="00BD6A1D">
        <w:tc>
          <w:tcPr>
            <w:tcW w:w="1448" w:type="dxa"/>
          </w:tcPr>
          <w:p w14:paraId="58D1A6CC"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e)</w:t>
            </w:r>
          </w:p>
        </w:tc>
        <w:tc>
          <w:tcPr>
            <w:tcW w:w="5444" w:type="dxa"/>
            <w:gridSpan w:val="2"/>
          </w:tcPr>
          <w:p w14:paraId="7DF8D0F3"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socialno področje</w:t>
            </w:r>
          </w:p>
        </w:tc>
        <w:tc>
          <w:tcPr>
            <w:tcW w:w="2271" w:type="dxa"/>
            <w:vAlign w:val="center"/>
          </w:tcPr>
          <w:p w14:paraId="4D74E93F" w14:textId="4FE3AEED"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p>
        </w:tc>
      </w:tr>
      <w:tr w:rsidR="00AE1F83" w:rsidRPr="00AE1F83" w14:paraId="3FEEAB59" w14:textId="77777777" w:rsidTr="00BD6A1D">
        <w:tc>
          <w:tcPr>
            <w:tcW w:w="1448" w:type="dxa"/>
            <w:tcBorders>
              <w:bottom w:val="single" w:sz="4" w:space="0" w:color="auto"/>
            </w:tcBorders>
          </w:tcPr>
          <w:p w14:paraId="391EC378"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f)</w:t>
            </w:r>
          </w:p>
        </w:tc>
        <w:tc>
          <w:tcPr>
            <w:tcW w:w="5444" w:type="dxa"/>
            <w:gridSpan w:val="2"/>
            <w:tcBorders>
              <w:bottom w:val="single" w:sz="4" w:space="0" w:color="auto"/>
            </w:tcBorders>
          </w:tcPr>
          <w:p w14:paraId="6C3D9341" w14:textId="77777777" w:rsidR="00AE1F83" w:rsidRPr="00AE1F83"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dokumente razvojnega načrtovanja:</w:t>
            </w:r>
          </w:p>
          <w:p w14:paraId="11471B74"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nacionalne dokumente razvojnega načrtovanja</w:t>
            </w:r>
          </w:p>
          <w:p w14:paraId="6FF4E7E9"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politike na ravni programov po strukturi razvojne klasifikacije programskega proračuna</w:t>
            </w:r>
          </w:p>
          <w:p w14:paraId="2171CD62"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dokumente Evropske unije in mednarodnih organizacij</w:t>
            </w:r>
          </w:p>
        </w:tc>
        <w:tc>
          <w:tcPr>
            <w:tcW w:w="2271" w:type="dxa"/>
            <w:tcBorders>
              <w:bottom w:val="single" w:sz="4" w:space="0" w:color="auto"/>
            </w:tcBorders>
            <w:vAlign w:val="center"/>
          </w:tcPr>
          <w:p w14:paraId="25E0E645" w14:textId="0D6B541F" w:rsidR="00AE1F83" w:rsidRPr="00AE1F83"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77667135"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42305DB5" w14:textId="77777777" w:rsidR="00AE1F83" w:rsidRPr="0028748A" w:rsidRDefault="00AE1F83" w:rsidP="00AE1F83">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28748A">
              <w:rPr>
                <w:rFonts w:eastAsia="Times New Roman" w:cs="Arial"/>
                <w:b/>
                <w:szCs w:val="20"/>
                <w:lang w:eastAsia="sl-SI"/>
              </w:rPr>
              <w:t>7.a Predstavitev ocene finančnih posledic nad 40.000 EUR:</w:t>
            </w:r>
          </w:p>
          <w:p w14:paraId="5487C391" w14:textId="47F91916" w:rsidR="00AE1F83" w:rsidRPr="00315E0C" w:rsidRDefault="008B0D3E" w:rsidP="00315E0C">
            <w:pPr>
              <w:widowControl w:val="0"/>
              <w:suppressAutoHyphens/>
              <w:overflowPunct w:val="0"/>
              <w:autoSpaceDE w:val="0"/>
              <w:autoSpaceDN w:val="0"/>
              <w:adjustRightInd w:val="0"/>
              <w:spacing w:after="0" w:line="260" w:lineRule="exact"/>
              <w:jc w:val="both"/>
              <w:textAlignment w:val="baseline"/>
              <w:outlineLvl w:val="3"/>
              <w:rPr>
                <w:rFonts w:eastAsia="Times New Roman" w:cs="Arial"/>
                <w:szCs w:val="20"/>
                <w:lang w:eastAsia="sl-SI"/>
              </w:rPr>
            </w:pPr>
            <w:r w:rsidRPr="0028748A">
              <w:rPr>
                <w:rFonts w:eastAsia="Times New Roman" w:cs="Arial"/>
                <w:szCs w:val="20"/>
                <w:lang w:eastAsia="sl-SI"/>
              </w:rPr>
              <w:t xml:space="preserve">Predvidene finančne posledice podaljšanja ukrepa delnega povračila nadomestila plače za čas začasnega čakanja na delo za </w:t>
            </w:r>
            <w:r w:rsidR="00417E66">
              <w:rPr>
                <w:rFonts w:eastAsia="Times New Roman" w:cs="Arial"/>
                <w:szCs w:val="20"/>
                <w:lang w:eastAsia="sl-SI"/>
              </w:rPr>
              <w:t>mesec</w:t>
            </w:r>
            <w:r w:rsidRPr="0028748A">
              <w:rPr>
                <w:rFonts w:eastAsia="Times New Roman" w:cs="Arial"/>
                <w:szCs w:val="20"/>
                <w:lang w:eastAsia="sl-SI"/>
              </w:rPr>
              <w:t xml:space="preserve"> </w:t>
            </w:r>
            <w:r w:rsidR="000A09BC">
              <w:rPr>
                <w:rFonts w:eastAsia="Times New Roman" w:cs="Arial"/>
                <w:szCs w:val="20"/>
                <w:lang w:eastAsia="sl-SI"/>
              </w:rPr>
              <w:t>novemb</w:t>
            </w:r>
            <w:r w:rsidR="00417E66">
              <w:rPr>
                <w:rFonts w:eastAsia="Times New Roman" w:cs="Arial"/>
                <w:szCs w:val="20"/>
                <w:lang w:eastAsia="sl-SI"/>
              </w:rPr>
              <w:t>er</w:t>
            </w:r>
            <w:r w:rsidRPr="0028748A">
              <w:rPr>
                <w:rFonts w:eastAsia="Times New Roman" w:cs="Arial"/>
                <w:szCs w:val="20"/>
                <w:lang w:eastAsia="sl-SI"/>
              </w:rPr>
              <w:t xml:space="preserve"> 2023 so ocenjene v višini </w:t>
            </w:r>
            <w:r w:rsidR="000A09BC">
              <w:rPr>
                <w:rFonts w:eastAsia="Times New Roman" w:cs="Arial"/>
                <w:szCs w:val="20"/>
                <w:lang w:eastAsia="sl-SI"/>
              </w:rPr>
              <w:t>2,5</w:t>
            </w:r>
            <w:r w:rsidR="0028748A" w:rsidRPr="0028748A">
              <w:rPr>
                <w:rFonts w:eastAsia="Times New Roman" w:cs="Arial"/>
                <w:szCs w:val="20"/>
                <w:lang w:eastAsia="sl-SI"/>
              </w:rPr>
              <w:t xml:space="preserve"> </w:t>
            </w:r>
            <w:r w:rsidRPr="0028748A">
              <w:rPr>
                <w:rFonts w:eastAsia="Times New Roman" w:cs="Arial"/>
                <w:szCs w:val="20"/>
                <w:lang w:eastAsia="sl-SI"/>
              </w:rPr>
              <w:t xml:space="preserve">mio </w:t>
            </w:r>
            <w:r w:rsidR="00260955">
              <w:rPr>
                <w:rFonts w:eastAsia="Times New Roman" w:cs="Arial"/>
                <w:szCs w:val="20"/>
                <w:lang w:eastAsia="sl-SI"/>
              </w:rPr>
              <w:t>evrov</w:t>
            </w:r>
            <w:r w:rsidRPr="0028748A">
              <w:rPr>
                <w:rFonts w:eastAsia="Times New Roman" w:cs="Arial"/>
                <w:szCs w:val="20"/>
                <w:lang w:eastAsia="sl-SI"/>
              </w:rPr>
              <w:t xml:space="preserve"> (ob predpostavki, da bo v tem obdobju v ukrep vključenih</w:t>
            </w:r>
            <w:r w:rsidR="0028748A" w:rsidRPr="0028748A">
              <w:rPr>
                <w:rFonts w:eastAsia="Times New Roman" w:cs="Arial"/>
                <w:szCs w:val="20"/>
                <w:lang w:eastAsia="sl-SI"/>
              </w:rPr>
              <w:t xml:space="preserve"> 2.000</w:t>
            </w:r>
            <w:r w:rsidRPr="0028748A">
              <w:rPr>
                <w:rFonts w:eastAsia="Times New Roman" w:cs="Arial"/>
                <w:szCs w:val="20"/>
                <w:lang w:eastAsia="sl-SI"/>
              </w:rPr>
              <w:t xml:space="preserve"> delavcev</w:t>
            </w:r>
            <w:r w:rsidR="0028748A" w:rsidRPr="0028748A">
              <w:rPr>
                <w:rFonts w:eastAsia="Times New Roman" w:cs="Arial"/>
                <w:szCs w:val="20"/>
                <w:lang w:eastAsia="sl-SI"/>
              </w:rPr>
              <w:t>,</w:t>
            </w:r>
            <w:r w:rsidRPr="0028748A">
              <w:rPr>
                <w:rFonts w:eastAsia="Times New Roman" w:cs="Arial"/>
                <w:szCs w:val="20"/>
                <w:lang w:eastAsia="sl-SI"/>
              </w:rPr>
              <w:t xml:space="preserve"> in da država delodajalcu povrne v povprečju </w:t>
            </w:r>
            <w:r w:rsidR="0028748A">
              <w:rPr>
                <w:rFonts w:eastAsia="Times New Roman" w:cs="Arial"/>
                <w:szCs w:val="20"/>
                <w:lang w:eastAsia="sl-SI"/>
              </w:rPr>
              <w:t xml:space="preserve">1.250 </w:t>
            </w:r>
            <w:r w:rsidRPr="0028748A">
              <w:rPr>
                <w:rFonts w:eastAsia="Times New Roman" w:cs="Arial"/>
                <w:szCs w:val="20"/>
                <w:lang w:eastAsia="sl-SI"/>
              </w:rPr>
              <w:t>evrov na zaposlenega delavca, ki je na začasnemu čakanju na delo).</w:t>
            </w:r>
            <w:r w:rsidR="00E844FF">
              <w:rPr>
                <w:rFonts w:eastAsia="Times New Roman" w:cs="Arial"/>
                <w:szCs w:val="20"/>
                <w:lang w:eastAsia="sl-SI"/>
              </w:rPr>
              <w:t xml:space="preserve"> </w:t>
            </w:r>
            <w:r w:rsidR="00BD1E8F">
              <w:rPr>
                <w:rFonts w:eastAsia="Times New Roman" w:cs="Arial"/>
                <w:szCs w:val="20"/>
                <w:lang w:eastAsia="sl-SI"/>
              </w:rPr>
              <w:t>P</w:t>
            </w:r>
            <w:r w:rsidR="00BD1E8F" w:rsidRPr="00BD1E8F">
              <w:rPr>
                <w:rFonts w:eastAsia="Times New Roman" w:cs="Arial"/>
                <w:szCs w:val="20"/>
                <w:lang w:eastAsia="sl-SI"/>
              </w:rPr>
              <w:t xml:space="preserve">otrebna dodatna sredstva v višini </w:t>
            </w:r>
            <w:r w:rsidR="000A09BC">
              <w:rPr>
                <w:rFonts w:eastAsia="Times New Roman" w:cs="Arial"/>
                <w:szCs w:val="20"/>
                <w:lang w:eastAsia="sl-SI"/>
              </w:rPr>
              <w:t>2,</w:t>
            </w:r>
            <w:r w:rsidR="00BD1E8F" w:rsidRPr="00BD1E8F">
              <w:rPr>
                <w:rFonts w:eastAsia="Times New Roman" w:cs="Arial"/>
                <w:szCs w:val="20"/>
                <w:lang w:eastAsia="sl-SI"/>
              </w:rPr>
              <w:t xml:space="preserve">5 mio </w:t>
            </w:r>
            <w:r w:rsidR="00BD1E8F">
              <w:rPr>
                <w:rFonts w:eastAsia="Times New Roman" w:cs="Arial"/>
                <w:szCs w:val="20"/>
                <w:lang w:eastAsia="sl-SI"/>
              </w:rPr>
              <w:t>evrov</w:t>
            </w:r>
            <w:r w:rsidR="00BD1E8F" w:rsidRPr="00BD1E8F">
              <w:rPr>
                <w:rFonts w:eastAsia="Times New Roman" w:cs="Arial"/>
                <w:szCs w:val="20"/>
                <w:lang w:eastAsia="sl-SI"/>
              </w:rPr>
              <w:t xml:space="preserve"> bodo v celoti izplačana v letu 2024</w:t>
            </w:r>
            <w:r w:rsidR="00BD1E8F">
              <w:rPr>
                <w:rFonts w:eastAsia="Times New Roman" w:cs="Arial"/>
                <w:szCs w:val="20"/>
                <w:lang w:eastAsia="sl-SI"/>
              </w:rPr>
              <w:t>, pri čemer s</w:t>
            </w:r>
            <w:r w:rsidR="00BD1E8F" w:rsidRPr="00BD1E8F">
              <w:rPr>
                <w:rFonts w:eastAsia="Times New Roman" w:cs="Arial"/>
                <w:szCs w:val="20"/>
                <w:lang w:eastAsia="sl-SI"/>
              </w:rPr>
              <w:t>redstva v sprejetem finančnem načrtu za leto 2024 in predlogu sprememb finančnega načrta MDDSZ niso predvidena in bodo v letu 2024 zagotovljena v finančnem načrtu MDDSZ z razporeditvami.</w:t>
            </w:r>
          </w:p>
        </w:tc>
      </w:tr>
    </w:tbl>
    <w:p w14:paraId="3011EECC" w14:textId="77777777" w:rsidR="00AE1F83" w:rsidRPr="00AE1F83" w:rsidRDefault="00AE1F83" w:rsidP="00AE1F83">
      <w:pPr>
        <w:spacing w:after="0" w:line="260" w:lineRule="exact"/>
        <w:rPr>
          <w:rFonts w:eastAsia="Times New Roman"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7A60454"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B02DB5B" w14:textId="77777777" w:rsidR="00AE1F83" w:rsidRPr="00AE1F83" w:rsidRDefault="00AE1F83" w:rsidP="00AE1F83">
            <w:pPr>
              <w:pageBreakBefore/>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lastRenderedPageBreak/>
              <w:t>I. Ocena finančnih posledic, ki niso načrtovane v sprejetem proračunu</w:t>
            </w:r>
          </w:p>
        </w:tc>
      </w:tr>
      <w:tr w:rsidR="00AE1F83" w:rsidRPr="00AE1F83" w14:paraId="32A419A0" w14:textId="77777777" w:rsidTr="0046500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700F54A" w14:textId="77777777" w:rsidR="00AE1F83" w:rsidRPr="00AE1F83" w:rsidRDefault="00AE1F83" w:rsidP="00AE1F83">
            <w:pPr>
              <w:widowControl w:val="0"/>
              <w:spacing w:after="0" w:line="260" w:lineRule="exact"/>
              <w:ind w:left="-122" w:right="-112"/>
              <w:jc w:val="center"/>
              <w:rPr>
                <w:rFonts w:eastAsia="Times New Roman"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ACEEB94"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F30627C"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E3F0117"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219CB97"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+ 3</w:t>
            </w:r>
          </w:p>
        </w:tc>
      </w:tr>
      <w:tr w:rsidR="00AE1F83" w:rsidRPr="00AE1F83" w14:paraId="78AEB8D7"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C77EAB0"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F73516D"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607CD98"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66F198"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C4F48F5"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208C4414"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1F60824"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6A3269E"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C0D5790"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E4F2D3"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8445560"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1F39EE33"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01C84F0"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124C494" w14:textId="120C019B" w:rsidR="00AE1F83" w:rsidRPr="00AE1F83"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A962FFE" w14:textId="7ED1E8F4" w:rsidR="00AE1F83" w:rsidRPr="00AE1F83" w:rsidRDefault="00AE1F83" w:rsidP="00AE1F83">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BBEF07" w14:textId="77777777" w:rsidR="00AE1F83" w:rsidRPr="00AE1F83" w:rsidRDefault="00AE1F83" w:rsidP="00AE1F83">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ACDAB85" w14:textId="77777777" w:rsidR="00AE1F83" w:rsidRPr="00AE1F83" w:rsidRDefault="00AE1F83" w:rsidP="00AE1F83">
            <w:pPr>
              <w:widowControl w:val="0"/>
              <w:spacing w:after="0" w:line="260" w:lineRule="exact"/>
              <w:jc w:val="center"/>
              <w:rPr>
                <w:rFonts w:eastAsia="Times New Roman" w:cs="Arial"/>
                <w:szCs w:val="20"/>
              </w:rPr>
            </w:pPr>
          </w:p>
        </w:tc>
      </w:tr>
      <w:tr w:rsidR="00AE1F83" w:rsidRPr="00AE1F83" w14:paraId="6DB1A9AB" w14:textId="77777777" w:rsidTr="0046500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C73EF0D"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67500" w14:textId="77777777" w:rsidR="00AE1F83" w:rsidRPr="00AE1F83"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AE37271" w14:textId="77777777" w:rsidR="00AE1F83" w:rsidRPr="00AE1F83" w:rsidRDefault="00AE1F83" w:rsidP="00AE1F83">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AA330B" w14:textId="77777777" w:rsidR="00AE1F83" w:rsidRPr="00AE1F83" w:rsidRDefault="00AE1F83" w:rsidP="00AE1F83">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674E63E" w14:textId="77777777" w:rsidR="00AE1F83" w:rsidRPr="00AE1F83" w:rsidRDefault="00AE1F83" w:rsidP="00AE1F83">
            <w:pPr>
              <w:widowControl w:val="0"/>
              <w:spacing w:after="0" w:line="260" w:lineRule="exact"/>
              <w:jc w:val="center"/>
              <w:rPr>
                <w:rFonts w:eastAsia="Times New Roman" w:cs="Arial"/>
                <w:szCs w:val="20"/>
              </w:rPr>
            </w:pPr>
          </w:p>
        </w:tc>
      </w:tr>
      <w:tr w:rsidR="00AE1F83" w:rsidRPr="00AE1F83" w14:paraId="5144A026"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C6FA75"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38345BB"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E16C7A3"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F5949A"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A52B05C"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0AB3A88C"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0C0ACD8"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 Finančne posledice za državni proračun</w:t>
            </w:r>
          </w:p>
        </w:tc>
      </w:tr>
      <w:tr w:rsidR="00AE1F83" w:rsidRPr="00AE1F83" w14:paraId="59CD8111"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955C0AD"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II.a Pravice porabe za izvedbo predlaganih rešitev so zagotovljene:</w:t>
            </w:r>
          </w:p>
        </w:tc>
      </w:tr>
      <w:tr w:rsidR="00AE1F83" w:rsidRPr="00AE1F83" w14:paraId="18AFE3DA"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BDD494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352374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1EDDD4"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30FBB6"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5354BF5"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 + 1</w:t>
            </w:r>
          </w:p>
        </w:tc>
      </w:tr>
      <w:tr w:rsidR="00AE1F83" w:rsidRPr="00AE1F83" w14:paraId="7886C364" w14:textId="77777777" w:rsidTr="0046500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C6EC2F3" w14:textId="0145E06C" w:rsidR="00AE1F83" w:rsidRDefault="00AE1F83" w:rsidP="00AE1F83">
            <w:pPr>
              <w:widowControl w:val="0"/>
              <w:tabs>
                <w:tab w:val="left" w:pos="360"/>
              </w:tabs>
              <w:spacing w:after="0" w:line="260" w:lineRule="exact"/>
              <w:outlineLvl w:val="0"/>
              <w:rPr>
                <w:rFonts w:eastAsia="Times New Roman" w:cs="Arial"/>
                <w:bCs/>
                <w:kern w:val="32"/>
                <w:szCs w:val="20"/>
                <w:lang w:eastAsia="sl-SI"/>
              </w:rPr>
            </w:pPr>
          </w:p>
          <w:p w14:paraId="2EC4E0C3" w14:textId="654C02D2" w:rsidR="003A2979" w:rsidRPr="00AE1F83" w:rsidRDefault="003A2979" w:rsidP="00AE1F83">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MDDSZ</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218E1CA" w14:textId="1537A9AE" w:rsidR="00AE1F83" w:rsidRPr="003A2979" w:rsidRDefault="00AE1F83" w:rsidP="00AE1F83">
            <w:pPr>
              <w:widowControl w:val="0"/>
              <w:tabs>
                <w:tab w:val="left" w:pos="360"/>
              </w:tabs>
              <w:spacing w:after="0" w:line="260" w:lineRule="exact"/>
              <w:outlineLvl w:val="0"/>
              <w:rPr>
                <w:rFonts w:eastAsia="Times New Roman" w:cs="Arial"/>
                <w:bCs/>
                <w:kern w:val="32"/>
                <w:szCs w:val="20"/>
                <w:lang w:eastAsia="sl-SI"/>
              </w:rPr>
            </w:pPr>
          </w:p>
          <w:p w14:paraId="51EF6604" w14:textId="4A789637" w:rsidR="003A2979" w:rsidRPr="003A2979" w:rsidRDefault="003A2979" w:rsidP="00AE1F83">
            <w:pPr>
              <w:widowControl w:val="0"/>
              <w:tabs>
                <w:tab w:val="left" w:pos="360"/>
              </w:tabs>
              <w:spacing w:after="0" w:line="260" w:lineRule="exact"/>
              <w:outlineLvl w:val="0"/>
              <w:rPr>
                <w:rFonts w:eastAsia="Times New Roman" w:cs="Arial"/>
                <w:bCs/>
                <w:kern w:val="32"/>
                <w:szCs w:val="20"/>
                <w:lang w:eastAsia="sl-SI"/>
              </w:rPr>
            </w:pPr>
            <w:r w:rsidRPr="003A2979">
              <w:rPr>
                <w:rFonts w:eastAsia="Times New Roman" w:cs="Arial"/>
                <w:bCs/>
                <w:kern w:val="32"/>
                <w:szCs w:val="20"/>
                <w:lang w:eastAsia="sl-SI"/>
              </w:rPr>
              <w:t xml:space="preserve">2611-23-0301 </w:t>
            </w:r>
            <w:r w:rsidRPr="00315E0C">
              <w:rPr>
                <w:rFonts w:cs="Arial"/>
                <w:szCs w:val="20"/>
                <w:shd w:val="clear" w:color="auto" w:fill="FFFFFF"/>
              </w:rPr>
              <w:t>Čakanje na delo - naravne nesreče 4. 8. 2023</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581F0B1" w14:textId="0261ACBA" w:rsidR="00AE1F83" w:rsidRPr="003A2979" w:rsidRDefault="00AE1F83" w:rsidP="00AE1F83">
            <w:pPr>
              <w:widowControl w:val="0"/>
              <w:tabs>
                <w:tab w:val="left" w:pos="360"/>
              </w:tabs>
              <w:spacing w:after="0" w:line="260" w:lineRule="exact"/>
              <w:outlineLvl w:val="0"/>
              <w:rPr>
                <w:rFonts w:eastAsia="Times New Roman" w:cs="Arial"/>
                <w:bCs/>
                <w:kern w:val="32"/>
                <w:szCs w:val="20"/>
                <w:lang w:eastAsia="sl-SI"/>
              </w:rPr>
            </w:pPr>
          </w:p>
          <w:p w14:paraId="682984BD" w14:textId="4D87D1F7" w:rsidR="003A2979" w:rsidRPr="003A2979" w:rsidRDefault="003A2979" w:rsidP="00AE1F83">
            <w:pPr>
              <w:widowControl w:val="0"/>
              <w:tabs>
                <w:tab w:val="left" w:pos="360"/>
              </w:tabs>
              <w:spacing w:after="0" w:line="260" w:lineRule="exact"/>
              <w:outlineLvl w:val="0"/>
              <w:rPr>
                <w:rFonts w:eastAsia="Times New Roman" w:cs="Arial"/>
                <w:bCs/>
                <w:kern w:val="32"/>
                <w:szCs w:val="20"/>
                <w:lang w:eastAsia="sl-SI"/>
              </w:rPr>
            </w:pPr>
            <w:r w:rsidRPr="00315E0C">
              <w:rPr>
                <w:rFonts w:cs="Arial"/>
                <w:szCs w:val="20"/>
                <w:shd w:val="clear" w:color="auto" w:fill="FFFFFF"/>
              </w:rPr>
              <w:t>230314 Čakanje na delo - 31. čl. ZOPNN-F - naravne nesreče 4. 8. 2023</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D625F9" w14:textId="391DBD08"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17B76BC" w14:textId="00622C3C" w:rsidR="00AE1F83" w:rsidRPr="00AE1F83" w:rsidRDefault="00E844FF" w:rsidP="00AE1F83">
            <w:pPr>
              <w:widowControl w:val="0"/>
              <w:tabs>
                <w:tab w:val="left" w:pos="360"/>
              </w:tabs>
              <w:spacing w:after="0" w:line="260" w:lineRule="exact"/>
              <w:outlineLvl w:val="0"/>
              <w:rPr>
                <w:rFonts w:eastAsia="Times New Roman" w:cs="Arial"/>
                <w:bCs/>
                <w:kern w:val="32"/>
                <w:szCs w:val="20"/>
                <w:lang w:eastAsia="sl-SI"/>
              </w:rPr>
            </w:pPr>
            <w:r>
              <w:rPr>
                <w:rFonts w:eastAsia="Times New Roman" w:cs="Arial"/>
                <w:szCs w:val="20"/>
              </w:rPr>
              <w:t xml:space="preserve">0 </w:t>
            </w:r>
            <w:r w:rsidR="00046F66">
              <w:rPr>
                <w:rFonts w:eastAsia="Times New Roman" w:cs="Arial"/>
                <w:szCs w:val="20"/>
              </w:rPr>
              <w:t>evrov</w:t>
            </w:r>
          </w:p>
        </w:tc>
      </w:tr>
      <w:tr w:rsidR="00AE1F83" w:rsidRPr="00AE1F83" w14:paraId="5D81225C"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502BCE7"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515CCC0"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05CABA2"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311D13"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D3536B8"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25E4492C"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E100461"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84D8BB" w14:textId="77777777" w:rsidR="00AE1F83" w:rsidRPr="00AE1F83" w:rsidRDefault="00AE1F83" w:rsidP="00AE1F83">
            <w:pPr>
              <w:widowControl w:val="0"/>
              <w:spacing w:after="0" w:line="260" w:lineRule="exact"/>
              <w:jc w:val="center"/>
              <w:rPr>
                <w:rFonts w:eastAsia="Times New Roman"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E7B2918" w14:textId="322B5547" w:rsidR="00AE1F83" w:rsidRPr="00AE1F83" w:rsidRDefault="00132F1B" w:rsidP="00AE1F83">
            <w:pPr>
              <w:widowControl w:val="0"/>
              <w:tabs>
                <w:tab w:val="left" w:pos="360"/>
              </w:tabs>
              <w:spacing w:after="0" w:line="260" w:lineRule="exact"/>
              <w:outlineLvl w:val="0"/>
              <w:rPr>
                <w:rFonts w:eastAsia="Times New Roman" w:cs="Arial"/>
                <w:b/>
                <w:kern w:val="32"/>
                <w:szCs w:val="20"/>
                <w:lang w:eastAsia="sl-SI"/>
              </w:rPr>
            </w:pPr>
            <w:r>
              <w:rPr>
                <w:rFonts w:eastAsia="Times New Roman" w:cs="Arial"/>
                <w:szCs w:val="20"/>
              </w:rPr>
              <w:t>0</w:t>
            </w:r>
            <w:r w:rsidR="00046F66">
              <w:rPr>
                <w:rFonts w:eastAsia="Times New Roman" w:cs="Arial"/>
                <w:szCs w:val="20"/>
              </w:rPr>
              <w:t xml:space="preserve"> evrov</w:t>
            </w:r>
          </w:p>
        </w:tc>
      </w:tr>
      <w:tr w:rsidR="00AE1F83" w:rsidRPr="00AE1F83" w14:paraId="14A37426"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D7F374" w14:textId="77777777" w:rsidR="00AE1F83" w:rsidRPr="00AE1F83" w:rsidRDefault="00AE1F83" w:rsidP="00AE1F83">
            <w:pPr>
              <w:widowControl w:val="0"/>
              <w:tabs>
                <w:tab w:val="left" w:pos="234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II.b Manjkajoče pravice porabe bodo zagotovljene s prerazporeditvijo:</w:t>
            </w:r>
          </w:p>
        </w:tc>
      </w:tr>
      <w:tr w:rsidR="00AE1F83" w:rsidRPr="00AE1F83" w14:paraId="6891242C"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DAB8276"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7B8CC99"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78DDA5B"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FEA78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F6ECBE6"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Znesek za t + 1 </w:t>
            </w:r>
          </w:p>
        </w:tc>
      </w:tr>
      <w:tr w:rsidR="00AE1F83" w:rsidRPr="00AE1F83" w14:paraId="2D2EDAE3"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325A239" w14:textId="01456B22" w:rsidR="00AE1F83" w:rsidRPr="00AE1F83" w:rsidRDefault="00B42B1F" w:rsidP="00AE1F83">
            <w:pPr>
              <w:widowControl w:val="0"/>
              <w:tabs>
                <w:tab w:val="left" w:pos="360"/>
              </w:tabs>
              <w:spacing w:after="0" w:line="260" w:lineRule="exact"/>
              <w:outlineLvl w:val="0"/>
              <w:rPr>
                <w:rFonts w:eastAsia="Times New Roman" w:cs="Arial"/>
                <w:bCs/>
                <w:kern w:val="32"/>
                <w:szCs w:val="20"/>
                <w:lang w:eastAsia="sl-SI"/>
              </w:rPr>
            </w:pPr>
            <w:r>
              <w:rPr>
                <w:rFonts w:eastAsia="Times New Roman"/>
              </w:rPr>
              <w:t>Ministrstvo za finance</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CD304F" w14:textId="361217F9" w:rsidR="00AE1F83" w:rsidRPr="00AE1F83" w:rsidRDefault="003A2979" w:rsidP="00AE1F83">
            <w:pPr>
              <w:widowControl w:val="0"/>
              <w:tabs>
                <w:tab w:val="left" w:pos="360"/>
              </w:tabs>
              <w:spacing w:after="0" w:line="260" w:lineRule="exact"/>
              <w:outlineLvl w:val="0"/>
              <w:rPr>
                <w:rFonts w:eastAsia="Times New Roman" w:cs="Arial"/>
                <w:bCs/>
                <w:kern w:val="32"/>
                <w:szCs w:val="20"/>
                <w:lang w:eastAsia="sl-SI"/>
              </w:rPr>
            </w:pPr>
            <w:r>
              <w:rPr>
                <w:rFonts w:eastAsia="Times New Roman"/>
              </w:rPr>
              <w:t>1611-23-9998 Sredstva za pomoč ob naravnih nesrečah</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BC32B1A" w14:textId="3F182274" w:rsidR="00AE1F83" w:rsidRPr="00AE1F83" w:rsidRDefault="00B42B1F" w:rsidP="00AE1F83">
            <w:pPr>
              <w:widowControl w:val="0"/>
              <w:tabs>
                <w:tab w:val="left" w:pos="360"/>
              </w:tabs>
              <w:spacing w:after="0" w:line="260" w:lineRule="exact"/>
              <w:outlineLvl w:val="0"/>
              <w:rPr>
                <w:rFonts w:eastAsia="Times New Roman" w:cs="Arial"/>
                <w:bCs/>
                <w:kern w:val="32"/>
                <w:szCs w:val="20"/>
                <w:lang w:eastAsia="sl-SI"/>
              </w:rPr>
            </w:pPr>
            <w:r>
              <w:rPr>
                <w:rFonts w:eastAsia="Times New Roman"/>
              </w:rPr>
              <w:t xml:space="preserve">230080 -Rezervacija za naravne nesreče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596D91"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6CD4DD0" w14:textId="231B4A3C" w:rsidR="00AE1F83" w:rsidRPr="00AE1F83" w:rsidRDefault="000A09BC" w:rsidP="00AE1F83">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2,</w:t>
            </w:r>
            <w:r w:rsidR="00B42B1F">
              <w:rPr>
                <w:rFonts w:eastAsia="Times New Roman" w:cs="Arial"/>
                <w:bCs/>
                <w:kern w:val="32"/>
                <w:szCs w:val="20"/>
                <w:lang w:eastAsia="sl-SI"/>
              </w:rPr>
              <w:t>5 mio evrov</w:t>
            </w:r>
          </w:p>
        </w:tc>
      </w:tr>
      <w:tr w:rsidR="00AE1F83" w:rsidRPr="00AE1F83" w14:paraId="2281174C"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9900463"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5054693"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6712B93"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EA18CC1"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6A1A69A"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648A4818"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D677EAC"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7371F1"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5E6DBC7" w14:textId="1B32FDB8" w:rsidR="00AE1F83" w:rsidRPr="00AE1F83" w:rsidRDefault="000A09BC" w:rsidP="00AE1F83">
            <w:pPr>
              <w:widowControl w:val="0"/>
              <w:tabs>
                <w:tab w:val="left" w:pos="360"/>
              </w:tabs>
              <w:spacing w:after="0" w:line="260" w:lineRule="exact"/>
              <w:outlineLvl w:val="0"/>
              <w:rPr>
                <w:rFonts w:eastAsia="Times New Roman" w:cs="Arial"/>
                <w:b/>
                <w:kern w:val="32"/>
                <w:szCs w:val="20"/>
                <w:lang w:eastAsia="sl-SI"/>
              </w:rPr>
            </w:pPr>
            <w:r>
              <w:rPr>
                <w:rFonts w:eastAsia="Times New Roman" w:cs="Arial"/>
                <w:b/>
                <w:kern w:val="32"/>
                <w:szCs w:val="20"/>
                <w:lang w:eastAsia="sl-SI"/>
              </w:rPr>
              <w:t>2,</w:t>
            </w:r>
            <w:r w:rsidR="003A2979">
              <w:rPr>
                <w:rFonts w:eastAsia="Times New Roman" w:cs="Arial"/>
                <w:b/>
                <w:kern w:val="32"/>
                <w:szCs w:val="20"/>
                <w:lang w:eastAsia="sl-SI"/>
              </w:rPr>
              <w:t>5 mio evrov</w:t>
            </w:r>
          </w:p>
        </w:tc>
      </w:tr>
      <w:tr w:rsidR="00AE1F83" w:rsidRPr="00AE1F83" w14:paraId="21F8A3A8"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7FCA2A7" w14:textId="77777777" w:rsidR="00AE1F83" w:rsidRPr="00AE1F83" w:rsidRDefault="00AE1F83" w:rsidP="00AE1F83">
            <w:pPr>
              <w:widowControl w:val="0"/>
              <w:tabs>
                <w:tab w:val="left" w:pos="234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II.c Načrtovana nadomestitev zmanjšanih prihodkov in povečanih odhodkov proračuna:</w:t>
            </w:r>
          </w:p>
        </w:tc>
      </w:tr>
      <w:tr w:rsidR="00AE1F83" w:rsidRPr="00AE1F83" w14:paraId="4B0E495D" w14:textId="77777777" w:rsidTr="0046500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AAB2657" w14:textId="77777777" w:rsidR="00AE1F83" w:rsidRPr="00AE1F83" w:rsidRDefault="00AE1F83" w:rsidP="00AE1F83">
            <w:pPr>
              <w:widowControl w:val="0"/>
              <w:spacing w:after="0" w:line="260" w:lineRule="exact"/>
              <w:ind w:left="-122" w:right="-112"/>
              <w:jc w:val="center"/>
              <w:rPr>
                <w:rFonts w:eastAsia="Times New Roman" w:cs="Arial"/>
                <w:szCs w:val="20"/>
              </w:rPr>
            </w:pPr>
            <w:r w:rsidRPr="00AE1F83">
              <w:rPr>
                <w:rFonts w:eastAsia="Times New Roman"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2EACE4A" w14:textId="77777777" w:rsidR="00AE1F83" w:rsidRPr="00AE1F83" w:rsidRDefault="00AE1F83" w:rsidP="00AE1F83">
            <w:pPr>
              <w:widowControl w:val="0"/>
              <w:spacing w:after="0" w:line="260" w:lineRule="exact"/>
              <w:ind w:left="-122" w:right="-112"/>
              <w:jc w:val="center"/>
              <w:rPr>
                <w:rFonts w:eastAsia="Times New Roman" w:cs="Arial"/>
                <w:szCs w:val="20"/>
              </w:rPr>
            </w:pPr>
            <w:r w:rsidRPr="00AE1F83">
              <w:rPr>
                <w:rFonts w:eastAsia="Times New Roman"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4F8E24C" w14:textId="77777777" w:rsidR="00AE1F83" w:rsidRPr="00AE1F83" w:rsidRDefault="00AE1F83" w:rsidP="00AE1F83">
            <w:pPr>
              <w:widowControl w:val="0"/>
              <w:spacing w:after="0" w:line="260" w:lineRule="exact"/>
              <w:ind w:left="-122" w:right="-112"/>
              <w:jc w:val="center"/>
              <w:rPr>
                <w:rFonts w:eastAsia="Times New Roman" w:cs="Arial"/>
                <w:szCs w:val="20"/>
              </w:rPr>
            </w:pPr>
            <w:r w:rsidRPr="00AE1F83">
              <w:rPr>
                <w:rFonts w:eastAsia="Times New Roman" w:cs="Arial"/>
                <w:szCs w:val="20"/>
              </w:rPr>
              <w:t>Znesek za t + 1</w:t>
            </w:r>
          </w:p>
        </w:tc>
      </w:tr>
      <w:tr w:rsidR="00AE1F83" w:rsidRPr="00AE1F83" w14:paraId="3DFDAF16"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E2140C2"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CBE59B9"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D84E2CE"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74014CA9"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832A5F3"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A1535A4"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AB7B0A9"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7F7E2304"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0E6E69A"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529A1D9"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932DE13"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30BA6A23"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5123F6D"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17EC86"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8D9A5CC"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E1F83" w14:paraId="35CF7B5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A86912F" w14:textId="77777777" w:rsidR="00AE1F83" w:rsidRPr="00AE1F83" w:rsidRDefault="00AE1F83" w:rsidP="00AE1F83">
            <w:pPr>
              <w:widowControl w:val="0"/>
              <w:spacing w:after="0" w:line="260" w:lineRule="exact"/>
              <w:rPr>
                <w:rFonts w:eastAsia="Times New Roman" w:cs="Arial"/>
                <w:b/>
                <w:szCs w:val="20"/>
              </w:rPr>
            </w:pPr>
          </w:p>
          <w:p w14:paraId="177CBB6D" w14:textId="77777777" w:rsidR="00AE1F83" w:rsidRPr="00AE1F83" w:rsidRDefault="00AE1F83" w:rsidP="00AE1F83">
            <w:pPr>
              <w:widowControl w:val="0"/>
              <w:spacing w:after="0" w:line="260" w:lineRule="exact"/>
              <w:rPr>
                <w:rFonts w:eastAsia="Times New Roman" w:cs="Arial"/>
                <w:b/>
                <w:szCs w:val="20"/>
              </w:rPr>
            </w:pPr>
            <w:r w:rsidRPr="00AE1F83">
              <w:rPr>
                <w:rFonts w:eastAsia="Times New Roman" w:cs="Arial"/>
                <w:b/>
                <w:szCs w:val="20"/>
              </w:rPr>
              <w:t>OBRAZLOŽITEV:</w:t>
            </w:r>
          </w:p>
          <w:p w14:paraId="272F081C" w14:textId="77777777" w:rsidR="00AE1F83" w:rsidRPr="00AE1F83"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Ocena finančnih posledic, ki niso načrtovane v sprejetem proračunu</w:t>
            </w:r>
          </w:p>
          <w:p w14:paraId="5256E6E6" w14:textId="77777777" w:rsidR="00AE1F83" w:rsidRPr="00AE1F83" w:rsidRDefault="00AE1F83" w:rsidP="00AE1F83">
            <w:pPr>
              <w:widowControl w:val="0"/>
              <w:spacing w:after="0" w:line="260" w:lineRule="exact"/>
              <w:ind w:left="360" w:hanging="76"/>
              <w:jc w:val="both"/>
              <w:rPr>
                <w:rFonts w:eastAsia="Times New Roman" w:cs="Arial"/>
                <w:szCs w:val="20"/>
                <w:lang w:eastAsia="sl-SI"/>
              </w:rPr>
            </w:pPr>
            <w:r w:rsidRPr="00AE1F83">
              <w:rPr>
                <w:rFonts w:eastAsia="Times New Roman" w:cs="Arial"/>
                <w:szCs w:val="20"/>
                <w:lang w:eastAsia="sl-SI"/>
              </w:rPr>
              <w:t>V zvezi s predlaganim vladnim gradivom se navedejo predvidene spremembe (povečanje, zmanjšanje):</w:t>
            </w:r>
          </w:p>
          <w:p w14:paraId="6AE4DF64" w14:textId="77777777" w:rsidR="00AE1F83" w:rsidRPr="00AE1F83" w:rsidRDefault="00AE1F83" w:rsidP="00AE1F83">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prihodkov državnega proračuna in občinskih proračunov,</w:t>
            </w:r>
          </w:p>
          <w:p w14:paraId="695AF75C" w14:textId="77777777" w:rsidR="00AE1F83" w:rsidRPr="00AE1F83" w:rsidRDefault="00AE1F83" w:rsidP="00AE1F83">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odhodkov državnega proračuna, ki niso načrtovani na ukrepih oziroma projektih sprejetih proračunov,</w:t>
            </w:r>
          </w:p>
          <w:p w14:paraId="61D08453" w14:textId="77777777" w:rsidR="00AE1F83" w:rsidRPr="00AE1F83" w:rsidRDefault="00AE1F83" w:rsidP="00AE1F83">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obveznosti za druga javnofinančna sredstva (drugi viri), ki niso načrtovana na ukrepih oziroma projektih sprejetih proračunov.</w:t>
            </w:r>
          </w:p>
          <w:p w14:paraId="17714051" w14:textId="77777777" w:rsidR="00AE1F83" w:rsidRPr="00AE1F83" w:rsidRDefault="00AE1F83" w:rsidP="00AE1F83">
            <w:pPr>
              <w:widowControl w:val="0"/>
              <w:spacing w:after="0" w:line="260" w:lineRule="exact"/>
              <w:ind w:left="284"/>
              <w:rPr>
                <w:rFonts w:eastAsia="Times New Roman" w:cs="Arial"/>
                <w:szCs w:val="20"/>
                <w:lang w:eastAsia="sl-SI"/>
              </w:rPr>
            </w:pPr>
          </w:p>
          <w:p w14:paraId="6EBD26EF" w14:textId="77777777" w:rsidR="00AE1F83" w:rsidRPr="00AE1F83"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Finančne posledice za državni proračun</w:t>
            </w:r>
          </w:p>
          <w:p w14:paraId="698B91E9" w14:textId="77777777" w:rsidR="00AE1F83" w:rsidRPr="00AE1F83" w:rsidRDefault="00AE1F83" w:rsidP="00AE1F83">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Prikazane morajo biti finančne posledice za državni proračun, ki so na proračunskih postavkah načrtovane v dinamiki projektov oziroma ukrepov:</w:t>
            </w:r>
          </w:p>
          <w:p w14:paraId="2A6997D9" w14:textId="77777777" w:rsidR="00AE1F83" w:rsidRPr="00AE1F83" w:rsidRDefault="00AE1F83" w:rsidP="00AE1F83">
            <w:pPr>
              <w:widowControl w:val="0"/>
              <w:suppressAutoHyphens/>
              <w:spacing w:after="0" w:line="260" w:lineRule="exact"/>
              <w:ind w:left="720"/>
              <w:jc w:val="both"/>
              <w:rPr>
                <w:rFonts w:eastAsia="Times New Roman" w:cs="Arial"/>
                <w:b/>
                <w:szCs w:val="20"/>
                <w:lang w:eastAsia="sl-SI"/>
              </w:rPr>
            </w:pPr>
            <w:r w:rsidRPr="00AE1F83">
              <w:rPr>
                <w:rFonts w:eastAsia="Times New Roman" w:cs="Arial"/>
                <w:b/>
                <w:szCs w:val="20"/>
                <w:lang w:eastAsia="sl-SI"/>
              </w:rPr>
              <w:t>II.a Pravice porabe za izvedbo predlaganih rešitev so zagotovljene:</w:t>
            </w:r>
          </w:p>
          <w:p w14:paraId="2FF33181" w14:textId="77777777" w:rsidR="00AE1F83" w:rsidRPr="00AE1F83" w:rsidRDefault="00AE1F83" w:rsidP="00AE1F83">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FBEFB41" w14:textId="77777777" w:rsidR="00AE1F83" w:rsidRPr="00AE1F83" w:rsidRDefault="00AE1F83" w:rsidP="00AE1F83">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proračunski uporabnik, ki bo financiral novi projekt oziroma ukrep,</w:t>
            </w:r>
          </w:p>
          <w:p w14:paraId="7CB9BAD6" w14:textId="77777777" w:rsidR="00AE1F83" w:rsidRPr="00AE1F83" w:rsidRDefault="00AE1F83" w:rsidP="00AE1F83">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 xml:space="preserve">projekt oziroma ukrep, s katerim se bodo dosegli cilji vladnega gradiva, in </w:t>
            </w:r>
          </w:p>
          <w:p w14:paraId="7C4195DB" w14:textId="77777777" w:rsidR="00AE1F83" w:rsidRPr="00AE1F83" w:rsidRDefault="00AE1F83" w:rsidP="00AE1F83">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proračunske postavke.</w:t>
            </w:r>
          </w:p>
          <w:p w14:paraId="7B1EE4F9" w14:textId="77777777" w:rsidR="00AE1F83" w:rsidRPr="00AE1F83" w:rsidRDefault="00AE1F83" w:rsidP="00AE1F83">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B430C61" w14:textId="77777777" w:rsidR="00AE1F83" w:rsidRPr="00AE1F83" w:rsidRDefault="00AE1F83" w:rsidP="00AE1F83">
            <w:pPr>
              <w:widowControl w:val="0"/>
              <w:suppressAutoHyphens/>
              <w:spacing w:after="0" w:line="260" w:lineRule="exact"/>
              <w:ind w:left="714"/>
              <w:jc w:val="both"/>
              <w:rPr>
                <w:rFonts w:eastAsia="Times New Roman" w:cs="Arial"/>
                <w:b/>
                <w:szCs w:val="20"/>
                <w:lang w:eastAsia="sl-SI"/>
              </w:rPr>
            </w:pPr>
            <w:r w:rsidRPr="00AE1F83">
              <w:rPr>
                <w:rFonts w:eastAsia="Times New Roman" w:cs="Arial"/>
                <w:b/>
                <w:szCs w:val="20"/>
                <w:lang w:eastAsia="sl-SI"/>
              </w:rPr>
              <w:t>II.b Manjkajoče pravice porabe bodo zagotovljene s prerazporeditvijo:</w:t>
            </w:r>
          </w:p>
          <w:p w14:paraId="063EE30C" w14:textId="77777777" w:rsidR="00AE1F83" w:rsidRPr="00AE1F83" w:rsidRDefault="00AE1F83" w:rsidP="00AE1F83">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598F5F0" w14:textId="77777777" w:rsidR="00AE1F83" w:rsidRPr="00AE1F83" w:rsidRDefault="00AE1F83" w:rsidP="00AE1F83">
            <w:pPr>
              <w:widowControl w:val="0"/>
              <w:suppressAutoHyphens/>
              <w:spacing w:after="0" w:line="260" w:lineRule="exact"/>
              <w:ind w:left="714"/>
              <w:jc w:val="both"/>
              <w:rPr>
                <w:rFonts w:eastAsia="Times New Roman" w:cs="Arial"/>
                <w:b/>
                <w:szCs w:val="20"/>
                <w:lang w:eastAsia="sl-SI"/>
              </w:rPr>
            </w:pPr>
            <w:r w:rsidRPr="00AE1F83">
              <w:rPr>
                <w:rFonts w:eastAsia="Times New Roman" w:cs="Arial"/>
                <w:b/>
                <w:szCs w:val="20"/>
                <w:lang w:eastAsia="sl-SI"/>
              </w:rPr>
              <w:t>II.c Načrtovana nadomestitev zmanjšanih prihodkov in povečanih odhodkov proračuna:</w:t>
            </w:r>
          </w:p>
          <w:p w14:paraId="481FC2F7" w14:textId="77777777" w:rsidR="00AE1F83" w:rsidRPr="00AE1F83" w:rsidRDefault="00AE1F83" w:rsidP="00AE1F83">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5876237"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eastAsia="Times New Roman" w:cs="Arial"/>
                <w:b/>
                <w:bCs/>
                <w:spacing w:val="40"/>
                <w:szCs w:val="20"/>
                <w:lang w:eastAsia="sl-SI"/>
              </w:rPr>
            </w:pPr>
          </w:p>
        </w:tc>
      </w:tr>
      <w:tr w:rsidR="00AE1F83" w:rsidRPr="00AE1F83" w14:paraId="261A9F38"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73BBD4FA" w14:textId="77777777" w:rsidR="00AE1F83" w:rsidRPr="00AE1F83" w:rsidRDefault="00AE1F83" w:rsidP="00AE1F83">
            <w:pPr>
              <w:spacing w:after="0" w:line="260" w:lineRule="exact"/>
              <w:rPr>
                <w:rFonts w:eastAsia="Times New Roman" w:cs="Arial"/>
                <w:b/>
                <w:szCs w:val="20"/>
              </w:rPr>
            </w:pPr>
            <w:r w:rsidRPr="00AE1F83">
              <w:rPr>
                <w:rFonts w:eastAsia="Times New Roman" w:cs="Arial"/>
                <w:b/>
                <w:szCs w:val="20"/>
              </w:rPr>
              <w:t>7.b Predstavitev ocene finančnih posledic pod 40.000 EUR:</w:t>
            </w:r>
          </w:p>
          <w:p w14:paraId="07E67E40" w14:textId="77777777" w:rsidR="00AE1F83" w:rsidRPr="00AE1F83" w:rsidRDefault="00AE1F83" w:rsidP="00AE1F83">
            <w:pPr>
              <w:spacing w:after="0" w:line="260" w:lineRule="exact"/>
              <w:rPr>
                <w:rFonts w:eastAsia="Times New Roman" w:cs="Arial"/>
                <w:szCs w:val="20"/>
              </w:rPr>
            </w:pPr>
            <w:r w:rsidRPr="00AE1F83">
              <w:rPr>
                <w:rFonts w:eastAsia="Times New Roman" w:cs="Arial"/>
                <w:szCs w:val="20"/>
              </w:rPr>
              <w:t>(Samo če izberete NE pod točko 6.a.)</w:t>
            </w:r>
          </w:p>
          <w:p w14:paraId="30860171" w14:textId="77777777" w:rsidR="00AE1F83" w:rsidRPr="00AE1F83" w:rsidRDefault="00AE1F83" w:rsidP="00AE1F83">
            <w:pPr>
              <w:spacing w:after="0" w:line="260" w:lineRule="exact"/>
              <w:rPr>
                <w:rFonts w:eastAsia="Times New Roman" w:cs="Arial"/>
                <w:b/>
                <w:szCs w:val="20"/>
              </w:rPr>
            </w:pPr>
            <w:r w:rsidRPr="00AE1F83">
              <w:rPr>
                <w:rFonts w:eastAsia="Times New Roman" w:cs="Arial"/>
                <w:b/>
                <w:szCs w:val="20"/>
              </w:rPr>
              <w:t>Kratka obrazložitev</w:t>
            </w:r>
          </w:p>
          <w:p w14:paraId="1FF21BA0" w14:textId="77777777" w:rsidR="00AE1F83" w:rsidRPr="00AE1F83" w:rsidRDefault="00AE1F83" w:rsidP="00AE1F83">
            <w:pPr>
              <w:spacing w:after="0" w:line="260" w:lineRule="exact"/>
              <w:rPr>
                <w:rFonts w:eastAsia="Times New Roman" w:cs="Arial"/>
                <w:b/>
                <w:szCs w:val="20"/>
              </w:rPr>
            </w:pPr>
          </w:p>
        </w:tc>
      </w:tr>
      <w:tr w:rsidR="00AE1F83" w:rsidRPr="00AE1F83" w14:paraId="4A972D46"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65AF5DE" w14:textId="77777777" w:rsidR="00AE1F83" w:rsidRPr="00AE1F83" w:rsidRDefault="00AE1F83" w:rsidP="00AE1F83">
            <w:pPr>
              <w:spacing w:after="0" w:line="260" w:lineRule="exact"/>
              <w:rPr>
                <w:rFonts w:eastAsia="Times New Roman" w:cs="Arial"/>
                <w:b/>
                <w:szCs w:val="20"/>
              </w:rPr>
            </w:pPr>
            <w:r w:rsidRPr="00AE1F83">
              <w:rPr>
                <w:rFonts w:eastAsia="Times New Roman" w:cs="Arial"/>
                <w:b/>
                <w:szCs w:val="20"/>
              </w:rPr>
              <w:t>8. Predstavitev sodelovanja z združenji občin:</w:t>
            </w:r>
          </w:p>
        </w:tc>
      </w:tr>
      <w:tr w:rsidR="00AE1F83" w:rsidRPr="00AE1F83" w14:paraId="51D75F40"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4B0B84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Vsebina predloženega gradiva (predpisa) vpliva na:</w:t>
            </w:r>
          </w:p>
          <w:p w14:paraId="2A9AAAE7"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pristojnosti občin,</w:t>
            </w:r>
          </w:p>
          <w:p w14:paraId="0A9B265B"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delovanje občin,</w:t>
            </w:r>
          </w:p>
          <w:p w14:paraId="7D1B1AA4"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financiranje občin.</w:t>
            </w:r>
          </w:p>
          <w:p w14:paraId="13D9FE84"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eastAsia="Times New Roman" w:cs="Arial"/>
                <w:iCs/>
                <w:szCs w:val="20"/>
                <w:lang w:eastAsia="sl-SI"/>
              </w:rPr>
            </w:pPr>
          </w:p>
        </w:tc>
        <w:tc>
          <w:tcPr>
            <w:tcW w:w="2431" w:type="dxa"/>
            <w:gridSpan w:val="2"/>
          </w:tcPr>
          <w:p w14:paraId="2D05C806" w14:textId="57E092F6" w:rsidR="00AE1F83" w:rsidRPr="00AE1F83" w:rsidRDefault="00AE1F83" w:rsidP="00AE1F83">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lastRenderedPageBreak/>
              <w:t>NE</w:t>
            </w:r>
          </w:p>
        </w:tc>
      </w:tr>
      <w:tr w:rsidR="00AE1F83" w:rsidRPr="00AE1F83" w14:paraId="048F7857"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E6E089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Gradivo (predpis) je bilo poslano v mnenje: </w:t>
            </w:r>
          </w:p>
          <w:p w14:paraId="6E4D8497" w14:textId="65CB7FE1"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Skupnosti občin Slovenije SOS: NE</w:t>
            </w:r>
          </w:p>
          <w:p w14:paraId="2EE483FA" w14:textId="5C4118FF"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Združenju občin Slovenije ZOS: NE</w:t>
            </w:r>
          </w:p>
          <w:p w14:paraId="0FA7CFB0" w14:textId="57DB1125"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Združenju mestnih občin Slovenije ZMOS: NE</w:t>
            </w:r>
          </w:p>
          <w:p w14:paraId="33D7397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62C3D88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Predlogi in pripombe združenj so bili upoštevani:</w:t>
            </w:r>
          </w:p>
          <w:p w14:paraId="0E578905"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 celoti,</w:t>
            </w:r>
          </w:p>
          <w:p w14:paraId="4F30389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večinoma,</w:t>
            </w:r>
          </w:p>
          <w:p w14:paraId="07F7E668"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delno,</w:t>
            </w:r>
          </w:p>
          <w:p w14:paraId="4C4EC653"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niso bili upoštevani.</w:t>
            </w:r>
          </w:p>
          <w:p w14:paraId="051B2DE1"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eastAsia="Times New Roman" w:cs="Arial"/>
                <w:iCs/>
                <w:szCs w:val="20"/>
                <w:lang w:eastAsia="sl-SI"/>
              </w:rPr>
            </w:pPr>
          </w:p>
          <w:p w14:paraId="7EBBCE6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Bistveni predlogi in pripombe, ki niso bili upoštevani.</w:t>
            </w:r>
          </w:p>
          <w:p w14:paraId="05EA3211" w14:textId="0A2D9DAC" w:rsidR="00AE1F83" w:rsidRPr="00AE1F83" w:rsidRDefault="009F1BF5"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w:t>
            </w:r>
          </w:p>
        </w:tc>
      </w:tr>
      <w:tr w:rsidR="00AE1F83" w:rsidRPr="00AE1F83" w14:paraId="4FF0DE90"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F0863FF" w14:textId="77777777" w:rsidR="00AE1F83" w:rsidRPr="00AE1F83" w:rsidRDefault="00AE1F83" w:rsidP="00AE1F83">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9. Predstavitev sodelovanja javnosti:</w:t>
            </w:r>
          </w:p>
        </w:tc>
      </w:tr>
      <w:tr w:rsidR="00AE1F83" w:rsidRPr="00AE1F83" w14:paraId="0C84A247"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6972B9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iCs/>
                <w:szCs w:val="20"/>
                <w:lang w:eastAsia="sl-SI"/>
              </w:rPr>
              <w:t>Gradivo je bilo predhodno objavljeno na spletni strani predlagatelja:</w:t>
            </w:r>
          </w:p>
        </w:tc>
        <w:tc>
          <w:tcPr>
            <w:tcW w:w="2431" w:type="dxa"/>
            <w:gridSpan w:val="2"/>
          </w:tcPr>
          <w:p w14:paraId="5070A55C" w14:textId="0A00F5D5" w:rsidR="00AE1F83" w:rsidRPr="00AE1F83" w:rsidRDefault="00AE1F83" w:rsidP="00AE1F83">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NE</w:t>
            </w:r>
          </w:p>
        </w:tc>
      </w:tr>
      <w:tr w:rsidR="00AE1F83" w:rsidRPr="00AE1F83" w14:paraId="05CEC60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75227D4" w14:textId="78C11E70" w:rsidR="00AE1F83" w:rsidRPr="00AE1F83" w:rsidRDefault="009F1BF5"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V skladu</w:t>
            </w:r>
            <w:r w:rsidRPr="00027F4D">
              <w:rPr>
                <w:rFonts w:eastAsia="Times New Roman" w:cs="Arial"/>
                <w:iCs/>
                <w:szCs w:val="20"/>
                <w:lang w:eastAsia="sl-SI"/>
              </w:rPr>
              <w:t xml:space="preserve"> s sedmim odstavkom 9. člena Poslovnika Vlade </w:t>
            </w:r>
            <w:r w:rsidR="0023651E">
              <w:rPr>
                <w:rFonts w:eastAsia="Times New Roman" w:cs="Arial"/>
                <w:iCs/>
                <w:szCs w:val="20"/>
                <w:lang w:eastAsia="sl-SI"/>
              </w:rPr>
              <w:t>Republike Slovenije</w:t>
            </w:r>
            <w:r w:rsidRPr="00027F4D">
              <w:rPr>
                <w:rFonts w:eastAsia="Times New Roman" w:cs="Arial"/>
                <w:iCs/>
                <w:szCs w:val="20"/>
                <w:lang w:eastAsia="sl-SI"/>
              </w:rPr>
              <w:t xml:space="preserve"> (Uradni list RS, št. 43/01, 23/02 – popr., 54/03, 103/03, 114/04, 26/06, 21/07, 32/10, 73/10, 95/11, 64/12</w:t>
            </w:r>
            <w:r>
              <w:rPr>
                <w:rFonts w:eastAsia="Times New Roman" w:cs="Arial"/>
                <w:iCs/>
                <w:szCs w:val="20"/>
                <w:lang w:eastAsia="sl-SI"/>
              </w:rPr>
              <w:t>,</w:t>
            </w:r>
            <w:r w:rsidRPr="00027F4D">
              <w:rPr>
                <w:rFonts w:eastAsia="Times New Roman" w:cs="Arial"/>
                <w:iCs/>
                <w:szCs w:val="20"/>
                <w:lang w:eastAsia="sl-SI"/>
              </w:rPr>
              <w:t xml:space="preserve"> 10/14</w:t>
            </w:r>
            <w:r>
              <w:rPr>
                <w:rFonts w:eastAsia="Times New Roman" w:cs="Arial"/>
                <w:iCs/>
                <w:szCs w:val="20"/>
                <w:lang w:eastAsia="sl-SI"/>
              </w:rPr>
              <w:t xml:space="preserve">, </w:t>
            </w:r>
            <w:r w:rsidRPr="009F1BF5">
              <w:rPr>
                <w:rFonts w:eastAsia="Times New Roman" w:cs="Arial"/>
                <w:iCs/>
                <w:szCs w:val="20"/>
                <w:lang w:eastAsia="sl-SI"/>
              </w:rPr>
              <w:t>164/20, 35/21, 51/21 in 114/21</w:t>
            </w:r>
            <w:r w:rsidRPr="00027F4D">
              <w:rPr>
                <w:rFonts w:eastAsia="Times New Roman" w:cs="Arial"/>
                <w:iCs/>
                <w:szCs w:val="20"/>
                <w:lang w:eastAsia="sl-SI"/>
              </w:rPr>
              <w:t>) javnost ni bila povabljena k sodelovanju, ker gre za predlog sklepa vlade.</w:t>
            </w:r>
          </w:p>
        </w:tc>
      </w:tr>
      <w:tr w:rsidR="00AE1F83" w:rsidRPr="00AE1F83" w14:paraId="57451A93"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8900ED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(Če je odgovor DA, navedite:</w:t>
            </w:r>
          </w:p>
          <w:p w14:paraId="7995A06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Datum objave: ………</w:t>
            </w:r>
          </w:p>
          <w:p w14:paraId="7C374A8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V razpravo so bili vključeni: </w:t>
            </w:r>
          </w:p>
          <w:p w14:paraId="70334FBF"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nevladne organizacije, </w:t>
            </w:r>
          </w:p>
          <w:p w14:paraId="7B873477"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predstavniki zainteresirane javnosti,</w:t>
            </w:r>
          </w:p>
          <w:p w14:paraId="0CF4B098"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predstavniki strokovne javnosti.</w:t>
            </w:r>
          </w:p>
          <w:p w14:paraId="2227785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w:t>
            </w:r>
          </w:p>
          <w:p w14:paraId="5F4028C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Mnenja, predlogi in pripombe z navedbo predlagateljev </w:t>
            </w:r>
            <w:r w:rsidRPr="00AE1F83">
              <w:rPr>
                <w:rFonts w:eastAsia="Times New Roman" w:cs="Arial"/>
                <w:color w:val="000000"/>
                <w:szCs w:val="20"/>
                <w:lang w:eastAsia="sl-SI"/>
              </w:rPr>
              <w:t>(imen in priimkov fizičnih oseb, ki niso poslovni subjekti, ne navajajte</w:t>
            </w:r>
            <w:r w:rsidRPr="00AE1F83">
              <w:rPr>
                <w:rFonts w:eastAsia="Times New Roman" w:cs="Arial"/>
                <w:iCs/>
                <w:szCs w:val="20"/>
                <w:lang w:eastAsia="sl-SI"/>
              </w:rPr>
              <w:t>):</w:t>
            </w:r>
          </w:p>
          <w:p w14:paraId="6D4465F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7409252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Upoštevani so bili:</w:t>
            </w:r>
          </w:p>
          <w:p w14:paraId="1DE404D8"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 celoti,</w:t>
            </w:r>
          </w:p>
          <w:p w14:paraId="4F9A8FA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večinoma,</w:t>
            </w:r>
          </w:p>
          <w:p w14:paraId="778715C5"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delno,</w:t>
            </w:r>
          </w:p>
          <w:p w14:paraId="145B27A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niso bili upoštevani.</w:t>
            </w:r>
          </w:p>
          <w:p w14:paraId="080DA3C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0E50451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Bistvena mnenja, predlogi in pripombe, ki niso bili upoštevani, ter razlogi za neupoštevanje:</w:t>
            </w:r>
          </w:p>
          <w:p w14:paraId="387811C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714EA1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Poročilo je bilo dano ……………..</w:t>
            </w:r>
          </w:p>
          <w:p w14:paraId="70897FA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15B4E1BF" w14:textId="69652C73" w:rsidR="00AE1F83" w:rsidRP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Javnost je bila vključena v pripravo gradiva v skladu z Zakonom o …, kar je navedeno v predlogu predpisa.)</w:t>
            </w:r>
          </w:p>
        </w:tc>
      </w:tr>
      <w:tr w:rsidR="00AE1F83" w:rsidRPr="00AE1F83" w14:paraId="45B2FFE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1197077" w14:textId="77777777" w:rsidR="00AE1F83" w:rsidRPr="00AE1F83" w:rsidRDefault="00AE1F83" w:rsidP="00AE1F83">
            <w:pPr>
              <w:widowControl w:val="0"/>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b/>
                <w:szCs w:val="20"/>
                <w:lang w:eastAsia="sl-SI"/>
              </w:rPr>
              <w:t>10. Pri pripravi gradiva so bile upoštevane zahteve iz Resolucije o normativni dejavnosti:</w:t>
            </w:r>
          </w:p>
        </w:tc>
        <w:tc>
          <w:tcPr>
            <w:tcW w:w="2431" w:type="dxa"/>
            <w:gridSpan w:val="2"/>
            <w:vAlign w:val="center"/>
          </w:tcPr>
          <w:p w14:paraId="17FC50C3" w14:textId="6D214661" w:rsidR="00AE1F83" w:rsidRPr="00AE1F83" w:rsidRDefault="00AE1F83" w:rsidP="00AE1F83">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p>
        </w:tc>
      </w:tr>
      <w:tr w:rsidR="00AE1F83" w:rsidRPr="00AE1F83" w14:paraId="68DD7AFD"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F107AE3" w14:textId="77777777" w:rsidR="00AE1F83" w:rsidRPr="00AE1F83" w:rsidRDefault="00AE1F83" w:rsidP="00AE1F83">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11. Gradivo je uvrščeno v delovni program vlade:</w:t>
            </w:r>
          </w:p>
        </w:tc>
        <w:tc>
          <w:tcPr>
            <w:tcW w:w="2431" w:type="dxa"/>
            <w:gridSpan w:val="2"/>
            <w:vAlign w:val="center"/>
          </w:tcPr>
          <w:p w14:paraId="36475039" w14:textId="0DAC2627" w:rsidR="00AE1F83" w:rsidRPr="00AE1F83" w:rsidRDefault="00AE1F83" w:rsidP="00AE1F83">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NE</w:t>
            </w:r>
          </w:p>
        </w:tc>
      </w:tr>
      <w:tr w:rsidR="00AE1F83" w:rsidRPr="00AE1F83" w14:paraId="088D22B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3C4256A"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p w14:paraId="24ADCEE2" w14:textId="2CE3576B" w:rsidR="009F1BF5" w:rsidRPr="009F1BF5" w:rsidRDefault="009F1BF5" w:rsidP="009F1BF5">
            <w:pPr>
              <w:widowControl w:val="0"/>
              <w:suppressAutoHyphens/>
              <w:overflowPunct w:val="0"/>
              <w:autoSpaceDE w:val="0"/>
              <w:autoSpaceDN w:val="0"/>
              <w:adjustRightInd w:val="0"/>
              <w:spacing w:after="0" w:line="260" w:lineRule="exact"/>
              <w:ind w:left="3400"/>
              <w:textAlignment w:val="baseline"/>
              <w:outlineLvl w:val="3"/>
              <w:rPr>
                <w:rFonts w:eastAsia="Times New Roman" w:cs="Arial"/>
                <w:szCs w:val="20"/>
                <w:lang w:eastAsia="sl-SI"/>
              </w:rPr>
            </w:pPr>
            <w:r>
              <w:rPr>
                <w:rFonts w:eastAsia="Times New Roman" w:cs="Arial"/>
                <w:szCs w:val="20"/>
                <w:lang w:eastAsia="sl-SI"/>
              </w:rPr>
              <w:t>Luka Mesec</w:t>
            </w:r>
          </w:p>
          <w:p w14:paraId="2094D3C6" w14:textId="5FEBCD72" w:rsidR="00AE1F83" w:rsidRPr="009F1BF5" w:rsidRDefault="009F1BF5" w:rsidP="009F1BF5">
            <w:pPr>
              <w:widowControl w:val="0"/>
              <w:suppressAutoHyphens/>
              <w:overflowPunct w:val="0"/>
              <w:autoSpaceDE w:val="0"/>
              <w:autoSpaceDN w:val="0"/>
              <w:adjustRightInd w:val="0"/>
              <w:spacing w:after="0" w:line="260" w:lineRule="exact"/>
              <w:ind w:left="3400"/>
              <w:textAlignment w:val="baseline"/>
              <w:outlineLvl w:val="3"/>
              <w:rPr>
                <w:rFonts w:eastAsia="Times New Roman" w:cs="Arial"/>
                <w:bCs/>
                <w:szCs w:val="20"/>
                <w:lang w:eastAsia="sl-SI"/>
              </w:rPr>
            </w:pPr>
            <w:r w:rsidRPr="009F1BF5">
              <w:rPr>
                <w:rFonts w:eastAsia="Times New Roman" w:cs="Arial"/>
                <w:bCs/>
                <w:szCs w:val="20"/>
                <w:lang w:eastAsia="sl-SI"/>
              </w:rPr>
              <w:t xml:space="preserve">MINISTER </w:t>
            </w:r>
          </w:p>
        </w:tc>
      </w:tr>
    </w:tbl>
    <w:p w14:paraId="3591043D" w14:textId="77777777" w:rsidR="00315E0C" w:rsidRDefault="00315E0C" w:rsidP="00002898">
      <w:pPr>
        <w:rPr>
          <w:rFonts w:cs="Arial"/>
          <w:szCs w:val="20"/>
        </w:rPr>
      </w:pPr>
    </w:p>
    <w:p w14:paraId="29E4D905" w14:textId="696728B1" w:rsidR="00002898" w:rsidRPr="00C13ADC" w:rsidRDefault="00002898" w:rsidP="00002898">
      <w:pPr>
        <w:rPr>
          <w:rFonts w:cs="Arial"/>
          <w:szCs w:val="20"/>
        </w:rPr>
      </w:pPr>
      <w:r w:rsidRPr="00C13ADC">
        <w:rPr>
          <w:rFonts w:cs="Arial"/>
          <w:szCs w:val="20"/>
        </w:rPr>
        <w:t>Priloga:</w:t>
      </w:r>
    </w:p>
    <w:p w14:paraId="4B665CD2" w14:textId="77777777" w:rsidR="00002898" w:rsidRPr="00163999" w:rsidRDefault="00002898" w:rsidP="00002898">
      <w:pPr>
        <w:pStyle w:val="Odstavekseznama"/>
        <w:numPr>
          <w:ilvl w:val="0"/>
          <w:numId w:val="10"/>
        </w:numPr>
        <w:rPr>
          <w:rFonts w:ascii="Arial" w:hAnsi="Arial" w:cs="Arial"/>
          <w:sz w:val="20"/>
          <w:szCs w:val="20"/>
        </w:rPr>
      </w:pPr>
      <w:r w:rsidRPr="00163999">
        <w:rPr>
          <w:rFonts w:ascii="Arial" w:hAnsi="Arial" w:cs="Arial"/>
          <w:sz w:val="20"/>
          <w:szCs w:val="20"/>
        </w:rPr>
        <w:t>predlog sklepa,</w:t>
      </w:r>
    </w:p>
    <w:p w14:paraId="35A4E9D4" w14:textId="7B959AD6" w:rsidR="00315E0C" w:rsidRPr="00315E0C" w:rsidRDefault="00002898" w:rsidP="00315E0C">
      <w:pPr>
        <w:pStyle w:val="Odstavekseznama"/>
        <w:numPr>
          <w:ilvl w:val="0"/>
          <w:numId w:val="10"/>
        </w:numPr>
        <w:rPr>
          <w:rFonts w:ascii="Arial" w:hAnsi="Arial" w:cs="Arial"/>
          <w:sz w:val="20"/>
          <w:szCs w:val="20"/>
        </w:rPr>
      </w:pPr>
      <w:r w:rsidRPr="00163999">
        <w:rPr>
          <w:rFonts w:ascii="Arial" w:hAnsi="Arial" w:cs="Arial"/>
          <w:sz w:val="20"/>
          <w:szCs w:val="20"/>
        </w:rPr>
        <w:t>kratka obrazložite</w:t>
      </w:r>
      <w:r w:rsidR="00315E0C">
        <w:rPr>
          <w:rFonts w:ascii="Arial" w:hAnsi="Arial" w:cs="Arial"/>
          <w:sz w:val="20"/>
          <w:szCs w:val="20"/>
        </w:rPr>
        <w:t>v</w:t>
      </w:r>
    </w:p>
    <w:p w14:paraId="06100C03" w14:textId="4BED1864" w:rsidR="00BC34DC" w:rsidRDefault="00BC34DC" w:rsidP="00BC34DC">
      <w:pPr>
        <w:jc w:val="right"/>
        <w:rPr>
          <w:b/>
          <w:bCs/>
        </w:rPr>
      </w:pPr>
      <w:r w:rsidRPr="00BC34DC">
        <w:rPr>
          <w:b/>
          <w:bCs/>
        </w:rPr>
        <w:lastRenderedPageBreak/>
        <w:t>PREDLOG SKLEPA</w:t>
      </w:r>
    </w:p>
    <w:p w14:paraId="61CD8A6B" w14:textId="77777777" w:rsidR="00BC34DC" w:rsidRPr="00BC34DC" w:rsidRDefault="00BC34DC" w:rsidP="00BC34DC">
      <w:pPr>
        <w:jc w:val="right"/>
        <w:rPr>
          <w:b/>
          <w:bCs/>
        </w:rPr>
      </w:pPr>
    </w:p>
    <w:p w14:paraId="2C678D6A" w14:textId="7343F699" w:rsidR="00BC34DC" w:rsidRPr="00DC5207" w:rsidRDefault="00BC34DC" w:rsidP="00BC34DC">
      <w:pPr>
        <w:pStyle w:val="Neotevilenodstavek"/>
        <w:spacing w:after="0" w:line="276" w:lineRule="auto"/>
        <w:rPr>
          <w:iCs/>
          <w:sz w:val="20"/>
        </w:rPr>
      </w:pPr>
      <w:r w:rsidRPr="00DC5207">
        <w:rPr>
          <w:iCs/>
          <w:sz w:val="20"/>
        </w:rPr>
        <w:t xml:space="preserve">Na podlagi </w:t>
      </w:r>
      <w:r>
        <w:rPr>
          <w:iCs/>
          <w:sz w:val="20"/>
        </w:rPr>
        <w:t xml:space="preserve">šestega odstavka </w:t>
      </w:r>
      <w:r w:rsidRPr="00C73D12">
        <w:rPr>
          <w:iCs/>
          <w:sz w:val="20"/>
        </w:rPr>
        <w:t xml:space="preserve">21. člena Zakona o Vladi Republike Slovenije (Uradni list RS, št. </w:t>
      </w:r>
      <w:r w:rsidRPr="00D92E0B">
        <w:rPr>
          <w:iCs/>
          <w:sz w:val="20"/>
        </w:rPr>
        <w:t>24/05 – uradno prečiščeno besedilo, 109/08, 38/10 – ZUKN, 8/12, 21/13, 47/13 – ZDU-1G, 6</w:t>
      </w:r>
      <w:r>
        <w:rPr>
          <w:iCs/>
          <w:sz w:val="20"/>
        </w:rPr>
        <w:t>5/14, 55/17 in 163/22</w:t>
      </w:r>
      <w:r w:rsidRPr="00C73D12">
        <w:rPr>
          <w:iCs/>
          <w:sz w:val="20"/>
        </w:rPr>
        <w:t>)</w:t>
      </w:r>
      <w:r>
        <w:rPr>
          <w:iCs/>
          <w:sz w:val="20"/>
        </w:rPr>
        <w:t>, drugega</w:t>
      </w:r>
      <w:r w:rsidRPr="00F70E12">
        <w:rPr>
          <w:iCs/>
          <w:sz w:val="20"/>
        </w:rPr>
        <w:t xml:space="preserve"> odstavka </w:t>
      </w:r>
      <w:r>
        <w:rPr>
          <w:iCs/>
          <w:sz w:val="20"/>
        </w:rPr>
        <w:t>32</w:t>
      </w:r>
      <w:r w:rsidRPr="00DC5207">
        <w:rPr>
          <w:iCs/>
          <w:sz w:val="20"/>
        </w:rPr>
        <w:t xml:space="preserve">. člena </w:t>
      </w:r>
      <w:r w:rsidRPr="00BC34DC">
        <w:rPr>
          <w:iCs/>
          <w:sz w:val="20"/>
        </w:rPr>
        <w:t>Zakon</w:t>
      </w:r>
      <w:r>
        <w:rPr>
          <w:iCs/>
          <w:sz w:val="20"/>
        </w:rPr>
        <w:t>a</w:t>
      </w:r>
      <w:r w:rsidRPr="00BC34DC">
        <w:rPr>
          <w:iCs/>
          <w:sz w:val="20"/>
        </w:rPr>
        <w:t xml:space="preserve"> o spremembah in dopolnitvah Zakona o odpravi posledic naravnih nesreč (Uradni list RS, št. 88/23) </w:t>
      </w:r>
      <w:r>
        <w:rPr>
          <w:iCs/>
          <w:sz w:val="20"/>
        </w:rPr>
        <w:t xml:space="preserve">in šeste alineje prvega odstavka 3. člena Uredbe o objavljanju v Uradnem listu Republike Slovenije </w:t>
      </w:r>
      <w:r w:rsidRPr="003136D3">
        <w:rPr>
          <w:iCs/>
          <w:sz w:val="20"/>
        </w:rPr>
        <w:t xml:space="preserve">(Uradni list RS, št. </w:t>
      </w:r>
      <w:r>
        <w:rPr>
          <w:iCs/>
          <w:sz w:val="20"/>
        </w:rPr>
        <w:t xml:space="preserve">20/10 in 34/14) </w:t>
      </w:r>
      <w:r w:rsidRPr="00DC5207">
        <w:rPr>
          <w:iCs/>
          <w:sz w:val="20"/>
        </w:rPr>
        <w:t>je Vlada Republike Slovenije na …..  sej</w:t>
      </w:r>
      <w:r>
        <w:rPr>
          <w:iCs/>
          <w:sz w:val="20"/>
        </w:rPr>
        <w:t>i dne ………..  sprejela naslednji</w:t>
      </w:r>
    </w:p>
    <w:p w14:paraId="1BA8DFEB" w14:textId="77777777" w:rsidR="00BC34DC" w:rsidRPr="00E27CF9" w:rsidRDefault="00BC34DC" w:rsidP="00BC34DC">
      <w:pPr>
        <w:pStyle w:val="Neotevilenodstavek"/>
        <w:spacing w:after="0" w:line="260" w:lineRule="exact"/>
        <w:rPr>
          <w:rFonts w:cs="Arial"/>
          <w:iCs/>
          <w:sz w:val="20"/>
          <w:szCs w:val="20"/>
          <w:lang w:eastAsia="sl-SI"/>
        </w:rPr>
      </w:pPr>
      <w:r>
        <w:rPr>
          <w:rFonts w:cs="Arial"/>
          <w:iCs/>
          <w:sz w:val="20"/>
          <w:szCs w:val="20"/>
          <w:lang w:eastAsia="sl-SI"/>
        </w:rPr>
        <w:t xml:space="preserve"> </w:t>
      </w:r>
    </w:p>
    <w:p w14:paraId="38A30DFE" w14:textId="77777777" w:rsidR="00BC34DC" w:rsidRDefault="00BC34DC" w:rsidP="00BC34DC">
      <w:pPr>
        <w:pStyle w:val="Neotevilenodstavek"/>
        <w:spacing w:after="0" w:line="260" w:lineRule="exact"/>
        <w:jc w:val="center"/>
        <w:rPr>
          <w:rFonts w:cs="Arial"/>
          <w:iCs/>
          <w:sz w:val="20"/>
          <w:szCs w:val="20"/>
          <w:lang w:eastAsia="sl-SI"/>
        </w:rPr>
      </w:pPr>
      <w:r>
        <w:rPr>
          <w:rFonts w:cs="Arial"/>
          <w:iCs/>
          <w:sz w:val="20"/>
          <w:szCs w:val="20"/>
          <w:lang w:eastAsia="sl-SI"/>
        </w:rPr>
        <w:t>SKLEP:</w:t>
      </w:r>
    </w:p>
    <w:p w14:paraId="625C9805" w14:textId="77777777" w:rsidR="00BC34DC" w:rsidRPr="00CE15EB" w:rsidRDefault="00BC34DC" w:rsidP="00BC34DC">
      <w:pPr>
        <w:pStyle w:val="Neotevilenodstavek"/>
        <w:spacing w:after="0" w:line="260" w:lineRule="exact"/>
        <w:rPr>
          <w:rFonts w:cs="Arial"/>
          <w:iCs/>
          <w:sz w:val="20"/>
          <w:szCs w:val="20"/>
          <w:lang w:eastAsia="sl-SI"/>
        </w:rPr>
      </w:pPr>
    </w:p>
    <w:p w14:paraId="1540F45A" w14:textId="7357180B" w:rsidR="00BC34DC" w:rsidRDefault="00BC34DC" w:rsidP="00BC34DC">
      <w:pPr>
        <w:pStyle w:val="Neotevilenodstavek"/>
        <w:spacing w:after="0" w:line="276" w:lineRule="auto"/>
        <w:rPr>
          <w:iCs/>
          <w:sz w:val="20"/>
        </w:rPr>
      </w:pPr>
      <w:r w:rsidRPr="00197500">
        <w:rPr>
          <w:iCs/>
          <w:sz w:val="20"/>
        </w:rPr>
        <w:t xml:space="preserve">Vlada Republike Slovenije je sprejela Sklep o podaljšanju ukrepa delnega povračila nadomestila plače delavcem na začasnem čakanju na delo in ga objavi v Uradnem listu Republike Slovenije. </w:t>
      </w:r>
    </w:p>
    <w:p w14:paraId="6F426397" w14:textId="60F392F6" w:rsidR="00315E0C" w:rsidRDefault="00315E0C" w:rsidP="00BC34DC">
      <w:pPr>
        <w:pStyle w:val="Neotevilenodstavek"/>
        <w:spacing w:after="0" w:line="276" w:lineRule="auto"/>
        <w:rPr>
          <w:iCs/>
          <w:sz w:val="20"/>
        </w:rPr>
      </w:pPr>
    </w:p>
    <w:p w14:paraId="3FD9C2F5" w14:textId="2579DCB0" w:rsidR="00315E0C" w:rsidRPr="00315E0C" w:rsidRDefault="00315E0C" w:rsidP="00315E0C">
      <w:pPr>
        <w:pStyle w:val="Neotevilenodstavek"/>
        <w:spacing w:after="0" w:line="276" w:lineRule="auto"/>
        <w:rPr>
          <w:iCs/>
          <w:sz w:val="20"/>
        </w:rPr>
      </w:pPr>
      <w:r>
        <w:rPr>
          <w:iCs/>
          <w:sz w:val="20"/>
        </w:rPr>
        <w:t xml:space="preserve">                                                                                               </w:t>
      </w:r>
      <w:r w:rsidRPr="00315E0C">
        <w:rPr>
          <w:iCs/>
          <w:sz w:val="20"/>
        </w:rPr>
        <w:t>Barbara Kolenko Helbl</w:t>
      </w:r>
    </w:p>
    <w:p w14:paraId="20190826" w14:textId="77777777" w:rsidR="00315E0C" w:rsidRDefault="00315E0C" w:rsidP="00315E0C">
      <w:pPr>
        <w:pStyle w:val="Neotevilenodstavek"/>
        <w:spacing w:after="0" w:line="276" w:lineRule="auto"/>
        <w:rPr>
          <w:iCs/>
          <w:sz w:val="20"/>
        </w:rPr>
      </w:pPr>
      <w:r w:rsidRPr="00315E0C">
        <w:rPr>
          <w:iCs/>
          <w:sz w:val="20"/>
        </w:rPr>
        <w:t xml:space="preserve">                                                                                               GENERALNA SEKRETARKA</w:t>
      </w:r>
    </w:p>
    <w:p w14:paraId="5298595C" w14:textId="77777777" w:rsidR="00315E0C" w:rsidRDefault="00315E0C" w:rsidP="00BC34DC">
      <w:pPr>
        <w:pStyle w:val="Neotevilenodstavek"/>
        <w:spacing w:after="0" w:line="276" w:lineRule="auto"/>
        <w:rPr>
          <w:iCs/>
          <w:sz w:val="20"/>
        </w:rPr>
      </w:pPr>
    </w:p>
    <w:p w14:paraId="0633B529" w14:textId="4F14233A" w:rsidR="00BC34DC" w:rsidRPr="006A12DB" w:rsidRDefault="00BC34DC" w:rsidP="00BC34DC">
      <w:pPr>
        <w:pStyle w:val="Neotevilenodstavek"/>
        <w:spacing w:after="0" w:line="276" w:lineRule="auto"/>
        <w:rPr>
          <w:iCs/>
          <w:sz w:val="20"/>
        </w:rPr>
      </w:pPr>
      <w:r>
        <w:rPr>
          <w:iCs/>
          <w:sz w:val="20"/>
        </w:rPr>
        <w:t>P</w:t>
      </w:r>
      <w:r w:rsidRPr="006A12DB">
        <w:rPr>
          <w:iCs/>
          <w:sz w:val="20"/>
        </w:rPr>
        <w:t>rejmejo:</w:t>
      </w:r>
    </w:p>
    <w:p w14:paraId="08B9A1C4" w14:textId="77777777" w:rsidR="00BC34DC" w:rsidRPr="003136D3" w:rsidRDefault="00BC34DC" w:rsidP="00BC34DC">
      <w:pPr>
        <w:numPr>
          <w:ilvl w:val="0"/>
          <w:numId w:val="9"/>
        </w:numPr>
        <w:overflowPunct w:val="0"/>
        <w:autoSpaceDE w:val="0"/>
        <w:autoSpaceDN w:val="0"/>
        <w:adjustRightInd w:val="0"/>
        <w:spacing w:before="60" w:after="0" w:line="276" w:lineRule="auto"/>
        <w:jc w:val="both"/>
        <w:textAlignment w:val="baseline"/>
        <w:rPr>
          <w:rFonts w:eastAsia="Times New Roman"/>
          <w:iCs/>
        </w:rPr>
      </w:pPr>
      <w:r w:rsidRPr="003136D3">
        <w:rPr>
          <w:rFonts w:eastAsia="Times New Roman"/>
          <w:iCs/>
        </w:rPr>
        <w:t>vsa ministrstva</w:t>
      </w:r>
      <w:r>
        <w:rPr>
          <w:rFonts w:eastAsia="Times New Roman"/>
          <w:iCs/>
        </w:rPr>
        <w:t>,</w:t>
      </w:r>
    </w:p>
    <w:p w14:paraId="1409FDDA" w14:textId="77777777" w:rsidR="00BC34DC" w:rsidRDefault="00BC34DC" w:rsidP="00BC34DC">
      <w:pPr>
        <w:numPr>
          <w:ilvl w:val="0"/>
          <w:numId w:val="9"/>
        </w:numPr>
        <w:overflowPunct w:val="0"/>
        <w:autoSpaceDE w:val="0"/>
        <w:autoSpaceDN w:val="0"/>
        <w:adjustRightInd w:val="0"/>
        <w:spacing w:before="60" w:after="0" w:line="276" w:lineRule="auto"/>
        <w:jc w:val="both"/>
        <w:textAlignment w:val="baseline"/>
        <w:rPr>
          <w:rFonts w:eastAsia="Times New Roman"/>
          <w:iCs/>
        </w:rPr>
      </w:pPr>
      <w:r w:rsidRPr="003136D3">
        <w:rPr>
          <w:rFonts w:eastAsia="Times New Roman"/>
          <w:iCs/>
        </w:rPr>
        <w:t xml:space="preserve">Generalni sekretariat Vlade Republike Slovenije, </w:t>
      </w:r>
    </w:p>
    <w:p w14:paraId="72DD3C84" w14:textId="3BD26921" w:rsidR="00BC34DC" w:rsidRDefault="00BC34DC" w:rsidP="00BC34DC">
      <w:pPr>
        <w:numPr>
          <w:ilvl w:val="0"/>
          <w:numId w:val="9"/>
        </w:numPr>
        <w:overflowPunct w:val="0"/>
        <w:autoSpaceDE w:val="0"/>
        <w:autoSpaceDN w:val="0"/>
        <w:adjustRightInd w:val="0"/>
        <w:spacing w:before="60" w:after="0" w:line="276" w:lineRule="auto"/>
        <w:jc w:val="both"/>
        <w:textAlignment w:val="baseline"/>
        <w:rPr>
          <w:rFonts w:eastAsia="Times New Roman"/>
          <w:iCs/>
        </w:rPr>
      </w:pPr>
      <w:r w:rsidRPr="00BC34DC">
        <w:rPr>
          <w:rFonts w:eastAsia="Times New Roman"/>
          <w:iCs/>
        </w:rPr>
        <w:t>Zavod Republike Slovenije za zaposlovanje.</w:t>
      </w:r>
    </w:p>
    <w:p w14:paraId="1217DB7A" w14:textId="384B8B8C"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4535447D" w14:textId="279145F4"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0B35739E" w14:textId="1CA11CF0"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6BDFE0ED" w14:textId="06C4D7B7"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48944572" w14:textId="7B390891"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560AA0EE" w14:textId="70CCA6D8"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7629AB3F" w14:textId="379B769D"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62224012" w14:textId="5700E6FA"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58A9E900" w14:textId="095C7939"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3BA3397A" w14:textId="7FE0D8E1"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6FED2E97" w14:textId="7921449F"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0C528C03" w14:textId="55D2197E"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7828DEC5" w14:textId="52F73043"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70036E8D" w14:textId="4EB50CDC"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12BB34A8" w14:textId="32DFD79D"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505F7FEB" w14:textId="7ABB4B0F"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7E3B85D7" w14:textId="4C8A9200"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7B0FDE71" w14:textId="2AD58A17"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5D1F63B4" w14:textId="0D3AFA50"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2AA17E0B" w14:textId="106D4191" w:rsidR="00134BCF" w:rsidRDefault="00134BCF" w:rsidP="00002898">
      <w:pPr>
        <w:overflowPunct w:val="0"/>
        <w:autoSpaceDE w:val="0"/>
        <w:autoSpaceDN w:val="0"/>
        <w:adjustRightInd w:val="0"/>
        <w:spacing w:before="60" w:after="0" w:line="276" w:lineRule="auto"/>
        <w:jc w:val="both"/>
        <w:textAlignment w:val="baseline"/>
        <w:rPr>
          <w:rFonts w:eastAsia="Times New Roman"/>
          <w:iCs/>
        </w:rPr>
      </w:pPr>
    </w:p>
    <w:p w14:paraId="0AA91371" w14:textId="39A910D7"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25F7C998" w14:textId="77777777" w:rsidR="00315E0C" w:rsidRDefault="00315E0C" w:rsidP="00002898">
      <w:pPr>
        <w:overflowPunct w:val="0"/>
        <w:autoSpaceDE w:val="0"/>
        <w:autoSpaceDN w:val="0"/>
        <w:adjustRightInd w:val="0"/>
        <w:spacing w:before="60" w:after="0" w:line="276" w:lineRule="auto"/>
        <w:jc w:val="both"/>
        <w:textAlignment w:val="baseline"/>
        <w:rPr>
          <w:rFonts w:eastAsia="Times New Roman"/>
          <w:iCs/>
        </w:rPr>
      </w:pPr>
    </w:p>
    <w:p w14:paraId="2726040A" w14:textId="77777777" w:rsidR="00002898" w:rsidRDefault="00002898" w:rsidP="00002898">
      <w:pPr>
        <w:pStyle w:val="Naslovpredpisa"/>
        <w:spacing w:before="0" w:after="0" w:line="276" w:lineRule="auto"/>
        <w:jc w:val="right"/>
        <w:rPr>
          <w:sz w:val="20"/>
          <w:szCs w:val="20"/>
        </w:rPr>
      </w:pPr>
      <w:r w:rsidRPr="00197500">
        <w:rPr>
          <w:sz w:val="20"/>
          <w:szCs w:val="20"/>
        </w:rPr>
        <w:lastRenderedPageBreak/>
        <w:t xml:space="preserve">Priloga: </w:t>
      </w:r>
      <w:r>
        <w:rPr>
          <w:sz w:val="20"/>
          <w:szCs w:val="20"/>
        </w:rPr>
        <w:t xml:space="preserve">predlog </w:t>
      </w:r>
      <w:r w:rsidRPr="00197500">
        <w:rPr>
          <w:sz w:val="20"/>
          <w:szCs w:val="20"/>
        </w:rPr>
        <w:t>sklep</w:t>
      </w:r>
      <w:r>
        <w:rPr>
          <w:sz w:val="20"/>
          <w:szCs w:val="20"/>
        </w:rPr>
        <w:t>a</w:t>
      </w:r>
    </w:p>
    <w:p w14:paraId="7875BD36" w14:textId="77777777" w:rsidR="00002898" w:rsidRDefault="00002898" w:rsidP="00002898">
      <w:pPr>
        <w:pStyle w:val="Naslovpredpisa"/>
        <w:spacing w:before="0" w:after="0" w:line="276" w:lineRule="auto"/>
        <w:jc w:val="both"/>
        <w:rPr>
          <w:sz w:val="20"/>
          <w:szCs w:val="20"/>
        </w:rPr>
      </w:pPr>
    </w:p>
    <w:p w14:paraId="57E8A8B1" w14:textId="77777777" w:rsidR="00002898" w:rsidRDefault="00002898" w:rsidP="00002898">
      <w:pPr>
        <w:rPr>
          <w:rFonts w:cs="Arial"/>
          <w:iCs/>
          <w:szCs w:val="20"/>
        </w:rPr>
      </w:pPr>
    </w:p>
    <w:p w14:paraId="139C73AF" w14:textId="77777777" w:rsidR="00002898" w:rsidRDefault="00002898" w:rsidP="00002898">
      <w:pPr>
        <w:rPr>
          <w:rFonts w:cs="Arial"/>
          <w:iCs/>
          <w:szCs w:val="20"/>
        </w:rPr>
      </w:pPr>
    </w:p>
    <w:p w14:paraId="740EAAD5" w14:textId="77777777" w:rsidR="00002898" w:rsidRDefault="00002898" w:rsidP="00002898">
      <w:pPr>
        <w:rPr>
          <w:rFonts w:cs="Arial"/>
          <w:iCs/>
          <w:szCs w:val="20"/>
        </w:rPr>
      </w:pPr>
    </w:p>
    <w:p w14:paraId="71BC984D" w14:textId="0CFA925B" w:rsidR="00002898" w:rsidRPr="00175FCB" w:rsidRDefault="00002898" w:rsidP="00420A5A">
      <w:pPr>
        <w:jc w:val="both"/>
        <w:rPr>
          <w:rFonts w:cs="Arial"/>
          <w:iCs/>
          <w:szCs w:val="20"/>
        </w:rPr>
      </w:pPr>
      <w:r w:rsidRPr="00175FCB">
        <w:rPr>
          <w:rFonts w:cs="Arial"/>
          <w:iCs/>
          <w:szCs w:val="20"/>
        </w:rPr>
        <w:t xml:space="preserve">Na podlagi drugega odstavka </w:t>
      </w:r>
      <w:r>
        <w:rPr>
          <w:iCs/>
        </w:rPr>
        <w:t>32</w:t>
      </w:r>
      <w:r w:rsidRPr="00DC5207">
        <w:rPr>
          <w:iCs/>
        </w:rPr>
        <w:t xml:space="preserve">. člena </w:t>
      </w:r>
      <w:r w:rsidRPr="00BC34DC">
        <w:rPr>
          <w:iCs/>
        </w:rPr>
        <w:t>Zakon</w:t>
      </w:r>
      <w:r>
        <w:rPr>
          <w:iCs/>
        </w:rPr>
        <w:t>a</w:t>
      </w:r>
      <w:r w:rsidRPr="00BC34DC">
        <w:rPr>
          <w:iCs/>
        </w:rPr>
        <w:t xml:space="preserve"> o spremembah in dopolnitvah Zakona o odpravi posledic naravnih nesreč (Uradni list RS, št. 88/23) </w:t>
      </w:r>
      <w:r w:rsidRPr="00175FCB">
        <w:rPr>
          <w:rFonts w:cs="Arial"/>
          <w:iCs/>
          <w:szCs w:val="20"/>
        </w:rPr>
        <w:t>je Vlada Republike Slovenije sprejela</w:t>
      </w:r>
    </w:p>
    <w:p w14:paraId="6B2BA39A" w14:textId="77777777" w:rsidR="00002898" w:rsidRPr="00175FCB" w:rsidRDefault="00002898" w:rsidP="00002898">
      <w:pPr>
        <w:rPr>
          <w:rFonts w:cs="Arial"/>
          <w:iCs/>
          <w:szCs w:val="20"/>
        </w:rPr>
      </w:pPr>
    </w:p>
    <w:p w14:paraId="04303EDD" w14:textId="77777777" w:rsidR="00002898" w:rsidRPr="00175FCB" w:rsidRDefault="00002898" w:rsidP="00002898">
      <w:pPr>
        <w:jc w:val="center"/>
        <w:rPr>
          <w:rFonts w:cs="Arial"/>
          <w:szCs w:val="20"/>
        </w:rPr>
      </w:pPr>
      <w:r w:rsidRPr="00175FCB">
        <w:rPr>
          <w:rFonts w:cs="Arial"/>
          <w:szCs w:val="20"/>
        </w:rPr>
        <w:t>SKLEP</w:t>
      </w:r>
    </w:p>
    <w:p w14:paraId="49E857C3" w14:textId="77777777" w:rsidR="00002898" w:rsidRPr="00175FCB" w:rsidRDefault="00002898" w:rsidP="00002898">
      <w:pPr>
        <w:rPr>
          <w:rFonts w:cs="Arial"/>
          <w:szCs w:val="20"/>
        </w:rPr>
      </w:pPr>
      <w:r w:rsidRPr="00175FCB">
        <w:rPr>
          <w:rFonts w:cs="Arial"/>
          <w:szCs w:val="20"/>
        </w:rPr>
        <w:t>o podaljšanju ukrepa delnega povračila nadomestila plače delav</w:t>
      </w:r>
      <w:r>
        <w:rPr>
          <w:rFonts w:cs="Arial"/>
          <w:szCs w:val="20"/>
        </w:rPr>
        <w:t>cem na začasnem čakanju na delo</w:t>
      </w:r>
    </w:p>
    <w:p w14:paraId="717BA582" w14:textId="77777777" w:rsidR="00002898" w:rsidRPr="00175FCB" w:rsidRDefault="00002898" w:rsidP="00002898">
      <w:pPr>
        <w:rPr>
          <w:rFonts w:cs="Arial"/>
          <w:szCs w:val="20"/>
        </w:rPr>
      </w:pPr>
    </w:p>
    <w:p w14:paraId="2F896BFB" w14:textId="77777777" w:rsidR="00002898" w:rsidRPr="00175FCB" w:rsidRDefault="00002898" w:rsidP="00002898">
      <w:pPr>
        <w:jc w:val="center"/>
        <w:rPr>
          <w:rFonts w:cs="Arial"/>
          <w:szCs w:val="20"/>
        </w:rPr>
      </w:pPr>
      <w:r w:rsidRPr="00175FCB">
        <w:rPr>
          <w:rFonts w:cs="Arial"/>
          <w:szCs w:val="20"/>
        </w:rPr>
        <w:t>I</w:t>
      </w:r>
    </w:p>
    <w:p w14:paraId="46004A7C" w14:textId="389536C1" w:rsidR="00002898" w:rsidRPr="00175FCB" w:rsidRDefault="00002898" w:rsidP="00002898">
      <w:pPr>
        <w:jc w:val="both"/>
        <w:rPr>
          <w:rFonts w:cs="Arial"/>
          <w:szCs w:val="20"/>
        </w:rPr>
      </w:pPr>
      <w:r>
        <w:rPr>
          <w:rFonts w:cs="Arial"/>
          <w:szCs w:val="20"/>
        </w:rPr>
        <w:t>U</w:t>
      </w:r>
      <w:r w:rsidRPr="00175FCB">
        <w:rPr>
          <w:rFonts w:cs="Arial"/>
          <w:szCs w:val="20"/>
        </w:rPr>
        <w:t>krep delnega povračila nadomestila plače delavcem na začasnem čakanju na delo</w:t>
      </w:r>
      <w:r w:rsidR="00B920A0">
        <w:rPr>
          <w:rFonts w:cs="Arial"/>
          <w:szCs w:val="20"/>
        </w:rPr>
        <w:t xml:space="preserve"> iz 32. člena</w:t>
      </w:r>
      <w:r>
        <w:rPr>
          <w:rFonts w:cs="Arial"/>
          <w:szCs w:val="20"/>
        </w:rPr>
        <w:t xml:space="preserve"> </w:t>
      </w:r>
      <w:r w:rsidRPr="00BC34DC">
        <w:rPr>
          <w:iCs/>
        </w:rPr>
        <w:t>Zakon</w:t>
      </w:r>
      <w:r w:rsidR="00B920A0">
        <w:rPr>
          <w:iCs/>
        </w:rPr>
        <w:t>a</w:t>
      </w:r>
      <w:r w:rsidRPr="00BC34DC">
        <w:rPr>
          <w:iCs/>
        </w:rPr>
        <w:t xml:space="preserve"> o spremembah in dopolnitvah Zakona o odpravi posledic naravnih nesreč (Uradni list RS, št. 88/23)</w:t>
      </w:r>
      <w:r w:rsidRPr="00175FCB">
        <w:rPr>
          <w:rFonts w:cs="Arial"/>
          <w:szCs w:val="20"/>
        </w:rPr>
        <w:t xml:space="preserve"> </w:t>
      </w:r>
      <w:r>
        <w:rPr>
          <w:rFonts w:cs="Arial"/>
          <w:szCs w:val="20"/>
        </w:rPr>
        <w:t xml:space="preserve">se </w:t>
      </w:r>
      <w:r w:rsidRPr="00175FCB">
        <w:rPr>
          <w:rFonts w:cs="Arial"/>
          <w:szCs w:val="20"/>
        </w:rPr>
        <w:t xml:space="preserve">podaljša do </w:t>
      </w:r>
      <w:r w:rsidR="000A09BC">
        <w:rPr>
          <w:rFonts w:cs="Arial"/>
          <w:szCs w:val="20"/>
        </w:rPr>
        <w:t>30. novembra</w:t>
      </w:r>
      <w:r>
        <w:rPr>
          <w:rFonts w:cs="Arial"/>
          <w:szCs w:val="20"/>
        </w:rPr>
        <w:t xml:space="preserve"> </w:t>
      </w:r>
      <w:r w:rsidRPr="00175FCB">
        <w:rPr>
          <w:rFonts w:cs="Arial"/>
          <w:szCs w:val="20"/>
        </w:rPr>
        <w:t>202</w:t>
      </w:r>
      <w:r>
        <w:rPr>
          <w:rFonts w:cs="Arial"/>
          <w:szCs w:val="20"/>
        </w:rPr>
        <w:t>3</w:t>
      </w:r>
      <w:r w:rsidRPr="00175FCB">
        <w:rPr>
          <w:rFonts w:cs="Arial"/>
          <w:szCs w:val="20"/>
        </w:rPr>
        <w:t>.</w:t>
      </w:r>
    </w:p>
    <w:p w14:paraId="143649C5" w14:textId="77777777" w:rsidR="00002898" w:rsidRPr="00175FCB" w:rsidRDefault="00002898" w:rsidP="00002898">
      <w:pPr>
        <w:jc w:val="center"/>
        <w:rPr>
          <w:rFonts w:cs="Arial"/>
          <w:szCs w:val="20"/>
        </w:rPr>
      </w:pPr>
      <w:r w:rsidRPr="00175FCB">
        <w:rPr>
          <w:rFonts w:cs="Arial"/>
          <w:szCs w:val="20"/>
        </w:rPr>
        <w:t>II</w:t>
      </w:r>
    </w:p>
    <w:p w14:paraId="01B8D26D" w14:textId="77777777" w:rsidR="00002898" w:rsidRPr="00175FCB" w:rsidRDefault="00002898" w:rsidP="00002898">
      <w:pPr>
        <w:rPr>
          <w:rFonts w:cs="Arial"/>
          <w:szCs w:val="20"/>
        </w:rPr>
      </w:pPr>
    </w:p>
    <w:p w14:paraId="2A6D5A7E" w14:textId="77777777" w:rsidR="00002898" w:rsidRPr="00175FCB" w:rsidRDefault="00002898" w:rsidP="00002898">
      <w:pPr>
        <w:rPr>
          <w:rFonts w:cs="Arial"/>
          <w:szCs w:val="20"/>
        </w:rPr>
      </w:pPr>
      <w:r w:rsidRPr="00175FCB">
        <w:rPr>
          <w:rFonts w:cs="Arial"/>
          <w:szCs w:val="20"/>
        </w:rPr>
        <w:t>Ta sklep začne veljati naslednji dan po objavi v Uradnem listu Republike Slovenije.</w:t>
      </w:r>
    </w:p>
    <w:p w14:paraId="403564C6" w14:textId="77777777" w:rsidR="00002898" w:rsidRDefault="00002898" w:rsidP="00002898">
      <w:pPr>
        <w:rPr>
          <w:rFonts w:cs="Arial"/>
          <w:szCs w:val="20"/>
        </w:rPr>
      </w:pPr>
    </w:p>
    <w:p w14:paraId="5B67D7F8" w14:textId="77777777" w:rsidR="00002898" w:rsidRPr="00175FCB" w:rsidRDefault="00002898" w:rsidP="00002898">
      <w:pPr>
        <w:shd w:val="clear" w:color="auto" w:fill="FFFFFF"/>
        <w:spacing w:after="0" w:line="260" w:lineRule="exact"/>
        <w:jc w:val="both"/>
        <w:rPr>
          <w:rFonts w:eastAsia="Times New Roman" w:cs="Arial"/>
          <w:color w:val="000000"/>
          <w:szCs w:val="20"/>
        </w:rPr>
      </w:pPr>
      <w:r w:rsidRPr="00175FCB">
        <w:rPr>
          <w:rFonts w:eastAsia="Times New Roman" w:cs="Arial"/>
          <w:szCs w:val="20"/>
        </w:rPr>
        <w:t xml:space="preserve">Št. </w:t>
      </w:r>
    </w:p>
    <w:p w14:paraId="39D52F58" w14:textId="0946A770" w:rsidR="00002898" w:rsidRPr="00175FCB" w:rsidRDefault="00002898" w:rsidP="00002898">
      <w:pPr>
        <w:spacing w:after="0" w:line="260" w:lineRule="exact"/>
        <w:ind w:right="567"/>
        <w:jc w:val="both"/>
        <w:rPr>
          <w:rFonts w:eastAsia="Times New Roman" w:cs="Arial"/>
          <w:szCs w:val="20"/>
        </w:rPr>
      </w:pPr>
      <w:r w:rsidRPr="00175FCB">
        <w:rPr>
          <w:rFonts w:eastAsia="Times New Roman" w:cs="Arial"/>
          <w:szCs w:val="20"/>
        </w:rPr>
        <w:t xml:space="preserve">Ljubljana, dne </w:t>
      </w:r>
    </w:p>
    <w:p w14:paraId="42860C2D" w14:textId="56457B16" w:rsidR="00002898" w:rsidRPr="00175FCB" w:rsidRDefault="00002898" w:rsidP="00002898">
      <w:pPr>
        <w:autoSpaceDE w:val="0"/>
        <w:autoSpaceDN w:val="0"/>
        <w:adjustRightInd w:val="0"/>
        <w:spacing w:after="0" w:line="260" w:lineRule="exact"/>
        <w:jc w:val="both"/>
        <w:rPr>
          <w:rFonts w:eastAsia="Times New Roman" w:cs="Arial"/>
          <w:color w:val="000000"/>
          <w:szCs w:val="20"/>
        </w:rPr>
      </w:pPr>
      <w:r w:rsidRPr="00175FCB">
        <w:rPr>
          <w:rFonts w:eastAsia="Times New Roman" w:cs="Arial"/>
          <w:szCs w:val="20"/>
        </w:rPr>
        <w:t xml:space="preserve">EVA </w:t>
      </w:r>
      <w:r w:rsidRPr="00175FCB">
        <w:rPr>
          <w:rFonts w:eastAsia="Times New Roman" w:cs="Arial"/>
          <w:color w:val="000000"/>
          <w:szCs w:val="20"/>
        </w:rPr>
        <w:t>202</w:t>
      </w:r>
      <w:r>
        <w:rPr>
          <w:rFonts w:eastAsia="Times New Roman" w:cs="Arial"/>
          <w:color w:val="000000"/>
          <w:szCs w:val="20"/>
        </w:rPr>
        <w:t>3</w:t>
      </w:r>
      <w:r w:rsidRPr="00175FCB">
        <w:rPr>
          <w:rFonts w:eastAsia="Times New Roman" w:cs="Arial"/>
          <w:color w:val="000000"/>
          <w:szCs w:val="20"/>
        </w:rPr>
        <w:t>-2611-</w:t>
      </w:r>
      <w:r w:rsidR="002272B7">
        <w:rPr>
          <w:rFonts w:eastAsia="Times New Roman" w:cs="Arial"/>
          <w:color w:val="000000"/>
          <w:szCs w:val="20"/>
        </w:rPr>
        <w:t>0065</w:t>
      </w:r>
    </w:p>
    <w:p w14:paraId="2B8DDF95" w14:textId="77777777" w:rsidR="00002898" w:rsidRPr="00175FCB" w:rsidRDefault="00002898" w:rsidP="00002898">
      <w:pPr>
        <w:autoSpaceDE w:val="0"/>
        <w:autoSpaceDN w:val="0"/>
        <w:adjustRightInd w:val="0"/>
        <w:spacing w:after="0" w:line="260" w:lineRule="exact"/>
        <w:jc w:val="both"/>
        <w:rPr>
          <w:rFonts w:eastAsia="Times New Roman" w:cs="Arial"/>
          <w:color w:val="000000"/>
          <w:szCs w:val="20"/>
        </w:rPr>
      </w:pPr>
    </w:p>
    <w:p w14:paraId="7CC72AAC" w14:textId="77777777" w:rsidR="00002898" w:rsidRPr="00175FCB" w:rsidRDefault="00002898" w:rsidP="00002898">
      <w:pPr>
        <w:autoSpaceDE w:val="0"/>
        <w:autoSpaceDN w:val="0"/>
        <w:adjustRightInd w:val="0"/>
        <w:spacing w:after="0" w:line="260" w:lineRule="exact"/>
        <w:jc w:val="both"/>
        <w:rPr>
          <w:rFonts w:eastAsia="Times New Roman" w:cs="Arial"/>
          <w:color w:val="000000"/>
          <w:szCs w:val="20"/>
        </w:rPr>
      </w:pPr>
    </w:p>
    <w:p w14:paraId="7FBCF6A0" w14:textId="77777777" w:rsidR="00002898" w:rsidRPr="00175FCB" w:rsidRDefault="00002898" w:rsidP="00002898">
      <w:pPr>
        <w:autoSpaceDE w:val="0"/>
        <w:autoSpaceDN w:val="0"/>
        <w:adjustRightInd w:val="0"/>
        <w:spacing w:after="0" w:line="260" w:lineRule="exact"/>
        <w:jc w:val="both"/>
        <w:rPr>
          <w:rFonts w:eastAsia="Times New Roman" w:cs="Arial"/>
          <w:color w:val="000000"/>
          <w:szCs w:val="20"/>
        </w:rPr>
      </w:pPr>
    </w:p>
    <w:p w14:paraId="0F4E58EE" w14:textId="77777777" w:rsidR="00002898" w:rsidRPr="00175FCB" w:rsidRDefault="00002898" w:rsidP="00002898">
      <w:pPr>
        <w:autoSpaceDE w:val="0"/>
        <w:autoSpaceDN w:val="0"/>
        <w:adjustRightInd w:val="0"/>
        <w:spacing w:after="0" w:line="260" w:lineRule="exact"/>
        <w:jc w:val="both"/>
        <w:rPr>
          <w:rFonts w:eastAsia="Times New Roman" w:cs="Arial"/>
          <w:color w:val="000000"/>
          <w:szCs w:val="20"/>
        </w:rPr>
      </w:pPr>
    </w:p>
    <w:p w14:paraId="4BB65F3A" w14:textId="77777777" w:rsidR="00002898" w:rsidRPr="00175FCB" w:rsidRDefault="00002898" w:rsidP="00002898">
      <w:pPr>
        <w:autoSpaceDE w:val="0"/>
        <w:autoSpaceDN w:val="0"/>
        <w:adjustRightInd w:val="0"/>
        <w:spacing w:after="0" w:line="260" w:lineRule="exact"/>
        <w:ind w:left="3402" w:right="567"/>
        <w:jc w:val="both"/>
        <w:rPr>
          <w:rFonts w:eastAsia="Times New Roman" w:cs="Arial"/>
          <w:szCs w:val="20"/>
        </w:rPr>
      </w:pPr>
      <w:r w:rsidRPr="00175FCB">
        <w:rPr>
          <w:rFonts w:eastAsia="Times New Roman" w:cs="Arial"/>
          <w:szCs w:val="20"/>
        </w:rPr>
        <w:t>Vlada Republike Slovenije</w:t>
      </w:r>
    </w:p>
    <w:p w14:paraId="2E7019D3" w14:textId="4E7C4746" w:rsidR="00002898" w:rsidRPr="00175FCB" w:rsidRDefault="00A37C48" w:rsidP="00002898">
      <w:pPr>
        <w:tabs>
          <w:tab w:val="left" w:pos="5760"/>
        </w:tabs>
        <w:autoSpaceDE w:val="0"/>
        <w:autoSpaceDN w:val="0"/>
        <w:adjustRightInd w:val="0"/>
        <w:spacing w:after="0" w:line="260" w:lineRule="exact"/>
        <w:ind w:left="3402"/>
        <w:rPr>
          <w:rFonts w:eastAsia="Times New Roman" w:cs="Arial"/>
          <w:szCs w:val="20"/>
          <w:lang w:eastAsia="sl-SI"/>
        </w:rPr>
      </w:pPr>
      <w:r>
        <w:rPr>
          <w:rFonts w:eastAsia="Times New Roman" w:cs="Arial"/>
          <w:szCs w:val="20"/>
          <w:lang w:eastAsia="sl-SI"/>
        </w:rPr>
        <w:t xml:space="preserve">dr. </w:t>
      </w:r>
      <w:r w:rsidR="00002898">
        <w:rPr>
          <w:rFonts w:eastAsia="Times New Roman" w:cs="Arial"/>
          <w:szCs w:val="20"/>
          <w:lang w:eastAsia="sl-SI"/>
        </w:rPr>
        <w:t>Robert Golob</w:t>
      </w:r>
    </w:p>
    <w:p w14:paraId="1D9B80C2" w14:textId="77777777" w:rsidR="00002898" w:rsidRPr="00175FCB" w:rsidRDefault="00002898" w:rsidP="00002898">
      <w:pPr>
        <w:tabs>
          <w:tab w:val="left" w:pos="5760"/>
        </w:tabs>
        <w:autoSpaceDE w:val="0"/>
        <w:autoSpaceDN w:val="0"/>
        <w:adjustRightInd w:val="0"/>
        <w:spacing w:after="0" w:line="260" w:lineRule="exact"/>
        <w:ind w:left="3402"/>
        <w:rPr>
          <w:rFonts w:eastAsia="Times New Roman" w:cs="Arial"/>
          <w:szCs w:val="20"/>
          <w:lang w:eastAsia="sl-SI"/>
        </w:rPr>
      </w:pPr>
      <w:r w:rsidRPr="00175FCB">
        <w:rPr>
          <w:rFonts w:eastAsia="Times New Roman" w:cs="Arial"/>
          <w:szCs w:val="20"/>
          <w:lang w:eastAsia="sl-SI"/>
        </w:rPr>
        <w:t>predsednik</w:t>
      </w:r>
    </w:p>
    <w:p w14:paraId="3B9D9BDC" w14:textId="4A33FBA5"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4749B9B7" w14:textId="726673F9"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5F7C1722" w14:textId="369060F9"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5BE50054" w14:textId="7B4A887A"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7562BB16" w14:textId="67B0241D"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6B6666BE" w14:textId="52806AAD"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23895F2B" w14:textId="6814B2CF"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7D1CA642" w14:textId="4F2323DE"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1223D916" w14:textId="044BE7E1"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6F0B4FC5" w14:textId="5EC1F0FD"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514711B8" w14:textId="77777777" w:rsidR="00443614" w:rsidRDefault="00443614" w:rsidP="00002898">
      <w:pPr>
        <w:overflowPunct w:val="0"/>
        <w:autoSpaceDE w:val="0"/>
        <w:autoSpaceDN w:val="0"/>
        <w:adjustRightInd w:val="0"/>
        <w:spacing w:before="60" w:after="0" w:line="276" w:lineRule="auto"/>
        <w:jc w:val="both"/>
        <w:textAlignment w:val="baseline"/>
        <w:rPr>
          <w:rFonts w:eastAsia="Times New Roman"/>
          <w:iCs/>
        </w:rPr>
      </w:pPr>
    </w:p>
    <w:p w14:paraId="289D78DE" w14:textId="2DFD9C9E" w:rsidR="00002898" w:rsidRDefault="00002898" w:rsidP="00002898">
      <w:pPr>
        <w:overflowPunct w:val="0"/>
        <w:autoSpaceDE w:val="0"/>
        <w:autoSpaceDN w:val="0"/>
        <w:adjustRightInd w:val="0"/>
        <w:spacing w:before="60" w:after="0" w:line="276" w:lineRule="auto"/>
        <w:jc w:val="both"/>
        <w:textAlignment w:val="baseline"/>
        <w:rPr>
          <w:rFonts w:eastAsia="Times New Roman"/>
          <w:iCs/>
        </w:rPr>
      </w:pPr>
    </w:p>
    <w:p w14:paraId="756E2F6A" w14:textId="77777777" w:rsidR="00315E0C" w:rsidRDefault="00315E0C" w:rsidP="00002898">
      <w:pPr>
        <w:overflowPunct w:val="0"/>
        <w:autoSpaceDE w:val="0"/>
        <w:autoSpaceDN w:val="0"/>
        <w:adjustRightInd w:val="0"/>
        <w:spacing w:before="60" w:after="0" w:line="276" w:lineRule="auto"/>
        <w:jc w:val="both"/>
        <w:textAlignment w:val="baseline"/>
        <w:rPr>
          <w:rFonts w:eastAsia="Times New Roman"/>
          <w:iCs/>
        </w:rPr>
      </w:pPr>
    </w:p>
    <w:p w14:paraId="1D42926B" w14:textId="77777777" w:rsidR="00002898" w:rsidRPr="00DE12F4" w:rsidRDefault="00002898" w:rsidP="00002898">
      <w:pPr>
        <w:spacing w:after="0"/>
        <w:jc w:val="right"/>
        <w:rPr>
          <w:rFonts w:cs="Arial"/>
          <w:b/>
          <w:szCs w:val="20"/>
        </w:rPr>
      </w:pPr>
      <w:r w:rsidRPr="00DE12F4">
        <w:rPr>
          <w:rFonts w:cs="Arial"/>
          <w:b/>
          <w:szCs w:val="20"/>
        </w:rPr>
        <w:t>OBRAZLOŽITEV</w:t>
      </w:r>
    </w:p>
    <w:p w14:paraId="1DF7DC74" w14:textId="77777777" w:rsidR="00002898" w:rsidRDefault="00002898" w:rsidP="00002898">
      <w:pPr>
        <w:spacing w:after="0"/>
      </w:pPr>
    </w:p>
    <w:p w14:paraId="48D10FDA" w14:textId="77777777" w:rsidR="00002898" w:rsidRPr="00BB5977" w:rsidRDefault="00002898" w:rsidP="00002898">
      <w:pPr>
        <w:pStyle w:val="Naslovpredpisa"/>
        <w:spacing w:after="0" w:line="276" w:lineRule="auto"/>
        <w:jc w:val="both"/>
        <w:rPr>
          <w:b w:val="0"/>
          <w:sz w:val="20"/>
          <w:szCs w:val="20"/>
        </w:rPr>
      </w:pPr>
    </w:p>
    <w:p w14:paraId="175A0380" w14:textId="77777777" w:rsidR="00002898" w:rsidRPr="00A85B1B" w:rsidRDefault="00002898" w:rsidP="00002898">
      <w:pPr>
        <w:pStyle w:val="Naslovpredpisa"/>
        <w:spacing w:before="0" w:after="0" w:line="276" w:lineRule="auto"/>
        <w:jc w:val="both"/>
        <w:rPr>
          <w:sz w:val="20"/>
          <w:szCs w:val="20"/>
        </w:rPr>
      </w:pPr>
      <w:r w:rsidRPr="00A85B1B">
        <w:rPr>
          <w:sz w:val="20"/>
          <w:szCs w:val="20"/>
        </w:rPr>
        <w:t>I. Uvodno</w:t>
      </w:r>
    </w:p>
    <w:p w14:paraId="73450F27" w14:textId="77777777" w:rsidR="00002898" w:rsidRPr="00A85B1B" w:rsidRDefault="00002898" w:rsidP="00002898">
      <w:pPr>
        <w:pStyle w:val="Naslovpredpisa"/>
        <w:spacing w:before="0" w:after="0" w:line="276" w:lineRule="auto"/>
        <w:jc w:val="both"/>
        <w:rPr>
          <w:b w:val="0"/>
          <w:sz w:val="20"/>
          <w:szCs w:val="20"/>
        </w:rPr>
      </w:pPr>
    </w:p>
    <w:p w14:paraId="68BD0AF2" w14:textId="6EBB5335" w:rsidR="00002898" w:rsidRDefault="00A85B1B" w:rsidP="00002898">
      <w:pPr>
        <w:pStyle w:val="Naslovpredpisa"/>
        <w:spacing w:before="0" w:after="0" w:line="276" w:lineRule="auto"/>
        <w:jc w:val="both"/>
        <w:rPr>
          <w:b w:val="0"/>
          <w:sz w:val="20"/>
          <w:szCs w:val="20"/>
        </w:rPr>
      </w:pPr>
      <w:r w:rsidRPr="00A85B1B">
        <w:rPr>
          <w:b w:val="0"/>
          <w:sz w:val="20"/>
          <w:szCs w:val="20"/>
        </w:rPr>
        <w:t>Zakon o spremembah in dopolnitvah Zakona o odpravi posledic naravnih nesreč (Uradni list RS, št. 88/23</w:t>
      </w:r>
      <w:r w:rsidR="00E373B9">
        <w:rPr>
          <w:b w:val="0"/>
          <w:sz w:val="20"/>
          <w:szCs w:val="20"/>
        </w:rPr>
        <w:t>; v nadaljnjem besedilu: ZOPNN-F</w:t>
      </w:r>
      <w:r w:rsidRPr="00A85B1B">
        <w:rPr>
          <w:b w:val="0"/>
          <w:sz w:val="20"/>
          <w:szCs w:val="20"/>
        </w:rPr>
        <w:t xml:space="preserve">), </w:t>
      </w:r>
      <w:r w:rsidR="00002898" w:rsidRPr="00A85B1B">
        <w:rPr>
          <w:b w:val="0"/>
          <w:sz w:val="20"/>
          <w:szCs w:val="20"/>
        </w:rPr>
        <w:t xml:space="preserve">ki je pričel veljati dne 11. </w:t>
      </w:r>
      <w:r>
        <w:rPr>
          <w:b w:val="0"/>
          <w:sz w:val="20"/>
          <w:szCs w:val="20"/>
        </w:rPr>
        <w:t>avgusta</w:t>
      </w:r>
      <w:r w:rsidR="00002898" w:rsidRPr="00A85B1B">
        <w:rPr>
          <w:b w:val="0"/>
          <w:sz w:val="20"/>
          <w:szCs w:val="20"/>
        </w:rPr>
        <w:t xml:space="preserve"> 202</w:t>
      </w:r>
      <w:r>
        <w:rPr>
          <w:b w:val="0"/>
          <w:sz w:val="20"/>
          <w:szCs w:val="20"/>
        </w:rPr>
        <w:t>3</w:t>
      </w:r>
      <w:r w:rsidR="00002898" w:rsidRPr="00A85B1B">
        <w:rPr>
          <w:b w:val="0"/>
          <w:sz w:val="20"/>
          <w:szCs w:val="20"/>
        </w:rPr>
        <w:t xml:space="preserve">, med začasnimi ukrepi </w:t>
      </w:r>
      <w:r>
        <w:rPr>
          <w:b w:val="0"/>
          <w:sz w:val="20"/>
          <w:szCs w:val="20"/>
        </w:rPr>
        <w:t xml:space="preserve">na področju dela </w:t>
      </w:r>
      <w:r w:rsidR="00002898" w:rsidRPr="00A85B1B">
        <w:rPr>
          <w:b w:val="0"/>
          <w:sz w:val="20"/>
          <w:szCs w:val="20"/>
        </w:rPr>
        <w:t>ureja tudi ukrep delnega povračila nadomestila plače delavcem na začasnem čakanju na delo. Na začasno čakanje na delo lahko delodajalci, ki izpolnjujejo pogoje po tem zakonu, na podlagi prvega odstavka 3</w:t>
      </w:r>
      <w:r>
        <w:rPr>
          <w:b w:val="0"/>
          <w:sz w:val="20"/>
          <w:szCs w:val="20"/>
        </w:rPr>
        <w:t>2</w:t>
      </w:r>
      <w:r w:rsidR="00002898" w:rsidRPr="00A85B1B">
        <w:rPr>
          <w:b w:val="0"/>
          <w:sz w:val="20"/>
          <w:szCs w:val="20"/>
        </w:rPr>
        <w:t>. člena Z</w:t>
      </w:r>
      <w:r>
        <w:rPr>
          <w:b w:val="0"/>
          <w:sz w:val="20"/>
          <w:szCs w:val="20"/>
        </w:rPr>
        <w:t>OPNN-F</w:t>
      </w:r>
      <w:r w:rsidR="00002898" w:rsidRPr="00A85B1B">
        <w:rPr>
          <w:b w:val="0"/>
          <w:sz w:val="20"/>
          <w:szCs w:val="20"/>
        </w:rPr>
        <w:t xml:space="preserve"> delavce napotijo </w:t>
      </w:r>
      <w:r w:rsidRPr="00A85B1B">
        <w:rPr>
          <w:b w:val="0"/>
          <w:sz w:val="20"/>
          <w:szCs w:val="20"/>
        </w:rPr>
        <w:t>največ za obdobje od 3. avgusta 2023 do 31. oktobra 2023.</w:t>
      </w:r>
    </w:p>
    <w:p w14:paraId="2CD05802" w14:textId="77777777" w:rsidR="00A85B1B" w:rsidRPr="00A85B1B" w:rsidRDefault="00A85B1B" w:rsidP="00002898">
      <w:pPr>
        <w:pStyle w:val="Naslovpredpisa"/>
        <w:spacing w:before="0" w:after="0" w:line="276" w:lineRule="auto"/>
        <w:jc w:val="both"/>
        <w:rPr>
          <w:b w:val="0"/>
          <w:sz w:val="20"/>
          <w:szCs w:val="20"/>
        </w:rPr>
      </w:pPr>
    </w:p>
    <w:p w14:paraId="3759E43E" w14:textId="2902658D" w:rsidR="00002898" w:rsidRPr="00A85B1B" w:rsidRDefault="00002898" w:rsidP="00002898">
      <w:pPr>
        <w:pStyle w:val="Naslovpredpisa"/>
        <w:spacing w:before="0" w:after="0" w:line="276" w:lineRule="auto"/>
        <w:jc w:val="both"/>
        <w:rPr>
          <w:b w:val="0"/>
          <w:sz w:val="20"/>
          <w:szCs w:val="20"/>
        </w:rPr>
      </w:pPr>
      <w:r w:rsidRPr="00A85B1B">
        <w:rPr>
          <w:b w:val="0"/>
          <w:sz w:val="20"/>
          <w:szCs w:val="20"/>
        </w:rPr>
        <w:t>V skladu z določbo drugega odstavka 3</w:t>
      </w:r>
      <w:r w:rsidR="00A85B1B">
        <w:rPr>
          <w:b w:val="0"/>
          <w:sz w:val="20"/>
          <w:szCs w:val="20"/>
        </w:rPr>
        <w:t>2</w:t>
      </w:r>
      <w:r w:rsidRPr="00A85B1B">
        <w:rPr>
          <w:b w:val="0"/>
          <w:sz w:val="20"/>
          <w:szCs w:val="20"/>
        </w:rPr>
        <w:t xml:space="preserve">. člena </w:t>
      </w:r>
      <w:r w:rsidR="00A85B1B">
        <w:rPr>
          <w:b w:val="0"/>
          <w:sz w:val="20"/>
          <w:szCs w:val="20"/>
        </w:rPr>
        <w:t xml:space="preserve">ZOPNN-F </w:t>
      </w:r>
      <w:r w:rsidRPr="00A85B1B">
        <w:rPr>
          <w:b w:val="0"/>
          <w:sz w:val="20"/>
          <w:szCs w:val="20"/>
        </w:rPr>
        <w:t xml:space="preserve">lahko Vlada Republike Slovenije omenjeni ukrep </w:t>
      </w:r>
      <w:r w:rsidR="00A85B1B" w:rsidRPr="00A85B1B">
        <w:rPr>
          <w:b w:val="0"/>
          <w:sz w:val="20"/>
          <w:szCs w:val="20"/>
        </w:rPr>
        <w:t xml:space="preserve">s sklepom podaljša, vendar najdlje do 31. decembra 2023. Sklep o podaljšanju ukrepa </w:t>
      </w:r>
      <w:r w:rsidR="00A85B1B">
        <w:rPr>
          <w:b w:val="0"/>
          <w:sz w:val="20"/>
          <w:szCs w:val="20"/>
        </w:rPr>
        <w:t xml:space="preserve">se </w:t>
      </w:r>
      <w:r w:rsidR="00A85B1B" w:rsidRPr="00A85B1B">
        <w:rPr>
          <w:b w:val="0"/>
          <w:sz w:val="20"/>
          <w:szCs w:val="20"/>
        </w:rPr>
        <w:t>objavi v Uradnem listu Republike Slovenije.</w:t>
      </w:r>
      <w:r w:rsidR="00F246ED" w:rsidRPr="00F246ED">
        <w:rPr>
          <w:b w:val="0"/>
          <w:sz w:val="20"/>
          <w:szCs w:val="20"/>
        </w:rPr>
        <w:t xml:space="preserve"> </w:t>
      </w:r>
      <w:r w:rsidR="00F246ED" w:rsidRPr="00DE0F58">
        <w:rPr>
          <w:b w:val="0"/>
          <w:sz w:val="20"/>
          <w:szCs w:val="20"/>
        </w:rPr>
        <w:t>V primeru podaljšanja ukrepa lahko delodajalec delavca napoti na začasno čakanje na delo najdlje do izteka</w:t>
      </w:r>
      <w:r w:rsidR="00F246ED">
        <w:rPr>
          <w:b w:val="0"/>
          <w:sz w:val="20"/>
          <w:szCs w:val="20"/>
        </w:rPr>
        <w:t xml:space="preserve"> navedenega</w:t>
      </w:r>
      <w:r w:rsidR="00F246ED" w:rsidRPr="00DE0F58">
        <w:rPr>
          <w:b w:val="0"/>
          <w:sz w:val="20"/>
          <w:szCs w:val="20"/>
        </w:rPr>
        <w:t xml:space="preserve"> obdobja.</w:t>
      </w:r>
    </w:p>
    <w:p w14:paraId="0E9601CF" w14:textId="77777777" w:rsidR="00002898" w:rsidRPr="00A85B1B" w:rsidRDefault="00002898" w:rsidP="00002898">
      <w:pPr>
        <w:pStyle w:val="Naslovpredpisa"/>
        <w:spacing w:before="0" w:after="0" w:line="276" w:lineRule="auto"/>
        <w:jc w:val="both"/>
        <w:rPr>
          <w:b w:val="0"/>
          <w:sz w:val="20"/>
          <w:szCs w:val="20"/>
        </w:rPr>
      </w:pPr>
    </w:p>
    <w:p w14:paraId="2BD0092A" w14:textId="77777777" w:rsidR="00002898" w:rsidRPr="00A85B1B" w:rsidRDefault="00002898" w:rsidP="00002898">
      <w:pPr>
        <w:pStyle w:val="Naslovpredpisa"/>
        <w:spacing w:before="0" w:after="0" w:line="276" w:lineRule="auto"/>
        <w:jc w:val="both"/>
        <w:rPr>
          <w:b w:val="0"/>
          <w:sz w:val="20"/>
          <w:szCs w:val="20"/>
        </w:rPr>
      </w:pPr>
    </w:p>
    <w:p w14:paraId="66FC551D" w14:textId="19D6125B" w:rsidR="00002898" w:rsidRPr="00A85B1B" w:rsidRDefault="00002898" w:rsidP="00002898">
      <w:pPr>
        <w:pStyle w:val="Naslovpredpisa"/>
        <w:spacing w:before="0" w:after="0" w:line="276" w:lineRule="auto"/>
        <w:jc w:val="both"/>
        <w:rPr>
          <w:sz w:val="20"/>
          <w:szCs w:val="20"/>
        </w:rPr>
      </w:pPr>
      <w:r w:rsidRPr="00A85B1B">
        <w:rPr>
          <w:sz w:val="20"/>
          <w:szCs w:val="20"/>
        </w:rPr>
        <w:t xml:space="preserve">II. </w:t>
      </w:r>
      <w:r w:rsidR="00A85B1B" w:rsidRPr="00A85B1B">
        <w:rPr>
          <w:sz w:val="20"/>
          <w:szCs w:val="20"/>
        </w:rPr>
        <w:t>Razlogi za podaljšanje</w:t>
      </w:r>
    </w:p>
    <w:p w14:paraId="795A36F6" w14:textId="77777777" w:rsidR="00002898" w:rsidRPr="00443614" w:rsidRDefault="00002898" w:rsidP="00A85B1B">
      <w:pPr>
        <w:pStyle w:val="Naslovpredpisa"/>
        <w:spacing w:before="0" w:after="0" w:line="276" w:lineRule="auto"/>
        <w:jc w:val="both"/>
        <w:rPr>
          <w:b w:val="0"/>
          <w:sz w:val="20"/>
          <w:szCs w:val="20"/>
          <w:highlight w:val="yellow"/>
        </w:rPr>
      </w:pPr>
    </w:p>
    <w:p w14:paraId="1BB760AB" w14:textId="6006B63F" w:rsidR="00A85B1B" w:rsidRDefault="00A85B1B" w:rsidP="00A85B1B">
      <w:pPr>
        <w:pStyle w:val="Naslovpredpisa"/>
        <w:spacing w:before="0" w:after="0" w:line="276" w:lineRule="auto"/>
        <w:jc w:val="both"/>
        <w:rPr>
          <w:b w:val="0"/>
          <w:sz w:val="20"/>
          <w:szCs w:val="20"/>
        </w:rPr>
      </w:pPr>
      <w:r>
        <w:rPr>
          <w:b w:val="0"/>
          <w:sz w:val="20"/>
          <w:szCs w:val="20"/>
        </w:rPr>
        <w:t>Po podatkih</w:t>
      </w:r>
      <w:r w:rsidRPr="00A85B1B">
        <w:rPr>
          <w:b w:val="0"/>
          <w:sz w:val="20"/>
          <w:szCs w:val="20"/>
        </w:rPr>
        <w:t xml:space="preserve"> </w:t>
      </w:r>
      <w:r w:rsidR="0091097E">
        <w:rPr>
          <w:b w:val="0"/>
          <w:sz w:val="20"/>
          <w:szCs w:val="20"/>
        </w:rPr>
        <w:t xml:space="preserve">Zavoda </w:t>
      </w:r>
      <w:r w:rsidR="0023651E" w:rsidRPr="0023651E">
        <w:rPr>
          <w:b w:val="0"/>
          <w:sz w:val="20"/>
          <w:szCs w:val="20"/>
        </w:rPr>
        <w:t>Republike Slovenije</w:t>
      </w:r>
      <w:r w:rsidR="0091097E">
        <w:rPr>
          <w:b w:val="0"/>
          <w:sz w:val="20"/>
          <w:szCs w:val="20"/>
        </w:rPr>
        <w:t xml:space="preserve"> za zaposlovanje</w:t>
      </w:r>
      <w:r w:rsidRPr="00A85B1B">
        <w:rPr>
          <w:b w:val="0"/>
          <w:sz w:val="20"/>
          <w:szCs w:val="20"/>
        </w:rPr>
        <w:t xml:space="preserve"> ukrep tudi v </w:t>
      </w:r>
      <w:r>
        <w:rPr>
          <w:b w:val="0"/>
          <w:sz w:val="20"/>
          <w:szCs w:val="20"/>
        </w:rPr>
        <w:t xml:space="preserve">mesecu </w:t>
      </w:r>
      <w:r w:rsidRPr="00A85B1B">
        <w:rPr>
          <w:b w:val="0"/>
          <w:sz w:val="20"/>
          <w:szCs w:val="20"/>
        </w:rPr>
        <w:t>oktobru</w:t>
      </w:r>
      <w:r>
        <w:rPr>
          <w:b w:val="0"/>
          <w:sz w:val="20"/>
          <w:szCs w:val="20"/>
        </w:rPr>
        <w:t xml:space="preserve"> 2023</w:t>
      </w:r>
      <w:r w:rsidRPr="00A85B1B">
        <w:rPr>
          <w:b w:val="0"/>
          <w:sz w:val="20"/>
          <w:szCs w:val="20"/>
        </w:rPr>
        <w:t xml:space="preserve"> še vedno koristi enako število subjektov kot mesec pred tem </w:t>
      </w:r>
      <w:r>
        <w:rPr>
          <w:b w:val="0"/>
          <w:sz w:val="20"/>
          <w:szCs w:val="20"/>
        </w:rPr>
        <w:t>in</w:t>
      </w:r>
      <w:r w:rsidRPr="00A85B1B">
        <w:rPr>
          <w:b w:val="0"/>
          <w:sz w:val="20"/>
          <w:szCs w:val="20"/>
        </w:rPr>
        <w:t xml:space="preserve"> ni opaznega zmanjšanja v okviru prijavljenih zahtevkov, zaradi česar je podaljšanje ukrepa še vedno potrebno</w:t>
      </w:r>
      <w:r>
        <w:rPr>
          <w:b w:val="0"/>
          <w:sz w:val="20"/>
          <w:szCs w:val="20"/>
        </w:rPr>
        <w:t xml:space="preserve"> in smiselno</w:t>
      </w:r>
      <w:r w:rsidRPr="00A85B1B">
        <w:rPr>
          <w:b w:val="0"/>
          <w:sz w:val="20"/>
          <w:szCs w:val="20"/>
        </w:rPr>
        <w:t>, da se ohranijo delovna mesta (zadnji zahtevek</w:t>
      </w:r>
      <w:r>
        <w:rPr>
          <w:b w:val="0"/>
          <w:sz w:val="20"/>
          <w:szCs w:val="20"/>
        </w:rPr>
        <w:t xml:space="preserve"> za izplačilo je bil</w:t>
      </w:r>
      <w:r w:rsidRPr="00A85B1B">
        <w:rPr>
          <w:b w:val="0"/>
          <w:sz w:val="20"/>
          <w:szCs w:val="20"/>
        </w:rPr>
        <w:t xml:space="preserve"> vložen za </w:t>
      </w:r>
      <w:r w:rsidR="00420A5A">
        <w:rPr>
          <w:b w:val="0"/>
          <w:sz w:val="20"/>
          <w:szCs w:val="20"/>
        </w:rPr>
        <w:t>2435</w:t>
      </w:r>
      <w:r w:rsidRPr="00A85B1B">
        <w:rPr>
          <w:b w:val="0"/>
          <w:sz w:val="20"/>
          <w:szCs w:val="20"/>
        </w:rPr>
        <w:t xml:space="preserve"> oseb). </w:t>
      </w:r>
      <w:r w:rsidR="00420A5A">
        <w:rPr>
          <w:b w:val="0"/>
          <w:sz w:val="20"/>
          <w:szCs w:val="20"/>
        </w:rPr>
        <w:t xml:space="preserve">Delodajalci so </w:t>
      </w:r>
      <w:r w:rsidR="005D493D">
        <w:rPr>
          <w:b w:val="0"/>
          <w:sz w:val="20"/>
          <w:szCs w:val="20"/>
        </w:rPr>
        <w:t xml:space="preserve">za ta ukrep ohranitve delovnih mest </w:t>
      </w:r>
      <w:r w:rsidR="00420A5A">
        <w:rPr>
          <w:b w:val="0"/>
          <w:sz w:val="20"/>
          <w:szCs w:val="20"/>
        </w:rPr>
        <w:t xml:space="preserve">Zavodu </w:t>
      </w:r>
      <w:r w:rsidR="0023651E" w:rsidRPr="0023651E">
        <w:rPr>
          <w:b w:val="0"/>
          <w:sz w:val="20"/>
          <w:szCs w:val="20"/>
        </w:rPr>
        <w:t>Republike Slovenije</w:t>
      </w:r>
      <w:r w:rsidR="00420A5A">
        <w:rPr>
          <w:b w:val="0"/>
          <w:sz w:val="20"/>
          <w:szCs w:val="20"/>
        </w:rPr>
        <w:t xml:space="preserve"> za zaposlovanje oddali skupaj 639 vlog za 7113 delavcev. </w:t>
      </w:r>
      <w:r>
        <w:rPr>
          <w:b w:val="0"/>
          <w:sz w:val="20"/>
          <w:szCs w:val="20"/>
        </w:rPr>
        <w:t>V mesecu</w:t>
      </w:r>
      <w:r w:rsidRPr="00A85B1B">
        <w:rPr>
          <w:b w:val="0"/>
          <w:sz w:val="20"/>
          <w:szCs w:val="20"/>
        </w:rPr>
        <w:t xml:space="preserve"> septembru</w:t>
      </w:r>
      <w:r>
        <w:rPr>
          <w:b w:val="0"/>
          <w:sz w:val="20"/>
          <w:szCs w:val="20"/>
        </w:rPr>
        <w:t xml:space="preserve"> 2023 je prišlo</w:t>
      </w:r>
      <w:r w:rsidRPr="00A85B1B">
        <w:rPr>
          <w:b w:val="0"/>
          <w:sz w:val="20"/>
          <w:szCs w:val="20"/>
        </w:rPr>
        <w:t xml:space="preserve"> celo</w:t>
      </w:r>
      <w:r>
        <w:rPr>
          <w:b w:val="0"/>
          <w:sz w:val="20"/>
          <w:szCs w:val="20"/>
        </w:rPr>
        <w:t xml:space="preserve"> do</w:t>
      </w:r>
      <w:r w:rsidRPr="00A85B1B">
        <w:rPr>
          <w:b w:val="0"/>
          <w:sz w:val="20"/>
          <w:szCs w:val="20"/>
        </w:rPr>
        <w:t xml:space="preserve"> opaz</w:t>
      </w:r>
      <w:r>
        <w:rPr>
          <w:b w:val="0"/>
          <w:sz w:val="20"/>
          <w:szCs w:val="20"/>
        </w:rPr>
        <w:t xml:space="preserve">nega </w:t>
      </w:r>
      <w:r w:rsidRPr="00A85B1B">
        <w:rPr>
          <w:b w:val="0"/>
          <w:sz w:val="20"/>
          <w:szCs w:val="20"/>
        </w:rPr>
        <w:t>povečanj</w:t>
      </w:r>
      <w:r>
        <w:rPr>
          <w:b w:val="0"/>
          <w:sz w:val="20"/>
          <w:szCs w:val="20"/>
        </w:rPr>
        <w:t>a potrebe po sredstvih iz naslova tega ukrepa</w:t>
      </w:r>
      <w:r w:rsidRPr="00A85B1B">
        <w:rPr>
          <w:b w:val="0"/>
          <w:sz w:val="20"/>
          <w:szCs w:val="20"/>
        </w:rPr>
        <w:t xml:space="preserve"> </w:t>
      </w:r>
      <w:r>
        <w:rPr>
          <w:b w:val="0"/>
          <w:sz w:val="20"/>
          <w:szCs w:val="20"/>
        </w:rPr>
        <w:t>v primerjavi z mesecem</w:t>
      </w:r>
      <w:r w:rsidRPr="00A85B1B">
        <w:rPr>
          <w:b w:val="0"/>
          <w:sz w:val="20"/>
          <w:szCs w:val="20"/>
        </w:rPr>
        <w:t xml:space="preserve"> avgust</w:t>
      </w:r>
      <w:r>
        <w:rPr>
          <w:b w:val="0"/>
          <w:sz w:val="20"/>
          <w:szCs w:val="20"/>
        </w:rPr>
        <w:t>om 2023,</w:t>
      </w:r>
      <w:r w:rsidRPr="00A85B1B">
        <w:rPr>
          <w:b w:val="0"/>
          <w:sz w:val="20"/>
          <w:szCs w:val="20"/>
        </w:rPr>
        <w:t xml:space="preserve"> trend prijav</w:t>
      </w:r>
      <w:r>
        <w:rPr>
          <w:b w:val="0"/>
          <w:sz w:val="20"/>
          <w:szCs w:val="20"/>
        </w:rPr>
        <w:t xml:space="preserve"> pa</w:t>
      </w:r>
      <w:r w:rsidRPr="00A85B1B">
        <w:rPr>
          <w:b w:val="0"/>
          <w:sz w:val="20"/>
          <w:szCs w:val="20"/>
        </w:rPr>
        <w:t xml:space="preserve"> ne upada.</w:t>
      </w:r>
    </w:p>
    <w:p w14:paraId="4C9C0C28" w14:textId="77777777" w:rsidR="00A85B1B" w:rsidRPr="00A85B1B" w:rsidRDefault="00A85B1B" w:rsidP="00A85B1B">
      <w:pPr>
        <w:pStyle w:val="Naslovpredpisa"/>
        <w:spacing w:before="0" w:after="0" w:line="276" w:lineRule="auto"/>
        <w:jc w:val="both"/>
        <w:rPr>
          <w:b w:val="0"/>
          <w:sz w:val="20"/>
          <w:szCs w:val="20"/>
        </w:rPr>
      </w:pPr>
    </w:p>
    <w:p w14:paraId="42A57550" w14:textId="06966B4B" w:rsidR="00002898" w:rsidRPr="005D493D" w:rsidRDefault="005D493D" w:rsidP="00A85B1B">
      <w:pPr>
        <w:pStyle w:val="Naslovpredpisa"/>
        <w:spacing w:before="0" w:after="0" w:line="276" w:lineRule="auto"/>
        <w:jc w:val="both"/>
        <w:rPr>
          <w:b w:val="0"/>
          <w:sz w:val="20"/>
          <w:szCs w:val="20"/>
        </w:rPr>
      </w:pPr>
      <w:r>
        <w:rPr>
          <w:b w:val="0"/>
          <w:sz w:val="20"/>
          <w:szCs w:val="20"/>
        </w:rPr>
        <w:t>Z</w:t>
      </w:r>
      <w:r w:rsidR="00A85B1B" w:rsidRPr="005D493D">
        <w:rPr>
          <w:b w:val="0"/>
          <w:sz w:val="20"/>
          <w:szCs w:val="20"/>
        </w:rPr>
        <w:t>avod</w:t>
      </w:r>
      <w:r>
        <w:rPr>
          <w:b w:val="0"/>
          <w:sz w:val="20"/>
          <w:szCs w:val="20"/>
        </w:rPr>
        <w:t xml:space="preserve"> </w:t>
      </w:r>
      <w:r w:rsidR="0023651E" w:rsidRPr="0023651E">
        <w:rPr>
          <w:b w:val="0"/>
          <w:sz w:val="20"/>
          <w:szCs w:val="20"/>
        </w:rPr>
        <w:t>Republike Slovenije</w:t>
      </w:r>
      <w:r>
        <w:rPr>
          <w:b w:val="0"/>
          <w:sz w:val="20"/>
          <w:szCs w:val="20"/>
        </w:rPr>
        <w:t xml:space="preserve"> za zaposlovanje je za </w:t>
      </w:r>
      <w:r w:rsidR="00A85B1B" w:rsidRPr="005D493D">
        <w:rPr>
          <w:b w:val="0"/>
          <w:sz w:val="20"/>
          <w:szCs w:val="20"/>
        </w:rPr>
        <w:t>oblik</w:t>
      </w:r>
      <w:r>
        <w:rPr>
          <w:b w:val="0"/>
          <w:sz w:val="20"/>
          <w:szCs w:val="20"/>
        </w:rPr>
        <w:t>e</w:t>
      </w:r>
      <w:r w:rsidR="00A85B1B" w:rsidRPr="005D493D">
        <w:rPr>
          <w:b w:val="0"/>
          <w:sz w:val="20"/>
          <w:szCs w:val="20"/>
        </w:rPr>
        <w:t xml:space="preserve"> pomoči</w:t>
      </w:r>
      <w:r w:rsidR="00420A5A" w:rsidRPr="005D493D">
        <w:rPr>
          <w:b w:val="0"/>
          <w:sz w:val="20"/>
          <w:szCs w:val="20"/>
        </w:rPr>
        <w:t xml:space="preserve"> za ohranitev delovnih mest</w:t>
      </w:r>
      <w:r>
        <w:rPr>
          <w:b w:val="0"/>
          <w:sz w:val="20"/>
          <w:szCs w:val="20"/>
        </w:rPr>
        <w:t xml:space="preserve"> (čakanje na delo, višja sila, odprava posledic naravne nesreče</w:t>
      </w:r>
      <w:r w:rsidR="0091097E">
        <w:rPr>
          <w:b w:val="0"/>
          <w:sz w:val="20"/>
          <w:szCs w:val="20"/>
        </w:rPr>
        <w:t>)</w:t>
      </w:r>
      <w:r>
        <w:rPr>
          <w:b w:val="0"/>
          <w:sz w:val="20"/>
          <w:szCs w:val="20"/>
        </w:rPr>
        <w:t xml:space="preserve"> prejel 2307 zahtevkov delodajalcev za skupaj 23.558 zaposlenih oseb</w:t>
      </w:r>
      <w:r w:rsidR="0091097E">
        <w:rPr>
          <w:b w:val="0"/>
          <w:sz w:val="20"/>
          <w:szCs w:val="20"/>
        </w:rPr>
        <w:t>. P</w:t>
      </w:r>
      <w:r w:rsidR="00A85B1B" w:rsidRPr="005D493D">
        <w:rPr>
          <w:b w:val="0"/>
          <w:sz w:val="20"/>
          <w:szCs w:val="20"/>
        </w:rPr>
        <w:t xml:space="preserve">otrebno </w:t>
      </w:r>
      <w:r w:rsidR="0091097E">
        <w:rPr>
          <w:b w:val="0"/>
          <w:sz w:val="20"/>
          <w:szCs w:val="20"/>
        </w:rPr>
        <w:t xml:space="preserve">je </w:t>
      </w:r>
      <w:r w:rsidR="00A85B1B" w:rsidRPr="005D493D">
        <w:rPr>
          <w:b w:val="0"/>
          <w:sz w:val="20"/>
          <w:szCs w:val="20"/>
        </w:rPr>
        <w:t xml:space="preserve">upoštevati, da se je ukrep </w:t>
      </w:r>
      <w:r w:rsidRPr="005D493D">
        <w:rPr>
          <w:rFonts w:cs="Arial"/>
          <w:b w:val="0"/>
          <w:color w:val="000000"/>
          <w:sz w:val="20"/>
          <w:szCs w:val="20"/>
          <w:shd w:val="clear" w:color="auto" w:fill="FFFFFF"/>
        </w:rPr>
        <w:t xml:space="preserve">povračila izplačanih plač delavcem, ki odpravljajo posledice poplav in plazov pri svojem delodajalcu </w:t>
      </w:r>
      <w:r w:rsidR="00A85B1B" w:rsidRPr="005D493D">
        <w:rPr>
          <w:b w:val="0"/>
          <w:sz w:val="20"/>
          <w:szCs w:val="20"/>
        </w:rPr>
        <w:t>iztekel in da gre poleg ukrepa delnega povračila nadomestila plače zaradi</w:t>
      </w:r>
      <w:r w:rsidR="00420A5A" w:rsidRPr="005D493D">
        <w:rPr>
          <w:b w:val="0"/>
          <w:sz w:val="20"/>
          <w:szCs w:val="20"/>
        </w:rPr>
        <w:t xml:space="preserve"> </w:t>
      </w:r>
      <w:r w:rsidRPr="005D493D">
        <w:rPr>
          <w:b w:val="0"/>
          <w:sz w:val="20"/>
          <w:szCs w:val="20"/>
        </w:rPr>
        <w:t>višje sile zaradi posledic</w:t>
      </w:r>
      <w:r w:rsidR="00A85B1B" w:rsidRPr="005D493D">
        <w:rPr>
          <w:b w:val="0"/>
          <w:sz w:val="20"/>
          <w:szCs w:val="20"/>
        </w:rPr>
        <w:t xml:space="preserve"> naravne nesreče</w:t>
      </w:r>
      <w:r>
        <w:rPr>
          <w:b w:val="0"/>
          <w:sz w:val="20"/>
          <w:szCs w:val="20"/>
        </w:rPr>
        <w:t>,</w:t>
      </w:r>
      <w:r w:rsidR="00A85B1B" w:rsidRPr="005D493D">
        <w:rPr>
          <w:b w:val="0"/>
          <w:sz w:val="20"/>
          <w:szCs w:val="20"/>
        </w:rPr>
        <w:t xml:space="preserve"> za edini ukrep za ohranitev delovnih mest. Ob tem ni nepomembno, da je strošek države na zaposlenega delavca v okviru tega ukrepa nižji, kot bi bil strošek prehoda delavca v evidenco brezposelnih oseb (izplačevanje denarnega nadomestila za primer brezposelnosti, zmanjšani prilivi v proračun itd.).</w:t>
      </w:r>
    </w:p>
    <w:p w14:paraId="28BFD60D" w14:textId="77777777" w:rsidR="00A85B1B" w:rsidRPr="00443614" w:rsidRDefault="00A85B1B" w:rsidP="00A85B1B">
      <w:pPr>
        <w:pStyle w:val="Naslovpredpisa"/>
        <w:spacing w:before="0" w:after="0" w:line="276" w:lineRule="auto"/>
        <w:jc w:val="both"/>
        <w:rPr>
          <w:b w:val="0"/>
          <w:sz w:val="20"/>
          <w:szCs w:val="20"/>
        </w:rPr>
      </w:pPr>
    </w:p>
    <w:p w14:paraId="60926922" w14:textId="77777777" w:rsidR="00002898" w:rsidRDefault="00002898" w:rsidP="00A85B1B">
      <w:pPr>
        <w:pStyle w:val="Naslovpredpisa"/>
        <w:spacing w:before="0" w:after="0" w:line="276" w:lineRule="auto"/>
        <w:jc w:val="both"/>
        <w:rPr>
          <w:b w:val="0"/>
          <w:sz w:val="20"/>
          <w:szCs w:val="20"/>
        </w:rPr>
      </w:pPr>
      <w:r w:rsidRPr="00443614">
        <w:rPr>
          <w:b w:val="0"/>
          <w:sz w:val="20"/>
          <w:szCs w:val="20"/>
        </w:rPr>
        <w:t>Na podlagi šeste alineje prvega odstavka 3. člena Uredbe o objavljanju v Uradnem listu Republike Slovenije (Uradni list RS, št. 20/10 in 34/14) se sklep objavi v Uradnem listu Republike Slovenije.</w:t>
      </w:r>
    </w:p>
    <w:p w14:paraId="7F959654" w14:textId="5D41DEA0" w:rsidR="00002898" w:rsidRDefault="00002898" w:rsidP="00A85B1B">
      <w:pPr>
        <w:overflowPunct w:val="0"/>
        <w:autoSpaceDE w:val="0"/>
        <w:autoSpaceDN w:val="0"/>
        <w:adjustRightInd w:val="0"/>
        <w:spacing w:after="0" w:line="276" w:lineRule="auto"/>
        <w:jc w:val="both"/>
        <w:textAlignment w:val="baseline"/>
        <w:rPr>
          <w:rFonts w:eastAsia="Times New Roman"/>
          <w:iCs/>
        </w:rPr>
      </w:pPr>
    </w:p>
    <w:p w14:paraId="43067FF5" w14:textId="6B67C00E" w:rsidR="002504F8" w:rsidRDefault="002504F8" w:rsidP="00002898">
      <w:pPr>
        <w:overflowPunct w:val="0"/>
        <w:autoSpaceDE w:val="0"/>
        <w:autoSpaceDN w:val="0"/>
        <w:adjustRightInd w:val="0"/>
        <w:spacing w:before="60" w:after="0" w:line="276" w:lineRule="auto"/>
        <w:jc w:val="both"/>
        <w:textAlignment w:val="baseline"/>
        <w:rPr>
          <w:rFonts w:eastAsia="Times New Roman"/>
          <w:iCs/>
        </w:rPr>
      </w:pPr>
    </w:p>
    <w:sectPr w:rsidR="002504F8" w:rsidSect="00BD6A1D">
      <w:headerReference w:type="first" r:id="rId9"/>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9EA02" w14:textId="77777777" w:rsidR="003752BA" w:rsidRDefault="003752BA" w:rsidP="00BD6A1D">
      <w:pPr>
        <w:spacing w:after="0" w:line="240" w:lineRule="auto"/>
      </w:pPr>
      <w:r>
        <w:separator/>
      </w:r>
    </w:p>
  </w:endnote>
  <w:endnote w:type="continuationSeparator" w:id="0">
    <w:p w14:paraId="3079328A" w14:textId="77777777" w:rsidR="003752BA" w:rsidRDefault="003752BA"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79B8" w14:textId="77777777" w:rsidR="003752BA" w:rsidRDefault="003752BA" w:rsidP="00BD6A1D">
      <w:pPr>
        <w:spacing w:after="0" w:line="240" w:lineRule="auto"/>
      </w:pPr>
      <w:r>
        <w:separator/>
      </w:r>
    </w:p>
  </w:footnote>
  <w:footnote w:type="continuationSeparator" w:id="0">
    <w:p w14:paraId="3321CAAB" w14:textId="77777777" w:rsidR="003752BA" w:rsidRDefault="003752BA"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82B0F" w14:textId="77777777" w:rsidR="009F5FFF" w:rsidRPr="00BD6A1D" w:rsidRDefault="009F5FFF" w:rsidP="00BD6A1D">
    <w:pPr>
      <w:pStyle w:val="Glava"/>
      <w:tabs>
        <w:tab w:val="left" w:pos="5112"/>
      </w:tabs>
      <w:spacing w:line="240" w:lineRule="exact"/>
      <w:ind w:left="5103"/>
      <w:rPr>
        <w:rFonts w:cs="Arial"/>
        <w:sz w:val="16"/>
        <w:szCs w:val="16"/>
      </w:rPr>
    </w:pPr>
    <w:r>
      <w:rPr>
        <w:rFonts w:cs="Arial"/>
        <w:noProof/>
        <w:sz w:val="16"/>
        <w:szCs w:val="16"/>
        <w:lang w:eastAsia="sl-SI"/>
      </w:rPr>
      <w:drawing>
        <wp:anchor distT="0" distB="0" distL="114300" distR="114300" simplePos="0" relativeHeight="251658240" behindDoc="1" locked="0" layoutInCell="1" allowOverlap="1" wp14:anchorId="570BD646" wp14:editId="7C280EE5">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6128C6D3"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42EE"/>
    <w:multiLevelType w:val="multilevel"/>
    <w:tmpl w:val="E30CCC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F3A7E"/>
    <w:multiLevelType w:val="hybridMultilevel"/>
    <w:tmpl w:val="07A46E3A"/>
    <w:lvl w:ilvl="0" w:tplc="04240001">
      <w:start w:val="1"/>
      <w:numFmt w:val="bullet"/>
      <w:lvlText w:val=""/>
      <w:lvlJc w:val="left"/>
      <w:pPr>
        <w:ind w:left="720" w:hanging="360"/>
      </w:pPr>
      <w:rPr>
        <w:rFonts w:ascii="Symbol" w:hAnsi="Symbol" w:hint="default"/>
      </w:rPr>
    </w:lvl>
    <w:lvl w:ilvl="1" w:tplc="16DECA14">
      <w:numFmt w:val="bullet"/>
      <w:lvlText w:val="•"/>
      <w:lvlJc w:val="left"/>
      <w:pPr>
        <w:ind w:left="1788" w:hanging="708"/>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0C2F5A"/>
    <w:multiLevelType w:val="hybridMultilevel"/>
    <w:tmpl w:val="7E74ABA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091173A"/>
    <w:multiLevelType w:val="multilevel"/>
    <w:tmpl w:val="A19EBE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A69251F"/>
    <w:multiLevelType w:val="hybridMultilevel"/>
    <w:tmpl w:val="A9884964"/>
    <w:lvl w:ilvl="0" w:tplc="01B032A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8734050"/>
    <w:multiLevelType w:val="hybridMultilevel"/>
    <w:tmpl w:val="F5D21D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83C5CDA"/>
    <w:multiLevelType w:val="hybridMultilevel"/>
    <w:tmpl w:val="9F3416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04452579">
    <w:abstractNumId w:val="3"/>
  </w:num>
  <w:num w:numId="2" w16cid:durableId="738866734">
    <w:abstractNumId w:val="10"/>
  </w:num>
  <w:num w:numId="3" w16cid:durableId="323748890">
    <w:abstractNumId w:val="9"/>
  </w:num>
  <w:num w:numId="4" w16cid:durableId="52777901">
    <w:abstractNumId w:val="11"/>
  </w:num>
  <w:num w:numId="5" w16cid:durableId="27341224">
    <w:abstractNumId w:val="14"/>
  </w:num>
  <w:num w:numId="6" w16cid:durableId="481697472">
    <w:abstractNumId w:val="6"/>
  </w:num>
  <w:num w:numId="7" w16cid:durableId="254755492">
    <w:abstractNumId w:val="5"/>
  </w:num>
  <w:num w:numId="8" w16cid:durableId="1298948069">
    <w:abstractNumId w:val="7"/>
  </w:num>
  <w:num w:numId="9" w16cid:durableId="1583373420">
    <w:abstractNumId w:val="2"/>
  </w:num>
  <w:num w:numId="10" w16cid:durableId="637957271">
    <w:abstractNumId w:val="8"/>
  </w:num>
  <w:num w:numId="11" w16cid:durableId="393435607">
    <w:abstractNumId w:val="0"/>
  </w:num>
  <w:num w:numId="12" w16cid:durableId="7826539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6885474">
    <w:abstractNumId w:val="12"/>
  </w:num>
  <w:num w:numId="14" w16cid:durableId="1792627624">
    <w:abstractNumId w:val="1"/>
  </w:num>
  <w:num w:numId="15" w16cid:durableId="596912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0D"/>
    <w:rsid w:val="00002898"/>
    <w:rsid w:val="00005D4B"/>
    <w:rsid w:val="00006A51"/>
    <w:rsid w:val="00016653"/>
    <w:rsid w:val="00023EFD"/>
    <w:rsid w:val="000260D8"/>
    <w:rsid w:val="00031D62"/>
    <w:rsid w:val="00033B69"/>
    <w:rsid w:val="000370A4"/>
    <w:rsid w:val="00037137"/>
    <w:rsid w:val="00037530"/>
    <w:rsid w:val="00041646"/>
    <w:rsid w:val="00043EE2"/>
    <w:rsid w:val="000469EA"/>
    <w:rsid w:val="00046F66"/>
    <w:rsid w:val="00047F8B"/>
    <w:rsid w:val="00053AD0"/>
    <w:rsid w:val="00063047"/>
    <w:rsid w:val="00064C6A"/>
    <w:rsid w:val="00070EF5"/>
    <w:rsid w:val="00072E58"/>
    <w:rsid w:val="0008543D"/>
    <w:rsid w:val="00086470"/>
    <w:rsid w:val="00092441"/>
    <w:rsid w:val="00094804"/>
    <w:rsid w:val="000A09BC"/>
    <w:rsid w:val="000A200B"/>
    <w:rsid w:val="000A355D"/>
    <w:rsid w:val="000A6D92"/>
    <w:rsid w:val="000B0226"/>
    <w:rsid w:val="000B1D20"/>
    <w:rsid w:val="000B4182"/>
    <w:rsid w:val="000B7566"/>
    <w:rsid w:val="000C327A"/>
    <w:rsid w:val="000C35AB"/>
    <w:rsid w:val="000D0A51"/>
    <w:rsid w:val="000D0F4D"/>
    <w:rsid w:val="000D4B53"/>
    <w:rsid w:val="000D5D7F"/>
    <w:rsid w:val="000D6646"/>
    <w:rsid w:val="000D7761"/>
    <w:rsid w:val="000E0AB5"/>
    <w:rsid w:val="000E1DE5"/>
    <w:rsid w:val="000F2CE1"/>
    <w:rsid w:val="00103C03"/>
    <w:rsid w:val="00105499"/>
    <w:rsid w:val="001106BB"/>
    <w:rsid w:val="00111994"/>
    <w:rsid w:val="00113D22"/>
    <w:rsid w:val="00123A17"/>
    <w:rsid w:val="00132F1B"/>
    <w:rsid w:val="00133E4A"/>
    <w:rsid w:val="00134190"/>
    <w:rsid w:val="00134BCF"/>
    <w:rsid w:val="001362D8"/>
    <w:rsid w:val="00144C7E"/>
    <w:rsid w:val="00152D3A"/>
    <w:rsid w:val="001536A5"/>
    <w:rsid w:val="00171198"/>
    <w:rsid w:val="00171378"/>
    <w:rsid w:val="00173A3F"/>
    <w:rsid w:val="00177722"/>
    <w:rsid w:val="001872B1"/>
    <w:rsid w:val="00191468"/>
    <w:rsid w:val="001930E5"/>
    <w:rsid w:val="00195F0E"/>
    <w:rsid w:val="001973E4"/>
    <w:rsid w:val="001A161B"/>
    <w:rsid w:val="001A18FF"/>
    <w:rsid w:val="001A1F7D"/>
    <w:rsid w:val="001A3CFA"/>
    <w:rsid w:val="001B5D01"/>
    <w:rsid w:val="001C6E7D"/>
    <w:rsid w:val="001C7F58"/>
    <w:rsid w:val="001D3B84"/>
    <w:rsid w:val="001D4243"/>
    <w:rsid w:val="001E5463"/>
    <w:rsid w:val="001E772B"/>
    <w:rsid w:val="001F3A9B"/>
    <w:rsid w:val="001F3E1E"/>
    <w:rsid w:val="001F5801"/>
    <w:rsid w:val="00201360"/>
    <w:rsid w:val="00203834"/>
    <w:rsid w:val="00205037"/>
    <w:rsid w:val="002050C4"/>
    <w:rsid w:val="0021132C"/>
    <w:rsid w:val="002139CD"/>
    <w:rsid w:val="0021716A"/>
    <w:rsid w:val="00225ABD"/>
    <w:rsid w:val="002272B7"/>
    <w:rsid w:val="00231AE9"/>
    <w:rsid w:val="0023299A"/>
    <w:rsid w:val="0023651E"/>
    <w:rsid w:val="00236F41"/>
    <w:rsid w:val="00243BA1"/>
    <w:rsid w:val="002504F8"/>
    <w:rsid w:val="00252CBD"/>
    <w:rsid w:val="00260955"/>
    <w:rsid w:val="00263A02"/>
    <w:rsid w:val="002741EC"/>
    <w:rsid w:val="002808C0"/>
    <w:rsid w:val="00280D65"/>
    <w:rsid w:val="00281FD3"/>
    <w:rsid w:val="00282EDF"/>
    <w:rsid w:val="00283E8B"/>
    <w:rsid w:val="00285701"/>
    <w:rsid w:val="0028748A"/>
    <w:rsid w:val="00295634"/>
    <w:rsid w:val="00296A2A"/>
    <w:rsid w:val="002975CC"/>
    <w:rsid w:val="00297B7C"/>
    <w:rsid w:val="002A0D94"/>
    <w:rsid w:val="002B0452"/>
    <w:rsid w:val="002B4B7D"/>
    <w:rsid w:val="002C0ECF"/>
    <w:rsid w:val="002C32B9"/>
    <w:rsid w:val="002C4185"/>
    <w:rsid w:val="002C4311"/>
    <w:rsid w:val="002C4776"/>
    <w:rsid w:val="002D0E49"/>
    <w:rsid w:val="002E32ED"/>
    <w:rsid w:val="002E3A7B"/>
    <w:rsid w:val="002E579F"/>
    <w:rsid w:val="002F4BDE"/>
    <w:rsid w:val="002F7626"/>
    <w:rsid w:val="003000D7"/>
    <w:rsid w:val="003006B7"/>
    <w:rsid w:val="0030223A"/>
    <w:rsid w:val="003045F4"/>
    <w:rsid w:val="0030553A"/>
    <w:rsid w:val="00306464"/>
    <w:rsid w:val="00306956"/>
    <w:rsid w:val="003113EF"/>
    <w:rsid w:val="00313172"/>
    <w:rsid w:val="00313DD0"/>
    <w:rsid w:val="00315E0C"/>
    <w:rsid w:val="00317B62"/>
    <w:rsid w:val="00321A64"/>
    <w:rsid w:val="0032406F"/>
    <w:rsid w:val="00334783"/>
    <w:rsid w:val="00335B51"/>
    <w:rsid w:val="00341ED5"/>
    <w:rsid w:val="0034328E"/>
    <w:rsid w:val="00343E82"/>
    <w:rsid w:val="00344D41"/>
    <w:rsid w:val="00352B66"/>
    <w:rsid w:val="00353A01"/>
    <w:rsid w:val="003553D3"/>
    <w:rsid w:val="00363341"/>
    <w:rsid w:val="003666A5"/>
    <w:rsid w:val="00374331"/>
    <w:rsid w:val="003752BA"/>
    <w:rsid w:val="00377E70"/>
    <w:rsid w:val="003812A7"/>
    <w:rsid w:val="00387CA1"/>
    <w:rsid w:val="00392F8A"/>
    <w:rsid w:val="00394038"/>
    <w:rsid w:val="003A2979"/>
    <w:rsid w:val="003B2DA8"/>
    <w:rsid w:val="003B47ED"/>
    <w:rsid w:val="003C03A2"/>
    <w:rsid w:val="003C0EB9"/>
    <w:rsid w:val="003C474A"/>
    <w:rsid w:val="003C5297"/>
    <w:rsid w:val="003C55F1"/>
    <w:rsid w:val="003D14F8"/>
    <w:rsid w:val="003D69DD"/>
    <w:rsid w:val="003E39CB"/>
    <w:rsid w:val="004001ED"/>
    <w:rsid w:val="00400A84"/>
    <w:rsid w:val="004010F5"/>
    <w:rsid w:val="004039AD"/>
    <w:rsid w:val="00404136"/>
    <w:rsid w:val="00405D58"/>
    <w:rsid w:val="004106B9"/>
    <w:rsid w:val="00417E66"/>
    <w:rsid w:val="00420A5A"/>
    <w:rsid w:val="00421FD9"/>
    <w:rsid w:val="00424243"/>
    <w:rsid w:val="00430892"/>
    <w:rsid w:val="0043352E"/>
    <w:rsid w:val="00436151"/>
    <w:rsid w:val="00437B22"/>
    <w:rsid w:val="00441CE5"/>
    <w:rsid w:val="00441E82"/>
    <w:rsid w:val="004423A5"/>
    <w:rsid w:val="00442482"/>
    <w:rsid w:val="00443614"/>
    <w:rsid w:val="00443FAC"/>
    <w:rsid w:val="00450BA6"/>
    <w:rsid w:val="004526CF"/>
    <w:rsid w:val="00455560"/>
    <w:rsid w:val="00457F52"/>
    <w:rsid w:val="00464FD0"/>
    <w:rsid w:val="00465007"/>
    <w:rsid w:val="00465339"/>
    <w:rsid w:val="0046655C"/>
    <w:rsid w:val="00471985"/>
    <w:rsid w:val="004818F7"/>
    <w:rsid w:val="00487446"/>
    <w:rsid w:val="004875BD"/>
    <w:rsid w:val="0049580C"/>
    <w:rsid w:val="00495E33"/>
    <w:rsid w:val="004A508F"/>
    <w:rsid w:val="004A642E"/>
    <w:rsid w:val="004B34EA"/>
    <w:rsid w:val="004B4898"/>
    <w:rsid w:val="004D2EE1"/>
    <w:rsid w:val="004D5B5F"/>
    <w:rsid w:val="004E1309"/>
    <w:rsid w:val="004E1F41"/>
    <w:rsid w:val="004E419B"/>
    <w:rsid w:val="004E5809"/>
    <w:rsid w:val="004F1894"/>
    <w:rsid w:val="004F3EAF"/>
    <w:rsid w:val="00501B78"/>
    <w:rsid w:val="00502070"/>
    <w:rsid w:val="00503E36"/>
    <w:rsid w:val="005047DD"/>
    <w:rsid w:val="0050606B"/>
    <w:rsid w:val="005103E9"/>
    <w:rsid w:val="005113DC"/>
    <w:rsid w:val="00516080"/>
    <w:rsid w:val="00517027"/>
    <w:rsid w:val="00517F7D"/>
    <w:rsid w:val="005304D1"/>
    <w:rsid w:val="00530740"/>
    <w:rsid w:val="00530D9D"/>
    <w:rsid w:val="0053551E"/>
    <w:rsid w:val="005404B4"/>
    <w:rsid w:val="00541200"/>
    <w:rsid w:val="00542A26"/>
    <w:rsid w:val="00542F8F"/>
    <w:rsid w:val="00546279"/>
    <w:rsid w:val="00550775"/>
    <w:rsid w:val="005543A1"/>
    <w:rsid w:val="00554E6F"/>
    <w:rsid w:val="0055795E"/>
    <w:rsid w:val="0056065B"/>
    <w:rsid w:val="0056092E"/>
    <w:rsid w:val="005626B4"/>
    <w:rsid w:val="005628CE"/>
    <w:rsid w:val="005631BF"/>
    <w:rsid w:val="00566CBA"/>
    <w:rsid w:val="00566E0B"/>
    <w:rsid w:val="00577616"/>
    <w:rsid w:val="005806CA"/>
    <w:rsid w:val="00581FF8"/>
    <w:rsid w:val="00594BAB"/>
    <w:rsid w:val="005950D8"/>
    <w:rsid w:val="0059582E"/>
    <w:rsid w:val="00596C43"/>
    <w:rsid w:val="00597972"/>
    <w:rsid w:val="00597BDE"/>
    <w:rsid w:val="005A0491"/>
    <w:rsid w:val="005B0728"/>
    <w:rsid w:val="005C0301"/>
    <w:rsid w:val="005C3D84"/>
    <w:rsid w:val="005C5929"/>
    <w:rsid w:val="005D0B8D"/>
    <w:rsid w:val="005D493D"/>
    <w:rsid w:val="005D6299"/>
    <w:rsid w:val="005E050F"/>
    <w:rsid w:val="005E481A"/>
    <w:rsid w:val="005F0AB5"/>
    <w:rsid w:val="005F2D29"/>
    <w:rsid w:val="005F6B31"/>
    <w:rsid w:val="006006CD"/>
    <w:rsid w:val="00611C9F"/>
    <w:rsid w:val="006472A3"/>
    <w:rsid w:val="00650B1D"/>
    <w:rsid w:val="00652C9D"/>
    <w:rsid w:val="00660293"/>
    <w:rsid w:val="006644BE"/>
    <w:rsid w:val="00666542"/>
    <w:rsid w:val="00672DE9"/>
    <w:rsid w:val="00680A10"/>
    <w:rsid w:val="00681489"/>
    <w:rsid w:val="00683295"/>
    <w:rsid w:val="006834B0"/>
    <w:rsid w:val="006869E1"/>
    <w:rsid w:val="006901A0"/>
    <w:rsid w:val="00692BA6"/>
    <w:rsid w:val="00694D20"/>
    <w:rsid w:val="00695EC3"/>
    <w:rsid w:val="00697AC1"/>
    <w:rsid w:val="006A0B81"/>
    <w:rsid w:val="006A369E"/>
    <w:rsid w:val="006A3A96"/>
    <w:rsid w:val="006A7EA4"/>
    <w:rsid w:val="006B026B"/>
    <w:rsid w:val="006C04F0"/>
    <w:rsid w:val="006C2E8B"/>
    <w:rsid w:val="006C4DDD"/>
    <w:rsid w:val="006D2817"/>
    <w:rsid w:val="006E1AAF"/>
    <w:rsid w:val="006F1DE8"/>
    <w:rsid w:val="006F4B5D"/>
    <w:rsid w:val="006F6E40"/>
    <w:rsid w:val="00700B6E"/>
    <w:rsid w:val="0070516C"/>
    <w:rsid w:val="007102F1"/>
    <w:rsid w:val="00710FD5"/>
    <w:rsid w:val="00712EE1"/>
    <w:rsid w:val="007208EE"/>
    <w:rsid w:val="00722283"/>
    <w:rsid w:val="0072392C"/>
    <w:rsid w:val="00724171"/>
    <w:rsid w:val="00736FA9"/>
    <w:rsid w:val="007472FB"/>
    <w:rsid w:val="00747D51"/>
    <w:rsid w:val="007517FA"/>
    <w:rsid w:val="00752A4E"/>
    <w:rsid w:val="00753C89"/>
    <w:rsid w:val="00765F81"/>
    <w:rsid w:val="00766FC4"/>
    <w:rsid w:val="00772B96"/>
    <w:rsid w:val="007825EA"/>
    <w:rsid w:val="00791772"/>
    <w:rsid w:val="007917F7"/>
    <w:rsid w:val="0079182D"/>
    <w:rsid w:val="00791E76"/>
    <w:rsid w:val="00792F9D"/>
    <w:rsid w:val="00796FA8"/>
    <w:rsid w:val="007A1D86"/>
    <w:rsid w:val="007A3E6F"/>
    <w:rsid w:val="007B3CE7"/>
    <w:rsid w:val="007B5944"/>
    <w:rsid w:val="007C2FFC"/>
    <w:rsid w:val="007C7E12"/>
    <w:rsid w:val="007D1FFC"/>
    <w:rsid w:val="007D2FDE"/>
    <w:rsid w:val="007D329E"/>
    <w:rsid w:val="007D4C46"/>
    <w:rsid w:val="007D600F"/>
    <w:rsid w:val="007D628C"/>
    <w:rsid w:val="007D6E2D"/>
    <w:rsid w:val="007E7A89"/>
    <w:rsid w:val="007F1424"/>
    <w:rsid w:val="007F2270"/>
    <w:rsid w:val="007F3D31"/>
    <w:rsid w:val="007F50D0"/>
    <w:rsid w:val="007F5210"/>
    <w:rsid w:val="008059E5"/>
    <w:rsid w:val="00815794"/>
    <w:rsid w:val="00817A69"/>
    <w:rsid w:val="0082208C"/>
    <w:rsid w:val="00823A09"/>
    <w:rsid w:val="008257EB"/>
    <w:rsid w:val="008320E6"/>
    <w:rsid w:val="008359B5"/>
    <w:rsid w:val="008404F5"/>
    <w:rsid w:val="00840F12"/>
    <w:rsid w:val="00850D20"/>
    <w:rsid w:val="00853F6F"/>
    <w:rsid w:val="00855965"/>
    <w:rsid w:val="00857188"/>
    <w:rsid w:val="00871A9E"/>
    <w:rsid w:val="00872EE3"/>
    <w:rsid w:val="00873DEB"/>
    <w:rsid w:val="00874372"/>
    <w:rsid w:val="008758B5"/>
    <w:rsid w:val="008771F3"/>
    <w:rsid w:val="00881F5D"/>
    <w:rsid w:val="00882C3C"/>
    <w:rsid w:val="0089600B"/>
    <w:rsid w:val="008A01D8"/>
    <w:rsid w:val="008A0A69"/>
    <w:rsid w:val="008A0B64"/>
    <w:rsid w:val="008A25A5"/>
    <w:rsid w:val="008A73B1"/>
    <w:rsid w:val="008B0C91"/>
    <w:rsid w:val="008B0D3E"/>
    <w:rsid w:val="008B1171"/>
    <w:rsid w:val="008C78D1"/>
    <w:rsid w:val="008D2923"/>
    <w:rsid w:val="008E13F6"/>
    <w:rsid w:val="008E2F44"/>
    <w:rsid w:val="008E3607"/>
    <w:rsid w:val="008E3F2C"/>
    <w:rsid w:val="008E66DE"/>
    <w:rsid w:val="008E74A7"/>
    <w:rsid w:val="008E7D5F"/>
    <w:rsid w:val="008F210F"/>
    <w:rsid w:val="008F7206"/>
    <w:rsid w:val="009002EC"/>
    <w:rsid w:val="00900E14"/>
    <w:rsid w:val="0090196F"/>
    <w:rsid w:val="0091097E"/>
    <w:rsid w:val="009152F5"/>
    <w:rsid w:val="009208B4"/>
    <w:rsid w:val="0092732F"/>
    <w:rsid w:val="00927A46"/>
    <w:rsid w:val="00930048"/>
    <w:rsid w:val="009304E7"/>
    <w:rsid w:val="00932ECD"/>
    <w:rsid w:val="00933C2B"/>
    <w:rsid w:val="00935C84"/>
    <w:rsid w:val="009428B2"/>
    <w:rsid w:val="009466E1"/>
    <w:rsid w:val="00950CEF"/>
    <w:rsid w:val="00955EF1"/>
    <w:rsid w:val="00957BF2"/>
    <w:rsid w:val="00960D7B"/>
    <w:rsid w:val="00962ED5"/>
    <w:rsid w:val="00963186"/>
    <w:rsid w:val="009679D0"/>
    <w:rsid w:val="0097108F"/>
    <w:rsid w:val="009750C9"/>
    <w:rsid w:val="0098067D"/>
    <w:rsid w:val="009806BD"/>
    <w:rsid w:val="0098604B"/>
    <w:rsid w:val="00990888"/>
    <w:rsid w:val="00994792"/>
    <w:rsid w:val="00996CD5"/>
    <w:rsid w:val="00997E9C"/>
    <w:rsid w:val="009A0932"/>
    <w:rsid w:val="009A1574"/>
    <w:rsid w:val="009A2836"/>
    <w:rsid w:val="009A307B"/>
    <w:rsid w:val="009B2063"/>
    <w:rsid w:val="009B36F6"/>
    <w:rsid w:val="009C0E87"/>
    <w:rsid w:val="009C7D22"/>
    <w:rsid w:val="009D1CD9"/>
    <w:rsid w:val="009D63BF"/>
    <w:rsid w:val="009E2E85"/>
    <w:rsid w:val="009E35E9"/>
    <w:rsid w:val="009E3CA8"/>
    <w:rsid w:val="009E5A53"/>
    <w:rsid w:val="009F1BF5"/>
    <w:rsid w:val="009F4030"/>
    <w:rsid w:val="009F4B7A"/>
    <w:rsid w:val="009F5FFF"/>
    <w:rsid w:val="00A0361F"/>
    <w:rsid w:val="00A06F18"/>
    <w:rsid w:val="00A11D54"/>
    <w:rsid w:val="00A13746"/>
    <w:rsid w:val="00A1687A"/>
    <w:rsid w:val="00A17AD1"/>
    <w:rsid w:val="00A17F54"/>
    <w:rsid w:val="00A26FE2"/>
    <w:rsid w:val="00A27F1A"/>
    <w:rsid w:val="00A330BC"/>
    <w:rsid w:val="00A36BD5"/>
    <w:rsid w:val="00A37C48"/>
    <w:rsid w:val="00A5059B"/>
    <w:rsid w:val="00A51134"/>
    <w:rsid w:val="00A5215A"/>
    <w:rsid w:val="00A65A46"/>
    <w:rsid w:val="00A711FA"/>
    <w:rsid w:val="00A75EB1"/>
    <w:rsid w:val="00A76C72"/>
    <w:rsid w:val="00A83104"/>
    <w:rsid w:val="00A85B1B"/>
    <w:rsid w:val="00A9050A"/>
    <w:rsid w:val="00A97302"/>
    <w:rsid w:val="00AA4B42"/>
    <w:rsid w:val="00AA7734"/>
    <w:rsid w:val="00AA7CFE"/>
    <w:rsid w:val="00AB23BA"/>
    <w:rsid w:val="00AB2A4F"/>
    <w:rsid w:val="00AB5367"/>
    <w:rsid w:val="00AC3FF4"/>
    <w:rsid w:val="00AC4C8A"/>
    <w:rsid w:val="00AC594C"/>
    <w:rsid w:val="00AD0810"/>
    <w:rsid w:val="00AD2F63"/>
    <w:rsid w:val="00AD4BAA"/>
    <w:rsid w:val="00AD7FC0"/>
    <w:rsid w:val="00AE0016"/>
    <w:rsid w:val="00AE0F38"/>
    <w:rsid w:val="00AE1656"/>
    <w:rsid w:val="00AE1F83"/>
    <w:rsid w:val="00B012E0"/>
    <w:rsid w:val="00B05775"/>
    <w:rsid w:val="00B0740C"/>
    <w:rsid w:val="00B1099B"/>
    <w:rsid w:val="00B133E5"/>
    <w:rsid w:val="00B17F52"/>
    <w:rsid w:val="00B24F3B"/>
    <w:rsid w:val="00B30846"/>
    <w:rsid w:val="00B33D20"/>
    <w:rsid w:val="00B35482"/>
    <w:rsid w:val="00B379A0"/>
    <w:rsid w:val="00B42B1F"/>
    <w:rsid w:val="00B45E38"/>
    <w:rsid w:val="00B47848"/>
    <w:rsid w:val="00B47C21"/>
    <w:rsid w:val="00B51A08"/>
    <w:rsid w:val="00B74247"/>
    <w:rsid w:val="00B75324"/>
    <w:rsid w:val="00B80348"/>
    <w:rsid w:val="00B80402"/>
    <w:rsid w:val="00B835A6"/>
    <w:rsid w:val="00B83CDA"/>
    <w:rsid w:val="00B84B5A"/>
    <w:rsid w:val="00B84E65"/>
    <w:rsid w:val="00B920A0"/>
    <w:rsid w:val="00B93CC2"/>
    <w:rsid w:val="00B97869"/>
    <w:rsid w:val="00BA22EC"/>
    <w:rsid w:val="00BA2BF5"/>
    <w:rsid w:val="00BA4D38"/>
    <w:rsid w:val="00BB15F8"/>
    <w:rsid w:val="00BC1355"/>
    <w:rsid w:val="00BC34DC"/>
    <w:rsid w:val="00BD0AE7"/>
    <w:rsid w:val="00BD1E8F"/>
    <w:rsid w:val="00BD5D3B"/>
    <w:rsid w:val="00BD6A1D"/>
    <w:rsid w:val="00C06CE2"/>
    <w:rsid w:val="00C12103"/>
    <w:rsid w:val="00C12AA2"/>
    <w:rsid w:val="00C17D1A"/>
    <w:rsid w:val="00C24825"/>
    <w:rsid w:val="00C24B2C"/>
    <w:rsid w:val="00C25AEE"/>
    <w:rsid w:val="00C34CA0"/>
    <w:rsid w:val="00C35846"/>
    <w:rsid w:val="00C35CED"/>
    <w:rsid w:val="00C37180"/>
    <w:rsid w:val="00C44C5F"/>
    <w:rsid w:val="00C463C7"/>
    <w:rsid w:val="00C4759F"/>
    <w:rsid w:val="00C56723"/>
    <w:rsid w:val="00C65144"/>
    <w:rsid w:val="00C67AD0"/>
    <w:rsid w:val="00C70C2C"/>
    <w:rsid w:val="00C81CA6"/>
    <w:rsid w:val="00C90ABB"/>
    <w:rsid w:val="00C9741B"/>
    <w:rsid w:val="00CB1F91"/>
    <w:rsid w:val="00CB49B6"/>
    <w:rsid w:val="00CC1DF2"/>
    <w:rsid w:val="00CC5598"/>
    <w:rsid w:val="00CD02DE"/>
    <w:rsid w:val="00CD13A9"/>
    <w:rsid w:val="00CD612F"/>
    <w:rsid w:val="00CE675B"/>
    <w:rsid w:val="00CF6512"/>
    <w:rsid w:val="00D04881"/>
    <w:rsid w:val="00D05E13"/>
    <w:rsid w:val="00D05F7C"/>
    <w:rsid w:val="00D06888"/>
    <w:rsid w:val="00D124E7"/>
    <w:rsid w:val="00D1358D"/>
    <w:rsid w:val="00D25CE5"/>
    <w:rsid w:val="00D25FC9"/>
    <w:rsid w:val="00D26142"/>
    <w:rsid w:val="00D3221C"/>
    <w:rsid w:val="00D343DA"/>
    <w:rsid w:val="00D41D6F"/>
    <w:rsid w:val="00D42B9C"/>
    <w:rsid w:val="00D508D8"/>
    <w:rsid w:val="00D51502"/>
    <w:rsid w:val="00D575A9"/>
    <w:rsid w:val="00D7180C"/>
    <w:rsid w:val="00D73D11"/>
    <w:rsid w:val="00D74241"/>
    <w:rsid w:val="00D74917"/>
    <w:rsid w:val="00D91990"/>
    <w:rsid w:val="00DA2CE0"/>
    <w:rsid w:val="00DA3D93"/>
    <w:rsid w:val="00DA3DFA"/>
    <w:rsid w:val="00DA7DF3"/>
    <w:rsid w:val="00DB092C"/>
    <w:rsid w:val="00DB1DD4"/>
    <w:rsid w:val="00DB2A2B"/>
    <w:rsid w:val="00DB5094"/>
    <w:rsid w:val="00DC1FEB"/>
    <w:rsid w:val="00DC36AB"/>
    <w:rsid w:val="00DC6D4A"/>
    <w:rsid w:val="00DD6BFE"/>
    <w:rsid w:val="00DD71C5"/>
    <w:rsid w:val="00DE392A"/>
    <w:rsid w:val="00DE3DBC"/>
    <w:rsid w:val="00DE4687"/>
    <w:rsid w:val="00DE6225"/>
    <w:rsid w:val="00DF162E"/>
    <w:rsid w:val="00DF4290"/>
    <w:rsid w:val="00E00063"/>
    <w:rsid w:val="00E04DF6"/>
    <w:rsid w:val="00E06B44"/>
    <w:rsid w:val="00E1483A"/>
    <w:rsid w:val="00E1620A"/>
    <w:rsid w:val="00E23726"/>
    <w:rsid w:val="00E23A95"/>
    <w:rsid w:val="00E24658"/>
    <w:rsid w:val="00E261E6"/>
    <w:rsid w:val="00E31D86"/>
    <w:rsid w:val="00E34570"/>
    <w:rsid w:val="00E35143"/>
    <w:rsid w:val="00E373B9"/>
    <w:rsid w:val="00E3754A"/>
    <w:rsid w:val="00E51D56"/>
    <w:rsid w:val="00E54664"/>
    <w:rsid w:val="00E55816"/>
    <w:rsid w:val="00E60449"/>
    <w:rsid w:val="00E62E0D"/>
    <w:rsid w:val="00E646BD"/>
    <w:rsid w:val="00E73D20"/>
    <w:rsid w:val="00E8007B"/>
    <w:rsid w:val="00E844FF"/>
    <w:rsid w:val="00E917FD"/>
    <w:rsid w:val="00E9240F"/>
    <w:rsid w:val="00E95A2A"/>
    <w:rsid w:val="00E97665"/>
    <w:rsid w:val="00EA12FD"/>
    <w:rsid w:val="00EC0ADC"/>
    <w:rsid w:val="00EC1D01"/>
    <w:rsid w:val="00ED001F"/>
    <w:rsid w:val="00ED1A2A"/>
    <w:rsid w:val="00ED371F"/>
    <w:rsid w:val="00ED6299"/>
    <w:rsid w:val="00ED7841"/>
    <w:rsid w:val="00EE3928"/>
    <w:rsid w:val="00EE49A6"/>
    <w:rsid w:val="00EE6F0D"/>
    <w:rsid w:val="00EE70CA"/>
    <w:rsid w:val="00EF168C"/>
    <w:rsid w:val="00EF4A9E"/>
    <w:rsid w:val="00EF4E1D"/>
    <w:rsid w:val="00EF6986"/>
    <w:rsid w:val="00F02EA5"/>
    <w:rsid w:val="00F11DAC"/>
    <w:rsid w:val="00F15302"/>
    <w:rsid w:val="00F1555E"/>
    <w:rsid w:val="00F16961"/>
    <w:rsid w:val="00F21295"/>
    <w:rsid w:val="00F246ED"/>
    <w:rsid w:val="00F270F8"/>
    <w:rsid w:val="00F42075"/>
    <w:rsid w:val="00F420EF"/>
    <w:rsid w:val="00F51CC2"/>
    <w:rsid w:val="00F569A3"/>
    <w:rsid w:val="00F62328"/>
    <w:rsid w:val="00F62994"/>
    <w:rsid w:val="00F82DE5"/>
    <w:rsid w:val="00F97901"/>
    <w:rsid w:val="00FA46CA"/>
    <w:rsid w:val="00FB397B"/>
    <w:rsid w:val="00FB3E3E"/>
    <w:rsid w:val="00FB439C"/>
    <w:rsid w:val="00FB43B0"/>
    <w:rsid w:val="00FB4D1B"/>
    <w:rsid w:val="00FB6FF0"/>
    <w:rsid w:val="00FC7849"/>
    <w:rsid w:val="00FD38CF"/>
    <w:rsid w:val="00FD63B4"/>
    <w:rsid w:val="00FE3A3A"/>
    <w:rsid w:val="00FE5B06"/>
    <w:rsid w:val="00FF0233"/>
    <w:rsid w:val="00FF054C"/>
    <w:rsid w:val="00FF1D3C"/>
    <w:rsid w:val="00FF2FC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B086C"/>
  <w15:docId w15:val="{BACE2D0C-18D1-497B-B381-6DF3BD78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79D0"/>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customStyle="1" w:styleId="Neotevilenodstavek">
    <w:name w:val="Neoštevilčen odstavek"/>
    <w:basedOn w:val="Navaden"/>
    <w:link w:val="NeotevilenodstavekZnak"/>
    <w:qFormat/>
    <w:rsid w:val="00BC34DC"/>
    <w:pPr>
      <w:overflowPunct w:val="0"/>
      <w:autoSpaceDE w:val="0"/>
      <w:autoSpaceDN w:val="0"/>
      <w:adjustRightInd w:val="0"/>
      <w:spacing w:before="60" w:after="60" w:line="200" w:lineRule="exact"/>
      <w:jc w:val="both"/>
      <w:textAlignment w:val="baseline"/>
    </w:pPr>
    <w:rPr>
      <w:rFonts w:eastAsia="Times New Roman"/>
      <w:sz w:val="22"/>
    </w:rPr>
  </w:style>
  <w:style w:type="character" w:customStyle="1" w:styleId="NeotevilenodstavekZnak">
    <w:name w:val="Neoštevilčen odstavek Znak"/>
    <w:link w:val="Neotevilenodstavek"/>
    <w:rsid w:val="00BC34DC"/>
    <w:rPr>
      <w:rFonts w:ascii="Arial" w:eastAsia="Times New Roman" w:hAnsi="Arial" w:cs="Times New Roman"/>
    </w:rPr>
  </w:style>
  <w:style w:type="paragraph" w:styleId="Odstavekseznama">
    <w:name w:val="List Paragraph"/>
    <w:basedOn w:val="Navaden"/>
    <w:uiPriority w:val="34"/>
    <w:qFormat/>
    <w:rsid w:val="00002898"/>
    <w:pPr>
      <w:ind w:left="720"/>
      <w:contextualSpacing/>
    </w:pPr>
    <w:rPr>
      <w:rFonts w:asciiTheme="minorHAnsi" w:eastAsiaTheme="minorHAnsi" w:hAnsiTheme="minorHAnsi" w:cstheme="minorBidi"/>
      <w:sz w:val="22"/>
    </w:rPr>
  </w:style>
  <w:style w:type="paragraph" w:customStyle="1" w:styleId="Naslovpredpisa">
    <w:name w:val="Naslov_predpisa"/>
    <w:basedOn w:val="Navaden"/>
    <w:link w:val="NaslovpredpisaZnak"/>
    <w:qFormat/>
    <w:rsid w:val="00002898"/>
    <w:pPr>
      <w:suppressAutoHyphens/>
      <w:overflowPunct w:val="0"/>
      <w:autoSpaceDE w:val="0"/>
      <w:autoSpaceDN w:val="0"/>
      <w:adjustRightInd w:val="0"/>
      <w:spacing w:before="120" w:line="200" w:lineRule="exact"/>
      <w:jc w:val="center"/>
      <w:textAlignment w:val="baseline"/>
    </w:pPr>
    <w:rPr>
      <w:rFonts w:eastAsia="Times New Roman"/>
      <w:b/>
      <w:sz w:val="22"/>
    </w:rPr>
  </w:style>
  <w:style w:type="character" w:customStyle="1" w:styleId="NaslovpredpisaZnak">
    <w:name w:val="Naslov_predpisa Znak"/>
    <w:link w:val="Naslovpredpisa"/>
    <w:rsid w:val="00002898"/>
    <w:rPr>
      <w:rFonts w:ascii="Arial" w:eastAsia="Times New Roman" w:hAnsi="Arial" w:cs="Times New Roman"/>
      <w:b/>
    </w:rPr>
  </w:style>
  <w:style w:type="paragraph" w:customStyle="1" w:styleId="xmsonormal">
    <w:name w:val="x_msonormal"/>
    <w:basedOn w:val="Navaden"/>
    <w:rsid w:val="002504F8"/>
    <w:pPr>
      <w:spacing w:after="0" w:line="240" w:lineRule="auto"/>
    </w:pPr>
    <w:rPr>
      <w:rFonts w:ascii="Calibri" w:eastAsiaTheme="minorHAnsi" w:hAnsi="Calibri" w:cs="Calibri"/>
      <w:sz w:val="22"/>
      <w:lang w:eastAsia="sl-SI"/>
    </w:rPr>
  </w:style>
  <w:style w:type="paragraph" w:customStyle="1" w:styleId="xmsoplaintext">
    <w:name w:val="x_msoplaintext"/>
    <w:basedOn w:val="Navaden"/>
    <w:rsid w:val="002504F8"/>
    <w:pPr>
      <w:spacing w:after="0" w:line="240" w:lineRule="auto"/>
    </w:pPr>
    <w:rPr>
      <w:rFonts w:ascii="Calibri" w:eastAsiaTheme="minorHAnsi" w:hAnsi="Calibri" w:cs="Calibri"/>
      <w:sz w:val="22"/>
      <w:lang w:eastAsia="sl-SI"/>
    </w:rPr>
  </w:style>
  <w:style w:type="paragraph" w:customStyle="1" w:styleId="xmsolistparagraph">
    <w:name w:val="x_msolistparagraph"/>
    <w:basedOn w:val="Navaden"/>
    <w:rsid w:val="002504F8"/>
    <w:pPr>
      <w:spacing w:after="0" w:line="240" w:lineRule="auto"/>
      <w:ind w:left="720"/>
    </w:pPr>
    <w:rPr>
      <w:rFonts w:ascii="Calibri" w:eastAsiaTheme="minorHAnsi" w:hAnsi="Calibri" w:cs="Calibri"/>
      <w:sz w:val="22"/>
      <w:lang w:eastAsia="sl-SI"/>
    </w:rPr>
  </w:style>
  <w:style w:type="paragraph" w:styleId="Golobesedilo">
    <w:name w:val="Plain Text"/>
    <w:basedOn w:val="Navaden"/>
    <w:link w:val="GolobesediloZnak"/>
    <w:uiPriority w:val="99"/>
    <w:unhideWhenUsed/>
    <w:rsid w:val="0028748A"/>
    <w:pPr>
      <w:spacing w:after="0" w:line="240" w:lineRule="auto"/>
    </w:pPr>
    <w:rPr>
      <w:rFonts w:ascii="Calibri" w:eastAsiaTheme="minorHAnsi" w:hAnsi="Calibri" w:cstheme="minorBidi"/>
      <w:sz w:val="22"/>
      <w:szCs w:val="21"/>
    </w:rPr>
  </w:style>
  <w:style w:type="character" w:customStyle="1" w:styleId="GolobesediloZnak">
    <w:name w:val="Golo besedilo Znak"/>
    <w:basedOn w:val="Privzetapisavaodstavka"/>
    <w:link w:val="Golobesedilo"/>
    <w:uiPriority w:val="99"/>
    <w:rsid w:val="0028748A"/>
    <w:rPr>
      <w:rFonts w:ascii="Calibri" w:hAnsi="Calibri"/>
      <w:szCs w:val="21"/>
    </w:rPr>
  </w:style>
  <w:style w:type="paragraph" w:styleId="Revizija">
    <w:name w:val="Revision"/>
    <w:hidden/>
    <w:uiPriority w:val="99"/>
    <w:semiHidden/>
    <w:rsid w:val="00E844FF"/>
    <w:pPr>
      <w:spacing w:after="0" w:line="240" w:lineRule="auto"/>
    </w:pPr>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258159">
      <w:bodyDiv w:val="1"/>
      <w:marLeft w:val="0"/>
      <w:marRight w:val="0"/>
      <w:marTop w:val="0"/>
      <w:marBottom w:val="0"/>
      <w:divBdr>
        <w:top w:val="none" w:sz="0" w:space="0" w:color="auto"/>
        <w:left w:val="none" w:sz="0" w:space="0" w:color="auto"/>
        <w:bottom w:val="none" w:sz="0" w:space="0" w:color="auto"/>
        <w:right w:val="none" w:sz="0" w:space="0" w:color="auto"/>
      </w:divBdr>
    </w:div>
    <w:div w:id="465660785">
      <w:bodyDiv w:val="1"/>
      <w:marLeft w:val="0"/>
      <w:marRight w:val="0"/>
      <w:marTop w:val="0"/>
      <w:marBottom w:val="0"/>
      <w:divBdr>
        <w:top w:val="none" w:sz="0" w:space="0" w:color="auto"/>
        <w:left w:val="none" w:sz="0" w:space="0" w:color="auto"/>
        <w:bottom w:val="none" w:sz="0" w:space="0" w:color="auto"/>
        <w:right w:val="none" w:sz="0" w:space="0" w:color="auto"/>
      </w:divBdr>
    </w:div>
    <w:div w:id="572617885">
      <w:bodyDiv w:val="1"/>
      <w:marLeft w:val="0"/>
      <w:marRight w:val="0"/>
      <w:marTop w:val="0"/>
      <w:marBottom w:val="0"/>
      <w:divBdr>
        <w:top w:val="none" w:sz="0" w:space="0" w:color="auto"/>
        <w:left w:val="none" w:sz="0" w:space="0" w:color="auto"/>
        <w:bottom w:val="none" w:sz="0" w:space="0" w:color="auto"/>
        <w:right w:val="none" w:sz="0" w:space="0" w:color="auto"/>
      </w:divBdr>
      <w:divsChild>
        <w:div w:id="1282809782">
          <w:marLeft w:val="0"/>
          <w:marRight w:val="0"/>
          <w:marTop w:val="240"/>
          <w:marBottom w:val="120"/>
          <w:divBdr>
            <w:top w:val="none" w:sz="0" w:space="0" w:color="auto"/>
            <w:left w:val="none" w:sz="0" w:space="0" w:color="auto"/>
            <w:bottom w:val="none" w:sz="0" w:space="0" w:color="auto"/>
            <w:right w:val="none" w:sz="0" w:space="0" w:color="auto"/>
          </w:divBdr>
        </w:div>
      </w:divsChild>
    </w:div>
    <w:div w:id="753010317">
      <w:bodyDiv w:val="1"/>
      <w:marLeft w:val="0"/>
      <w:marRight w:val="0"/>
      <w:marTop w:val="0"/>
      <w:marBottom w:val="0"/>
      <w:divBdr>
        <w:top w:val="none" w:sz="0" w:space="0" w:color="auto"/>
        <w:left w:val="none" w:sz="0" w:space="0" w:color="auto"/>
        <w:bottom w:val="none" w:sz="0" w:space="0" w:color="auto"/>
        <w:right w:val="none" w:sz="0" w:space="0" w:color="auto"/>
      </w:divBdr>
    </w:div>
    <w:div w:id="1177886045">
      <w:bodyDiv w:val="1"/>
      <w:marLeft w:val="0"/>
      <w:marRight w:val="0"/>
      <w:marTop w:val="0"/>
      <w:marBottom w:val="0"/>
      <w:divBdr>
        <w:top w:val="none" w:sz="0" w:space="0" w:color="auto"/>
        <w:left w:val="none" w:sz="0" w:space="0" w:color="auto"/>
        <w:bottom w:val="none" w:sz="0" w:space="0" w:color="auto"/>
        <w:right w:val="none" w:sz="0" w:space="0" w:color="auto"/>
      </w:divBdr>
    </w:div>
    <w:div w:id="1476025010">
      <w:bodyDiv w:val="1"/>
      <w:marLeft w:val="0"/>
      <w:marRight w:val="0"/>
      <w:marTop w:val="0"/>
      <w:marBottom w:val="0"/>
      <w:divBdr>
        <w:top w:val="none" w:sz="0" w:space="0" w:color="auto"/>
        <w:left w:val="none" w:sz="0" w:space="0" w:color="auto"/>
        <w:bottom w:val="none" w:sz="0" w:space="0" w:color="auto"/>
        <w:right w:val="none" w:sz="0" w:space="0" w:color="auto"/>
      </w:divBdr>
    </w:div>
    <w:div w:id="16064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hyperlink" Target="http://www.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2229</Words>
  <Characters>12706</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Baš</dc:creator>
  <cp:keywords/>
  <dc:description/>
  <cp:lastModifiedBy>Matija Baš</cp:lastModifiedBy>
  <cp:revision>9</cp:revision>
  <dcterms:created xsi:type="dcterms:W3CDTF">2023-10-17T08:17:00Z</dcterms:created>
  <dcterms:modified xsi:type="dcterms:W3CDTF">2023-10-27T11:17:00Z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