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671C32">
      <w:pPr>
        <w:pStyle w:val="datumtevilka"/>
        <w:rPr>
          <w:rFonts w:cs="Arial"/>
          <w:color w:val="000000"/>
        </w:rPr>
      </w:pPr>
    </w:p>
    <w:p w:rsidR="003636EA" w:rsidRDefault="003636EA" w:rsidP="00671C32">
      <w:pPr>
        <w:pStyle w:val="datumtevilka"/>
        <w:rPr>
          <w:rFonts w:cs="Arial"/>
          <w:color w:val="000000"/>
        </w:rPr>
      </w:pPr>
    </w:p>
    <w:p w:rsidR="003636EA" w:rsidRPr="00620EDA" w:rsidRDefault="003636EA" w:rsidP="00671C32">
      <w:pPr>
        <w:pStyle w:val="datumtevilka"/>
        <w:rPr>
          <w:rFonts w:cs="Arial"/>
        </w:rPr>
      </w:pPr>
      <w:r w:rsidRPr="00620EDA">
        <w:rPr>
          <w:rFonts w:cs="Arial"/>
        </w:rPr>
        <w:t xml:space="preserve">Številka: </w:t>
      </w:r>
      <w:r w:rsidRPr="00620EDA">
        <w:rPr>
          <w:rFonts w:cs="Arial"/>
        </w:rPr>
        <w:tab/>
      </w:r>
      <w:r w:rsidR="00FC1346" w:rsidRPr="00620EDA">
        <w:rPr>
          <w:rFonts w:cs="Arial"/>
          <w:color w:val="000000"/>
        </w:rPr>
        <w:t>10000-17/2022/6</w:t>
      </w:r>
    </w:p>
    <w:p w:rsidR="003636EA" w:rsidRPr="00620EDA" w:rsidRDefault="003636EA" w:rsidP="00671C32">
      <w:pPr>
        <w:pStyle w:val="datumtevilka"/>
        <w:rPr>
          <w:rFonts w:cs="Arial"/>
        </w:rPr>
      </w:pPr>
      <w:r w:rsidRPr="00620EDA">
        <w:rPr>
          <w:rFonts w:cs="Arial"/>
        </w:rPr>
        <w:t xml:space="preserve">Datum: </w:t>
      </w:r>
      <w:r w:rsidRPr="00620EDA">
        <w:rPr>
          <w:rFonts w:cs="Arial"/>
        </w:rPr>
        <w:tab/>
      </w:r>
      <w:r w:rsidR="00FC1346" w:rsidRPr="00620EDA">
        <w:rPr>
          <w:rFonts w:cs="Arial"/>
          <w:color w:val="000000"/>
        </w:rPr>
        <w:t>18. 8. 2022</w:t>
      </w:r>
      <w:r w:rsidRPr="00620EDA">
        <w:rPr>
          <w:rFonts w:cs="Arial"/>
        </w:rPr>
        <w:t xml:space="preserve"> </w:t>
      </w:r>
    </w:p>
    <w:p w:rsidR="003636EA" w:rsidRDefault="003636EA" w:rsidP="00671C32">
      <w:pPr>
        <w:rPr>
          <w:rFonts w:cs="Arial"/>
          <w:szCs w:val="20"/>
        </w:rPr>
      </w:pPr>
    </w:p>
    <w:p w:rsidR="00D24508" w:rsidRPr="00620EDA" w:rsidRDefault="00D24508" w:rsidP="00671C32">
      <w:pPr>
        <w:rPr>
          <w:rFonts w:cs="Arial"/>
          <w:szCs w:val="20"/>
        </w:rPr>
      </w:pPr>
    </w:p>
    <w:p w:rsidR="003636EA" w:rsidRPr="00620EDA" w:rsidRDefault="003636EA" w:rsidP="00671C32">
      <w:pPr>
        <w:autoSpaceDE w:val="0"/>
        <w:autoSpaceDN w:val="0"/>
        <w:adjustRightInd w:val="0"/>
        <w:rPr>
          <w:rFonts w:cs="Arial"/>
          <w:color w:val="000000"/>
          <w:szCs w:val="20"/>
        </w:rPr>
      </w:pPr>
    </w:p>
    <w:p w:rsidR="0026006D" w:rsidRPr="00620EDA" w:rsidRDefault="0026006D" w:rsidP="0026006D">
      <w:pPr>
        <w:pStyle w:val="Naslovpredpisa"/>
        <w:spacing w:before="0" w:after="0" w:line="260" w:lineRule="exact"/>
        <w:rPr>
          <w:rFonts w:cs="Arial"/>
          <w:snapToGrid w:val="0"/>
          <w:sz w:val="20"/>
          <w:szCs w:val="20"/>
        </w:rPr>
      </w:pPr>
      <w:r w:rsidRPr="00620EDA">
        <w:rPr>
          <w:rFonts w:cs="Arial"/>
          <w:snapToGrid w:val="0"/>
          <w:sz w:val="20"/>
          <w:szCs w:val="20"/>
        </w:rPr>
        <w:t>USMERITVE ZA HIBRIDNI NAČIN DELA V DRŽAVNI UPRAVI</w:t>
      </w:r>
    </w:p>
    <w:p w:rsidR="0026006D" w:rsidRDefault="0026006D" w:rsidP="0026006D">
      <w:pPr>
        <w:jc w:val="both"/>
        <w:rPr>
          <w:rFonts w:cs="Arial"/>
          <w:color w:val="000000"/>
          <w:szCs w:val="20"/>
        </w:rPr>
      </w:pPr>
    </w:p>
    <w:p w:rsidR="00D24508" w:rsidRPr="00620EDA" w:rsidRDefault="00D24508" w:rsidP="0026006D">
      <w:pPr>
        <w:jc w:val="both"/>
        <w:rPr>
          <w:rFonts w:cs="Arial"/>
          <w:color w:val="000000"/>
          <w:szCs w:val="20"/>
        </w:rPr>
      </w:pPr>
    </w:p>
    <w:p w:rsidR="0026006D" w:rsidRPr="00620EDA" w:rsidRDefault="0026006D" w:rsidP="0026006D">
      <w:pPr>
        <w:jc w:val="both"/>
        <w:rPr>
          <w:rFonts w:cs="Arial"/>
          <w:color w:val="000000"/>
          <w:szCs w:val="20"/>
        </w:rPr>
      </w:pPr>
    </w:p>
    <w:p w:rsidR="0026006D" w:rsidRPr="00620EDA" w:rsidRDefault="0026006D" w:rsidP="0026006D">
      <w:pPr>
        <w:pStyle w:val="Naslov1"/>
        <w:spacing w:before="0" w:after="0" w:line="260" w:lineRule="exact"/>
        <w:rPr>
          <w:rFonts w:cs="Arial"/>
        </w:rPr>
      </w:pPr>
      <w:r w:rsidRPr="00620EDA">
        <w:rPr>
          <w:rFonts w:cs="Arial"/>
        </w:rPr>
        <w:t>1</w:t>
      </w:r>
      <w:r w:rsidRPr="00620EDA">
        <w:rPr>
          <w:rFonts w:cs="Arial"/>
        </w:rPr>
        <w:tab/>
        <w:t>UVOD</w:t>
      </w:r>
    </w:p>
    <w:p w:rsidR="0026006D" w:rsidRPr="00620EDA" w:rsidRDefault="0026006D" w:rsidP="0026006D">
      <w:pPr>
        <w:jc w:val="both"/>
        <w:rPr>
          <w:rFonts w:cs="Arial"/>
          <w:color w:val="000000"/>
          <w:szCs w:val="20"/>
        </w:rPr>
      </w:pPr>
    </w:p>
    <w:p w:rsidR="0026006D" w:rsidRPr="00620EDA" w:rsidRDefault="0026006D" w:rsidP="0026006D">
      <w:pPr>
        <w:jc w:val="both"/>
        <w:rPr>
          <w:rFonts w:cs="Arial"/>
          <w:szCs w:val="20"/>
        </w:rPr>
      </w:pPr>
      <w:r w:rsidRPr="00620EDA">
        <w:rPr>
          <w:rFonts w:cs="Arial"/>
          <w:szCs w:val="20"/>
        </w:rPr>
        <w:t xml:space="preserve">Vlada Republike Slovenije (v </w:t>
      </w:r>
      <w:r w:rsidR="00C15891" w:rsidRPr="00620EDA">
        <w:rPr>
          <w:rFonts w:cs="Arial"/>
          <w:szCs w:val="20"/>
        </w:rPr>
        <w:t>nadaljnjem besedilu: Vlada RS) –</w:t>
      </w:r>
      <w:r w:rsidRPr="00620EDA">
        <w:rPr>
          <w:rFonts w:cs="Arial"/>
          <w:szCs w:val="20"/>
        </w:rPr>
        <w:t xml:space="preserve"> upoštevaje pozitivne izkušnje z delom javnih uslužbencev na domu v času epidemije COVID-19 in v času zaostrenih epidemioloških razmer zaradi bolezni COVID-19 ter upoštevaje dejstvo, da je koronavirus </w:t>
      </w:r>
      <w:r w:rsidR="001B1B4A" w:rsidRPr="00620EDA">
        <w:rPr>
          <w:rFonts w:cs="Arial"/>
          <w:szCs w:val="20"/>
        </w:rPr>
        <w:br/>
      </w:r>
      <w:r w:rsidRPr="00620EDA">
        <w:rPr>
          <w:rFonts w:cs="Arial"/>
          <w:szCs w:val="20"/>
        </w:rPr>
        <w:t>SARS-CoV-2 še vedno prisoten med nami</w:t>
      </w:r>
      <w:r w:rsidR="00C15891" w:rsidRPr="00620EDA">
        <w:rPr>
          <w:rFonts w:cs="Arial"/>
          <w:color w:val="000000" w:themeColor="text1"/>
          <w:szCs w:val="20"/>
        </w:rPr>
        <w:t xml:space="preserve"> –</w:t>
      </w:r>
      <w:r w:rsidRPr="00620EDA">
        <w:rPr>
          <w:rFonts w:cs="Arial"/>
          <w:color w:val="000000" w:themeColor="text1"/>
          <w:szCs w:val="20"/>
        </w:rPr>
        <w:t xml:space="preserve"> priporoča, da se delo na domu v organih državne uprave ob upoštevanju organizacije delovnega procesa v organih v določenem obsegu omogoči tudi po koncu zaostrenih epidemioloških razmer zaradi bolezni COVID-19.</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Namen teh usmeritev Vlade RS je v največji možni meri zagotoviti enoten način opravljanja dela na domu, pri čemer se priporoča </w:t>
      </w:r>
      <w:r w:rsidRPr="00620EDA">
        <w:rPr>
          <w:rFonts w:cs="Arial"/>
          <w:b/>
          <w:bCs/>
          <w:szCs w:val="20"/>
        </w:rPr>
        <w:t xml:space="preserve">hibridni način dela v državni upravi, ki pomeni, da je delovni teden javnega uslužbenca sestavljen iz dela na domu in dela v prostorih delodajalca. </w:t>
      </w:r>
      <w:r w:rsidRPr="00620EDA">
        <w:rPr>
          <w:rFonts w:cs="Arial"/>
          <w:szCs w:val="20"/>
        </w:rPr>
        <w:t>Na primerljiv način hibridni način dela za svoje zaposlene uvaja tudi Evropska komisija.</w:t>
      </w:r>
      <w:r w:rsidRPr="00620EDA">
        <w:rPr>
          <w:rStyle w:val="Sprotnaopomba-sklic"/>
          <w:rFonts w:cs="Arial"/>
          <w:szCs w:val="20"/>
        </w:rPr>
        <w:footnoteReference w:id="1"/>
      </w:r>
    </w:p>
    <w:p w:rsidR="0026006D" w:rsidRPr="00620EDA" w:rsidRDefault="0026006D" w:rsidP="0026006D">
      <w:pPr>
        <w:jc w:val="both"/>
        <w:rPr>
          <w:rFonts w:cs="Arial"/>
          <w:b/>
          <w:bCs/>
          <w:szCs w:val="20"/>
        </w:rPr>
      </w:pPr>
    </w:p>
    <w:p w:rsidR="0026006D" w:rsidRPr="00620EDA" w:rsidRDefault="0026006D" w:rsidP="0026006D">
      <w:pPr>
        <w:jc w:val="both"/>
        <w:rPr>
          <w:rFonts w:cs="Arial"/>
          <w:szCs w:val="20"/>
        </w:rPr>
      </w:pPr>
      <w:r w:rsidRPr="00620EDA">
        <w:rPr>
          <w:rFonts w:cs="Arial"/>
          <w:szCs w:val="20"/>
        </w:rPr>
        <w:t>Delo na domu predstavlja pomemben institut za naslavljanje sodobnih vsakodnevnih izzivov tako na strani javnega uslužbenca kot delodajalca.</w:t>
      </w:r>
      <w:r w:rsidRPr="00620EDA">
        <w:rPr>
          <w:rStyle w:val="Sprotnaopomba-sklic"/>
          <w:rFonts w:cs="Arial"/>
          <w:szCs w:val="20"/>
        </w:rPr>
        <w:footnoteReference w:id="2"/>
      </w:r>
      <w:r w:rsidRPr="00620EDA">
        <w:rPr>
          <w:rFonts w:cs="Arial"/>
          <w:szCs w:val="20"/>
        </w:rPr>
        <w:t xml:space="preserve"> Dela na domu javnemu uslužbencu ni mogoče odrediti in se izvaja ob soglasju delodajalca in javnega uslužbenca, pri čemer oceno o tem, ali javni uslužbenec na določenem delovnem mestu lahko opravlja delo na domu, podata neposredno nadrejeni oziroma predstojnik organa.</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Pridobljene pozitivne izkušnje dela na domu v času epidemije COVID-19 in v času zaostrenih epidemioloških razmer zaradi bolezni COVID-19 so pokazale izredno fleksibilnost in agilnost </w:t>
      </w:r>
      <w:r w:rsidR="003159F3">
        <w:rPr>
          <w:rFonts w:cs="Arial"/>
          <w:szCs w:val="20"/>
        </w:rPr>
        <w:t>opravljanja dela državne uprave ter</w:t>
      </w:r>
      <w:r w:rsidRPr="00620EDA">
        <w:rPr>
          <w:rFonts w:cs="Arial"/>
          <w:szCs w:val="20"/>
        </w:rPr>
        <w:t xml:space="preserve"> učinkovitost, zavzetost in motiviranost javnih uslužbencev, ki so delo opravljali na domu.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Delo na domu od delodajalca in delavca zahteva medsebojno zaupanje in dobro komunikacijo.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Gre za institut, ki ob spoštovanju obvez</w:t>
      </w:r>
      <w:r w:rsidR="00C15891" w:rsidRPr="00620EDA">
        <w:rPr>
          <w:rFonts w:cs="Arial"/>
          <w:szCs w:val="20"/>
        </w:rPr>
        <w:t>nosti in pravic vseh deležnikov</w:t>
      </w:r>
      <w:r w:rsidRPr="00620EDA">
        <w:rPr>
          <w:rFonts w:cs="Arial"/>
          <w:szCs w:val="20"/>
        </w:rPr>
        <w:t xml:space="preserve"> javnemu uslužbencu omogoča lažje usklajevanje zasebnega in poklicnega življenja, a hkrati od njega zahteva določen nivo samostojnosti, odgovornosti in organizacije, tudi v smislu dogovorjenih rokov.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Delodajalcu ta način dela omogoča večjo fleksibilnost in lažjo organizacijo dela ob izrednih dogodkih, zmanjševanje stroškov dela in manj bolniških odsotnosti. </w:t>
      </w:r>
      <w:r w:rsidRPr="00620EDA">
        <w:rPr>
          <w:rFonts w:cs="Arial"/>
          <w:szCs w:val="20"/>
          <w:lang w:eastAsia="sl-SI"/>
        </w:rPr>
        <w:t xml:space="preserve">Alokacija dela omogoča tudi </w:t>
      </w:r>
      <w:r w:rsidRPr="00620EDA">
        <w:rPr>
          <w:rFonts w:cs="Arial"/>
          <w:szCs w:val="20"/>
          <w:lang w:eastAsia="sl-SI"/>
        </w:rPr>
        <w:lastRenderedPageBreak/>
        <w:t xml:space="preserve">širši nabor kandidatov za določeno delovno mesto in ima tudi številne druge pozitivne </w:t>
      </w:r>
      <w:r w:rsidR="006C42C2">
        <w:rPr>
          <w:rFonts w:cs="Arial"/>
          <w:szCs w:val="20"/>
          <w:lang w:eastAsia="sl-SI"/>
        </w:rPr>
        <w:br/>
      </w:r>
      <w:bookmarkStart w:id="0" w:name="_GoBack"/>
      <w:bookmarkEnd w:id="0"/>
      <w:r w:rsidRPr="00620EDA">
        <w:rPr>
          <w:rFonts w:cs="Arial"/>
          <w:szCs w:val="20"/>
          <w:lang w:eastAsia="sl-SI"/>
        </w:rPr>
        <w:t>učinke – zmanjšuje ogljični odtis, obremenjenost kritične prometne infrastrukture, pospešuje digitalizacijo, zmanjšuje odvisnost od uvoza energentov, skratka</w:t>
      </w:r>
      <w:r w:rsidR="00C15891" w:rsidRPr="00620EDA">
        <w:rPr>
          <w:rFonts w:cs="Arial"/>
          <w:szCs w:val="20"/>
          <w:lang w:eastAsia="sl-SI"/>
        </w:rPr>
        <w:t>,</w:t>
      </w:r>
      <w:r w:rsidRPr="00620EDA">
        <w:rPr>
          <w:rFonts w:cs="Arial"/>
          <w:szCs w:val="20"/>
          <w:lang w:eastAsia="sl-SI"/>
        </w:rPr>
        <w:t xml:space="preserve"> prispeva k politiki in zavezam zelenega prehoda. Pri tem je pomembno iskanje primernega ravnotežja med upoštevanjem pozitivnih dopolnjujočih se učinkov dela na domu, tudi v smislu pospeševanja zelenega prehoda (učinkovitejša raba energije, zmanjšanje emisij v prometu ipd.)</w:t>
      </w:r>
      <w:r w:rsidR="00C15891" w:rsidRPr="00620EDA">
        <w:rPr>
          <w:rFonts w:cs="Arial"/>
          <w:szCs w:val="20"/>
          <w:lang w:eastAsia="sl-SI"/>
        </w:rPr>
        <w:t>,</w:t>
      </w:r>
      <w:r w:rsidRPr="00620EDA">
        <w:rPr>
          <w:rFonts w:cs="Arial"/>
          <w:szCs w:val="20"/>
          <w:lang w:eastAsia="sl-SI"/>
        </w:rPr>
        <w:t xml:space="preserve"> in zagotavljanjem nujno potrebnega minimalnega deleža dela na lokaciji delodajalca, z upoštevanjem </w:t>
      </w:r>
      <w:r w:rsidRPr="00620EDA">
        <w:rPr>
          <w:rFonts w:cs="Arial"/>
          <w:szCs w:val="20"/>
        </w:rPr>
        <w:t>okoliščin in možnosti delovnega procesa v organu.</w:t>
      </w:r>
    </w:p>
    <w:p w:rsidR="0026006D" w:rsidRPr="00620EDA" w:rsidRDefault="0026006D" w:rsidP="0026006D">
      <w:pPr>
        <w:jc w:val="both"/>
        <w:rPr>
          <w:rFonts w:cs="Arial"/>
          <w:color w:val="000000"/>
          <w:szCs w:val="20"/>
        </w:rPr>
      </w:pPr>
    </w:p>
    <w:p w:rsidR="0026006D" w:rsidRPr="00620EDA" w:rsidRDefault="0026006D" w:rsidP="0026006D">
      <w:pPr>
        <w:jc w:val="both"/>
        <w:rPr>
          <w:rFonts w:cs="Arial"/>
          <w:color w:val="000000"/>
          <w:szCs w:val="20"/>
        </w:rPr>
      </w:pPr>
    </w:p>
    <w:p w:rsidR="0026006D" w:rsidRPr="00620EDA" w:rsidRDefault="0026006D" w:rsidP="0026006D">
      <w:pPr>
        <w:pStyle w:val="Naslov1"/>
        <w:spacing w:before="0" w:after="0" w:line="260" w:lineRule="exact"/>
        <w:rPr>
          <w:rFonts w:cs="Arial"/>
        </w:rPr>
      </w:pPr>
      <w:bookmarkStart w:id="1" w:name="_Toc100825463"/>
      <w:r w:rsidRPr="00620EDA">
        <w:rPr>
          <w:rFonts w:cs="Arial"/>
        </w:rPr>
        <w:t>2</w:t>
      </w:r>
      <w:r w:rsidRPr="00620EDA">
        <w:rPr>
          <w:rFonts w:cs="Arial"/>
        </w:rPr>
        <w:tab/>
        <w:t>PRAVNI OKVIR UREDITVE DELA NA DOMU V DRŽAVNI UPRAVI</w:t>
      </w:r>
      <w:bookmarkEnd w:id="1"/>
    </w:p>
    <w:p w:rsidR="0026006D" w:rsidRPr="00620EDA" w:rsidRDefault="0026006D" w:rsidP="0026006D">
      <w:pPr>
        <w:jc w:val="both"/>
        <w:rPr>
          <w:rFonts w:cs="Arial"/>
          <w:color w:val="000000"/>
          <w:szCs w:val="20"/>
        </w:rPr>
      </w:pPr>
    </w:p>
    <w:p w:rsidR="0026006D" w:rsidRPr="00620EDA" w:rsidRDefault="0026006D" w:rsidP="0026006D">
      <w:pPr>
        <w:jc w:val="both"/>
        <w:rPr>
          <w:rFonts w:cs="Arial"/>
          <w:szCs w:val="20"/>
        </w:rPr>
      </w:pPr>
      <w:r w:rsidRPr="00620EDA">
        <w:rPr>
          <w:rFonts w:cs="Arial"/>
          <w:szCs w:val="20"/>
        </w:rPr>
        <w:t>Zakon o javnih uslužbencih</w:t>
      </w:r>
      <w:r w:rsidRPr="00620EDA">
        <w:rPr>
          <w:rStyle w:val="Sprotnaopomba-sklic"/>
          <w:rFonts w:cs="Arial"/>
          <w:b/>
          <w:bCs/>
          <w:szCs w:val="20"/>
        </w:rPr>
        <w:footnoteReference w:id="3"/>
      </w:r>
      <w:r w:rsidRPr="00620EDA">
        <w:rPr>
          <w:rFonts w:cs="Arial"/>
          <w:szCs w:val="20"/>
        </w:rPr>
        <w:t xml:space="preserve"> instituta dela na domu ne ureja, v prvem odstavku 5. člena pa določa, da za delovna razmerja javnih uslužbencev ter za pravice in dolžnosti iz delovnega razmerja veljajo predpisi, ki urejajo delovna razmerja, in kolektivne pogodbe, kolikor ta ali drug po</w:t>
      </w:r>
      <w:r w:rsidR="005248A8">
        <w:rPr>
          <w:rFonts w:cs="Arial"/>
          <w:szCs w:val="20"/>
        </w:rPr>
        <w:t>seben zakon ne določa drugače.</w:t>
      </w:r>
    </w:p>
    <w:p w:rsidR="0026006D" w:rsidRPr="00620EDA" w:rsidRDefault="0026006D" w:rsidP="0026006D">
      <w:pPr>
        <w:jc w:val="both"/>
        <w:rPr>
          <w:rFonts w:cs="Arial"/>
          <w:color w:val="000000"/>
          <w:szCs w:val="20"/>
        </w:rPr>
      </w:pPr>
    </w:p>
    <w:p w:rsidR="0026006D" w:rsidRPr="00620EDA" w:rsidRDefault="0026006D" w:rsidP="0026006D">
      <w:pPr>
        <w:jc w:val="both"/>
        <w:rPr>
          <w:rFonts w:cs="Arial"/>
          <w:color w:val="000000"/>
          <w:szCs w:val="20"/>
        </w:rPr>
      </w:pPr>
      <w:r w:rsidRPr="00620EDA">
        <w:rPr>
          <w:rFonts w:cs="Arial"/>
          <w:szCs w:val="20"/>
        </w:rPr>
        <w:t xml:space="preserve">Glede na navedeno pravno podlago za opravljanje dela na domu tako tudi za javne uslužbence, zaposlene v organih državne uprave, daje ZDR-1, ki </w:t>
      </w:r>
      <w:r w:rsidRPr="00620EDA">
        <w:rPr>
          <w:rFonts w:cs="Arial"/>
          <w:color w:val="000000"/>
          <w:szCs w:val="20"/>
        </w:rPr>
        <w:t xml:space="preserve">med fleksibilnimi oblikami zaposlovanja ureja tudi </w:t>
      </w:r>
      <w:r w:rsidRPr="00620EDA">
        <w:rPr>
          <w:rFonts w:cs="Arial"/>
          <w:szCs w:val="20"/>
        </w:rPr>
        <w:t xml:space="preserve">delo na domu od 68. do vključno 72. člena. </w:t>
      </w:r>
    </w:p>
    <w:p w:rsidR="0026006D" w:rsidRPr="00620EDA" w:rsidRDefault="0026006D" w:rsidP="0026006D">
      <w:pPr>
        <w:jc w:val="both"/>
        <w:rPr>
          <w:rFonts w:cs="Arial"/>
          <w:color w:val="000000"/>
          <w:szCs w:val="20"/>
        </w:rPr>
      </w:pPr>
    </w:p>
    <w:p w:rsidR="0026006D" w:rsidRPr="00620EDA" w:rsidRDefault="0026006D" w:rsidP="0026006D">
      <w:pPr>
        <w:jc w:val="both"/>
        <w:rPr>
          <w:rFonts w:cs="Arial"/>
          <w:color w:val="000000"/>
          <w:szCs w:val="20"/>
        </w:rPr>
      </w:pPr>
      <w:r w:rsidRPr="00620EDA">
        <w:rPr>
          <w:rFonts w:cs="Arial"/>
          <w:color w:val="000000"/>
          <w:szCs w:val="20"/>
        </w:rPr>
        <w:t>Za delo na domu se šteje:</w:t>
      </w:r>
    </w:p>
    <w:p w:rsidR="0026006D" w:rsidRPr="00620EDA" w:rsidRDefault="0026006D" w:rsidP="001B1B4A">
      <w:pPr>
        <w:pStyle w:val="Odstavekseznama"/>
        <w:numPr>
          <w:ilvl w:val="0"/>
          <w:numId w:val="12"/>
        </w:numPr>
        <w:ind w:hanging="720"/>
        <w:jc w:val="both"/>
        <w:rPr>
          <w:rFonts w:cs="Arial"/>
          <w:b/>
          <w:szCs w:val="20"/>
          <w:u w:val="single"/>
        </w:rPr>
      </w:pPr>
      <w:r w:rsidRPr="00620EDA">
        <w:rPr>
          <w:rFonts w:cs="Arial"/>
          <w:color w:val="000000"/>
          <w:szCs w:val="20"/>
        </w:rPr>
        <w:t xml:space="preserve">delo, ki ga delavec opravlja na svojem domu ali </w:t>
      </w:r>
    </w:p>
    <w:p w:rsidR="0026006D" w:rsidRPr="00620EDA" w:rsidRDefault="0026006D" w:rsidP="001B1B4A">
      <w:pPr>
        <w:pStyle w:val="Odstavekseznama"/>
        <w:numPr>
          <w:ilvl w:val="0"/>
          <w:numId w:val="12"/>
        </w:numPr>
        <w:ind w:hanging="720"/>
        <w:jc w:val="both"/>
        <w:rPr>
          <w:rFonts w:cs="Arial"/>
          <w:b/>
          <w:szCs w:val="20"/>
          <w:u w:val="single"/>
        </w:rPr>
      </w:pPr>
      <w:r w:rsidRPr="00620EDA">
        <w:rPr>
          <w:rFonts w:cs="Arial"/>
          <w:color w:val="000000"/>
          <w:szCs w:val="20"/>
        </w:rPr>
        <w:t>v prostorih po svoji izbiri, ki so izven delovnih prostorov delodajalca</w:t>
      </w:r>
      <w:r w:rsidR="004A1562" w:rsidRPr="00620EDA">
        <w:rPr>
          <w:rFonts w:cs="Arial"/>
          <w:color w:val="000000"/>
          <w:szCs w:val="20"/>
        </w:rPr>
        <w:t>,</w:t>
      </w:r>
      <w:r w:rsidRPr="00620EDA">
        <w:rPr>
          <w:rFonts w:cs="Arial"/>
          <w:color w:val="000000"/>
          <w:szCs w:val="20"/>
        </w:rPr>
        <w:t xml:space="preserve"> ter</w:t>
      </w:r>
    </w:p>
    <w:p w:rsidR="0026006D" w:rsidRPr="00620EDA" w:rsidRDefault="0026006D" w:rsidP="001B1B4A">
      <w:pPr>
        <w:pStyle w:val="Odstavekseznama"/>
        <w:numPr>
          <w:ilvl w:val="0"/>
          <w:numId w:val="12"/>
        </w:numPr>
        <w:ind w:hanging="720"/>
        <w:jc w:val="both"/>
        <w:rPr>
          <w:rFonts w:cs="Arial"/>
          <w:b/>
          <w:szCs w:val="20"/>
          <w:u w:val="single"/>
        </w:rPr>
      </w:pPr>
      <w:r w:rsidRPr="00620EDA">
        <w:rPr>
          <w:rFonts w:cs="Arial"/>
          <w:color w:val="000000"/>
          <w:szCs w:val="20"/>
        </w:rPr>
        <w:t>delo na daljavo, ki ga delavec opravlja z uporabo informacijske tehnologije.</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bookmarkStart w:id="2" w:name="_Hlk97621748"/>
      <w:r w:rsidRPr="00620EDA">
        <w:rPr>
          <w:rFonts w:cs="Arial"/>
          <w:szCs w:val="20"/>
        </w:rPr>
        <w:t>Delodajalec in delavec se lahko s pogodbo o zaposlitvi dogovorita, da bo delavec na domu opravljal delo, ki sodi v dejavnost delodajalca ali ki je potrebno za opravljanje dejavnosti delodajalca</w:t>
      </w:r>
      <w:r w:rsidR="004A1562" w:rsidRPr="00620EDA">
        <w:rPr>
          <w:rFonts w:cs="Arial"/>
          <w:szCs w:val="20"/>
        </w:rPr>
        <w:t>,</w:t>
      </w:r>
      <w:r w:rsidRPr="00620EDA">
        <w:rPr>
          <w:rFonts w:cs="Arial"/>
          <w:szCs w:val="20"/>
        </w:rPr>
        <w:t xml:space="preserve"> za celotno trajanje ali le del delovnega časa delavca</w:t>
      </w:r>
      <w:bookmarkEnd w:id="2"/>
      <w:r w:rsidRPr="00620EDA">
        <w:rPr>
          <w:rFonts w:cs="Arial"/>
          <w:szCs w:val="20"/>
        </w:rPr>
        <w:t>. Delodajalec je dolžan o nameravanem organiziranju dela na domu, pred začetkom dela delavca, obvestiti inšpektorat za delo.</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Delavec, ki opravlja delo na svojem domu ali v prostorih po svoji izbiri v dogovoru z delodajalcem, ima enake pravice kot delavec, ki dela v delovnih prostorih delodajalca, vključno s pravico do sodelovanja pri upravljanju in sindikalnega organiziranja. Pravice, obveznosti in pogoji, ki so odvisni od narave dela na domu, pa se uredijo med delodajalcem in delavcem s pogodbo o zaposlitvi.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Delavec ima pravico do nadomestila za uporabo svojih sredstev pri delu na domu. Višino nadomestila določita delavec in delodajalec s pogodbo o zaposlitvi.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Delodajalec je dolžan zagotavljati varne in zdrave pogoje dela na domu. Inšpektor za delo pa delodajalcu prepove organiziranje ali opravljanje dela na domu, če je delo na domu škodljivo oziroma če obstaja nevarnost, da postane škodljivo za delavce, ki delajo na domu, ali za življenjsko in delovno okolje, kjer se delo opravlja, ter v primerih, ko gre za dela, ki se v skladu z 72. členom ZDR-1 ne smejo opravljati kot delo na domu. Zakon ali drug predpis namreč lahko določi dela, ki se ne smejo opravljati kot delo na domu.</w:t>
      </w:r>
    </w:p>
    <w:p w:rsidR="0026006D" w:rsidRPr="00620EDA" w:rsidRDefault="0026006D" w:rsidP="0026006D">
      <w:pPr>
        <w:jc w:val="both"/>
        <w:rPr>
          <w:rFonts w:cs="Arial"/>
          <w:szCs w:val="20"/>
        </w:rPr>
      </w:pPr>
    </w:p>
    <w:p w:rsidR="0026006D" w:rsidRPr="00620EDA" w:rsidRDefault="0026006D" w:rsidP="0026006D">
      <w:pPr>
        <w:widowControl w:val="0"/>
        <w:tabs>
          <w:tab w:val="left" w:pos="-1440"/>
        </w:tabs>
        <w:jc w:val="both"/>
        <w:rPr>
          <w:rFonts w:eastAsia="Calibri" w:cs="Arial"/>
          <w:color w:val="000000"/>
          <w:szCs w:val="20"/>
        </w:rPr>
      </w:pPr>
      <w:r w:rsidRPr="00620EDA">
        <w:rPr>
          <w:rFonts w:eastAsia="Calibri" w:cs="Arial"/>
          <w:color w:val="000000"/>
          <w:szCs w:val="20"/>
        </w:rPr>
        <w:t xml:space="preserve">Delodajalec mora v skladu z zakonodajo s področja varnosti in zdravja pri delu zagotoviti varnost in zdravje delavcev pri delu. V ta namen mora izvajati ukrepe, potrebne za zagotovitev varnosti in zdravja delavcev ter drugih oseb, ki so navzoče v delovnem procesu, vključno s </w:t>
      </w:r>
      <w:r w:rsidRPr="00620EDA">
        <w:rPr>
          <w:rFonts w:eastAsia="Calibri" w:cs="Arial"/>
          <w:color w:val="000000"/>
          <w:szCs w:val="20"/>
        </w:rPr>
        <w:lastRenderedPageBreak/>
        <w:t>preprečevanjem, odpravljanjem in obvladovanjem nevarnosti pri delu, obveščanj</w:t>
      </w:r>
      <w:r w:rsidR="004A1562" w:rsidRPr="00620EDA">
        <w:rPr>
          <w:rFonts w:eastAsia="Calibri" w:cs="Arial"/>
          <w:color w:val="000000"/>
          <w:szCs w:val="20"/>
        </w:rPr>
        <w:t>em in usposabljanjem delavcev,</w:t>
      </w:r>
      <w:r w:rsidRPr="00620EDA">
        <w:rPr>
          <w:rFonts w:eastAsia="Calibri" w:cs="Arial"/>
          <w:color w:val="000000"/>
          <w:szCs w:val="20"/>
        </w:rPr>
        <w:t xml:space="preserve"> ustrezno organiziranostjo in potrebnimi materialnimi sredstvi. </w:t>
      </w:r>
    </w:p>
    <w:p w:rsidR="0026006D" w:rsidRPr="00620EDA" w:rsidRDefault="0026006D" w:rsidP="0026006D">
      <w:pPr>
        <w:jc w:val="both"/>
        <w:rPr>
          <w:rFonts w:cs="Arial"/>
          <w:szCs w:val="20"/>
        </w:rPr>
      </w:pPr>
    </w:p>
    <w:p w:rsidR="0026006D" w:rsidRPr="00620EDA" w:rsidRDefault="0026006D" w:rsidP="0026006D">
      <w:pPr>
        <w:widowControl w:val="0"/>
        <w:tabs>
          <w:tab w:val="left" w:pos="-1440"/>
        </w:tabs>
        <w:jc w:val="both"/>
        <w:rPr>
          <w:rFonts w:eastAsia="Calibri" w:cs="Arial"/>
          <w:color w:val="000000"/>
          <w:szCs w:val="20"/>
        </w:rPr>
      </w:pPr>
      <w:r w:rsidRPr="00620EDA">
        <w:rPr>
          <w:rFonts w:eastAsia="Calibri" w:cs="Arial"/>
          <w:color w:val="000000"/>
          <w:szCs w:val="20"/>
        </w:rPr>
        <w:t xml:space="preserve">Način ugotavljanja ustreznosti zagotavljanja varnega in zdravju neškodljivega dela na domu zakonodaja s področja varnosti in zdravja pri delu izrecno ne predpisuje. Možni so </w:t>
      </w:r>
      <w:r w:rsidRPr="00620EDA">
        <w:rPr>
          <w:rFonts w:eastAsia="Calibri" w:cs="Arial"/>
          <w:color w:val="000000"/>
          <w:szCs w:val="20"/>
          <w:u w:val="single"/>
        </w:rPr>
        <w:t>različni načini preverjanja ustreznosti delovnih pogojev z vidika varnosti in zdravja pri delu</w:t>
      </w:r>
      <w:r w:rsidRPr="00620EDA">
        <w:rPr>
          <w:rFonts w:eastAsia="Calibri" w:cs="Arial"/>
          <w:color w:val="000000"/>
          <w:szCs w:val="20"/>
        </w:rPr>
        <w:t xml:space="preserve">, kot so ogled delovnega mesta, fotografije delovnega mesta na domu, vprašalniki, ki jih delavec izpolni po </w:t>
      </w:r>
      <w:r w:rsidR="004A1562" w:rsidRPr="00620EDA">
        <w:rPr>
          <w:rFonts w:eastAsia="Calibri" w:cs="Arial"/>
          <w:color w:val="000000"/>
          <w:szCs w:val="20"/>
        </w:rPr>
        <w:t>navodilih delodajalca, ipd</w:t>
      </w:r>
      <w:r w:rsidRPr="00620EDA">
        <w:rPr>
          <w:rFonts w:eastAsia="Calibri" w:cs="Arial"/>
          <w:color w:val="000000"/>
          <w:szCs w:val="20"/>
        </w:rPr>
        <w:t>. Odločitev o tem, kako bo delodajalec ugotavljal ustreznost delovnih pogojev dela na domu, je torej prepuščena delodajalcu samemu, ki se bo pri tem odločal na podlagi vrste delovnih nalog, ki jih bo ta delavec izvajal na svojem domu. V vsakem primeru pa mora delodajalec narediti vse, kar je v njegovi moči, da zagotovi varnost in zdravje delavca pri delu na domu</w:t>
      </w:r>
      <w:r w:rsidRPr="00620EDA">
        <w:rPr>
          <w:rStyle w:val="Sprotnaopomba-sklic"/>
          <w:rFonts w:eastAsia="Calibri" w:cs="Arial"/>
          <w:color w:val="000000"/>
          <w:szCs w:val="20"/>
        </w:rPr>
        <w:footnoteReference w:id="4"/>
      </w:r>
      <w:r w:rsidRPr="00620EDA">
        <w:rPr>
          <w:rFonts w:eastAsia="Calibri" w:cs="Arial"/>
          <w:color w:val="000000"/>
          <w:szCs w:val="20"/>
        </w:rPr>
        <w:t>.</w:t>
      </w:r>
    </w:p>
    <w:p w:rsidR="0026006D" w:rsidRPr="00620EDA" w:rsidRDefault="0026006D" w:rsidP="0026006D">
      <w:pPr>
        <w:jc w:val="both"/>
        <w:rPr>
          <w:rFonts w:cs="Arial"/>
          <w:color w:val="000000"/>
          <w:szCs w:val="20"/>
        </w:rPr>
      </w:pPr>
    </w:p>
    <w:p w:rsidR="001B1B4A" w:rsidRPr="00620EDA" w:rsidRDefault="001B1B4A" w:rsidP="0026006D">
      <w:pPr>
        <w:jc w:val="both"/>
        <w:rPr>
          <w:rFonts w:cs="Arial"/>
          <w:color w:val="000000"/>
          <w:szCs w:val="20"/>
        </w:rPr>
      </w:pPr>
    </w:p>
    <w:p w:rsidR="0026006D" w:rsidRPr="00620EDA" w:rsidRDefault="0026006D" w:rsidP="0026006D">
      <w:pPr>
        <w:pStyle w:val="Naslov1"/>
        <w:spacing w:before="0" w:after="0" w:line="260" w:lineRule="exact"/>
        <w:rPr>
          <w:rFonts w:cs="Arial"/>
        </w:rPr>
      </w:pPr>
      <w:bookmarkStart w:id="3" w:name="_Toc100825464"/>
      <w:r w:rsidRPr="00620EDA">
        <w:rPr>
          <w:rFonts w:cs="Arial"/>
        </w:rPr>
        <w:t>3</w:t>
      </w:r>
      <w:r w:rsidRPr="00620EDA">
        <w:rPr>
          <w:rFonts w:cs="Arial"/>
        </w:rPr>
        <w:tab/>
        <w:t>HIBRIDNI NAČIN DELA V DRŽAVNI UPRAVI</w:t>
      </w:r>
      <w:bookmarkEnd w:id="3"/>
    </w:p>
    <w:p w:rsidR="0026006D" w:rsidRPr="00620EDA" w:rsidRDefault="0026006D" w:rsidP="0026006D">
      <w:pPr>
        <w:jc w:val="both"/>
        <w:rPr>
          <w:rFonts w:cs="Arial"/>
          <w:color w:val="000000"/>
          <w:szCs w:val="20"/>
        </w:rPr>
      </w:pPr>
    </w:p>
    <w:p w:rsidR="0026006D" w:rsidRPr="00620EDA" w:rsidRDefault="0026006D" w:rsidP="0026006D">
      <w:pPr>
        <w:spacing w:line="276" w:lineRule="auto"/>
        <w:jc w:val="both"/>
        <w:rPr>
          <w:rFonts w:cs="Arial"/>
          <w:szCs w:val="20"/>
        </w:rPr>
      </w:pPr>
      <w:bookmarkStart w:id="4" w:name="_Hlk111109860"/>
      <w:r w:rsidRPr="00620EDA">
        <w:rPr>
          <w:rFonts w:cs="Arial"/>
          <w:szCs w:val="20"/>
        </w:rPr>
        <w:t>Delo na domu v skladu s slovenskim pravnim redom ni pravica javnega uslužbenca, ki bi jo lahko javni uslužbenec zahteval ali iztožil. Delo na domu temelji na prostovoljni odločitvi javnega uslužbenca in delodajalca. Delodajalec javnemu uslužbencu ne more odrediti dela na domu, če javni uslužbenec s tem ne soglaša.</w:t>
      </w:r>
    </w:p>
    <w:bookmarkEnd w:id="4"/>
    <w:p w:rsidR="0026006D" w:rsidRPr="00620EDA" w:rsidRDefault="0026006D" w:rsidP="0026006D">
      <w:pPr>
        <w:jc w:val="both"/>
        <w:rPr>
          <w:rFonts w:cs="Arial"/>
          <w:color w:val="000000"/>
          <w:szCs w:val="20"/>
        </w:rPr>
      </w:pPr>
    </w:p>
    <w:p w:rsidR="0026006D" w:rsidRPr="00620EDA" w:rsidRDefault="0026006D" w:rsidP="0026006D">
      <w:pPr>
        <w:pStyle w:val="Naslov2"/>
        <w:spacing w:before="0"/>
        <w:jc w:val="both"/>
        <w:rPr>
          <w:rFonts w:ascii="Arial" w:hAnsi="Arial" w:cs="Arial"/>
          <w:color w:val="FF0000"/>
          <w:sz w:val="20"/>
          <w:szCs w:val="20"/>
        </w:rPr>
      </w:pPr>
      <w:bookmarkStart w:id="5" w:name="_Toc100825465"/>
      <w:r w:rsidRPr="00620EDA">
        <w:rPr>
          <w:rFonts w:ascii="Arial" w:hAnsi="Arial" w:cs="Arial"/>
          <w:sz w:val="20"/>
          <w:szCs w:val="20"/>
        </w:rPr>
        <w:t>3.1 Vzpostavitev hibridnega načina dela</w:t>
      </w:r>
      <w:bookmarkEnd w:id="5"/>
      <w:r w:rsidRPr="00620EDA">
        <w:rPr>
          <w:rFonts w:ascii="Arial" w:hAnsi="Arial" w:cs="Arial"/>
          <w:sz w:val="20"/>
          <w:szCs w:val="20"/>
        </w:rPr>
        <w:t xml:space="preserve"> </w:t>
      </w:r>
    </w:p>
    <w:p w:rsidR="0026006D" w:rsidRPr="00620EDA" w:rsidRDefault="0026006D" w:rsidP="0026006D">
      <w:pPr>
        <w:jc w:val="both"/>
        <w:rPr>
          <w:rFonts w:cs="Arial"/>
          <w:color w:val="000000"/>
          <w:szCs w:val="20"/>
        </w:rPr>
      </w:pPr>
    </w:p>
    <w:p w:rsidR="0026006D" w:rsidRPr="00620EDA" w:rsidRDefault="0026006D" w:rsidP="0026006D">
      <w:pPr>
        <w:jc w:val="both"/>
        <w:rPr>
          <w:rFonts w:cs="Arial"/>
          <w:szCs w:val="20"/>
        </w:rPr>
      </w:pPr>
      <w:r w:rsidRPr="00620EDA">
        <w:rPr>
          <w:rFonts w:cs="Arial"/>
          <w:szCs w:val="20"/>
        </w:rPr>
        <w:t>Vlada RS priporoča hibridni način dela, kar pomeni, da je delovni teden javnega uslužbenca sestavljen iz dela na domu in dela v prostorih delodajalca.</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Priporoča se, da se delovni teden glede na okoliščine in možnosti delovnega procesa v organu izvede po modelu 1+2+2:</w:t>
      </w:r>
    </w:p>
    <w:p w:rsidR="0026006D" w:rsidRPr="00620EDA" w:rsidRDefault="0026006D" w:rsidP="001B1B4A">
      <w:pPr>
        <w:pStyle w:val="Odstavekseznama"/>
        <w:numPr>
          <w:ilvl w:val="0"/>
          <w:numId w:val="13"/>
        </w:numPr>
        <w:ind w:hanging="720"/>
        <w:jc w:val="both"/>
        <w:rPr>
          <w:rFonts w:cs="Arial"/>
          <w:szCs w:val="20"/>
        </w:rPr>
      </w:pPr>
      <w:r w:rsidRPr="00620EDA">
        <w:rPr>
          <w:rFonts w:cs="Arial"/>
          <w:szCs w:val="20"/>
        </w:rPr>
        <w:t>1 dan javni uslužbenec dela na domu,</w:t>
      </w:r>
    </w:p>
    <w:p w:rsidR="0026006D" w:rsidRPr="00620EDA" w:rsidRDefault="0026006D" w:rsidP="001B1B4A">
      <w:pPr>
        <w:pStyle w:val="Odstavekseznama"/>
        <w:numPr>
          <w:ilvl w:val="0"/>
          <w:numId w:val="13"/>
        </w:numPr>
        <w:ind w:hanging="720"/>
        <w:jc w:val="both"/>
        <w:rPr>
          <w:rFonts w:cs="Arial"/>
          <w:szCs w:val="20"/>
        </w:rPr>
      </w:pPr>
      <w:r w:rsidRPr="00620EDA">
        <w:rPr>
          <w:rFonts w:cs="Arial"/>
          <w:szCs w:val="20"/>
        </w:rPr>
        <w:t>2 dni javni uslužbenec dela v prostorih delodajalca,</w:t>
      </w:r>
    </w:p>
    <w:p w:rsidR="0026006D" w:rsidRPr="00620EDA" w:rsidRDefault="0026006D" w:rsidP="001B1B4A">
      <w:pPr>
        <w:pStyle w:val="Odstavekseznama"/>
        <w:numPr>
          <w:ilvl w:val="0"/>
          <w:numId w:val="13"/>
        </w:numPr>
        <w:ind w:hanging="720"/>
        <w:jc w:val="both"/>
        <w:rPr>
          <w:rFonts w:cs="Arial"/>
          <w:szCs w:val="20"/>
        </w:rPr>
      </w:pPr>
      <w:r w:rsidRPr="00620EDA">
        <w:rPr>
          <w:rFonts w:cs="Arial"/>
          <w:szCs w:val="20"/>
        </w:rPr>
        <w:t>2 dni javni uslužbenec opravlja delo na domu ali v prostorih delodajalca v sprotnem dogovoru z neposredno nadrejenim vnaprej glede na potrebe delovnega procesa.</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Model 1+2+2 za organe ni zavezujoč, saj usmeritve niso pravno zavezujoč akt, temveč pomenijo zgolj smernice oziroma priporočila za izvajanje hibridnega načina dela v državni upravi, ki naj jih posamezna ministrstva upoštevajo pri pripravi internih aktov, pri tem pa upoštevajo tudi posebnosti njihovega delovnega področja in potrebe delovnega procesa.</w:t>
      </w:r>
    </w:p>
    <w:p w:rsidR="0026006D" w:rsidRPr="00620EDA" w:rsidRDefault="0026006D" w:rsidP="0026006D">
      <w:pPr>
        <w:jc w:val="both"/>
        <w:rPr>
          <w:rFonts w:cs="Arial"/>
          <w:color w:val="FF0000"/>
          <w:szCs w:val="20"/>
        </w:rPr>
      </w:pPr>
    </w:p>
    <w:p w:rsidR="0026006D" w:rsidRPr="00620EDA" w:rsidRDefault="0026006D" w:rsidP="0026006D">
      <w:pPr>
        <w:jc w:val="both"/>
        <w:rPr>
          <w:rFonts w:cs="Arial"/>
          <w:szCs w:val="20"/>
          <w:u w:val="single"/>
        </w:rPr>
      </w:pPr>
      <w:r w:rsidRPr="00620EDA">
        <w:rPr>
          <w:rFonts w:cs="Arial"/>
          <w:szCs w:val="20"/>
          <w:u w:val="single"/>
        </w:rPr>
        <w:t>Pri tem velja posebej poudariti, da delo na domu ni pravica, ki javnemu uslužbencu pripada neodvisno od potreb delovnega procesa, ampak se uresničuje upoštevaje le-tega.</w:t>
      </w:r>
      <w:r w:rsidRPr="00620EDA">
        <w:rPr>
          <w:rFonts w:cs="Arial"/>
          <w:szCs w:val="20"/>
        </w:rPr>
        <w:t xml:space="preserve"> Presojanje potreb delovnega procesa je v izključni pristojnosti neposredno nadrejenega, ki je odgovoren tudi za organizacijo dela.</w:t>
      </w:r>
      <w:r w:rsidRPr="00620EDA">
        <w:rPr>
          <w:rFonts w:cs="Arial"/>
          <w:szCs w:val="20"/>
          <w:u w:val="single"/>
        </w:rPr>
        <w:t xml:space="preserve">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Dan, ko javni uslužbenec opravlja delo n</w:t>
      </w:r>
      <w:r w:rsidR="005248A8">
        <w:rPr>
          <w:rFonts w:cs="Arial"/>
          <w:szCs w:val="20"/>
        </w:rPr>
        <w:t xml:space="preserve">a domu, se lahko določi fiksno </w:t>
      </w:r>
      <w:r w:rsidRPr="00620EDA">
        <w:rPr>
          <w:rFonts w:cs="Arial"/>
          <w:szCs w:val="20"/>
        </w:rPr>
        <w:t>(npr. vsak četrtek), lahko pa se določi tudi dan, ko javni uslužbenec mora priti na delovno mesto (npr. vsak ponedeljek, ko je kolegij</w:t>
      </w:r>
      <w:r w:rsidR="004A1562" w:rsidRPr="00620EDA">
        <w:rPr>
          <w:rFonts w:cs="Arial"/>
          <w:szCs w:val="20"/>
        </w:rPr>
        <w:t>,</w:t>
      </w:r>
      <w:r w:rsidRPr="00620EDA">
        <w:rPr>
          <w:rFonts w:cs="Arial"/>
          <w:szCs w:val="20"/>
        </w:rPr>
        <w:t xml:space="preserve"> ali vsako sredo, ko so uradne ure) oziroma se določi tudi obveznost, da javni uslužbenec pride v prostore delodajalca na katerikoli delovni dan, ko je treba izvesti določeno opravilo ali se udeležiti sestanka, kolegija ipd.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bookmarkStart w:id="6" w:name="_Hlk111111107"/>
      <w:r w:rsidRPr="00620EDA">
        <w:rPr>
          <w:rFonts w:cs="Arial"/>
          <w:szCs w:val="20"/>
        </w:rPr>
        <w:lastRenderedPageBreak/>
        <w:t xml:space="preserve">Navedeno naj ne bi bila ovira, da javni uslužbenec ne bi smel biti prisoten na delovnem mestu v prostorih delodajalca vse dni v tednu oziroma da izjemoma ne more delati na domu cel teden. </w:t>
      </w:r>
      <w:bookmarkEnd w:id="6"/>
      <w:r w:rsidRPr="00620EDA">
        <w:rPr>
          <w:rFonts w:cs="Arial"/>
          <w:szCs w:val="20"/>
        </w:rPr>
        <w:t xml:space="preserve">Javni uslužbenec in neposredno nadrejeni se izjemoma lahko dogovorita za delo na domu v celotnem obsegu, torej vseh pet dni v tednu, za daljše časovno obdobje </w:t>
      </w:r>
      <w:bookmarkStart w:id="7" w:name="_Hlk111112933"/>
      <w:r w:rsidRPr="00620EDA">
        <w:rPr>
          <w:rFonts w:cs="Arial"/>
          <w:szCs w:val="20"/>
        </w:rPr>
        <w:t>na podlagi utemeljenih razlogov v primeru obstoja posebnih okoliščin (kot so začasne zdravstvene težave, geografska oddaljenost bivališča javnega uslužbenca ipd.) ali drugih prehodnih okoliščin, ko bi to javnemu uslužbencu olajšalo usklajevanje zasebnega življenja in službe (npr. vsakodnevne terapije, obiski zdravnika, skrb za ožjega družinskega člana ipd.)</w:t>
      </w:r>
      <w:r w:rsidR="004A1562" w:rsidRPr="00620EDA">
        <w:rPr>
          <w:rFonts w:cs="Arial"/>
          <w:szCs w:val="20"/>
        </w:rPr>
        <w:t>,</w:t>
      </w:r>
      <w:r w:rsidRPr="00620EDA">
        <w:rPr>
          <w:rFonts w:cs="Arial"/>
          <w:szCs w:val="20"/>
        </w:rPr>
        <w:t xml:space="preserve"> </w:t>
      </w:r>
      <w:bookmarkEnd w:id="7"/>
      <w:r w:rsidRPr="00620EDA">
        <w:rPr>
          <w:rFonts w:cs="Arial"/>
          <w:szCs w:val="20"/>
        </w:rPr>
        <w:t xml:space="preserve">pri čemer ni treba, da javni uslužbenec takšne okoliščine izkaže s potrdilom, mora pa delo na domu vse dni v tednu biti izvedljivo z vidika potreb delovnega procesa, kar oceni neposredno nadrejeni. </w:t>
      </w:r>
    </w:p>
    <w:p w:rsidR="0026006D" w:rsidRPr="00620EDA" w:rsidRDefault="0026006D" w:rsidP="0026006D">
      <w:pPr>
        <w:jc w:val="both"/>
        <w:rPr>
          <w:rFonts w:cs="Arial"/>
          <w:szCs w:val="20"/>
        </w:rPr>
      </w:pPr>
    </w:p>
    <w:p w:rsidR="0026006D" w:rsidRPr="00620EDA" w:rsidRDefault="0026006D" w:rsidP="0026006D">
      <w:pPr>
        <w:spacing w:line="276" w:lineRule="auto"/>
        <w:jc w:val="both"/>
        <w:rPr>
          <w:rFonts w:cs="Arial"/>
          <w:szCs w:val="20"/>
        </w:rPr>
      </w:pPr>
      <w:r w:rsidRPr="00620EDA">
        <w:rPr>
          <w:rFonts w:cs="Arial"/>
          <w:szCs w:val="20"/>
        </w:rPr>
        <w:t xml:space="preserve">Upoštevaje uslužbensko zakonodajo je neposredno nadrejeni tisti, ki presoja potrebe delovnega procesa in odloči, kdaj le-ta zahteva fizično prisotnost posameznega javnega uslužbenca na delovnem mestu v prostorih delodajalca. Če delovni proces na določen dan ne zahteva fizične prisotnosti določenega javnega uslužbenca na delovnem mestu, pa javni uslužbenec izrazi željo po delu na domu, se priporoča fleksibilnost. </w:t>
      </w:r>
    </w:p>
    <w:p w:rsidR="0026006D" w:rsidRPr="00620EDA" w:rsidRDefault="0026006D" w:rsidP="0026006D">
      <w:pPr>
        <w:jc w:val="both"/>
        <w:rPr>
          <w:rFonts w:cs="Arial"/>
          <w:szCs w:val="20"/>
        </w:rPr>
      </w:pPr>
      <w:r w:rsidRPr="00620EDA">
        <w:rPr>
          <w:rFonts w:cs="Arial"/>
          <w:szCs w:val="20"/>
        </w:rPr>
        <w:t xml:space="preserve"> </w:t>
      </w:r>
    </w:p>
    <w:p w:rsidR="0026006D" w:rsidRPr="00620EDA" w:rsidRDefault="0026006D" w:rsidP="0026006D">
      <w:pPr>
        <w:jc w:val="both"/>
        <w:rPr>
          <w:rFonts w:cs="Arial"/>
          <w:szCs w:val="20"/>
        </w:rPr>
      </w:pPr>
      <w:r w:rsidRPr="00620EDA">
        <w:rPr>
          <w:rFonts w:cs="Arial"/>
          <w:szCs w:val="20"/>
        </w:rPr>
        <w:t>Če to zahtevajo potrebe delovnega procesa, javni uslužbenec mora priti na zahtevo neposrednega vodje ali delodajalca na delo na sedež delodajalca ali drug kraj, kjer delodajalec opravlja svoje dejavnosti oziroma delo, ne glede na razpored dela na domu.</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Pri izvajanju hibridnega načina dela je treba upoštevati tudi vsebino izvajanja dejavnosti organov oziroma posebnosti vsebinskega področja delovanja posameznega organa in potreb delovnega procesa na posameznem delovnem mestu. Upoštevaje navedeno se na določenih delovnih mestih delo ne more opravljati na domu, ker delovni proces takšnega načina dela ne dopušča oziroma ker to glede na naravo dela ni smiselno in ni izvedljivo. V</w:t>
      </w:r>
      <w:r w:rsidRPr="00620EDA">
        <w:rPr>
          <w:rFonts w:cs="Arial"/>
          <w:i/>
          <w:iCs/>
          <w:szCs w:val="20"/>
        </w:rPr>
        <w:t xml:space="preserve"> </w:t>
      </w:r>
      <w:r w:rsidRPr="00620EDA">
        <w:rPr>
          <w:rFonts w:cs="Arial"/>
          <w:szCs w:val="20"/>
        </w:rPr>
        <w:t>sistemizaciji delovnih mest se lahko določi tista delovna mesta, na katerih se upoštevaje značilnosti in zahteve delovnega procesa del in nalog ne d</w:t>
      </w:r>
      <w:r w:rsidR="004A1562" w:rsidRPr="00620EDA">
        <w:rPr>
          <w:rFonts w:cs="Arial"/>
          <w:szCs w:val="20"/>
        </w:rPr>
        <w:t>a opravljati na domu (npr.</w:t>
      </w:r>
      <w:r w:rsidRPr="00620EDA">
        <w:rPr>
          <w:rFonts w:cs="Arial"/>
          <w:szCs w:val="20"/>
        </w:rPr>
        <w:t xml:space="preserve"> vzdrževalci, vozniki, tajnice, protokol, diplomacija, zaposleni v glavni pisarni, terensko delo, delo v posebnih uradnih prostorih – npr. centri za </w:t>
      </w:r>
      <w:r w:rsidR="004A1562" w:rsidRPr="00620EDA">
        <w:rPr>
          <w:rFonts w:cs="Arial"/>
          <w:szCs w:val="20"/>
        </w:rPr>
        <w:t>nadzor prometa</w:t>
      </w:r>
      <w:r w:rsidRPr="00620EDA">
        <w:rPr>
          <w:rFonts w:cs="Arial"/>
          <w:szCs w:val="20"/>
        </w:rPr>
        <w:t xml:space="preserve"> ...). </w:t>
      </w:r>
    </w:p>
    <w:p w:rsidR="0026006D" w:rsidRPr="00620EDA" w:rsidRDefault="0026006D" w:rsidP="0026006D">
      <w:pPr>
        <w:jc w:val="both"/>
        <w:rPr>
          <w:rFonts w:cs="Arial"/>
          <w:szCs w:val="20"/>
        </w:rPr>
      </w:pPr>
      <w:r w:rsidRPr="00620EDA">
        <w:rPr>
          <w:rFonts w:cs="Arial"/>
          <w:szCs w:val="20"/>
        </w:rPr>
        <w:t xml:space="preserve"> </w:t>
      </w:r>
    </w:p>
    <w:p w:rsidR="0026006D" w:rsidRPr="00620EDA" w:rsidRDefault="0026006D" w:rsidP="0026006D">
      <w:pPr>
        <w:pStyle w:val="Pripombabesedilo"/>
        <w:spacing w:after="0" w:line="260" w:lineRule="exact"/>
        <w:jc w:val="both"/>
        <w:rPr>
          <w:rFonts w:ascii="Arial" w:hAnsi="Arial" w:cs="Arial"/>
        </w:rPr>
      </w:pPr>
      <w:r w:rsidRPr="00620EDA">
        <w:rPr>
          <w:rFonts w:ascii="Arial" w:hAnsi="Arial" w:cs="Arial"/>
        </w:rPr>
        <w:t>Delo na domu se sicer opravlja upoštevaje Uredbo o delovnem času v organih državne uprave</w:t>
      </w:r>
      <w:r w:rsidRPr="00620EDA">
        <w:rPr>
          <w:rStyle w:val="Sprotnaopomba-sklic"/>
          <w:rFonts w:ascii="Arial" w:hAnsi="Arial" w:cs="Arial"/>
        </w:rPr>
        <w:footnoteReference w:id="5"/>
      </w:r>
      <w:r w:rsidRPr="00620EDA">
        <w:rPr>
          <w:rFonts w:ascii="Arial" w:hAnsi="Arial" w:cs="Arial"/>
        </w:rPr>
        <w:t xml:space="preserve"> in veljavno zakonodajo s področja varstva pri delu, ki se nanaša na delo na domu. </w:t>
      </w:r>
      <w:r w:rsidRPr="00620EDA">
        <w:rPr>
          <w:rFonts w:ascii="Arial" w:hAnsi="Arial" w:cs="Arial"/>
          <w:lang w:eastAsia="sl-SI"/>
        </w:rPr>
        <w:t>Delodajalec mora tudi za javnega uslužbenca, ki dela na domu, voditi dnevno evidenco delovnega časa.</w:t>
      </w:r>
      <w:r w:rsidRPr="00620EDA">
        <w:rPr>
          <w:rStyle w:val="Sprotnaopomba-sklic"/>
          <w:rFonts w:ascii="Arial" w:hAnsi="Arial" w:cs="Arial"/>
          <w:lang w:eastAsia="sl-SI"/>
        </w:rPr>
        <w:footnoteReference w:id="6"/>
      </w:r>
      <w:r w:rsidRPr="00620EDA">
        <w:rPr>
          <w:rFonts w:ascii="Arial" w:hAnsi="Arial" w:cs="Arial"/>
          <w:lang w:eastAsia="sl-SI"/>
        </w:rPr>
        <w:t xml:space="preserve"> Pri tem je treba upoštevati tudi pravico javnega uslužbenca do digitalnega odklopa od dela</w:t>
      </w:r>
      <w:r w:rsidRPr="00620EDA">
        <w:rPr>
          <w:rFonts w:ascii="Arial" w:hAnsi="Arial" w:cs="Arial"/>
          <w:b/>
          <w:bCs/>
          <w:shd w:val="clear" w:color="auto" w:fill="FFFFFF"/>
        </w:rPr>
        <w:t xml:space="preserve"> </w:t>
      </w:r>
      <w:r w:rsidRPr="00620EDA">
        <w:rPr>
          <w:rFonts w:ascii="Arial" w:hAnsi="Arial" w:cs="Arial"/>
          <w:lang w:eastAsia="sl-SI"/>
        </w:rPr>
        <w:t>zunaj delovnega časa organa, v katerem je zaposlen (telefonski klici, pisanje elektronskih sporočil in drugo digitalno komuniciranje).</w:t>
      </w:r>
    </w:p>
    <w:p w:rsidR="0026006D" w:rsidRPr="00620EDA" w:rsidRDefault="0026006D" w:rsidP="0026006D">
      <w:pPr>
        <w:widowControl w:val="0"/>
        <w:tabs>
          <w:tab w:val="left" w:pos="284"/>
        </w:tabs>
        <w:ind w:right="-21"/>
        <w:jc w:val="both"/>
        <w:rPr>
          <w:rFonts w:cs="Arial"/>
          <w:szCs w:val="20"/>
        </w:rPr>
      </w:pPr>
    </w:p>
    <w:p w:rsidR="0026006D" w:rsidRPr="00620EDA" w:rsidRDefault="0026006D" w:rsidP="0026006D">
      <w:pPr>
        <w:widowControl w:val="0"/>
        <w:tabs>
          <w:tab w:val="left" w:pos="284"/>
        </w:tabs>
        <w:ind w:right="-21"/>
        <w:jc w:val="both"/>
        <w:rPr>
          <w:rFonts w:cs="Arial"/>
          <w:szCs w:val="20"/>
        </w:rPr>
      </w:pPr>
      <w:r w:rsidRPr="00620EDA">
        <w:rPr>
          <w:rFonts w:cs="Arial"/>
          <w:szCs w:val="20"/>
        </w:rPr>
        <w:t>V pogodbi o zaposlitvi morajo biti urejene tudi vse druge pravice, obveznosti in pogoji, ki so odvisni od narave dela na domu, vključno z načinom in časom nadzora varnih</w:t>
      </w:r>
      <w:r w:rsidRPr="00620EDA">
        <w:rPr>
          <w:rFonts w:cs="Arial"/>
          <w:color w:val="538135" w:themeColor="accent6" w:themeShade="BF"/>
          <w:szCs w:val="20"/>
        </w:rPr>
        <w:t xml:space="preserve"> </w:t>
      </w:r>
      <w:r w:rsidRPr="00620EDA">
        <w:rPr>
          <w:rFonts w:cs="Arial"/>
          <w:szCs w:val="20"/>
        </w:rPr>
        <w:t>in zdravih delovnih pogojev s strani delodajalca.</w:t>
      </w:r>
    </w:p>
    <w:p w:rsidR="0026006D" w:rsidRPr="00620EDA" w:rsidRDefault="0026006D" w:rsidP="0026006D">
      <w:pPr>
        <w:jc w:val="both"/>
        <w:rPr>
          <w:rFonts w:cs="Arial"/>
          <w:color w:val="000000"/>
          <w:szCs w:val="20"/>
        </w:rPr>
      </w:pPr>
    </w:p>
    <w:p w:rsidR="0026006D" w:rsidRPr="00620EDA" w:rsidRDefault="0026006D" w:rsidP="0026006D">
      <w:pPr>
        <w:pStyle w:val="Naslov2"/>
        <w:spacing w:before="0"/>
        <w:jc w:val="both"/>
        <w:rPr>
          <w:rFonts w:ascii="Arial" w:hAnsi="Arial" w:cs="Arial"/>
          <w:sz w:val="20"/>
          <w:szCs w:val="20"/>
        </w:rPr>
      </w:pPr>
      <w:bookmarkStart w:id="8" w:name="_Toc100825466"/>
      <w:r w:rsidRPr="00620EDA">
        <w:rPr>
          <w:rFonts w:ascii="Arial" w:hAnsi="Arial" w:cs="Arial"/>
          <w:sz w:val="20"/>
          <w:szCs w:val="20"/>
        </w:rPr>
        <w:t xml:space="preserve">3.2 </w:t>
      </w:r>
      <w:bookmarkStart w:id="9" w:name="_Hlk109047716"/>
      <w:r w:rsidRPr="00620EDA">
        <w:rPr>
          <w:rFonts w:ascii="Arial" w:hAnsi="Arial" w:cs="Arial"/>
          <w:sz w:val="20"/>
          <w:szCs w:val="20"/>
        </w:rPr>
        <w:t>Ureditev dela na domu z individualnimi pravnimi akti</w:t>
      </w:r>
      <w:bookmarkEnd w:id="8"/>
    </w:p>
    <w:bookmarkEnd w:id="9"/>
    <w:p w:rsidR="0026006D" w:rsidRPr="00620EDA" w:rsidRDefault="0026006D" w:rsidP="0026006D">
      <w:pPr>
        <w:jc w:val="both"/>
        <w:rPr>
          <w:rFonts w:cs="Arial"/>
          <w:color w:val="000000"/>
          <w:szCs w:val="20"/>
        </w:rPr>
      </w:pPr>
    </w:p>
    <w:p w:rsidR="0026006D" w:rsidRPr="00620EDA" w:rsidRDefault="0026006D" w:rsidP="0026006D">
      <w:pPr>
        <w:jc w:val="both"/>
        <w:rPr>
          <w:rFonts w:cs="Arial"/>
          <w:szCs w:val="20"/>
        </w:rPr>
      </w:pPr>
      <w:r w:rsidRPr="00620EDA">
        <w:rPr>
          <w:rFonts w:cs="Arial"/>
          <w:szCs w:val="20"/>
        </w:rPr>
        <w:t xml:space="preserve">Prošnjo za hibridni način dela poda javni uslužbenec svojemu neposredno nadrejenemu, le-ta pa nato oceni, ali bi javni uslužbenec delo na domu glede na naravo, vrsto in način dela lahko opravljal kvalitetno in v predvidenih rokih in ali delo na domu ne bi oviralo ali v večji meri oteževalo organizacije dela v organizacijski enoti. </w:t>
      </w:r>
    </w:p>
    <w:p w:rsidR="0026006D" w:rsidRPr="00620EDA" w:rsidRDefault="0026006D" w:rsidP="0026006D">
      <w:pPr>
        <w:jc w:val="both"/>
        <w:rPr>
          <w:rFonts w:cs="Arial"/>
          <w:szCs w:val="20"/>
        </w:rPr>
      </w:pPr>
    </w:p>
    <w:p w:rsidR="0026006D" w:rsidRPr="00620EDA" w:rsidRDefault="0026006D" w:rsidP="0026006D">
      <w:pPr>
        <w:jc w:val="both"/>
        <w:rPr>
          <w:rFonts w:cs="Arial"/>
          <w:strike/>
          <w:szCs w:val="20"/>
        </w:rPr>
      </w:pPr>
      <w:r w:rsidRPr="00620EDA">
        <w:rPr>
          <w:rFonts w:cs="Arial"/>
          <w:szCs w:val="20"/>
        </w:rPr>
        <w:lastRenderedPageBreak/>
        <w:t xml:space="preserve">Če se ugotovi, da je to mogoče in če to omogočajo delovna sredstva, ki jih ima na voljo delodajalec, se hibridni način dela dogovori s sklenitvijo pogodbe o zaposlitvi, v kateri se določijo pravice, obveznosti in pogoji v zvezi z delom na domu. Razmerje med delom na domu in delom v prostorih delodajalca se v pogodbi o zaposlitvi uredi za določen ali nedoločen čas. </w:t>
      </w:r>
    </w:p>
    <w:p w:rsidR="0026006D" w:rsidRPr="00620EDA" w:rsidRDefault="0026006D" w:rsidP="0026006D">
      <w:pPr>
        <w:jc w:val="both"/>
        <w:rPr>
          <w:rFonts w:eastAsia="Calibri" w:cs="Arial"/>
          <w:color w:val="000000"/>
          <w:szCs w:val="20"/>
          <w:lang w:eastAsia="sl-SI"/>
        </w:rPr>
      </w:pPr>
    </w:p>
    <w:p w:rsidR="0026006D" w:rsidRPr="00620EDA" w:rsidRDefault="0026006D" w:rsidP="0026006D">
      <w:pPr>
        <w:jc w:val="both"/>
        <w:rPr>
          <w:rFonts w:cs="Arial"/>
          <w:szCs w:val="20"/>
        </w:rPr>
      </w:pPr>
      <w:r w:rsidRPr="00620EDA">
        <w:rPr>
          <w:rFonts w:eastAsia="Calibri" w:cs="Arial"/>
          <w:color w:val="000000"/>
          <w:szCs w:val="20"/>
          <w:lang w:eastAsia="sl-SI"/>
        </w:rPr>
        <w:t>ZJU instituta dela na domu ne ureja, zato je glede ureditve dela na domu potrebno upoštevati določbe ZDR-1, ki</w:t>
      </w:r>
      <w:r w:rsidRPr="00620EDA">
        <w:rPr>
          <w:rFonts w:cs="Arial"/>
          <w:szCs w:val="20"/>
        </w:rPr>
        <w:t xml:space="preserve"> v drugem odstavku 69. člena izrecno določa, da se s pogodbo o zaposlitvi med delodajalcem in delavcem uredijo pravice, obveznosti in pogoji, ki so odvisni od narave dela na domu.</w:t>
      </w:r>
    </w:p>
    <w:p w:rsidR="0026006D" w:rsidRPr="00620EDA" w:rsidRDefault="0026006D" w:rsidP="0026006D">
      <w:pPr>
        <w:jc w:val="both"/>
        <w:rPr>
          <w:rFonts w:cs="Arial"/>
          <w:szCs w:val="20"/>
        </w:rPr>
      </w:pPr>
    </w:p>
    <w:p w:rsidR="0026006D" w:rsidRPr="00620EDA" w:rsidRDefault="0026006D" w:rsidP="0026006D">
      <w:pPr>
        <w:jc w:val="both"/>
        <w:rPr>
          <w:rFonts w:cs="Arial"/>
          <w:b/>
          <w:szCs w:val="20"/>
        </w:rPr>
      </w:pPr>
      <w:r w:rsidRPr="00620EDA">
        <w:rPr>
          <w:rFonts w:cs="Arial"/>
          <w:szCs w:val="20"/>
        </w:rPr>
        <w:t>S pogodbo o zaposlitvi, na podlagi katere bo javni uslužbenec lahko opravljal delo na domu, je treba dogovoriti obvezne sestavine oziroma ključne elemente, ki se vežejo na opravljanje dela na domu, kot na primer zlasti:</w:t>
      </w:r>
      <w:r w:rsidRPr="00620EDA">
        <w:rPr>
          <w:rFonts w:cs="Arial"/>
          <w:b/>
          <w:szCs w:val="20"/>
        </w:rPr>
        <w:t xml:space="preserve"> </w:t>
      </w:r>
    </w:p>
    <w:p w:rsidR="0026006D" w:rsidRPr="00620EDA" w:rsidRDefault="0026006D" w:rsidP="001B1B4A">
      <w:pPr>
        <w:pStyle w:val="Odstavekseznama"/>
        <w:numPr>
          <w:ilvl w:val="0"/>
          <w:numId w:val="14"/>
        </w:numPr>
        <w:ind w:hanging="720"/>
        <w:jc w:val="both"/>
        <w:rPr>
          <w:rFonts w:cs="Arial"/>
          <w:szCs w:val="20"/>
        </w:rPr>
      </w:pPr>
      <w:r w:rsidRPr="00620EDA">
        <w:rPr>
          <w:rFonts w:cs="Arial"/>
          <w:szCs w:val="20"/>
        </w:rPr>
        <w:t>kraj opravljanja dela (ali doma ali v kraju, ki si ga javni uslužbenec sam izbere),</w:t>
      </w:r>
    </w:p>
    <w:p w:rsidR="0026006D" w:rsidRPr="00620EDA" w:rsidRDefault="0026006D" w:rsidP="001B1B4A">
      <w:pPr>
        <w:pStyle w:val="Odstavekseznama"/>
        <w:numPr>
          <w:ilvl w:val="0"/>
          <w:numId w:val="14"/>
        </w:numPr>
        <w:ind w:hanging="720"/>
        <w:jc w:val="both"/>
        <w:rPr>
          <w:rFonts w:cs="Arial"/>
          <w:szCs w:val="20"/>
        </w:rPr>
      </w:pPr>
      <w:r w:rsidRPr="00620EDA">
        <w:rPr>
          <w:rFonts w:cs="Arial"/>
          <w:szCs w:val="20"/>
        </w:rPr>
        <w:t>razporeditev delovnega časa,</w:t>
      </w:r>
    </w:p>
    <w:p w:rsidR="0026006D" w:rsidRPr="00620EDA" w:rsidRDefault="0026006D" w:rsidP="001B1B4A">
      <w:pPr>
        <w:pStyle w:val="Odstavekseznama"/>
        <w:numPr>
          <w:ilvl w:val="0"/>
          <w:numId w:val="14"/>
        </w:numPr>
        <w:autoSpaceDE w:val="0"/>
        <w:autoSpaceDN w:val="0"/>
        <w:adjustRightInd w:val="0"/>
        <w:ind w:hanging="720"/>
        <w:jc w:val="both"/>
        <w:rPr>
          <w:rFonts w:cs="Arial"/>
          <w:szCs w:val="20"/>
        </w:rPr>
      </w:pPr>
      <w:r w:rsidRPr="00620EDA">
        <w:rPr>
          <w:rFonts w:cs="Arial"/>
          <w:szCs w:val="20"/>
        </w:rPr>
        <w:t>obseg opravljanja dela na domu,</w:t>
      </w:r>
    </w:p>
    <w:p w:rsidR="0026006D" w:rsidRPr="00620EDA" w:rsidRDefault="0026006D" w:rsidP="001B1B4A">
      <w:pPr>
        <w:pStyle w:val="Odstavekseznama"/>
        <w:numPr>
          <w:ilvl w:val="0"/>
          <w:numId w:val="14"/>
        </w:numPr>
        <w:autoSpaceDE w:val="0"/>
        <w:autoSpaceDN w:val="0"/>
        <w:adjustRightInd w:val="0"/>
        <w:ind w:hanging="720"/>
        <w:jc w:val="both"/>
        <w:rPr>
          <w:rFonts w:cs="Arial"/>
          <w:szCs w:val="20"/>
        </w:rPr>
      </w:pPr>
      <w:r w:rsidRPr="00620EDA">
        <w:rPr>
          <w:rFonts w:cs="Arial"/>
          <w:szCs w:val="20"/>
        </w:rPr>
        <w:t>višina nadomestila za uporabo delavčevih sredstev.</w:t>
      </w:r>
    </w:p>
    <w:p w:rsidR="0026006D" w:rsidRPr="00620EDA" w:rsidRDefault="0026006D" w:rsidP="0026006D">
      <w:pPr>
        <w:autoSpaceDE w:val="0"/>
        <w:autoSpaceDN w:val="0"/>
        <w:adjustRightInd w:val="0"/>
        <w:jc w:val="both"/>
        <w:rPr>
          <w:rFonts w:cs="Arial"/>
          <w:szCs w:val="20"/>
        </w:rPr>
      </w:pPr>
    </w:p>
    <w:p w:rsidR="0026006D" w:rsidRPr="00620EDA" w:rsidRDefault="0026006D" w:rsidP="0026006D">
      <w:pPr>
        <w:autoSpaceDE w:val="0"/>
        <w:autoSpaceDN w:val="0"/>
        <w:adjustRightInd w:val="0"/>
        <w:jc w:val="both"/>
        <w:rPr>
          <w:rFonts w:cs="Arial"/>
          <w:szCs w:val="20"/>
        </w:rPr>
      </w:pPr>
      <w:r w:rsidRPr="00620EDA">
        <w:rPr>
          <w:rFonts w:cs="Arial"/>
          <w:szCs w:val="20"/>
        </w:rPr>
        <w:t>Poleg ključnih elementov, ki se vežejo na opravljanje dela na domu in jih je treba določiti v pogodbi o zaposlitvi, pa se s splošnim aktom delodajalca (npr. pravilnikom o delu na domu) uredi</w:t>
      </w:r>
      <w:r w:rsidRPr="00620EDA">
        <w:rPr>
          <w:rFonts w:cs="Arial"/>
          <w:b/>
          <w:szCs w:val="20"/>
        </w:rPr>
        <w:t xml:space="preserve"> </w:t>
      </w:r>
      <w:r w:rsidRPr="00620EDA">
        <w:rPr>
          <w:rFonts w:cs="Arial"/>
          <w:szCs w:val="20"/>
        </w:rPr>
        <w:t>ostale elemente, ki so potrebni za izvajanje dela na domu, kot na primer:</w:t>
      </w:r>
    </w:p>
    <w:p w:rsidR="0026006D" w:rsidRPr="00620EDA" w:rsidRDefault="0026006D" w:rsidP="00641F0B">
      <w:pPr>
        <w:pStyle w:val="Odstavekseznama"/>
        <w:numPr>
          <w:ilvl w:val="0"/>
          <w:numId w:val="15"/>
        </w:numPr>
        <w:autoSpaceDE w:val="0"/>
        <w:autoSpaceDN w:val="0"/>
        <w:adjustRightInd w:val="0"/>
        <w:ind w:hanging="720"/>
        <w:jc w:val="both"/>
        <w:rPr>
          <w:rFonts w:cs="Arial"/>
          <w:szCs w:val="20"/>
        </w:rPr>
      </w:pPr>
      <w:r w:rsidRPr="00620EDA">
        <w:rPr>
          <w:rFonts w:cs="Arial"/>
          <w:szCs w:val="20"/>
        </w:rPr>
        <w:t>način sprotnega dogovora o opravljanju dela na domu, če obseg izvajanja ni natančno določen v pogodbi o zaposlitvi,</w:t>
      </w:r>
    </w:p>
    <w:p w:rsidR="0026006D" w:rsidRPr="00620EDA" w:rsidRDefault="0026006D" w:rsidP="00641F0B">
      <w:pPr>
        <w:pStyle w:val="Odstavekseznama"/>
        <w:numPr>
          <w:ilvl w:val="0"/>
          <w:numId w:val="15"/>
        </w:numPr>
        <w:autoSpaceDE w:val="0"/>
        <w:autoSpaceDN w:val="0"/>
        <w:adjustRightInd w:val="0"/>
        <w:ind w:hanging="720"/>
        <w:jc w:val="both"/>
        <w:rPr>
          <w:rFonts w:cs="Arial"/>
          <w:szCs w:val="20"/>
        </w:rPr>
      </w:pPr>
      <w:r w:rsidRPr="00620EDA">
        <w:rPr>
          <w:rFonts w:cs="Arial"/>
          <w:szCs w:val="20"/>
        </w:rPr>
        <w:t>poročanje javnega uslužbenca o evidenci o izrabi delovnega časa,</w:t>
      </w:r>
    </w:p>
    <w:p w:rsidR="0026006D" w:rsidRPr="00620EDA" w:rsidRDefault="0026006D" w:rsidP="00641F0B">
      <w:pPr>
        <w:pStyle w:val="Odstavekseznama"/>
        <w:numPr>
          <w:ilvl w:val="0"/>
          <w:numId w:val="15"/>
        </w:numPr>
        <w:autoSpaceDE w:val="0"/>
        <w:autoSpaceDN w:val="0"/>
        <w:adjustRightInd w:val="0"/>
        <w:ind w:hanging="720"/>
        <w:jc w:val="both"/>
        <w:rPr>
          <w:rFonts w:cs="Arial"/>
          <w:szCs w:val="20"/>
        </w:rPr>
      </w:pPr>
      <w:r w:rsidRPr="00620EDA">
        <w:rPr>
          <w:rFonts w:cs="Arial"/>
          <w:szCs w:val="20"/>
        </w:rPr>
        <w:t>način spremljan</w:t>
      </w:r>
      <w:r w:rsidR="00204DF8">
        <w:rPr>
          <w:rFonts w:cs="Arial"/>
          <w:szCs w:val="20"/>
        </w:rPr>
        <w:t>ja dodeljenih delovnih nalog in</w:t>
      </w:r>
      <w:r w:rsidRPr="00620EDA">
        <w:rPr>
          <w:rFonts w:cs="Arial"/>
          <w:szCs w:val="20"/>
        </w:rPr>
        <w:t xml:space="preserve"> rezultatov javnega uslužbenca oziroma poročanje javnega uslužbenca o tem,</w:t>
      </w:r>
    </w:p>
    <w:p w:rsidR="0026006D" w:rsidRPr="00620EDA" w:rsidRDefault="0026006D" w:rsidP="00641F0B">
      <w:pPr>
        <w:pStyle w:val="Odstavekseznama"/>
        <w:numPr>
          <w:ilvl w:val="0"/>
          <w:numId w:val="15"/>
        </w:numPr>
        <w:autoSpaceDE w:val="0"/>
        <w:autoSpaceDN w:val="0"/>
        <w:adjustRightInd w:val="0"/>
        <w:ind w:hanging="720"/>
        <w:jc w:val="both"/>
        <w:rPr>
          <w:rFonts w:cs="Arial"/>
          <w:szCs w:val="20"/>
        </w:rPr>
      </w:pPr>
      <w:r w:rsidRPr="00620EDA">
        <w:rPr>
          <w:rFonts w:cs="Arial"/>
          <w:szCs w:val="20"/>
        </w:rPr>
        <w:t>delovna sredstva in material, ki ga zagotovi delodajalec oziroma javni uslužbenec,</w:t>
      </w:r>
    </w:p>
    <w:p w:rsidR="0026006D" w:rsidRPr="00620EDA" w:rsidRDefault="0026006D" w:rsidP="00641F0B">
      <w:pPr>
        <w:pStyle w:val="Odstavekseznama"/>
        <w:numPr>
          <w:ilvl w:val="0"/>
          <w:numId w:val="15"/>
        </w:numPr>
        <w:autoSpaceDE w:val="0"/>
        <w:autoSpaceDN w:val="0"/>
        <w:adjustRightInd w:val="0"/>
        <w:ind w:hanging="720"/>
        <w:jc w:val="both"/>
        <w:rPr>
          <w:rFonts w:cs="Arial"/>
          <w:szCs w:val="20"/>
        </w:rPr>
      </w:pPr>
      <w:r w:rsidRPr="00620EDA">
        <w:rPr>
          <w:rFonts w:cs="Arial"/>
          <w:szCs w:val="20"/>
        </w:rPr>
        <w:t>dosegljivost javnega uslužbenca, ki dela na</w:t>
      </w:r>
      <w:r w:rsidR="004A1562" w:rsidRPr="00620EDA">
        <w:rPr>
          <w:rFonts w:cs="Arial"/>
          <w:szCs w:val="20"/>
        </w:rPr>
        <w:t xml:space="preserve"> domu – kdaj, v katerih urah in</w:t>
      </w:r>
      <w:r w:rsidRPr="00620EDA">
        <w:rPr>
          <w:rFonts w:cs="Arial"/>
          <w:szCs w:val="20"/>
        </w:rPr>
        <w:t xml:space="preserve"> na kakšen način mora biti javni uslužbenec dosegljiv za delodajalca,</w:t>
      </w:r>
    </w:p>
    <w:p w:rsidR="0026006D" w:rsidRPr="00620EDA" w:rsidRDefault="0026006D" w:rsidP="00641F0B">
      <w:pPr>
        <w:pStyle w:val="Odstavekseznama"/>
        <w:numPr>
          <w:ilvl w:val="0"/>
          <w:numId w:val="15"/>
        </w:numPr>
        <w:autoSpaceDE w:val="0"/>
        <w:autoSpaceDN w:val="0"/>
        <w:adjustRightInd w:val="0"/>
        <w:ind w:hanging="720"/>
        <w:jc w:val="both"/>
        <w:rPr>
          <w:rFonts w:cs="Arial"/>
          <w:szCs w:val="20"/>
        </w:rPr>
      </w:pPr>
      <w:r w:rsidRPr="00620EDA">
        <w:rPr>
          <w:rFonts w:cs="Arial"/>
          <w:szCs w:val="20"/>
        </w:rPr>
        <w:t>omogočanje varne povezave v omrežje delodajalca,</w:t>
      </w:r>
    </w:p>
    <w:p w:rsidR="0026006D" w:rsidRPr="00620EDA" w:rsidRDefault="0026006D" w:rsidP="00641F0B">
      <w:pPr>
        <w:pStyle w:val="Odstavekseznama"/>
        <w:numPr>
          <w:ilvl w:val="0"/>
          <w:numId w:val="15"/>
        </w:numPr>
        <w:autoSpaceDE w:val="0"/>
        <w:autoSpaceDN w:val="0"/>
        <w:adjustRightInd w:val="0"/>
        <w:ind w:hanging="720"/>
        <w:jc w:val="both"/>
        <w:rPr>
          <w:rFonts w:cs="Arial"/>
          <w:color w:val="000000"/>
          <w:szCs w:val="20"/>
        </w:rPr>
      </w:pPr>
      <w:r w:rsidRPr="00620EDA">
        <w:rPr>
          <w:rFonts w:cs="Arial"/>
          <w:color w:val="000000"/>
          <w:szCs w:val="20"/>
        </w:rPr>
        <w:t>obveznosti glede varnega in zdravega dela na domu.</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S splošnim aktom delodajalca se uredijo tudi razlogi za prenehanje opravljanja dela na domu, kot na primer:</w:t>
      </w:r>
    </w:p>
    <w:p w:rsidR="0026006D" w:rsidRPr="00620EDA" w:rsidRDefault="0026006D" w:rsidP="00641F0B">
      <w:pPr>
        <w:pStyle w:val="Odstavekseznama"/>
        <w:numPr>
          <w:ilvl w:val="0"/>
          <w:numId w:val="16"/>
        </w:numPr>
        <w:ind w:hanging="720"/>
        <w:jc w:val="both"/>
        <w:rPr>
          <w:rFonts w:cs="Arial"/>
          <w:szCs w:val="20"/>
        </w:rPr>
      </w:pPr>
      <w:r w:rsidRPr="00620EDA">
        <w:rPr>
          <w:rFonts w:cs="Arial"/>
          <w:szCs w:val="20"/>
        </w:rPr>
        <w:t>če javni uslužbenec dela na domu ne opravlja skladno z navodili nadrejenega,</w:t>
      </w:r>
    </w:p>
    <w:p w:rsidR="0026006D" w:rsidRPr="00620EDA" w:rsidRDefault="0026006D" w:rsidP="00641F0B">
      <w:pPr>
        <w:pStyle w:val="Odstavekseznama"/>
        <w:numPr>
          <w:ilvl w:val="0"/>
          <w:numId w:val="16"/>
        </w:numPr>
        <w:ind w:hanging="720"/>
        <w:jc w:val="both"/>
        <w:rPr>
          <w:rFonts w:cs="Arial"/>
          <w:szCs w:val="20"/>
        </w:rPr>
      </w:pPr>
      <w:r w:rsidRPr="00620EDA">
        <w:rPr>
          <w:rFonts w:cs="Arial"/>
          <w:szCs w:val="20"/>
        </w:rPr>
        <w:t>če javni uslužbenec tudi po pr</w:t>
      </w:r>
      <w:r w:rsidR="004A1562" w:rsidRPr="00620EDA">
        <w:rPr>
          <w:rFonts w:cs="Arial"/>
          <w:szCs w:val="20"/>
        </w:rPr>
        <w:t>edhodnem opozorilu krši določbe</w:t>
      </w:r>
      <w:r w:rsidRPr="00620EDA">
        <w:rPr>
          <w:rFonts w:cs="Arial"/>
          <w:szCs w:val="20"/>
        </w:rPr>
        <w:t xml:space="preserve"> akta oziroma pogodbe o zaposlitvi,</w:t>
      </w:r>
    </w:p>
    <w:p w:rsidR="0026006D" w:rsidRPr="00620EDA" w:rsidRDefault="0026006D" w:rsidP="00641F0B">
      <w:pPr>
        <w:pStyle w:val="Odstavekseznama"/>
        <w:numPr>
          <w:ilvl w:val="0"/>
          <w:numId w:val="16"/>
        </w:numPr>
        <w:ind w:hanging="720"/>
        <w:jc w:val="both"/>
        <w:rPr>
          <w:rFonts w:cs="Arial"/>
          <w:szCs w:val="20"/>
        </w:rPr>
      </w:pPr>
      <w:r w:rsidRPr="00620EDA">
        <w:rPr>
          <w:rFonts w:cs="Arial"/>
          <w:szCs w:val="20"/>
        </w:rPr>
        <w:t>če niso več izpolnjeni pogoji za opravljanja dela na domu po aktu,</w:t>
      </w:r>
    </w:p>
    <w:p w:rsidR="0026006D" w:rsidRPr="00620EDA" w:rsidRDefault="0026006D" w:rsidP="00641F0B">
      <w:pPr>
        <w:pStyle w:val="Odstavekseznama"/>
        <w:numPr>
          <w:ilvl w:val="0"/>
          <w:numId w:val="16"/>
        </w:numPr>
        <w:ind w:hanging="720"/>
        <w:jc w:val="both"/>
        <w:rPr>
          <w:rFonts w:cs="Arial"/>
          <w:szCs w:val="20"/>
        </w:rPr>
      </w:pPr>
      <w:r w:rsidRPr="00620EDA">
        <w:rPr>
          <w:rFonts w:cs="Arial"/>
          <w:szCs w:val="20"/>
        </w:rPr>
        <w:t>če je to potrebno zaradi nemotenega in učinkovitega izvajanja delovnega procesa,</w:t>
      </w:r>
    </w:p>
    <w:p w:rsidR="0026006D" w:rsidRPr="00620EDA" w:rsidRDefault="0026006D" w:rsidP="00641F0B">
      <w:pPr>
        <w:pStyle w:val="Odstavekseznama"/>
        <w:numPr>
          <w:ilvl w:val="0"/>
          <w:numId w:val="16"/>
        </w:numPr>
        <w:ind w:hanging="720"/>
        <w:jc w:val="both"/>
        <w:rPr>
          <w:rFonts w:cs="Arial"/>
          <w:szCs w:val="20"/>
        </w:rPr>
      </w:pPr>
      <w:r w:rsidRPr="00620EDA">
        <w:rPr>
          <w:rFonts w:cs="Arial"/>
          <w:szCs w:val="20"/>
        </w:rPr>
        <w:t>iz drugih utemeljenih razlogov.</w:t>
      </w:r>
    </w:p>
    <w:p w:rsidR="0026006D" w:rsidRPr="00620EDA" w:rsidRDefault="0026006D" w:rsidP="0026006D">
      <w:pPr>
        <w:ind w:left="360"/>
        <w:jc w:val="both"/>
        <w:rPr>
          <w:rFonts w:cs="Arial"/>
          <w:color w:val="000000"/>
          <w:szCs w:val="20"/>
        </w:rPr>
      </w:pPr>
    </w:p>
    <w:p w:rsidR="0026006D" w:rsidRPr="00620EDA" w:rsidRDefault="0026006D" w:rsidP="0026006D">
      <w:pPr>
        <w:jc w:val="both"/>
        <w:rPr>
          <w:rFonts w:cs="Arial"/>
          <w:color w:val="FF0000"/>
          <w:szCs w:val="20"/>
        </w:rPr>
      </w:pPr>
      <w:r w:rsidRPr="00620EDA">
        <w:rPr>
          <w:rFonts w:cs="Arial"/>
          <w:szCs w:val="20"/>
        </w:rPr>
        <w:t>Delodajalec ima tako z vidika fleksibilnosti urejanja delovnega razmerja možnost, da v okviru zakonskih zahtev s pogodbo o zaposlitvi dogovori nujno potrebne sestavine, preostalo vsebino pa prepusti urejanju z vsakokratnim splošnim aktom, pravilnikom ali drugo vrsto ustreznega akta, kjer je možno natančneje dogovoriti obseg pravic in obveznosti, ki izhajaj</w:t>
      </w:r>
      <w:r w:rsidR="005248A8">
        <w:rPr>
          <w:rFonts w:cs="Arial"/>
          <w:szCs w:val="20"/>
        </w:rPr>
        <w:t>o iz opravljanja dela na domu.</w:t>
      </w:r>
    </w:p>
    <w:p w:rsidR="0026006D" w:rsidRPr="00620EDA" w:rsidRDefault="0026006D" w:rsidP="0026006D">
      <w:pPr>
        <w:jc w:val="both"/>
        <w:rPr>
          <w:rFonts w:cs="Arial"/>
          <w:color w:val="000000"/>
          <w:szCs w:val="20"/>
        </w:rPr>
      </w:pPr>
    </w:p>
    <w:p w:rsidR="0026006D" w:rsidRPr="00620EDA" w:rsidRDefault="0026006D" w:rsidP="0026006D">
      <w:pPr>
        <w:pStyle w:val="Naslov2"/>
        <w:spacing w:before="0"/>
        <w:jc w:val="both"/>
        <w:rPr>
          <w:rFonts w:ascii="Arial" w:hAnsi="Arial" w:cs="Arial"/>
          <w:sz w:val="20"/>
          <w:szCs w:val="20"/>
        </w:rPr>
      </w:pPr>
      <w:bookmarkStart w:id="10" w:name="_Toc100825467"/>
      <w:r w:rsidRPr="00620EDA">
        <w:rPr>
          <w:rFonts w:ascii="Arial" w:hAnsi="Arial" w:cs="Arial"/>
          <w:sz w:val="20"/>
          <w:szCs w:val="20"/>
        </w:rPr>
        <w:t>3.3 Delovna sredstva in nadomestilo za uporabo lastnih sredstev</w:t>
      </w:r>
      <w:bookmarkEnd w:id="10"/>
      <w:r w:rsidRPr="00620EDA">
        <w:rPr>
          <w:rFonts w:ascii="Arial" w:hAnsi="Arial" w:cs="Arial"/>
          <w:sz w:val="20"/>
          <w:szCs w:val="20"/>
        </w:rPr>
        <w:t xml:space="preserve"> </w:t>
      </w:r>
    </w:p>
    <w:p w:rsidR="0026006D" w:rsidRPr="00620EDA" w:rsidRDefault="0026006D" w:rsidP="0026006D">
      <w:pPr>
        <w:jc w:val="both"/>
        <w:rPr>
          <w:rFonts w:cs="Arial"/>
          <w:color w:val="000000"/>
          <w:szCs w:val="20"/>
        </w:rPr>
      </w:pPr>
    </w:p>
    <w:p w:rsidR="0026006D" w:rsidRPr="00620EDA" w:rsidRDefault="0026006D" w:rsidP="0026006D">
      <w:pPr>
        <w:jc w:val="both"/>
        <w:rPr>
          <w:rFonts w:cs="Arial"/>
          <w:szCs w:val="20"/>
        </w:rPr>
      </w:pPr>
      <w:r w:rsidRPr="00620EDA">
        <w:rPr>
          <w:rFonts w:cs="Arial"/>
          <w:szCs w:val="20"/>
        </w:rPr>
        <w:t>Če se ugotovi, da se glede na potrebe delovnega procesa na določenem delovnem mestu delo lahko opravlja na domu in če to omogočajo delovna sredstva, ki jih ima na voljo delodajalec, delodajalec javnemu uslužbencu za opravljanje dela na domu zagotovi osnovna delovna sredstva – odvisno od konkretnih zahtev delovnega procesa na posam</w:t>
      </w:r>
      <w:r w:rsidR="004A1562" w:rsidRPr="00620EDA">
        <w:rPr>
          <w:rFonts w:cs="Arial"/>
          <w:szCs w:val="20"/>
        </w:rPr>
        <w:t>eznem delovnem mestu – npr.</w:t>
      </w:r>
      <w:r w:rsidRPr="00620EDA">
        <w:rPr>
          <w:rFonts w:cs="Arial"/>
          <w:szCs w:val="20"/>
        </w:rPr>
        <w:t xml:space="preserve"> </w:t>
      </w:r>
      <w:r w:rsidRPr="00620EDA">
        <w:rPr>
          <w:rFonts w:cs="Arial"/>
          <w:szCs w:val="20"/>
        </w:rPr>
        <w:lastRenderedPageBreak/>
        <w:t>računalnik, zaslon, tipkovnica in miška, mobilni telefon ter oddaljeni dostop do računalniške infrastrukture.</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Pri zagotavljanju osnovnih delovnih sredstev, ki so potrebna za opravljanje dela na domu, mora delodajalec upoštevati tudi Navodilo za uporabo informacijsko-komunikacijskih sredstev v državni upravi (številka: 382-42/2017/202 z dne 21. 3. 2022), ki ga je izdalo Ministrstvo za javno upravo.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Iz navedenega navodila, ki med drugim ureja »6.7 Delo izven prostorov delodajalca in delo od doma«</w:t>
      </w:r>
      <w:r w:rsidR="00B56E85" w:rsidRPr="00620EDA">
        <w:rPr>
          <w:rFonts w:cs="Arial"/>
          <w:szCs w:val="20"/>
        </w:rPr>
        <w:t>,</w:t>
      </w:r>
      <w:r w:rsidRPr="00620EDA">
        <w:rPr>
          <w:rFonts w:cs="Arial"/>
          <w:szCs w:val="20"/>
        </w:rPr>
        <w:t xml:space="preserve"> izhaja, da za delo izven prostorov delodajalca oziroma delo na domu uporabnik uporablja le službene naprave, ki jih uporablja za delo na delovnem mestu ali so mu bi</w:t>
      </w:r>
      <w:r w:rsidR="00B56E85" w:rsidRPr="00620EDA">
        <w:rPr>
          <w:rFonts w:cs="Arial"/>
          <w:szCs w:val="20"/>
        </w:rPr>
        <w:t>le dodeljene za delo od doma. Direktorat za informatiko Ministrstva za javno upravo</w:t>
      </w:r>
      <w:r w:rsidRPr="00620EDA">
        <w:rPr>
          <w:rFonts w:cs="Arial"/>
          <w:szCs w:val="20"/>
        </w:rPr>
        <w:t xml:space="preserve"> omogoči varno povezavo v omrežje HKOM. Dostop do interneta, ki je pogoj za povezavo v omrežje HKOM, uporabnik zagotovi sam.</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Navodilo v zvezi z možnostjo uporabe zasebne informacijske opreme za službene namene (BYOD koncept – »bring your own device«) napotuje na 37. člen Uredbe o informacijski varnosti v državni upravi</w:t>
      </w:r>
      <w:r w:rsidRPr="00620EDA">
        <w:rPr>
          <w:rFonts w:cs="Arial"/>
          <w:szCs w:val="20"/>
          <w:vertAlign w:val="superscript"/>
        </w:rPr>
        <w:footnoteReference w:id="7"/>
      </w:r>
      <w:r w:rsidRPr="00620EDA">
        <w:rPr>
          <w:rFonts w:cs="Arial"/>
          <w:szCs w:val="20"/>
        </w:rPr>
        <w:t>, ki v</w:t>
      </w:r>
      <w:r w:rsidR="001B3DF8">
        <w:rPr>
          <w:rFonts w:cs="Arial"/>
          <w:szCs w:val="20"/>
        </w:rPr>
        <w:t xml:space="preserve"> III. d</w:t>
      </w:r>
      <w:r w:rsidR="00B56E85" w:rsidRPr="00620EDA">
        <w:rPr>
          <w:rFonts w:cs="Arial"/>
          <w:szCs w:val="20"/>
        </w:rPr>
        <w:t>elu v</w:t>
      </w:r>
      <w:r w:rsidRPr="00620EDA">
        <w:rPr>
          <w:rFonts w:cs="Arial"/>
          <w:szCs w:val="20"/>
        </w:rPr>
        <w:t xml:space="preserve"> 3. poglavju »Primerna uporaba informacijskih naprav in storitev« določa:</w:t>
      </w:r>
    </w:p>
    <w:p w:rsidR="0026006D" w:rsidRPr="00620EDA" w:rsidRDefault="0026006D" w:rsidP="0026006D">
      <w:pPr>
        <w:jc w:val="both"/>
        <w:rPr>
          <w:rFonts w:cs="Arial"/>
          <w:szCs w:val="20"/>
        </w:rPr>
      </w:pPr>
    </w:p>
    <w:p w:rsidR="0026006D" w:rsidRPr="00620EDA" w:rsidRDefault="0026006D" w:rsidP="0026006D">
      <w:pPr>
        <w:jc w:val="center"/>
        <w:rPr>
          <w:rFonts w:cs="Arial"/>
          <w:szCs w:val="20"/>
        </w:rPr>
      </w:pPr>
      <w:r w:rsidRPr="00620EDA">
        <w:rPr>
          <w:rFonts w:cs="Arial"/>
          <w:szCs w:val="20"/>
        </w:rPr>
        <w:t>»37. člen</w:t>
      </w:r>
    </w:p>
    <w:p w:rsidR="0026006D" w:rsidRPr="00620EDA" w:rsidRDefault="0026006D" w:rsidP="0026006D">
      <w:pPr>
        <w:jc w:val="center"/>
        <w:rPr>
          <w:rFonts w:cs="Arial"/>
          <w:szCs w:val="20"/>
        </w:rPr>
      </w:pPr>
      <w:r w:rsidRPr="00620EDA">
        <w:rPr>
          <w:rFonts w:cs="Arial"/>
          <w:szCs w:val="20"/>
        </w:rPr>
        <w:t>(uporaba zasebnih informacijskih naprav)</w:t>
      </w:r>
    </w:p>
    <w:p w:rsidR="0026006D" w:rsidRPr="00620EDA" w:rsidRDefault="0026006D" w:rsidP="0026006D">
      <w:pPr>
        <w:jc w:val="center"/>
        <w:rPr>
          <w:rFonts w:cs="Arial"/>
          <w:szCs w:val="20"/>
        </w:rPr>
      </w:pPr>
    </w:p>
    <w:p w:rsidR="0026006D" w:rsidRPr="00620EDA" w:rsidRDefault="0026006D" w:rsidP="0026006D">
      <w:pPr>
        <w:jc w:val="both"/>
        <w:rPr>
          <w:rFonts w:cs="Arial"/>
          <w:szCs w:val="20"/>
        </w:rPr>
      </w:pPr>
      <w:r w:rsidRPr="00620EDA">
        <w:rPr>
          <w:rFonts w:cs="Arial"/>
          <w:szCs w:val="20"/>
        </w:rPr>
        <w:t>(1) Zasebnih informacijskih naprav ni dovoljeno povezovati v informacijske sisteme državne uprave. Z njimi ni dovoljeno prenašati podatkov organa ali jih hraniti na njih.</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(2) Ne glede na določbo prejšnjega odstavka se zasebne informacijske naprave, ki ustrezajo tehnološkim standardom in zmogljivostim informacijskih sistemov državne uprave, s katerimi se povezujejo, in ne zahtevajo dodatnih ali posebnih virov za namestitev in upravljanje, lahko izjemoma uporabljajo tudi za službene namene, če so upoštevane operativne zahteve za zagotavljanje informacijske varnosti iz te uredbe in uporaba take informacijske naprave ne povečuje tveganja informacijske varnosti.</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(3) Povezovanje in uporabo zasebnih informacijskih naprav zagotovi upravljavec informacijskega sistema, s katerim se zasebne naprave povezujejo, na podlagi pisne odobritve skrbnika tega informacijskega sistema.</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(4) Če se v omrežju zazna nedovoljena naprava, se naprava odstrani ali onemogoči, zadeva pa se obravnava kot varnostni incident v skladu z določbami o dogodkih in incidentih informacijske varnosti iz te uredbe.«.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Javnemu uslužbencu za dan, ko opravlja delo na domu, pripada nadomestilo za uporabo lastnih sredstev (prostor, elektrika, ko</w:t>
      </w:r>
      <w:r w:rsidR="00B56E85" w:rsidRPr="00620EDA">
        <w:rPr>
          <w:rFonts w:cs="Arial"/>
          <w:szCs w:val="20"/>
        </w:rPr>
        <w:t>munikacijske povezave ipd.</w:t>
      </w:r>
      <w:r w:rsidRPr="00620EDA">
        <w:rPr>
          <w:rFonts w:cs="Arial"/>
          <w:szCs w:val="20"/>
        </w:rPr>
        <w:t>). Nadomestilo za uporabo lastnih s</w:t>
      </w:r>
      <w:r w:rsidR="00B56E85" w:rsidRPr="00620EDA">
        <w:rPr>
          <w:rFonts w:cs="Arial"/>
          <w:szCs w:val="20"/>
        </w:rPr>
        <w:t>redstev se določi v višini 2 evra</w:t>
      </w:r>
      <w:r w:rsidRPr="00620EDA">
        <w:rPr>
          <w:rFonts w:cs="Arial"/>
          <w:szCs w:val="20"/>
        </w:rPr>
        <w:t xml:space="preserve"> na dan in se obračuna mesečno. Višina nadomestila za uporabo lastnih sredstev pri delu na domu mora biti določena v pogodbi o zaposlitvi. </w:t>
      </w:r>
    </w:p>
    <w:p w:rsidR="0026006D" w:rsidRPr="00620EDA" w:rsidRDefault="0026006D" w:rsidP="0026006D">
      <w:pPr>
        <w:jc w:val="both"/>
        <w:rPr>
          <w:rFonts w:cs="Arial"/>
          <w:szCs w:val="20"/>
        </w:rPr>
      </w:pPr>
    </w:p>
    <w:p w:rsidR="0026006D" w:rsidRPr="00620EDA" w:rsidRDefault="0026006D" w:rsidP="0026006D">
      <w:pPr>
        <w:jc w:val="both"/>
        <w:rPr>
          <w:rFonts w:cs="Arial"/>
          <w:color w:val="000000" w:themeColor="text1"/>
          <w:szCs w:val="20"/>
        </w:rPr>
      </w:pPr>
      <w:r w:rsidRPr="00620EDA">
        <w:rPr>
          <w:rFonts w:cs="Arial"/>
          <w:szCs w:val="20"/>
        </w:rPr>
        <w:t xml:space="preserve">Dejstvo hibridnega načina dela se upošteva tudi pri prostorski organizaciji opravljanja dela </w:t>
      </w:r>
      <w:r w:rsidR="00B56E85" w:rsidRPr="00620EDA">
        <w:rPr>
          <w:rFonts w:cs="Arial"/>
          <w:szCs w:val="20"/>
        </w:rPr>
        <w:t>v uradnih prostorih delodajalca</w:t>
      </w:r>
      <w:r w:rsidRPr="00620EDA">
        <w:rPr>
          <w:rFonts w:cs="Arial"/>
          <w:szCs w:val="20"/>
        </w:rPr>
        <w:t xml:space="preserve"> tako, da se lahko zmanjša število potrebnih pisarn in da se temu primerno dodelijo tudi parkirni prostori.</w:t>
      </w:r>
      <w:r w:rsidRPr="00620EDA">
        <w:rPr>
          <w:rFonts w:cs="Arial"/>
          <w:color w:val="000000" w:themeColor="text1"/>
          <w:szCs w:val="20"/>
        </w:rPr>
        <w:t xml:space="preserve"> Priporoča se, da si javni uslužbenci, ki pretežno opravljajo delo na domu, v prostorih delodajalca delijo pisarne. </w:t>
      </w:r>
    </w:p>
    <w:p w:rsidR="0026006D" w:rsidRPr="00620EDA" w:rsidRDefault="0026006D" w:rsidP="0026006D">
      <w:pPr>
        <w:jc w:val="both"/>
        <w:rPr>
          <w:rFonts w:cs="Arial"/>
          <w:color w:val="000000"/>
          <w:szCs w:val="20"/>
        </w:rPr>
      </w:pPr>
      <w:r w:rsidRPr="00620EDA">
        <w:rPr>
          <w:rFonts w:cs="Arial"/>
          <w:color w:val="000000"/>
          <w:szCs w:val="20"/>
        </w:rPr>
        <w:t xml:space="preserve"> </w:t>
      </w:r>
    </w:p>
    <w:p w:rsidR="0026006D" w:rsidRPr="00620EDA" w:rsidRDefault="0026006D" w:rsidP="0026006D">
      <w:pPr>
        <w:pStyle w:val="Naslov2"/>
        <w:spacing w:before="0"/>
        <w:jc w:val="both"/>
        <w:rPr>
          <w:rFonts w:ascii="Arial" w:hAnsi="Arial" w:cs="Arial"/>
          <w:sz w:val="20"/>
          <w:szCs w:val="20"/>
        </w:rPr>
      </w:pPr>
      <w:bookmarkStart w:id="11" w:name="_Toc100825468"/>
      <w:r w:rsidRPr="00620EDA">
        <w:rPr>
          <w:rFonts w:ascii="Arial" w:hAnsi="Arial" w:cs="Arial"/>
          <w:sz w:val="20"/>
          <w:szCs w:val="20"/>
        </w:rPr>
        <w:lastRenderedPageBreak/>
        <w:t>3.4 Usposabljanje vodij</w:t>
      </w:r>
      <w:bookmarkEnd w:id="11"/>
      <w:r w:rsidRPr="00620EDA">
        <w:rPr>
          <w:rFonts w:ascii="Arial" w:hAnsi="Arial" w:cs="Arial"/>
          <w:sz w:val="20"/>
          <w:szCs w:val="20"/>
        </w:rPr>
        <w:t xml:space="preserve"> </w:t>
      </w:r>
    </w:p>
    <w:p w:rsidR="0026006D" w:rsidRPr="00620EDA" w:rsidRDefault="0026006D" w:rsidP="0026006D">
      <w:pPr>
        <w:jc w:val="both"/>
        <w:rPr>
          <w:rFonts w:cs="Arial"/>
          <w:color w:val="000000"/>
          <w:szCs w:val="20"/>
        </w:rPr>
      </w:pPr>
    </w:p>
    <w:p w:rsidR="0026006D" w:rsidRPr="00620EDA" w:rsidRDefault="0026006D" w:rsidP="0026006D">
      <w:pPr>
        <w:jc w:val="both"/>
        <w:rPr>
          <w:rFonts w:cs="Arial"/>
          <w:szCs w:val="20"/>
        </w:rPr>
      </w:pPr>
      <w:r w:rsidRPr="00620EDA">
        <w:rPr>
          <w:rFonts w:cs="Arial"/>
          <w:szCs w:val="20"/>
        </w:rPr>
        <w:t>Spremenjene okoliščine pri načinu opravljanja dela zahtevajo tudi nadgradnjo komp</w:t>
      </w:r>
      <w:r w:rsidR="00B56E85" w:rsidRPr="00620EDA">
        <w:rPr>
          <w:rFonts w:cs="Arial"/>
          <w:szCs w:val="20"/>
        </w:rPr>
        <w:t>etenc neposrednih vodij notranjih</w:t>
      </w:r>
      <w:r w:rsidRPr="00620EDA">
        <w:rPr>
          <w:rFonts w:cs="Arial"/>
          <w:szCs w:val="20"/>
        </w:rPr>
        <w:t xml:space="preserve"> organizacijskih enot v organih državne uprave – vodij sektorjev, oddelkov, služb itd</w:t>
      </w:r>
      <w:r w:rsidR="00641F0B" w:rsidRPr="00620EDA">
        <w:rPr>
          <w:rFonts w:cs="Arial"/>
          <w:szCs w:val="20"/>
        </w:rPr>
        <w:t>.</w:t>
      </w:r>
      <w:r w:rsidRPr="00620EDA">
        <w:rPr>
          <w:rFonts w:cs="Arial"/>
          <w:szCs w:val="20"/>
        </w:rPr>
        <w:t xml:space="preserve"> (v nadaljnjem besedilu: vodje). </w:t>
      </w:r>
    </w:p>
    <w:p w:rsidR="0026006D" w:rsidRPr="00620EDA" w:rsidRDefault="0026006D" w:rsidP="0026006D">
      <w:pPr>
        <w:jc w:val="both"/>
        <w:rPr>
          <w:rFonts w:cs="Arial"/>
          <w:szCs w:val="20"/>
        </w:rPr>
      </w:pPr>
    </w:p>
    <w:p w:rsidR="0026006D" w:rsidRPr="00620EDA" w:rsidRDefault="0026006D" w:rsidP="0026006D">
      <w:pPr>
        <w:widowControl w:val="0"/>
        <w:tabs>
          <w:tab w:val="left" w:pos="284"/>
        </w:tabs>
        <w:ind w:right="-21"/>
        <w:jc w:val="both"/>
        <w:rPr>
          <w:rFonts w:cs="Arial"/>
          <w:szCs w:val="20"/>
        </w:rPr>
      </w:pPr>
      <w:r w:rsidRPr="00620EDA">
        <w:rPr>
          <w:rFonts w:cs="Arial"/>
          <w:szCs w:val="20"/>
        </w:rPr>
        <w:t xml:space="preserve">Vlada RS priporoča, da se vse vodje udeležijo usposabljanj Upravne akademije za vodje, s poudarkom na temo dela na domu oziroma na daljavo, ki potekajo v okviru neobveznega programa Sodobno vodenje. Usposabljanje </w:t>
      </w:r>
      <w:r w:rsidR="0069149B" w:rsidRPr="00620EDA">
        <w:rPr>
          <w:rFonts w:cs="Arial"/>
          <w:szCs w:val="20"/>
        </w:rPr>
        <w:t>»</w:t>
      </w:r>
      <w:r w:rsidRPr="00620EDA">
        <w:rPr>
          <w:rFonts w:cs="Arial"/>
          <w:bCs/>
          <w:szCs w:val="20"/>
        </w:rPr>
        <w:t>Vodenje in organizacija dela na domu</w:t>
      </w:r>
      <w:r w:rsidR="0069149B" w:rsidRPr="00620EDA">
        <w:rPr>
          <w:rFonts w:cs="Arial"/>
          <w:bCs/>
          <w:szCs w:val="20"/>
        </w:rPr>
        <w:t>«</w:t>
      </w:r>
      <w:r w:rsidR="0069149B" w:rsidRPr="00620EDA">
        <w:rPr>
          <w:rFonts w:cs="Arial"/>
          <w:b/>
          <w:bCs/>
          <w:szCs w:val="20"/>
        </w:rPr>
        <w:t xml:space="preserve"> </w:t>
      </w:r>
      <w:r w:rsidRPr="00620EDA">
        <w:rPr>
          <w:rFonts w:cs="Arial"/>
          <w:szCs w:val="20"/>
        </w:rPr>
        <w:t>je usmerjeno v predstavitev metod in tehnik vodenja na daljavo, predstavitvi bontona pri komunikaciji na daljavo, pomembnosti zavzetosti, motiviranosti in pripadnosti pri delu na daljavo ter predstavitvi orodij za delo na daljavo (npr.</w:t>
      </w:r>
      <w:r w:rsidR="00F27B5D" w:rsidRPr="00620EDA">
        <w:rPr>
          <w:rFonts w:cs="Arial"/>
          <w:szCs w:val="20"/>
        </w:rPr>
        <w:t xml:space="preserve"> </w:t>
      </w:r>
      <w:r w:rsidRPr="00620EDA">
        <w:rPr>
          <w:rFonts w:cs="Arial"/>
          <w:szCs w:val="20"/>
        </w:rPr>
        <w:t xml:space="preserve">Teams). Usposabljanje </w:t>
      </w:r>
      <w:r w:rsidR="0069149B" w:rsidRPr="00620EDA">
        <w:rPr>
          <w:rFonts w:cs="Arial"/>
          <w:szCs w:val="20"/>
        </w:rPr>
        <w:t>»</w:t>
      </w:r>
      <w:r w:rsidRPr="00620EDA">
        <w:rPr>
          <w:rFonts w:cs="Arial"/>
          <w:bCs/>
          <w:szCs w:val="20"/>
        </w:rPr>
        <w:t>Zdravje in dobro počutje na delovnem mestu</w:t>
      </w:r>
      <w:r w:rsidR="0069149B" w:rsidRPr="00620EDA">
        <w:rPr>
          <w:rFonts w:cs="Arial"/>
          <w:bCs/>
          <w:szCs w:val="20"/>
        </w:rPr>
        <w:t>«</w:t>
      </w:r>
      <w:r w:rsidRPr="00620EDA">
        <w:rPr>
          <w:rFonts w:cs="Arial"/>
          <w:szCs w:val="20"/>
        </w:rPr>
        <w:t xml:space="preserve"> vključuje opredelitev promocije zdravja na delovnem mestu, izsledke raziskav in priporočila za načrtovanje in izvajanje ukrepov za dobro počutje na delovnem mestu. </w:t>
      </w:r>
    </w:p>
    <w:p w:rsidR="0026006D" w:rsidRPr="00620EDA" w:rsidRDefault="0026006D" w:rsidP="0026006D">
      <w:pPr>
        <w:widowControl w:val="0"/>
        <w:tabs>
          <w:tab w:val="left" w:pos="284"/>
        </w:tabs>
        <w:ind w:right="-21"/>
        <w:jc w:val="both"/>
        <w:rPr>
          <w:rFonts w:cs="Arial"/>
          <w:szCs w:val="20"/>
        </w:rPr>
      </w:pPr>
    </w:p>
    <w:p w:rsidR="0026006D" w:rsidRPr="00620EDA" w:rsidRDefault="0026006D" w:rsidP="0026006D">
      <w:pPr>
        <w:widowControl w:val="0"/>
        <w:tabs>
          <w:tab w:val="left" w:pos="284"/>
        </w:tabs>
        <w:ind w:right="-21"/>
        <w:jc w:val="both"/>
        <w:rPr>
          <w:rFonts w:cs="Arial"/>
          <w:szCs w:val="20"/>
        </w:rPr>
      </w:pPr>
      <w:r w:rsidRPr="00620EDA">
        <w:rPr>
          <w:rFonts w:cs="Arial"/>
          <w:szCs w:val="20"/>
        </w:rPr>
        <w:t xml:space="preserve">Programi usposabljanj za vodje se sproti dopolnjujejo glede na potrebe in aktualne razmere. </w:t>
      </w:r>
    </w:p>
    <w:p w:rsidR="0026006D" w:rsidRPr="00620EDA" w:rsidRDefault="0026006D" w:rsidP="0026006D">
      <w:pPr>
        <w:jc w:val="both"/>
        <w:rPr>
          <w:rFonts w:cs="Arial"/>
          <w:color w:val="000000"/>
          <w:szCs w:val="20"/>
        </w:rPr>
      </w:pPr>
    </w:p>
    <w:p w:rsidR="0026006D" w:rsidRPr="00620EDA" w:rsidRDefault="0026006D" w:rsidP="0026006D">
      <w:pPr>
        <w:pStyle w:val="Naslov2"/>
        <w:spacing w:before="0"/>
        <w:jc w:val="both"/>
        <w:rPr>
          <w:rFonts w:ascii="Arial" w:hAnsi="Arial" w:cs="Arial"/>
          <w:sz w:val="20"/>
          <w:szCs w:val="20"/>
        </w:rPr>
      </w:pPr>
      <w:bookmarkStart w:id="12" w:name="_Toc100825469"/>
      <w:r w:rsidRPr="00620EDA">
        <w:rPr>
          <w:rFonts w:ascii="Arial" w:hAnsi="Arial" w:cs="Arial"/>
          <w:sz w:val="20"/>
          <w:szCs w:val="20"/>
        </w:rPr>
        <w:t>3.5 Usposabljanje javnih uslužbencev</w:t>
      </w:r>
      <w:bookmarkEnd w:id="12"/>
    </w:p>
    <w:p w:rsidR="0026006D" w:rsidRPr="00620EDA" w:rsidRDefault="0026006D" w:rsidP="0026006D">
      <w:pPr>
        <w:jc w:val="both"/>
        <w:rPr>
          <w:rFonts w:cs="Arial"/>
          <w:color w:val="000000"/>
          <w:szCs w:val="20"/>
        </w:rPr>
      </w:pPr>
    </w:p>
    <w:p w:rsidR="0026006D" w:rsidRPr="00620EDA" w:rsidRDefault="0026006D" w:rsidP="0026006D">
      <w:pPr>
        <w:jc w:val="both"/>
        <w:rPr>
          <w:rFonts w:cs="Arial"/>
          <w:szCs w:val="20"/>
        </w:rPr>
      </w:pPr>
      <w:r w:rsidRPr="00620EDA">
        <w:rPr>
          <w:rFonts w:cs="Arial"/>
          <w:szCs w:val="20"/>
        </w:rPr>
        <w:t>Z namenom zagotavljanja informacij javnim uslužbencem glede različnih področij, povezanih z izvajanjem hibridnega načina dela</w:t>
      </w:r>
      <w:r w:rsidR="00F27B5D" w:rsidRPr="00620EDA">
        <w:rPr>
          <w:rFonts w:cs="Arial"/>
          <w:szCs w:val="20"/>
        </w:rPr>
        <w:t>,</w:t>
      </w:r>
      <w:r w:rsidRPr="00620EDA">
        <w:rPr>
          <w:rFonts w:cs="Arial"/>
          <w:szCs w:val="20"/>
        </w:rPr>
        <w:t xml:space="preserve"> se priporoča, da se javne uslužbence spodbuja k udeležbi tovrstnih usposabljanj na Upravni akademiji (npr. sklopi Dobro počutje, Osebna organiziranost, Digitalna pismenost, usposabljanja glede uporabe programov in orodij za različne oblike sodelovanja na daljavo</w:t>
      </w:r>
      <w:r w:rsidR="00F27B5D" w:rsidRPr="00620EDA">
        <w:rPr>
          <w:rFonts w:cs="Arial"/>
          <w:szCs w:val="20"/>
        </w:rPr>
        <w:t xml:space="preserve"> </w:t>
      </w:r>
      <w:r w:rsidRPr="00620EDA">
        <w:rPr>
          <w:rFonts w:cs="Arial"/>
          <w:szCs w:val="20"/>
        </w:rPr>
        <w:t xml:space="preserve">…), v okviru katerih se vsebine sproti posodabljajo in dopolnjujejo. </w:t>
      </w:r>
    </w:p>
    <w:p w:rsidR="0026006D" w:rsidRPr="00620EDA" w:rsidRDefault="0026006D" w:rsidP="0026006D">
      <w:pPr>
        <w:jc w:val="both"/>
        <w:rPr>
          <w:rFonts w:cs="Arial"/>
          <w:szCs w:val="20"/>
        </w:rPr>
      </w:pPr>
    </w:p>
    <w:p w:rsidR="0026006D" w:rsidRPr="00620EDA" w:rsidRDefault="0026006D" w:rsidP="0026006D">
      <w:pPr>
        <w:jc w:val="both"/>
        <w:rPr>
          <w:rFonts w:cs="Arial"/>
          <w:szCs w:val="20"/>
        </w:rPr>
      </w:pPr>
      <w:r w:rsidRPr="00620EDA">
        <w:rPr>
          <w:rFonts w:cs="Arial"/>
          <w:szCs w:val="20"/>
        </w:rPr>
        <w:t xml:space="preserve">Vsa usposabljanja Upravne akademije so predstavljena na spletni strani </w:t>
      </w:r>
      <w:hyperlink r:id="rId7" w:history="1">
        <w:r w:rsidRPr="00620EDA">
          <w:rPr>
            <w:rStyle w:val="Hiperpovezava"/>
            <w:rFonts w:cs="Arial"/>
            <w:color w:val="auto"/>
            <w:szCs w:val="20"/>
            <w:u w:val="none"/>
          </w:rPr>
          <w:t>https://ua.gov.si/</w:t>
        </w:r>
      </w:hyperlink>
      <w:r w:rsidRPr="00620EDA">
        <w:rPr>
          <w:rFonts w:cs="Arial"/>
          <w:szCs w:val="20"/>
        </w:rPr>
        <w:t xml:space="preserve">. </w:t>
      </w:r>
    </w:p>
    <w:p w:rsidR="0026006D" w:rsidRPr="00620EDA" w:rsidRDefault="0026006D" w:rsidP="0026006D">
      <w:pPr>
        <w:rPr>
          <w:rFonts w:cs="Arial"/>
          <w:szCs w:val="20"/>
        </w:rPr>
      </w:pPr>
    </w:p>
    <w:p w:rsidR="0026006D" w:rsidRPr="00620EDA" w:rsidRDefault="0026006D" w:rsidP="0026006D">
      <w:pPr>
        <w:jc w:val="both"/>
        <w:rPr>
          <w:rFonts w:cs="Arial"/>
          <w:szCs w:val="20"/>
        </w:rPr>
      </w:pPr>
      <w:r w:rsidRPr="00620EDA">
        <w:rPr>
          <w:rFonts w:cs="Arial"/>
          <w:szCs w:val="20"/>
        </w:rPr>
        <w:t>Določene informacije lahko delodajalec posreduje tudi v drugačni obliki (npr. objava na intranetu Navodil glede ureditve delovnega mesta pri</w:t>
      </w:r>
      <w:r w:rsidR="005248A8">
        <w:rPr>
          <w:rFonts w:cs="Arial"/>
          <w:szCs w:val="20"/>
        </w:rPr>
        <w:t xml:space="preserve"> delu z računalnikom na domu).</w:t>
      </w:r>
    </w:p>
    <w:p w:rsidR="0026006D" w:rsidRPr="00620EDA" w:rsidRDefault="0026006D" w:rsidP="0026006D">
      <w:pPr>
        <w:rPr>
          <w:rFonts w:cs="Arial"/>
          <w:szCs w:val="20"/>
        </w:rPr>
      </w:pPr>
    </w:p>
    <w:p w:rsidR="00932F30" w:rsidRDefault="00932F30" w:rsidP="0026006D">
      <w:pPr>
        <w:pStyle w:val="Naslovpredpisa"/>
        <w:spacing w:before="0" w:after="0" w:line="260" w:lineRule="exact"/>
        <w:rPr>
          <w:rFonts w:cs="Arial"/>
          <w:color w:val="000000"/>
          <w:szCs w:val="20"/>
        </w:rPr>
      </w:pPr>
    </w:p>
    <w:p w:rsidR="00932F30" w:rsidRDefault="00932F30" w:rsidP="0026006D">
      <w:pPr>
        <w:pStyle w:val="Naslovpredpisa"/>
        <w:spacing w:before="0" w:after="0" w:line="260" w:lineRule="exact"/>
        <w:rPr>
          <w:rFonts w:cs="Arial"/>
          <w:color w:val="000000"/>
          <w:szCs w:val="20"/>
        </w:rPr>
      </w:pPr>
    </w:p>
    <w:p w:rsidR="00620EDA" w:rsidRDefault="00620EDA" w:rsidP="0026006D">
      <w:pPr>
        <w:pStyle w:val="Naslovpredpisa"/>
        <w:spacing w:before="0" w:after="0" w:line="260" w:lineRule="exact"/>
        <w:rPr>
          <w:rFonts w:cs="Arial"/>
          <w:color w:val="000000"/>
          <w:szCs w:val="20"/>
        </w:rPr>
      </w:pPr>
    </w:p>
    <w:p w:rsidR="00620EDA" w:rsidRPr="00620EDA" w:rsidRDefault="00620EDA" w:rsidP="00620EDA">
      <w:pPr>
        <w:tabs>
          <w:tab w:val="left" w:pos="7920"/>
        </w:tabs>
        <w:autoSpaceDE w:val="0"/>
        <w:autoSpaceDN w:val="0"/>
        <w:adjustRightInd w:val="0"/>
        <w:ind w:left="3400"/>
        <w:rPr>
          <w:rFonts w:cs="Arial"/>
          <w:color w:val="000000"/>
          <w:szCs w:val="20"/>
          <w:lang w:eastAsia="sl-SI"/>
        </w:rPr>
      </w:pPr>
      <w:r w:rsidRPr="00620EDA">
        <w:rPr>
          <w:rFonts w:cs="Arial"/>
          <w:color w:val="000000"/>
          <w:szCs w:val="20"/>
        </w:rPr>
        <w:t>Barbara Kolenko Helbl</w:t>
      </w:r>
    </w:p>
    <w:p w:rsidR="00620EDA" w:rsidRPr="002760DC" w:rsidRDefault="00620EDA" w:rsidP="00620EDA">
      <w:pPr>
        <w:pStyle w:val="Naslovpredpisa"/>
        <w:spacing w:before="0" w:after="0" w:line="260" w:lineRule="exact"/>
        <w:ind w:left="709" w:hanging="567"/>
        <w:rPr>
          <w:rFonts w:cs="Arial"/>
          <w:color w:val="000000"/>
          <w:szCs w:val="20"/>
        </w:rPr>
      </w:pPr>
      <w:r w:rsidRPr="00620EDA">
        <w:rPr>
          <w:rFonts w:cs="Arial"/>
          <w:b w:val="0"/>
          <w:color w:val="000000"/>
          <w:sz w:val="20"/>
          <w:szCs w:val="20"/>
        </w:rPr>
        <w:t>generalna sekretarka</w:t>
      </w:r>
    </w:p>
    <w:sectPr w:rsidR="00620EDA" w:rsidRPr="002760DC" w:rsidSect="005C3E50">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CCC" w:rsidRDefault="00131CCC" w:rsidP="00767987">
      <w:pPr>
        <w:spacing w:line="240" w:lineRule="auto"/>
      </w:pPr>
      <w:r>
        <w:separator/>
      </w:r>
    </w:p>
  </w:endnote>
  <w:endnote w:type="continuationSeparator" w:id="0">
    <w:p w:rsidR="00131CCC" w:rsidRDefault="00131CCC"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660" w:rsidRDefault="0095066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6C42C2">
          <w:rPr>
            <w:noProof/>
          </w:rPr>
          <w:t>7</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CCC" w:rsidRDefault="00131CCC" w:rsidP="00767987">
      <w:pPr>
        <w:spacing w:line="240" w:lineRule="auto"/>
      </w:pPr>
      <w:r>
        <w:separator/>
      </w:r>
    </w:p>
  </w:footnote>
  <w:footnote w:type="continuationSeparator" w:id="0">
    <w:p w:rsidR="00131CCC" w:rsidRDefault="00131CCC" w:rsidP="00767987">
      <w:pPr>
        <w:spacing w:line="240" w:lineRule="auto"/>
      </w:pPr>
      <w:r>
        <w:continuationSeparator/>
      </w:r>
    </w:p>
  </w:footnote>
  <w:footnote w:id="1">
    <w:p w:rsidR="0026006D" w:rsidRPr="001B1B4A" w:rsidRDefault="0026006D" w:rsidP="0026006D">
      <w:pPr>
        <w:pStyle w:val="Sprotnaopomba-besedilo"/>
        <w:spacing w:line="240" w:lineRule="auto"/>
        <w:jc w:val="both"/>
        <w:rPr>
          <w:sz w:val="16"/>
          <w:szCs w:val="16"/>
          <w:lang w:val="en-GB"/>
        </w:rPr>
      </w:pPr>
      <w:r w:rsidRPr="001B1B4A">
        <w:rPr>
          <w:rStyle w:val="Sprotnaopomba-sklic"/>
          <w:sz w:val="16"/>
          <w:szCs w:val="16"/>
          <w:lang w:val="sl-SI"/>
        </w:rPr>
        <w:footnoteRef/>
      </w:r>
      <w:r w:rsidRPr="001B1B4A">
        <w:rPr>
          <w:sz w:val="16"/>
          <w:szCs w:val="16"/>
          <w:lang w:val="en-GB"/>
        </w:rPr>
        <w:t>Commission decision of XXX on the implementation of working time and hybrid working</w:t>
      </w:r>
      <w:r w:rsidRPr="001B1B4A">
        <w:rPr>
          <w:sz w:val="16"/>
          <w:szCs w:val="16"/>
        </w:rPr>
        <w:t xml:space="preserve">, </w:t>
      </w:r>
      <w:hyperlink r:id="rId1" w:history="1">
        <w:r w:rsidRPr="001B1B4A">
          <w:rPr>
            <w:rStyle w:val="Hiperpovezava"/>
            <w:color w:val="auto"/>
            <w:sz w:val="16"/>
            <w:szCs w:val="16"/>
            <w:u w:val="none"/>
            <w:lang w:val="sl-SI"/>
          </w:rPr>
          <w:t>https://publicdownloads.files.wordpress.com/2021/06/working-time-and-hybrid-working-decision.pdf</w:t>
        </w:r>
      </w:hyperlink>
      <w:r w:rsidRPr="001B1B4A">
        <w:rPr>
          <w:sz w:val="16"/>
          <w:szCs w:val="16"/>
          <w:lang w:val="sl-SI"/>
        </w:rPr>
        <w:t>.</w:t>
      </w:r>
    </w:p>
  </w:footnote>
  <w:footnote w:id="2">
    <w:p w:rsidR="0026006D" w:rsidRPr="00482639" w:rsidRDefault="0026006D" w:rsidP="0026006D">
      <w:pPr>
        <w:pStyle w:val="Sprotnaopomba-besedilo"/>
        <w:spacing w:line="240" w:lineRule="auto"/>
        <w:jc w:val="both"/>
        <w:rPr>
          <w:sz w:val="18"/>
          <w:szCs w:val="18"/>
          <w:lang w:val="sl-SI"/>
        </w:rPr>
      </w:pPr>
      <w:r w:rsidRPr="001B1B4A">
        <w:rPr>
          <w:rStyle w:val="Sprotnaopomba-sklic"/>
          <w:sz w:val="16"/>
          <w:szCs w:val="16"/>
          <w:lang w:val="sl-SI"/>
        </w:rPr>
        <w:footnoteRef/>
      </w:r>
      <w:r w:rsidRPr="001B1B4A">
        <w:rPr>
          <w:sz w:val="16"/>
          <w:szCs w:val="16"/>
          <w:lang w:val="sl-SI"/>
        </w:rPr>
        <w:t xml:space="preserve"> Navedeno se seveda ne nanaša na okoliščine iz 169. člena Zakona o delovnih razmerjih (Uradni list RS, št. 21/13, 78/13 – popr., 47/15 – ZZSDT, 33/16 – PZ-F, 52/16, 15/17 – odl. US, 22/19 – ZPosS, 81/19, 203/20 – ZIUPOPDVE, </w:t>
      </w:r>
      <w:r w:rsidR="00C15891">
        <w:rPr>
          <w:sz w:val="16"/>
          <w:szCs w:val="16"/>
          <w:lang w:val="sl-SI"/>
        </w:rPr>
        <w:br/>
      </w:r>
      <w:r w:rsidRPr="001B1B4A">
        <w:rPr>
          <w:sz w:val="16"/>
          <w:szCs w:val="16"/>
          <w:lang w:val="sl-SI"/>
        </w:rPr>
        <w:t>119/21 – ZČmIS-A, 202/21 – odl. U</w:t>
      </w:r>
      <w:r w:rsidR="00C15891">
        <w:rPr>
          <w:sz w:val="16"/>
          <w:szCs w:val="16"/>
          <w:lang w:val="sl-SI"/>
        </w:rPr>
        <w:t>S,</w:t>
      </w:r>
      <w:r w:rsidRPr="001B1B4A">
        <w:rPr>
          <w:sz w:val="16"/>
          <w:szCs w:val="16"/>
          <w:lang w:val="sl-SI"/>
        </w:rPr>
        <w:t xml:space="preserve"> 15/22</w:t>
      </w:r>
      <w:r w:rsidR="00C15891">
        <w:rPr>
          <w:sz w:val="16"/>
          <w:szCs w:val="16"/>
          <w:lang w:val="sl-SI"/>
        </w:rPr>
        <w:t xml:space="preserve"> in 54/22 – ZUPŠ-1</w:t>
      </w:r>
      <w:r w:rsidR="00121518">
        <w:rPr>
          <w:sz w:val="16"/>
          <w:szCs w:val="16"/>
          <w:lang w:val="sl-SI"/>
        </w:rPr>
        <w:t>;</w:t>
      </w:r>
      <w:r w:rsidRPr="001B1B4A">
        <w:rPr>
          <w:sz w:val="16"/>
          <w:szCs w:val="16"/>
          <w:lang w:val="sl-SI"/>
        </w:rPr>
        <w:t xml:space="preserve"> v nadaljnjem besedilu: ZDR</w:t>
      </w:r>
      <w:r w:rsidRPr="00482639">
        <w:rPr>
          <w:sz w:val="18"/>
          <w:szCs w:val="18"/>
          <w:lang w:val="sl-SI"/>
        </w:rPr>
        <w:t>-1</w:t>
      </w:r>
      <w:r w:rsidR="00121518">
        <w:rPr>
          <w:sz w:val="18"/>
          <w:szCs w:val="18"/>
          <w:lang w:val="sl-SI"/>
        </w:rPr>
        <w:t>)</w:t>
      </w:r>
      <w:r w:rsidRPr="00482639">
        <w:rPr>
          <w:sz w:val="18"/>
          <w:szCs w:val="18"/>
          <w:lang w:val="sl-SI"/>
        </w:rPr>
        <w:t>.</w:t>
      </w:r>
    </w:p>
  </w:footnote>
  <w:footnote w:id="3">
    <w:p w:rsidR="0026006D" w:rsidRPr="001B1B4A" w:rsidRDefault="0026006D" w:rsidP="0026006D">
      <w:pPr>
        <w:pStyle w:val="Sprotnaopomba-besedilo"/>
        <w:spacing w:line="240" w:lineRule="auto"/>
        <w:jc w:val="both"/>
        <w:rPr>
          <w:sz w:val="16"/>
          <w:szCs w:val="16"/>
          <w:lang w:val="sl-SI"/>
        </w:rPr>
      </w:pPr>
      <w:r w:rsidRPr="001B1B4A">
        <w:rPr>
          <w:rStyle w:val="Sprotnaopomba-sklic"/>
          <w:sz w:val="16"/>
          <w:szCs w:val="16"/>
          <w:lang w:val="sl-SI"/>
        </w:rPr>
        <w:footnoteRef/>
      </w:r>
      <w:r w:rsidRPr="001B1B4A">
        <w:rPr>
          <w:sz w:val="16"/>
          <w:szCs w:val="16"/>
          <w:lang w:val="sl-SI"/>
        </w:rPr>
        <w:t xml:space="preserve"> </w:t>
      </w:r>
      <w:r w:rsidRPr="001B1B4A">
        <w:rPr>
          <w:rFonts w:cs="Arial"/>
          <w:sz w:val="16"/>
          <w:szCs w:val="16"/>
          <w:lang w:val="sl-SI"/>
        </w:rPr>
        <w:t xml:space="preserve">Uradni list RS, št. 63/07 – uradno prečiščeno besedilo, 65/08, 69/08 – ZTFI-A, 69/08 – ZZavar-E, 40/12 – ZUJF, 158/20 – ZIntPK-C, 203/20 – ZIUPOPDVE, </w:t>
      </w:r>
      <w:r w:rsidR="00121518">
        <w:rPr>
          <w:rFonts w:cs="Arial"/>
          <w:sz w:val="16"/>
          <w:szCs w:val="16"/>
          <w:lang w:val="sl-SI"/>
        </w:rPr>
        <w:t>202/21 – odl. US in 3/22 – ZDeb;</w:t>
      </w:r>
      <w:r w:rsidRPr="001B1B4A">
        <w:rPr>
          <w:rFonts w:cs="Arial"/>
          <w:sz w:val="16"/>
          <w:szCs w:val="16"/>
          <w:lang w:val="sl-SI"/>
        </w:rPr>
        <w:t xml:space="preserve"> v nadaljnjem besedilu: ZJU.</w:t>
      </w:r>
    </w:p>
  </w:footnote>
  <w:footnote w:id="4">
    <w:p w:rsidR="0026006D" w:rsidRPr="001B1B4A" w:rsidRDefault="0026006D" w:rsidP="0026006D">
      <w:pPr>
        <w:pStyle w:val="Sprotnaopomba-besedilo"/>
        <w:rPr>
          <w:rStyle w:val="Hiperpovezava"/>
          <w:color w:val="auto"/>
          <w:sz w:val="16"/>
          <w:szCs w:val="16"/>
          <w:u w:val="none"/>
          <w:lang w:val="sl-SI"/>
        </w:rPr>
      </w:pPr>
      <w:r>
        <w:rPr>
          <w:rStyle w:val="Sprotnaopomba-sklic"/>
        </w:rPr>
        <w:footnoteRef/>
      </w:r>
      <w:r w:rsidRPr="003563FA">
        <w:rPr>
          <w:lang w:val="it-IT"/>
        </w:rPr>
        <w:t xml:space="preserve"> </w:t>
      </w:r>
      <w:r w:rsidRPr="001B1B4A">
        <w:rPr>
          <w:sz w:val="16"/>
          <w:szCs w:val="16"/>
          <w:lang w:val="sl-SI"/>
        </w:rPr>
        <w:t>Opravljanje dela na domu z vidika delovnega prava in varnosti in zdravja pri delu,</w:t>
      </w:r>
      <w:r w:rsidRPr="001B1B4A">
        <w:rPr>
          <w:sz w:val="16"/>
          <w:szCs w:val="16"/>
          <w:lang w:val="it-IT"/>
        </w:rPr>
        <w:t xml:space="preserve"> </w:t>
      </w:r>
      <w:r w:rsidRPr="001B1B4A">
        <w:rPr>
          <w:rStyle w:val="Hiperpovezava"/>
          <w:color w:val="auto"/>
          <w:sz w:val="16"/>
          <w:szCs w:val="16"/>
          <w:u w:val="none"/>
          <w:lang w:val="sl-SI"/>
        </w:rPr>
        <w:t>https://www.gov.si/novice/2020-06-22-opravljanje-dela-na-domu-z-vidika-delovnega-prava-in-varnosti-in-zdravja-pri-delu/</w:t>
      </w:r>
    </w:p>
  </w:footnote>
  <w:footnote w:id="5">
    <w:p w:rsidR="0026006D" w:rsidRPr="001B1B4A" w:rsidRDefault="0026006D" w:rsidP="0026006D">
      <w:pPr>
        <w:pStyle w:val="Sprotnaopomba-besedilo"/>
        <w:spacing w:line="240" w:lineRule="auto"/>
        <w:jc w:val="both"/>
        <w:rPr>
          <w:sz w:val="16"/>
          <w:szCs w:val="16"/>
          <w:lang w:val="sl-SI"/>
        </w:rPr>
      </w:pPr>
      <w:r w:rsidRPr="003A0880">
        <w:rPr>
          <w:rStyle w:val="Sprotnaopomba-sklic"/>
          <w:sz w:val="19"/>
          <w:szCs w:val="19"/>
        </w:rPr>
        <w:footnoteRef/>
      </w:r>
      <w:r w:rsidRPr="003554E7">
        <w:rPr>
          <w:sz w:val="19"/>
          <w:szCs w:val="19"/>
          <w:lang w:val="it-IT"/>
        </w:rPr>
        <w:t xml:space="preserve"> </w:t>
      </w:r>
      <w:r w:rsidRPr="001B1B4A">
        <w:rPr>
          <w:rFonts w:cs="Arial"/>
          <w:sz w:val="16"/>
          <w:szCs w:val="16"/>
          <w:lang w:val="sl-SI"/>
        </w:rPr>
        <w:t>Uradni list RS, št. 115/07, 122/07 – popr., 28/16, 40/17 in 44/19.</w:t>
      </w:r>
    </w:p>
  </w:footnote>
  <w:footnote w:id="6">
    <w:p w:rsidR="0026006D" w:rsidRPr="001B1B4A" w:rsidRDefault="0026006D" w:rsidP="0026006D">
      <w:pPr>
        <w:pStyle w:val="Sprotnaopomba-besedilo"/>
        <w:spacing w:line="240" w:lineRule="auto"/>
        <w:jc w:val="both"/>
        <w:rPr>
          <w:sz w:val="16"/>
          <w:szCs w:val="16"/>
          <w:lang w:val="sl-SI"/>
        </w:rPr>
      </w:pPr>
      <w:r w:rsidRPr="001B1B4A">
        <w:rPr>
          <w:rStyle w:val="Sprotnaopomba-sklic"/>
          <w:sz w:val="16"/>
          <w:szCs w:val="16"/>
          <w:lang w:val="sl-SI"/>
        </w:rPr>
        <w:footnoteRef/>
      </w:r>
      <w:r w:rsidRPr="001B1B4A">
        <w:rPr>
          <w:sz w:val="16"/>
          <w:szCs w:val="16"/>
          <w:lang w:val="sl-SI"/>
        </w:rPr>
        <w:t xml:space="preserve"> Kot to določa Zakon o evidencah na področju dela in socialne varnosti (Uradni list RS, št. 40/06).</w:t>
      </w:r>
    </w:p>
  </w:footnote>
  <w:footnote w:id="7">
    <w:p w:rsidR="0026006D" w:rsidRPr="00641F0B" w:rsidRDefault="0026006D" w:rsidP="0026006D">
      <w:pPr>
        <w:pStyle w:val="Sprotnaopomba-besedilo"/>
        <w:rPr>
          <w:sz w:val="16"/>
          <w:szCs w:val="16"/>
          <w:lang w:val="sl-SI"/>
        </w:rPr>
      </w:pPr>
      <w:r w:rsidRPr="00641F0B">
        <w:rPr>
          <w:rStyle w:val="Sprotnaopomba-sklic"/>
          <w:sz w:val="16"/>
          <w:szCs w:val="16"/>
        </w:rPr>
        <w:footnoteRef/>
      </w:r>
      <w:r w:rsidRPr="00641F0B">
        <w:rPr>
          <w:sz w:val="16"/>
          <w:szCs w:val="16"/>
        </w:rPr>
        <w:t xml:space="preserve"> </w:t>
      </w:r>
      <w:r w:rsidRPr="00641F0B">
        <w:rPr>
          <w:sz w:val="16"/>
          <w:szCs w:val="16"/>
          <w:lang w:val="sl-SI"/>
        </w:rPr>
        <w:t>Uradni list RS, št. </w:t>
      </w:r>
      <w:hyperlink r:id="rId2" w:tgtFrame="_blank" w:tooltip="Uredba o informacijski varnosti v državni upravi" w:history="1">
        <w:r w:rsidRPr="00641F0B">
          <w:rPr>
            <w:sz w:val="16"/>
            <w:szCs w:val="16"/>
            <w:lang w:val="sl-SI"/>
          </w:rPr>
          <w:t>29/18</w:t>
        </w:r>
      </w:hyperlink>
      <w:r w:rsidRPr="00641F0B">
        <w:rPr>
          <w:sz w:val="16"/>
          <w:szCs w:val="16"/>
          <w:lang w:val="sl-SI"/>
        </w:rPr>
        <w:t> in </w:t>
      </w:r>
      <w:hyperlink r:id="rId3" w:tgtFrame="_blank" w:tooltip="Uredba o spremembi in dopolnitvi Uredbe o informacijski varnosti v državni upravi" w:history="1">
        <w:r w:rsidRPr="00641F0B">
          <w:rPr>
            <w:sz w:val="16"/>
            <w:szCs w:val="16"/>
            <w:lang w:val="sl-SI"/>
          </w:rPr>
          <w:t>131/20</w:t>
        </w:r>
      </w:hyperlink>
      <w:r w:rsidRPr="00641F0B">
        <w:rPr>
          <w:sz w:val="16"/>
          <w:szCs w:val="16"/>
          <w:lang w:val="sl-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660" w:rsidRDefault="0095066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660" w:rsidRDefault="00950660">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E4B11"/>
    <w:multiLevelType w:val="hybridMultilevel"/>
    <w:tmpl w:val="1A30F106"/>
    <w:lvl w:ilvl="0" w:tplc="7B7A99DA">
      <w:start w:val="1"/>
      <w:numFmt w:val="bullet"/>
      <w:lvlText w:val=""/>
      <w:lvlJc w:val="left"/>
      <w:pPr>
        <w:ind w:left="720" w:hanging="360"/>
      </w:pPr>
      <w:rPr>
        <w:rFonts w:ascii="Symbol" w:hAnsi="Symbol"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240607"/>
    <w:multiLevelType w:val="hybridMultilevel"/>
    <w:tmpl w:val="E06E5902"/>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543997"/>
    <w:multiLevelType w:val="hybridMultilevel"/>
    <w:tmpl w:val="50C869B2"/>
    <w:lvl w:ilvl="0" w:tplc="7B7A99DA">
      <w:start w:val="1"/>
      <w:numFmt w:val="bullet"/>
      <w:lvlText w:val=""/>
      <w:lvlJc w:val="left"/>
      <w:pPr>
        <w:ind w:left="720" w:hanging="360"/>
      </w:pPr>
      <w:rPr>
        <w:rFonts w:ascii="Symbol" w:hAnsi="Symbol"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6A2B66"/>
    <w:multiLevelType w:val="hybridMultilevel"/>
    <w:tmpl w:val="3AF65346"/>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232155"/>
    <w:multiLevelType w:val="hybridMultilevel"/>
    <w:tmpl w:val="C68EB03A"/>
    <w:lvl w:ilvl="0" w:tplc="BEFC76A2">
      <w:start w:val="1"/>
      <w:numFmt w:val="bullet"/>
      <w:lvlText w:val="­"/>
      <w:lvlJc w:val="left"/>
      <w:pPr>
        <w:ind w:left="720" w:hanging="360"/>
      </w:pPr>
      <w:rPr>
        <w:rFonts w:ascii="Courier New" w:hAnsi="Courier New"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E7517D"/>
    <w:multiLevelType w:val="hybridMultilevel"/>
    <w:tmpl w:val="229AE174"/>
    <w:lvl w:ilvl="0" w:tplc="1D28D9B8">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A12A07"/>
    <w:multiLevelType w:val="hybridMultilevel"/>
    <w:tmpl w:val="FBC67D94"/>
    <w:lvl w:ilvl="0" w:tplc="7B7A99DA">
      <w:start w:val="1"/>
      <w:numFmt w:val="bullet"/>
      <w:lvlText w:val=""/>
      <w:lvlJc w:val="left"/>
      <w:pPr>
        <w:ind w:left="720" w:hanging="360"/>
      </w:pPr>
      <w:rPr>
        <w:rFonts w:ascii="Symbol" w:hAnsi="Symbol"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AF5EBA"/>
    <w:multiLevelType w:val="hybridMultilevel"/>
    <w:tmpl w:val="ABFC9752"/>
    <w:lvl w:ilvl="0" w:tplc="BEFC76A2">
      <w:start w:val="1"/>
      <w:numFmt w:val="bullet"/>
      <w:lvlText w:val="­"/>
      <w:lvlJc w:val="left"/>
      <w:pPr>
        <w:ind w:left="720" w:hanging="360"/>
      </w:pPr>
      <w:rPr>
        <w:rFonts w:ascii="Courier New" w:hAnsi="Courier New"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F43DBF"/>
    <w:multiLevelType w:val="hybridMultilevel"/>
    <w:tmpl w:val="352A0ADC"/>
    <w:lvl w:ilvl="0" w:tplc="7B7A99DA">
      <w:start w:val="1"/>
      <w:numFmt w:val="bullet"/>
      <w:lvlText w:val=""/>
      <w:lvlJc w:val="left"/>
      <w:pPr>
        <w:ind w:left="720" w:hanging="360"/>
      </w:pPr>
      <w:rPr>
        <w:rFonts w:ascii="Symbol" w:hAnsi="Symbol"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57376"/>
    <w:multiLevelType w:val="hybridMultilevel"/>
    <w:tmpl w:val="8AFA130E"/>
    <w:lvl w:ilvl="0" w:tplc="BEFC76A2">
      <w:start w:val="1"/>
      <w:numFmt w:val="bullet"/>
      <w:lvlText w:val="­"/>
      <w:lvlJc w:val="left"/>
      <w:pPr>
        <w:ind w:left="720" w:hanging="360"/>
      </w:pPr>
      <w:rPr>
        <w:rFonts w:ascii="Courier New" w:hAnsi="Courier New"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D97FDD"/>
    <w:multiLevelType w:val="hybridMultilevel"/>
    <w:tmpl w:val="3F9EF8DC"/>
    <w:lvl w:ilvl="0" w:tplc="BEFC76A2">
      <w:start w:val="1"/>
      <w:numFmt w:val="bullet"/>
      <w:lvlText w:val="­"/>
      <w:lvlJc w:val="left"/>
      <w:pPr>
        <w:ind w:left="720" w:hanging="360"/>
      </w:pPr>
      <w:rPr>
        <w:rFonts w:ascii="Courier New" w:hAnsi="Courier New"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B47F8B"/>
    <w:multiLevelType w:val="hybridMultilevel"/>
    <w:tmpl w:val="59F0BA46"/>
    <w:lvl w:ilvl="0" w:tplc="AF82A16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5" w15:restartNumberingAfterBreak="0">
    <w:nsid w:val="72044D90"/>
    <w:multiLevelType w:val="hybridMultilevel"/>
    <w:tmpl w:val="FED615B0"/>
    <w:lvl w:ilvl="0" w:tplc="C914C34E">
      <w:numFmt w:val="bullet"/>
      <w:lvlText w:val="-"/>
      <w:lvlJc w:val="left"/>
      <w:pPr>
        <w:ind w:left="720" w:hanging="360"/>
      </w:pPr>
      <w:rPr>
        <w:rFonts w:ascii="Calibri" w:eastAsiaTheme="minorHAnsi" w:hAnsi="Calibri" w:cs="Arial" w:hint="default"/>
        <w:b w:val="0"/>
        <w:color w:val="00000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15"/>
  </w:num>
  <w:num w:numId="6">
    <w:abstractNumId w:val="5"/>
  </w:num>
  <w:num w:numId="7">
    <w:abstractNumId w:val="2"/>
  </w:num>
  <w:num w:numId="8">
    <w:abstractNumId w:val="1"/>
  </w:num>
  <w:num w:numId="9">
    <w:abstractNumId w:val="0"/>
  </w:num>
  <w:num w:numId="10">
    <w:abstractNumId w:val="6"/>
  </w:num>
  <w:num w:numId="11">
    <w:abstractNumId w:val="8"/>
  </w:num>
  <w:num w:numId="12">
    <w:abstractNumId w:val="12"/>
  </w:num>
  <w:num w:numId="13">
    <w:abstractNumId w:val="3"/>
  </w:num>
  <w:num w:numId="14">
    <w:abstractNumId w:val="1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64D5A"/>
    <w:rsid w:val="000718ED"/>
    <w:rsid w:val="000B3FE6"/>
    <w:rsid w:val="000E21B2"/>
    <w:rsid w:val="00105206"/>
    <w:rsid w:val="001145E9"/>
    <w:rsid w:val="00121518"/>
    <w:rsid w:val="00131CCC"/>
    <w:rsid w:val="0013645A"/>
    <w:rsid w:val="00187F5B"/>
    <w:rsid w:val="001B1B4A"/>
    <w:rsid w:val="001B3DF8"/>
    <w:rsid w:val="00204177"/>
    <w:rsid w:val="00204DF8"/>
    <w:rsid w:val="0026006D"/>
    <w:rsid w:val="00287175"/>
    <w:rsid w:val="002F29E0"/>
    <w:rsid w:val="002F7B8B"/>
    <w:rsid w:val="003159F3"/>
    <w:rsid w:val="00343678"/>
    <w:rsid w:val="0035120B"/>
    <w:rsid w:val="0035175F"/>
    <w:rsid w:val="003636EA"/>
    <w:rsid w:val="00366636"/>
    <w:rsid w:val="00367DE6"/>
    <w:rsid w:val="003B3E19"/>
    <w:rsid w:val="004076C6"/>
    <w:rsid w:val="0045021E"/>
    <w:rsid w:val="004620A5"/>
    <w:rsid w:val="004914E2"/>
    <w:rsid w:val="004A1562"/>
    <w:rsid w:val="004B2B16"/>
    <w:rsid w:val="004B7F76"/>
    <w:rsid w:val="004E1BCE"/>
    <w:rsid w:val="004E2627"/>
    <w:rsid w:val="005248A8"/>
    <w:rsid w:val="00552E5C"/>
    <w:rsid w:val="0057020D"/>
    <w:rsid w:val="005729C6"/>
    <w:rsid w:val="00592079"/>
    <w:rsid w:val="005C3E50"/>
    <w:rsid w:val="005E43C0"/>
    <w:rsid w:val="0060071B"/>
    <w:rsid w:val="00620EDA"/>
    <w:rsid w:val="00641F0B"/>
    <w:rsid w:val="00643ACA"/>
    <w:rsid w:val="00670007"/>
    <w:rsid w:val="00671C32"/>
    <w:rsid w:val="00673B32"/>
    <w:rsid w:val="00682FFE"/>
    <w:rsid w:val="0069149B"/>
    <w:rsid w:val="00692EB6"/>
    <w:rsid w:val="006C037D"/>
    <w:rsid w:val="006C42C2"/>
    <w:rsid w:val="006C69EC"/>
    <w:rsid w:val="006C7329"/>
    <w:rsid w:val="006D17B5"/>
    <w:rsid w:val="006E3429"/>
    <w:rsid w:val="006F23E0"/>
    <w:rsid w:val="007039D0"/>
    <w:rsid w:val="00707765"/>
    <w:rsid w:val="007100B1"/>
    <w:rsid w:val="00710C90"/>
    <w:rsid w:val="00717DDF"/>
    <w:rsid w:val="00767987"/>
    <w:rsid w:val="00782FD4"/>
    <w:rsid w:val="007B70DE"/>
    <w:rsid w:val="007D04F3"/>
    <w:rsid w:val="008017BF"/>
    <w:rsid w:val="00811140"/>
    <w:rsid w:val="00834401"/>
    <w:rsid w:val="008A27E1"/>
    <w:rsid w:val="008A3F94"/>
    <w:rsid w:val="008D30A8"/>
    <w:rsid w:val="00904A48"/>
    <w:rsid w:val="00907F2A"/>
    <w:rsid w:val="00932F30"/>
    <w:rsid w:val="00944C03"/>
    <w:rsid w:val="00950660"/>
    <w:rsid w:val="00980294"/>
    <w:rsid w:val="00986836"/>
    <w:rsid w:val="00992C6E"/>
    <w:rsid w:val="009C5392"/>
    <w:rsid w:val="009E07C2"/>
    <w:rsid w:val="009E0C40"/>
    <w:rsid w:val="009F4512"/>
    <w:rsid w:val="009F63F3"/>
    <w:rsid w:val="00A11472"/>
    <w:rsid w:val="00A50E4B"/>
    <w:rsid w:val="00A715DC"/>
    <w:rsid w:val="00A9231D"/>
    <w:rsid w:val="00AA11AF"/>
    <w:rsid w:val="00AF2438"/>
    <w:rsid w:val="00B01357"/>
    <w:rsid w:val="00B40287"/>
    <w:rsid w:val="00B42A66"/>
    <w:rsid w:val="00B56E85"/>
    <w:rsid w:val="00B6579C"/>
    <w:rsid w:val="00B73465"/>
    <w:rsid w:val="00C0216A"/>
    <w:rsid w:val="00C109F2"/>
    <w:rsid w:val="00C15891"/>
    <w:rsid w:val="00C429A5"/>
    <w:rsid w:val="00CA1460"/>
    <w:rsid w:val="00CC6C23"/>
    <w:rsid w:val="00CD6077"/>
    <w:rsid w:val="00CD7776"/>
    <w:rsid w:val="00CE234E"/>
    <w:rsid w:val="00D02973"/>
    <w:rsid w:val="00D12937"/>
    <w:rsid w:val="00D24508"/>
    <w:rsid w:val="00DA09BE"/>
    <w:rsid w:val="00DA4FF2"/>
    <w:rsid w:val="00DE3553"/>
    <w:rsid w:val="00DF7840"/>
    <w:rsid w:val="00E30579"/>
    <w:rsid w:val="00E37094"/>
    <w:rsid w:val="00EF6503"/>
    <w:rsid w:val="00F27B5D"/>
    <w:rsid w:val="00F46C2D"/>
    <w:rsid w:val="00F967A4"/>
    <w:rsid w:val="00FB00DD"/>
    <w:rsid w:val="00FC1346"/>
    <w:rsid w:val="00FE0DB7"/>
    <w:rsid w:val="00FE1680"/>
    <w:rsid w:val="00FE5BCA"/>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673B32"/>
    <w:pPr>
      <w:keepNext/>
      <w:spacing w:before="240" w:after="60" w:line="276" w:lineRule="auto"/>
      <w:jc w:val="both"/>
      <w:outlineLvl w:val="0"/>
    </w:pPr>
    <w:rPr>
      <w:b/>
      <w:kern w:val="32"/>
      <w:szCs w:val="20"/>
      <w:lang w:eastAsia="sl-SI"/>
    </w:rPr>
  </w:style>
  <w:style w:type="paragraph" w:styleId="Naslov2">
    <w:name w:val="heading 2"/>
    <w:basedOn w:val="Navaden"/>
    <w:next w:val="Navaden"/>
    <w:link w:val="Naslov2Znak"/>
    <w:uiPriority w:val="9"/>
    <w:unhideWhenUsed/>
    <w:qFormat/>
    <w:rsid w:val="00673B3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customStyle="1" w:styleId="Neotevilenodstavek">
    <w:name w:val="Neoštevilčen odstavek"/>
    <w:basedOn w:val="Navaden"/>
    <w:link w:val="NeotevilenodstavekZnak"/>
    <w:qFormat/>
    <w:rsid w:val="00187F5B"/>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187F5B"/>
    <w:rPr>
      <w:rFonts w:ascii="Arial" w:eastAsia="Times New Roman" w:hAnsi="Arial" w:cs="Times New Roman"/>
    </w:rPr>
  </w:style>
  <w:style w:type="character" w:customStyle="1" w:styleId="Naslov1Znak">
    <w:name w:val="Naslov 1 Znak"/>
    <w:aliases w:val="NASLOV Znak"/>
    <w:basedOn w:val="Privzetapisavaodstavka"/>
    <w:link w:val="Naslov1"/>
    <w:rsid w:val="00673B32"/>
    <w:rPr>
      <w:rFonts w:ascii="Arial" w:eastAsia="Times New Roman" w:hAnsi="Arial" w:cs="Times New Roman"/>
      <w:b/>
      <w:kern w:val="32"/>
      <w:sz w:val="20"/>
      <w:szCs w:val="20"/>
      <w:lang w:eastAsia="sl-SI"/>
    </w:rPr>
  </w:style>
  <w:style w:type="character" w:customStyle="1" w:styleId="Naslov2Znak">
    <w:name w:val="Naslov 2 Znak"/>
    <w:basedOn w:val="Privzetapisavaodstavka"/>
    <w:link w:val="Naslov2"/>
    <w:uiPriority w:val="9"/>
    <w:rsid w:val="00673B32"/>
    <w:rPr>
      <w:rFonts w:asciiTheme="majorHAnsi" w:eastAsiaTheme="majorEastAsia" w:hAnsiTheme="majorHAnsi" w:cstheme="majorBidi"/>
      <w:color w:val="2F5496" w:themeColor="accent1" w:themeShade="BF"/>
      <w:sz w:val="26"/>
      <w:szCs w:val="26"/>
    </w:rPr>
  </w:style>
  <w:style w:type="character" w:styleId="Hiperpovezava">
    <w:name w:val="Hyperlink"/>
    <w:uiPriority w:val="99"/>
    <w:rsid w:val="00673B32"/>
    <w:rPr>
      <w:color w:val="0000FF"/>
      <w:u w:val="single"/>
    </w:rPr>
  </w:style>
  <w:style w:type="paragraph" w:customStyle="1" w:styleId="Naslovpredpisa">
    <w:name w:val="Naslov_predpisa"/>
    <w:basedOn w:val="Navaden"/>
    <w:link w:val="NaslovpredpisaZnak"/>
    <w:qFormat/>
    <w:rsid w:val="00673B32"/>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673B32"/>
    <w:rPr>
      <w:rFonts w:ascii="Arial" w:eastAsia="Times New Roman" w:hAnsi="Arial" w:cs="Times New Roman"/>
      <w:b/>
    </w:rPr>
  </w:style>
  <w:style w:type="paragraph" w:styleId="Sprotnaopomba-besedilo">
    <w:name w:val="footnote text"/>
    <w:basedOn w:val="Navaden"/>
    <w:link w:val="Sprotnaopomba-besediloZnak"/>
    <w:uiPriority w:val="99"/>
    <w:semiHidden/>
    <w:rsid w:val="00673B32"/>
    <w:pPr>
      <w:spacing w:line="260" w:lineRule="atLeast"/>
    </w:pPr>
    <w:rPr>
      <w:szCs w:val="20"/>
      <w:lang w:val="en-US"/>
    </w:rPr>
  </w:style>
  <w:style w:type="character" w:customStyle="1" w:styleId="Sprotnaopomba-besediloZnak">
    <w:name w:val="Sprotna opomba - besedilo Znak"/>
    <w:basedOn w:val="Privzetapisavaodstavka"/>
    <w:link w:val="Sprotnaopomba-besedilo"/>
    <w:uiPriority w:val="99"/>
    <w:semiHidden/>
    <w:rsid w:val="00673B32"/>
    <w:rPr>
      <w:rFonts w:ascii="Arial" w:eastAsia="Times New Roman" w:hAnsi="Arial" w:cs="Times New Roman"/>
      <w:sz w:val="20"/>
      <w:szCs w:val="20"/>
      <w:lang w:val="en-US"/>
    </w:rPr>
  </w:style>
  <w:style w:type="character" w:styleId="Sprotnaopomba-sklic">
    <w:name w:val="footnote reference"/>
    <w:uiPriority w:val="99"/>
    <w:semiHidden/>
    <w:rsid w:val="00673B32"/>
    <w:rPr>
      <w:vertAlign w:val="superscript"/>
    </w:rPr>
  </w:style>
  <w:style w:type="character" w:customStyle="1" w:styleId="OdstavekseznamaZnak">
    <w:name w:val="Odstavek seznama Znak"/>
    <w:basedOn w:val="Privzetapisavaodstavka"/>
    <w:link w:val="Odstavekseznama"/>
    <w:uiPriority w:val="34"/>
    <w:rsid w:val="00673B32"/>
    <w:rPr>
      <w:rFonts w:ascii="Arial" w:eastAsia="Times New Roman" w:hAnsi="Arial" w:cs="Times New Roman"/>
      <w:sz w:val="20"/>
      <w:szCs w:val="24"/>
    </w:rPr>
  </w:style>
  <w:style w:type="paragraph" w:styleId="Pripombabesedilo">
    <w:name w:val="annotation text"/>
    <w:basedOn w:val="Navaden"/>
    <w:link w:val="PripombabesediloZnak"/>
    <w:uiPriority w:val="99"/>
    <w:semiHidden/>
    <w:unhideWhenUsed/>
    <w:rsid w:val="00673B32"/>
    <w:pPr>
      <w:spacing w:after="160" w:line="240" w:lineRule="auto"/>
    </w:pPr>
    <w:rPr>
      <w:rFonts w:asciiTheme="minorHAnsi" w:eastAsiaTheme="minorHAnsi" w:hAnsiTheme="minorHAnsi" w:cstheme="minorBidi"/>
      <w:szCs w:val="20"/>
    </w:rPr>
  </w:style>
  <w:style w:type="character" w:customStyle="1" w:styleId="PripombabesediloZnak">
    <w:name w:val="Pripomba – besedilo Znak"/>
    <w:basedOn w:val="Privzetapisavaodstavka"/>
    <w:link w:val="Pripombabesedilo"/>
    <w:uiPriority w:val="99"/>
    <w:semiHidden/>
    <w:rsid w:val="00673B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a.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20-01-2333" TargetMode="External"/><Relationship Id="rId2" Type="http://schemas.openxmlformats.org/officeDocument/2006/relationships/hyperlink" Target="http://www.uradni-list.si/1/objava.jsp?sop=2018-01-1272" TargetMode="External"/><Relationship Id="rId1" Type="http://schemas.openxmlformats.org/officeDocument/2006/relationships/hyperlink" Target="https://publicdownloads.files.wordpress.com/2021/06/working-time-and-hybrid-working-decisio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3004</Words>
  <Characters>17123</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Katja Plečnik</cp:lastModifiedBy>
  <cp:revision>58</cp:revision>
  <dcterms:created xsi:type="dcterms:W3CDTF">2022-08-16T08:43:00Z</dcterms:created>
  <dcterms:modified xsi:type="dcterms:W3CDTF">2022-08-19T10:17:00Z</dcterms:modified>
</cp:coreProperties>
</file>