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669"/>
        <w:gridCol w:w="6"/>
        <w:gridCol w:w="933"/>
        <w:gridCol w:w="3320"/>
        <w:gridCol w:w="2974"/>
        <w:gridCol w:w="96"/>
        <w:gridCol w:w="710"/>
        <w:gridCol w:w="47"/>
      </w:tblGrid>
      <w:tr w:rsidR="00D15B58" w:rsidRPr="00B849A5" w14:paraId="2831AE83" w14:textId="77777777" w:rsidTr="00F31481">
        <w:trPr>
          <w:gridBefore w:val="1"/>
          <w:gridAfter w:val="1"/>
          <w:wBefore w:w="34" w:type="dxa"/>
          <w:wAfter w:w="47" w:type="dxa"/>
        </w:trPr>
        <w:tc>
          <w:tcPr>
            <w:tcW w:w="1608" w:type="dxa"/>
            <w:gridSpan w:val="3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C3C9520" w14:textId="5E21D481" w:rsidR="00D15B58" w:rsidRPr="00D04BE6" w:rsidRDefault="006879F9" w:rsidP="003000FA">
            <w:pPr>
              <w:spacing w:line="240" w:lineRule="auto"/>
              <w:rPr>
                <w:rFonts w:cs="Arial"/>
                <w:spacing w:val="-4"/>
                <w:szCs w:val="20"/>
                <w:lang w:val="sl-SI"/>
              </w:rPr>
            </w:pPr>
            <w:r w:rsidRPr="00D04BE6">
              <w:rPr>
                <w:rFonts w:cs="Arial"/>
                <w:spacing w:val="-4"/>
                <w:szCs w:val="20"/>
                <w:lang w:val="sl-SI"/>
              </w:rPr>
              <w:t>Š</w:t>
            </w:r>
            <w:r w:rsidR="00D15B58" w:rsidRPr="00D04BE6">
              <w:rPr>
                <w:rFonts w:cs="Arial"/>
                <w:spacing w:val="-4"/>
                <w:szCs w:val="20"/>
                <w:lang w:val="sl-SI"/>
              </w:rPr>
              <w:t>tevilka:</w:t>
            </w:r>
          </w:p>
        </w:tc>
        <w:tc>
          <w:tcPr>
            <w:tcW w:w="332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2B31C5A4" w14:textId="0FE0A13F" w:rsidR="00D15B58" w:rsidRPr="00D04BE6" w:rsidRDefault="00C473B2" w:rsidP="00EC074E">
            <w:pPr>
              <w:rPr>
                <w:rFonts w:cs="Arial"/>
                <w:color w:val="222222"/>
                <w:szCs w:val="20"/>
                <w:lang w:val="sl-SI"/>
              </w:rPr>
            </w:pPr>
            <w:r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35022-</w:t>
            </w:r>
            <w:r w:rsidR="00D04BE6"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2</w:t>
            </w:r>
            <w:r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/202</w:t>
            </w:r>
            <w:r w:rsidR="00591ADF"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3</w:t>
            </w:r>
            <w:r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-2550</w:t>
            </w:r>
            <w:r w:rsidR="009A4CA5"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-</w:t>
            </w:r>
            <w:r w:rsidR="005E6D2B">
              <w:rPr>
                <w:rStyle w:val="datalabel"/>
                <w:rFonts w:cs="Arial"/>
                <w:color w:val="222222"/>
                <w:szCs w:val="20"/>
                <w:lang w:val="sl-SI"/>
              </w:rPr>
              <w:t>12</w:t>
            </w:r>
            <w:r w:rsidR="00A12E5D" w:rsidRPr="00D04BE6">
              <w:rPr>
                <w:rStyle w:val="datalabel"/>
                <w:rFonts w:cs="Arial"/>
                <w:color w:val="222222"/>
                <w:szCs w:val="20"/>
                <w:lang w:val="sl-SI"/>
              </w:rPr>
              <w:t>/</w:t>
            </w:r>
            <w:r w:rsidR="00D15B58" w:rsidRPr="00D04BE6">
              <w:rPr>
                <w:rFonts w:cs="Arial"/>
                <w:spacing w:val="-4"/>
                <w:szCs w:val="20"/>
                <w:lang w:val="sl-SI"/>
              </w:rPr>
              <w:t>10921-</w:t>
            </w:r>
            <w:r w:rsidR="00B9280A" w:rsidRPr="00D04BE6">
              <w:rPr>
                <w:rFonts w:cs="Arial"/>
                <w:spacing w:val="-4"/>
                <w:szCs w:val="20"/>
                <w:lang w:val="sl-SI"/>
              </w:rPr>
              <w:t>05</w:t>
            </w:r>
          </w:p>
        </w:tc>
        <w:tc>
          <w:tcPr>
            <w:tcW w:w="37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2F77F654" w14:textId="5FA8D70F" w:rsidR="00D15B58" w:rsidRPr="00B849A5" w:rsidRDefault="00D15B58" w:rsidP="00550CEC">
            <w:pPr>
              <w:spacing w:line="240" w:lineRule="auto"/>
              <w:jc w:val="right"/>
              <w:rPr>
                <w:rFonts w:cs="Arial"/>
                <w:b/>
                <w:spacing w:val="-4"/>
                <w:szCs w:val="20"/>
                <w:highlight w:val="yellow"/>
                <w:lang w:val="sl-SI"/>
              </w:rPr>
            </w:pPr>
          </w:p>
        </w:tc>
      </w:tr>
      <w:tr w:rsidR="00D15B58" w:rsidRPr="00B849A5" w14:paraId="67AD3533" w14:textId="77777777" w:rsidTr="00F31481">
        <w:trPr>
          <w:gridBefore w:val="1"/>
          <w:gridAfter w:val="4"/>
          <w:wBefore w:w="34" w:type="dxa"/>
          <w:wAfter w:w="3827" w:type="dxa"/>
          <w:trHeight w:val="20"/>
        </w:trPr>
        <w:tc>
          <w:tcPr>
            <w:tcW w:w="1608" w:type="dxa"/>
            <w:gridSpan w:val="3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500A1B2" w14:textId="77777777" w:rsidR="00D15B58" w:rsidRPr="00D04BE6" w:rsidRDefault="00830516" w:rsidP="00E3425E">
            <w:pPr>
              <w:spacing w:line="240" w:lineRule="auto"/>
              <w:ind w:right="-1"/>
              <w:rPr>
                <w:rFonts w:cs="Arial"/>
                <w:snapToGrid w:val="0"/>
                <w:spacing w:val="-4"/>
                <w:szCs w:val="20"/>
                <w:lang w:val="sl-SI"/>
              </w:rPr>
            </w:pPr>
            <w:r w:rsidRPr="00D04BE6">
              <w:rPr>
                <w:rFonts w:cs="Arial"/>
                <w:snapToGrid w:val="0"/>
                <w:spacing w:val="-4"/>
                <w:szCs w:val="20"/>
                <w:lang w:val="sl-SI"/>
              </w:rPr>
              <w:t>Datum:</w:t>
            </w:r>
          </w:p>
        </w:tc>
        <w:tc>
          <w:tcPr>
            <w:tcW w:w="33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447F5CA" w14:textId="2EB48D98" w:rsidR="00D15B58" w:rsidRPr="00D04BE6" w:rsidRDefault="00A1478C" w:rsidP="00834312">
            <w:pPr>
              <w:ind w:right="-1"/>
              <w:rPr>
                <w:rFonts w:cs="Arial"/>
                <w:snapToGrid w:val="0"/>
                <w:color w:val="FF0000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7</w:t>
            </w:r>
            <w:r w:rsidR="00380385" w:rsidRPr="00D04BE6">
              <w:rPr>
                <w:rFonts w:cs="Arial"/>
                <w:szCs w:val="20"/>
                <w:lang w:val="sl-SI"/>
              </w:rPr>
              <w:t xml:space="preserve">. </w:t>
            </w:r>
            <w:r>
              <w:rPr>
                <w:rFonts w:cs="Arial"/>
                <w:szCs w:val="20"/>
                <w:lang w:val="sl-SI"/>
              </w:rPr>
              <w:t>9</w:t>
            </w:r>
            <w:r w:rsidR="00D15B58" w:rsidRPr="00D04BE6">
              <w:rPr>
                <w:rFonts w:cs="Arial"/>
                <w:szCs w:val="20"/>
                <w:lang w:val="sl-SI"/>
              </w:rPr>
              <w:t>. 202</w:t>
            </w:r>
            <w:r w:rsidR="00BC284F" w:rsidRPr="00D04BE6">
              <w:rPr>
                <w:rFonts w:cs="Arial"/>
                <w:szCs w:val="20"/>
                <w:lang w:val="sl-SI"/>
              </w:rPr>
              <w:t>3</w:t>
            </w:r>
          </w:p>
        </w:tc>
      </w:tr>
      <w:tr w:rsidR="00E3425E" w:rsidRPr="002372DD" w14:paraId="2830FB6D" w14:textId="77777777" w:rsidTr="00F31481">
        <w:trPr>
          <w:gridBefore w:val="1"/>
          <w:gridAfter w:val="4"/>
          <w:wBefore w:w="34" w:type="dxa"/>
          <w:wAfter w:w="3827" w:type="dxa"/>
          <w:trHeight w:val="1343"/>
        </w:trPr>
        <w:tc>
          <w:tcPr>
            <w:tcW w:w="4928" w:type="dxa"/>
            <w:gridSpan w:val="4"/>
            <w:shd w:val="clear" w:color="auto" w:fill="auto"/>
            <w:vAlign w:val="center"/>
          </w:tcPr>
          <w:p w14:paraId="7ADED82A" w14:textId="77777777" w:rsidR="00380385" w:rsidRPr="002372DD" w:rsidRDefault="00E3425E" w:rsidP="00AF6B8D">
            <w:pPr>
              <w:spacing w:line="240" w:lineRule="auto"/>
              <w:ind w:right="-1"/>
              <w:rPr>
                <w:rFonts w:cs="Arial"/>
                <w:b/>
                <w:bCs/>
                <w:snapToGrid w:val="0"/>
                <w:color w:val="000000"/>
                <w:szCs w:val="20"/>
                <w:lang w:val="sl-SI"/>
              </w:rPr>
            </w:pPr>
            <w:r w:rsidRPr="002372DD">
              <w:rPr>
                <w:rFonts w:cs="Arial"/>
                <w:b/>
                <w:bCs/>
                <w:snapToGrid w:val="0"/>
                <w:color w:val="000000"/>
                <w:szCs w:val="20"/>
                <w:lang w:val="sl-SI"/>
              </w:rPr>
              <w:t xml:space="preserve">GENERALNI  SEKRETARIAT  </w:t>
            </w:r>
          </w:p>
          <w:p w14:paraId="5217C003" w14:textId="77777777" w:rsidR="00E3425E" w:rsidRPr="002372DD" w:rsidRDefault="00E3425E" w:rsidP="00AF6B8D">
            <w:pPr>
              <w:spacing w:line="240" w:lineRule="auto"/>
              <w:ind w:right="-1"/>
              <w:rPr>
                <w:rFonts w:cs="Arial"/>
                <w:b/>
                <w:bCs/>
                <w:snapToGrid w:val="0"/>
                <w:color w:val="000000"/>
                <w:szCs w:val="20"/>
                <w:lang w:val="sl-SI"/>
              </w:rPr>
            </w:pPr>
            <w:r w:rsidRPr="002372DD">
              <w:rPr>
                <w:rFonts w:cs="Arial"/>
                <w:b/>
                <w:bCs/>
                <w:snapToGrid w:val="0"/>
                <w:color w:val="000000"/>
                <w:szCs w:val="20"/>
                <w:lang w:val="sl-SI"/>
              </w:rPr>
              <w:t>VLADE REPUBLIKE  SLOVENIJE</w:t>
            </w:r>
          </w:p>
          <w:p w14:paraId="742E1D8F" w14:textId="77777777" w:rsidR="00E3425E" w:rsidRPr="002372DD" w:rsidRDefault="00000000" w:rsidP="00AF6B8D">
            <w:pPr>
              <w:spacing w:line="240" w:lineRule="auto"/>
              <w:ind w:right="-1"/>
              <w:rPr>
                <w:rFonts w:cs="Arial"/>
                <w:snapToGrid w:val="0"/>
                <w:color w:val="000000"/>
                <w:szCs w:val="20"/>
                <w:lang w:val="sl-SI"/>
              </w:rPr>
            </w:pPr>
            <w:hyperlink r:id="rId8" w:history="1">
              <w:r w:rsidR="00E3425E" w:rsidRPr="002372DD">
                <w:rPr>
                  <w:rStyle w:val="Hiperpovezava"/>
                  <w:rFonts w:cs="Arial"/>
                  <w:snapToGrid w:val="0"/>
                  <w:szCs w:val="20"/>
                  <w:lang w:val="sl-SI"/>
                </w:rPr>
                <w:t>gp.gs@gov.si</w:t>
              </w:r>
            </w:hyperlink>
          </w:p>
        </w:tc>
      </w:tr>
      <w:tr w:rsidR="00E3425E" w:rsidRPr="002372DD" w14:paraId="255B6312" w14:textId="77777777" w:rsidTr="00E3425E">
        <w:trPr>
          <w:gridBefore w:val="1"/>
          <w:gridAfter w:val="1"/>
          <w:wBefore w:w="34" w:type="dxa"/>
          <w:wAfter w:w="47" w:type="dxa"/>
          <w:trHeight w:val="1180"/>
        </w:trPr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2A3D77" w14:textId="77777777" w:rsidR="00E3425E" w:rsidRPr="00EC2CA9" w:rsidRDefault="00912AE2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EC2CA9">
              <w:rPr>
                <w:rFonts w:cs="Arial"/>
                <w:sz w:val="20"/>
                <w:szCs w:val="20"/>
              </w:rPr>
              <w:t>ZADEVA</w:t>
            </w:r>
            <w:r w:rsidR="00E3425E" w:rsidRPr="00EC2CA9">
              <w:rPr>
                <w:rFonts w:cs="Arial"/>
                <w:sz w:val="20"/>
                <w:szCs w:val="20"/>
              </w:rPr>
              <w:t xml:space="preserve">: </w:t>
            </w:r>
          </w:p>
        </w:tc>
        <w:tc>
          <w:tcPr>
            <w:tcW w:w="7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F943" w14:textId="7AB6527E" w:rsidR="00E3425E" w:rsidRPr="00EC2CA9" w:rsidRDefault="00E3425E" w:rsidP="00912AE2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 w:rsidRPr="00EC2CA9">
              <w:rPr>
                <w:rFonts w:cs="Arial"/>
                <w:b/>
                <w:szCs w:val="20"/>
                <w:lang w:val="sl-SI"/>
              </w:rPr>
              <w:t xml:space="preserve">Soglasje k pobudi </w:t>
            </w:r>
            <w:r w:rsidR="00972923" w:rsidRPr="00EC2CA9">
              <w:rPr>
                <w:rFonts w:cs="Arial"/>
                <w:b/>
                <w:szCs w:val="20"/>
                <w:lang w:val="sl-SI"/>
              </w:rPr>
              <w:t>O</w:t>
            </w:r>
            <w:r w:rsidR="0098047C" w:rsidRPr="00EC2CA9">
              <w:rPr>
                <w:rFonts w:cs="Arial"/>
                <w:b/>
                <w:szCs w:val="20"/>
                <w:lang w:val="sl-SI"/>
              </w:rPr>
              <w:t xml:space="preserve">bčine </w:t>
            </w:r>
            <w:r w:rsidR="00B849A5" w:rsidRPr="00EC2CA9">
              <w:rPr>
                <w:rFonts w:cs="Arial"/>
                <w:b/>
                <w:szCs w:val="20"/>
                <w:lang w:val="sl-SI"/>
              </w:rPr>
              <w:t>Sevnica</w:t>
            </w:r>
            <w:r w:rsidR="00737A16" w:rsidRPr="00EC2CA9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0D22F4" w:rsidRPr="00EC2CA9">
              <w:rPr>
                <w:rFonts w:cs="Arial"/>
                <w:b/>
                <w:szCs w:val="20"/>
                <w:lang w:val="sl-SI"/>
              </w:rPr>
              <w:t xml:space="preserve">za </w:t>
            </w:r>
            <w:r w:rsidR="002372DD" w:rsidRPr="00EC2CA9">
              <w:rPr>
                <w:rFonts w:cs="Arial"/>
                <w:b/>
                <w:szCs w:val="20"/>
                <w:lang w:val="sl-SI"/>
              </w:rPr>
              <w:t xml:space="preserve">načrtovanje </w:t>
            </w:r>
            <w:r w:rsidRPr="00EC2CA9">
              <w:rPr>
                <w:rFonts w:cs="Arial"/>
                <w:b/>
                <w:szCs w:val="20"/>
                <w:lang w:val="sl-SI"/>
              </w:rPr>
              <w:t xml:space="preserve">v </w:t>
            </w:r>
            <w:r w:rsidR="008C659D" w:rsidRPr="00EC2CA9">
              <w:rPr>
                <w:rFonts w:cs="Arial"/>
                <w:b/>
                <w:szCs w:val="20"/>
                <w:lang w:val="sl-SI"/>
              </w:rPr>
              <w:t>območju</w:t>
            </w:r>
            <w:r w:rsidRPr="00EC2CA9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912AE2" w:rsidRPr="00EC2CA9">
              <w:rPr>
                <w:rFonts w:cs="Arial"/>
                <w:b/>
                <w:szCs w:val="20"/>
                <w:lang w:val="sl-SI"/>
              </w:rPr>
              <w:t>Državnega prostorskega</w:t>
            </w:r>
            <w:r w:rsidR="008C659D" w:rsidRPr="00EC2CA9">
              <w:rPr>
                <w:rFonts w:cs="Arial"/>
                <w:b/>
                <w:szCs w:val="20"/>
                <w:lang w:val="sl-SI"/>
              </w:rPr>
              <w:t xml:space="preserve"> načrta</w:t>
            </w:r>
            <w:r w:rsidR="00FC61BB" w:rsidRPr="00EC2CA9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FA1617" w:rsidRPr="00EC2CA9">
              <w:rPr>
                <w:rFonts w:cs="Arial"/>
                <w:b/>
                <w:szCs w:val="20"/>
                <w:lang w:val="sl-SI"/>
              </w:rPr>
              <w:t xml:space="preserve">za </w:t>
            </w:r>
            <w:r w:rsidR="002372DD" w:rsidRPr="00EC2CA9">
              <w:rPr>
                <w:rFonts w:cs="Arial"/>
                <w:b/>
                <w:szCs w:val="20"/>
                <w:lang w:val="sl-SI"/>
              </w:rPr>
              <w:t>hidroelektrarn</w:t>
            </w:r>
            <w:r w:rsidR="00D17139" w:rsidRPr="00EC2CA9">
              <w:rPr>
                <w:rFonts w:cs="Arial"/>
                <w:b/>
                <w:szCs w:val="20"/>
                <w:lang w:val="sl-SI"/>
              </w:rPr>
              <w:t>o</w:t>
            </w:r>
            <w:r w:rsidR="002372DD" w:rsidRPr="00EC2CA9">
              <w:rPr>
                <w:rFonts w:cs="Arial"/>
                <w:b/>
                <w:szCs w:val="20"/>
                <w:lang w:val="sl-SI"/>
              </w:rPr>
              <w:t xml:space="preserve"> Blanca</w:t>
            </w:r>
          </w:p>
        </w:tc>
      </w:tr>
      <w:tr w:rsidR="00E3425E" w:rsidRPr="00B849A5" w14:paraId="4AE54443" w14:textId="77777777" w:rsidTr="00E3425E"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F47A50" w14:textId="77777777" w:rsidR="00E3425E" w:rsidRPr="00EC2CA9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EC2CA9">
              <w:rPr>
                <w:rFonts w:cs="Arial"/>
                <w:sz w:val="20"/>
                <w:szCs w:val="20"/>
              </w:rPr>
              <w:t xml:space="preserve">  1.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5218E" w14:textId="77777777" w:rsidR="00E3425E" w:rsidRPr="00EC2CA9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EC2CA9">
              <w:rPr>
                <w:rFonts w:cs="Arial"/>
                <w:sz w:val="20"/>
                <w:szCs w:val="20"/>
              </w:rPr>
              <w:t>Predlog sklepov vlade:</w:t>
            </w:r>
          </w:p>
        </w:tc>
      </w:tr>
      <w:tr w:rsidR="00E3425E" w:rsidRPr="00B849A5" w14:paraId="5981EC9D" w14:textId="77777777" w:rsidTr="00E3425E"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8ABF5" w14:textId="16B4F00A" w:rsidR="00E3425E" w:rsidRPr="00764FDB" w:rsidRDefault="00BD625F" w:rsidP="006A746B">
            <w:pPr>
              <w:pStyle w:val="Telobesedila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Na podlagi </w:t>
            </w:r>
            <w:r w:rsidR="00912AE2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tretjega</w:t>
            </w: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odstavka </w:t>
            </w:r>
            <w:r w:rsidR="00912AE2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89</w:t>
            </w: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. člena Zakona o urejanju prostora (Uradni list RS, št. </w:t>
            </w:r>
            <w:r w:rsidR="00C3017B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199/21, 18/23 – ZDU-1O in 78/23 – ZUNPEOVE</w:t>
            </w: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) </w:t>
            </w:r>
            <w:r w:rsidR="00E3425E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je Vlada Republike Slovenije na … seji dne … pod točko … sprejela naslednji </w:t>
            </w:r>
          </w:p>
          <w:p w14:paraId="2869CC3E" w14:textId="77777777" w:rsidR="00E3425E" w:rsidRPr="00764FDB" w:rsidRDefault="00E3425E" w:rsidP="00AF6B8D">
            <w:pPr>
              <w:pStyle w:val="Telobesedila"/>
              <w:ind w:right="-1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</w:p>
          <w:p w14:paraId="7DCD321F" w14:textId="77777777" w:rsidR="00E3425E" w:rsidRPr="00764FDB" w:rsidRDefault="00E3425E" w:rsidP="00AF6B8D">
            <w:pPr>
              <w:pStyle w:val="Telobesedila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SKLEP:</w:t>
            </w:r>
          </w:p>
          <w:p w14:paraId="4408DA07" w14:textId="77777777" w:rsidR="00E3425E" w:rsidRPr="00764FDB" w:rsidRDefault="00E3425E" w:rsidP="00AF6B8D">
            <w:pPr>
              <w:pStyle w:val="Telobesedila"/>
              <w:ind w:right="-1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</w:p>
          <w:p w14:paraId="22A127AB" w14:textId="3CD3E3E4" w:rsidR="00AE2AE9" w:rsidRPr="00764FDB" w:rsidRDefault="00AE2AE9" w:rsidP="007B29D1">
            <w:pPr>
              <w:pStyle w:val="Odstavekseznama"/>
              <w:numPr>
                <w:ilvl w:val="0"/>
                <w:numId w:val="30"/>
              </w:numPr>
              <w:ind w:right="-1"/>
              <w:jc w:val="both"/>
              <w:rPr>
                <w:rFonts w:cs="Arial"/>
                <w:bCs/>
                <w:szCs w:val="20"/>
                <w:lang w:eastAsia="sl-SI"/>
              </w:rPr>
            </w:pPr>
            <w:r w:rsidRPr="00764FDB">
              <w:rPr>
                <w:rFonts w:cs="Arial"/>
                <w:bCs/>
                <w:szCs w:val="20"/>
                <w:lang w:eastAsia="sl-SI"/>
              </w:rPr>
              <w:t xml:space="preserve">Vlada Republike Slovenije je izdala </w:t>
            </w:r>
            <w:r w:rsidR="00972923" w:rsidRPr="00764FDB">
              <w:rPr>
                <w:rFonts w:cs="Arial"/>
                <w:bCs/>
                <w:szCs w:val="20"/>
                <w:lang w:eastAsia="sl-SI"/>
              </w:rPr>
              <w:t>O</w:t>
            </w:r>
            <w:r w:rsidRPr="00764FDB">
              <w:rPr>
                <w:rFonts w:cs="Arial"/>
                <w:bCs/>
                <w:szCs w:val="20"/>
                <w:lang w:eastAsia="sl-SI"/>
              </w:rPr>
              <w:t xml:space="preserve">bčini </w:t>
            </w:r>
            <w:r w:rsidR="006E6DF3" w:rsidRPr="00764FDB">
              <w:rPr>
                <w:rFonts w:cs="Arial"/>
                <w:bCs/>
                <w:szCs w:val="20"/>
                <w:lang w:eastAsia="sl-SI"/>
              </w:rPr>
              <w:t>Sevnica</w:t>
            </w:r>
            <w:r w:rsidRPr="00764FDB">
              <w:rPr>
                <w:rFonts w:cs="Arial"/>
                <w:bCs/>
                <w:szCs w:val="20"/>
                <w:lang w:eastAsia="sl-SI"/>
              </w:rPr>
              <w:t xml:space="preserve"> soglasje za </w:t>
            </w:r>
            <w:r w:rsidR="00F979FC" w:rsidRPr="00764FDB">
              <w:rPr>
                <w:rFonts w:cs="Arial"/>
                <w:bCs/>
                <w:szCs w:val="20"/>
                <w:lang w:eastAsia="sl-SI"/>
              </w:rPr>
              <w:t xml:space="preserve">načrtovanje prostorskih ureditev lokalnega pomena </w:t>
            </w:r>
            <w:r w:rsidRPr="00764FDB">
              <w:rPr>
                <w:rFonts w:cs="Arial"/>
                <w:bCs/>
                <w:szCs w:val="20"/>
                <w:lang w:eastAsia="sl-SI"/>
              </w:rPr>
              <w:t xml:space="preserve">v območju </w:t>
            </w:r>
            <w:r w:rsidR="00912AE2" w:rsidRPr="00764FDB">
              <w:rPr>
                <w:rFonts w:cs="Arial"/>
                <w:bCs/>
                <w:szCs w:val="20"/>
                <w:lang w:eastAsia="sl-SI"/>
              </w:rPr>
              <w:t xml:space="preserve">Državnega prostorskega načrta za </w:t>
            </w:r>
            <w:r w:rsidR="006E6DF3" w:rsidRPr="00764FDB">
              <w:rPr>
                <w:rFonts w:cs="Arial"/>
                <w:bCs/>
                <w:szCs w:val="20"/>
                <w:lang w:eastAsia="sl-SI"/>
              </w:rPr>
              <w:t>hidroelektrarn</w:t>
            </w:r>
            <w:r w:rsidR="00D17139" w:rsidRPr="00764FDB">
              <w:rPr>
                <w:rFonts w:cs="Arial"/>
                <w:bCs/>
                <w:szCs w:val="20"/>
                <w:lang w:eastAsia="sl-SI"/>
              </w:rPr>
              <w:t>o</w:t>
            </w:r>
            <w:r w:rsidR="006E6DF3" w:rsidRPr="00764FDB">
              <w:rPr>
                <w:rFonts w:cs="Arial"/>
                <w:bCs/>
                <w:szCs w:val="20"/>
                <w:lang w:eastAsia="sl-SI"/>
              </w:rPr>
              <w:t xml:space="preserve"> Blanca</w:t>
            </w:r>
            <w:r w:rsidR="006E10C2" w:rsidRPr="00764FDB">
              <w:rPr>
                <w:rFonts w:cs="Arial"/>
                <w:bCs/>
                <w:szCs w:val="20"/>
                <w:lang w:eastAsia="sl-SI"/>
              </w:rPr>
              <w:t>,</w:t>
            </w:r>
            <w:r w:rsidRPr="00764FDB">
              <w:rPr>
                <w:rFonts w:cs="Arial"/>
                <w:bCs/>
                <w:szCs w:val="20"/>
                <w:lang w:eastAsia="sl-SI"/>
              </w:rPr>
              <w:t xml:space="preserve"> na zemljiščih oz</w:t>
            </w:r>
            <w:r w:rsidR="00F65269" w:rsidRPr="00764FDB">
              <w:rPr>
                <w:rFonts w:cs="Arial"/>
                <w:bCs/>
                <w:szCs w:val="20"/>
                <w:lang w:eastAsia="sl-SI"/>
              </w:rPr>
              <w:t xml:space="preserve">iroma delih zemljišč s parc. št.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259/2, 259/3, 259/4, 259/5, 259/6, 259/7, 262/1, 264/1, 264/2, 266/1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266/3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270/4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273/6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273/15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1520/113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1520/114</w:t>
            </w:r>
            <w:r w:rsidR="00D44300" w:rsidRPr="00764FDB">
              <w:rPr>
                <w:rFonts w:cs="Arial"/>
                <w:bCs/>
                <w:szCs w:val="20"/>
                <w:lang w:eastAsia="sl-SI"/>
              </w:rPr>
              <w:t xml:space="preserve"> in </w:t>
            </w:r>
            <w:r w:rsidR="00EB2F31" w:rsidRPr="00764FDB">
              <w:rPr>
                <w:rFonts w:cs="Arial"/>
                <w:bCs/>
                <w:szCs w:val="20"/>
                <w:lang w:eastAsia="sl-SI"/>
              </w:rPr>
              <w:t>1521/28</w:t>
            </w:r>
            <w:r w:rsidR="007B29D1" w:rsidRPr="00764FDB">
              <w:rPr>
                <w:rFonts w:cs="Arial"/>
                <w:bCs/>
                <w:szCs w:val="20"/>
                <w:lang w:eastAsia="sl-SI"/>
              </w:rPr>
              <w:t xml:space="preserve">, 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>vsa</w:t>
            </w:r>
            <w:r w:rsidR="00CF28CC" w:rsidRPr="00764FDB">
              <w:rPr>
                <w:rFonts w:cs="Arial"/>
                <w:bCs/>
                <w:szCs w:val="20"/>
                <w:lang w:eastAsia="sl-SI"/>
              </w:rPr>
              <w:t xml:space="preserve">  </w:t>
            </w:r>
            <w:r w:rsidRPr="00764FDB">
              <w:rPr>
                <w:rFonts w:cs="Arial"/>
                <w:bCs/>
                <w:szCs w:val="20"/>
                <w:lang w:eastAsia="sl-SI"/>
              </w:rPr>
              <w:t>v k.o.</w:t>
            </w:r>
            <w:r w:rsidR="000D52B7" w:rsidRPr="00764FDB">
              <w:rPr>
                <w:rFonts w:cs="Arial"/>
                <w:bCs/>
                <w:szCs w:val="20"/>
                <w:lang w:eastAsia="sl-SI"/>
              </w:rPr>
              <w:t xml:space="preserve"> 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 xml:space="preserve">Sevnica </w:t>
            </w:r>
            <w:r w:rsidR="000D52B7" w:rsidRPr="00764FDB">
              <w:rPr>
                <w:rFonts w:cs="Arial"/>
                <w:bCs/>
                <w:szCs w:val="20"/>
                <w:lang w:eastAsia="sl-SI"/>
              </w:rPr>
              <w:t>(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>1379</w:t>
            </w:r>
            <w:r w:rsidRPr="00764FDB">
              <w:rPr>
                <w:rFonts w:cs="Arial"/>
                <w:bCs/>
                <w:szCs w:val="20"/>
                <w:lang w:eastAsia="sl-SI"/>
              </w:rPr>
              <w:t>)</w:t>
            </w:r>
            <w:r w:rsidR="000D52B7" w:rsidRPr="00764FDB">
              <w:rPr>
                <w:rFonts w:cs="Arial"/>
                <w:bCs/>
                <w:szCs w:val="20"/>
                <w:lang w:eastAsia="sl-SI"/>
              </w:rPr>
              <w:t>.</w:t>
            </w:r>
          </w:p>
          <w:p w14:paraId="1B7B9EE5" w14:textId="77777777" w:rsidR="00AE2AE9" w:rsidRPr="00764FDB" w:rsidRDefault="00AE2AE9" w:rsidP="00B5536B">
            <w:pPr>
              <w:pStyle w:val="Odstavekseznama"/>
              <w:ind w:left="720" w:right="-1"/>
              <w:jc w:val="both"/>
              <w:rPr>
                <w:rFonts w:cs="Arial"/>
                <w:bCs/>
                <w:szCs w:val="20"/>
                <w:lang w:eastAsia="sl-SI"/>
              </w:rPr>
            </w:pPr>
          </w:p>
          <w:p w14:paraId="708B6D83" w14:textId="2E4E10C5" w:rsidR="00E3425E" w:rsidRPr="00764FDB" w:rsidRDefault="00D36CB7" w:rsidP="00737A16">
            <w:pPr>
              <w:pStyle w:val="Odstavekseznama"/>
              <w:numPr>
                <w:ilvl w:val="0"/>
                <w:numId w:val="30"/>
              </w:numPr>
              <w:ind w:right="-1"/>
              <w:jc w:val="both"/>
              <w:rPr>
                <w:rFonts w:cs="Arial"/>
                <w:bCs/>
                <w:szCs w:val="20"/>
                <w:lang w:eastAsia="sl-SI"/>
              </w:rPr>
            </w:pPr>
            <w:r w:rsidRPr="00764FDB">
              <w:rPr>
                <w:rFonts w:cs="Arial"/>
                <w:bCs/>
                <w:szCs w:val="20"/>
                <w:lang w:eastAsia="sl-SI"/>
              </w:rPr>
              <w:t>O</w:t>
            </w:r>
            <w:r w:rsidR="00370C48" w:rsidRPr="00764FDB">
              <w:rPr>
                <w:rFonts w:cs="Arial"/>
                <w:bCs/>
                <w:szCs w:val="20"/>
                <w:lang w:eastAsia="sl-SI"/>
              </w:rPr>
              <w:t xml:space="preserve">bčina 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>Sevnica</w:t>
            </w:r>
            <w:r w:rsidR="00E3425E" w:rsidRPr="00764FDB">
              <w:rPr>
                <w:rFonts w:cs="Arial"/>
                <w:bCs/>
                <w:szCs w:val="20"/>
                <w:lang w:eastAsia="sl-SI"/>
              </w:rPr>
              <w:t xml:space="preserve"> po 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>sprejemu občinskega podrobnega prostorskega načrta</w:t>
            </w:r>
            <w:r w:rsidR="00E3425E" w:rsidRPr="00764FDB">
              <w:rPr>
                <w:rFonts w:cs="Arial"/>
                <w:bCs/>
                <w:szCs w:val="20"/>
                <w:lang w:eastAsia="sl-SI"/>
              </w:rPr>
              <w:t>, s kater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 xml:space="preserve">im </w:t>
            </w:r>
            <w:r w:rsidR="00E3425E" w:rsidRPr="00764FDB">
              <w:rPr>
                <w:rFonts w:cs="Arial"/>
                <w:bCs/>
                <w:szCs w:val="20"/>
                <w:lang w:eastAsia="sl-SI"/>
              </w:rPr>
              <w:t xml:space="preserve">bo 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 xml:space="preserve">načrtovala </w:t>
            </w:r>
            <w:r w:rsidR="003754F4" w:rsidRPr="00764FDB">
              <w:rPr>
                <w:rFonts w:cs="Arial"/>
                <w:bCs/>
                <w:szCs w:val="20"/>
                <w:lang w:eastAsia="sl-SI"/>
              </w:rPr>
              <w:t xml:space="preserve">na </w:t>
            </w:r>
            <w:r w:rsidR="00830516" w:rsidRPr="00764FDB">
              <w:rPr>
                <w:rFonts w:cs="Arial"/>
                <w:bCs/>
                <w:szCs w:val="20"/>
                <w:lang w:eastAsia="sl-SI"/>
              </w:rPr>
              <w:t xml:space="preserve">zemljiščih iz </w:t>
            </w:r>
            <w:r w:rsidR="00737A16" w:rsidRPr="00764FDB">
              <w:rPr>
                <w:rFonts w:cs="Arial"/>
                <w:bCs/>
                <w:szCs w:val="20"/>
                <w:lang w:eastAsia="sl-SI"/>
              </w:rPr>
              <w:t>prejšnje</w:t>
            </w:r>
            <w:r w:rsidR="00C93F8F" w:rsidRPr="00764FDB">
              <w:rPr>
                <w:rFonts w:cs="Arial"/>
                <w:bCs/>
                <w:szCs w:val="20"/>
                <w:lang w:eastAsia="sl-SI"/>
              </w:rPr>
              <w:t xml:space="preserve"> </w:t>
            </w:r>
            <w:r w:rsidR="00E3425E" w:rsidRPr="00764FDB">
              <w:rPr>
                <w:rFonts w:cs="Arial"/>
                <w:bCs/>
                <w:szCs w:val="20"/>
                <w:lang w:eastAsia="sl-SI"/>
              </w:rPr>
              <w:t xml:space="preserve">točke, pošlje izvod </w:t>
            </w:r>
            <w:r w:rsidR="00815A48" w:rsidRPr="00764FDB">
              <w:rPr>
                <w:rFonts w:cs="Arial"/>
                <w:bCs/>
                <w:szCs w:val="20"/>
                <w:lang w:eastAsia="sl-SI"/>
              </w:rPr>
              <w:t xml:space="preserve">tega akta </w:t>
            </w:r>
            <w:r w:rsidR="00E3425E" w:rsidRPr="00764FDB">
              <w:rPr>
                <w:rFonts w:cs="Arial"/>
                <w:bCs/>
                <w:szCs w:val="20"/>
                <w:lang w:eastAsia="sl-SI"/>
              </w:rPr>
              <w:t>Vladi Republike Slovenije.</w:t>
            </w:r>
          </w:p>
          <w:p w14:paraId="2FF52EE1" w14:textId="77777777" w:rsidR="00E3425E" w:rsidRPr="00764FDB" w:rsidRDefault="00E3425E" w:rsidP="00AF6B8D">
            <w:pPr>
              <w:spacing w:line="240" w:lineRule="auto"/>
              <w:ind w:left="992" w:right="-1"/>
              <w:jc w:val="both"/>
              <w:rPr>
                <w:rFonts w:cs="Arial"/>
                <w:bCs/>
                <w:szCs w:val="20"/>
                <w:lang w:val="sl-SI" w:eastAsia="sl-SI"/>
              </w:rPr>
            </w:pPr>
          </w:p>
          <w:p w14:paraId="6C1443FA" w14:textId="77777777" w:rsidR="00E3425E" w:rsidRPr="00764FDB" w:rsidRDefault="00E3425E" w:rsidP="00AF6B8D">
            <w:pPr>
              <w:spacing w:line="240" w:lineRule="auto"/>
              <w:ind w:left="992" w:right="-1"/>
              <w:jc w:val="both"/>
              <w:rPr>
                <w:rFonts w:cs="Arial"/>
                <w:bCs/>
                <w:szCs w:val="20"/>
                <w:lang w:val="sl-SI" w:eastAsia="sl-SI"/>
              </w:rPr>
            </w:pPr>
          </w:p>
          <w:p w14:paraId="6080D0A5" w14:textId="77777777" w:rsidR="00E3425E" w:rsidRPr="00764FDB" w:rsidRDefault="00E3425E" w:rsidP="00AF6B8D">
            <w:pPr>
              <w:spacing w:line="240" w:lineRule="auto"/>
              <w:ind w:left="567" w:hanging="567"/>
              <w:jc w:val="both"/>
              <w:outlineLvl w:val="0"/>
              <w:rPr>
                <w:rFonts w:cs="Arial"/>
                <w:bCs/>
                <w:szCs w:val="20"/>
                <w:lang w:val="sl-SI" w:eastAsia="sl-SI"/>
              </w:rPr>
            </w:pPr>
            <w:r w:rsidRPr="00764FDB">
              <w:rPr>
                <w:rFonts w:cs="Arial"/>
                <w:bCs/>
                <w:szCs w:val="20"/>
                <w:lang w:val="sl-SI" w:eastAsia="sl-SI"/>
              </w:rPr>
              <w:t xml:space="preserve">Prejmejo: </w:t>
            </w:r>
          </w:p>
          <w:p w14:paraId="48D1297A" w14:textId="20CB8322" w:rsidR="00E3425E" w:rsidRPr="00764FDB" w:rsidRDefault="007028D0" w:rsidP="001D3DEF">
            <w:pPr>
              <w:pStyle w:val="Telobesedila"/>
              <w:numPr>
                <w:ilvl w:val="0"/>
                <w:numId w:val="25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</w:t>
            </w:r>
            <w:r w:rsidR="00AD65DE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bčina </w:t>
            </w:r>
            <w:r w:rsidR="00F26DD7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Sevnica</w:t>
            </w:r>
            <w:r w:rsidR="00E3425E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="00146B06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(</w:t>
            </w:r>
            <w:hyperlink r:id="rId9" w:history="1">
              <w:r w:rsidR="004402D5" w:rsidRPr="00764FDB">
                <w:rPr>
                  <w:rStyle w:val="Hiperpovezava"/>
                  <w:rFonts w:ascii="Arial" w:hAnsi="Arial" w:cs="Arial"/>
                  <w:sz w:val="20"/>
                  <w:szCs w:val="20"/>
                </w:rPr>
                <w:t>uprava@obcina-sevnica.si</w:t>
              </w:r>
            </w:hyperlink>
            <w:r w:rsidR="004402D5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), Glavni trg 19a, 8290 Sevnica</w:t>
            </w:r>
            <w:r w:rsidR="00E3425E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;</w:t>
            </w:r>
          </w:p>
          <w:p w14:paraId="1B30F780" w14:textId="41E13979" w:rsidR="00E3425E" w:rsidRPr="00764FDB" w:rsidRDefault="00E3425E" w:rsidP="00E3425E">
            <w:pPr>
              <w:pStyle w:val="Telobesedila"/>
              <w:numPr>
                <w:ilvl w:val="0"/>
                <w:numId w:val="25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Ministrstvo za </w:t>
            </w:r>
            <w:r w:rsidR="00BE2419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naravne vire</w:t>
            </w: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in prostor (</w:t>
            </w:r>
            <w:hyperlink r:id="rId10" w:history="1">
              <w:r w:rsidR="00BE2419" w:rsidRPr="00764FDB">
                <w:rPr>
                  <w:rStyle w:val="Hiperpovezava"/>
                  <w:rFonts w:ascii="Arial" w:hAnsi="Arial" w:cs="Arial"/>
                  <w:sz w:val="20"/>
                  <w:szCs w:val="20"/>
                </w:rPr>
                <w:t>gp.mnvp@gov.si</w:t>
              </w:r>
            </w:hyperlink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): Direktorat za prostor</w:t>
            </w:r>
            <w:r w:rsidR="00BE2419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in </w:t>
            </w: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gra</w:t>
            </w:r>
            <w:r w:rsidR="00BE2419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ditev</w:t>
            </w:r>
            <w:r w:rsidR="00667FEB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,</w:t>
            </w:r>
          </w:p>
          <w:p w14:paraId="4D37ED06" w14:textId="2B289B06" w:rsidR="007028D0" w:rsidRPr="00764FDB" w:rsidRDefault="00F43513" w:rsidP="00641F91">
            <w:pPr>
              <w:pStyle w:val="Telobesedila"/>
              <w:numPr>
                <w:ilvl w:val="0"/>
                <w:numId w:val="25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Ministrstvo za </w:t>
            </w:r>
            <w:r w:rsidR="004402D5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okolje, podnebje in energijo</w:t>
            </w:r>
            <w:r w:rsidR="00A52D0C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(</w:t>
            </w:r>
            <w:r w:rsidR="00A52D0C" w:rsidRPr="00764FDB">
              <w:rPr>
                <w:rStyle w:val="Hiperpovezava"/>
                <w:rFonts w:ascii="Arial" w:hAnsi="Arial" w:cs="Arial"/>
                <w:sz w:val="20"/>
                <w:szCs w:val="20"/>
              </w:rPr>
              <w:t>gp.m</w:t>
            </w:r>
            <w:r w:rsidR="004402D5" w:rsidRPr="00764FDB">
              <w:rPr>
                <w:rStyle w:val="Hiperpovezava"/>
                <w:rFonts w:ascii="Arial" w:hAnsi="Arial" w:cs="Arial"/>
                <w:sz w:val="20"/>
                <w:szCs w:val="20"/>
              </w:rPr>
              <w:t>ope</w:t>
            </w:r>
            <w:r w:rsidR="00A52D0C" w:rsidRPr="00764FDB">
              <w:rPr>
                <w:rStyle w:val="Hiperpovezava"/>
                <w:rFonts w:ascii="Arial" w:hAnsi="Arial" w:cs="Arial"/>
                <w:sz w:val="20"/>
                <w:szCs w:val="20"/>
              </w:rPr>
              <w:t>@gov.si</w:t>
            </w:r>
            <w:r w:rsidR="00A52D0C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):</w:t>
            </w: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Direktorat za</w:t>
            </w:r>
            <w:r w:rsidR="004402D5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energijo</w:t>
            </w:r>
            <w:r w:rsidR="00641F91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.</w:t>
            </w:r>
          </w:p>
          <w:p w14:paraId="69404303" w14:textId="77777777" w:rsidR="00641F91" w:rsidRPr="00764FDB" w:rsidRDefault="00641F91" w:rsidP="00AF6B8D">
            <w:pPr>
              <w:pStyle w:val="Seznam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835"/>
                <w:tab w:val="clear" w:pos="3402"/>
              </w:tabs>
              <w:spacing w:line="240" w:lineRule="auto"/>
              <w:ind w:left="0" w:firstLine="0"/>
              <w:jc w:val="left"/>
              <w:rPr>
                <w:rFonts w:ascii="Arial" w:hAnsi="Arial" w:cs="Arial"/>
                <w:bCs/>
                <w:w w:val="100"/>
                <w:sz w:val="20"/>
                <w:lang w:val="sl-SI" w:eastAsia="sl-SI"/>
              </w:rPr>
            </w:pPr>
          </w:p>
          <w:p w14:paraId="758CD21F" w14:textId="7A67554C" w:rsidR="00E3425E" w:rsidRPr="00764FDB" w:rsidRDefault="00E3425E" w:rsidP="00AF6B8D">
            <w:pPr>
              <w:pStyle w:val="Seznam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835"/>
                <w:tab w:val="clear" w:pos="3402"/>
              </w:tabs>
              <w:spacing w:line="240" w:lineRule="auto"/>
              <w:ind w:left="0" w:firstLine="0"/>
              <w:jc w:val="left"/>
              <w:rPr>
                <w:rFonts w:ascii="Arial" w:hAnsi="Arial" w:cs="Arial"/>
                <w:bCs/>
                <w:w w:val="100"/>
                <w:sz w:val="20"/>
                <w:lang w:val="sl-SI" w:eastAsia="sl-SI"/>
              </w:rPr>
            </w:pPr>
            <w:r w:rsidRPr="00764FDB">
              <w:rPr>
                <w:rFonts w:ascii="Arial" w:hAnsi="Arial" w:cs="Arial"/>
                <w:bCs/>
                <w:w w:val="100"/>
                <w:sz w:val="20"/>
                <w:lang w:val="sl-SI" w:eastAsia="sl-SI"/>
              </w:rPr>
              <w:t xml:space="preserve">V vednost: </w:t>
            </w:r>
          </w:p>
          <w:p w14:paraId="3665F263" w14:textId="77777777" w:rsidR="00E3425E" w:rsidRPr="00764FDB" w:rsidRDefault="00E3425E" w:rsidP="00E3425E">
            <w:pPr>
              <w:pStyle w:val="Telobesedila"/>
              <w:numPr>
                <w:ilvl w:val="0"/>
                <w:numId w:val="24"/>
              </w:numPr>
              <w:tabs>
                <w:tab w:val="left" w:pos="284"/>
              </w:tabs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lastRenderedPageBreak/>
              <w:t>Ministrstvo za finance (</w:t>
            </w:r>
            <w:hyperlink r:id="rId11" w:history="1">
              <w:r w:rsidRPr="00764FDB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gp.mf@gov.si</w:t>
              </w:r>
            </w:hyperlink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);</w:t>
            </w:r>
          </w:p>
          <w:p w14:paraId="00109503" w14:textId="77777777" w:rsidR="00E3425E" w:rsidRPr="00764FDB" w:rsidRDefault="00E3425E" w:rsidP="00E3425E">
            <w:pPr>
              <w:pStyle w:val="Telobesedila"/>
              <w:numPr>
                <w:ilvl w:val="0"/>
                <w:numId w:val="24"/>
              </w:numPr>
              <w:tabs>
                <w:tab w:val="left" w:pos="284"/>
              </w:tabs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Služba Vlade Republike Slovenije za zakonodajo (</w:t>
            </w:r>
            <w:hyperlink r:id="rId12" w:history="1">
              <w:r w:rsidRPr="00764FDB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gp.svz@gov.si</w:t>
              </w:r>
            </w:hyperlink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);</w:t>
            </w:r>
          </w:p>
          <w:p w14:paraId="17314DCA" w14:textId="77777777" w:rsidR="00E3425E" w:rsidRPr="00764FDB" w:rsidRDefault="00E3425E" w:rsidP="00E3425E">
            <w:pPr>
              <w:pStyle w:val="Telobesedila"/>
              <w:numPr>
                <w:ilvl w:val="0"/>
                <w:numId w:val="24"/>
              </w:numPr>
              <w:tabs>
                <w:tab w:val="left" w:pos="284"/>
              </w:tabs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Urad Vlade Republike Slovenije za komuniciranje (</w:t>
            </w:r>
            <w:hyperlink r:id="rId13" w:history="1">
              <w:r w:rsidRPr="00764FDB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gp.ukom@gov.si</w:t>
              </w:r>
            </w:hyperlink>
            <w:r w:rsidR="001B1853" w:rsidRPr="00764FDB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). </w:t>
            </w:r>
          </w:p>
        </w:tc>
      </w:tr>
      <w:tr w:rsidR="00E3425E" w:rsidRPr="00B849A5" w14:paraId="5DC1114F" w14:textId="77777777" w:rsidTr="00E3425E">
        <w:trPr>
          <w:gridBefore w:val="1"/>
          <w:gridAfter w:val="1"/>
          <w:wBefore w:w="34" w:type="dxa"/>
          <w:wAfter w:w="47" w:type="dxa"/>
          <w:trHeight w:val="65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5F2D4D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9CAAD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Predlog za obravnavo predloga zakona po nujnem ali skrajšanem postopku v Državnem zboru RS z obrazložitvijo razlogov:</w:t>
            </w:r>
          </w:p>
        </w:tc>
      </w:tr>
      <w:tr w:rsidR="00E3425E" w:rsidRPr="00B849A5" w14:paraId="7306612C" w14:textId="77777777" w:rsidTr="00E3425E">
        <w:trPr>
          <w:gridBefore w:val="1"/>
          <w:gridAfter w:val="1"/>
          <w:wBefore w:w="34" w:type="dxa"/>
          <w:wAfter w:w="47" w:type="dxa"/>
          <w:trHeight w:val="222"/>
        </w:trPr>
        <w:tc>
          <w:tcPr>
            <w:tcW w:w="8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1E1F5" w14:textId="77777777" w:rsidR="00E3425E" w:rsidRPr="0038317D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Cs w:val="20"/>
                <w:lang w:val="sl-SI"/>
              </w:rPr>
            </w:pPr>
          </w:p>
        </w:tc>
      </w:tr>
      <w:tr w:rsidR="00E3425E" w:rsidRPr="00B849A5" w14:paraId="1E0E5523" w14:textId="77777777" w:rsidTr="00E3425E"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CAC7C6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3.a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EDB42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 xml:space="preserve">Osebe, odgovorne za strokovno pripravo in usklajenost gradiva: </w:t>
            </w:r>
          </w:p>
        </w:tc>
      </w:tr>
      <w:tr w:rsidR="00E3425E" w:rsidRPr="00B849A5" w14:paraId="0C36A9CE" w14:textId="77777777" w:rsidTr="00E3425E"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4D13F" w14:textId="77777777" w:rsidR="00E3425E" w:rsidRPr="0038317D" w:rsidRDefault="00737A16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napToGrid w:val="0"/>
                <w:color w:val="000000"/>
                <w:szCs w:val="20"/>
                <w:lang w:val="sl-SI"/>
              </w:rPr>
            </w:pP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Uroš BREŽAN</w:t>
            </w:r>
            <w:r w:rsidR="00E3425E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, minister, </w:t>
            </w:r>
          </w:p>
          <w:p w14:paraId="333C13D6" w14:textId="783E6690" w:rsidR="00E3425E" w:rsidRPr="0038317D" w:rsidRDefault="00417100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napToGrid w:val="0"/>
                <w:color w:val="000000"/>
                <w:szCs w:val="20"/>
                <w:lang w:val="sl-SI"/>
              </w:rPr>
            </w:pP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Lenka Kavčič</w:t>
            </w:r>
            <w:r w:rsidR="00E3425E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, državn</w:t>
            </w: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a</w:t>
            </w:r>
            <w:r w:rsidR="00E3425E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 sekretar</w:t>
            </w: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ka</w:t>
            </w:r>
            <w:r w:rsidR="00E3425E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,</w:t>
            </w:r>
          </w:p>
          <w:p w14:paraId="22D1CA31" w14:textId="368B0DFA" w:rsidR="00E3425E" w:rsidRPr="0038317D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napToGrid w:val="0"/>
                <w:color w:val="000000"/>
                <w:szCs w:val="20"/>
                <w:lang w:val="sl-SI"/>
              </w:rPr>
            </w:pP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Georgi BANGIEV, </w:t>
            </w:r>
            <w:r w:rsidR="00562519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generalni direktor</w:t>
            </w: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 Direktorata za prostor</w:t>
            </w:r>
            <w:r w:rsidR="00AD66D0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 in</w:t>
            </w: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 graditev,</w:t>
            </w:r>
          </w:p>
          <w:p w14:paraId="65467E49" w14:textId="05A6CF46" w:rsidR="00E3425E" w:rsidRPr="0038317D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napToGrid w:val="0"/>
                <w:color w:val="000000"/>
                <w:szCs w:val="20"/>
                <w:lang w:val="sl-SI"/>
              </w:rPr>
            </w:pP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Ana VIDMAR, vodja Sektorja za </w:t>
            </w:r>
            <w:r w:rsidR="00AD66D0"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 xml:space="preserve">državno </w:t>
            </w:r>
            <w:r w:rsidRPr="0038317D">
              <w:rPr>
                <w:rFonts w:cs="Arial"/>
                <w:snapToGrid w:val="0"/>
                <w:color w:val="000000"/>
                <w:szCs w:val="20"/>
                <w:lang w:val="sl-SI"/>
              </w:rPr>
              <w:t>prostorsko načrtovanje,</w:t>
            </w:r>
          </w:p>
          <w:p w14:paraId="5C67911B" w14:textId="77777777" w:rsidR="00E3425E" w:rsidRPr="0038317D" w:rsidRDefault="00E3425E" w:rsidP="003B5694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napToGrid w:val="0"/>
                <w:color w:val="000000"/>
                <w:szCs w:val="20"/>
                <w:lang w:val="sl-SI"/>
              </w:rPr>
            </w:pPr>
            <w:r w:rsidRPr="0038317D">
              <w:rPr>
                <w:rFonts w:cs="Arial"/>
                <w:snapToGrid w:val="0"/>
                <w:color w:val="000000"/>
                <w:spacing w:val="-2"/>
                <w:szCs w:val="20"/>
                <w:lang w:val="sl-SI"/>
              </w:rPr>
              <w:t>mag. Renata GORJUP, višja svetovalka.</w:t>
            </w:r>
          </w:p>
        </w:tc>
      </w:tr>
      <w:tr w:rsidR="00E3425E" w:rsidRPr="00B849A5" w14:paraId="57BE977F" w14:textId="77777777" w:rsidTr="00E3425E"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1CF404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3.b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A0F6C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Zunanji strokovnjaki, ki so sodelovali pri pripravi dela ali celotnega gradiva:</w:t>
            </w:r>
          </w:p>
        </w:tc>
      </w:tr>
      <w:tr w:rsidR="00E3425E" w:rsidRPr="00B849A5" w14:paraId="75D942A4" w14:textId="77777777" w:rsidTr="00E3425E"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6C751" w14:textId="77777777" w:rsidR="00E3425E" w:rsidRPr="0038317D" w:rsidRDefault="00E3425E" w:rsidP="00AF6B8D">
            <w:pPr>
              <w:spacing w:line="240" w:lineRule="auto"/>
              <w:ind w:left="142" w:right="-1"/>
              <w:jc w:val="both"/>
              <w:rPr>
                <w:rFonts w:cs="Arial"/>
                <w:i/>
                <w:snapToGrid w:val="0"/>
                <w:color w:val="000000"/>
                <w:szCs w:val="20"/>
                <w:lang w:val="sl-SI"/>
              </w:rPr>
            </w:pPr>
          </w:p>
        </w:tc>
      </w:tr>
      <w:tr w:rsidR="00E3425E" w:rsidRPr="00B849A5" w14:paraId="2C942598" w14:textId="77777777" w:rsidTr="00E3425E"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DE9413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3788A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Predstavniki vlade, ki bodo sodelovali pri delu Državnega zbora RS:</w:t>
            </w:r>
          </w:p>
        </w:tc>
      </w:tr>
      <w:tr w:rsidR="00E3425E" w:rsidRPr="00B849A5" w14:paraId="3824822E" w14:textId="77777777" w:rsidTr="00E3425E"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2FB6E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</w:p>
        </w:tc>
      </w:tr>
      <w:tr w:rsidR="00E3425E" w:rsidRPr="00B849A5" w14:paraId="142C04A9" w14:textId="77777777" w:rsidTr="00E3425E"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A2E2AB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EB0A8" w14:textId="77777777" w:rsidR="00E3425E" w:rsidRPr="0038317D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38317D">
              <w:rPr>
                <w:rFonts w:cs="Arial"/>
                <w:sz w:val="20"/>
                <w:szCs w:val="20"/>
              </w:rPr>
              <w:t>Kratek povzetek gradiva:</w:t>
            </w:r>
          </w:p>
        </w:tc>
      </w:tr>
      <w:tr w:rsidR="00E3425E" w:rsidRPr="00B849A5" w14:paraId="3F8A3F99" w14:textId="77777777" w:rsidTr="00E3425E">
        <w:trPr>
          <w:gridBefore w:val="1"/>
          <w:gridAfter w:val="1"/>
          <w:wBefore w:w="34" w:type="dxa"/>
          <w:wAfter w:w="47" w:type="dxa"/>
          <w:trHeight w:val="391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B82E2" w14:textId="0C5DFB54" w:rsidR="00E3425E" w:rsidRPr="0038555C" w:rsidRDefault="00BD625F" w:rsidP="00653D52">
            <w:pPr>
              <w:pStyle w:val="Seznam"/>
              <w:spacing w:line="240" w:lineRule="auto"/>
              <w:ind w:left="0" w:firstLine="0"/>
              <w:rPr>
                <w:rFonts w:ascii="Arial" w:hAnsi="Arial" w:cs="Arial"/>
                <w:w w:val="100"/>
                <w:sz w:val="20"/>
                <w:lang w:val="sl-SI"/>
              </w:rPr>
            </w:pPr>
            <w:r w:rsidRPr="00B90423">
              <w:rPr>
                <w:rFonts w:ascii="Arial" w:hAnsi="Arial" w:cs="Arial"/>
                <w:w w:val="100"/>
                <w:sz w:val="20"/>
                <w:lang w:val="sl-SI"/>
              </w:rPr>
              <w:t xml:space="preserve">Zakon o urejanju prostora (Uradni list RS, št. </w:t>
            </w:r>
            <w:r w:rsidR="00B90423" w:rsidRPr="00B90423">
              <w:rPr>
                <w:rFonts w:ascii="Arial" w:hAnsi="Arial" w:cs="Arial"/>
                <w:w w:val="100"/>
                <w:sz w:val="20"/>
                <w:lang w:val="sl-SI"/>
              </w:rPr>
              <w:t>199/21, 18/23 – ZDU-1O in 78/23 – ZUNPEOVE</w:t>
            </w:r>
            <w:r w:rsidRPr="00B90423">
              <w:rPr>
                <w:rFonts w:ascii="Arial" w:hAnsi="Arial" w:cs="Arial"/>
                <w:w w:val="100"/>
                <w:sz w:val="20"/>
                <w:lang w:val="sl-SI"/>
              </w:rPr>
              <w:t xml:space="preserve">; </w:t>
            </w:r>
            <w:r w:rsidR="00E65501" w:rsidRPr="00B90423">
              <w:rPr>
                <w:rFonts w:ascii="Arial" w:hAnsi="Arial" w:cs="Arial"/>
                <w:w w:val="100"/>
                <w:sz w:val="20"/>
                <w:lang w:val="sl-SI"/>
              </w:rPr>
              <w:t>v nadaljnjem besedilu: ZUreP-3</w:t>
            </w:r>
            <w:r w:rsidR="00E65501" w:rsidRPr="00293B59">
              <w:rPr>
                <w:rFonts w:ascii="Arial" w:hAnsi="Arial" w:cs="Arial"/>
                <w:w w:val="100"/>
                <w:sz w:val="20"/>
                <w:lang w:val="sl-SI"/>
              </w:rPr>
              <w:t>) v</w:t>
            </w:r>
            <w:r w:rsidR="00E3425E" w:rsidRPr="00293B59">
              <w:rPr>
                <w:rFonts w:ascii="Arial" w:hAnsi="Arial" w:cs="Arial"/>
                <w:w w:val="100"/>
                <w:sz w:val="20"/>
                <w:lang w:val="sl-SI"/>
              </w:rPr>
              <w:t xml:space="preserve"> </w:t>
            </w:r>
            <w:r w:rsidR="00E65501" w:rsidRPr="00293B59">
              <w:rPr>
                <w:rFonts w:ascii="Arial" w:hAnsi="Arial" w:cs="Arial"/>
                <w:w w:val="100"/>
                <w:sz w:val="20"/>
                <w:lang w:val="sl-SI"/>
              </w:rPr>
              <w:t>89</w:t>
            </w:r>
            <w:r w:rsidR="00E3425E" w:rsidRPr="00293B59">
              <w:rPr>
                <w:rFonts w:ascii="Arial" w:hAnsi="Arial" w:cs="Arial"/>
                <w:w w:val="100"/>
                <w:sz w:val="20"/>
                <w:lang w:val="sl-SI"/>
              </w:rPr>
              <w:t>.</w:t>
            </w:r>
            <w:r w:rsidR="00E65501" w:rsidRPr="00293B59">
              <w:rPr>
                <w:rFonts w:ascii="Arial" w:hAnsi="Arial" w:cs="Arial"/>
                <w:w w:val="100"/>
                <w:sz w:val="20"/>
                <w:lang w:val="sl-SI"/>
              </w:rPr>
              <w:t xml:space="preserve"> </w:t>
            </w:r>
            <w:r w:rsidR="00880267" w:rsidRPr="00293B59">
              <w:rPr>
                <w:rFonts w:ascii="Arial" w:hAnsi="Arial" w:cs="Arial"/>
                <w:w w:val="100"/>
                <w:sz w:val="20"/>
                <w:lang w:val="sl-SI"/>
              </w:rPr>
              <w:t>č</w:t>
            </w:r>
            <w:r w:rsidR="00E65501" w:rsidRPr="00293B59">
              <w:rPr>
                <w:rFonts w:ascii="Arial" w:hAnsi="Arial" w:cs="Arial"/>
                <w:w w:val="100"/>
                <w:sz w:val="20"/>
                <w:lang w:val="sl-SI"/>
              </w:rPr>
              <w:t>lenu določa, da la</w:t>
            </w:r>
            <w:r w:rsidR="00E3425E" w:rsidRPr="00293B59">
              <w:rPr>
                <w:rFonts w:ascii="Arial" w:hAnsi="Arial" w:cs="Arial"/>
                <w:w w:val="100"/>
                <w:sz w:val="20"/>
                <w:lang w:val="sl-SI"/>
              </w:rPr>
              <w:t xml:space="preserve">hko občina </w:t>
            </w:r>
            <w:r w:rsidR="00880267" w:rsidRPr="00293B59">
              <w:rPr>
                <w:rFonts w:ascii="Arial" w:hAnsi="Arial" w:cs="Arial"/>
                <w:w w:val="100"/>
                <w:sz w:val="20"/>
                <w:lang w:val="sl-SI"/>
              </w:rPr>
              <w:t xml:space="preserve">pripravi občinski prostorski izvedbeni akt, če s tem nista onemogočeni izvedba in uporaba prostorskih ureditev, načrtovanih v državnih prostorskih izvedbenih aktih, in če s tem soglaša vlada. </w:t>
            </w:r>
            <w:r w:rsidR="009B164A" w:rsidRPr="00293B59">
              <w:rPr>
                <w:rFonts w:ascii="Arial" w:hAnsi="Arial" w:cs="Arial"/>
                <w:w w:val="100"/>
                <w:sz w:val="20"/>
                <w:lang w:val="sl-SI"/>
              </w:rPr>
              <w:t>Občina pošlje vladi pobudo za tako načrtovanje, ki jo predhodno uskladi z investitorjem ali upravljavcem, če so prostorske ureditve že zgrajene in predane v uporabo.</w:t>
            </w:r>
            <w:r w:rsidR="009B164A" w:rsidRPr="00293B59">
              <w:t xml:space="preserve"> </w:t>
            </w:r>
            <w:r w:rsidR="009B164A" w:rsidRPr="00293B59">
              <w:rPr>
                <w:rFonts w:ascii="Arial" w:hAnsi="Arial" w:cs="Arial"/>
                <w:w w:val="100"/>
                <w:sz w:val="20"/>
                <w:lang w:val="sl-SI"/>
              </w:rPr>
              <w:t xml:space="preserve">Vlada preveri skladnost občinske pobude s prostorskimi ureditvami, ki so predmet </w:t>
            </w:r>
            <w:r w:rsidR="009B164A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državnega prostorskega izvedbenega akta, in s sklepom izda soglasje za pripravo občinskega prostorskega izvedbenega akta ali pobudo </w:t>
            </w:r>
            <w:r w:rsidR="00290932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občine </w:t>
            </w:r>
            <w:r w:rsidR="009B164A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zavrne. S soglasjem lahko </w:t>
            </w:r>
            <w:r w:rsidR="00290932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vlada </w:t>
            </w:r>
            <w:r w:rsidR="009B164A" w:rsidRPr="0038555C">
              <w:rPr>
                <w:rFonts w:ascii="Arial" w:hAnsi="Arial" w:cs="Arial"/>
                <w:w w:val="100"/>
                <w:sz w:val="20"/>
                <w:lang w:val="sl-SI"/>
              </w:rPr>
              <w:t>določi tudi pogoje, ki jih mora občina upoštevati ali izvesti pred začetkom priprave takega akta</w:t>
            </w:r>
            <w:r w:rsidR="00290932" w:rsidRPr="0038555C">
              <w:rPr>
                <w:rFonts w:ascii="Arial" w:hAnsi="Arial" w:cs="Arial"/>
                <w:w w:val="100"/>
                <w:sz w:val="20"/>
                <w:lang w:val="sl-SI"/>
              </w:rPr>
              <w:t>,</w:t>
            </w:r>
            <w:r w:rsidR="009B164A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 ali druge usmeritve.</w:t>
            </w:r>
            <w:r w:rsidR="00880267" w:rsidRPr="0038555C">
              <w:rPr>
                <w:rFonts w:ascii="Arial" w:hAnsi="Arial" w:cs="Arial"/>
                <w:w w:val="100"/>
                <w:sz w:val="20"/>
                <w:lang w:val="sl-SI"/>
              </w:rPr>
              <w:t> </w:t>
            </w:r>
          </w:p>
          <w:p w14:paraId="6F9920D8" w14:textId="77777777" w:rsidR="0093078E" w:rsidRPr="0038555C" w:rsidRDefault="0093078E" w:rsidP="00653D52">
            <w:pPr>
              <w:pStyle w:val="Seznam"/>
              <w:spacing w:line="240" w:lineRule="auto"/>
              <w:ind w:left="0" w:firstLine="0"/>
              <w:rPr>
                <w:rFonts w:ascii="Arial" w:hAnsi="Arial" w:cs="Arial"/>
                <w:w w:val="100"/>
                <w:sz w:val="20"/>
                <w:lang w:val="sl-SI"/>
              </w:rPr>
            </w:pPr>
          </w:p>
          <w:p w14:paraId="608DEB57" w14:textId="780C0DDC" w:rsidR="007638CA" w:rsidRPr="00B849A5" w:rsidRDefault="006A05D9" w:rsidP="00AC5F10">
            <w:pPr>
              <w:pStyle w:val="Seznam"/>
              <w:spacing w:line="240" w:lineRule="auto"/>
              <w:ind w:left="0" w:firstLine="0"/>
              <w:rPr>
                <w:rFonts w:ascii="Arial" w:hAnsi="Arial" w:cs="Arial"/>
                <w:w w:val="100"/>
                <w:sz w:val="20"/>
                <w:highlight w:val="yellow"/>
                <w:lang w:val="sl-SI"/>
              </w:rPr>
            </w:pPr>
            <w:r w:rsidRPr="0038555C">
              <w:rPr>
                <w:rFonts w:ascii="Arial" w:hAnsi="Arial" w:cs="Arial"/>
                <w:w w:val="100"/>
                <w:sz w:val="20"/>
                <w:lang w:val="sl-SI"/>
              </w:rPr>
              <w:t>O</w:t>
            </w:r>
            <w:r w:rsidR="00586C4A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bčina </w:t>
            </w:r>
            <w:r w:rsidR="00220A97" w:rsidRPr="0038555C">
              <w:rPr>
                <w:rFonts w:ascii="Arial" w:hAnsi="Arial" w:cs="Arial"/>
                <w:w w:val="100"/>
                <w:sz w:val="20"/>
                <w:lang w:val="sl-SI"/>
              </w:rPr>
              <w:t>Sevnica</w:t>
            </w:r>
            <w:r w:rsidR="00586C4A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 </w:t>
            </w:r>
            <w:r w:rsidR="007F79D0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želi </w:t>
            </w:r>
            <w:r w:rsidR="00764FDB">
              <w:rPr>
                <w:rFonts w:ascii="Arial" w:hAnsi="Arial" w:cs="Arial"/>
                <w:w w:val="100"/>
                <w:sz w:val="20"/>
                <w:lang w:val="sl-SI"/>
              </w:rPr>
              <w:t xml:space="preserve">s sodelovanjem ministrstva, pristojnega za izobraževanje, </w:t>
            </w:r>
            <w:r w:rsidR="007F79D0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na obstoječi lokaciji Srednje šole Sevnica </w:t>
            </w:r>
            <w:r w:rsidR="00764FDB">
              <w:rPr>
                <w:rFonts w:ascii="Arial" w:hAnsi="Arial" w:cs="Arial"/>
                <w:w w:val="100"/>
                <w:sz w:val="20"/>
                <w:lang w:val="sl-SI"/>
              </w:rPr>
              <w:t>omogočiti izvedbo</w:t>
            </w:r>
            <w:r w:rsidR="007F79D0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 rekonstrukcij</w:t>
            </w:r>
            <w:r w:rsidR="00764FDB">
              <w:rPr>
                <w:rFonts w:ascii="Arial" w:hAnsi="Arial" w:cs="Arial"/>
                <w:w w:val="100"/>
                <w:sz w:val="20"/>
                <w:lang w:val="sl-SI"/>
              </w:rPr>
              <w:t>e</w:t>
            </w:r>
            <w:r w:rsidR="007F79D0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 </w:t>
            </w:r>
            <w:r w:rsidR="00764FDB">
              <w:rPr>
                <w:rFonts w:ascii="Arial" w:hAnsi="Arial" w:cs="Arial"/>
                <w:w w:val="100"/>
                <w:sz w:val="20"/>
                <w:lang w:val="sl-SI"/>
              </w:rPr>
              <w:t xml:space="preserve">šolske </w:t>
            </w:r>
            <w:r w:rsidR="007F79D0" w:rsidRPr="0038555C">
              <w:rPr>
                <w:rFonts w:ascii="Arial" w:hAnsi="Arial" w:cs="Arial"/>
                <w:w w:val="100"/>
                <w:sz w:val="20"/>
                <w:lang w:val="sl-SI"/>
              </w:rPr>
              <w:t>stavbe in dozidavo le-te z delavnicami za izvajanje praktičnega pouka. Načrtuje tudi izgradnjo novih zunanjih športnih površin in ureditev okolice šole.</w:t>
            </w:r>
            <w:r w:rsidR="007638CA" w:rsidRPr="0038555C">
              <w:rPr>
                <w:rFonts w:ascii="Arial" w:hAnsi="Arial" w:cs="Arial"/>
                <w:w w:val="100"/>
                <w:sz w:val="20"/>
                <w:lang w:val="sl-SI"/>
              </w:rPr>
              <w:t xml:space="preserve"> </w:t>
            </w:r>
            <w:r w:rsidR="0038555C" w:rsidRPr="0038555C">
              <w:rPr>
                <w:rFonts w:ascii="Arial" w:hAnsi="Arial" w:cs="Arial"/>
                <w:w w:val="100"/>
                <w:sz w:val="20"/>
                <w:lang w:val="sl-SI"/>
              </w:rPr>
              <w:t>V delu območja načrtovanja občine velja Uredba o DPN za HE Blanca, zato mora občina za pripravo prostorskega akta za povečanje območja srednje šole pridobiti soglasje vlade</w:t>
            </w:r>
            <w:r w:rsidR="004307E7">
              <w:rPr>
                <w:rFonts w:ascii="Arial" w:hAnsi="Arial" w:cs="Arial"/>
                <w:w w:val="100"/>
                <w:sz w:val="20"/>
                <w:lang w:val="sl-SI"/>
              </w:rPr>
              <w:t>, v skladu z 89. členom ZUreP-3.</w:t>
            </w:r>
          </w:p>
        </w:tc>
      </w:tr>
      <w:tr w:rsidR="00E3425E" w:rsidRPr="00B849A5" w14:paraId="366BB01F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B6A600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8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B2A89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Presoja posledic:</w:t>
            </w:r>
          </w:p>
        </w:tc>
      </w:tr>
      <w:tr w:rsidR="00E3425E" w:rsidRPr="00B849A5" w14:paraId="117523AF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shd w:val="clear" w:color="auto" w:fill="auto"/>
          </w:tcPr>
          <w:p w14:paraId="5C5073BF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a)</w:t>
            </w:r>
          </w:p>
        </w:tc>
        <w:tc>
          <w:tcPr>
            <w:tcW w:w="7227" w:type="dxa"/>
            <w:gridSpan w:val="3"/>
            <w:shd w:val="clear" w:color="auto" w:fill="auto"/>
          </w:tcPr>
          <w:p w14:paraId="1575421A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 xml:space="preserve">na javnofinančna sredstva v višini, večji od 40 000 EUR v tekočem in naslednjih treh letih </w:t>
            </w:r>
          </w:p>
        </w:tc>
        <w:tc>
          <w:tcPr>
            <w:tcW w:w="806" w:type="dxa"/>
            <w:gridSpan w:val="2"/>
            <w:shd w:val="clear" w:color="auto" w:fill="auto"/>
            <w:vAlign w:val="center"/>
          </w:tcPr>
          <w:p w14:paraId="4E759F82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239E31C6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shd w:val="clear" w:color="auto" w:fill="auto"/>
          </w:tcPr>
          <w:p w14:paraId="55E6A1CD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b)</w:t>
            </w:r>
          </w:p>
        </w:tc>
        <w:tc>
          <w:tcPr>
            <w:tcW w:w="7227" w:type="dxa"/>
            <w:gridSpan w:val="3"/>
            <w:shd w:val="clear" w:color="auto" w:fill="auto"/>
          </w:tcPr>
          <w:p w14:paraId="0BDA1C47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 xml:space="preserve">na usklajenost slovenskega pravnega reda s pravnim redom Evropske unije </w:t>
            </w:r>
          </w:p>
        </w:tc>
        <w:tc>
          <w:tcPr>
            <w:tcW w:w="806" w:type="dxa"/>
            <w:gridSpan w:val="2"/>
            <w:shd w:val="clear" w:color="auto" w:fill="auto"/>
            <w:vAlign w:val="center"/>
          </w:tcPr>
          <w:p w14:paraId="497B8B5C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622561C7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shd w:val="clear" w:color="auto" w:fill="auto"/>
          </w:tcPr>
          <w:p w14:paraId="06E83B3F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szCs w:val="20"/>
                <w:lang w:val="sl-SI"/>
              </w:rPr>
              <w:t>c)</w:t>
            </w:r>
          </w:p>
        </w:tc>
        <w:tc>
          <w:tcPr>
            <w:tcW w:w="7227" w:type="dxa"/>
            <w:gridSpan w:val="3"/>
            <w:shd w:val="clear" w:color="auto" w:fill="auto"/>
          </w:tcPr>
          <w:p w14:paraId="163589D9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szCs w:val="20"/>
                <w:lang w:val="sl-SI"/>
              </w:rPr>
              <w:t>administrativne posledice</w:t>
            </w:r>
          </w:p>
        </w:tc>
        <w:tc>
          <w:tcPr>
            <w:tcW w:w="806" w:type="dxa"/>
            <w:gridSpan w:val="2"/>
            <w:shd w:val="clear" w:color="auto" w:fill="auto"/>
            <w:vAlign w:val="center"/>
          </w:tcPr>
          <w:p w14:paraId="1EF618E2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7ACFA8B5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shd w:val="clear" w:color="auto" w:fill="auto"/>
          </w:tcPr>
          <w:p w14:paraId="4F24FAAA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szCs w:val="20"/>
                <w:lang w:val="sl-SI"/>
              </w:rPr>
              <w:t>č)</w:t>
            </w:r>
          </w:p>
        </w:tc>
        <w:tc>
          <w:tcPr>
            <w:tcW w:w="7227" w:type="dxa"/>
            <w:gridSpan w:val="3"/>
            <w:shd w:val="clear" w:color="auto" w:fill="auto"/>
          </w:tcPr>
          <w:p w14:paraId="58B130C3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szCs w:val="20"/>
                <w:lang w:val="sl-SI"/>
              </w:rPr>
              <w:t xml:space="preserve">na gospodarstvo, posebej na mala in srednja podjetja ter konkurenčnost podjetij </w:t>
            </w:r>
          </w:p>
        </w:tc>
        <w:tc>
          <w:tcPr>
            <w:tcW w:w="806" w:type="dxa"/>
            <w:gridSpan w:val="2"/>
            <w:shd w:val="clear" w:color="auto" w:fill="auto"/>
            <w:vAlign w:val="center"/>
          </w:tcPr>
          <w:p w14:paraId="20A87CFD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49834518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shd w:val="clear" w:color="auto" w:fill="auto"/>
          </w:tcPr>
          <w:p w14:paraId="0B882DCE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szCs w:val="20"/>
                <w:lang w:val="sl-SI"/>
              </w:rPr>
              <w:t>d)</w:t>
            </w:r>
          </w:p>
        </w:tc>
        <w:tc>
          <w:tcPr>
            <w:tcW w:w="7227" w:type="dxa"/>
            <w:gridSpan w:val="3"/>
            <w:shd w:val="clear" w:color="auto" w:fill="auto"/>
          </w:tcPr>
          <w:p w14:paraId="0251E9AB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na okolje, kar vključuje tudi prostorske in varstvene vidike</w:t>
            </w:r>
          </w:p>
        </w:tc>
        <w:tc>
          <w:tcPr>
            <w:tcW w:w="806" w:type="dxa"/>
            <w:gridSpan w:val="2"/>
            <w:shd w:val="clear" w:color="auto" w:fill="auto"/>
            <w:vAlign w:val="center"/>
          </w:tcPr>
          <w:p w14:paraId="1B7DF095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564FADFC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shd w:val="clear" w:color="auto" w:fill="auto"/>
          </w:tcPr>
          <w:p w14:paraId="4BFE86B4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e)</w:t>
            </w:r>
          </w:p>
        </w:tc>
        <w:tc>
          <w:tcPr>
            <w:tcW w:w="7227" w:type="dxa"/>
            <w:gridSpan w:val="3"/>
            <w:shd w:val="clear" w:color="auto" w:fill="auto"/>
          </w:tcPr>
          <w:p w14:paraId="7E829130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na socialno področje</w:t>
            </w:r>
          </w:p>
        </w:tc>
        <w:tc>
          <w:tcPr>
            <w:tcW w:w="806" w:type="dxa"/>
            <w:gridSpan w:val="2"/>
            <w:shd w:val="clear" w:color="auto" w:fill="auto"/>
            <w:vAlign w:val="center"/>
          </w:tcPr>
          <w:p w14:paraId="7208CA8E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296104D3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D274E3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f)</w:t>
            </w:r>
          </w:p>
        </w:tc>
        <w:tc>
          <w:tcPr>
            <w:tcW w:w="72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9DB083A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na dokumente razvojnega načrtovanja:</w:t>
            </w:r>
          </w:p>
          <w:p w14:paraId="52D751CA" w14:textId="77777777" w:rsidR="00E3425E" w:rsidRPr="00AB3DF0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szCs w:val="20"/>
                <w:lang w:val="sl-SI"/>
              </w:rPr>
              <w:t>na nacionalne dokumente razvojnega načrtovanja,</w:t>
            </w:r>
          </w:p>
          <w:p w14:paraId="29699F7B" w14:textId="77777777" w:rsidR="00E3425E" w:rsidRPr="00AB3DF0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na razvojne politike na ravni programov po strukturi razvojne klasifikacije programskega proračuna,</w:t>
            </w:r>
          </w:p>
          <w:p w14:paraId="5417F724" w14:textId="77777777" w:rsidR="00E3425E" w:rsidRPr="00AB3DF0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na razvojne dokumente Evropske unije in mednarodnih organizacij</w:t>
            </w:r>
            <w:r w:rsidRPr="00AB3DF0">
              <w:rPr>
                <w:rFonts w:cs="Arial"/>
                <w:szCs w:val="20"/>
                <w:lang w:val="sl-SI"/>
              </w:rPr>
              <w:t>.</w:t>
            </w:r>
          </w:p>
        </w:tc>
        <w:tc>
          <w:tcPr>
            <w:tcW w:w="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710887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B849A5" w14:paraId="4E81F182" w14:textId="77777777" w:rsidTr="00DB01F7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75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02EE12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lastRenderedPageBreak/>
              <w:t>7.a</w:t>
            </w:r>
          </w:p>
        </w:tc>
        <w:tc>
          <w:tcPr>
            <w:tcW w:w="8033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D73CCBB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AB3DF0">
              <w:rPr>
                <w:rFonts w:cs="Arial"/>
                <w:b/>
                <w:bCs/>
                <w:szCs w:val="20"/>
                <w:lang w:val="sl-SI"/>
              </w:rPr>
              <w:t xml:space="preserve">Predstavitve ocene finančnih posledic, višjih od 40 000 EUR: </w:t>
            </w:r>
          </w:p>
        </w:tc>
      </w:tr>
      <w:tr w:rsidR="00E3425E" w:rsidRPr="00B849A5" w14:paraId="23CFBE51" w14:textId="77777777" w:rsidTr="00D711AD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336"/>
        </w:trPr>
        <w:tc>
          <w:tcPr>
            <w:tcW w:w="8708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1ADE51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</w:p>
        </w:tc>
      </w:tr>
      <w:tr w:rsidR="00E3425E" w:rsidRPr="00B849A5" w14:paraId="2871A547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C4EAAF" w14:textId="77777777" w:rsidR="00E3425E" w:rsidRPr="00AB3DF0" w:rsidRDefault="00E3425E" w:rsidP="00E3425E">
            <w:pPr>
              <w:pStyle w:val="Naslov1"/>
              <w:rPr>
                <w:rFonts w:cs="Arial"/>
                <w:kern w:val="0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7.b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C43CB" w14:textId="77777777" w:rsidR="00E3425E" w:rsidRPr="00AB3DF0" w:rsidRDefault="00E3425E" w:rsidP="00AF6B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AB3DF0">
              <w:rPr>
                <w:rFonts w:cs="Arial"/>
                <w:b/>
                <w:szCs w:val="20"/>
                <w:lang w:val="sl-SI"/>
              </w:rPr>
              <w:t>Predstavitev ocene finančnih posledic, nižjih od 40 000 EUR:</w:t>
            </w:r>
          </w:p>
        </w:tc>
      </w:tr>
      <w:tr w:rsidR="00E3425E" w:rsidRPr="00B849A5" w14:paraId="317537F7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E692A" w14:textId="55FA0DBD" w:rsidR="00E3425E" w:rsidRPr="00AB3DF0" w:rsidRDefault="00E3425E" w:rsidP="00E3425E">
            <w:pPr>
              <w:pStyle w:val="Naslov1"/>
              <w:rPr>
                <w:rFonts w:cs="Arial"/>
                <w:b w:val="0"/>
                <w:bCs/>
                <w:kern w:val="0"/>
                <w:sz w:val="20"/>
                <w:szCs w:val="20"/>
              </w:rPr>
            </w:pPr>
            <w:r w:rsidRPr="00AB3DF0">
              <w:rPr>
                <w:rFonts w:cs="Arial"/>
                <w:b w:val="0"/>
                <w:bCs/>
                <w:sz w:val="20"/>
                <w:szCs w:val="20"/>
              </w:rPr>
              <w:t xml:space="preserve">Sprejem </w:t>
            </w:r>
            <w:r w:rsidR="00E75903" w:rsidRPr="00AB3DF0">
              <w:rPr>
                <w:rFonts w:cs="Arial"/>
                <w:b w:val="0"/>
                <w:bCs/>
                <w:sz w:val="20"/>
                <w:szCs w:val="20"/>
              </w:rPr>
              <w:t>s</w:t>
            </w:r>
            <w:r w:rsidRPr="00AB3DF0">
              <w:rPr>
                <w:rFonts w:cs="Arial"/>
                <w:b w:val="0"/>
                <w:bCs/>
                <w:sz w:val="20"/>
                <w:szCs w:val="20"/>
              </w:rPr>
              <w:t>klepa nima nobenih finančnih posledic.</w:t>
            </w:r>
          </w:p>
        </w:tc>
      </w:tr>
      <w:tr w:rsidR="00E3425E" w:rsidRPr="00AB3DF0" w14:paraId="61B3DA5A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8789" w:type="dxa"/>
              <w:tblBorders>
                <w:top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39"/>
              <w:gridCol w:w="850"/>
            </w:tblGrid>
            <w:tr w:rsidR="00E3425E" w:rsidRPr="00AB3DF0" w14:paraId="0FD26519" w14:textId="77777777" w:rsidTr="00AF6B8D">
              <w:trPr>
                <w:trHeight w:val="371"/>
              </w:trPr>
              <w:tc>
                <w:tcPr>
                  <w:tcW w:w="8789" w:type="dxa"/>
                  <w:gridSpan w:val="2"/>
                </w:tcPr>
                <w:p w14:paraId="78F0D20C" w14:textId="77777777" w:rsidR="00E3425E" w:rsidRPr="00AB3DF0" w:rsidRDefault="00E3425E" w:rsidP="00AF6B8D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spacing w:line="240" w:lineRule="auto"/>
                    <w:rPr>
                      <w:rFonts w:cs="Arial"/>
                      <w:b/>
                      <w:szCs w:val="20"/>
                      <w:lang w:val="sl-SI"/>
                    </w:rPr>
                  </w:pPr>
                </w:p>
                <w:p w14:paraId="49B715F6" w14:textId="77777777" w:rsidR="00E3425E" w:rsidRPr="00AB3DF0" w:rsidRDefault="00E3425E" w:rsidP="00AF6B8D">
                  <w:pPr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spacing w:line="240" w:lineRule="auto"/>
                    <w:rPr>
                      <w:rFonts w:cs="Arial"/>
                      <w:b/>
                      <w:szCs w:val="20"/>
                      <w:lang w:val="sl-SI"/>
                    </w:rPr>
                  </w:pPr>
                  <w:r w:rsidRPr="00AB3DF0">
                    <w:rPr>
                      <w:rFonts w:cs="Arial"/>
                      <w:b/>
                      <w:szCs w:val="20"/>
                      <w:lang w:val="sl-SI"/>
                    </w:rPr>
                    <w:t>8. Predstavitev sodelovanja z združenji občin:</w:t>
                  </w:r>
                </w:p>
              </w:tc>
            </w:tr>
            <w:tr w:rsidR="00E3425E" w:rsidRPr="00AB3DF0" w14:paraId="6082CFFC" w14:textId="77777777" w:rsidTr="00AF6B8D">
              <w:tc>
                <w:tcPr>
                  <w:tcW w:w="7939" w:type="dxa"/>
                  <w:tcBorders>
                    <w:bottom w:val="single" w:sz="4" w:space="0" w:color="auto"/>
                  </w:tcBorders>
                </w:tcPr>
                <w:p w14:paraId="157D24AF" w14:textId="77777777" w:rsidR="00E3425E" w:rsidRPr="00AB3DF0" w:rsidRDefault="00E3425E" w:rsidP="00AF6B8D">
                  <w:pPr>
                    <w:pStyle w:val="Neotevilenodstavek"/>
                    <w:widowControl w:val="0"/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Vsebina predloženega gradiva (predpisa) vpliva na:</w:t>
                  </w:r>
                </w:p>
                <w:p w14:paraId="7CF514AE" w14:textId="77777777" w:rsidR="00E3425E" w:rsidRPr="00AB3DF0" w:rsidRDefault="00E3425E" w:rsidP="00E3425E">
                  <w:pPr>
                    <w:pStyle w:val="Neotevilenodstavek"/>
                    <w:widowControl w:val="0"/>
                    <w:numPr>
                      <w:ilvl w:val="1"/>
                      <w:numId w:val="22"/>
                    </w:numPr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pristojnosti občin,</w:t>
                  </w:r>
                </w:p>
                <w:p w14:paraId="61273F82" w14:textId="77777777" w:rsidR="00E3425E" w:rsidRPr="00AB3DF0" w:rsidRDefault="00E3425E" w:rsidP="00E3425E">
                  <w:pPr>
                    <w:pStyle w:val="Neotevilenodstavek"/>
                    <w:widowControl w:val="0"/>
                    <w:numPr>
                      <w:ilvl w:val="1"/>
                      <w:numId w:val="22"/>
                    </w:numPr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delovanje občin,</w:t>
                  </w:r>
                </w:p>
                <w:p w14:paraId="39BC586F" w14:textId="77777777" w:rsidR="00E3425E" w:rsidRPr="00AB3DF0" w:rsidRDefault="00E3425E" w:rsidP="00E3425E">
                  <w:pPr>
                    <w:pStyle w:val="Neotevilenodstavek"/>
                    <w:widowControl w:val="0"/>
                    <w:numPr>
                      <w:ilvl w:val="1"/>
                      <w:numId w:val="22"/>
                    </w:numPr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financiranje občin.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09997DFC" w14:textId="77777777" w:rsidR="00E3425E" w:rsidRPr="00AB3DF0" w:rsidRDefault="00E3425E" w:rsidP="00AF6B8D">
                  <w:pPr>
                    <w:autoSpaceDE w:val="0"/>
                    <w:autoSpaceDN w:val="0"/>
                    <w:adjustRightInd w:val="0"/>
                    <w:spacing w:line="240" w:lineRule="auto"/>
                    <w:ind w:left="-199"/>
                    <w:jc w:val="center"/>
                    <w:rPr>
                      <w:rFonts w:cs="Arial"/>
                      <w:bCs/>
                      <w:szCs w:val="20"/>
                      <w:lang w:val="sl-SI"/>
                    </w:rPr>
                  </w:pPr>
                  <w:r w:rsidRPr="00AB3DF0">
                    <w:rPr>
                      <w:rFonts w:cs="Arial"/>
                      <w:bCs/>
                      <w:szCs w:val="20"/>
                      <w:lang w:val="sl-SI"/>
                    </w:rPr>
                    <w:t>NE</w:t>
                  </w:r>
                </w:p>
              </w:tc>
            </w:tr>
            <w:tr w:rsidR="00E3425E" w:rsidRPr="00AB3DF0" w14:paraId="17A1D495" w14:textId="77777777" w:rsidTr="00AF6B8D">
              <w:trPr>
                <w:trHeight w:val="274"/>
              </w:trPr>
              <w:tc>
                <w:tcPr>
                  <w:tcW w:w="8789" w:type="dxa"/>
                  <w:gridSpan w:val="2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1571F388" w14:textId="77777777" w:rsidR="00E3425E" w:rsidRPr="00AB3DF0" w:rsidRDefault="00E3425E" w:rsidP="00AF6B8D">
                  <w:pPr>
                    <w:pStyle w:val="Neotevilenodstavek"/>
                    <w:widowControl w:val="0"/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 xml:space="preserve">Gradivo (predpis) je bilo poslano v mnenje: </w:t>
                  </w:r>
                </w:p>
                <w:p w14:paraId="4F985AFB" w14:textId="77777777" w:rsidR="00E3425E" w:rsidRPr="00AB3DF0" w:rsidRDefault="00E3425E" w:rsidP="00E3425E">
                  <w:pPr>
                    <w:pStyle w:val="Neotevilenodstavek"/>
                    <w:widowControl w:val="0"/>
                    <w:numPr>
                      <w:ilvl w:val="0"/>
                      <w:numId w:val="23"/>
                    </w:numPr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Skupnosti občin Slovenije SOS: NE</w:t>
                  </w:r>
                </w:p>
                <w:p w14:paraId="22E74054" w14:textId="77777777" w:rsidR="00E3425E" w:rsidRPr="00AB3DF0" w:rsidRDefault="00E3425E" w:rsidP="00E3425E">
                  <w:pPr>
                    <w:pStyle w:val="Neotevilenodstavek"/>
                    <w:widowControl w:val="0"/>
                    <w:numPr>
                      <w:ilvl w:val="0"/>
                      <w:numId w:val="23"/>
                    </w:numPr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Združenju občin Slovenije ZOS: NE</w:t>
                  </w:r>
                </w:p>
                <w:p w14:paraId="1C9B94A2" w14:textId="77777777" w:rsidR="00E3425E" w:rsidRPr="00AB3DF0" w:rsidRDefault="00E3425E" w:rsidP="00E3425E">
                  <w:pPr>
                    <w:pStyle w:val="Neotevilenodstavek"/>
                    <w:widowControl w:val="0"/>
                    <w:numPr>
                      <w:ilvl w:val="0"/>
                      <w:numId w:val="23"/>
                    </w:numPr>
                    <w:spacing w:before="0" w:after="0" w:line="240" w:lineRule="auto"/>
                    <w:rPr>
                      <w:iCs/>
                      <w:sz w:val="20"/>
                      <w:szCs w:val="20"/>
                    </w:rPr>
                  </w:pPr>
                  <w:r w:rsidRPr="00AB3DF0">
                    <w:rPr>
                      <w:iCs/>
                      <w:sz w:val="20"/>
                      <w:szCs w:val="20"/>
                    </w:rPr>
                    <w:t>Združenju mestnih občin Slovenije ZMOS: NE</w:t>
                  </w:r>
                </w:p>
              </w:tc>
            </w:tr>
          </w:tbl>
          <w:p w14:paraId="366527C7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</w:p>
        </w:tc>
      </w:tr>
      <w:tr w:rsidR="00E3425E" w:rsidRPr="00AB3DF0" w14:paraId="359A77FC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CC9F76" w14:textId="77777777" w:rsidR="00E3425E" w:rsidRPr="00AB3DF0" w:rsidRDefault="00E3425E" w:rsidP="00E3425E">
            <w:pPr>
              <w:pStyle w:val="Naslov1"/>
              <w:rPr>
                <w:rFonts w:cs="Arial"/>
                <w:kern w:val="0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8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E59DF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AB3DF0">
              <w:rPr>
                <w:rFonts w:cs="Arial"/>
                <w:b/>
                <w:szCs w:val="20"/>
                <w:lang w:val="sl-SI"/>
              </w:rPr>
              <w:t>Predstavitev sodelovanja javnosti:</w:t>
            </w:r>
          </w:p>
        </w:tc>
      </w:tr>
      <w:tr w:rsidR="00E3425E" w:rsidRPr="00AB3DF0" w14:paraId="5E54F135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</w:trPr>
        <w:tc>
          <w:tcPr>
            <w:tcW w:w="799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9CC54" w14:textId="77777777" w:rsidR="00E3425E" w:rsidRPr="00AB3DF0" w:rsidRDefault="00E3425E" w:rsidP="00AF6B8D">
            <w:pPr>
              <w:pStyle w:val="Telobesedila"/>
              <w:ind w:left="51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B3DF0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Gradivo je bilo predhodno objavljeno na spletni strani predlagatelja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05475" w14:textId="77777777" w:rsidR="00E3425E" w:rsidRPr="00AB3DF0" w:rsidRDefault="00E3425E" w:rsidP="00AF6B8D">
            <w:pPr>
              <w:pStyle w:val="Telobesedila"/>
              <w:jc w:val="center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AB3DF0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NE</w:t>
            </w:r>
          </w:p>
        </w:tc>
      </w:tr>
      <w:tr w:rsidR="00E3425E" w:rsidRPr="00AB3DF0" w14:paraId="38F2CF2B" w14:textId="77777777" w:rsidTr="00E3425E">
        <w:trPr>
          <w:gridBefore w:val="1"/>
          <w:gridAfter w:val="1"/>
          <w:wBefore w:w="34" w:type="dxa"/>
          <w:wAfter w:w="47" w:type="dxa"/>
        </w:trPr>
        <w:tc>
          <w:tcPr>
            <w:tcW w:w="870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673E3" w14:textId="77777777" w:rsidR="00E3425E" w:rsidRPr="00AB3DF0" w:rsidRDefault="00E3425E" w:rsidP="00AF6B8D">
            <w:pPr>
              <w:spacing w:line="240" w:lineRule="auto"/>
              <w:ind w:right="-1"/>
              <w:jc w:val="both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 xml:space="preserve">Razlogi za neobjavo: </w:t>
            </w:r>
          </w:p>
          <w:p w14:paraId="2188D26A" w14:textId="77777777" w:rsidR="00E3425E" w:rsidRPr="00AB3DF0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 xml:space="preserve">Predlog sklepa predhodno ni bil objavljen na spletni strani predlagatelja, tako tudi niso bile podane oz. prejete pripombe ali predlogi civilne družbe. </w:t>
            </w:r>
          </w:p>
          <w:p w14:paraId="18FCE53B" w14:textId="74EDFDEC" w:rsidR="00E3425E" w:rsidRPr="00AB3DF0" w:rsidRDefault="00E3425E" w:rsidP="00E3425E">
            <w:pPr>
              <w:numPr>
                <w:ilvl w:val="0"/>
                <w:numId w:val="18"/>
              </w:numPr>
              <w:spacing w:line="240" w:lineRule="auto"/>
              <w:ind w:right="-1"/>
              <w:jc w:val="both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 xml:space="preserve">S sprejemom tega sklepa Vlada RS občini dovoljuje načrtovanje v območju, ki se ureja z državnim prostorskim aktom. </w:t>
            </w:r>
          </w:p>
        </w:tc>
      </w:tr>
      <w:tr w:rsidR="00E3425E" w:rsidRPr="00AB3DF0" w14:paraId="3932ACC1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794"/>
        </w:trPr>
        <w:tc>
          <w:tcPr>
            <w:tcW w:w="66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026A14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10.</w:t>
            </w:r>
          </w:p>
        </w:tc>
        <w:tc>
          <w:tcPr>
            <w:tcW w:w="723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35AC69B7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 xml:space="preserve">Pri pripravi gradiva so bile upoštevane zahteve iz Resolucije o normativni dejavnosti: </w:t>
            </w:r>
          </w:p>
        </w:tc>
        <w:tc>
          <w:tcPr>
            <w:tcW w:w="80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607343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DA</w:t>
            </w:r>
          </w:p>
        </w:tc>
      </w:tr>
      <w:tr w:rsidR="00E3425E" w:rsidRPr="00AB3DF0" w14:paraId="0D833C01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567"/>
        </w:trPr>
        <w:tc>
          <w:tcPr>
            <w:tcW w:w="669" w:type="dxa"/>
            <w:tcBorders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81A32AA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11.</w:t>
            </w:r>
          </w:p>
        </w:tc>
        <w:tc>
          <w:tcPr>
            <w:tcW w:w="7233" w:type="dxa"/>
            <w:gridSpan w:val="4"/>
            <w:tcBorders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01699B2" w14:textId="77777777" w:rsidR="00E3425E" w:rsidRPr="00AB3DF0" w:rsidRDefault="00E3425E" w:rsidP="00E3425E">
            <w:pPr>
              <w:pStyle w:val="Naslov1"/>
              <w:rPr>
                <w:rFonts w:cs="Arial"/>
                <w:sz w:val="20"/>
                <w:szCs w:val="20"/>
              </w:rPr>
            </w:pPr>
            <w:r w:rsidRPr="00AB3DF0">
              <w:rPr>
                <w:rFonts w:cs="Arial"/>
                <w:sz w:val="20"/>
                <w:szCs w:val="20"/>
              </w:rPr>
              <w:t>Gradivo je uvrščeno v delovni program vlade:</w:t>
            </w:r>
          </w:p>
        </w:tc>
        <w:tc>
          <w:tcPr>
            <w:tcW w:w="806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1317C3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AB3DF0">
              <w:rPr>
                <w:rFonts w:cs="Arial"/>
                <w:bCs/>
                <w:szCs w:val="20"/>
                <w:lang w:val="sl-SI"/>
              </w:rPr>
              <w:t>NE</w:t>
            </w:r>
          </w:p>
        </w:tc>
      </w:tr>
      <w:tr w:rsidR="00E3425E" w:rsidRPr="00AB3DF0" w14:paraId="1C74E2FC" w14:textId="77777777" w:rsidTr="00E3425E">
        <w:tblPrEx>
          <w:tblCellMar>
            <w:left w:w="57" w:type="dxa"/>
            <w:right w:w="57" w:type="dxa"/>
          </w:tblCellMar>
        </w:tblPrEx>
        <w:trPr>
          <w:gridBefore w:val="1"/>
          <w:gridAfter w:val="1"/>
          <w:wBefore w:w="34" w:type="dxa"/>
          <w:wAfter w:w="47" w:type="dxa"/>
          <w:trHeight w:val="20"/>
        </w:trPr>
        <w:tc>
          <w:tcPr>
            <w:tcW w:w="8708" w:type="dxa"/>
            <w:gridSpan w:val="7"/>
            <w:tcBorders>
              <w:bottom w:val="nil"/>
            </w:tcBorders>
            <w:shd w:val="clear" w:color="auto" w:fill="auto"/>
          </w:tcPr>
          <w:p w14:paraId="7EA1B39F" w14:textId="77777777" w:rsidR="00E3425E" w:rsidRPr="00AB3DF0" w:rsidRDefault="00E3425E" w:rsidP="00AF6B8D">
            <w:pPr>
              <w:autoSpaceDE w:val="0"/>
              <w:autoSpaceDN w:val="0"/>
              <w:adjustRightInd w:val="0"/>
              <w:spacing w:line="240" w:lineRule="auto"/>
              <w:ind w:left="540" w:hanging="540"/>
              <w:rPr>
                <w:rFonts w:cs="Arial"/>
                <w:szCs w:val="20"/>
                <w:lang w:val="sl-SI"/>
              </w:rPr>
            </w:pPr>
          </w:p>
        </w:tc>
      </w:tr>
      <w:tr w:rsidR="00E3425E" w:rsidRPr="00AB3DF0" w14:paraId="6139B566" w14:textId="77777777" w:rsidTr="00E3425E">
        <w:tblPrEx>
          <w:tblCellMar>
            <w:left w:w="57" w:type="dxa"/>
            <w:right w:w="57" w:type="dxa"/>
          </w:tblCellMar>
        </w:tblPrEx>
        <w:tc>
          <w:tcPr>
            <w:tcW w:w="878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3499B7" w14:textId="77777777" w:rsidR="009300A5" w:rsidRPr="00AB3DF0" w:rsidRDefault="009300A5" w:rsidP="00AF6B8D">
            <w:pPr>
              <w:spacing w:line="240" w:lineRule="auto"/>
              <w:ind w:right="-1"/>
              <w:rPr>
                <w:rFonts w:cs="Arial"/>
                <w:szCs w:val="20"/>
                <w:lang w:val="sl-SI"/>
              </w:rPr>
            </w:pPr>
          </w:p>
          <w:p w14:paraId="3BF9D5DA" w14:textId="77777777" w:rsidR="00E3425E" w:rsidRPr="00AB3DF0" w:rsidRDefault="00E3425E" w:rsidP="00AF6B8D">
            <w:pPr>
              <w:spacing w:line="240" w:lineRule="auto"/>
              <w:ind w:right="-1"/>
              <w:rPr>
                <w:rFonts w:cs="Arial"/>
                <w:szCs w:val="20"/>
                <w:lang w:val="sl-SI"/>
              </w:rPr>
            </w:pPr>
          </w:p>
          <w:p w14:paraId="7A8DD3E6" w14:textId="77777777" w:rsidR="00E3425E" w:rsidRPr="00AB3DF0" w:rsidRDefault="00E3425E" w:rsidP="00AF6B8D">
            <w:pPr>
              <w:tabs>
                <w:tab w:val="left" w:pos="5105"/>
              </w:tabs>
              <w:spacing w:line="240" w:lineRule="auto"/>
              <w:ind w:right="-1"/>
              <w:rPr>
                <w:rFonts w:cs="Arial"/>
                <w:b/>
                <w:szCs w:val="20"/>
                <w:lang w:val="sl-SI"/>
              </w:rPr>
            </w:pPr>
            <w:r w:rsidRPr="00AB3DF0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AB3DF0">
              <w:rPr>
                <w:rFonts w:cs="Arial"/>
                <w:b/>
                <w:szCs w:val="20"/>
                <w:lang w:val="sl-SI"/>
              </w:rPr>
              <w:tab/>
              <w:t xml:space="preserve">          </w:t>
            </w:r>
            <w:r w:rsidR="00E65501" w:rsidRPr="00AB3DF0">
              <w:rPr>
                <w:rFonts w:cs="Arial"/>
                <w:b/>
                <w:szCs w:val="20"/>
                <w:lang w:val="sl-SI"/>
              </w:rPr>
              <w:t xml:space="preserve">     Uroš BREŽAN</w:t>
            </w:r>
            <w:r w:rsidRPr="00AB3DF0">
              <w:rPr>
                <w:rFonts w:cs="Arial"/>
                <w:b/>
                <w:szCs w:val="20"/>
                <w:lang w:val="sl-SI"/>
              </w:rPr>
              <w:t xml:space="preserve"> </w:t>
            </w:r>
          </w:p>
          <w:p w14:paraId="2E07183D" w14:textId="77777777" w:rsidR="00E3425E" w:rsidRPr="00AB3DF0" w:rsidRDefault="00E3425E" w:rsidP="00AF6B8D">
            <w:pPr>
              <w:tabs>
                <w:tab w:val="left" w:pos="5091"/>
              </w:tabs>
              <w:spacing w:line="240" w:lineRule="auto"/>
              <w:ind w:right="-1"/>
              <w:rPr>
                <w:rFonts w:cs="Arial"/>
                <w:b/>
                <w:szCs w:val="20"/>
                <w:lang w:val="sl-SI"/>
              </w:rPr>
            </w:pPr>
            <w:r w:rsidRPr="00AB3DF0">
              <w:rPr>
                <w:rFonts w:cs="Arial"/>
                <w:b/>
                <w:snapToGrid w:val="0"/>
                <w:color w:val="000000"/>
                <w:szCs w:val="20"/>
                <w:lang w:val="sl-SI"/>
              </w:rPr>
              <w:tab/>
              <w:t xml:space="preserve">               M I N I S T E R</w:t>
            </w:r>
          </w:p>
        </w:tc>
      </w:tr>
    </w:tbl>
    <w:p w14:paraId="7DF0F0B4" w14:textId="77777777" w:rsidR="003F098F" w:rsidRPr="00AB3DF0" w:rsidRDefault="003F098F" w:rsidP="00E3425E">
      <w:pPr>
        <w:rPr>
          <w:rFonts w:cs="Arial"/>
          <w:b/>
          <w:szCs w:val="20"/>
          <w:lang w:val="sl-SI"/>
        </w:rPr>
      </w:pPr>
    </w:p>
    <w:p w14:paraId="1F4F23C0" w14:textId="77777777" w:rsidR="003F098F" w:rsidRPr="00AB3DF0" w:rsidRDefault="003F098F" w:rsidP="00E3425E">
      <w:pPr>
        <w:rPr>
          <w:rFonts w:cs="Arial"/>
          <w:b/>
          <w:szCs w:val="20"/>
          <w:lang w:val="sl-SI"/>
        </w:rPr>
      </w:pPr>
    </w:p>
    <w:p w14:paraId="3A1B480E" w14:textId="77777777" w:rsidR="00E3425E" w:rsidRPr="008E3E8D" w:rsidRDefault="00E3425E" w:rsidP="00E3425E">
      <w:pPr>
        <w:rPr>
          <w:rFonts w:cs="Arial"/>
          <w:b/>
          <w:szCs w:val="20"/>
          <w:lang w:val="sl-SI"/>
        </w:rPr>
      </w:pPr>
      <w:r w:rsidRPr="008E3E8D">
        <w:rPr>
          <w:rFonts w:cs="Arial"/>
          <w:b/>
          <w:szCs w:val="20"/>
          <w:lang w:val="sl-SI"/>
        </w:rPr>
        <w:t>Priloge:</w:t>
      </w:r>
    </w:p>
    <w:p w14:paraId="43A8099E" w14:textId="77777777" w:rsidR="00E3425E" w:rsidRPr="008E3E8D" w:rsidRDefault="00E3425E" w:rsidP="00E3425E">
      <w:pPr>
        <w:rPr>
          <w:rFonts w:cs="Arial"/>
          <w:szCs w:val="20"/>
          <w:lang w:val="sl-SI"/>
        </w:rPr>
      </w:pPr>
      <w:r w:rsidRPr="008E3E8D">
        <w:rPr>
          <w:rFonts w:cs="Arial"/>
          <w:szCs w:val="20"/>
          <w:lang w:val="sl-SI"/>
        </w:rPr>
        <w:t>‒</w:t>
      </w:r>
      <w:r w:rsidRPr="008E3E8D">
        <w:rPr>
          <w:rFonts w:cs="Arial"/>
          <w:szCs w:val="20"/>
          <w:lang w:val="sl-SI"/>
        </w:rPr>
        <w:tab/>
        <w:t xml:space="preserve">JEDRO GRADIVA 1: Obrazložitev. </w:t>
      </w:r>
    </w:p>
    <w:p w14:paraId="2085C5A5" w14:textId="77777777" w:rsidR="00E3425E" w:rsidRPr="00B67AC3" w:rsidRDefault="00E16015" w:rsidP="00D711AD">
      <w:pPr>
        <w:spacing w:line="240" w:lineRule="auto"/>
        <w:rPr>
          <w:rFonts w:cs="Arial"/>
          <w:szCs w:val="20"/>
          <w:lang w:val="sl-SI"/>
        </w:rPr>
      </w:pPr>
      <w:r w:rsidRPr="008E3E8D">
        <w:rPr>
          <w:rFonts w:cs="Arial"/>
          <w:szCs w:val="20"/>
          <w:lang w:val="sl-SI"/>
        </w:rPr>
        <w:br w:type="page"/>
      </w:r>
      <w:r w:rsidR="00E3425E" w:rsidRPr="00B67AC3">
        <w:rPr>
          <w:rFonts w:cs="Arial"/>
          <w:szCs w:val="20"/>
          <w:lang w:val="sl-SI"/>
        </w:rPr>
        <w:lastRenderedPageBreak/>
        <w:t>JEDRO GRADIVA 1:</w:t>
      </w:r>
    </w:p>
    <w:p w14:paraId="46FC1D36" w14:textId="77777777" w:rsidR="00E3425E" w:rsidRPr="00B67AC3" w:rsidRDefault="00E3425E" w:rsidP="00E3425E">
      <w:pPr>
        <w:rPr>
          <w:rFonts w:cs="Arial"/>
          <w:szCs w:val="20"/>
          <w:lang w:val="sl-SI"/>
        </w:rPr>
      </w:pPr>
    </w:p>
    <w:p w14:paraId="50F98B64" w14:textId="77777777" w:rsidR="00E3425E" w:rsidRPr="00B67AC3" w:rsidRDefault="00E3425E" w:rsidP="00E3425E">
      <w:pPr>
        <w:rPr>
          <w:rFonts w:cs="Arial"/>
          <w:szCs w:val="20"/>
          <w:lang w:val="sl-SI"/>
        </w:rPr>
      </w:pPr>
    </w:p>
    <w:p w14:paraId="10654EF4" w14:textId="77777777" w:rsidR="00E3425E" w:rsidRPr="00B67AC3" w:rsidRDefault="00E3425E" w:rsidP="00E16015">
      <w:pPr>
        <w:jc w:val="center"/>
        <w:rPr>
          <w:rFonts w:cs="Arial"/>
          <w:b/>
          <w:szCs w:val="20"/>
          <w:lang w:val="sl-SI"/>
        </w:rPr>
      </w:pPr>
      <w:r w:rsidRPr="00B67AC3">
        <w:rPr>
          <w:rFonts w:cs="Arial"/>
          <w:b/>
          <w:szCs w:val="20"/>
          <w:lang w:val="sl-SI"/>
        </w:rPr>
        <w:t>O B R A Z L O Ž I T E V</w:t>
      </w:r>
    </w:p>
    <w:p w14:paraId="19928F08" w14:textId="77777777" w:rsidR="00E3425E" w:rsidRPr="00B67AC3" w:rsidRDefault="00E3425E" w:rsidP="00E16015">
      <w:pPr>
        <w:jc w:val="center"/>
        <w:rPr>
          <w:rFonts w:cs="Arial"/>
          <w:b/>
          <w:szCs w:val="20"/>
          <w:lang w:val="sl-SI"/>
        </w:rPr>
      </w:pPr>
    </w:p>
    <w:p w14:paraId="2685D5B6" w14:textId="77777777" w:rsidR="00E3425E" w:rsidRPr="00B67AC3" w:rsidRDefault="00E3425E" w:rsidP="00E16015">
      <w:pPr>
        <w:jc w:val="center"/>
        <w:rPr>
          <w:rFonts w:cs="Arial"/>
          <w:b/>
          <w:szCs w:val="20"/>
          <w:lang w:val="sl-SI"/>
        </w:rPr>
      </w:pPr>
      <w:r w:rsidRPr="00B67AC3">
        <w:rPr>
          <w:rFonts w:cs="Arial"/>
          <w:b/>
          <w:szCs w:val="20"/>
          <w:lang w:val="sl-SI"/>
        </w:rPr>
        <w:t>SKLEPA VLADE REPUBLIKE SLOVENIJE</w:t>
      </w:r>
    </w:p>
    <w:p w14:paraId="77647C9B" w14:textId="77777777" w:rsidR="00E3425E" w:rsidRPr="00B67AC3" w:rsidRDefault="00E3425E" w:rsidP="00E3425E">
      <w:pPr>
        <w:rPr>
          <w:rFonts w:cs="Arial"/>
          <w:szCs w:val="20"/>
          <w:lang w:val="sl-SI"/>
        </w:rPr>
      </w:pPr>
    </w:p>
    <w:p w14:paraId="650D502D" w14:textId="77777777" w:rsidR="00E3425E" w:rsidRPr="00B67AC3" w:rsidRDefault="00E3425E" w:rsidP="00E3425E">
      <w:pPr>
        <w:rPr>
          <w:rFonts w:cs="Arial"/>
          <w:szCs w:val="20"/>
          <w:lang w:val="sl-SI"/>
        </w:rPr>
      </w:pPr>
    </w:p>
    <w:p w14:paraId="4AC9B094" w14:textId="77777777" w:rsidR="00E3425E" w:rsidRPr="00B67AC3" w:rsidRDefault="00E3425E" w:rsidP="00E3425E">
      <w:pPr>
        <w:rPr>
          <w:rFonts w:cs="Arial"/>
          <w:szCs w:val="20"/>
          <w:lang w:val="sl-SI"/>
        </w:rPr>
      </w:pPr>
    </w:p>
    <w:p w14:paraId="3687FCA0" w14:textId="77777777" w:rsidR="00E3425E" w:rsidRPr="00B67AC3" w:rsidRDefault="00E3425E" w:rsidP="00E3425E">
      <w:pPr>
        <w:rPr>
          <w:rFonts w:cs="Arial"/>
          <w:b/>
          <w:szCs w:val="20"/>
          <w:lang w:val="sl-SI"/>
        </w:rPr>
      </w:pPr>
      <w:r w:rsidRPr="00B67AC3">
        <w:rPr>
          <w:rFonts w:cs="Arial"/>
          <w:b/>
          <w:szCs w:val="20"/>
          <w:lang w:val="sl-SI"/>
        </w:rPr>
        <w:t>I.</w:t>
      </w:r>
      <w:r w:rsidRPr="00B67AC3">
        <w:rPr>
          <w:rFonts w:cs="Arial"/>
          <w:b/>
          <w:szCs w:val="20"/>
          <w:lang w:val="sl-SI"/>
        </w:rPr>
        <w:tab/>
        <w:t>UVOD</w:t>
      </w:r>
    </w:p>
    <w:p w14:paraId="19F35E51" w14:textId="77777777" w:rsidR="00E3425E" w:rsidRPr="00B67AC3" w:rsidRDefault="00E3425E" w:rsidP="00E3425E">
      <w:pPr>
        <w:rPr>
          <w:rFonts w:cs="Arial"/>
          <w:b/>
          <w:szCs w:val="20"/>
          <w:lang w:val="sl-SI"/>
        </w:rPr>
      </w:pPr>
    </w:p>
    <w:p w14:paraId="28761B40" w14:textId="77777777" w:rsidR="00E3425E" w:rsidRPr="00B67AC3" w:rsidRDefault="00E3425E" w:rsidP="00E3425E">
      <w:pPr>
        <w:rPr>
          <w:rFonts w:cs="Arial"/>
          <w:b/>
          <w:szCs w:val="20"/>
          <w:lang w:val="sl-SI"/>
        </w:rPr>
      </w:pPr>
    </w:p>
    <w:p w14:paraId="56002736" w14:textId="5BDC4E48" w:rsidR="00E3425E" w:rsidRPr="00C20473" w:rsidRDefault="00E3425E" w:rsidP="00E16015">
      <w:pPr>
        <w:jc w:val="both"/>
        <w:rPr>
          <w:rFonts w:cs="Arial"/>
          <w:b/>
          <w:szCs w:val="20"/>
          <w:lang w:val="sl-SI"/>
        </w:rPr>
      </w:pPr>
      <w:r w:rsidRPr="00B67AC3">
        <w:rPr>
          <w:rFonts w:cs="Arial"/>
          <w:b/>
          <w:szCs w:val="20"/>
          <w:lang w:val="sl-SI"/>
        </w:rPr>
        <w:t xml:space="preserve">Pravna podlaga za sprejem </w:t>
      </w:r>
      <w:r w:rsidRPr="00C20473">
        <w:rPr>
          <w:rFonts w:cs="Arial"/>
          <w:b/>
          <w:szCs w:val="20"/>
          <w:lang w:val="sl-SI"/>
        </w:rPr>
        <w:t xml:space="preserve">soglasja k pobudi </w:t>
      </w:r>
      <w:r w:rsidR="00854447" w:rsidRPr="00C20473">
        <w:rPr>
          <w:rFonts w:cs="Arial"/>
          <w:b/>
          <w:szCs w:val="20"/>
          <w:lang w:val="sl-SI"/>
        </w:rPr>
        <w:t>O</w:t>
      </w:r>
      <w:r w:rsidR="005B772E" w:rsidRPr="00C20473">
        <w:rPr>
          <w:rFonts w:cs="Arial"/>
          <w:b/>
          <w:szCs w:val="20"/>
          <w:lang w:val="sl-SI"/>
        </w:rPr>
        <w:t xml:space="preserve">bčine </w:t>
      </w:r>
      <w:r w:rsidR="00B67AC3" w:rsidRPr="00C20473">
        <w:rPr>
          <w:rFonts w:cs="Arial"/>
          <w:b/>
          <w:szCs w:val="20"/>
          <w:lang w:val="sl-SI"/>
        </w:rPr>
        <w:t>Sevnica</w:t>
      </w:r>
      <w:r w:rsidR="001438F6" w:rsidRPr="00C20473">
        <w:rPr>
          <w:rFonts w:cs="Arial"/>
          <w:b/>
          <w:szCs w:val="20"/>
          <w:lang w:val="sl-SI"/>
        </w:rPr>
        <w:t xml:space="preserve"> </w:t>
      </w:r>
      <w:r w:rsidR="001520BC" w:rsidRPr="00C20473">
        <w:rPr>
          <w:rFonts w:cs="Arial"/>
          <w:b/>
          <w:szCs w:val="20"/>
          <w:lang w:val="sl-SI"/>
        </w:rPr>
        <w:t xml:space="preserve">za </w:t>
      </w:r>
      <w:r w:rsidR="00212120" w:rsidRPr="00C20473">
        <w:rPr>
          <w:rFonts w:cs="Arial"/>
          <w:b/>
          <w:szCs w:val="20"/>
          <w:lang w:val="sl-SI"/>
        </w:rPr>
        <w:t xml:space="preserve">načrtovanje </w:t>
      </w:r>
      <w:r w:rsidR="00A30C9C" w:rsidRPr="00C20473">
        <w:rPr>
          <w:rFonts w:cs="Arial"/>
          <w:b/>
          <w:szCs w:val="20"/>
          <w:lang w:val="sl-SI"/>
        </w:rPr>
        <w:t>v območju državnega</w:t>
      </w:r>
      <w:r w:rsidRPr="00C20473">
        <w:rPr>
          <w:rFonts w:cs="Arial"/>
          <w:b/>
          <w:szCs w:val="20"/>
          <w:lang w:val="sl-SI"/>
        </w:rPr>
        <w:t xml:space="preserve"> prostorsk</w:t>
      </w:r>
      <w:r w:rsidR="00A30C9C" w:rsidRPr="00C20473">
        <w:rPr>
          <w:rFonts w:cs="Arial"/>
          <w:b/>
          <w:szCs w:val="20"/>
          <w:lang w:val="sl-SI"/>
        </w:rPr>
        <w:t xml:space="preserve">ega </w:t>
      </w:r>
      <w:r w:rsidR="00B55A16" w:rsidRPr="00C20473">
        <w:rPr>
          <w:rFonts w:cs="Arial"/>
          <w:b/>
          <w:szCs w:val="20"/>
          <w:lang w:val="sl-SI"/>
        </w:rPr>
        <w:t>izvedbenega akta</w:t>
      </w:r>
    </w:p>
    <w:p w14:paraId="5EED2EF6" w14:textId="77777777" w:rsidR="00E3425E" w:rsidRPr="00C20473" w:rsidRDefault="00E3425E" w:rsidP="00E16015">
      <w:pPr>
        <w:jc w:val="both"/>
        <w:rPr>
          <w:rFonts w:cs="Arial"/>
          <w:szCs w:val="20"/>
          <w:lang w:val="sl-SI"/>
        </w:rPr>
      </w:pPr>
    </w:p>
    <w:p w14:paraId="4C2F863B" w14:textId="75EF1D2B" w:rsidR="000550BE" w:rsidRPr="00AD2434" w:rsidRDefault="000550BE" w:rsidP="000550BE">
      <w:pPr>
        <w:pStyle w:val="Seznam"/>
        <w:spacing w:line="240" w:lineRule="auto"/>
        <w:ind w:left="0" w:firstLine="0"/>
        <w:rPr>
          <w:rFonts w:ascii="Arial" w:hAnsi="Arial" w:cs="Arial"/>
          <w:w w:val="100"/>
          <w:sz w:val="20"/>
          <w:lang w:val="sl-SI"/>
        </w:rPr>
      </w:pPr>
      <w:r w:rsidRPr="00C20473">
        <w:rPr>
          <w:rFonts w:ascii="Arial" w:hAnsi="Arial" w:cs="Arial"/>
          <w:w w:val="100"/>
          <w:sz w:val="20"/>
          <w:lang w:val="sl-SI"/>
        </w:rPr>
        <w:t xml:space="preserve">Zakon o urejanju prostora (Uradni list RS, št. </w:t>
      </w:r>
      <w:r w:rsidR="00C20473" w:rsidRPr="00C20473">
        <w:rPr>
          <w:rFonts w:ascii="Arial" w:hAnsi="Arial" w:cs="Arial"/>
          <w:w w:val="100"/>
          <w:sz w:val="20"/>
          <w:lang w:val="sl-SI"/>
        </w:rPr>
        <w:t>199/21, 18/23 – ZDU-1O in 78/23 – ZUNPEOVE</w:t>
      </w:r>
      <w:r w:rsidRPr="00C20473">
        <w:rPr>
          <w:rFonts w:ascii="Arial" w:hAnsi="Arial" w:cs="Arial"/>
          <w:w w:val="100"/>
          <w:sz w:val="20"/>
          <w:lang w:val="sl-SI"/>
        </w:rPr>
        <w:t>; v nadaljnjem besedilu: ZUreP-3) v 89. členu določa, da lahko občina pripravi občinski prostorski izvedbeni akt</w:t>
      </w:r>
      <w:r w:rsidR="00B86945" w:rsidRPr="00C20473">
        <w:rPr>
          <w:rFonts w:ascii="Arial" w:hAnsi="Arial" w:cs="Arial"/>
          <w:w w:val="100"/>
          <w:sz w:val="20"/>
          <w:lang w:val="sl-SI"/>
        </w:rPr>
        <w:t xml:space="preserve"> v območju državnega prostorskega izvedbenega akta</w:t>
      </w:r>
      <w:r w:rsidRPr="00C20473">
        <w:rPr>
          <w:rFonts w:ascii="Arial" w:hAnsi="Arial" w:cs="Arial"/>
          <w:w w:val="100"/>
          <w:sz w:val="20"/>
          <w:lang w:val="sl-SI"/>
        </w:rPr>
        <w:t xml:space="preserve">, če s tem nista onemogočeni izvedba in uporaba prostorskih ureditev, načrtovanih v državnih prostorskih izvedbenih aktih, in če s tem soglaša vlada. O soglasju za tovrstno načrtovanje oziroma zavrnitvi soglasja odloča </w:t>
      </w:r>
      <w:r w:rsidR="00B86945" w:rsidRPr="00C20473">
        <w:rPr>
          <w:rFonts w:ascii="Arial" w:hAnsi="Arial" w:cs="Arial"/>
          <w:w w:val="100"/>
          <w:sz w:val="20"/>
          <w:lang w:val="sl-SI"/>
        </w:rPr>
        <w:t>vlada</w:t>
      </w:r>
      <w:r w:rsidRPr="00C20473">
        <w:rPr>
          <w:rFonts w:ascii="Arial" w:hAnsi="Arial" w:cs="Arial"/>
          <w:w w:val="100"/>
          <w:sz w:val="20"/>
          <w:lang w:val="sl-SI"/>
        </w:rPr>
        <w:t xml:space="preserve"> na vsakokratno pobudo posamezne občine, ki po predhodni uskladitvi z investitorjem izvedbe načrtovane prostorske ureditve ali upravljavcem izvedene ureditve utemelji </w:t>
      </w:r>
      <w:r w:rsidR="000577C4" w:rsidRPr="00C20473">
        <w:rPr>
          <w:rFonts w:ascii="Arial" w:hAnsi="Arial" w:cs="Arial"/>
          <w:w w:val="100"/>
          <w:sz w:val="20"/>
          <w:lang w:val="sl-SI"/>
        </w:rPr>
        <w:t>pripravo občinskega prostorskega izvedbenega akta</w:t>
      </w:r>
      <w:r w:rsidR="00B86945" w:rsidRPr="00C20473">
        <w:rPr>
          <w:rFonts w:ascii="Arial" w:hAnsi="Arial" w:cs="Arial"/>
          <w:w w:val="100"/>
          <w:sz w:val="20"/>
          <w:lang w:val="sl-SI"/>
        </w:rPr>
        <w:t xml:space="preserve"> </w:t>
      </w:r>
      <w:r w:rsidR="00B86945" w:rsidRPr="00AD2434">
        <w:rPr>
          <w:rFonts w:ascii="Arial" w:hAnsi="Arial" w:cs="Arial"/>
          <w:w w:val="100"/>
          <w:sz w:val="20"/>
          <w:lang w:val="sl-SI"/>
        </w:rPr>
        <w:t>v pobudi vladi</w:t>
      </w:r>
      <w:r w:rsidRPr="00AD2434">
        <w:rPr>
          <w:rFonts w:ascii="Arial" w:hAnsi="Arial" w:cs="Arial"/>
          <w:w w:val="100"/>
          <w:sz w:val="20"/>
          <w:lang w:val="sl-SI"/>
        </w:rPr>
        <w:t>. Soglasje vlade ne šteje za mnenje nosilca urejanja prostora k osnutku oziroma predlogu občinskega prostorskega izvedbenega akta niti za mnenje za sprejetje takega akta.</w:t>
      </w:r>
    </w:p>
    <w:p w14:paraId="563D70BB" w14:textId="77777777" w:rsidR="00E3425E" w:rsidRPr="00AD2434" w:rsidRDefault="00E3425E" w:rsidP="00E16015">
      <w:pPr>
        <w:jc w:val="both"/>
        <w:rPr>
          <w:rFonts w:cs="Arial"/>
          <w:szCs w:val="20"/>
          <w:lang w:val="sl-SI" w:eastAsia="x-none"/>
        </w:rPr>
      </w:pPr>
    </w:p>
    <w:p w14:paraId="0E1A93F9" w14:textId="77777777" w:rsidR="00E3425E" w:rsidRPr="00AD2434" w:rsidRDefault="00E3425E" w:rsidP="00E16015">
      <w:pPr>
        <w:jc w:val="both"/>
        <w:rPr>
          <w:rFonts w:cs="Arial"/>
          <w:szCs w:val="20"/>
          <w:lang w:val="sl-SI" w:eastAsia="x-none"/>
        </w:rPr>
      </w:pPr>
      <w:r w:rsidRPr="00AD2434">
        <w:rPr>
          <w:rFonts w:cs="Arial"/>
          <w:szCs w:val="20"/>
          <w:lang w:val="sl-SI" w:eastAsia="x-none"/>
        </w:rPr>
        <w:t>ZUreP-</w:t>
      </w:r>
      <w:r w:rsidR="00626441" w:rsidRPr="00AD2434">
        <w:rPr>
          <w:rFonts w:cs="Arial"/>
          <w:szCs w:val="20"/>
          <w:lang w:val="sl-SI" w:eastAsia="x-none"/>
        </w:rPr>
        <w:t>3</w:t>
      </w:r>
      <w:r w:rsidRPr="00AD2434">
        <w:rPr>
          <w:rFonts w:cs="Arial"/>
          <w:szCs w:val="20"/>
          <w:lang w:val="sl-SI" w:eastAsia="x-none"/>
        </w:rPr>
        <w:t xml:space="preserve"> v </w:t>
      </w:r>
      <w:r w:rsidR="00F05284" w:rsidRPr="00AD2434">
        <w:rPr>
          <w:rFonts w:cs="Arial"/>
          <w:szCs w:val="20"/>
          <w:lang w:val="sl-SI" w:eastAsia="x-none"/>
        </w:rPr>
        <w:t xml:space="preserve">293. </w:t>
      </w:r>
      <w:r w:rsidRPr="00AD2434">
        <w:rPr>
          <w:rFonts w:cs="Arial"/>
          <w:szCs w:val="20"/>
          <w:lang w:val="sl-SI" w:eastAsia="x-none"/>
        </w:rPr>
        <w:t>člen</w:t>
      </w:r>
      <w:r w:rsidR="00F05284" w:rsidRPr="00AD2434">
        <w:rPr>
          <w:rFonts w:cs="Arial"/>
          <w:szCs w:val="20"/>
          <w:lang w:val="sl-SI" w:eastAsia="x-none"/>
        </w:rPr>
        <w:t>u</w:t>
      </w:r>
      <w:r w:rsidRPr="00AD2434">
        <w:rPr>
          <w:rFonts w:cs="Arial"/>
          <w:szCs w:val="20"/>
          <w:lang w:val="sl-SI" w:eastAsia="x-none"/>
        </w:rPr>
        <w:t xml:space="preserve"> </w:t>
      </w:r>
      <w:r w:rsidR="00F05284" w:rsidRPr="00AD2434">
        <w:rPr>
          <w:rFonts w:cs="Arial"/>
          <w:szCs w:val="20"/>
          <w:lang w:val="sl-SI" w:eastAsia="x-none"/>
        </w:rPr>
        <w:t xml:space="preserve">med drugim </w:t>
      </w:r>
      <w:r w:rsidRPr="00AD2434">
        <w:rPr>
          <w:rFonts w:cs="Arial"/>
          <w:szCs w:val="20"/>
          <w:lang w:val="sl-SI" w:eastAsia="x-none"/>
        </w:rPr>
        <w:t xml:space="preserve">določa, da </w:t>
      </w:r>
      <w:r w:rsidR="00F05284" w:rsidRPr="00AD2434">
        <w:rPr>
          <w:rFonts w:cs="Arial"/>
          <w:szCs w:val="20"/>
          <w:lang w:val="sl-SI" w:eastAsia="x-none"/>
        </w:rPr>
        <w:t xml:space="preserve">kot predpisi še naprej veljajo </w:t>
      </w:r>
      <w:r w:rsidR="002E54AB" w:rsidRPr="00AD2434">
        <w:rPr>
          <w:rFonts w:cs="Arial"/>
          <w:szCs w:val="20"/>
          <w:lang w:val="sl-SI" w:eastAsia="x-none"/>
        </w:rPr>
        <w:t>prostorski</w:t>
      </w:r>
      <w:r w:rsidR="00F05284" w:rsidRPr="00AD2434">
        <w:rPr>
          <w:rFonts w:cs="Arial"/>
          <w:szCs w:val="20"/>
          <w:lang w:val="sl-SI" w:eastAsia="x-none"/>
        </w:rPr>
        <w:t xml:space="preserve"> </w:t>
      </w:r>
      <w:r w:rsidR="002E54AB" w:rsidRPr="00AD2434">
        <w:rPr>
          <w:rFonts w:cs="Arial"/>
          <w:szCs w:val="20"/>
          <w:lang w:val="sl-SI" w:eastAsia="x-none"/>
        </w:rPr>
        <w:t>izvedbeni akti, ki se v skladu s četrtim odstavkom 266. člena ZUreP-2 štejejo za DPN.</w:t>
      </w:r>
    </w:p>
    <w:p w14:paraId="2CAB695C" w14:textId="77777777" w:rsidR="002E54AB" w:rsidRPr="00AD2434" w:rsidRDefault="002E54AB" w:rsidP="00E16015">
      <w:pPr>
        <w:jc w:val="both"/>
        <w:rPr>
          <w:rFonts w:cs="Arial"/>
          <w:szCs w:val="20"/>
          <w:lang w:val="sl-SI" w:eastAsia="x-none"/>
        </w:rPr>
      </w:pPr>
    </w:p>
    <w:p w14:paraId="46F5C736" w14:textId="77777777" w:rsidR="00E3425E" w:rsidRPr="0095474E" w:rsidRDefault="00B961AE" w:rsidP="00B961AE">
      <w:pPr>
        <w:pStyle w:val="Seznam"/>
        <w:spacing w:line="240" w:lineRule="auto"/>
        <w:ind w:left="0" w:firstLine="0"/>
        <w:rPr>
          <w:rFonts w:ascii="Arial" w:hAnsi="Arial" w:cs="Arial"/>
          <w:w w:val="100"/>
          <w:sz w:val="20"/>
          <w:lang w:val="sl-SI"/>
        </w:rPr>
      </w:pPr>
      <w:r w:rsidRPr="00AD2434">
        <w:rPr>
          <w:rFonts w:ascii="Arial" w:hAnsi="Arial" w:cs="Arial"/>
          <w:w w:val="100"/>
          <w:sz w:val="20"/>
          <w:lang w:val="sl-SI"/>
        </w:rPr>
        <w:t>Tretji odstavek 89. člena ZUreP-3</w:t>
      </w:r>
      <w:r w:rsidR="00E3425E" w:rsidRPr="00AD2434">
        <w:rPr>
          <w:rFonts w:ascii="Arial" w:hAnsi="Arial" w:cs="Arial"/>
          <w:w w:val="100"/>
          <w:sz w:val="20"/>
          <w:lang w:val="sl-SI"/>
        </w:rPr>
        <w:t xml:space="preserve"> določa, da </w:t>
      </w:r>
      <w:r w:rsidR="00B86945" w:rsidRPr="00AD2434">
        <w:rPr>
          <w:rFonts w:ascii="Arial" w:hAnsi="Arial" w:cs="Arial"/>
          <w:w w:val="100"/>
          <w:sz w:val="20"/>
          <w:lang w:val="sl-SI"/>
        </w:rPr>
        <w:t>v</w:t>
      </w:r>
      <w:r w:rsidRPr="00AD2434">
        <w:rPr>
          <w:rFonts w:ascii="Arial" w:hAnsi="Arial" w:cs="Arial"/>
          <w:w w:val="100"/>
          <w:sz w:val="20"/>
          <w:lang w:val="sl-SI"/>
        </w:rPr>
        <w:t>lada preveri skladnost občinske</w:t>
      </w:r>
      <w:r w:rsidRPr="0095474E">
        <w:rPr>
          <w:rFonts w:ascii="Arial" w:hAnsi="Arial" w:cs="Arial"/>
          <w:w w:val="100"/>
          <w:sz w:val="20"/>
          <w:lang w:val="sl-SI"/>
        </w:rPr>
        <w:t xml:space="preserve"> pobude s prostorskimi ureditvami, ki so predmet državnega prostorskega izvedbenega akta, in v 90 dneh s sklepom izda soglasje za pripravo občinskega prostorskega izvedbenega akta ali pobudo zavrne. S soglasjem lahko </w:t>
      </w:r>
      <w:r w:rsidR="00B86945" w:rsidRPr="0095474E">
        <w:rPr>
          <w:rFonts w:ascii="Arial" w:hAnsi="Arial" w:cs="Arial"/>
          <w:w w:val="100"/>
          <w:sz w:val="20"/>
          <w:lang w:val="sl-SI"/>
        </w:rPr>
        <w:t xml:space="preserve">vlada </w:t>
      </w:r>
      <w:r w:rsidRPr="0095474E">
        <w:rPr>
          <w:rFonts w:ascii="Arial" w:hAnsi="Arial" w:cs="Arial"/>
          <w:w w:val="100"/>
          <w:sz w:val="20"/>
          <w:lang w:val="sl-SI"/>
        </w:rPr>
        <w:t xml:space="preserve">določi tudi pogoje, ki jih mora občina upoštevati ali izvesti pred začetkom priprave takega akta ali druge usmeritve. </w:t>
      </w:r>
    </w:p>
    <w:p w14:paraId="5DE845D2" w14:textId="3F2C265E" w:rsidR="00E3425E" w:rsidRPr="00B849A5" w:rsidRDefault="00E3425E" w:rsidP="00B961AE">
      <w:pPr>
        <w:jc w:val="both"/>
        <w:rPr>
          <w:rFonts w:cs="Arial"/>
          <w:szCs w:val="20"/>
          <w:highlight w:val="yellow"/>
          <w:lang w:val="sl-SI" w:eastAsia="x-none"/>
        </w:rPr>
      </w:pPr>
    </w:p>
    <w:p w14:paraId="32CB7603" w14:textId="77777777" w:rsidR="00E3425E" w:rsidRPr="00895FBB" w:rsidRDefault="00E3425E" w:rsidP="00E3425E">
      <w:pPr>
        <w:rPr>
          <w:rFonts w:cs="Arial"/>
          <w:szCs w:val="20"/>
          <w:lang w:val="sl-SI"/>
        </w:rPr>
      </w:pPr>
    </w:p>
    <w:p w14:paraId="427B1A12" w14:textId="5DE578FC" w:rsidR="00E3425E" w:rsidRPr="00895FBB" w:rsidRDefault="00E3425E" w:rsidP="00E16015">
      <w:pPr>
        <w:jc w:val="both"/>
        <w:rPr>
          <w:rFonts w:cs="Arial"/>
          <w:b/>
          <w:szCs w:val="20"/>
          <w:lang w:val="sl-SI"/>
        </w:rPr>
      </w:pPr>
      <w:r w:rsidRPr="00895FBB">
        <w:rPr>
          <w:rFonts w:cs="Arial"/>
          <w:b/>
          <w:szCs w:val="20"/>
          <w:lang w:val="sl-SI"/>
        </w:rPr>
        <w:t>II.</w:t>
      </w:r>
      <w:r w:rsidRPr="00895FBB">
        <w:rPr>
          <w:rFonts w:cs="Arial"/>
          <w:b/>
          <w:szCs w:val="20"/>
          <w:lang w:val="sl-SI"/>
        </w:rPr>
        <w:tab/>
        <w:t>VSEBINSKA OBRAZLOŽITEV POGLAVITNIH REŠITEV PO</w:t>
      </w:r>
      <w:r w:rsidR="003871EE" w:rsidRPr="00895FBB">
        <w:rPr>
          <w:rFonts w:cs="Arial"/>
          <w:b/>
          <w:szCs w:val="20"/>
          <w:lang w:val="sl-SI"/>
        </w:rPr>
        <w:t>BUDE OBČINE</w:t>
      </w:r>
    </w:p>
    <w:p w14:paraId="07A3FB3C" w14:textId="77777777" w:rsidR="00E3425E" w:rsidRPr="00895FBB" w:rsidRDefault="004355A2" w:rsidP="004355A2">
      <w:pPr>
        <w:tabs>
          <w:tab w:val="left" w:pos="2680"/>
        </w:tabs>
        <w:jc w:val="both"/>
        <w:rPr>
          <w:rFonts w:cs="Arial"/>
          <w:b/>
          <w:szCs w:val="20"/>
          <w:lang w:val="sl-SI"/>
        </w:rPr>
      </w:pPr>
      <w:r w:rsidRPr="00895FBB">
        <w:rPr>
          <w:rFonts w:cs="Arial"/>
          <w:b/>
          <w:szCs w:val="20"/>
          <w:lang w:val="sl-SI"/>
        </w:rPr>
        <w:tab/>
      </w:r>
    </w:p>
    <w:p w14:paraId="38E9E658" w14:textId="77777777" w:rsidR="00E3425E" w:rsidRPr="00895FBB" w:rsidRDefault="00E3425E" w:rsidP="00E16015">
      <w:pPr>
        <w:jc w:val="both"/>
        <w:rPr>
          <w:rFonts w:cs="Arial"/>
          <w:b/>
          <w:szCs w:val="20"/>
          <w:lang w:val="sl-SI"/>
        </w:rPr>
      </w:pPr>
    </w:p>
    <w:p w14:paraId="003684A1" w14:textId="77777777" w:rsidR="00E3425E" w:rsidRPr="00895FBB" w:rsidRDefault="00E3425E" w:rsidP="00E16015">
      <w:pPr>
        <w:jc w:val="both"/>
        <w:rPr>
          <w:rFonts w:cs="Arial"/>
          <w:b/>
          <w:szCs w:val="20"/>
          <w:lang w:val="sl-SI"/>
        </w:rPr>
      </w:pPr>
      <w:r w:rsidRPr="00895FBB">
        <w:rPr>
          <w:rFonts w:cs="Arial"/>
          <w:b/>
          <w:szCs w:val="20"/>
          <w:lang w:val="sl-SI"/>
        </w:rPr>
        <w:t>1.</w:t>
      </w:r>
      <w:r w:rsidRPr="00895FBB">
        <w:rPr>
          <w:rFonts w:cs="Arial"/>
          <w:b/>
          <w:szCs w:val="20"/>
          <w:lang w:val="sl-SI"/>
        </w:rPr>
        <w:tab/>
        <w:t>Postopek</w:t>
      </w:r>
    </w:p>
    <w:p w14:paraId="468AD2FA" w14:textId="77777777" w:rsidR="00E3425E" w:rsidRPr="00173122" w:rsidRDefault="00E3425E" w:rsidP="00E3425E">
      <w:pPr>
        <w:rPr>
          <w:rFonts w:cs="Arial"/>
          <w:szCs w:val="20"/>
          <w:lang w:val="sl-SI"/>
        </w:rPr>
      </w:pPr>
    </w:p>
    <w:p w14:paraId="56CCAD64" w14:textId="7030B824" w:rsidR="00E3425E" w:rsidRPr="00B849A5" w:rsidRDefault="00182023" w:rsidP="009D1AA3">
      <w:pPr>
        <w:jc w:val="both"/>
        <w:rPr>
          <w:rFonts w:cs="Arial"/>
          <w:szCs w:val="20"/>
          <w:highlight w:val="yellow"/>
          <w:lang w:val="sl-SI"/>
        </w:rPr>
      </w:pPr>
      <w:r w:rsidRPr="00173122">
        <w:rPr>
          <w:rFonts w:cs="Arial"/>
          <w:szCs w:val="20"/>
          <w:lang w:val="sl-SI"/>
        </w:rPr>
        <w:t>O</w:t>
      </w:r>
      <w:r w:rsidR="00CB69C7" w:rsidRPr="00173122">
        <w:rPr>
          <w:rFonts w:cs="Arial"/>
          <w:szCs w:val="20"/>
          <w:lang w:val="sl-SI"/>
        </w:rPr>
        <w:t xml:space="preserve">bčina </w:t>
      </w:r>
      <w:r w:rsidR="00173122" w:rsidRPr="00173122">
        <w:rPr>
          <w:rFonts w:cs="Arial"/>
          <w:szCs w:val="20"/>
          <w:lang w:val="sl-SI"/>
        </w:rPr>
        <w:t>Sevnica</w:t>
      </w:r>
      <w:r w:rsidR="001438F6" w:rsidRPr="00173122">
        <w:rPr>
          <w:rFonts w:cs="Arial"/>
          <w:szCs w:val="20"/>
          <w:lang w:val="sl-SI"/>
        </w:rPr>
        <w:t xml:space="preserve"> </w:t>
      </w:r>
      <w:r w:rsidR="00E3425E" w:rsidRPr="00173122">
        <w:rPr>
          <w:rFonts w:cs="Arial"/>
          <w:szCs w:val="20"/>
          <w:lang w:val="sl-SI"/>
        </w:rPr>
        <w:t xml:space="preserve">je z dopisom št. </w:t>
      </w:r>
      <w:r w:rsidR="004C0318" w:rsidRPr="00173122">
        <w:rPr>
          <w:rFonts w:cs="Arial"/>
          <w:szCs w:val="20"/>
          <w:lang w:val="sl-SI"/>
        </w:rPr>
        <w:t>350</w:t>
      </w:r>
      <w:r w:rsidR="00173122" w:rsidRPr="00173122">
        <w:rPr>
          <w:rFonts w:cs="Arial"/>
          <w:szCs w:val="20"/>
          <w:lang w:val="sl-SI"/>
        </w:rPr>
        <w:t>5</w:t>
      </w:r>
      <w:r w:rsidR="004C0318" w:rsidRPr="00173122">
        <w:rPr>
          <w:rFonts w:cs="Arial"/>
          <w:szCs w:val="20"/>
          <w:lang w:val="sl-SI"/>
        </w:rPr>
        <w:t>-000</w:t>
      </w:r>
      <w:r w:rsidR="00173122" w:rsidRPr="00173122">
        <w:rPr>
          <w:rFonts w:cs="Arial"/>
          <w:szCs w:val="20"/>
          <w:lang w:val="sl-SI"/>
        </w:rPr>
        <w:t>7</w:t>
      </w:r>
      <w:r w:rsidR="004C0318" w:rsidRPr="00173122">
        <w:rPr>
          <w:rFonts w:cs="Arial"/>
          <w:szCs w:val="20"/>
          <w:lang w:val="sl-SI"/>
        </w:rPr>
        <w:t>/202</w:t>
      </w:r>
      <w:r w:rsidR="00CA3E03" w:rsidRPr="00173122">
        <w:rPr>
          <w:rFonts w:cs="Arial"/>
          <w:szCs w:val="20"/>
          <w:lang w:val="sl-SI"/>
        </w:rPr>
        <w:t>2</w:t>
      </w:r>
      <w:r w:rsidR="004C0318" w:rsidRPr="00173122">
        <w:rPr>
          <w:rFonts w:cs="Arial"/>
          <w:szCs w:val="20"/>
          <w:lang w:val="sl-SI"/>
        </w:rPr>
        <w:t xml:space="preserve"> z dne </w:t>
      </w:r>
      <w:r w:rsidR="00173122" w:rsidRPr="00173122">
        <w:rPr>
          <w:rFonts w:cs="Arial"/>
          <w:szCs w:val="20"/>
          <w:lang w:val="sl-SI"/>
        </w:rPr>
        <w:t>3</w:t>
      </w:r>
      <w:r w:rsidR="004C0318" w:rsidRPr="00173122">
        <w:rPr>
          <w:rFonts w:cs="Arial"/>
          <w:szCs w:val="20"/>
          <w:lang w:val="sl-SI"/>
        </w:rPr>
        <w:t xml:space="preserve">. </w:t>
      </w:r>
      <w:r w:rsidR="00173122" w:rsidRPr="00173122">
        <w:rPr>
          <w:rFonts w:cs="Arial"/>
          <w:szCs w:val="20"/>
          <w:lang w:val="sl-SI"/>
        </w:rPr>
        <w:t>5</w:t>
      </w:r>
      <w:r w:rsidR="004C0318" w:rsidRPr="00173122">
        <w:rPr>
          <w:rFonts w:cs="Arial"/>
          <w:szCs w:val="20"/>
          <w:lang w:val="sl-SI"/>
        </w:rPr>
        <w:t>. 202</w:t>
      </w:r>
      <w:r w:rsidR="00CA3E03" w:rsidRPr="00173122">
        <w:rPr>
          <w:rFonts w:cs="Arial"/>
          <w:szCs w:val="20"/>
          <w:lang w:val="sl-SI"/>
        </w:rPr>
        <w:t>3</w:t>
      </w:r>
      <w:r w:rsidR="004C0318" w:rsidRPr="00173122">
        <w:rPr>
          <w:rFonts w:cs="Arial"/>
          <w:szCs w:val="20"/>
          <w:lang w:val="sl-SI"/>
        </w:rPr>
        <w:t xml:space="preserve"> </w:t>
      </w:r>
      <w:r w:rsidR="00E3425E" w:rsidRPr="00173122">
        <w:rPr>
          <w:rFonts w:cs="Arial"/>
          <w:szCs w:val="20"/>
          <w:lang w:val="sl-SI"/>
        </w:rPr>
        <w:t xml:space="preserve">na Vlado RS posredovala </w:t>
      </w:r>
      <w:r w:rsidR="007642F1" w:rsidRPr="00173122">
        <w:rPr>
          <w:rFonts w:cs="Arial"/>
          <w:szCs w:val="20"/>
          <w:lang w:val="sl-SI"/>
        </w:rPr>
        <w:t>pobudo</w:t>
      </w:r>
      <w:r w:rsidR="008E07CF" w:rsidRPr="00173122">
        <w:rPr>
          <w:rFonts w:cs="Arial"/>
          <w:szCs w:val="20"/>
          <w:lang w:val="sl-SI"/>
        </w:rPr>
        <w:t xml:space="preserve"> za </w:t>
      </w:r>
      <w:r w:rsidR="00CA3E03" w:rsidRPr="00173122">
        <w:rPr>
          <w:rFonts w:cs="Arial"/>
          <w:szCs w:val="20"/>
          <w:lang w:val="sl-SI"/>
        </w:rPr>
        <w:t xml:space="preserve">načrtovanje ureditev lokalnega pomena na območju DPN z namenom pridobitve </w:t>
      </w:r>
      <w:r w:rsidR="00E3425E" w:rsidRPr="00173122">
        <w:rPr>
          <w:rFonts w:cs="Arial"/>
          <w:szCs w:val="20"/>
          <w:lang w:val="sl-SI"/>
        </w:rPr>
        <w:t xml:space="preserve">soglasja </w:t>
      </w:r>
      <w:r w:rsidR="003F69DA" w:rsidRPr="00173122">
        <w:rPr>
          <w:rFonts w:cs="Arial"/>
          <w:szCs w:val="20"/>
          <w:lang w:val="sl-SI"/>
        </w:rPr>
        <w:t>V</w:t>
      </w:r>
      <w:r w:rsidR="00E3425E" w:rsidRPr="00173122">
        <w:rPr>
          <w:rFonts w:cs="Arial"/>
          <w:szCs w:val="20"/>
          <w:lang w:val="sl-SI"/>
        </w:rPr>
        <w:t xml:space="preserve">lade </w:t>
      </w:r>
      <w:r w:rsidR="006F3048" w:rsidRPr="00173122">
        <w:rPr>
          <w:rFonts w:cs="Arial"/>
          <w:szCs w:val="20"/>
          <w:lang w:val="sl-SI"/>
        </w:rPr>
        <w:t>Republike</w:t>
      </w:r>
      <w:r w:rsidR="003F69DA" w:rsidRPr="00173122">
        <w:rPr>
          <w:rFonts w:cs="Arial"/>
          <w:szCs w:val="20"/>
          <w:lang w:val="sl-SI"/>
        </w:rPr>
        <w:t xml:space="preserve"> Slovenije </w:t>
      </w:r>
      <w:r w:rsidR="00E3425E" w:rsidRPr="00173122">
        <w:rPr>
          <w:rFonts w:cs="Arial"/>
          <w:szCs w:val="20"/>
          <w:lang w:val="sl-SI"/>
        </w:rPr>
        <w:t xml:space="preserve">za načrtovanje </w:t>
      </w:r>
      <w:r w:rsidR="004355A2" w:rsidRPr="00173122">
        <w:rPr>
          <w:rFonts w:cs="Arial"/>
          <w:szCs w:val="20"/>
          <w:lang w:val="sl-SI"/>
        </w:rPr>
        <w:t>v</w:t>
      </w:r>
      <w:r w:rsidR="008E07CF" w:rsidRPr="00173122">
        <w:rPr>
          <w:rFonts w:cs="Arial"/>
          <w:szCs w:val="20"/>
          <w:lang w:val="sl-SI"/>
        </w:rPr>
        <w:t xml:space="preserve"> območju </w:t>
      </w:r>
      <w:r w:rsidR="003F69DA" w:rsidRPr="00173122">
        <w:rPr>
          <w:rFonts w:cs="Arial"/>
          <w:szCs w:val="20"/>
          <w:lang w:val="sl-SI"/>
        </w:rPr>
        <w:t xml:space="preserve">Uredbe o </w:t>
      </w:r>
      <w:r w:rsidR="004C0318" w:rsidRPr="00173122">
        <w:rPr>
          <w:rFonts w:cs="Arial"/>
          <w:szCs w:val="20"/>
          <w:lang w:val="sl-SI"/>
        </w:rPr>
        <w:t xml:space="preserve">državnem </w:t>
      </w:r>
      <w:r w:rsidR="00173122" w:rsidRPr="00173122">
        <w:rPr>
          <w:rFonts w:cs="Arial"/>
          <w:szCs w:val="20"/>
          <w:lang w:val="sl-SI"/>
        </w:rPr>
        <w:t>lokacijskem</w:t>
      </w:r>
      <w:r w:rsidR="004C0318" w:rsidRPr="00173122">
        <w:rPr>
          <w:rFonts w:cs="Arial"/>
          <w:szCs w:val="20"/>
          <w:lang w:val="sl-SI"/>
        </w:rPr>
        <w:t xml:space="preserve"> načrtu za </w:t>
      </w:r>
      <w:r w:rsidR="00173122" w:rsidRPr="00173122">
        <w:rPr>
          <w:rFonts w:cs="Arial"/>
          <w:szCs w:val="20"/>
          <w:lang w:val="sl-SI"/>
        </w:rPr>
        <w:t>hidroelektrarno Blanca</w:t>
      </w:r>
      <w:r w:rsidR="004C0318" w:rsidRPr="00173122">
        <w:rPr>
          <w:rFonts w:cs="Arial"/>
          <w:szCs w:val="20"/>
          <w:lang w:val="sl-SI"/>
        </w:rPr>
        <w:t> (Uradni list RS, št. </w:t>
      </w:r>
      <w:r w:rsidR="005F6B0C" w:rsidRPr="005F6B0C">
        <w:rPr>
          <w:rFonts w:cs="Arial"/>
          <w:szCs w:val="20"/>
          <w:lang w:val="sl-SI"/>
        </w:rPr>
        <w:t> </w:t>
      </w:r>
      <w:hyperlink r:id="rId14" w:tgtFrame="_blank" w:tooltip="Uredba o državnem lokacijskem načrtu za hidroelektrarno Blanca" w:history="1">
        <w:r w:rsidR="005F6B0C" w:rsidRPr="005F6B0C">
          <w:rPr>
            <w:szCs w:val="20"/>
            <w:lang w:val="sl-SI"/>
          </w:rPr>
          <w:t>61/05</w:t>
        </w:r>
      </w:hyperlink>
      <w:r w:rsidR="005F6B0C" w:rsidRPr="005F6B0C">
        <w:rPr>
          <w:rFonts w:cs="Arial"/>
          <w:szCs w:val="20"/>
          <w:lang w:val="sl-SI"/>
        </w:rPr>
        <w:t> in </w:t>
      </w:r>
      <w:hyperlink r:id="rId15" w:tgtFrame="_blank" w:tooltip="Uredba o spremembah Uredbe o državnem lokacijskem načrtu za hidroelektrarno Blanca" w:history="1">
        <w:r w:rsidR="005F6B0C" w:rsidRPr="005F6B0C">
          <w:rPr>
            <w:szCs w:val="20"/>
            <w:lang w:val="sl-SI"/>
          </w:rPr>
          <w:t>101/05</w:t>
        </w:r>
      </w:hyperlink>
      <w:r w:rsidR="005F6B0C" w:rsidRPr="005F6B0C">
        <w:rPr>
          <w:rFonts w:cs="Arial"/>
          <w:szCs w:val="20"/>
          <w:lang w:val="sl-SI"/>
        </w:rPr>
        <w:t>)</w:t>
      </w:r>
      <w:hyperlink r:id="rId16" w:tgtFrame="_blank" w:tooltip="Uredba o državnem prostorskem načrtu za železniško progo Maribor–Šentilj" w:history="1"/>
      <w:r w:rsidR="003F69DA" w:rsidRPr="005F6B0C">
        <w:rPr>
          <w:rFonts w:cs="Arial"/>
          <w:szCs w:val="20"/>
          <w:lang w:val="sl-SI"/>
        </w:rPr>
        <w:t>)</w:t>
      </w:r>
      <w:r w:rsidR="008E07CF" w:rsidRPr="005F6B0C">
        <w:rPr>
          <w:rFonts w:cs="Arial"/>
          <w:szCs w:val="20"/>
          <w:lang w:val="sl-SI"/>
        </w:rPr>
        <w:t>.</w:t>
      </w:r>
      <w:r w:rsidR="00F51F97">
        <w:rPr>
          <w:rFonts w:cs="Arial"/>
          <w:szCs w:val="20"/>
          <w:highlight w:val="yellow"/>
          <w:lang w:val="sl-SI"/>
        </w:rPr>
        <w:t xml:space="preserve"> </w:t>
      </w:r>
    </w:p>
    <w:p w14:paraId="0524C520" w14:textId="77777777" w:rsidR="00E3425E" w:rsidRPr="00173122" w:rsidRDefault="00E3425E" w:rsidP="009D1AA3">
      <w:pPr>
        <w:jc w:val="both"/>
        <w:rPr>
          <w:rFonts w:cs="Arial"/>
          <w:szCs w:val="20"/>
          <w:lang w:val="sl-SI"/>
        </w:rPr>
      </w:pPr>
      <w:r w:rsidRPr="00B849A5">
        <w:rPr>
          <w:rFonts w:cs="Arial"/>
          <w:szCs w:val="20"/>
          <w:highlight w:val="yellow"/>
          <w:lang w:val="sl-SI"/>
        </w:rPr>
        <w:t xml:space="preserve"> </w:t>
      </w:r>
    </w:p>
    <w:p w14:paraId="6EAB1066" w14:textId="2E7C5DBF" w:rsidR="00E3425E" w:rsidRDefault="00E3425E" w:rsidP="00FD7D2E">
      <w:pPr>
        <w:tabs>
          <w:tab w:val="left" w:pos="1701"/>
        </w:tabs>
        <w:autoSpaceDE w:val="0"/>
        <w:autoSpaceDN w:val="0"/>
        <w:adjustRightInd w:val="0"/>
        <w:jc w:val="both"/>
        <w:rPr>
          <w:rFonts w:cs="Arial"/>
          <w:color w:val="000000"/>
          <w:lang w:val="sl-SI"/>
        </w:rPr>
      </w:pPr>
      <w:r w:rsidRPr="00173122">
        <w:rPr>
          <w:rFonts w:cs="Arial"/>
          <w:lang w:val="sl-SI"/>
        </w:rPr>
        <w:t xml:space="preserve">Ministrstvo za </w:t>
      </w:r>
      <w:r w:rsidR="00BC284F" w:rsidRPr="00173122">
        <w:rPr>
          <w:rFonts w:cs="Arial"/>
          <w:lang w:val="sl-SI"/>
        </w:rPr>
        <w:t>naravne vire</w:t>
      </w:r>
      <w:r w:rsidRPr="00173122">
        <w:rPr>
          <w:rFonts w:cs="Arial"/>
          <w:lang w:val="sl-SI"/>
        </w:rPr>
        <w:t xml:space="preserve"> in prostor (v nadaljnjem besedilu: ministrstvo) je </w:t>
      </w:r>
      <w:r w:rsidR="00CA3E03" w:rsidRPr="00173122">
        <w:rPr>
          <w:rFonts w:cs="Arial"/>
          <w:color w:val="000000"/>
          <w:lang w:val="sl-SI"/>
        </w:rPr>
        <w:t>preje</w:t>
      </w:r>
      <w:r w:rsidR="00CA3E03" w:rsidRPr="00173122">
        <w:rPr>
          <w:rFonts w:cs="Arial"/>
          <w:lang w:val="sl-SI"/>
        </w:rPr>
        <w:t xml:space="preserve">lo pobudo občine v nadaljnje reševanje </w:t>
      </w:r>
      <w:r w:rsidRPr="00173122">
        <w:rPr>
          <w:rFonts w:cs="Arial"/>
          <w:lang w:val="sl-SI"/>
        </w:rPr>
        <w:t xml:space="preserve">s strani Generalnega sekretariata Vlade RS dne </w:t>
      </w:r>
      <w:r w:rsidR="00BB716F" w:rsidRPr="00173122">
        <w:rPr>
          <w:rFonts w:cs="Arial"/>
          <w:lang w:val="sl-SI"/>
        </w:rPr>
        <w:t>3</w:t>
      </w:r>
      <w:r w:rsidRPr="00173122">
        <w:rPr>
          <w:rFonts w:cs="Arial"/>
          <w:lang w:val="sl-SI"/>
        </w:rPr>
        <w:t xml:space="preserve">. </w:t>
      </w:r>
      <w:r w:rsidR="00173122" w:rsidRPr="00173122">
        <w:rPr>
          <w:rFonts w:cs="Arial"/>
          <w:lang w:val="sl-SI"/>
        </w:rPr>
        <w:t>5</w:t>
      </w:r>
      <w:r w:rsidR="00A66EF6" w:rsidRPr="00173122">
        <w:rPr>
          <w:rFonts w:cs="Arial"/>
          <w:lang w:val="sl-SI"/>
        </w:rPr>
        <w:t>. 202</w:t>
      </w:r>
      <w:r w:rsidR="008F3EFD" w:rsidRPr="00173122">
        <w:rPr>
          <w:rFonts w:cs="Arial"/>
          <w:lang w:val="sl-SI"/>
        </w:rPr>
        <w:t>3</w:t>
      </w:r>
      <w:r w:rsidR="00A66EF6" w:rsidRPr="00173122">
        <w:rPr>
          <w:rFonts w:cs="Arial"/>
          <w:lang w:val="sl-SI"/>
        </w:rPr>
        <w:t xml:space="preserve"> (št. dokumenta </w:t>
      </w:r>
      <w:r w:rsidR="007C2250" w:rsidRPr="00173122">
        <w:rPr>
          <w:rFonts w:cs="Arial"/>
          <w:color w:val="000000"/>
          <w:lang w:val="sl-SI"/>
        </w:rPr>
        <w:t>35000-</w:t>
      </w:r>
      <w:r w:rsidR="00173122" w:rsidRPr="00173122">
        <w:rPr>
          <w:rFonts w:cs="Arial"/>
          <w:color w:val="000000"/>
          <w:lang w:val="sl-SI"/>
        </w:rPr>
        <w:t>3</w:t>
      </w:r>
      <w:r w:rsidR="00BB716F" w:rsidRPr="00173122">
        <w:rPr>
          <w:rFonts w:cs="Arial"/>
          <w:color w:val="000000"/>
          <w:lang w:val="sl-SI"/>
        </w:rPr>
        <w:t>/202</w:t>
      </w:r>
      <w:r w:rsidR="00173122" w:rsidRPr="00173122">
        <w:rPr>
          <w:rFonts w:cs="Arial"/>
          <w:color w:val="000000"/>
          <w:lang w:val="sl-SI"/>
        </w:rPr>
        <w:t>3</w:t>
      </w:r>
      <w:r w:rsidR="00BB716F" w:rsidRPr="00173122">
        <w:rPr>
          <w:rFonts w:cs="Arial"/>
          <w:color w:val="000000"/>
          <w:lang w:val="sl-SI"/>
        </w:rPr>
        <w:t>/</w:t>
      </w:r>
      <w:r w:rsidR="00173122" w:rsidRPr="00173122">
        <w:rPr>
          <w:rFonts w:cs="Arial"/>
          <w:color w:val="000000"/>
          <w:lang w:val="sl-SI"/>
        </w:rPr>
        <w:t>2</w:t>
      </w:r>
      <w:r w:rsidR="00BB716F" w:rsidRPr="00173122">
        <w:rPr>
          <w:rFonts w:cs="Arial"/>
          <w:color w:val="000000"/>
          <w:lang w:val="sl-SI"/>
        </w:rPr>
        <w:t xml:space="preserve"> </w:t>
      </w:r>
      <w:r w:rsidR="009D1AA3" w:rsidRPr="00173122">
        <w:rPr>
          <w:rFonts w:cs="Arial"/>
          <w:color w:val="000000"/>
          <w:lang w:val="sl-SI"/>
        </w:rPr>
        <w:t xml:space="preserve">z dne </w:t>
      </w:r>
      <w:r w:rsidR="00173122" w:rsidRPr="00173122">
        <w:rPr>
          <w:rFonts w:cs="Arial"/>
          <w:color w:val="000000"/>
          <w:lang w:val="sl-SI"/>
        </w:rPr>
        <w:t>3</w:t>
      </w:r>
      <w:r w:rsidR="009D1AA3" w:rsidRPr="00173122">
        <w:rPr>
          <w:rFonts w:cs="Arial"/>
          <w:noProof/>
          <w:color w:val="000000"/>
          <w:szCs w:val="20"/>
          <w:lang w:val="sl-SI" w:eastAsia="sl-SI"/>
        </w:rPr>
        <w:t xml:space="preserve">. </w:t>
      </w:r>
      <w:r w:rsidR="00173122" w:rsidRPr="00173122">
        <w:rPr>
          <w:rFonts w:cs="Arial"/>
          <w:noProof/>
          <w:color w:val="000000"/>
          <w:szCs w:val="20"/>
          <w:lang w:val="sl-SI" w:eastAsia="sl-SI"/>
        </w:rPr>
        <w:t>5</w:t>
      </w:r>
      <w:r w:rsidR="009D1AA3" w:rsidRPr="00173122">
        <w:rPr>
          <w:rFonts w:cs="Arial"/>
          <w:noProof/>
          <w:color w:val="000000"/>
          <w:szCs w:val="20"/>
          <w:lang w:val="sl-SI" w:eastAsia="sl-SI"/>
        </w:rPr>
        <w:t>. 202</w:t>
      </w:r>
      <w:r w:rsidR="008F3EFD" w:rsidRPr="00173122">
        <w:rPr>
          <w:rFonts w:cs="Arial"/>
          <w:noProof/>
          <w:color w:val="000000"/>
          <w:szCs w:val="20"/>
          <w:lang w:val="sl-SI" w:eastAsia="sl-SI"/>
        </w:rPr>
        <w:t>3</w:t>
      </w:r>
      <w:r w:rsidR="006274A8" w:rsidRPr="00173122">
        <w:rPr>
          <w:rFonts w:cs="Arial"/>
          <w:color w:val="000000"/>
          <w:lang w:val="sl-SI"/>
        </w:rPr>
        <w:t>)</w:t>
      </w:r>
      <w:r w:rsidR="008F3EFD" w:rsidRPr="00173122">
        <w:rPr>
          <w:rFonts w:cs="Arial"/>
          <w:color w:val="000000"/>
          <w:lang w:val="sl-SI"/>
        </w:rPr>
        <w:t>.</w:t>
      </w:r>
      <w:r w:rsidR="006274A8" w:rsidRPr="00173122">
        <w:rPr>
          <w:rFonts w:cs="Arial"/>
          <w:color w:val="000000"/>
          <w:lang w:val="sl-SI"/>
        </w:rPr>
        <w:t xml:space="preserve"> </w:t>
      </w:r>
    </w:p>
    <w:p w14:paraId="40501107" w14:textId="77777777" w:rsidR="00F51F97" w:rsidRDefault="00F51F97" w:rsidP="00FD7D2E">
      <w:pPr>
        <w:tabs>
          <w:tab w:val="left" w:pos="1701"/>
        </w:tabs>
        <w:autoSpaceDE w:val="0"/>
        <w:autoSpaceDN w:val="0"/>
        <w:adjustRightInd w:val="0"/>
        <w:jc w:val="both"/>
        <w:rPr>
          <w:rFonts w:cs="Arial"/>
          <w:color w:val="000000"/>
          <w:lang w:val="sl-SI"/>
        </w:rPr>
      </w:pPr>
    </w:p>
    <w:p w14:paraId="5BA32B6D" w14:textId="64698CEB" w:rsidR="00F51F97" w:rsidRPr="00173122" w:rsidRDefault="00F51F97" w:rsidP="00FD7D2E">
      <w:pPr>
        <w:tabs>
          <w:tab w:val="left" w:pos="1701"/>
        </w:tabs>
        <w:autoSpaceDE w:val="0"/>
        <w:autoSpaceDN w:val="0"/>
        <w:adjustRightInd w:val="0"/>
        <w:jc w:val="both"/>
        <w:rPr>
          <w:rFonts w:cs="Arial"/>
          <w:lang w:val="sl-SI"/>
        </w:rPr>
      </w:pPr>
      <w:r>
        <w:rPr>
          <w:rFonts w:cs="Arial"/>
          <w:color w:val="000000"/>
          <w:lang w:val="sl-SI"/>
        </w:rPr>
        <w:t>Občina Sevnica je popolno gradivo pobude zagotovila 3. 8. 2023.</w:t>
      </w:r>
    </w:p>
    <w:p w14:paraId="33A1069A" w14:textId="77777777" w:rsidR="003003A8" w:rsidRPr="00B849A5" w:rsidRDefault="003003A8" w:rsidP="00FD7D2E">
      <w:pPr>
        <w:tabs>
          <w:tab w:val="left" w:pos="1701"/>
        </w:tabs>
        <w:autoSpaceDE w:val="0"/>
        <w:autoSpaceDN w:val="0"/>
        <w:adjustRightInd w:val="0"/>
        <w:jc w:val="both"/>
        <w:rPr>
          <w:rFonts w:cs="Arial"/>
          <w:highlight w:val="yellow"/>
          <w:lang w:val="sl-SI"/>
        </w:rPr>
      </w:pPr>
    </w:p>
    <w:p w14:paraId="44C71B2F" w14:textId="77777777" w:rsidR="00E3425E" w:rsidRPr="00173122" w:rsidRDefault="00E3425E" w:rsidP="00E3425E">
      <w:pPr>
        <w:rPr>
          <w:rFonts w:cs="Arial"/>
          <w:b/>
          <w:szCs w:val="20"/>
          <w:lang w:val="sl-SI"/>
        </w:rPr>
      </w:pPr>
      <w:r w:rsidRPr="00173122">
        <w:rPr>
          <w:rFonts w:cs="Arial"/>
          <w:b/>
          <w:szCs w:val="20"/>
          <w:lang w:val="sl-SI"/>
        </w:rPr>
        <w:t>2.</w:t>
      </w:r>
      <w:r w:rsidRPr="00173122">
        <w:rPr>
          <w:rFonts w:cs="Arial"/>
          <w:b/>
          <w:szCs w:val="20"/>
          <w:lang w:val="sl-SI"/>
        </w:rPr>
        <w:tab/>
        <w:t>Ugotovitve</w:t>
      </w:r>
    </w:p>
    <w:p w14:paraId="256AA11C" w14:textId="77777777" w:rsidR="00E3425E" w:rsidRPr="00B849A5" w:rsidRDefault="00E3425E" w:rsidP="00937E78">
      <w:pPr>
        <w:widowControl w:val="0"/>
        <w:jc w:val="both"/>
        <w:rPr>
          <w:rFonts w:cs="Arial"/>
          <w:szCs w:val="20"/>
          <w:highlight w:val="yellow"/>
          <w:lang w:val="sl-SI"/>
        </w:rPr>
      </w:pPr>
    </w:p>
    <w:p w14:paraId="06B36A25" w14:textId="3053E997" w:rsidR="004E036B" w:rsidRPr="00E72369" w:rsidRDefault="00182023" w:rsidP="00786EAE">
      <w:pPr>
        <w:widowControl w:val="0"/>
        <w:jc w:val="both"/>
        <w:rPr>
          <w:rFonts w:cs="Arial"/>
          <w:szCs w:val="20"/>
          <w:lang w:val="sl-SI"/>
        </w:rPr>
      </w:pPr>
      <w:r w:rsidRPr="000E4B76">
        <w:rPr>
          <w:rFonts w:cs="Arial"/>
          <w:szCs w:val="20"/>
          <w:lang w:val="sl-SI"/>
        </w:rPr>
        <w:lastRenderedPageBreak/>
        <w:t>O</w:t>
      </w:r>
      <w:r w:rsidR="00CB69C7" w:rsidRPr="000E4B76">
        <w:rPr>
          <w:rFonts w:cs="Arial"/>
          <w:szCs w:val="20"/>
          <w:lang w:val="sl-SI"/>
        </w:rPr>
        <w:t xml:space="preserve">bčina </w:t>
      </w:r>
      <w:r w:rsidR="000E4B76" w:rsidRPr="000E4B76">
        <w:rPr>
          <w:rFonts w:cs="Arial"/>
          <w:szCs w:val="20"/>
          <w:lang w:val="sl-SI"/>
        </w:rPr>
        <w:t>Sevnica</w:t>
      </w:r>
      <w:r w:rsidR="00E3425E" w:rsidRPr="000E4B76">
        <w:rPr>
          <w:rFonts w:cs="Arial"/>
          <w:szCs w:val="20"/>
          <w:lang w:val="sl-SI"/>
        </w:rPr>
        <w:t xml:space="preserve"> (v</w:t>
      </w:r>
      <w:r w:rsidR="00446C67" w:rsidRPr="000E4B76">
        <w:rPr>
          <w:rFonts w:cs="Arial"/>
          <w:szCs w:val="20"/>
          <w:lang w:val="sl-SI"/>
        </w:rPr>
        <w:t xml:space="preserve"> nadaljnjem besedilu: občina) želi </w:t>
      </w:r>
      <w:r w:rsidR="00671781" w:rsidRPr="0038555C">
        <w:rPr>
          <w:rFonts w:cs="Arial"/>
          <w:lang w:val="sl-SI"/>
        </w:rPr>
        <w:t xml:space="preserve">na </w:t>
      </w:r>
      <w:r w:rsidR="00671781" w:rsidRPr="00937E78">
        <w:rPr>
          <w:rFonts w:cs="Arial"/>
          <w:szCs w:val="20"/>
          <w:lang w:val="sl-SI"/>
        </w:rPr>
        <w:t>obstoječi</w:t>
      </w:r>
      <w:r w:rsidR="00671781" w:rsidRPr="0038555C">
        <w:rPr>
          <w:rFonts w:cs="Arial"/>
          <w:lang w:val="sl-SI"/>
        </w:rPr>
        <w:t xml:space="preserve"> lokaciji Srednje šole Sevnica </w:t>
      </w:r>
      <w:r w:rsidR="002701C2">
        <w:rPr>
          <w:rFonts w:cs="Arial"/>
          <w:lang w:val="sl-SI"/>
        </w:rPr>
        <w:t>zagotoviti pogoje za</w:t>
      </w:r>
      <w:r w:rsidR="00671781" w:rsidRPr="0038555C">
        <w:rPr>
          <w:rFonts w:cs="Arial"/>
          <w:lang w:val="sl-SI"/>
        </w:rPr>
        <w:t xml:space="preserve"> </w:t>
      </w:r>
      <w:r w:rsidR="00671781" w:rsidRPr="00937E78">
        <w:rPr>
          <w:rFonts w:cs="Arial"/>
          <w:szCs w:val="20"/>
          <w:lang w:val="sl-SI"/>
        </w:rPr>
        <w:t>rekonstrukcijo</w:t>
      </w:r>
      <w:r w:rsidR="00671781" w:rsidRPr="0038555C">
        <w:rPr>
          <w:rFonts w:cs="Arial"/>
          <w:lang w:val="sl-SI"/>
        </w:rPr>
        <w:t xml:space="preserve"> stavbe  in dozidavo le-te z delavnicami za izvajanje praktičnega pouka</w:t>
      </w:r>
      <w:r w:rsidR="00544E1D">
        <w:rPr>
          <w:rFonts w:cs="Arial"/>
          <w:lang w:val="sl-SI"/>
        </w:rPr>
        <w:t xml:space="preserve"> ter omogočiti </w:t>
      </w:r>
      <w:r w:rsidR="00671781" w:rsidRPr="00E72369">
        <w:rPr>
          <w:rFonts w:cs="Arial"/>
          <w:lang w:val="sl-SI"/>
        </w:rPr>
        <w:t xml:space="preserve">izgradnjo novih zunanjih športnih površin in ureditev okolice šole. </w:t>
      </w:r>
    </w:p>
    <w:p w14:paraId="2BFBBF0C" w14:textId="4B47C824" w:rsidR="006F17CE" w:rsidRPr="00E72369" w:rsidRDefault="006F17CE" w:rsidP="00786EAE">
      <w:pPr>
        <w:widowControl w:val="0"/>
        <w:jc w:val="both"/>
        <w:rPr>
          <w:rFonts w:cs="Arial"/>
          <w:szCs w:val="20"/>
          <w:lang w:val="sl-SI"/>
        </w:rPr>
      </w:pPr>
    </w:p>
    <w:p w14:paraId="7D612D1E" w14:textId="42B35E56" w:rsidR="004C5029" w:rsidRDefault="004E036B" w:rsidP="004E036B">
      <w:pPr>
        <w:widowControl w:val="0"/>
        <w:jc w:val="both"/>
        <w:rPr>
          <w:rFonts w:ascii="Helvetica-Bold" w:hAnsi="Helvetica-Bold"/>
          <w:b/>
          <w:bCs/>
          <w:color w:val="000000"/>
          <w:sz w:val="22"/>
          <w:szCs w:val="22"/>
        </w:rPr>
      </w:pPr>
      <w:r w:rsidRPr="00E72369">
        <w:rPr>
          <w:rFonts w:cs="Arial"/>
          <w:szCs w:val="20"/>
          <w:lang w:val="sl-SI"/>
        </w:rPr>
        <w:t xml:space="preserve">Območje načrtovanja </w:t>
      </w:r>
      <w:r w:rsidR="004E405B" w:rsidRPr="00E72369">
        <w:rPr>
          <w:rFonts w:cs="Arial"/>
          <w:szCs w:val="20"/>
          <w:lang w:val="sl-SI"/>
        </w:rPr>
        <w:t xml:space="preserve">občine </w:t>
      </w:r>
      <w:r w:rsidR="00A83610" w:rsidRPr="00E72369">
        <w:rPr>
          <w:rFonts w:cs="Arial"/>
          <w:szCs w:val="20"/>
          <w:lang w:val="sl-SI"/>
        </w:rPr>
        <w:t>posega</w:t>
      </w:r>
      <w:r w:rsidR="006F17CE" w:rsidRPr="00E72369">
        <w:rPr>
          <w:rFonts w:cs="Arial"/>
          <w:szCs w:val="20"/>
          <w:lang w:val="sl-SI"/>
        </w:rPr>
        <w:t xml:space="preserve"> </w:t>
      </w:r>
      <w:r w:rsidR="009C3EF2" w:rsidRPr="00E72369">
        <w:rPr>
          <w:rFonts w:cs="Arial"/>
          <w:szCs w:val="20"/>
          <w:lang w:val="sl-SI"/>
        </w:rPr>
        <w:t xml:space="preserve">v delu na območje </w:t>
      </w:r>
      <w:r w:rsidR="002C6EC9" w:rsidRPr="00E72369">
        <w:rPr>
          <w:rFonts w:cs="Arial"/>
          <w:szCs w:val="20"/>
          <w:lang w:val="sl-SI"/>
        </w:rPr>
        <w:t>Uredb</w:t>
      </w:r>
      <w:r w:rsidR="009C3EF2" w:rsidRPr="00E72369">
        <w:rPr>
          <w:rFonts w:cs="Arial"/>
          <w:szCs w:val="20"/>
          <w:lang w:val="sl-SI"/>
        </w:rPr>
        <w:t>e</w:t>
      </w:r>
      <w:r w:rsidR="00A36396" w:rsidRPr="00E72369">
        <w:rPr>
          <w:rFonts w:cs="Arial"/>
          <w:szCs w:val="20"/>
          <w:lang w:val="sl-SI"/>
        </w:rPr>
        <w:t xml:space="preserve"> </w:t>
      </w:r>
      <w:r w:rsidR="002C6EC9" w:rsidRPr="00E72369">
        <w:rPr>
          <w:rFonts w:cs="Arial"/>
          <w:szCs w:val="20"/>
          <w:lang w:val="sl-SI"/>
        </w:rPr>
        <w:t xml:space="preserve">o </w:t>
      </w:r>
      <w:r w:rsidR="00937E78" w:rsidRPr="00937E78">
        <w:rPr>
          <w:rFonts w:cs="Arial"/>
          <w:szCs w:val="20"/>
          <w:lang w:val="sl-SI"/>
        </w:rPr>
        <w:t> državnem lokacijskem načrtu za hidroelektrarno Blanca (Uradni list RS, št. </w:t>
      </w:r>
      <w:hyperlink r:id="rId17" w:tgtFrame="_blank" w:tooltip="Uredba o državnem lokacijskem načrtu za hidroelektrarno Blanca" w:history="1">
        <w:r w:rsidR="00937E78" w:rsidRPr="00937E78">
          <w:rPr>
            <w:rFonts w:cs="Arial"/>
            <w:szCs w:val="20"/>
            <w:lang w:val="sl-SI"/>
          </w:rPr>
          <w:t>61/05</w:t>
        </w:r>
      </w:hyperlink>
      <w:r w:rsidR="00937E78" w:rsidRPr="00937E78">
        <w:rPr>
          <w:rFonts w:cs="Arial"/>
          <w:szCs w:val="20"/>
          <w:lang w:val="sl-SI"/>
        </w:rPr>
        <w:t> in </w:t>
      </w:r>
      <w:hyperlink r:id="rId18" w:tgtFrame="_blank" w:tooltip="Uredba o spremembah Uredbe o državnem lokacijskem načrtu za hidroelektrarno Blanca" w:history="1">
        <w:r w:rsidR="00937E78" w:rsidRPr="00937E78">
          <w:rPr>
            <w:rFonts w:cs="Arial"/>
            <w:szCs w:val="20"/>
            <w:lang w:val="sl-SI"/>
          </w:rPr>
          <w:t>101/05</w:t>
        </w:r>
      </w:hyperlink>
      <w:r w:rsidR="00937E78" w:rsidRPr="00937E78">
        <w:rPr>
          <w:rFonts w:cs="Arial"/>
          <w:szCs w:val="20"/>
          <w:lang w:val="sl-SI"/>
        </w:rPr>
        <w:t>)</w:t>
      </w:r>
      <w:r w:rsidR="00382368" w:rsidRPr="00937E78">
        <w:rPr>
          <w:rFonts w:cs="Arial"/>
          <w:szCs w:val="20"/>
          <w:lang w:val="sl-SI"/>
        </w:rPr>
        <w:t>; v nadaljnjem besedilu: Uredba o DPN</w:t>
      </w:r>
      <w:r w:rsidR="002C6EC9" w:rsidRPr="00937E78">
        <w:rPr>
          <w:rFonts w:cs="Arial"/>
          <w:szCs w:val="20"/>
          <w:lang w:val="sl-SI"/>
        </w:rPr>
        <w:t>)</w:t>
      </w:r>
      <w:r w:rsidR="00BC15A6" w:rsidRPr="00937E78">
        <w:rPr>
          <w:rFonts w:cs="Arial"/>
          <w:szCs w:val="20"/>
          <w:lang w:val="sl-SI"/>
        </w:rPr>
        <w:t xml:space="preserve"> v naselju </w:t>
      </w:r>
      <w:r w:rsidR="00937E78">
        <w:rPr>
          <w:rFonts w:cs="Arial"/>
          <w:szCs w:val="20"/>
          <w:lang w:val="sl-SI"/>
        </w:rPr>
        <w:t>Sevnica</w:t>
      </w:r>
      <w:r w:rsidR="00BC15A6" w:rsidRPr="00937E78">
        <w:rPr>
          <w:rFonts w:cs="Arial"/>
          <w:szCs w:val="20"/>
          <w:lang w:val="sl-SI"/>
        </w:rPr>
        <w:t>.</w:t>
      </w:r>
      <w:r w:rsidR="00974EA9" w:rsidRPr="00937E78">
        <w:rPr>
          <w:rFonts w:cs="Arial"/>
          <w:szCs w:val="20"/>
          <w:lang w:val="sl-SI"/>
        </w:rPr>
        <w:t xml:space="preserve"> Z Uredbo o DPN </w:t>
      </w:r>
      <w:r w:rsidR="0057185F">
        <w:rPr>
          <w:rFonts w:cs="Arial"/>
          <w:szCs w:val="20"/>
          <w:lang w:val="sl-SI"/>
        </w:rPr>
        <w:t>načrtovan</w:t>
      </w:r>
      <w:r w:rsidR="0009244C">
        <w:rPr>
          <w:rFonts w:cs="Arial"/>
          <w:szCs w:val="20"/>
          <w:lang w:val="sl-SI"/>
        </w:rPr>
        <w:t>e ureditve (</w:t>
      </w:r>
      <w:r w:rsidR="0057185F" w:rsidRPr="0057185F">
        <w:rPr>
          <w:rFonts w:cs="Arial"/>
          <w:szCs w:val="20"/>
          <w:lang w:val="sl-SI"/>
        </w:rPr>
        <w:t>prilagoditev obstoječih parkovnih površin ob starem mestnem jedru</w:t>
      </w:r>
      <w:r w:rsidR="0009244C">
        <w:rPr>
          <w:rFonts w:cs="Arial"/>
          <w:szCs w:val="20"/>
          <w:lang w:val="sl-SI"/>
        </w:rPr>
        <w:t>) na</w:t>
      </w:r>
      <w:r w:rsidR="0009244C" w:rsidRPr="0009244C">
        <w:rPr>
          <w:rFonts w:cs="Arial"/>
          <w:szCs w:val="20"/>
          <w:lang w:val="sl-SI"/>
        </w:rPr>
        <w:t xml:space="preserve"> predmetni lokaciji in v njeni neposredni okolici so že izvedeni.</w:t>
      </w:r>
    </w:p>
    <w:p w14:paraId="376FECB3" w14:textId="09C3909F" w:rsidR="001969B3" w:rsidRPr="00E72369" w:rsidRDefault="001969B3" w:rsidP="004E036B">
      <w:pPr>
        <w:widowControl w:val="0"/>
        <w:jc w:val="both"/>
        <w:rPr>
          <w:rFonts w:cs="Arial"/>
          <w:szCs w:val="20"/>
          <w:lang w:val="sl-SI"/>
        </w:rPr>
      </w:pPr>
    </w:p>
    <w:p w14:paraId="140CC320" w14:textId="77777777" w:rsidR="00E3425E" w:rsidRPr="00E72369" w:rsidRDefault="00F82778" w:rsidP="004E036B">
      <w:pPr>
        <w:widowControl w:val="0"/>
        <w:jc w:val="both"/>
        <w:rPr>
          <w:rFonts w:cs="Arial"/>
          <w:b/>
          <w:szCs w:val="20"/>
          <w:lang w:val="sl-SI"/>
        </w:rPr>
      </w:pPr>
      <w:r w:rsidRPr="00E72369">
        <w:rPr>
          <w:rFonts w:cs="Arial"/>
          <w:b/>
          <w:szCs w:val="20"/>
          <w:lang w:val="sl-SI"/>
        </w:rPr>
        <w:t xml:space="preserve">2.1. </w:t>
      </w:r>
      <w:r w:rsidR="00E3425E" w:rsidRPr="00E72369">
        <w:rPr>
          <w:rFonts w:cs="Arial"/>
          <w:b/>
          <w:szCs w:val="20"/>
          <w:lang w:val="sl-SI"/>
        </w:rPr>
        <w:t>Utemeljite</w:t>
      </w:r>
      <w:r w:rsidR="004E036B" w:rsidRPr="00E72369">
        <w:rPr>
          <w:rFonts w:cs="Arial"/>
          <w:b/>
          <w:szCs w:val="20"/>
          <w:lang w:val="sl-SI"/>
        </w:rPr>
        <w:t>v potrebe po poseganju v območje državnega</w:t>
      </w:r>
      <w:r w:rsidR="00E3425E" w:rsidRPr="00E72369">
        <w:rPr>
          <w:rFonts w:cs="Arial"/>
          <w:b/>
          <w:szCs w:val="20"/>
          <w:lang w:val="sl-SI"/>
        </w:rPr>
        <w:t xml:space="preserve"> prostorsk</w:t>
      </w:r>
      <w:r w:rsidR="004E036B" w:rsidRPr="00E72369">
        <w:rPr>
          <w:rFonts w:cs="Arial"/>
          <w:b/>
          <w:szCs w:val="20"/>
          <w:lang w:val="sl-SI"/>
        </w:rPr>
        <w:t>ega</w:t>
      </w:r>
      <w:r w:rsidR="00E3425E" w:rsidRPr="00E72369">
        <w:rPr>
          <w:rFonts w:cs="Arial"/>
          <w:b/>
          <w:szCs w:val="20"/>
          <w:lang w:val="sl-SI"/>
        </w:rPr>
        <w:t xml:space="preserve"> </w:t>
      </w:r>
      <w:r w:rsidR="00501715" w:rsidRPr="00E72369">
        <w:rPr>
          <w:rFonts w:cs="Arial"/>
          <w:b/>
          <w:szCs w:val="20"/>
          <w:lang w:val="sl-SI"/>
        </w:rPr>
        <w:t>izvedbenega akta</w:t>
      </w:r>
      <w:r w:rsidR="00E3425E" w:rsidRPr="00E72369">
        <w:rPr>
          <w:rFonts w:cs="Arial"/>
          <w:b/>
          <w:szCs w:val="20"/>
          <w:lang w:val="sl-SI"/>
        </w:rPr>
        <w:t xml:space="preserve"> in opis načrtovanih prostorskih ureditev iz pristojnosti občine</w:t>
      </w:r>
    </w:p>
    <w:p w14:paraId="48A65367" w14:textId="77777777" w:rsidR="00E3425E" w:rsidRPr="00B849A5" w:rsidRDefault="00E3425E" w:rsidP="00E16015">
      <w:pPr>
        <w:jc w:val="both"/>
        <w:rPr>
          <w:rFonts w:cs="Arial"/>
          <w:szCs w:val="20"/>
          <w:highlight w:val="yellow"/>
          <w:lang w:val="sl-SI"/>
        </w:rPr>
      </w:pPr>
    </w:p>
    <w:p w14:paraId="428A13B6" w14:textId="77777777" w:rsidR="005F03B9" w:rsidRDefault="00663999" w:rsidP="00A2028C">
      <w:pPr>
        <w:widowControl w:val="0"/>
        <w:jc w:val="both"/>
        <w:rPr>
          <w:rFonts w:cs="Arial"/>
          <w:szCs w:val="20"/>
          <w:lang w:val="sl-SI"/>
        </w:rPr>
      </w:pPr>
      <w:r w:rsidRPr="00663999">
        <w:rPr>
          <w:rFonts w:cs="Arial"/>
          <w:szCs w:val="20"/>
          <w:lang w:val="sl-SI"/>
        </w:rPr>
        <w:t xml:space="preserve">Predmet načrtovanja </w:t>
      </w:r>
      <w:r>
        <w:rPr>
          <w:rFonts w:cs="Arial"/>
          <w:szCs w:val="20"/>
          <w:lang w:val="sl-SI"/>
        </w:rPr>
        <w:t xml:space="preserve">občine </w:t>
      </w:r>
      <w:r w:rsidRPr="00663999">
        <w:rPr>
          <w:rFonts w:cs="Arial"/>
          <w:szCs w:val="20"/>
          <w:lang w:val="sl-SI"/>
        </w:rPr>
        <w:t>je dozidava obstoječe stavbe Srednje šole Sevnica ter ureditev zunanjih površin stavbe ter zunanjega športnega igrišča. Dozidava je načrtovana vzhodno od obstoječe stavbe, športno igrišče pa vzhodno od dozidave.</w:t>
      </w:r>
      <w:r>
        <w:rPr>
          <w:rFonts w:cs="Arial"/>
          <w:szCs w:val="20"/>
          <w:lang w:val="sl-SI"/>
        </w:rPr>
        <w:t xml:space="preserve"> </w:t>
      </w:r>
    </w:p>
    <w:p w14:paraId="48673B55" w14:textId="77777777" w:rsidR="005F03B9" w:rsidRDefault="005F03B9" w:rsidP="00A2028C">
      <w:pPr>
        <w:widowControl w:val="0"/>
        <w:jc w:val="both"/>
        <w:rPr>
          <w:rFonts w:cs="Arial"/>
          <w:szCs w:val="20"/>
          <w:lang w:val="sl-SI"/>
        </w:rPr>
      </w:pPr>
    </w:p>
    <w:p w14:paraId="1BE61025" w14:textId="46230442" w:rsidR="00663999" w:rsidRPr="00663999" w:rsidRDefault="00663999" w:rsidP="00A2028C">
      <w:pPr>
        <w:widowControl w:val="0"/>
        <w:jc w:val="both"/>
        <w:rPr>
          <w:rFonts w:cs="Arial"/>
          <w:szCs w:val="20"/>
          <w:lang w:val="sl-SI"/>
        </w:rPr>
      </w:pPr>
      <w:r w:rsidRPr="00663999">
        <w:rPr>
          <w:rFonts w:cs="Arial"/>
          <w:szCs w:val="20"/>
          <w:lang w:val="sl-SI"/>
        </w:rPr>
        <w:t xml:space="preserve">Naročnik OPPN Srednja šola Sevnica je Ministrstvo za vzgojo in izobraževanje, Masarykova 16, 1000 Ljubljana. </w:t>
      </w:r>
    </w:p>
    <w:p w14:paraId="0EA06B19" w14:textId="77777777" w:rsidR="005446FA" w:rsidRPr="00B849A5" w:rsidRDefault="005446FA" w:rsidP="00446C67">
      <w:pPr>
        <w:jc w:val="both"/>
        <w:rPr>
          <w:rFonts w:cs="Arial"/>
          <w:szCs w:val="20"/>
          <w:highlight w:val="yellow"/>
          <w:lang w:val="sl-SI"/>
        </w:rPr>
      </w:pPr>
    </w:p>
    <w:p w14:paraId="3B395C33" w14:textId="77777777" w:rsidR="00E3425E" w:rsidRPr="00B849A5" w:rsidRDefault="00F82778" w:rsidP="00E16015">
      <w:pPr>
        <w:jc w:val="both"/>
        <w:rPr>
          <w:rFonts w:cs="Arial"/>
          <w:b/>
          <w:szCs w:val="20"/>
          <w:highlight w:val="yellow"/>
          <w:lang w:val="sl-SI"/>
        </w:rPr>
      </w:pPr>
      <w:r w:rsidRPr="00DE02BC">
        <w:rPr>
          <w:rFonts w:cs="Arial"/>
          <w:b/>
          <w:szCs w:val="20"/>
          <w:lang w:val="sl-SI"/>
        </w:rPr>
        <w:t xml:space="preserve">2.2. </w:t>
      </w:r>
      <w:r w:rsidR="00E3425E" w:rsidRPr="00DE02BC">
        <w:rPr>
          <w:rFonts w:cs="Arial"/>
          <w:b/>
          <w:szCs w:val="20"/>
          <w:lang w:val="sl-SI"/>
        </w:rPr>
        <w:t xml:space="preserve">Predhodna usklajenost načrtovanja </w:t>
      </w:r>
      <w:r w:rsidR="00241AED" w:rsidRPr="00DE02BC">
        <w:rPr>
          <w:rFonts w:cs="Arial"/>
          <w:b/>
          <w:szCs w:val="20"/>
          <w:lang w:val="sl-SI"/>
        </w:rPr>
        <w:t>občine</w:t>
      </w:r>
      <w:r w:rsidR="00743444" w:rsidRPr="00DE02BC">
        <w:rPr>
          <w:rFonts w:cs="Arial"/>
          <w:b/>
          <w:szCs w:val="20"/>
          <w:lang w:val="sl-SI"/>
        </w:rPr>
        <w:t xml:space="preserve"> z investitorjem </w:t>
      </w:r>
      <w:r w:rsidR="00E3425E" w:rsidRPr="00DE02BC">
        <w:rPr>
          <w:rFonts w:cs="Arial"/>
          <w:b/>
          <w:szCs w:val="20"/>
          <w:lang w:val="sl-SI"/>
        </w:rPr>
        <w:t>oziroma upravljavc</w:t>
      </w:r>
      <w:r w:rsidR="00743444" w:rsidRPr="00DE02BC">
        <w:rPr>
          <w:rFonts w:cs="Arial"/>
          <w:b/>
          <w:szCs w:val="20"/>
          <w:lang w:val="sl-SI"/>
        </w:rPr>
        <w:t>em</w:t>
      </w:r>
      <w:r w:rsidR="00E3425E" w:rsidRPr="00DE02BC">
        <w:rPr>
          <w:rFonts w:cs="Arial"/>
          <w:b/>
          <w:szCs w:val="20"/>
          <w:lang w:val="sl-SI"/>
        </w:rPr>
        <w:t xml:space="preserve"> prostorskih ureditev državnega pomena</w:t>
      </w:r>
    </w:p>
    <w:p w14:paraId="2292DA42" w14:textId="77777777" w:rsidR="00E3425E" w:rsidRPr="00DE02BC" w:rsidRDefault="00E3425E" w:rsidP="00E3425E">
      <w:pPr>
        <w:rPr>
          <w:rFonts w:cs="Arial"/>
          <w:szCs w:val="20"/>
          <w:lang w:val="sl-SI"/>
        </w:rPr>
      </w:pPr>
    </w:p>
    <w:p w14:paraId="76CBE59F" w14:textId="171D2B95" w:rsidR="002A4170" w:rsidRPr="00EC44A0" w:rsidRDefault="002A4170" w:rsidP="002A4170">
      <w:pPr>
        <w:jc w:val="both"/>
        <w:rPr>
          <w:rFonts w:cs="Arial"/>
          <w:szCs w:val="20"/>
          <w:lang w:val="sl-SI" w:eastAsia="x-none"/>
        </w:rPr>
      </w:pPr>
      <w:r w:rsidRPr="002A4EBB">
        <w:rPr>
          <w:rFonts w:cs="Arial"/>
          <w:szCs w:val="20"/>
          <w:lang w:val="sl-SI" w:eastAsia="x-none"/>
        </w:rPr>
        <w:t xml:space="preserve">Občina </w:t>
      </w:r>
      <w:r w:rsidR="00DE02BC" w:rsidRPr="002A4EBB">
        <w:rPr>
          <w:rFonts w:cs="Arial"/>
          <w:szCs w:val="20"/>
          <w:lang w:val="sl-SI" w:eastAsia="x-none"/>
        </w:rPr>
        <w:t>Sevnica</w:t>
      </w:r>
      <w:r w:rsidR="001438F6" w:rsidRPr="002A4EBB">
        <w:rPr>
          <w:rFonts w:cs="Arial"/>
          <w:szCs w:val="20"/>
          <w:lang w:val="sl-SI" w:eastAsia="x-none"/>
        </w:rPr>
        <w:t xml:space="preserve"> </w:t>
      </w:r>
      <w:r w:rsidRPr="002A4EBB">
        <w:rPr>
          <w:rFonts w:cs="Arial"/>
          <w:szCs w:val="20"/>
          <w:lang w:val="sl-SI" w:eastAsia="x-none"/>
        </w:rPr>
        <w:t xml:space="preserve">je k pobudi za </w:t>
      </w:r>
      <w:r w:rsidR="00644416" w:rsidRPr="002A4EBB">
        <w:rPr>
          <w:rFonts w:cs="Arial"/>
          <w:szCs w:val="20"/>
          <w:lang w:val="sl-SI" w:eastAsia="x-none"/>
        </w:rPr>
        <w:t>pripravo občinskega prostorskega izvedbenega akta v</w:t>
      </w:r>
      <w:r w:rsidRPr="002A4EBB">
        <w:rPr>
          <w:rFonts w:cs="Arial"/>
          <w:szCs w:val="20"/>
          <w:lang w:val="sl-SI" w:eastAsia="x-none"/>
        </w:rPr>
        <w:t xml:space="preserve"> območju </w:t>
      </w:r>
      <w:r w:rsidR="0033048D" w:rsidRPr="002A4EBB">
        <w:rPr>
          <w:rFonts w:cs="Arial"/>
          <w:szCs w:val="20"/>
          <w:lang w:val="sl-SI" w:eastAsia="x-none"/>
        </w:rPr>
        <w:t>Uredbe</w:t>
      </w:r>
      <w:r w:rsidRPr="002A4EBB">
        <w:rPr>
          <w:rFonts w:cs="Arial"/>
          <w:szCs w:val="20"/>
          <w:lang w:val="sl-SI" w:eastAsia="x-none"/>
        </w:rPr>
        <w:t xml:space="preserve"> </w:t>
      </w:r>
      <w:r w:rsidR="00B214ED" w:rsidRPr="002A4EBB">
        <w:rPr>
          <w:rFonts w:cs="Arial"/>
          <w:szCs w:val="20"/>
          <w:lang w:val="sl-SI" w:eastAsia="x-none"/>
        </w:rPr>
        <w:t>o DPN</w:t>
      </w:r>
      <w:r w:rsidRPr="002A4EBB">
        <w:rPr>
          <w:rFonts w:cs="Arial"/>
          <w:szCs w:val="20"/>
          <w:lang w:val="sl-SI" w:eastAsia="x-none"/>
        </w:rPr>
        <w:t xml:space="preserve"> pridobila predhodno </w:t>
      </w:r>
      <w:r w:rsidR="001438F6" w:rsidRPr="002A4EBB">
        <w:rPr>
          <w:rFonts w:cs="Arial"/>
          <w:szCs w:val="20"/>
          <w:lang w:val="sl-SI" w:eastAsia="x-none"/>
        </w:rPr>
        <w:t xml:space="preserve">mnenje </w:t>
      </w:r>
      <w:r w:rsidR="00F303B7" w:rsidRPr="002A4EBB">
        <w:rPr>
          <w:rFonts w:cs="Arial"/>
          <w:szCs w:val="20"/>
          <w:lang w:val="sl-SI" w:eastAsia="x-none"/>
        </w:rPr>
        <w:t xml:space="preserve">pobudnika in </w:t>
      </w:r>
      <w:r w:rsidR="001438F6" w:rsidRPr="002A4EBB">
        <w:rPr>
          <w:rFonts w:cs="Arial"/>
          <w:szCs w:val="20"/>
          <w:lang w:val="sl-SI" w:eastAsia="x-none"/>
        </w:rPr>
        <w:t>investitorja</w:t>
      </w:r>
      <w:r w:rsidR="00F303B7" w:rsidRPr="002A4EBB">
        <w:rPr>
          <w:rFonts w:cs="Arial"/>
          <w:szCs w:val="20"/>
          <w:lang w:val="sl-SI" w:eastAsia="x-none"/>
        </w:rPr>
        <w:t xml:space="preserve"> DPN</w:t>
      </w:r>
      <w:r w:rsidRPr="002A4EBB">
        <w:rPr>
          <w:rFonts w:cs="Arial"/>
          <w:szCs w:val="20"/>
          <w:lang w:val="sl-SI" w:eastAsia="x-none"/>
        </w:rPr>
        <w:t xml:space="preserve">, </w:t>
      </w:r>
      <w:r w:rsidR="00F303B7" w:rsidRPr="002A4EBB">
        <w:rPr>
          <w:rFonts w:cs="Arial"/>
          <w:szCs w:val="20"/>
          <w:lang w:val="sl-SI" w:eastAsia="x-none"/>
        </w:rPr>
        <w:t>Ministrstva za okolje, podnebje in energijo (v času sprejema DPN</w:t>
      </w:r>
      <w:r w:rsidR="00F57004">
        <w:rPr>
          <w:rFonts w:cs="Arial"/>
          <w:szCs w:val="20"/>
          <w:lang w:val="sl-SI" w:eastAsia="x-none"/>
        </w:rPr>
        <w:t>:</w:t>
      </w:r>
      <w:r w:rsidR="00F303B7" w:rsidRPr="002A4EBB">
        <w:rPr>
          <w:rFonts w:cs="Arial"/>
          <w:szCs w:val="20"/>
          <w:lang w:val="sl-SI" w:eastAsia="x-none"/>
        </w:rPr>
        <w:t xml:space="preserve"> Ministrstvo za okolje, prostor in energijo,</w:t>
      </w:r>
      <w:r w:rsidR="00F303B7" w:rsidRPr="002A4EBB">
        <w:rPr>
          <w:rFonts w:cs="Arial"/>
          <w:szCs w:val="20"/>
          <w:lang w:val="sl-SI" w:eastAsia="x-none"/>
        </w:rPr>
        <w:br/>
        <w:t>Direktorat za energijo</w:t>
      </w:r>
      <w:r w:rsidR="002A4EBB" w:rsidRPr="002A4EBB">
        <w:rPr>
          <w:rFonts w:cs="Arial"/>
          <w:szCs w:val="20"/>
          <w:lang w:val="sl-SI" w:eastAsia="x-none"/>
        </w:rPr>
        <w:t xml:space="preserve">), </w:t>
      </w:r>
      <w:r w:rsidR="00B214ED" w:rsidRPr="002A4EBB">
        <w:rPr>
          <w:rFonts w:cs="Arial"/>
          <w:szCs w:val="20"/>
          <w:lang w:val="sl-SI" w:eastAsia="x-none"/>
        </w:rPr>
        <w:t xml:space="preserve"> </w:t>
      </w:r>
      <w:r w:rsidRPr="002A4EBB">
        <w:rPr>
          <w:rFonts w:cs="Arial"/>
          <w:szCs w:val="20"/>
          <w:lang w:val="sl-SI" w:eastAsia="x-none"/>
        </w:rPr>
        <w:t xml:space="preserve">dopis št. </w:t>
      </w:r>
      <w:r w:rsidR="00B214ED" w:rsidRPr="002A4EBB">
        <w:rPr>
          <w:rFonts w:cs="Arial"/>
          <w:szCs w:val="20"/>
          <w:lang w:val="sl-SI" w:eastAsia="x-none"/>
        </w:rPr>
        <w:t>350-</w:t>
      </w:r>
      <w:r w:rsidR="002A4EBB" w:rsidRPr="00EC44A0">
        <w:rPr>
          <w:rFonts w:cs="Arial"/>
          <w:szCs w:val="20"/>
          <w:lang w:val="sl-SI" w:eastAsia="x-none"/>
        </w:rPr>
        <w:t>852023/4 z dne 21. 6. 2023</w:t>
      </w:r>
      <w:r w:rsidRPr="00EC44A0">
        <w:rPr>
          <w:rFonts w:cs="Arial"/>
          <w:szCs w:val="20"/>
          <w:lang w:val="sl-SI" w:eastAsia="x-none"/>
        </w:rPr>
        <w:t xml:space="preserve">, v skladu z </w:t>
      </w:r>
      <w:r w:rsidR="003F09D0" w:rsidRPr="00EC44A0">
        <w:rPr>
          <w:rFonts w:cs="Arial"/>
          <w:szCs w:val="20"/>
          <w:lang w:val="sl-SI" w:eastAsia="x-none"/>
        </w:rPr>
        <w:t>drugim odstavkom 89. člena ZUreP-3</w:t>
      </w:r>
      <w:r w:rsidRPr="00EC44A0">
        <w:rPr>
          <w:rFonts w:cs="Arial"/>
          <w:szCs w:val="20"/>
          <w:lang w:val="sl-SI" w:eastAsia="x-none"/>
        </w:rPr>
        <w:t>.</w:t>
      </w:r>
      <w:r w:rsidR="0081299A" w:rsidRPr="00EC44A0">
        <w:rPr>
          <w:rFonts w:cs="Arial"/>
          <w:szCs w:val="20"/>
          <w:lang w:val="sl-SI" w:eastAsia="x-none"/>
        </w:rPr>
        <w:t xml:space="preserve"> V </w:t>
      </w:r>
      <w:r w:rsidR="007E7992" w:rsidRPr="00EC44A0">
        <w:rPr>
          <w:rFonts w:cs="Arial"/>
          <w:szCs w:val="20"/>
          <w:lang w:val="sl-SI" w:eastAsia="x-none"/>
        </w:rPr>
        <w:t xml:space="preserve">tem </w:t>
      </w:r>
      <w:r w:rsidR="0081299A" w:rsidRPr="00EC44A0">
        <w:rPr>
          <w:rFonts w:cs="Arial"/>
          <w:szCs w:val="20"/>
          <w:lang w:val="sl-SI" w:eastAsia="x-none"/>
        </w:rPr>
        <w:t xml:space="preserve">mnenju je navedeno, da </w:t>
      </w:r>
      <w:r w:rsidR="002A4EBB" w:rsidRPr="00EC44A0">
        <w:rPr>
          <w:rFonts w:cs="Arial"/>
          <w:szCs w:val="20"/>
          <w:lang w:val="sl-SI" w:eastAsia="x-none"/>
        </w:rPr>
        <w:t>ni pripomb ali posebnih usmeritev, da pa mora občina v primeru spremembe območja OPPN vlogo za predhodno soglasje investitorja DPN dopolniti.</w:t>
      </w:r>
    </w:p>
    <w:p w14:paraId="07350831" w14:textId="77777777" w:rsidR="002A4170" w:rsidRPr="00EC44A0" w:rsidRDefault="002A4170" w:rsidP="002A4170">
      <w:pPr>
        <w:jc w:val="both"/>
        <w:rPr>
          <w:rFonts w:cs="Arial"/>
          <w:szCs w:val="20"/>
          <w:lang w:val="sl-SI" w:eastAsia="x-none"/>
        </w:rPr>
      </w:pPr>
    </w:p>
    <w:p w14:paraId="1887E3FE" w14:textId="77777777" w:rsidR="00E3425E" w:rsidRPr="00EC44A0" w:rsidRDefault="00E3425E" w:rsidP="00A3385C">
      <w:pPr>
        <w:widowControl w:val="0"/>
        <w:jc w:val="both"/>
        <w:rPr>
          <w:rFonts w:cs="Arial"/>
          <w:b/>
          <w:szCs w:val="20"/>
          <w:lang w:val="sl-SI"/>
        </w:rPr>
      </w:pPr>
      <w:r w:rsidRPr="00EC44A0">
        <w:rPr>
          <w:rFonts w:cs="Arial"/>
          <w:b/>
          <w:szCs w:val="20"/>
          <w:lang w:val="sl-SI"/>
        </w:rPr>
        <w:t>3.</w:t>
      </w:r>
      <w:r w:rsidRPr="00EC44A0">
        <w:rPr>
          <w:rFonts w:cs="Arial"/>
          <w:b/>
          <w:szCs w:val="20"/>
          <w:lang w:val="sl-SI"/>
        </w:rPr>
        <w:tab/>
        <w:t>Obrazložitev sklepa</w:t>
      </w:r>
    </w:p>
    <w:p w14:paraId="304256D9" w14:textId="77777777" w:rsidR="00E3425E" w:rsidRPr="00EC44A0" w:rsidRDefault="00E3425E" w:rsidP="00E3425E">
      <w:pPr>
        <w:rPr>
          <w:rFonts w:cs="Arial"/>
          <w:szCs w:val="20"/>
          <w:lang w:val="sl-SI"/>
        </w:rPr>
      </w:pPr>
    </w:p>
    <w:p w14:paraId="7C0A98EC" w14:textId="74037EDA" w:rsidR="00E3425E" w:rsidRPr="00EC44A0" w:rsidRDefault="00E3425E" w:rsidP="00E16015">
      <w:pPr>
        <w:jc w:val="both"/>
        <w:rPr>
          <w:rFonts w:cs="Arial"/>
          <w:szCs w:val="20"/>
          <w:lang w:val="sl-SI"/>
        </w:rPr>
      </w:pPr>
      <w:r w:rsidRPr="00EC44A0">
        <w:rPr>
          <w:rFonts w:cs="Arial"/>
          <w:szCs w:val="20"/>
          <w:lang w:val="sl-SI"/>
        </w:rPr>
        <w:t xml:space="preserve">Ministrstvo za </w:t>
      </w:r>
      <w:r w:rsidR="00BC284F" w:rsidRPr="00EC44A0">
        <w:rPr>
          <w:rFonts w:cs="Arial"/>
          <w:szCs w:val="20"/>
          <w:lang w:val="sl-SI"/>
        </w:rPr>
        <w:t>naravne vire</w:t>
      </w:r>
      <w:r w:rsidRPr="00EC44A0">
        <w:rPr>
          <w:rFonts w:cs="Arial"/>
          <w:szCs w:val="20"/>
          <w:lang w:val="sl-SI"/>
        </w:rPr>
        <w:t xml:space="preserve"> in prostor je preverilo možnost izvedbe in uporabe prostorskih ureditev, ki so določene z </w:t>
      </w:r>
      <w:r w:rsidR="00F82778" w:rsidRPr="00EC44A0">
        <w:rPr>
          <w:rFonts w:cs="Arial"/>
          <w:szCs w:val="20"/>
          <w:lang w:val="sl-SI"/>
        </w:rPr>
        <w:t xml:space="preserve">Uredbo o </w:t>
      </w:r>
      <w:r w:rsidRPr="00EC44A0">
        <w:rPr>
          <w:rFonts w:cs="Arial"/>
          <w:szCs w:val="20"/>
          <w:lang w:val="sl-SI"/>
        </w:rPr>
        <w:t xml:space="preserve">DPN, upoštevajoč </w:t>
      </w:r>
      <w:r w:rsidR="007642F1" w:rsidRPr="00EC44A0">
        <w:rPr>
          <w:rFonts w:cs="Arial"/>
          <w:szCs w:val="20"/>
          <w:lang w:val="sl-SI"/>
        </w:rPr>
        <w:t>pobudo</w:t>
      </w:r>
      <w:r w:rsidRPr="00EC44A0">
        <w:rPr>
          <w:rFonts w:cs="Arial"/>
          <w:szCs w:val="20"/>
          <w:lang w:val="sl-SI"/>
        </w:rPr>
        <w:t xml:space="preserve"> </w:t>
      </w:r>
      <w:r w:rsidR="00056E3B" w:rsidRPr="00EC44A0">
        <w:rPr>
          <w:rFonts w:cs="Arial"/>
          <w:szCs w:val="20"/>
          <w:lang w:val="sl-SI"/>
        </w:rPr>
        <w:t>O</w:t>
      </w:r>
      <w:r w:rsidR="00B21E23" w:rsidRPr="00EC44A0">
        <w:rPr>
          <w:rFonts w:cs="Arial"/>
          <w:szCs w:val="20"/>
          <w:lang w:val="sl-SI"/>
        </w:rPr>
        <w:t xml:space="preserve">bčine </w:t>
      </w:r>
      <w:r w:rsidR="00EC44A0" w:rsidRPr="00EC44A0">
        <w:rPr>
          <w:rFonts w:cs="Arial"/>
          <w:szCs w:val="20"/>
          <w:lang w:val="sl-SI"/>
        </w:rPr>
        <w:t>Sevnica</w:t>
      </w:r>
      <w:r w:rsidRPr="00EC44A0">
        <w:rPr>
          <w:rFonts w:cs="Arial"/>
          <w:szCs w:val="20"/>
          <w:lang w:val="sl-SI"/>
        </w:rPr>
        <w:t>. Preverilo je zemljišča, ki jih je občina navedla v pobudi, z vidika potreb po poseganju nanje.</w:t>
      </w:r>
    </w:p>
    <w:p w14:paraId="3D998A9F" w14:textId="77777777" w:rsidR="00E3425E" w:rsidRPr="00EC44A0" w:rsidRDefault="00E3425E" w:rsidP="00E16015">
      <w:pPr>
        <w:jc w:val="both"/>
        <w:rPr>
          <w:rFonts w:cs="Arial"/>
          <w:szCs w:val="20"/>
          <w:lang w:val="sl-SI"/>
        </w:rPr>
      </w:pPr>
    </w:p>
    <w:p w14:paraId="4667DD63" w14:textId="4B351D69" w:rsidR="00E3425E" w:rsidRPr="00BC15A6" w:rsidRDefault="00E3425E" w:rsidP="00E16015">
      <w:pPr>
        <w:jc w:val="both"/>
        <w:rPr>
          <w:rFonts w:cs="Arial"/>
          <w:szCs w:val="20"/>
          <w:lang w:val="sl-SI"/>
        </w:rPr>
      </w:pPr>
      <w:r w:rsidRPr="00EC44A0">
        <w:rPr>
          <w:rFonts w:cs="Arial"/>
          <w:szCs w:val="20"/>
          <w:lang w:val="sl-SI"/>
        </w:rPr>
        <w:t>Vlada RS v skladu s tretjim odstavkom 8</w:t>
      </w:r>
      <w:r w:rsidR="004D23F5" w:rsidRPr="00EC44A0">
        <w:rPr>
          <w:rFonts w:cs="Arial"/>
          <w:szCs w:val="20"/>
          <w:lang w:val="sl-SI"/>
        </w:rPr>
        <w:t>9</w:t>
      </w:r>
      <w:r w:rsidRPr="00EC44A0">
        <w:rPr>
          <w:rFonts w:cs="Arial"/>
          <w:szCs w:val="20"/>
          <w:lang w:val="sl-SI"/>
        </w:rPr>
        <w:t>. člena ZUreP-</w:t>
      </w:r>
      <w:r w:rsidR="004D23F5" w:rsidRPr="00EC44A0">
        <w:rPr>
          <w:rFonts w:cs="Arial"/>
          <w:szCs w:val="20"/>
          <w:lang w:val="sl-SI"/>
        </w:rPr>
        <w:t>3</w:t>
      </w:r>
      <w:r w:rsidRPr="00EC44A0">
        <w:rPr>
          <w:rFonts w:cs="Arial"/>
          <w:szCs w:val="20"/>
          <w:lang w:val="sl-SI"/>
        </w:rPr>
        <w:t xml:space="preserve"> ugotavlja, da so predlagane prostorske ureditve lokalnega pomena v skladu </w:t>
      </w:r>
      <w:r w:rsidR="00FC61BB" w:rsidRPr="00EC44A0">
        <w:rPr>
          <w:rFonts w:cs="Arial"/>
          <w:szCs w:val="20"/>
          <w:lang w:val="sl-SI"/>
        </w:rPr>
        <w:t>z</w:t>
      </w:r>
      <w:r w:rsidRPr="00EC44A0">
        <w:rPr>
          <w:rFonts w:cs="Arial"/>
          <w:szCs w:val="20"/>
          <w:lang w:val="sl-SI"/>
        </w:rPr>
        <w:t xml:space="preserve"> </w:t>
      </w:r>
      <w:r w:rsidR="00F82778" w:rsidRPr="00EC44A0">
        <w:rPr>
          <w:rFonts w:cs="Arial"/>
          <w:szCs w:val="20"/>
          <w:lang w:val="sl-SI"/>
        </w:rPr>
        <w:t xml:space="preserve">Uredbo o </w:t>
      </w:r>
      <w:r w:rsidR="002A4170" w:rsidRPr="00EC44A0">
        <w:rPr>
          <w:rFonts w:cs="Arial"/>
          <w:szCs w:val="20"/>
          <w:lang w:val="sl-SI"/>
        </w:rPr>
        <w:t xml:space="preserve">DPN </w:t>
      </w:r>
      <w:r w:rsidRPr="00EC44A0">
        <w:rPr>
          <w:rFonts w:cs="Arial"/>
          <w:szCs w:val="20"/>
          <w:lang w:val="sl-SI"/>
        </w:rPr>
        <w:t xml:space="preserve">in s tem izpolnjeni pogoji za izdajo soglasja k pobudi </w:t>
      </w:r>
      <w:r w:rsidR="00056E3B" w:rsidRPr="00EC44A0">
        <w:rPr>
          <w:rFonts w:cs="Arial"/>
          <w:szCs w:val="20"/>
          <w:lang w:val="sl-SI"/>
        </w:rPr>
        <w:t>O</w:t>
      </w:r>
      <w:r w:rsidR="00FC61BB" w:rsidRPr="00EC44A0">
        <w:rPr>
          <w:rFonts w:cs="Arial"/>
          <w:szCs w:val="20"/>
          <w:lang w:val="sl-SI"/>
        </w:rPr>
        <w:t xml:space="preserve">bčine </w:t>
      </w:r>
      <w:r w:rsidR="00EC44A0" w:rsidRPr="00EC44A0">
        <w:rPr>
          <w:rFonts w:cs="Arial"/>
          <w:szCs w:val="20"/>
          <w:lang w:val="sl-SI"/>
        </w:rPr>
        <w:t>Sevnica</w:t>
      </w:r>
      <w:r w:rsidRPr="00EC44A0">
        <w:rPr>
          <w:rFonts w:cs="Arial"/>
          <w:szCs w:val="20"/>
          <w:lang w:val="sl-SI"/>
        </w:rPr>
        <w:t>.</w:t>
      </w:r>
    </w:p>
    <w:p w14:paraId="19A500D3" w14:textId="77777777" w:rsidR="00E3425E" w:rsidRPr="00BC15A6" w:rsidRDefault="00E3425E" w:rsidP="00E16015">
      <w:pPr>
        <w:jc w:val="both"/>
        <w:rPr>
          <w:rFonts w:cs="Arial"/>
          <w:szCs w:val="20"/>
          <w:lang w:val="sl-SI"/>
        </w:rPr>
      </w:pPr>
    </w:p>
    <w:sectPr w:rsidR="00E3425E" w:rsidRPr="00BC15A6" w:rsidSect="008C1278">
      <w:headerReference w:type="default" r:id="rId19"/>
      <w:footerReference w:type="default" r:id="rId20"/>
      <w:headerReference w:type="first" r:id="rId21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13D5" w14:textId="77777777" w:rsidR="00EA60A3" w:rsidRDefault="00EA60A3">
      <w:r>
        <w:separator/>
      </w:r>
    </w:p>
  </w:endnote>
  <w:endnote w:type="continuationSeparator" w:id="0">
    <w:p w14:paraId="0E834F81" w14:textId="77777777" w:rsidR="00EA60A3" w:rsidRDefault="00EA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utiger">
    <w:altName w:val="Times New Roman"/>
    <w:charset w:val="EE"/>
    <w:family w:val="swiss"/>
    <w:pitch w:val="variable"/>
  </w:font>
  <w:font w:name="Swiss721BT-RomanCondensed2">
    <w:altName w:val="Cambria"/>
    <w:panose1 w:val="00000000000000000000"/>
    <w:charset w:val="00"/>
    <w:family w:val="roman"/>
    <w:notTrueType/>
    <w:pitch w:val="default"/>
  </w:font>
  <w:font w:name="Swiss721BT-RomanCondensed">
    <w:altName w:val="Cambria"/>
    <w:panose1 w:val="00000000000000000000"/>
    <w:charset w:val="00"/>
    <w:family w:val="roman"/>
    <w:notTrueType/>
    <w:pitch w:val="default"/>
  </w:font>
  <w:font w:name="Helvetica-Bold">
    <w:altName w:val="Arial"/>
    <w:panose1 w:val="00000000000000000000"/>
    <w:charset w:val="00"/>
    <w:family w:val="roman"/>
    <w:notTrueType/>
    <w:pitch w:val="default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8151975"/>
      <w:docPartObj>
        <w:docPartGallery w:val="Page Numbers (Bottom of Page)"/>
        <w:docPartUnique/>
      </w:docPartObj>
    </w:sdtPr>
    <w:sdtContent>
      <w:p w14:paraId="279836DC" w14:textId="77777777" w:rsidR="00D711AD" w:rsidRDefault="00D711A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CF8" w:rsidRPr="007C4CF8">
          <w:rPr>
            <w:noProof/>
            <w:lang w:val="sl-SI"/>
          </w:rPr>
          <w:t>3</w:t>
        </w:r>
        <w:r>
          <w:fldChar w:fldCharType="end"/>
        </w:r>
      </w:p>
    </w:sdtContent>
  </w:sdt>
  <w:p w14:paraId="157D6D97" w14:textId="77777777" w:rsidR="00D711AD" w:rsidRDefault="00D711A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5B2E0" w14:textId="77777777" w:rsidR="00EA60A3" w:rsidRDefault="00EA60A3">
      <w:r>
        <w:separator/>
      </w:r>
    </w:p>
  </w:footnote>
  <w:footnote w:type="continuationSeparator" w:id="0">
    <w:p w14:paraId="413A3429" w14:textId="77777777" w:rsidR="00EA60A3" w:rsidRDefault="00EA6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484E" w14:textId="77777777" w:rsidR="00AF6B8D" w:rsidRPr="00110CBD" w:rsidRDefault="00AF6B8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9639D" w14:textId="77777777" w:rsidR="006879F9" w:rsidRPr="00B95595" w:rsidRDefault="006879F9" w:rsidP="006879F9">
    <w:pPr>
      <w:rPr>
        <w:rFonts w:ascii="Republika" w:hAnsi="Republika"/>
      </w:rPr>
    </w:pPr>
    <w:r>
      <w:rPr>
        <w:rFonts w:ascii="Tms Rmn" w:hAnsi="Tms Rmn"/>
        <w:noProof/>
        <w:sz w:val="24"/>
        <w:lang w:eastAsia="sl-SI"/>
      </w:rPr>
      <w:drawing>
        <wp:anchor distT="0" distB="0" distL="114300" distR="114300" simplePos="0" relativeHeight="251660288" behindDoc="1" locked="0" layoutInCell="1" allowOverlap="1" wp14:anchorId="5EB2A2B6" wp14:editId="0619160F">
          <wp:simplePos x="0" y="0"/>
          <wp:positionH relativeFrom="column">
            <wp:posOffset>-465455</wp:posOffset>
          </wp:positionH>
          <wp:positionV relativeFrom="paragraph">
            <wp:posOffset>31115</wp:posOffset>
          </wp:positionV>
          <wp:extent cx="283845" cy="341630"/>
          <wp:effectExtent l="0" t="0" r="1905" b="1270"/>
          <wp:wrapThrough wrapText="bothSides">
            <wp:wrapPolygon edited="0">
              <wp:start x="0" y="0"/>
              <wp:lineTo x="0" y="20476"/>
              <wp:lineTo x="20295" y="20476"/>
              <wp:lineTo x="20295" y="0"/>
              <wp:lineTo x="0" y="0"/>
            </wp:wrapPolygon>
          </wp:wrapThrough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epublika" w:hAnsi="Republika"/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B6FED2F" wp14:editId="5FEACC3C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AC0D20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B95595">
      <w:rPr>
        <w:rFonts w:ascii="Republika" w:hAnsi="Republika"/>
      </w:rPr>
      <w:t>REPUBLIKA SLOVENIJA</w:t>
    </w:r>
  </w:p>
  <w:p w14:paraId="2F6F4644" w14:textId="77777777" w:rsidR="006879F9" w:rsidRDefault="006879F9" w:rsidP="006879F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B95595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NARAVNE VIRE IN PROSTOR</w:t>
    </w:r>
  </w:p>
  <w:p w14:paraId="5AE77C70" w14:textId="77777777" w:rsidR="006879F9" w:rsidRDefault="006879F9" w:rsidP="006879F9">
    <w:pPr>
      <w:pStyle w:val="Glava"/>
      <w:tabs>
        <w:tab w:val="clear" w:pos="4320"/>
        <w:tab w:val="left" w:pos="5112"/>
      </w:tabs>
      <w:spacing w:before="24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DIREKTORAT ZA PROSTOR iN GRADITEV</w:t>
    </w:r>
  </w:p>
  <w:p w14:paraId="7D9DB771" w14:textId="77777777" w:rsidR="006879F9" w:rsidRDefault="006879F9" w:rsidP="006879F9">
    <w:pPr>
      <w:pStyle w:val="Glava"/>
      <w:tabs>
        <w:tab w:val="clear" w:pos="432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Dunajska cesta 48, 1000 Ljubljana</w:t>
    </w:r>
    <w:r>
      <w:rPr>
        <w:rFonts w:cs="Arial"/>
        <w:sz w:val="16"/>
      </w:rPr>
      <w:tab/>
      <w:t>T: 01 478 70 00</w:t>
    </w:r>
  </w:p>
  <w:p w14:paraId="26935354" w14:textId="77777777" w:rsidR="006879F9" w:rsidRDefault="006879F9" w:rsidP="006879F9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 xml:space="preserve">F: 01 478 70 25 </w:t>
    </w:r>
  </w:p>
  <w:p w14:paraId="7CF078EE" w14:textId="77777777" w:rsidR="006879F9" w:rsidRDefault="006879F9" w:rsidP="006879F9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 xml:space="preserve">E: </w:t>
    </w:r>
    <w:hyperlink r:id="rId2" w:history="1">
      <w:r w:rsidRPr="003E022B">
        <w:rPr>
          <w:rStyle w:val="Hiperpovezava"/>
          <w:rFonts w:cs="Arial"/>
          <w:sz w:val="16"/>
        </w:rPr>
        <w:t>gp.mnvp@gov.si</w:t>
      </w:r>
    </w:hyperlink>
  </w:p>
  <w:p w14:paraId="305C443D" w14:textId="77777777" w:rsidR="006879F9" w:rsidRDefault="006879F9" w:rsidP="006879F9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3" w:history="1">
      <w:r w:rsidRPr="003E022B">
        <w:rPr>
          <w:rStyle w:val="Hiperpovezava"/>
          <w:rFonts w:cs="Arial"/>
          <w:sz w:val="16"/>
        </w:rPr>
        <w:t>www.mnvp.gov.si</w:t>
      </w:r>
    </w:hyperlink>
  </w:p>
  <w:p w14:paraId="418BD65B" w14:textId="0B1312E2" w:rsidR="00166455" w:rsidRDefault="00166455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75C81535" w14:textId="17E2796F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66594F72" w14:textId="0B49A421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232A460E" w14:textId="27CE462D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2F6703F1" w14:textId="1E0EF4FE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3ED96FD8" w14:textId="36A47475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5E146ED0" w14:textId="50EC1840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0C6B1E4E" w14:textId="77777777" w:rsidR="006879F9" w:rsidRDefault="006879F9" w:rsidP="0016645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21748541" w14:textId="77777777" w:rsidR="00AF6B8D" w:rsidRPr="000D61C5" w:rsidRDefault="00AF6B8D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A97"/>
    <w:multiLevelType w:val="hybridMultilevel"/>
    <w:tmpl w:val="DD7EDD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4D9"/>
    <w:multiLevelType w:val="hybridMultilevel"/>
    <w:tmpl w:val="CD04B42A"/>
    <w:lvl w:ilvl="0" w:tplc="D2E6706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856D3A"/>
    <w:multiLevelType w:val="hybridMultilevel"/>
    <w:tmpl w:val="0756A6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CB21F5"/>
    <w:multiLevelType w:val="hybridMultilevel"/>
    <w:tmpl w:val="B700F728"/>
    <w:lvl w:ilvl="0" w:tplc="AA8AED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15332D"/>
    <w:multiLevelType w:val="hybridMultilevel"/>
    <w:tmpl w:val="2BC8FE72"/>
    <w:lvl w:ilvl="0" w:tplc="0C8A4AC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97745"/>
    <w:multiLevelType w:val="hybridMultilevel"/>
    <w:tmpl w:val="A9FC97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25BC"/>
    <w:multiLevelType w:val="hybridMultilevel"/>
    <w:tmpl w:val="AAC48F56"/>
    <w:lvl w:ilvl="0" w:tplc="9F3E979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3809E6E">
      <w:start w:val="1"/>
      <w:numFmt w:val="lowerLetter"/>
      <w:lvlText w:val="%2."/>
      <w:lvlJc w:val="left"/>
      <w:pPr>
        <w:tabs>
          <w:tab w:val="num" w:pos="1505"/>
        </w:tabs>
        <w:ind w:left="1505" w:hanging="425"/>
      </w:pPr>
      <w:rPr>
        <w:rFonts w:hint="default"/>
        <w:b/>
        <w:i w:val="0"/>
        <w:sz w:val="20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6E4809"/>
    <w:multiLevelType w:val="hybridMultilevel"/>
    <w:tmpl w:val="626C41B2"/>
    <w:lvl w:ilvl="0" w:tplc="0424000F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b w:val="0"/>
        <w:i w:val="0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1B1D06"/>
    <w:multiLevelType w:val="hybridMultilevel"/>
    <w:tmpl w:val="60087A20"/>
    <w:lvl w:ilvl="0" w:tplc="9968C78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91561D"/>
    <w:multiLevelType w:val="hybridMultilevel"/>
    <w:tmpl w:val="AA506DD2"/>
    <w:lvl w:ilvl="0" w:tplc="9968C78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47E7B"/>
    <w:multiLevelType w:val="hybridMultilevel"/>
    <w:tmpl w:val="F902590A"/>
    <w:lvl w:ilvl="0" w:tplc="9358261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C577B"/>
    <w:multiLevelType w:val="hybridMultilevel"/>
    <w:tmpl w:val="BB600C08"/>
    <w:lvl w:ilvl="0" w:tplc="66403160">
      <w:start w:val="55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47A05"/>
    <w:multiLevelType w:val="hybridMultilevel"/>
    <w:tmpl w:val="6602C344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06FAC"/>
    <w:multiLevelType w:val="singleLevel"/>
    <w:tmpl w:val="66403160"/>
    <w:lvl w:ilvl="0">
      <w:start w:val="55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A7F1270"/>
    <w:multiLevelType w:val="hybridMultilevel"/>
    <w:tmpl w:val="F0B261B2"/>
    <w:lvl w:ilvl="0" w:tplc="6F7A0786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4A5D58"/>
    <w:multiLevelType w:val="hybridMultilevel"/>
    <w:tmpl w:val="AA40D13C"/>
    <w:lvl w:ilvl="0" w:tplc="9F3E979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C30EE62">
      <w:start w:val="1"/>
      <w:numFmt w:val="lowerLetter"/>
      <w:lvlText w:val="%2."/>
      <w:lvlJc w:val="left"/>
      <w:pPr>
        <w:tabs>
          <w:tab w:val="num" w:pos="1505"/>
        </w:tabs>
        <w:ind w:left="1505" w:hanging="425"/>
      </w:pPr>
      <w:rPr>
        <w:rFonts w:hint="default"/>
        <w:b/>
        <w:i w:val="0"/>
        <w:sz w:val="20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F53EAC"/>
    <w:multiLevelType w:val="hybridMultilevel"/>
    <w:tmpl w:val="50FE97A4"/>
    <w:lvl w:ilvl="0" w:tplc="9F3E979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2530EBC8">
      <w:start w:val="1"/>
      <w:numFmt w:val="bullet"/>
      <w:lvlText w:val="–"/>
      <w:lvlJc w:val="left"/>
      <w:pPr>
        <w:tabs>
          <w:tab w:val="num" w:pos="1505"/>
        </w:tabs>
        <w:ind w:left="1505" w:hanging="425"/>
      </w:pPr>
      <w:rPr>
        <w:rFonts w:ascii="Arial" w:hAnsi="Arial" w:hint="default"/>
        <w:b w:val="0"/>
        <w:i w:val="0"/>
        <w:sz w:val="20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656DA1"/>
    <w:multiLevelType w:val="hybridMultilevel"/>
    <w:tmpl w:val="B10807AC"/>
    <w:lvl w:ilvl="0" w:tplc="0424000F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604A5A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85474E"/>
    <w:multiLevelType w:val="hybridMultilevel"/>
    <w:tmpl w:val="77C429A2"/>
    <w:lvl w:ilvl="0" w:tplc="A1888538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E219E"/>
    <w:multiLevelType w:val="hybridMultilevel"/>
    <w:tmpl w:val="ECA07426"/>
    <w:lvl w:ilvl="0" w:tplc="8D06C338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604A5A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01726"/>
    <w:multiLevelType w:val="hybridMultilevel"/>
    <w:tmpl w:val="6C3A5C02"/>
    <w:lvl w:ilvl="0" w:tplc="0424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9" w15:restartNumberingAfterBreak="0">
    <w:nsid w:val="76CA0197"/>
    <w:multiLevelType w:val="hybridMultilevel"/>
    <w:tmpl w:val="577486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398436">
    <w:abstractNumId w:val="24"/>
  </w:num>
  <w:num w:numId="2" w16cid:durableId="2119595265">
    <w:abstractNumId w:val="6"/>
  </w:num>
  <w:num w:numId="3" w16cid:durableId="2045254321">
    <w:abstractNumId w:val="13"/>
  </w:num>
  <w:num w:numId="4" w16cid:durableId="1789274494">
    <w:abstractNumId w:val="2"/>
  </w:num>
  <w:num w:numId="5" w16cid:durableId="911889638">
    <w:abstractNumId w:val="4"/>
  </w:num>
  <w:num w:numId="6" w16cid:durableId="1820077908">
    <w:abstractNumId w:val="19"/>
  </w:num>
  <w:num w:numId="7" w16cid:durableId="1580939548">
    <w:abstractNumId w:val="1"/>
  </w:num>
  <w:num w:numId="8" w16cid:durableId="1733576069">
    <w:abstractNumId w:val="28"/>
  </w:num>
  <w:num w:numId="9" w16cid:durableId="1788432423">
    <w:abstractNumId w:val="5"/>
  </w:num>
  <w:num w:numId="10" w16cid:durableId="1898129293">
    <w:abstractNumId w:val="9"/>
  </w:num>
  <w:num w:numId="11" w16cid:durableId="179859613">
    <w:abstractNumId w:val="14"/>
  </w:num>
  <w:num w:numId="12" w16cid:durableId="711534978">
    <w:abstractNumId w:val="18"/>
  </w:num>
  <w:num w:numId="13" w16cid:durableId="1989935557">
    <w:abstractNumId w:val="16"/>
  </w:num>
  <w:num w:numId="14" w16cid:durableId="217011969">
    <w:abstractNumId w:val="17"/>
  </w:num>
  <w:num w:numId="15" w16cid:durableId="1759250899">
    <w:abstractNumId w:val="7"/>
  </w:num>
  <w:num w:numId="16" w16cid:durableId="1632403150">
    <w:abstractNumId w:val="26"/>
  </w:num>
  <w:num w:numId="17" w16cid:durableId="459495460">
    <w:abstractNumId w:val="22"/>
  </w:num>
  <w:num w:numId="18" w16cid:durableId="1520239922">
    <w:abstractNumId w:val="20"/>
  </w:num>
  <w:num w:numId="19" w16cid:durableId="510067576">
    <w:abstractNumId w:val="12"/>
  </w:num>
  <w:num w:numId="20" w16cid:durableId="1788160978">
    <w:abstractNumId w:val="21"/>
  </w:num>
  <w:num w:numId="21" w16cid:durableId="2089107200">
    <w:abstractNumId w:val="11"/>
  </w:num>
  <w:num w:numId="22" w16cid:durableId="1639260529">
    <w:abstractNumId w:val="25"/>
  </w:num>
  <w:num w:numId="23" w16cid:durableId="549615067">
    <w:abstractNumId w:val="10"/>
  </w:num>
  <w:num w:numId="24" w16cid:durableId="363095682">
    <w:abstractNumId w:val="23"/>
  </w:num>
  <w:num w:numId="25" w16cid:durableId="148405840">
    <w:abstractNumId w:val="27"/>
  </w:num>
  <w:num w:numId="26" w16cid:durableId="1724596373">
    <w:abstractNumId w:val="3"/>
  </w:num>
  <w:num w:numId="27" w16cid:durableId="57440451">
    <w:abstractNumId w:val="0"/>
  </w:num>
  <w:num w:numId="28" w16cid:durableId="740104371">
    <w:abstractNumId w:val="15"/>
  </w:num>
  <w:num w:numId="29" w16cid:durableId="485318786">
    <w:abstractNumId w:val="29"/>
  </w:num>
  <w:num w:numId="30" w16cid:durableId="6798207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BE"/>
    <w:rsid w:val="0000169A"/>
    <w:rsid w:val="00002EE4"/>
    <w:rsid w:val="00004807"/>
    <w:rsid w:val="0001026F"/>
    <w:rsid w:val="0002298F"/>
    <w:rsid w:val="00023A88"/>
    <w:rsid w:val="00030AAF"/>
    <w:rsid w:val="00044475"/>
    <w:rsid w:val="000464B0"/>
    <w:rsid w:val="0004747E"/>
    <w:rsid w:val="000550BE"/>
    <w:rsid w:val="00056E3B"/>
    <w:rsid w:val="000577C4"/>
    <w:rsid w:val="000664E2"/>
    <w:rsid w:val="00072073"/>
    <w:rsid w:val="00072F88"/>
    <w:rsid w:val="000758B4"/>
    <w:rsid w:val="00080D58"/>
    <w:rsid w:val="00086291"/>
    <w:rsid w:val="0009244C"/>
    <w:rsid w:val="00094867"/>
    <w:rsid w:val="000951C4"/>
    <w:rsid w:val="00097E84"/>
    <w:rsid w:val="000A2BBE"/>
    <w:rsid w:val="000A7238"/>
    <w:rsid w:val="000A74D2"/>
    <w:rsid w:val="000B0489"/>
    <w:rsid w:val="000B19F1"/>
    <w:rsid w:val="000D0426"/>
    <w:rsid w:val="000D14A8"/>
    <w:rsid w:val="000D22F4"/>
    <w:rsid w:val="000D52B7"/>
    <w:rsid w:val="000D61C5"/>
    <w:rsid w:val="000E4B76"/>
    <w:rsid w:val="000E5352"/>
    <w:rsid w:val="000E7669"/>
    <w:rsid w:val="000F2D29"/>
    <w:rsid w:val="000F3589"/>
    <w:rsid w:val="000F52D9"/>
    <w:rsid w:val="00101D41"/>
    <w:rsid w:val="00103F5E"/>
    <w:rsid w:val="00106C8C"/>
    <w:rsid w:val="001154BC"/>
    <w:rsid w:val="00115766"/>
    <w:rsid w:val="00116512"/>
    <w:rsid w:val="00116777"/>
    <w:rsid w:val="0011721A"/>
    <w:rsid w:val="001234DD"/>
    <w:rsid w:val="0012508F"/>
    <w:rsid w:val="00125F3B"/>
    <w:rsid w:val="001357B2"/>
    <w:rsid w:val="001438F6"/>
    <w:rsid w:val="0014665A"/>
    <w:rsid w:val="00146B06"/>
    <w:rsid w:val="00147386"/>
    <w:rsid w:val="00150A2C"/>
    <w:rsid w:val="001520BC"/>
    <w:rsid w:val="00152C4F"/>
    <w:rsid w:val="001564A3"/>
    <w:rsid w:val="001572A2"/>
    <w:rsid w:val="00160F1F"/>
    <w:rsid w:val="00166455"/>
    <w:rsid w:val="00173122"/>
    <w:rsid w:val="0017478F"/>
    <w:rsid w:val="00182023"/>
    <w:rsid w:val="00187652"/>
    <w:rsid w:val="00190E2D"/>
    <w:rsid w:val="00192FCC"/>
    <w:rsid w:val="001936FD"/>
    <w:rsid w:val="00193703"/>
    <w:rsid w:val="001969B3"/>
    <w:rsid w:val="001A42B2"/>
    <w:rsid w:val="001A5D6A"/>
    <w:rsid w:val="001A6A76"/>
    <w:rsid w:val="001A6B53"/>
    <w:rsid w:val="001B1853"/>
    <w:rsid w:val="001B455A"/>
    <w:rsid w:val="001B686F"/>
    <w:rsid w:val="001C7358"/>
    <w:rsid w:val="001D02E1"/>
    <w:rsid w:val="001D12D8"/>
    <w:rsid w:val="001D1E93"/>
    <w:rsid w:val="001E71B0"/>
    <w:rsid w:val="001F235B"/>
    <w:rsid w:val="00202A77"/>
    <w:rsid w:val="00203EE5"/>
    <w:rsid w:val="00205176"/>
    <w:rsid w:val="00205667"/>
    <w:rsid w:val="00212120"/>
    <w:rsid w:val="0022032C"/>
    <w:rsid w:val="00220A20"/>
    <w:rsid w:val="00220A97"/>
    <w:rsid w:val="00224A07"/>
    <w:rsid w:val="002250D1"/>
    <w:rsid w:val="00225953"/>
    <w:rsid w:val="002340A1"/>
    <w:rsid w:val="00234D5C"/>
    <w:rsid w:val="002372DD"/>
    <w:rsid w:val="002402FD"/>
    <w:rsid w:val="00241AED"/>
    <w:rsid w:val="00251B1E"/>
    <w:rsid w:val="0025658A"/>
    <w:rsid w:val="002701C2"/>
    <w:rsid w:val="00271CE5"/>
    <w:rsid w:val="002750DD"/>
    <w:rsid w:val="00275BB6"/>
    <w:rsid w:val="00282020"/>
    <w:rsid w:val="00290932"/>
    <w:rsid w:val="00290AA4"/>
    <w:rsid w:val="00290CD2"/>
    <w:rsid w:val="00293B59"/>
    <w:rsid w:val="00293F26"/>
    <w:rsid w:val="002942D1"/>
    <w:rsid w:val="002A2B69"/>
    <w:rsid w:val="002A2FBA"/>
    <w:rsid w:val="002A4170"/>
    <w:rsid w:val="002A4EBB"/>
    <w:rsid w:val="002A5E29"/>
    <w:rsid w:val="002A76E2"/>
    <w:rsid w:val="002C3E99"/>
    <w:rsid w:val="002C3FC6"/>
    <w:rsid w:val="002C6EC9"/>
    <w:rsid w:val="002C736C"/>
    <w:rsid w:val="002D1E5C"/>
    <w:rsid w:val="002E1545"/>
    <w:rsid w:val="002E54AB"/>
    <w:rsid w:val="002F39B6"/>
    <w:rsid w:val="002F61C4"/>
    <w:rsid w:val="002F680D"/>
    <w:rsid w:val="003000FA"/>
    <w:rsid w:val="003003A8"/>
    <w:rsid w:val="00307F6A"/>
    <w:rsid w:val="0031124F"/>
    <w:rsid w:val="00311E2B"/>
    <w:rsid w:val="003175A9"/>
    <w:rsid w:val="0033048D"/>
    <w:rsid w:val="00335819"/>
    <w:rsid w:val="00336604"/>
    <w:rsid w:val="0035775F"/>
    <w:rsid w:val="003636BF"/>
    <w:rsid w:val="0036725C"/>
    <w:rsid w:val="00370C48"/>
    <w:rsid w:val="00371442"/>
    <w:rsid w:val="00371B76"/>
    <w:rsid w:val="00373F4E"/>
    <w:rsid w:val="003754F4"/>
    <w:rsid w:val="00380385"/>
    <w:rsid w:val="003809E7"/>
    <w:rsid w:val="00381F90"/>
    <w:rsid w:val="00382368"/>
    <w:rsid w:val="0038317D"/>
    <w:rsid w:val="003845B4"/>
    <w:rsid w:val="0038555C"/>
    <w:rsid w:val="003871EE"/>
    <w:rsid w:val="0038767B"/>
    <w:rsid w:val="00387B1A"/>
    <w:rsid w:val="00392B6A"/>
    <w:rsid w:val="00392F56"/>
    <w:rsid w:val="0039397D"/>
    <w:rsid w:val="00393C14"/>
    <w:rsid w:val="003A4563"/>
    <w:rsid w:val="003A51B4"/>
    <w:rsid w:val="003A58E7"/>
    <w:rsid w:val="003B3836"/>
    <w:rsid w:val="003B4AC7"/>
    <w:rsid w:val="003B5694"/>
    <w:rsid w:val="003B71EB"/>
    <w:rsid w:val="003C4941"/>
    <w:rsid w:val="003C5EE5"/>
    <w:rsid w:val="003D093A"/>
    <w:rsid w:val="003D0E30"/>
    <w:rsid w:val="003D23BD"/>
    <w:rsid w:val="003D3E29"/>
    <w:rsid w:val="003E1C74"/>
    <w:rsid w:val="003E3900"/>
    <w:rsid w:val="003E550C"/>
    <w:rsid w:val="003E5C4F"/>
    <w:rsid w:val="003E653D"/>
    <w:rsid w:val="003F098F"/>
    <w:rsid w:val="003F09D0"/>
    <w:rsid w:val="003F0ADD"/>
    <w:rsid w:val="003F69DA"/>
    <w:rsid w:val="00411CF7"/>
    <w:rsid w:val="004145B2"/>
    <w:rsid w:val="004153F2"/>
    <w:rsid w:val="00417100"/>
    <w:rsid w:val="0042053E"/>
    <w:rsid w:val="00420FCE"/>
    <w:rsid w:val="004234DC"/>
    <w:rsid w:val="004305DB"/>
    <w:rsid w:val="004307E7"/>
    <w:rsid w:val="00434676"/>
    <w:rsid w:val="004355A2"/>
    <w:rsid w:val="00435A70"/>
    <w:rsid w:val="00435B51"/>
    <w:rsid w:val="004402D5"/>
    <w:rsid w:val="0044051A"/>
    <w:rsid w:val="004416D9"/>
    <w:rsid w:val="0044337D"/>
    <w:rsid w:val="0044411B"/>
    <w:rsid w:val="00446C67"/>
    <w:rsid w:val="00452578"/>
    <w:rsid w:val="00460174"/>
    <w:rsid w:val="004657EE"/>
    <w:rsid w:val="00475075"/>
    <w:rsid w:val="00475E9A"/>
    <w:rsid w:val="00481482"/>
    <w:rsid w:val="00482C14"/>
    <w:rsid w:val="00486297"/>
    <w:rsid w:val="0048670A"/>
    <w:rsid w:val="004A1F17"/>
    <w:rsid w:val="004A7EDD"/>
    <w:rsid w:val="004C0318"/>
    <w:rsid w:val="004C5029"/>
    <w:rsid w:val="004C5239"/>
    <w:rsid w:val="004C52ED"/>
    <w:rsid w:val="004C5B3D"/>
    <w:rsid w:val="004C7130"/>
    <w:rsid w:val="004C7F39"/>
    <w:rsid w:val="004D23F5"/>
    <w:rsid w:val="004D414C"/>
    <w:rsid w:val="004D5D44"/>
    <w:rsid w:val="004E036B"/>
    <w:rsid w:val="004E2C8E"/>
    <w:rsid w:val="004E405B"/>
    <w:rsid w:val="004E76E4"/>
    <w:rsid w:val="00501715"/>
    <w:rsid w:val="00506D01"/>
    <w:rsid w:val="00510E42"/>
    <w:rsid w:val="005170EB"/>
    <w:rsid w:val="00517D11"/>
    <w:rsid w:val="005242C7"/>
    <w:rsid w:val="005245E9"/>
    <w:rsid w:val="00526246"/>
    <w:rsid w:val="005315E7"/>
    <w:rsid w:val="005446FA"/>
    <w:rsid w:val="00544E1D"/>
    <w:rsid w:val="00546E7F"/>
    <w:rsid w:val="00550CEC"/>
    <w:rsid w:val="005514E5"/>
    <w:rsid w:val="00556F02"/>
    <w:rsid w:val="00561626"/>
    <w:rsid w:val="00562519"/>
    <w:rsid w:val="00567106"/>
    <w:rsid w:val="00567F91"/>
    <w:rsid w:val="005716D7"/>
    <w:rsid w:val="0057185F"/>
    <w:rsid w:val="00581467"/>
    <w:rsid w:val="00583FE7"/>
    <w:rsid w:val="00586C4A"/>
    <w:rsid w:val="00587E25"/>
    <w:rsid w:val="005905AF"/>
    <w:rsid w:val="00591ADF"/>
    <w:rsid w:val="005A3E0B"/>
    <w:rsid w:val="005A5C4C"/>
    <w:rsid w:val="005A69E9"/>
    <w:rsid w:val="005A7DAA"/>
    <w:rsid w:val="005B772E"/>
    <w:rsid w:val="005C0D88"/>
    <w:rsid w:val="005C1F7F"/>
    <w:rsid w:val="005C4955"/>
    <w:rsid w:val="005C7BAD"/>
    <w:rsid w:val="005D47F8"/>
    <w:rsid w:val="005D5061"/>
    <w:rsid w:val="005E056B"/>
    <w:rsid w:val="005E1D3C"/>
    <w:rsid w:val="005E24BC"/>
    <w:rsid w:val="005E2613"/>
    <w:rsid w:val="005E6D2B"/>
    <w:rsid w:val="005E7CBD"/>
    <w:rsid w:val="005F03B9"/>
    <w:rsid w:val="005F3A21"/>
    <w:rsid w:val="005F6B0C"/>
    <w:rsid w:val="0060634C"/>
    <w:rsid w:val="006079AF"/>
    <w:rsid w:val="00611029"/>
    <w:rsid w:val="00614EE1"/>
    <w:rsid w:val="00621C18"/>
    <w:rsid w:val="00625AE6"/>
    <w:rsid w:val="00626441"/>
    <w:rsid w:val="006274A8"/>
    <w:rsid w:val="00632253"/>
    <w:rsid w:val="006348BD"/>
    <w:rsid w:val="00641F91"/>
    <w:rsid w:val="00642714"/>
    <w:rsid w:val="00644416"/>
    <w:rsid w:val="006455CE"/>
    <w:rsid w:val="0064658B"/>
    <w:rsid w:val="00653D52"/>
    <w:rsid w:val="00654472"/>
    <w:rsid w:val="00655841"/>
    <w:rsid w:val="00656E53"/>
    <w:rsid w:val="00657291"/>
    <w:rsid w:val="00657ED1"/>
    <w:rsid w:val="00663999"/>
    <w:rsid w:val="0066590C"/>
    <w:rsid w:val="00667FEB"/>
    <w:rsid w:val="00671781"/>
    <w:rsid w:val="00671D81"/>
    <w:rsid w:val="00672C94"/>
    <w:rsid w:val="0067376E"/>
    <w:rsid w:val="00673916"/>
    <w:rsid w:val="00683456"/>
    <w:rsid w:val="00683A8D"/>
    <w:rsid w:val="006879F9"/>
    <w:rsid w:val="00690058"/>
    <w:rsid w:val="00691374"/>
    <w:rsid w:val="00691971"/>
    <w:rsid w:val="00692639"/>
    <w:rsid w:val="006A05D9"/>
    <w:rsid w:val="006A746B"/>
    <w:rsid w:val="006A76C3"/>
    <w:rsid w:val="006C47A0"/>
    <w:rsid w:val="006C6DD5"/>
    <w:rsid w:val="006D492F"/>
    <w:rsid w:val="006E10C2"/>
    <w:rsid w:val="006E6DF3"/>
    <w:rsid w:val="006F17CE"/>
    <w:rsid w:val="006F1D62"/>
    <w:rsid w:val="006F2BBB"/>
    <w:rsid w:val="006F3048"/>
    <w:rsid w:val="006F3A0B"/>
    <w:rsid w:val="006F533E"/>
    <w:rsid w:val="006F5D06"/>
    <w:rsid w:val="007028D0"/>
    <w:rsid w:val="007034BD"/>
    <w:rsid w:val="0070410A"/>
    <w:rsid w:val="0070483F"/>
    <w:rsid w:val="00707D0A"/>
    <w:rsid w:val="00710D84"/>
    <w:rsid w:val="0071538B"/>
    <w:rsid w:val="0071710D"/>
    <w:rsid w:val="0073205D"/>
    <w:rsid w:val="00733017"/>
    <w:rsid w:val="00735512"/>
    <w:rsid w:val="00735838"/>
    <w:rsid w:val="00737567"/>
    <w:rsid w:val="00737A16"/>
    <w:rsid w:val="007401D4"/>
    <w:rsid w:val="00742326"/>
    <w:rsid w:val="00743444"/>
    <w:rsid w:val="00756C41"/>
    <w:rsid w:val="007632E5"/>
    <w:rsid w:val="0076347C"/>
    <w:rsid w:val="007638CA"/>
    <w:rsid w:val="00763D05"/>
    <w:rsid w:val="007642F1"/>
    <w:rsid w:val="00764FDB"/>
    <w:rsid w:val="00765EE0"/>
    <w:rsid w:val="007778FA"/>
    <w:rsid w:val="00783310"/>
    <w:rsid w:val="007834F9"/>
    <w:rsid w:val="00786EAE"/>
    <w:rsid w:val="007922C2"/>
    <w:rsid w:val="00792698"/>
    <w:rsid w:val="00793DEC"/>
    <w:rsid w:val="0079464D"/>
    <w:rsid w:val="00794AF2"/>
    <w:rsid w:val="007967C1"/>
    <w:rsid w:val="007A0C63"/>
    <w:rsid w:val="007A40E5"/>
    <w:rsid w:val="007A4A6D"/>
    <w:rsid w:val="007B29D1"/>
    <w:rsid w:val="007B55E2"/>
    <w:rsid w:val="007B684A"/>
    <w:rsid w:val="007C2250"/>
    <w:rsid w:val="007C4CF8"/>
    <w:rsid w:val="007C50F2"/>
    <w:rsid w:val="007C663F"/>
    <w:rsid w:val="007D152D"/>
    <w:rsid w:val="007D1BCF"/>
    <w:rsid w:val="007D2352"/>
    <w:rsid w:val="007D3979"/>
    <w:rsid w:val="007D46D3"/>
    <w:rsid w:val="007D75CF"/>
    <w:rsid w:val="007E0440"/>
    <w:rsid w:val="007E32F4"/>
    <w:rsid w:val="007E6DC5"/>
    <w:rsid w:val="007E7992"/>
    <w:rsid w:val="007F2D37"/>
    <w:rsid w:val="007F4FDF"/>
    <w:rsid w:val="007F79D0"/>
    <w:rsid w:val="00802230"/>
    <w:rsid w:val="008054B3"/>
    <w:rsid w:val="00811564"/>
    <w:rsid w:val="0081299A"/>
    <w:rsid w:val="00815A48"/>
    <w:rsid w:val="00822CB7"/>
    <w:rsid w:val="0082352D"/>
    <w:rsid w:val="00830516"/>
    <w:rsid w:val="00832CB4"/>
    <w:rsid w:val="00834312"/>
    <w:rsid w:val="0083790B"/>
    <w:rsid w:val="008450EA"/>
    <w:rsid w:val="00853DF6"/>
    <w:rsid w:val="00854447"/>
    <w:rsid w:val="00871046"/>
    <w:rsid w:val="0087610B"/>
    <w:rsid w:val="00880267"/>
    <w:rsid w:val="0088043C"/>
    <w:rsid w:val="00881582"/>
    <w:rsid w:val="008815D8"/>
    <w:rsid w:val="00881C67"/>
    <w:rsid w:val="00884846"/>
    <w:rsid w:val="00884889"/>
    <w:rsid w:val="008906C9"/>
    <w:rsid w:val="00892E8A"/>
    <w:rsid w:val="008936DF"/>
    <w:rsid w:val="00895FBB"/>
    <w:rsid w:val="00896DCB"/>
    <w:rsid w:val="008A4578"/>
    <w:rsid w:val="008A5B01"/>
    <w:rsid w:val="008A6E27"/>
    <w:rsid w:val="008B0030"/>
    <w:rsid w:val="008B3C2E"/>
    <w:rsid w:val="008C1278"/>
    <w:rsid w:val="008C347E"/>
    <w:rsid w:val="008C5738"/>
    <w:rsid w:val="008C659D"/>
    <w:rsid w:val="008C78F4"/>
    <w:rsid w:val="008D035E"/>
    <w:rsid w:val="008D04F0"/>
    <w:rsid w:val="008D27E6"/>
    <w:rsid w:val="008D4A22"/>
    <w:rsid w:val="008E07CF"/>
    <w:rsid w:val="008E13F6"/>
    <w:rsid w:val="008E3C84"/>
    <w:rsid w:val="008E3E8D"/>
    <w:rsid w:val="008E6BFF"/>
    <w:rsid w:val="008F0AD4"/>
    <w:rsid w:val="008F24E6"/>
    <w:rsid w:val="008F3500"/>
    <w:rsid w:val="008F3EFD"/>
    <w:rsid w:val="009007AA"/>
    <w:rsid w:val="009111D4"/>
    <w:rsid w:val="009129FE"/>
    <w:rsid w:val="00912AE2"/>
    <w:rsid w:val="00924E3C"/>
    <w:rsid w:val="00926603"/>
    <w:rsid w:val="009300A5"/>
    <w:rsid w:val="0093078E"/>
    <w:rsid w:val="00932784"/>
    <w:rsid w:val="00937E78"/>
    <w:rsid w:val="00941978"/>
    <w:rsid w:val="0094210A"/>
    <w:rsid w:val="0095003F"/>
    <w:rsid w:val="00950450"/>
    <w:rsid w:val="0095474E"/>
    <w:rsid w:val="009569B8"/>
    <w:rsid w:val="00957259"/>
    <w:rsid w:val="009612BB"/>
    <w:rsid w:val="00963A15"/>
    <w:rsid w:val="00965643"/>
    <w:rsid w:val="00965A34"/>
    <w:rsid w:val="00972923"/>
    <w:rsid w:val="0097331A"/>
    <w:rsid w:val="00974EA9"/>
    <w:rsid w:val="009767CB"/>
    <w:rsid w:val="00976DE4"/>
    <w:rsid w:val="0098047C"/>
    <w:rsid w:val="00984835"/>
    <w:rsid w:val="00996C45"/>
    <w:rsid w:val="009A13E4"/>
    <w:rsid w:val="009A41C3"/>
    <w:rsid w:val="009A4CA5"/>
    <w:rsid w:val="009A4D52"/>
    <w:rsid w:val="009A65FF"/>
    <w:rsid w:val="009A717F"/>
    <w:rsid w:val="009B164A"/>
    <w:rsid w:val="009B2C9A"/>
    <w:rsid w:val="009B38DD"/>
    <w:rsid w:val="009B399C"/>
    <w:rsid w:val="009B5AC6"/>
    <w:rsid w:val="009C1ECC"/>
    <w:rsid w:val="009C3EF2"/>
    <w:rsid w:val="009C740A"/>
    <w:rsid w:val="009D1AA3"/>
    <w:rsid w:val="009D60CF"/>
    <w:rsid w:val="009E0FFD"/>
    <w:rsid w:val="009F5A48"/>
    <w:rsid w:val="009F710F"/>
    <w:rsid w:val="009F72BA"/>
    <w:rsid w:val="00A0356D"/>
    <w:rsid w:val="00A0525F"/>
    <w:rsid w:val="00A125C5"/>
    <w:rsid w:val="00A12E5D"/>
    <w:rsid w:val="00A1478C"/>
    <w:rsid w:val="00A16E58"/>
    <w:rsid w:val="00A17582"/>
    <w:rsid w:val="00A2028C"/>
    <w:rsid w:val="00A2451C"/>
    <w:rsid w:val="00A255E2"/>
    <w:rsid w:val="00A259AF"/>
    <w:rsid w:val="00A30C9C"/>
    <w:rsid w:val="00A30F7B"/>
    <w:rsid w:val="00A32501"/>
    <w:rsid w:val="00A3385C"/>
    <w:rsid w:val="00A36396"/>
    <w:rsid w:val="00A3705B"/>
    <w:rsid w:val="00A372A8"/>
    <w:rsid w:val="00A4046C"/>
    <w:rsid w:val="00A40A2B"/>
    <w:rsid w:val="00A41D43"/>
    <w:rsid w:val="00A42A4F"/>
    <w:rsid w:val="00A45768"/>
    <w:rsid w:val="00A50228"/>
    <w:rsid w:val="00A50C5A"/>
    <w:rsid w:val="00A52D0C"/>
    <w:rsid w:val="00A6031F"/>
    <w:rsid w:val="00A62535"/>
    <w:rsid w:val="00A63078"/>
    <w:rsid w:val="00A6545F"/>
    <w:rsid w:val="00A65EE7"/>
    <w:rsid w:val="00A66EF6"/>
    <w:rsid w:val="00A70133"/>
    <w:rsid w:val="00A770A6"/>
    <w:rsid w:val="00A800A6"/>
    <w:rsid w:val="00A813B1"/>
    <w:rsid w:val="00A83610"/>
    <w:rsid w:val="00A923BA"/>
    <w:rsid w:val="00A95452"/>
    <w:rsid w:val="00A95A39"/>
    <w:rsid w:val="00A97973"/>
    <w:rsid w:val="00AA4DDB"/>
    <w:rsid w:val="00AA5857"/>
    <w:rsid w:val="00AA7A5C"/>
    <w:rsid w:val="00AB36C4"/>
    <w:rsid w:val="00AB3A67"/>
    <w:rsid w:val="00AB3DF0"/>
    <w:rsid w:val="00AB5B1E"/>
    <w:rsid w:val="00AC32B2"/>
    <w:rsid w:val="00AC5F10"/>
    <w:rsid w:val="00AD1298"/>
    <w:rsid w:val="00AD2434"/>
    <w:rsid w:val="00AD5A91"/>
    <w:rsid w:val="00AD65DE"/>
    <w:rsid w:val="00AD66D0"/>
    <w:rsid w:val="00AE04A2"/>
    <w:rsid w:val="00AE2AE9"/>
    <w:rsid w:val="00AE54A2"/>
    <w:rsid w:val="00AF186C"/>
    <w:rsid w:val="00AF58E5"/>
    <w:rsid w:val="00AF6B8D"/>
    <w:rsid w:val="00AF7CF2"/>
    <w:rsid w:val="00B11CE0"/>
    <w:rsid w:val="00B13641"/>
    <w:rsid w:val="00B17141"/>
    <w:rsid w:val="00B214ED"/>
    <w:rsid w:val="00B21E23"/>
    <w:rsid w:val="00B22A06"/>
    <w:rsid w:val="00B31575"/>
    <w:rsid w:val="00B43D1A"/>
    <w:rsid w:val="00B45F77"/>
    <w:rsid w:val="00B47FC9"/>
    <w:rsid w:val="00B5536B"/>
    <w:rsid w:val="00B55A16"/>
    <w:rsid w:val="00B62AE7"/>
    <w:rsid w:val="00B63D08"/>
    <w:rsid w:val="00B64D0C"/>
    <w:rsid w:val="00B67AC3"/>
    <w:rsid w:val="00B70452"/>
    <w:rsid w:val="00B71A29"/>
    <w:rsid w:val="00B732EA"/>
    <w:rsid w:val="00B734E8"/>
    <w:rsid w:val="00B73B9B"/>
    <w:rsid w:val="00B76F8D"/>
    <w:rsid w:val="00B849A5"/>
    <w:rsid w:val="00B8547D"/>
    <w:rsid w:val="00B86945"/>
    <w:rsid w:val="00B90423"/>
    <w:rsid w:val="00B9280A"/>
    <w:rsid w:val="00B9484D"/>
    <w:rsid w:val="00B961AE"/>
    <w:rsid w:val="00B96D17"/>
    <w:rsid w:val="00B97A2C"/>
    <w:rsid w:val="00BA37D0"/>
    <w:rsid w:val="00BA58D7"/>
    <w:rsid w:val="00BB716F"/>
    <w:rsid w:val="00BC15A6"/>
    <w:rsid w:val="00BC284F"/>
    <w:rsid w:val="00BD625F"/>
    <w:rsid w:val="00BE153F"/>
    <w:rsid w:val="00BE1582"/>
    <w:rsid w:val="00BE2419"/>
    <w:rsid w:val="00BE4EFB"/>
    <w:rsid w:val="00BF39BB"/>
    <w:rsid w:val="00BF3C7C"/>
    <w:rsid w:val="00BF7A86"/>
    <w:rsid w:val="00C012C1"/>
    <w:rsid w:val="00C0266B"/>
    <w:rsid w:val="00C14801"/>
    <w:rsid w:val="00C16DA3"/>
    <w:rsid w:val="00C20473"/>
    <w:rsid w:val="00C22E5C"/>
    <w:rsid w:val="00C237BE"/>
    <w:rsid w:val="00C250D5"/>
    <w:rsid w:val="00C273DE"/>
    <w:rsid w:val="00C2790C"/>
    <w:rsid w:val="00C3017B"/>
    <w:rsid w:val="00C313D3"/>
    <w:rsid w:val="00C35666"/>
    <w:rsid w:val="00C40184"/>
    <w:rsid w:val="00C41161"/>
    <w:rsid w:val="00C42DAC"/>
    <w:rsid w:val="00C430AE"/>
    <w:rsid w:val="00C446A3"/>
    <w:rsid w:val="00C473B2"/>
    <w:rsid w:val="00C640AA"/>
    <w:rsid w:val="00C647FA"/>
    <w:rsid w:val="00C64E7B"/>
    <w:rsid w:val="00C6550B"/>
    <w:rsid w:val="00C678EA"/>
    <w:rsid w:val="00C7100F"/>
    <w:rsid w:val="00C77774"/>
    <w:rsid w:val="00C85669"/>
    <w:rsid w:val="00C90889"/>
    <w:rsid w:val="00C92898"/>
    <w:rsid w:val="00C9317F"/>
    <w:rsid w:val="00C93B6B"/>
    <w:rsid w:val="00C93F8F"/>
    <w:rsid w:val="00C9569A"/>
    <w:rsid w:val="00C95C58"/>
    <w:rsid w:val="00C960FA"/>
    <w:rsid w:val="00C964B9"/>
    <w:rsid w:val="00CA2BE3"/>
    <w:rsid w:val="00CA3E03"/>
    <w:rsid w:val="00CA4340"/>
    <w:rsid w:val="00CA6E71"/>
    <w:rsid w:val="00CB09A4"/>
    <w:rsid w:val="00CB1DCD"/>
    <w:rsid w:val="00CB69C7"/>
    <w:rsid w:val="00CC2A02"/>
    <w:rsid w:val="00CC2F86"/>
    <w:rsid w:val="00CC6866"/>
    <w:rsid w:val="00CD4E2D"/>
    <w:rsid w:val="00CD7EB8"/>
    <w:rsid w:val="00CE5238"/>
    <w:rsid w:val="00CE7514"/>
    <w:rsid w:val="00CF28CC"/>
    <w:rsid w:val="00CF528E"/>
    <w:rsid w:val="00D0225C"/>
    <w:rsid w:val="00D035C4"/>
    <w:rsid w:val="00D04BE6"/>
    <w:rsid w:val="00D1318C"/>
    <w:rsid w:val="00D13283"/>
    <w:rsid w:val="00D13E8F"/>
    <w:rsid w:val="00D15B58"/>
    <w:rsid w:val="00D17139"/>
    <w:rsid w:val="00D248DE"/>
    <w:rsid w:val="00D354EF"/>
    <w:rsid w:val="00D36CB7"/>
    <w:rsid w:val="00D371EC"/>
    <w:rsid w:val="00D413B6"/>
    <w:rsid w:val="00D41DEB"/>
    <w:rsid w:val="00D44300"/>
    <w:rsid w:val="00D5692F"/>
    <w:rsid w:val="00D57CEC"/>
    <w:rsid w:val="00D61D90"/>
    <w:rsid w:val="00D61F8D"/>
    <w:rsid w:val="00D711AD"/>
    <w:rsid w:val="00D71B2A"/>
    <w:rsid w:val="00D7255C"/>
    <w:rsid w:val="00D756F2"/>
    <w:rsid w:val="00D8542D"/>
    <w:rsid w:val="00D92037"/>
    <w:rsid w:val="00D929A8"/>
    <w:rsid w:val="00DA536F"/>
    <w:rsid w:val="00DA5E9B"/>
    <w:rsid w:val="00DA6F01"/>
    <w:rsid w:val="00DA7123"/>
    <w:rsid w:val="00DB01F7"/>
    <w:rsid w:val="00DB165E"/>
    <w:rsid w:val="00DB1F1E"/>
    <w:rsid w:val="00DB4C67"/>
    <w:rsid w:val="00DC1B53"/>
    <w:rsid w:val="00DC322E"/>
    <w:rsid w:val="00DC6241"/>
    <w:rsid w:val="00DC6A71"/>
    <w:rsid w:val="00DD5758"/>
    <w:rsid w:val="00DD62C7"/>
    <w:rsid w:val="00DE02BC"/>
    <w:rsid w:val="00DE1B04"/>
    <w:rsid w:val="00DE2263"/>
    <w:rsid w:val="00DE49B5"/>
    <w:rsid w:val="00DE6B57"/>
    <w:rsid w:val="00DF009E"/>
    <w:rsid w:val="00DF446C"/>
    <w:rsid w:val="00E01EC3"/>
    <w:rsid w:val="00E0357D"/>
    <w:rsid w:val="00E058AC"/>
    <w:rsid w:val="00E067DF"/>
    <w:rsid w:val="00E16015"/>
    <w:rsid w:val="00E16C4B"/>
    <w:rsid w:val="00E23F39"/>
    <w:rsid w:val="00E24D32"/>
    <w:rsid w:val="00E26150"/>
    <w:rsid w:val="00E3425E"/>
    <w:rsid w:val="00E3529F"/>
    <w:rsid w:val="00E36823"/>
    <w:rsid w:val="00E37F3E"/>
    <w:rsid w:val="00E420A9"/>
    <w:rsid w:val="00E42629"/>
    <w:rsid w:val="00E506B1"/>
    <w:rsid w:val="00E50B58"/>
    <w:rsid w:val="00E63780"/>
    <w:rsid w:val="00E65501"/>
    <w:rsid w:val="00E72369"/>
    <w:rsid w:val="00E75903"/>
    <w:rsid w:val="00E87C16"/>
    <w:rsid w:val="00E91CDE"/>
    <w:rsid w:val="00E932D3"/>
    <w:rsid w:val="00E96C73"/>
    <w:rsid w:val="00E97F7B"/>
    <w:rsid w:val="00EA211E"/>
    <w:rsid w:val="00EA60A3"/>
    <w:rsid w:val="00EB032B"/>
    <w:rsid w:val="00EB1DDD"/>
    <w:rsid w:val="00EB2F31"/>
    <w:rsid w:val="00EB70F7"/>
    <w:rsid w:val="00EC074E"/>
    <w:rsid w:val="00EC22BE"/>
    <w:rsid w:val="00EC2CA9"/>
    <w:rsid w:val="00EC44A0"/>
    <w:rsid w:val="00EC53D9"/>
    <w:rsid w:val="00EC5DDA"/>
    <w:rsid w:val="00ED1C3E"/>
    <w:rsid w:val="00ED371A"/>
    <w:rsid w:val="00EE37D1"/>
    <w:rsid w:val="00EE5267"/>
    <w:rsid w:val="00EE63E0"/>
    <w:rsid w:val="00EF558C"/>
    <w:rsid w:val="00F05284"/>
    <w:rsid w:val="00F06D4C"/>
    <w:rsid w:val="00F10A15"/>
    <w:rsid w:val="00F1142A"/>
    <w:rsid w:val="00F12D15"/>
    <w:rsid w:val="00F1383A"/>
    <w:rsid w:val="00F14D2A"/>
    <w:rsid w:val="00F14D7D"/>
    <w:rsid w:val="00F211EA"/>
    <w:rsid w:val="00F23EFD"/>
    <w:rsid w:val="00F240BB"/>
    <w:rsid w:val="00F24B2F"/>
    <w:rsid w:val="00F26DD7"/>
    <w:rsid w:val="00F303B7"/>
    <w:rsid w:val="00F31481"/>
    <w:rsid w:val="00F35819"/>
    <w:rsid w:val="00F4049A"/>
    <w:rsid w:val="00F41BCE"/>
    <w:rsid w:val="00F41E61"/>
    <w:rsid w:val="00F424AE"/>
    <w:rsid w:val="00F42BD1"/>
    <w:rsid w:val="00F43513"/>
    <w:rsid w:val="00F459D6"/>
    <w:rsid w:val="00F50E5A"/>
    <w:rsid w:val="00F51F97"/>
    <w:rsid w:val="00F5212F"/>
    <w:rsid w:val="00F57004"/>
    <w:rsid w:val="00F57FED"/>
    <w:rsid w:val="00F603E4"/>
    <w:rsid w:val="00F60641"/>
    <w:rsid w:val="00F65269"/>
    <w:rsid w:val="00F66B25"/>
    <w:rsid w:val="00F70144"/>
    <w:rsid w:val="00F70C64"/>
    <w:rsid w:val="00F72DCD"/>
    <w:rsid w:val="00F7384E"/>
    <w:rsid w:val="00F7781F"/>
    <w:rsid w:val="00F809AB"/>
    <w:rsid w:val="00F82778"/>
    <w:rsid w:val="00F9442F"/>
    <w:rsid w:val="00F94BEC"/>
    <w:rsid w:val="00F979FC"/>
    <w:rsid w:val="00F97A2C"/>
    <w:rsid w:val="00FA0AF2"/>
    <w:rsid w:val="00FA1617"/>
    <w:rsid w:val="00FB1FE1"/>
    <w:rsid w:val="00FB55E2"/>
    <w:rsid w:val="00FB5622"/>
    <w:rsid w:val="00FC2483"/>
    <w:rsid w:val="00FC2E07"/>
    <w:rsid w:val="00FC4DA0"/>
    <w:rsid w:val="00FC61BB"/>
    <w:rsid w:val="00FD1530"/>
    <w:rsid w:val="00FD4218"/>
    <w:rsid w:val="00FD7D2E"/>
    <w:rsid w:val="00FE47DB"/>
    <w:rsid w:val="00FE49DE"/>
    <w:rsid w:val="00FE718F"/>
    <w:rsid w:val="00FF0AE3"/>
    <w:rsid w:val="00FF1CF4"/>
    <w:rsid w:val="00FF6473"/>
    <w:rsid w:val="00FF68BC"/>
    <w:rsid w:val="00FF6B95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6940600"/>
  <w15:docId w15:val="{695922FC-C733-4B3B-950E-2197AA4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,Poglavje1,Heading 1si"/>
    <w:basedOn w:val="Navaden"/>
    <w:next w:val="Navaden"/>
    <w:link w:val="Naslov1Znak"/>
    <w:autoRedefine/>
    <w:qFormat/>
    <w:rsid w:val="00E3425E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Header-PR,Header1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EC22BE"/>
    <w:pPr>
      <w:suppressAutoHyphens/>
      <w:spacing w:after="120" w:line="240" w:lineRule="auto"/>
    </w:pPr>
    <w:rPr>
      <w:rFonts w:ascii="Times New Roman" w:hAnsi="Times New Roman"/>
      <w:sz w:val="22"/>
      <w:lang w:val="sl-SI" w:eastAsia="ar-SA"/>
    </w:rPr>
  </w:style>
  <w:style w:type="paragraph" w:styleId="Telobesedila-zamik">
    <w:name w:val="Body Text Indent"/>
    <w:basedOn w:val="Navaden"/>
    <w:rsid w:val="008E3C84"/>
    <w:pPr>
      <w:spacing w:after="120"/>
      <w:ind w:left="283"/>
    </w:pPr>
  </w:style>
  <w:style w:type="paragraph" w:customStyle="1" w:styleId="Vrstapredpisa">
    <w:name w:val="Vrsta predpisa"/>
    <w:basedOn w:val="Navaden"/>
    <w:link w:val="VrstapredpisaZnak"/>
    <w:qFormat/>
    <w:rsid w:val="008E3C84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4"/>
      <w:lang w:val="sl-SI" w:eastAsia="sl-SI"/>
    </w:rPr>
  </w:style>
  <w:style w:type="character" w:customStyle="1" w:styleId="VrstapredpisaZnak">
    <w:name w:val="Vrsta predpisa Znak"/>
    <w:link w:val="Vrstapredpisa"/>
    <w:rsid w:val="008E3C84"/>
    <w:rPr>
      <w:rFonts w:ascii="Arial" w:hAnsi="Arial" w:cs="Arial"/>
      <w:b/>
      <w:bCs/>
      <w:color w:val="000000"/>
      <w:spacing w:val="40"/>
      <w:sz w:val="24"/>
      <w:szCs w:val="24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8E3C84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4"/>
      <w:lang w:val="sl-SI" w:eastAsia="sl-SI"/>
    </w:rPr>
  </w:style>
  <w:style w:type="character" w:customStyle="1" w:styleId="NaslovpredpisaZnak">
    <w:name w:val="Naslov_predpisa Znak"/>
    <w:link w:val="Naslovpredpisa"/>
    <w:rsid w:val="008E3C84"/>
    <w:rPr>
      <w:rFonts w:ascii="Arial" w:hAnsi="Arial" w:cs="Arial"/>
      <w:b/>
      <w:sz w:val="24"/>
      <w:szCs w:val="24"/>
      <w:lang w:val="sl-SI" w:eastAsia="sl-SI" w:bidi="ar-SA"/>
    </w:rPr>
  </w:style>
  <w:style w:type="paragraph" w:customStyle="1" w:styleId="Neotevilenodstavek">
    <w:name w:val="Neoštevilčen odstavek"/>
    <w:basedOn w:val="Navaden"/>
    <w:link w:val="NeotevilenodstavekZnak"/>
    <w:qFormat/>
    <w:rsid w:val="008E3C84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4"/>
      <w:lang w:val="sl-SI" w:eastAsia="sl-SI"/>
    </w:rPr>
  </w:style>
  <w:style w:type="character" w:customStyle="1" w:styleId="NeotevilenodstavekZnak">
    <w:name w:val="Neoštevilčen odstavek Znak"/>
    <w:link w:val="Neotevilenodstavek"/>
    <w:rsid w:val="008E3C84"/>
    <w:rPr>
      <w:rFonts w:ascii="Arial" w:hAnsi="Arial" w:cs="Arial"/>
      <w:sz w:val="24"/>
      <w:szCs w:val="24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8E3C84"/>
    <w:pPr>
      <w:numPr>
        <w:numId w:val="10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4"/>
      <w:lang w:val="sl-SI" w:eastAsia="sl-SI"/>
    </w:rPr>
  </w:style>
  <w:style w:type="character" w:customStyle="1" w:styleId="OddelekZnak1">
    <w:name w:val="Oddelek Znak1"/>
    <w:link w:val="Oddelek"/>
    <w:rsid w:val="008E3C84"/>
    <w:rPr>
      <w:rFonts w:ascii="Arial" w:hAnsi="Arial" w:cs="Arial"/>
      <w:b/>
      <w:sz w:val="24"/>
      <w:szCs w:val="24"/>
      <w:lang w:val="sl-SI" w:eastAsia="sl-SI"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8E3C84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4"/>
      <w:lang w:val="sl-SI" w:eastAsia="sl-SI"/>
    </w:rPr>
  </w:style>
  <w:style w:type="character" w:customStyle="1" w:styleId="AlineazaodstavkomZnak">
    <w:name w:val="Alinea za odstavkom Znak"/>
    <w:link w:val="Alineazaodstavkom"/>
    <w:rsid w:val="008E3C84"/>
    <w:rPr>
      <w:rFonts w:ascii="Arial" w:hAnsi="Arial" w:cs="Arial"/>
      <w:sz w:val="24"/>
      <w:szCs w:val="24"/>
    </w:rPr>
  </w:style>
  <w:style w:type="paragraph" w:styleId="Seznam">
    <w:name w:val="List"/>
    <w:basedOn w:val="Telobesedila"/>
    <w:rsid w:val="0011651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uppressAutoHyphens w:val="0"/>
      <w:spacing w:after="0" w:line="259" w:lineRule="auto"/>
      <w:ind w:left="284" w:hanging="284"/>
      <w:jc w:val="both"/>
    </w:pPr>
    <w:rPr>
      <w:rFonts w:ascii="Frutiger" w:hAnsi="Frutiger"/>
      <w:w w:val="90"/>
      <w:szCs w:val="20"/>
      <w:lang w:val="x-none" w:eastAsia="x-none"/>
    </w:rPr>
  </w:style>
  <w:style w:type="character" w:styleId="Krepko">
    <w:name w:val="Strong"/>
    <w:uiPriority w:val="22"/>
    <w:qFormat/>
    <w:rsid w:val="00116512"/>
    <w:rPr>
      <w:b/>
      <w:bCs/>
    </w:rPr>
  </w:style>
  <w:style w:type="character" w:customStyle="1" w:styleId="Naslov1Znak">
    <w:name w:val="Naslov 1 Znak"/>
    <w:aliases w:val="NASLOV Znak,Poglavje1 Znak,Heading 1si Znak"/>
    <w:link w:val="Naslov1"/>
    <w:rsid w:val="00E3425E"/>
    <w:rPr>
      <w:rFonts w:ascii="Arial" w:hAnsi="Arial"/>
      <w:b/>
      <w:kern w:val="32"/>
      <w:sz w:val="28"/>
      <w:szCs w:val="32"/>
    </w:rPr>
  </w:style>
  <w:style w:type="paragraph" w:styleId="Odstavekseznama">
    <w:name w:val="List Paragraph"/>
    <w:basedOn w:val="Navaden"/>
    <w:link w:val="OdstavekseznamaZnak"/>
    <w:uiPriority w:val="34"/>
    <w:qFormat/>
    <w:rsid w:val="00E3425E"/>
    <w:pPr>
      <w:ind w:left="708"/>
    </w:pPr>
    <w:rPr>
      <w:lang w:val="sl-SI"/>
    </w:rPr>
  </w:style>
  <w:style w:type="character" w:customStyle="1" w:styleId="OdstavekseznamaZnak">
    <w:name w:val="Odstavek seznama Znak"/>
    <w:link w:val="Odstavekseznama"/>
    <w:uiPriority w:val="34"/>
    <w:rsid w:val="00E3425E"/>
    <w:rPr>
      <w:rFonts w:ascii="Arial" w:hAnsi="Arial"/>
      <w:szCs w:val="24"/>
      <w:lang w:eastAsia="en-US"/>
    </w:rPr>
  </w:style>
  <w:style w:type="character" w:styleId="Pripombasklic">
    <w:name w:val="annotation reference"/>
    <w:basedOn w:val="Privzetapisavaodstavka"/>
    <w:rsid w:val="001C735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1C735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1C7358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1C735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1C7358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rsid w:val="001C73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C7358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B22A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atalabel">
    <w:name w:val="datalabel"/>
    <w:basedOn w:val="Privzetapisavaodstavka"/>
    <w:rsid w:val="00F31481"/>
  </w:style>
  <w:style w:type="character" w:customStyle="1" w:styleId="NogaZnak">
    <w:name w:val="Noga Znak"/>
    <w:basedOn w:val="Privzetapisavaodstavka"/>
    <w:link w:val="Noga"/>
    <w:uiPriority w:val="99"/>
    <w:rsid w:val="00D711AD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BE2419"/>
    <w:rPr>
      <w:color w:val="605E5C"/>
      <w:shd w:val="clear" w:color="auto" w:fill="E1DFDD"/>
    </w:rPr>
  </w:style>
  <w:style w:type="character" w:customStyle="1" w:styleId="fontstyle01">
    <w:name w:val="fontstyle01"/>
    <w:basedOn w:val="Privzetapisavaodstavka"/>
    <w:rsid w:val="00A2028C"/>
    <w:rPr>
      <w:rFonts w:ascii="Swiss721BT-RomanCondensed2" w:hAnsi="Swiss721BT-RomanCondensed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rivzetapisavaodstavka"/>
    <w:rsid w:val="00A2028C"/>
    <w:rPr>
      <w:rFonts w:ascii="Swiss721BT-RomanCondensed" w:hAnsi="Swiss721BT-RomanCondense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GlavaZnak">
    <w:name w:val="Glava Znak"/>
    <w:aliases w:val="Header-PR Znak,Header1 Znak"/>
    <w:link w:val="Glava"/>
    <w:rsid w:val="00166455"/>
    <w:rPr>
      <w:rFonts w:ascii="Arial" w:hAnsi="Arial"/>
      <w:szCs w:val="24"/>
      <w:lang w:val="en-US" w:eastAsia="en-US"/>
    </w:rPr>
  </w:style>
  <w:style w:type="character" w:customStyle="1" w:styleId="fontstyle11">
    <w:name w:val="fontstyle11"/>
    <w:basedOn w:val="Privzetapisavaodstavka"/>
    <w:rsid w:val="00663999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hyperlink" Target="mailto:gp.ukom@gov.si" TargetMode="External"/><Relationship Id="rId18" Type="http://schemas.openxmlformats.org/officeDocument/2006/relationships/hyperlink" Target="http://www.uradni-list.si/1/objava.jsp?sop=2005-01-4404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gp.svz@gov.si" TargetMode="External"/><Relationship Id="rId17" Type="http://schemas.openxmlformats.org/officeDocument/2006/relationships/hyperlink" Target="http://www.uradni-list.si/1/objava.jsp?sop=2005-01-26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8-01-067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f@gov.s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05-01-440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gp.mnvp@gov.si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prava@obcina-sevnica.si" TargetMode="External"/><Relationship Id="rId14" Type="http://schemas.openxmlformats.org/officeDocument/2006/relationships/hyperlink" Target="http://www.uradni-list.si/1/objava.jsp?sop=2005-01-2664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nvp.gov.si" TargetMode="External"/><Relationship Id="rId2" Type="http://schemas.openxmlformats.org/officeDocument/2006/relationships/hyperlink" Target="mailto:gp.mnvp@gov.si" TargetMode="External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jaGor\Application%20Data\Microsoft\Predloge\0_MO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9E1FD-59DD-4FC7-A9F9-49AB43C1A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0_MOP</Template>
  <TotalTime>6</TotalTime>
  <Pages>5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MZIP</Company>
  <LinksUpToDate>false</LinksUpToDate>
  <CharactersWithSpaces>11160</CharactersWithSpaces>
  <SharedDoc>false</SharedDoc>
  <HLinks>
    <vt:vector size="72" baseType="variant">
      <vt:variant>
        <vt:i4>65565</vt:i4>
      </vt:variant>
      <vt:variant>
        <vt:i4>24</vt:i4>
      </vt:variant>
      <vt:variant>
        <vt:i4>0</vt:i4>
      </vt:variant>
      <vt:variant>
        <vt:i4>5</vt:i4>
      </vt:variant>
      <vt:variant>
        <vt:lpwstr>http://www.dpa.mzip.gov.si/doc/stalisca_do_pripomb.pdf</vt:lpwstr>
      </vt:variant>
      <vt:variant>
        <vt:lpwstr/>
      </vt:variant>
      <vt:variant>
        <vt:i4>5177377</vt:i4>
      </vt:variant>
      <vt:variant>
        <vt:i4>21</vt:i4>
      </vt:variant>
      <vt:variant>
        <vt:i4>0</vt:i4>
      </vt:variant>
      <vt:variant>
        <vt:i4>5</vt:i4>
      </vt:variant>
      <vt:variant>
        <vt:lpwstr>mailto:gp.ukom@gov.si</vt:lpwstr>
      </vt:variant>
      <vt:variant>
        <vt:lpwstr/>
      </vt:variant>
      <vt:variant>
        <vt:i4>3473489</vt:i4>
      </vt:variant>
      <vt:variant>
        <vt:i4>18</vt:i4>
      </vt:variant>
      <vt:variant>
        <vt:i4>0</vt:i4>
      </vt:variant>
      <vt:variant>
        <vt:i4>5</vt:i4>
      </vt:variant>
      <vt:variant>
        <vt:lpwstr>mailto:gp.svz@gov.si</vt:lpwstr>
      </vt:variant>
      <vt:variant>
        <vt:lpwstr/>
      </vt:variant>
      <vt:variant>
        <vt:i4>3080278</vt:i4>
      </vt:variant>
      <vt:variant>
        <vt:i4>15</vt:i4>
      </vt:variant>
      <vt:variant>
        <vt:i4>0</vt:i4>
      </vt:variant>
      <vt:variant>
        <vt:i4>5</vt:i4>
      </vt:variant>
      <vt:variant>
        <vt:lpwstr>mailto:gp.mf@gov.si</vt:lpwstr>
      </vt:variant>
      <vt:variant>
        <vt:lpwstr/>
      </vt:variant>
      <vt:variant>
        <vt:i4>7143440</vt:i4>
      </vt:variant>
      <vt:variant>
        <vt:i4>12</vt:i4>
      </vt:variant>
      <vt:variant>
        <vt:i4>0</vt:i4>
      </vt:variant>
      <vt:variant>
        <vt:i4>5</vt:i4>
      </vt:variant>
      <vt:variant>
        <vt:lpwstr>mailto:glavna.pisarna@mors.si</vt:lpwstr>
      </vt:variant>
      <vt:variant>
        <vt:lpwstr/>
      </vt:variant>
      <vt:variant>
        <vt:i4>4390975</vt:i4>
      </vt:variant>
      <vt:variant>
        <vt:i4>9</vt:i4>
      </vt:variant>
      <vt:variant>
        <vt:i4>0</vt:i4>
      </vt:variant>
      <vt:variant>
        <vt:i4>5</vt:i4>
      </vt:variant>
      <vt:variant>
        <vt:lpwstr>mailto:gp.mzip@gov.si</vt:lpwstr>
      </vt:variant>
      <vt:variant>
        <vt:lpwstr/>
      </vt:variant>
      <vt:variant>
        <vt:i4>3801180</vt:i4>
      </vt:variant>
      <vt:variant>
        <vt:i4>6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http://www.mop.gov.si/</vt:lpwstr>
      </vt:variant>
      <vt:variant>
        <vt:lpwstr/>
      </vt:variant>
      <vt:variant>
        <vt:i4>2883653</vt:i4>
      </vt:variant>
      <vt:variant>
        <vt:i4>0</vt:i4>
      </vt:variant>
      <vt:variant>
        <vt:i4>0</vt:i4>
      </vt:variant>
      <vt:variant>
        <vt:i4>5</vt:i4>
      </vt:variant>
      <vt:variant>
        <vt:lpwstr>mailto:gp.mop@gov.si</vt:lpwstr>
      </vt:variant>
      <vt:variant>
        <vt:lpwstr/>
      </vt:variant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http://www.mop.gov.si/</vt:lpwstr>
      </vt:variant>
      <vt:variant>
        <vt:lpwstr/>
      </vt:variant>
      <vt:variant>
        <vt:i4>2883653</vt:i4>
      </vt:variant>
      <vt:variant>
        <vt:i4>0</vt:i4>
      </vt:variant>
      <vt:variant>
        <vt:i4>0</vt:i4>
      </vt:variant>
      <vt:variant>
        <vt:i4>5</vt:i4>
      </vt:variant>
      <vt:variant>
        <vt:lpwstr>mailto:gp.mop@gov.si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MOP</dc:creator>
  <cp:lastModifiedBy>Renata Gorjup</cp:lastModifiedBy>
  <cp:revision>4</cp:revision>
  <cp:lastPrinted>2011-08-29T13:19:00Z</cp:lastPrinted>
  <dcterms:created xsi:type="dcterms:W3CDTF">2023-09-07T10:24:00Z</dcterms:created>
  <dcterms:modified xsi:type="dcterms:W3CDTF">2023-09-07T10:45:00Z</dcterms:modified>
</cp:coreProperties>
</file>